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5876D9" w:rsidRDefault="009E584F" w:rsidP="003D0E1A">
      <w:pPr>
        <w:spacing w:line="276" w:lineRule="auto"/>
        <w:jc w:val="center"/>
        <w:rPr>
          <w:rFonts w:ascii="Times New Roman" w:hAnsi="Times New Roman" w:cs="Times New Roman"/>
          <w:b/>
          <w:bCs/>
          <w:i/>
          <w:iCs/>
          <w:color w:val="FF0000"/>
          <w:sz w:val="24"/>
        </w:rPr>
      </w:pPr>
      <w:bookmarkStart w:id="0" w:name="_GoBack"/>
      <w:bookmarkEnd w:id="0"/>
    </w:p>
    <w:p w14:paraId="6C0791BA" w14:textId="59E541B0" w:rsidR="003D0E1A" w:rsidRPr="005876D9" w:rsidRDefault="00B06579" w:rsidP="003D0E1A">
      <w:pPr>
        <w:spacing w:line="276" w:lineRule="auto"/>
        <w:jc w:val="cente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t>AVISO DE DISPENSA Nº 90020</w:t>
      </w:r>
      <w:r w:rsidRPr="005876D9">
        <w:rPr>
          <w:rFonts w:ascii="Times New Roman" w:hAnsi="Times New Roman" w:cs="Times New Roman"/>
          <w:b/>
          <w:bCs/>
          <w:color w:val="000000" w:themeColor="text1"/>
          <w:sz w:val="24"/>
        </w:rPr>
        <w:t xml:space="preserve"> </w:t>
      </w:r>
      <w:r w:rsidR="003D0E1A" w:rsidRPr="005876D9">
        <w:rPr>
          <w:rFonts w:ascii="Times New Roman" w:hAnsi="Times New Roman" w:cs="Times New Roman"/>
          <w:b/>
          <w:bCs/>
          <w:color w:val="000000" w:themeColor="text1"/>
          <w:sz w:val="24"/>
        </w:rPr>
        <w:t>/20</w:t>
      </w:r>
      <w:r>
        <w:rPr>
          <w:rFonts w:ascii="Times New Roman" w:hAnsi="Times New Roman" w:cs="Times New Roman"/>
          <w:b/>
          <w:bCs/>
          <w:color w:val="000000" w:themeColor="text1"/>
          <w:sz w:val="24"/>
        </w:rPr>
        <w:t>25</w:t>
      </w:r>
      <w:r w:rsidR="003D0E1A" w:rsidRPr="005876D9">
        <w:rPr>
          <w:rFonts w:ascii="Times New Roman" w:hAnsi="Times New Roman" w:cs="Times New Roman"/>
          <w:b/>
          <w:bCs/>
          <w:color w:val="000000" w:themeColor="text1"/>
          <w:sz w:val="24"/>
        </w:rPr>
        <w:t>.</w:t>
      </w:r>
    </w:p>
    <w:p w14:paraId="796E7A7D" w14:textId="655E733E" w:rsidR="003D0E1A" w:rsidRPr="005876D9" w:rsidRDefault="00006C69" w:rsidP="003D0E1A">
      <w:pPr>
        <w:spacing w:after="120" w:line="276" w:lineRule="auto"/>
        <w:ind w:right="-15"/>
        <w:jc w:val="center"/>
        <w:rPr>
          <w:rFonts w:ascii="Times New Roman" w:hAnsi="Times New Roman" w:cs="Times New Roman"/>
          <w:b/>
          <w:bCs/>
          <w:color w:val="000000"/>
          <w:sz w:val="24"/>
        </w:rPr>
      </w:pPr>
      <w:r w:rsidRPr="005876D9">
        <w:rPr>
          <w:rFonts w:ascii="Times New Roman" w:hAnsi="Times New Roman" w:cs="Times New Roman"/>
          <w:b/>
          <w:bCs/>
          <w:color w:val="000000" w:themeColor="text1"/>
          <w:sz w:val="24"/>
        </w:rPr>
        <w:t xml:space="preserve">(Processo Administrativo n.° </w:t>
      </w:r>
      <w:r w:rsidR="00EB01CC">
        <w:rPr>
          <w:rFonts w:ascii="Times New Roman" w:hAnsi="Times New Roman" w:cs="Times New Roman"/>
          <w:b/>
          <w:bCs/>
          <w:color w:val="000000" w:themeColor="text1"/>
          <w:sz w:val="24"/>
        </w:rPr>
        <w:t>2658</w:t>
      </w:r>
      <w:r w:rsidR="007142B6" w:rsidRPr="005876D9">
        <w:rPr>
          <w:rFonts w:ascii="Times New Roman" w:hAnsi="Times New Roman" w:cs="Times New Roman"/>
          <w:b/>
          <w:bCs/>
          <w:color w:val="000000" w:themeColor="text1"/>
          <w:sz w:val="24"/>
        </w:rPr>
        <w:t>/202</w:t>
      </w:r>
      <w:r w:rsidR="0098709F">
        <w:rPr>
          <w:rFonts w:ascii="Times New Roman" w:hAnsi="Times New Roman" w:cs="Times New Roman"/>
          <w:b/>
          <w:bCs/>
          <w:color w:val="000000" w:themeColor="text1"/>
          <w:sz w:val="24"/>
        </w:rPr>
        <w:t>5</w:t>
      </w:r>
      <w:r w:rsidR="003D0E1A" w:rsidRPr="005876D9">
        <w:rPr>
          <w:rFonts w:ascii="Times New Roman" w:hAnsi="Times New Roman" w:cs="Times New Roman"/>
          <w:b/>
          <w:bCs/>
          <w:color w:val="000000" w:themeColor="text1"/>
          <w:sz w:val="24"/>
        </w:rPr>
        <w:t>)</w:t>
      </w:r>
    </w:p>
    <w:p w14:paraId="4DAF75DF" w14:textId="07F825F9" w:rsidR="003D0E1A" w:rsidRPr="005876D9" w:rsidRDefault="003D0E1A">
      <w:pPr>
        <w:rPr>
          <w:rFonts w:ascii="Times New Roman" w:hAnsi="Times New Roman" w:cs="Times New Roman"/>
          <w:sz w:val="24"/>
        </w:rPr>
      </w:pPr>
    </w:p>
    <w:p w14:paraId="47EE507B" w14:textId="1553F451" w:rsidR="003D0E1A" w:rsidRPr="005876D9" w:rsidRDefault="0046344B" w:rsidP="003D0E1A">
      <w:pPr>
        <w:snapToGrid w:val="0"/>
        <w:spacing w:after="120" w:line="276" w:lineRule="auto"/>
        <w:ind w:right="-30" w:firstLine="540"/>
        <w:jc w:val="both"/>
        <w:rPr>
          <w:rFonts w:ascii="Times New Roman" w:hAnsi="Times New Roman" w:cs="Times New Roman"/>
          <w:color w:val="000000"/>
          <w:sz w:val="24"/>
        </w:rPr>
      </w:pPr>
      <w:r>
        <w:rPr>
          <w:rFonts w:ascii="Times New Roman" w:hAnsi="Times New Roman" w:cs="Times New Roman"/>
          <w:color w:val="000000" w:themeColor="text1"/>
          <w:sz w:val="24"/>
          <w:highlight w:val="yellow"/>
        </w:rPr>
        <w:t>Torna-se público que a</w:t>
      </w:r>
      <w:r w:rsidR="00C2192D" w:rsidRPr="005876D9">
        <w:rPr>
          <w:rFonts w:ascii="Times New Roman" w:hAnsi="Times New Roman" w:cs="Times New Roman"/>
          <w:color w:val="000000" w:themeColor="text1"/>
          <w:sz w:val="24"/>
          <w:highlight w:val="yellow"/>
        </w:rPr>
        <w:t xml:space="preserve"> </w:t>
      </w:r>
      <w:r>
        <w:rPr>
          <w:rFonts w:ascii="Times New Roman" w:hAnsi="Times New Roman" w:cs="Times New Roman"/>
          <w:color w:val="FF0000"/>
          <w:sz w:val="24"/>
          <w:highlight w:val="yellow"/>
        </w:rPr>
        <w:t>SEMSA</w:t>
      </w:r>
      <w:r w:rsidR="00C2192D" w:rsidRPr="005876D9">
        <w:rPr>
          <w:rFonts w:ascii="Times New Roman" w:hAnsi="Times New Roman" w:cs="Times New Roman"/>
          <w:color w:val="000000" w:themeColor="text1"/>
          <w:sz w:val="24"/>
          <w:highlight w:val="yellow"/>
        </w:rPr>
        <w:t xml:space="preserve">, por meio da SEMLICC </w:t>
      </w:r>
      <w:r w:rsidR="003D0E1A" w:rsidRPr="005876D9">
        <w:rPr>
          <w:rFonts w:ascii="Times New Roman" w:hAnsi="Times New Roman" w:cs="Times New Roman"/>
          <w:color w:val="000000" w:themeColor="text1"/>
          <w:sz w:val="24"/>
          <w:highlight w:val="yellow"/>
        </w:rPr>
        <w:t xml:space="preserve">realizará </w:t>
      </w:r>
      <w:r w:rsidR="00141307" w:rsidRPr="005876D9">
        <w:rPr>
          <w:rFonts w:ascii="Times New Roman" w:hAnsi="Times New Roman" w:cs="Times New Roman"/>
          <w:color w:val="000000" w:themeColor="text1"/>
          <w:sz w:val="24"/>
          <w:highlight w:val="yellow"/>
        </w:rPr>
        <w:t xml:space="preserve">Dispensa </w:t>
      </w:r>
      <w:r w:rsidR="00957FDD" w:rsidRPr="005876D9">
        <w:rPr>
          <w:rFonts w:ascii="Times New Roman" w:hAnsi="Times New Roman" w:cs="Times New Roman"/>
          <w:color w:val="000000" w:themeColor="text1"/>
          <w:sz w:val="24"/>
          <w:highlight w:val="yellow"/>
        </w:rPr>
        <w:t>de Licitação</w:t>
      </w:r>
      <w:r w:rsidR="003D0E1A" w:rsidRPr="005876D9">
        <w:rPr>
          <w:rFonts w:ascii="Times New Roman" w:hAnsi="Times New Roman" w:cs="Times New Roman"/>
          <w:color w:val="000000" w:themeColor="text1"/>
          <w:sz w:val="24"/>
          <w:highlight w:val="yellow"/>
        </w:rPr>
        <w:t xml:space="preserve">, </w:t>
      </w:r>
      <w:r w:rsidR="003D0E1A" w:rsidRPr="005876D9">
        <w:rPr>
          <w:rFonts w:ascii="Times New Roman" w:hAnsi="Times New Roman" w:cs="Times New Roman"/>
          <w:bCs/>
          <w:color w:val="000000" w:themeColor="text1"/>
          <w:sz w:val="24"/>
          <w:highlight w:val="yellow"/>
        </w:rPr>
        <w:t>com critério de julgamento</w:t>
      </w:r>
      <w:r w:rsidR="003D0E1A" w:rsidRPr="005876D9">
        <w:rPr>
          <w:rFonts w:ascii="Times New Roman" w:hAnsi="Times New Roman" w:cs="Times New Roman"/>
          <w:b/>
          <w:bCs/>
          <w:color w:val="000000" w:themeColor="text1"/>
          <w:sz w:val="24"/>
          <w:highlight w:val="yellow"/>
        </w:rPr>
        <w:t xml:space="preserve"> </w:t>
      </w:r>
      <w:r w:rsidR="00C2192D" w:rsidRPr="005876D9">
        <w:rPr>
          <w:rFonts w:ascii="Times New Roman" w:hAnsi="Times New Roman" w:cs="Times New Roman"/>
          <w:i/>
          <w:color w:val="FF0000"/>
          <w:sz w:val="24"/>
          <w:highlight w:val="yellow"/>
        </w:rPr>
        <w:t>menor preço,</w:t>
      </w:r>
      <w:r w:rsidR="009F7713" w:rsidRPr="005876D9">
        <w:rPr>
          <w:rFonts w:ascii="Times New Roman" w:hAnsi="Times New Roman" w:cs="Times New Roman"/>
          <w:b/>
          <w:bCs/>
          <w:i/>
          <w:color w:val="FF0000"/>
          <w:sz w:val="24"/>
          <w:highlight w:val="yellow"/>
        </w:rPr>
        <w:t xml:space="preserve"> </w:t>
      </w:r>
      <w:r w:rsidR="009F7713" w:rsidRPr="005876D9">
        <w:rPr>
          <w:rFonts w:ascii="Times New Roman" w:hAnsi="Times New Roman" w:cs="Times New Roman"/>
          <w:color w:val="000000" w:themeColor="text1"/>
          <w:sz w:val="24"/>
          <w:highlight w:val="yellow"/>
        </w:rPr>
        <w:t>na hipótese do art. 75</w:t>
      </w:r>
      <w:r w:rsidR="009F7713" w:rsidRPr="005876D9">
        <w:rPr>
          <w:rFonts w:ascii="Times New Roman" w:hAnsi="Times New Roman" w:cs="Times New Roman"/>
          <w:i/>
          <w:iCs/>
          <w:color w:val="000000" w:themeColor="text1"/>
          <w:sz w:val="24"/>
          <w:highlight w:val="yellow"/>
        </w:rPr>
        <w:t xml:space="preserve">, </w:t>
      </w:r>
      <w:r w:rsidR="00C2192D" w:rsidRPr="005876D9">
        <w:rPr>
          <w:rFonts w:ascii="Times New Roman" w:hAnsi="Times New Roman" w:cs="Times New Roman"/>
          <w:i/>
          <w:iCs/>
          <w:color w:val="FF0000"/>
          <w:sz w:val="24"/>
          <w:highlight w:val="yellow"/>
        </w:rPr>
        <w:t>inciso</w:t>
      </w:r>
      <w:r w:rsidR="00770F01" w:rsidRPr="005876D9">
        <w:rPr>
          <w:rFonts w:ascii="Times New Roman" w:hAnsi="Times New Roman" w:cs="Times New Roman"/>
          <w:b/>
          <w:i/>
          <w:iCs/>
          <w:color w:val="FF0000"/>
          <w:sz w:val="24"/>
          <w:highlight w:val="yellow"/>
        </w:rPr>
        <w:t xml:space="preserve"> II</w:t>
      </w:r>
      <w:r w:rsidR="009F7713" w:rsidRPr="005876D9">
        <w:rPr>
          <w:rFonts w:ascii="Times New Roman" w:hAnsi="Times New Roman" w:cs="Times New Roman"/>
          <w:i/>
          <w:iCs/>
          <w:color w:val="FF0000"/>
          <w:sz w:val="24"/>
          <w:highlight w:val="yellow"/>
        </w:rPr>
        <w:t>,</w:t>
      </w:r>
      <w:r w:rsidR="009F7713" w:rsidRPr="005876D9">
        <w:rPr>
          <w:rFonts w:ascii="Times New Roman" w:hAnsi="Times New Roman" w:cs="Times New Roman"/>
          <w:color w:val="FF0000"/>
          <w:sz w:val="24"/>
          <w:highlight w:val="yellow"/>
        </w:rPr>
        <w:t xml:space="preserve"> </w:t>
      </w:r>
      <w:r w:rsidR="00141307" w:rsidRPr="005876D9">
        <w:rPr>
          <w:rFonts w:ascii="Times New Roman" w:hAnsi="Times New Roman" w:cs="Times New Roman"/>
          <w:bCs/>
          <w:sz w:val="24"/>
          <w:highlight w:val="yellow"/>
        </w:rPr>
        <w:t xml:space="preserve">nos termos da Lei nº 14.133, de 1º de abril de 2021, da Instrução Normativa SEGES/ME nº </w:t>
      </w:r>
      <w:r w:rsidR="004544FC" w:rsidRPr="005876D9">
        <w:rPr>
          <w:rFonts w:ascii="Times New Roman" w:hAnsi="Times New Roman" w:cs="Times New Roman"/>
          <w:bCs/>
          <w:sz w:val="24"/>
          <w:highlight w:val="yellow"/>
        </w:rPr>
        <w:t>67</w:t>
      </w:r>
      <w:r w:rsidR="00141307" w:rsidRPr="005876D9">
        <w:rPr>
          <w:rFonts w:ascii="Times New Roman" w:hAnsi="Times New Roman" w:cs="Times New Roman"/>
          <w:bCs/>
          <w:sz w:val="24"/>
          <w:highlight w:val="yellow"/>
        </w:rPr>
        <w:t>/2021</w:t>
      </w:r>
      <w:r w:rsidR="008C262F" w:rsidRPr="005876D9">
        <w:rPr>
          <w:rFonts w:ascii="Times New Roman" w:hAnsi="Times New Roman" w:cs="Times New Roman"/>
          <w:bCs/>
          <w:sz w:val="24"/>
          <w:highlight w:val="yellow"/>
        </w:rPr>
        <w:t>, do Decreto Municipal nº 2.763, de 05 de março de 2024 e demais legislação aplicável e, ainda, mediante as condições estabelecidas neste aviso</w:t>
      </w:r>
      <w:r w:rsidR="003D0E1A" w:rsidRPr="005876D9">
        <w:rPr>
          <w:rFonts w:ascii="Times New Roman" w:hAnsi="Times New Roman" w:cs="Times New Roman"/>
          <w:color w:val="000000"/>
          <w:sz w:val="24"/>
          <w:highlight w:val="yellow"/>
        </w:rPr>
        <w:t>.</w:t>
      </w:r>
    </w:p>
    <w:p w14:paraId="005AE121" w14:textId="77777777" w:rsidR="00B20719" w:rsidRPr="005876D9" w:rsidRDefault="00B20719" w:rsidP="00B20719">
      <w:pPr>
        <w:snapToGrid w:val="0"/>
        <w:spacing w:after="120"/>
        <w:ind w:right="-30"/>
        <w:jc w:val="both"/>
        <w:rPr>
          <w:rFonts w:ascii="Times New Roman" w:hAnsi="Times New Roman" w:cs="Times New Roman"/>
          <w:color w:val="000000"/>
          <w:sz w:val="24"/>
        </w:rPr>
      </w:pPr>
    </w:p>
    <w:p w14:paraId="397B71D3" w14:textId="335FDB73" w:rsidR="00B20719" w:rsidRPr="005876D9" w:rsidRDefault="00B20719" w:rsidP="00B20719">
      <w:pPr>
        <w:snapToGrid w:val="0"/>
        <w:spacing w:after="120" w:line="276" w:lineRule="auto"/>
        <w:ind w:right="-30"/>
        <w:jc w:val="both"/>
        <w:rPr>
          <w:rFonts w:ascii="Times New Roman" w:hAnsi="Times New Roman" w:cs="Times New Roman"/>
          <w:color w:val="000000"/>
          <w:sz w:val="24"/>
          <w:highlight w:val="yellow"/>
        </w:rPr>
      </w:pPr>
      <w:r w:rsidRPr="005876D9">
        <w:rPr>
          <w:rFonts w:ascii="Times New Roman" w:hAnsi="Times New Roman" w:cs="Times New Roman"/>
          <w:color w:val="000000"/>
          <w:sz w:val="24"/>
          <w:highlight w:val="yellow"/>
        </w:rPr>
        <w:t xml:space="preserve">PERIODO DE RECEBIMENTO DE PROPOSTAS E DOCUMENTAÇÃO: Do dia </w:t>
      </w:r>
      <w:r w:rsidR="00B06579">
        <w:rPr>
          <w:rFonts w:ascii="Times New Roman" w:hAnsi="Times New Roman" w:cs="Times New Roman"/>
          <w:color w:val="000000"/>
          <w:sz w:val="24"/>
          <w:highlight w:val="yellow"/>
        </w:rPr>
        <w:t xml:space="preserve">16/04/2025 </w:t>
      </w:r>
      <w:r w:rsidRPr="005876D9">
        <w:rPr>
          <w:rFonts w:ascii="Times New Roman" w:hAnsi="Times New Roman" w:cs="Times New Roman"/>
          <w:color w:val="000000"/>
          <w:sz w:val="24"/>
          <w:highlight w:val="yellow"/>
        </w:rPr>
        <w:t xml:space="preserve">a </w:t>
      </w:r>
      <w:r w:rsidR="00B06579">
        <w:rPr>
          <w:rFonts w:ascii="Times New Roman" w:hAnsi="Times New Roman" w:cs="Times New Roman"/>
          <w:color w:val="000000"/>
          <w:sz w:val="24"/>
          <w:highlight w:val="yellow"/>
        </w:rPr>
        <w:t xml:space="preserve"> 24</w:t>
      </w:r>
      <w:r w:rsidRPr="005876D9">
        <w:rPr>
          <w:rFonts w:ascii="Times New Roman" w:hAnsi="Times New Roman" w:cs="Times New Roman"/>
          <w:color w:val="000000"/>
          <w:sz w:val="24"/>
          <w:highlight w:val="yellow"/>
        </w:rPr>
        <w:t>/</w:t>
      </w:r>
      <w:r w:rsidR="00B06579">
        <w:rPr>
          <w:rFonts w:ascii="Times New Roman" w:hAnsi="Times New Roman" w:cs="Times New Roman"/>
          <w:color w:val="000000"/>
          <w:sz w:val="24"/>
          <w:highlight w:val="yellow"/>
        </w:rPr>
        <w:t>04/2025</w:t>
      </w:r>
      <w:r w:rsidR="009A7616">
        <w:rPr>
          <w:rFonts w:ascii="Times New Roman" w:hAnsi="Times New Roman" w:cs="Times New Roman"/>
          <w:color w:val="000000"/>
          <w:sz w:val="24"/>
          <w:highlight w:val="yellow"/>
        </w:rPr>
        <w:t>.</w:t>
      </w:r>
    </w:p>
    <w:p w14:paraId="1005AC8F" w14:textId="027D2259" w:rsidR="00B20719" w:rsidRPr="005876D9" w:rsidRDefault="00B20719" w:rsidP="00B20719">
      <w:pPr>
        <w:snapToGrid w:val="0"/>
        <w:spacing w:after="120" w:line="276" w:lineRule="auto"/>
        <w:ind w:right="-30"/>
        <w:jc w:val="both"/>
        <w:rPr>
          <w:rFonts w:ascii="Times New Roman" w:hAnsi="Times New Roman" w:cs="Times New Roman"/>
          <w:color w:val="000000"/>
          <w:sz w:val="24"/>
        </w:rPr>
      </w:pPr>
      <w:r w:rsidRPr="005876D9">
        <w:rPr>
          <w:rFonts w:ascii="Times New Roman" w:hAnsi="Times New Roman" w:cs="Times New Roman"/>
          <w:color w:val="000000"/>
          <w:sz w:val="24"/>
          <w:highlight w:val="yellow"/>
        </w:rPr>
        <w:t>E-MAIL: semlicc@silvajardim.rj.gov.br</w:t>
      </w:r>
    </w:p>
    <w:p w14:paraId="18C2E977" w14:textId="77777777" w:rsidR="00A21AAA" w:rsidRPr="005876D9" w:rsidRDefault="00A21AAA" w:rsidP="00A21AAA">
      <w:pPr>
        <w:snapToGrid w:val="0"/>
        <w:ind w:right="-30" w:firstLine="540"/>
        <w:jc w:val="both"/>
        <w:rPr>
          <w:rFonts w:ascii="Times New Roman" w:hAnsi="Times New Roman" w:cs="Times New Roman"/>
          <w:color w:val="000000"/>
          <w:sz w:val="24"/>
        </w:rPr>
      </w:pPr>
    </w:p>
    <w:p w14:paraId="779583CE" w14:textId="77777777" w:rsidR="0046344B" w:rsidRDefault="009F7713" w:rsidP="0046344B">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OBJETO</w:t>
      </w:r>
      <w:r w:rsidR="00A728B9" w:rsidRPr="005876D9">
        <w:rPr>
          <w:rFonts w:ascii="Times New Roman" w:hAnsi="Times New Roman" w:cs="Times New Roman"/>
          <w:b/>
          <w:sz w:val="24"/>
        </w:rPr>
        <w:t xml:space="preserve"> DA CONTRATAÇÃO DIRETA</w:t>
      </w:r>
    </w:p>
    <w:p w14:paraId="659E35E7" w14:textId="49A3ED20" w:rsidR="009F7713" w:rsidRPr="0046344B" w:rsidRDefault="0046344B" w:rsidP="0046344B">
      <w:pPr>
        <w:pStyle w:val="PADRO"/>
        <w:keepNext w:val="0"/>
        <w:widowControl/>
        <w:shd w:val="clear" w:color="auto" w:fill="auto"/>
        <w:spacing w:before="120" w:after="120"/>
        <w:ind w:left="360" w:firstLine="0"/>
        <w:rPr>
          <w:rFonts w:ascii="Times New Roman" w:hAnsi="Times New Roman" w:cs="Times New Roman"/>
          <w:b/>
          <w:sz w:val="24"/>
        </w:rPr>
      </w:pPr>
      <w:r w:rsidRPr="0046344B">
        <w:rPr>
          <w:rFonts w:cs="Times New Roman"/>
          <w:szCs w:val="20"/>
          <w:highlight w:val="yellow"/>
        </w:rPr>
        <w:t xml:space="preserve">O objeto da presente dispensa é a escolha da proposta mais vantajosa para </w:t>
      </w:r>
      <w:r w:rsidRPr="0046344B">
        <w:rPr>
          <w:szCs w:val="20"/>
          <w:highlight w:val="yellow"/>
          <w:shd w:val="clear" w:color="auto" w:fill="FFFFFF"/>
        </w:rPr>
        <w:t>aquisição de</w:t>
      </w:r>
      <w:r w:rsidR="00EB01CC">
        <w:rPr>
          <w:szCs w:val="20"/>
          <w:highlight w:val="yellow"/>
          <w:shd w:val="clear" w:color="auto" w:fill="FFFFFF"/>
        </w:rPr>
        <w:t xml:space="preserve"> protetor solar FPS 50 e repelente em Spray</w:t>
      </w:r>
      <w:r w:rsidR="007520A3" w:rsidRPr="009A7616">
        <w:rPr>
          <w:rFonts w:ascii="Times New Roman" w:hAnsi="Times New Roman" w:cs="Times New Roman"/>
          <w:b/>
          <w:bCs/>
          <w:color w:val="000000" w:themeColor="text1"/>
          <w:sz w:val="24"/>
          <w:highlight w:val="yellow"/>
        </w:rPr>
        <w:t>,</w:t>
      </w:r>
      <w:r w:rsidR="009F7713" w:rsidRPr="005876D9">
        <w:rPr>
          <w:rFonts w:ascii="Times New Roman" w:hAnsi="Times New Roman" w:cs="Times New Roman"/>
          <w:color w:val="000000" w:themeColor="text1"/>
          <w:sz w:val="24"/>
        </w:rPr>
        <w:t xml:space="preserve"> conforme condições, quantidades e exigências estabelecidas neste </w:t>
      </w:r>
      <w:r w:rsidR="00313FBD" w:rsidRPr="005876D9">
        <w:rPr>
          <w:rFonts w:ascii="Times New Roman" w:hAnsi="Times New Roman" w:cs="Times New Roman"/>
          <w:color w:val="000000" w:themeColor="text1"/>
          <w:sz w:val="24"/>
        </w:rPr>
        <w:t>Aviso</w:t>
      </w:r>
      <w:r w:rsidR="009F7713" w:rsidRPr="005876D9">
        <w:rPr>
          <w:rFonts w:ascii="Times New Roman" w:hAnsi="Times New Roman" w:cs="Times New Roman"/>
          <w:color w:val="000000" w:themeColor="text1"/>
          <w:sz w:val="24"/>
        </w:rPr>
        <w:t xml:space="preserve"> </w:t>
      </w:r>
      <w:r w:rsidR="00770F01" w:rsidRPr="005876D9">
        <w:rPr>
          <w:rFonts w:ascii="Times New Roman" w:hAnsi="Times New Roman" w:cs="Times New Roman"/>
          <w:color w:val="000000" w:themeColor="text1"/>
          <w:sz w:val="24"/>
        </w:rPr>
        <w:t xml:space="preserve">de Contratação Direta </w:t>
      </w:r>
      <w:r w:rsidR="009F7713" w:rsidRPr="005876D9">
        <w:rPr>
          <w:rFonts w:ascii="Times New Roman" w:hAnsi="Times New Roman" w:cs="Times New Roman"/>
          <w:color w:val="000000" w:themeColor="text1"/>
          <w:sz w:val="24"/>
        </w:rPr>
        <w:t>e seus anexos.</w:t>
      </w:r>
    </w:p>
    <w:p w14:paraId="2A4DB40F" w14:textId="51AEA4A9" w:rsidR="009F7713" w:rsidRPr="007520A3"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highlight w:val="yellow"/>
        </w:rPr>
      </w:pPr>
      <w:r w:rsidRPr="005876D9">
        <w:rPr>
          <w:rFonts w:ascii="Times New Roman" w:hAnsi="Times New Roman" w:cs="Times New Roman"/>
          <w:i/>
          <w:iCs/>
          <w:color w:val="FF0000"/>
          <w:sz w:val="24"/>
          <w:highlight w:val="yellow"/>
        </w:rPr>
        <w:t xml:space="preserve">A </w:t>
      </w:r>
      <w:r w:rsidR="006A70C8" w:rsidRPr="005876D9">
        <w:rPr>
          <w:rFonts w:ascii="Times New Roman" w:hAnsi="Times New Roman" w:cs="Times New Roman"/>
          <w:i/>
          <w:iCs/>
          <w:color w:val="FF0000"/>
          <w:sz w:val="24"/>
          <w:highlight w:val="yellow"/>
        </w:rPr>
        <w:t>contratação</w:t>
      </w:r>
      <w:r w:rsidR="00006C69" w:rsidRPr="005876D9">
        <w:rPr>
          <w:rFonts w:ascii="Times New Roman" w:hAnsi="Times New Roman" w:cs="Times New Roman"/>
          <w:i/>
          <w:iCs/>
          <w:color w:val="FF0000"/>
          <w:sz w:val="24"/>
          <w:highlight w:val="yellow"/>
        </w:rPr>
        <w:t xml:space="preserve"> será dividida em </w:t>
      </w:r>
      <w:r w:rsidR="00006C69" w:rsidRPr="005876D9">
        <w:rPr>
          <w:rFonts w:ascii="Times New Roman" w:hAnsi="Times New Roman" w:cs="Times New Roman"/>
          <w:b/>
          <w:i/>
          <w:iCs/>
          <w:color w:val="FF0000"/>
          <w:sz w:val="24"/>
          <w:highlight w:val="yellow"/>
        </w:rPr>
        <w:t>itens</w:t>
      </w:r>
      <w:r w:rsidRPr="005876D9">
        <w:rPr>
          <w:rFonts w:ascii="Times New Roman" w:hAnsi="Times New Roman" w:cs="Times New Roman"/>
          <w:b/>
          <w:bCs/>
          <w:i/>
          <w:iCs/>
          <w:color w:val="FF0000"/>
          <w:sz w:val="24"/>
          <w:highlight w:val="yellow"/>
        </w:rPr>
        <w:t>,</w:t>
      </w:r>
      <w:r w:rsidRPr="005876D9">
        <w:rPr>
          <w:rFonts w:ascii="Times New Roman" w:hAnsi="Times New Roman" w:cs="Times New Roman"/>
          <w:i/>
          <w:iCs/>
          <w:color w:val="FF0000"/>
          <w:sz w:val="24"/>
          <w:highlight w:val="yellow"/>
        </w:rPr>
        <w:t xml:space="preserve"> conforme tabela constante abaixo</w:t>
      </w:r>
      <w:r w:rsidR="006A70C8" w:rsidRPr="005876D9">
        <w:rPr>
          <w:rFonts w:ascii="Times New Roman" w:hAnsi="Times New Roman" w:cs="Times New Roman"/>
          <w:i/>
          <w:iCs/>
          <w:color w:val="FF0000"/>
          <w:sz w:val="24"/>
          <w:highlight w:val="yellow"/>
        </w:rPr>
        <w:t>.</w:t>
      </w:r>
    </w:p>
    <w:tbl>
      <w:tblPr>
        <w:tblW w:w="9866" w:type="dxa"/>
        <w:tblInd w:w="-30" w:type="dxa"/>
        <w:tblLayout w:type="fixed"/>
        <w:tblCellMar>
          <w:left w:w="10" w:type="dxa"/>
          <w:right w:w="10" w:type="dxa"/>
        </w:tblCellMar>
        <w:tblLook w:val="04A0" w:firstRow="1" w:lastRow="0" w:firstColumn="1" w:lastColumn="0" w:noHBand="0" w:noVBand="1"/>
      </w:tblPr>
      <w:tblGrid>
        <w:gridCol w:w="864"/>
        <w:gridCol w:w="4750"/>
        <w:gridCol w:w="850"/>
        <w:gridCol w:w="992"/>
        <w:gridCol w:w="1134"/>
        <w:gridCol w:w="1276"/>
      </w:tblGrid>
      <w:tr w:rsidR="007520A3" w:rsidRPr="0043319B" w14:paraId="675CDE21" w14:textId="77777777" w:rsidTr="007520A3">
        <w:trPr>
          <w:trHeight w:val="335"/>
        </w:trPr>
        <w:tc>
          <w:tcPr>
            <w:tcW w:w="864"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04C7F06B" w14:textId="77777777"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ITEM</w:t>
            </w:r>
          </w:p>
        </w:tc>
        <w:tc>
          <w:tcPr>
            <w:tcW w:w="4750"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055EF6FE" w14:textId="77777777"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MATERIAL/SERVIÇO</w:t>
            </w:r>
          </w:p>
        </w:tc>
        <w:tc>
          <w:tcPr>
            <w:tcW w:w="850" w:type="dxa"/>
            <w:tcBorders>
              <w:top w:val="single" w:sz="4" w:space="0" w:color="000000"/>
              <w:left w:val="single" w:sz="4" w:space="0" w:color="000000"/>
              <w:bottom w:val="single" w:sz="4" w:space="0" w:color="auto"/>
            </w:tcBorders>
            <w:tcMar>
              <w:top w:w="55" w:type="dxa"/>
              <w:left w:w="55" w:type="dxa"/>
              <w:bottom w:w="55" w:type="dxa"/>
              <w:right w:w="55" w:type="dxa"/>
            </w:tcMar>
            <w:vAlign w:val="center"/>
          </w:tcPr>
          <w:p w14:paraId="273611A4" w14:textId="24CED6FE"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UNID</w:t>
            </w:r>
          </w:p>
        </w:tc>
        <w:tc>
          <w:tcPr>
            <w:tcW w:w="992" w:type="dxa"/>
            <w:tcBorders>
              <w:top w:val="single" w:sz="4" w:space="0" w:color="000000"/>
              <w:left w:val="single" w:sz="4" w:space="0" w:color="000000"/>
              <w:bottom w:val="single" w:sz="4" w:space="0" w:color="auto"/>
              <w:right w:val="single" w:sz="4" w:space="0" w:color="000000"/>
            </w:tcBorders>
            <w:vAlign w:val="center"/>
          </w:tcPr>
          <w:p w14:paraId="6B66EED2" w14:textId="539F31E4" w:rsidR="007520A3" w:rsidRPr="007520A3" w:rsidRDefault="007520A3" w:rsidP="007520A3">
            <w:pPr>
              <w:pStyle w:val="Standard"/>
              <w:jc w:val="center"/>
              <w:rPr>
                <w:rFonts w:ascii="Times New Roman" w:hAnsi="Times New Roman" w:cs="Times New Roman"/>
                <w:b/>
                <w:bCs/>
                <w:sz w:val="20"/>
                <w:szCs w:val="20"/>
              </w:rPr>
            </w:pPr>
            <w:r w:rsidRPr="007520A3">
              <w:rPr>
                <w:rFonts w:ascii="Times New Roman" w:hAnsi="Times New Roman" w:cs="Times New Roman"/>
                <w:b/>
                <w:bCs/>
                <w:sz w:val="20"/>
                <w:szCs w:val="20"/>
              </w:rPr>
              <w:t>QUANT</w:t>
            </w:r>
          </w:p>
        </w:tc>
        <w:tc>
          <w:tcPr>
            <w:tcW w:w="1134" w:type="dxa"/>
            <w:tcBorders>
              <w:top w:val="single" w:sz="4" w:space="0" w:color="000000"/>
              <w:left w:val="single" w:sz="4" w:space="0" w:color="000000"/>
              <w:bottom w:val="single" w:sz="4" w:space="0" w:color="auto"/>
            </w:tcBorders>
          </w:tcPr>
          <w:p w14:paraId="65C608B1" w14:textId="77777777" w:rsid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 xml:space="preserve">VALOR </w:t>
            </w:r>
          </w:p>
          <w:p w14:paraId="4A9FDAF9" w14:textId="65C7F73B" w:rsidR="007520A3" w:rsidRP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UNITÁRIO</w:t>
            </w:r>
          </w:p>
        </w:tc>
        <w:tc>
          <w:tcPr>
            <w:tcW w:w="1276" w:type="dxa"/>
            <w:tcBorders>
              <w:top w:val="single" w:sz="4" w:space="0" w:color="000000"/>
              <w:left w:val="single" w:sz="4" w:space="0" w:color="000000"/>
              <w:bottom w:val="single" w:sz="4" w:space="0" w:color="auto"/>
              <w:right w:val="single" w:sz="4" w:space="0" w:color="000000"/>
            </w:tcBorders>
            <w:tcMar>
              <w:top w:w="55" w:type="dxa"/>
              <w:left w:w="55" w:type="dxa"/>
              <w:bottom w:w="55" w:type="dxa"/>
              <w:right w:w="55" w:type="dxa"/>
            </w:tcMar>
            <w:vAlign w:val="center"/>
          </w:tcPr>
          <w:p w14:paraId="604F903A" w14:textId="6BBC032E" w:rsidR="007520A3" w:rsidRPr="007520A3" w:rsidRDefault="007520A3" w:rsidP="007520A3">
            <w:pPr>
              <w:pStyle w:val="Standard"/>
              <w:jc w:val="center"/>
              <w:rPr>
                <w:rFonts w:ascii="Times New Roman" w:hAnsi="Times New Roman" w:cs="Times New Roman"/>
                <w:b/>
                <w:bCs/>
                <w:sz w:val="20"/>
                <w:szCs w:val="20"/>
              </w:rPr>
            </w:pPr>
            <w:r>
              <w:rPr>
                <w:rFonts w:ascii="Times New Roman" w:hAnsi="Times New Roman" w:cs="Times New Roman"/>
                <w:b/>
                <w:bCs/>
                <w:sz w:val="20"/>
                <w:szCs w:val="20"/>
              </w:rPr>
              <w:t>VALOR TOTAL</w:t>
            </w:r>
          </w:p>
        </w:tc>
      </w:tr>
      <w:tr w:rsidR="007520A3" w:rsidRPr="0043319B" w14:paraId="5BA3D78F" w14:textId="77777777" w:rsidTr="00506B9E">
        <w:trPr>
          <w:trHeight w:val="1188"/>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0C288C1" w14:textId="79484D9B" w:rsidR="007520A3" w:rsidRPr="007520A3" w:rsidRDefault="007520A3" w:rsidP="007520A3">
            <w:pPr>
              <w:pStyle w:val="Standard"/>
              <w:jc w:val="center"/>
              <w:rPr>
                <w:rFonts w:ascii="Times New Roman" w:hAnsi="Times New Roman" w:cs="Times New Roman"/>
                <w:sz w:val="20"/>
                <w:szCs w:val="20"/>
              </w:rPr>
            </w:pPr>
            <w:r w:rsidRPr="007520A3">
              <w:rPr>
                <w:rFonts w:ascii="Times New Roman" w:hAnsi="Times New Roman" w:cs="Times New Roman"/>
                <w:sz w:val="20"/>
                <w:szCs w:val="20"/>
              </w:rPr>
              <w:t>01</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2053C1C" w14:textId="6F8E3E1E" w:rsidR="007520A3" w:rsidRPr="007520A3" w:rsidRDefault="009A66BE" w:rsidP="00506B9E">
            <w:pPr>
              <w:spacing w:after="160"/>
              <w:jc w:val="both"/>
              <w:rPr>
                <w:rFonts w:cs="Times New Roman"/>
                <w:szCs w:val="20"/>
              </w:rPr>
            </w:pPr>
            <w:r>
              <w:rPr>
                <w:rFonts w:eastAsia="Calibri" w:cs="Arial"/>
                <w:sz w:val="16"/>
                <w:szCs w:val="16"/>
                <w:lang w:eastAsia="en-US"/>
              </w:rPr>
              <w:t>PROTETOR SOLAR FPS 50, frasco de 125ml.</w:t>
            </w:r>
            <w:r w:rsidR="00506B9E">
              <w:rPr>
                <w:rFonts w:eastAsia="Calibri" w:cs="Arial"/>
                <w:sz w:val="16"/>
                <w:szCs w:val="16"/>
                <w:lang w:eastAsia="en-US"/>
              </w:rPr>
              <w:t xml:space="preserve"> </w:t>
            </w:r>
            <w:r>
              <w:rPr>
                <w:rFonts w:eastAsia="Calibri" w:cs="Arial"/>
                <w:sz w:val="16"/>
                <w:szCs w:val="16"/>
                <w:lang w:eastAsia="en-US"/>
              </w:rPr>
              <w:t>PROTEÇÃO IMEDIATA UVA + UVB, TEXTURA LEVE, FÁCIAL ABSORVIÇÃO PELA PELE SEM ESCORRER; LIVRE DE ÓLEO, CORANTES E FRAGRÂNCIA. PRODUTO DERMATOLOGICAMENTE TESTADO, HIPOALERGÊNICO E RESISTENTE À ÁGUA. VALIDADE MINIMA: 12 (DOZE) MESES A PARTIR DA DATA DE ENTREGA.</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DE002DF" w14:textId="498053B5" w:rsidR="007520A3" w:rsidRPr="007520A3" w:rsidRDefault="009064C6" w:rsidP="0046344B">
            <w:pPr>
              <w:pStyle w:val="Standard"/>
              <w:jc w:val="center"/>
              <w:rPr>
                <w:rFonts w:ascii="Times New Roman" w:hAnsi="Times New Roman" w:cs="Times New Roman"/>
                <w:sz w:val="20"/>
                <w:szCs w:val="20"/>
              </w:rPr>
            </w:pPr>
            <w:r>
              <w:rPr>
                <w:rFonts w:ascii="Times New Roman" w:hAnsi="Times New Roman" w:cs="Times New Roman"/>
                <w:sz w:val="20"/>
                <w:szCs w:val="20"/>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736839F1" w14:textId="494DC5E1" w:rsidR="007520A3" w:rsidRPr="007520A3" w:rsidRDefault="009064C6" w:rsidP="005C0997">
            <w:pPr>
              <w:pStyle w:val="Standard"/>
              <w:jc w:val="center"/>
              <w:rPr>
                <w:rFonts w:ascii="Times New Roman" w:hAnsi="Times New Roman" w:cs="Times New Roman"/>
                <w:sz w:val="20"/>
                <w:szCs w:val="20"/>
              </w:rPr>
            </w:pPr>
            <w:r>
              <w:rPr>
                <w:rFonts w:ascii="Times New Roman" w:hAnsi="Times New Roman" w:cs="Times New Roman"/>
                <w:sz w:val="20"/>
                <w:szCs w:val="20"/>
              </w:rPr>
              <w:t>996</w:t>
            </w:r>
          </w:p>
        </w:tc>
        <w:tc>
          <w:tcPr>
            <w:tcW w:w="1134" w:type="dxa"/>
            <w:tcBorders>
              <w:top w:val="single" w:sz="4" w:space="0" w:color="auto"/>
              <w:left w:val="single" w:sz="4" w:space="0" w:color="auto"/>
              <w:bottom w:val="single" w:sz="4" w:space="0" w:color="auto"/>
              <w:right w:val="single" w:sz="4" w:space="0" w:color="auto"/>
            </w:tcBorders>
            <w:vAlign w:val="center"/>
          </w:tcPr>
          <w:p w14:paraId="2FC54400" w14:textId="5936AC60" w:rsidR="007520A3" w:rsidRPr="007520A3" w:rsidRDefault="009064C6" w:rsidP="0046344B">
            <w:pPr>
              <w:pStyle w:val="Standard"/>
              <w:jc w:val="center"/>
              <w:rPr>
                <w:rFonts w:ascii="Times New Roman" w:hAnsi="Times New Roman" w:cs="Times New Roman"/>
                <w:sz w:val="20"/>
                <w:szCs w:val="20"/>
              </w:rPr>
            </w:pPr>
            <w:r>
              <w:rPr>
                <w:rFonts w:ascii="Times New Roman" w:hAnsi="Times New Roman" w:cs="Times New Roman"/>
                <w:sz w:val="20"/>
                <w:szCs w:val="20"/>
              </w:rPr>
              <w:t>22,67</w:t>
            </w: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5DAF2DD" w14:textId="696A725D" w:rsidR="007520A3" w:rsidRPr="007520A3" w:rsidRDefault="009064C6" w:rsidP="00B06579">
            <w:pPr>
              <w:pStyle w:val="Standard"/>
              <w:jc w:val="center"/>
              <w:rPr>
                <w:rFonts w:ascii="Times New Roman" w:hAnsi="Times New Roman" w:cs="Times New Roman"/>
                <w:sz w:val="20"/>
                <w:szCs w:val="20"/>
              </w:rPr>
            </w:pPr>
            <w:r>
              <w:rPr>
                <w:rFonts w:ascii="Times New Roman" w:hAnsi="Times New Roman" w:cs="Times New Roman"/>
                <w:sz w:val="20"/>
                <w:szCs w:val="20"/>
              </w:rPr>
              <w:t>22.57</w:t>
            </w:r>
            <w:r w:rsidR="00B06579">
              <w:rPr>
                <w:rFonts w:ascii="Times New Roman" w:hAnsi="Times New Roman" w:cs="Times New Roman"/>
                <w:sz w:val="20"/>
                <w:szCs w:val="20"/>
              </w:rPr>
              <w:t>9</w:t>
            </w:r>
            <w:r>
              <w:rPr>
                <w:rFonts w:ascii="Times New Roman" w:hAnsi="Times New Roman" w:cs="Times New Roman"/>
                <w:sz w:val="20"/>
                <w:szCs w:val="20"/>
              </w:rPr>
              <w:t>,32</w:t>
            </w:r>
          </w:p>
        </w:tc>
      </w:tr>
      <w:tr w:rsidR="007D2ECE" w:rsidRPr="0043319B" w14:paraId="69792515" w14:textId="77777777" w:rsidTr="009A7616">
        <w:trPr>
          <w:trHeight w:val="500"/>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62A8E3C" w14:textId="165E872A" w:rsidR="007D2ECE" w:rsidRPr="007520A3" w:rsidRDefault="007D2ECE" w:rsidP="007520A3">
            <w:pPr>
              <w:pStyle w:val="Standard"/>
              <w:jc w:val="center"/>
              <w:rPr>
                <w:rFonts w:ascii="Times New Roman" w:hAnsi="Times New Roman" w:cs="Times New Roman"/>
                <w:sz w:val="20"/>
                <w:szCs w:val="20"/>
              </w:rPr>
            </w:pPr>
            <w:r>
              <w:rPr>
                <w:rFonts w:ascii="Times New Roman" w:hAnsi="Times New Roman" w:cs="Times New Roman"/>
                <w:sz w:val="20"/>
                <w:szCs w:val="20"/>
              </w:rPr>
              <w:t>2</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99F5A4D" w14:textId="157701E4" w:rsidR="007D2ECE" w:rsidRDefault="009A66BE" w:rsidP="007520A3">
            <w:pPr>
              <w:pStyle w:val="TableContents"/>
              <w:jc w:val="both"/>
              <w:rPr>
                <w:shd w:val="clear" w:color="auto" w:fill="FFFFFF"/>
              </w:rPr>
            </w:pPr>
            <w:r>
              <w:rPr>
                <w:rFonts w:ascii="Arial" w:eastAsia="Calibri" w:hAnsi="Arial" w:cs="Arial"/>
                <w:kern w:val="0"/>
                <w:sz w:val="16"/>
                <w:szCs w:val="16"/>
                <w:lang w:eastAsia="en-US" w:bidi="ar-SA"/>
              </w:rPr>
              <w:t>REPELENTE, EM SPRAY, PARA PELE, CONTEM INGREDIENTE ATIVO DE ICARIDINA COM CONCENTRACAO MINIMA DE 25%, FRASCO DE 100ML, NIVEL DE PROTECAO MINIMA DE 4 HORAS, PARA USO ADULTOS E CRIANCAS A PARTIR DE 2 ANOS, CONTRA INSETOS E CARRAPATOS, VALIDADE NO MINIMO DE 12 MESES A PARTIR DA DATA DE FABRICACAO, DE ACORDO COM A LEGISLACAO VIGENTE E PROCEDIMENTOS ADM. DETERMINADOS PELA ANVISA. VALIDADE MINIMA: 12 (DOZE) MESES A PARTIR DA DATA DE ENTREGA</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1583940" w14:textId="5B182B9B" w:rsidR="007D2ECE" w:rsidRDefault="009064C6" w:rsidP="0046344B">
            <w:pPr>
              <w:pStyle w:val="Standard"/>
              <w:jc w:val="center"/>
              <w:rPr>
                <w:rFonts w:ascii="Times New Roman" w:hAnsi="Times New Roman" w:cs="Times New Roman"/>
                <w:sz w:val="20"/>
                <w:szCs w:val="20"/>
              </w:rPr>
            </w:pPr>
            <w:r>
              <w:rPr>
                <w:rFonts w:ascii="Times New Roman" w:hAnsi="Times New Roman" w:cs="Times New Roman"/>
                <w:sz w:val="20"/>
                <w:szCs w:val="20"/>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60994110" w14:textId="47AD2A25" w:rsidR="007D2ECE" w:rsidRDefault="009064C6" w:rsidP="005C0997">
            <w:pPr>
              <w:pStyle w:val="Standard"/>
              <w:jc w:val="center"/>
              <w:rPr>
                <w:rFonts w:ascii="Times New Roman" w:hAnsi="Times New Roman" w:cs="Times New Roman"/>
                <w:sz w:val="20"/>
                <w:szCs w:val="20"/>
              </w:rPr>
            </w:pPr>
            <w:r>
              <w:rPr>
                <w:rFonts w:ascii="Times New Roman" w:hAnsi="Times New Roman" w:cs="Times New Roman"/>
                <w:sz w:val="20"/>
                <w:szCs w:val="20"/>
              </w:rPr>
              <w:t>996</w:t>
            </w:r>
          </w:p>
        </w:tc>
        <w:tc>
          <w:tcPr>
            <w:tcW w:w="1134" w:type="dxa"/>
            <w:tcBorders>
              <w:top w:val="single" w:sz="4" w:space="0" w:color="auto"/>
              <w:left w:val="single" w:sz="4" w:space="0" w:color="auto"/>
              <w:bottom w:val="single" w:sz="4" w:space="0" w:color="auto"/>
              <w:right w:val="single" w:sz="4" w:space="0" w:color="auto"/>
            </w:tcBorders>
            <w:vAlign w:val="center"/>
          </w:tcPr>
          <w:p w14:paraId="7261E38B" w14:textId="4DE7784C" w:rsidR="007D2ECE" w:rsidRDefault="009064C6" w:rsidP="0046344B">
            <w:pPr>
              <w:pStyle w:val="Standard"/>
              <w:jc w:val="center"/>
              <w:rPr>
                <w:rFonts w:ascii="Times New Roman" w:hAnsi="Times New Roman" w:cs="Times New Roman"/>
                <w:sz w:val="20"/>
                <w:szCs w:val="20"/>
              </w:rPr>
            </w:pPr>
            <w:r>
              <w:rPr>
                <w:rFonts w:ascii="Times New Roman" w:hAnsi="Times New Roman" w:cs="Times New Roman"/>
                <w:sz w:val="20"/>
                <w:szCs w:val="20"/>
              </w:rPr>
              <w:t>25,95</w:t>
            </w:r>
          </w:p>
        </w:tc>
        <w:tc>
          <w:tcPr>
            <w:tcW w:w="12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0633871" w14:textId="5C1C119D" w:rsidR="007D2ECE" w:rsidRDefault="00B06579" w:rsidP="0046344B">
            <w:pPr>
              <w:pStyle w:val="Standard"/>
              <w:jc w:val="center"/>
              <w:rPr>
                <w:rFonts w:ascii="Times New Roman" w:hAnsi="Times New Roman" w:cs="Times New Roman"/>
                <w:sz w:val="20"/>
                <w:szCs w:val="20"/>
              </w:rPr>
            </w:pPr>
            <w:r>
              <w:rPr>
                <w:rFonts w:ascii="Times New Roman" w:hAnsi="Times New Roman" w:cs="Times New Roman"/>
                <w:sz w:val="20"/>
                <w:szCs w:val="20"/>
              </w:rPr>
              <w:t>25.8</w:t>
            </w:r>
            <w:r w:rsidR="009064C6">
              <w:rPr>
                <w:rFonts w:ascii="Times New Roman" w:hAnsi="Times New Roman" w:cs="Times New Roman"/>
                <w:sz w:val="20"/>
                <w:szCs w:val="20"/>
              </w:rPr>
              <w:t>46,20</w:t>
            </w:r>
          </w:p>
        </w:tc>
      </w:tr>
    </w:tbl>
    <w:p w14:paraId="3E506266" w14:textId="77777777" w:rsidR="007520A3" w:rsidRPr="005876D9" w:rsidRDefault="007520A3" w:rsidP="007520A3">
      <w:pPr>
        <w:pStyle w:val="PADRO"/>
        <w:keepNext w:val="0"/>
        <w:widowControl/>
        <w:shd w:val="clear" w:color="auto" w:fill="auto"/>
        <w:spacing w:before="120" w:after="120"/>
        <w:ind w:left="792" w:firstLine="0"/>
        <w:rPr>
          <w:rFonts w:ascii="Times New Roman" w:hAnsi="Times New Roman" w:cs="Times New Roman"/>
          <w:sz w:val="24"/>
          <w:highlight w:val="yellow"/>
        </w:rPr>
      </w:pPr>
    </w:p>
    <w:p w14:paraId="5A676268" w14:textId="6F69DC33" w:rsidR="009F7713" w:rsidRPr="005876D9"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876D9">
        <w:rPr>
          <w:rFonts w:ascii="Times New Roman" w:hAnsi="Times New Roman" w:cs="Times New Roman"/>
          <w:sz w:val="24"/>
        </w:rPr>
        <w:t xml:space="preserve">Havendo mais de item ou lote faculta-se ao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a participação em quantos forem de seu interesse. Entretanto, optando-se por participar de um lote, deve o </w:t>
      </w:r>
      <w:r w:rsidR="00214615" w:rsidRPr="005876D9">
        <w:rPr>
          <w:rFonts w:ascii="Times New Roman" w:hAnsi="Times New Roman" w:cs="Times New Roman"/>
          <w:sz w:val="24"/>
        </w:rPr>
        <w:t>fornecedor</w:t>
      </w:r>
      <w:r w:rsidRPr="005876D9">
        <w:rPr>
          <w:rFonts w:ascii="Times New Roman" w:hAnsi="Times New Roman" w:cs="Times New Roman"/>
          <w:sz w:val="24"/>
        </w:rPr>
        <w:t xml:space="preserve"> enviar proposta para todos os itens que o compõem.</w:t>
      </w:r>
    </w:p>
    <w:p w14:paraId="285E7EC2" w14:textId="75D60C95" w:rsidR="004544FC" w:rsidRPr="005876D9" w:rsidRDefault="009F7713" w:rsidP="004544FC">
      <w:pPr>
        <w:pStyle w:val="PADRO"/>
        <w:keepNext w:val="0"/>
        <w:widowControl/>
        <w:numPr>
          <w:ilvl w:val="1"/>
          <w:numId w:val="1"/>
        </w:numPr>
        <w:shd w:val="clear" w:color="auto" w:fill="auto"/>
        <w:spacing w:before="120" w:after="120"/>
        <w:rPr>
          <w:rFonts w:ascii="Times New Roman" w:hAnsi="Times New Roman" w:cs="Times New Roman"/>
          <w:color w:val="000000" w:themeColor="text1"/>
          <w:sz w:val="24"/>
        </w:rPr>
      </w:pPr>
      <w:r w:rsidRPr="005876D9">
        <w:rPr>
          <w:rFonts w:ascii="Times New Roman" w:hAnsi="Times New Roman" w:cs="Times New Roman"/>
          <w:sz w:val="24"/>
        </w:rPr>
        <w:lastRenderedPageBreak/>
        <w:t>O critério de julgamento adotado será o</w:t>
      </w:r>
      <w:r w:rsidRPr="005876D9">
        <w:rPr>
          <w:rFonts w:ascii="Times New Roman" w:hAnsi="Times New Roman" w:cs="Times New Roman"/>
          <w:i/>
          <w:iCs/>
          <w:sz w:val="24"/>
        </w:rPr>
        <w:t xml:space="preserve"> </w:t>
      </w:r>
      <w:r w:rsidRPr="005876D9">
        <w:rPr>
          <w:rFonts w:ascii="Times New Roman" w:hAnsi="Times New Roman" w:cs="Times New Roman"/>
          <w:i/>
          <w:iCs/>
          <w:color w:val="FF0000"/>
          <w:sz w:val="24"/>
          <w:highlight w:val="yellow"/>
        </w:rPr>
        <w:t>menor preço</w:t>
      </w:r>
      <w:r w:rsidRPr="005876D9">
        <w:rPr>
          <w:rFonts w:ascii="Times New Roman" w:hAnsi="Times New Roman" w:cs="Times New Roman"/>
          <w:i/>
          <w:iCs/>
          <w:color w:val="FF0000"/>
          <w:sz w:val="24"/>
        </w:rPr>
        <w:t>,</w:t>
      </w:r>
      <w:r w:rsidRPr="005876D9">
        <w:rPr>
          <w:rFonts w:ascii="Times New Roman" w:hAnsi="Times New Roman" w:cs="Times New Roman"/>
          <w:color w:val="FF0000"/>
          <w:sz w:val="24"/>
        </w:rPr>
        <w:t xml:space="preserve"> </w:t>
      </w:r>
      <w:r w:rsidRPr="005876D9">
        <w:rPr>
          <w:rFonts w:ascii="Times New Roman" w:hAnsi="Times New Roman" w:cs="Times New Roman"/>
          <w:sz w:val="24"/>
        </w:rPr>
        <w:t xml:space="preserve">observadas as exigências contidas neste </w:t>
      </w:r>
      <w:r w:rsidR="00313FBD" w:rsidRPr="005876D9">
        <w:rPr>
          <w:rFonts w:ascii="Times New Roman" w:hAnsi="Times New Roman" w:cs="Times New Roman"/>
          <w:sz w:val="24"/>
        </w:rPr>
        <w:t>Aviso</w:t>
      </w:r>
      <w:r w:rsidRPr="005876D9">
        <w:rPr>
          <w:rFonts w:ascii="Times New Roman" w:hAnsi="Times New Roman" w:cs="Times New Roman"/>
          <w:sz w:val="24"/>
        </w:rPr>
        <w:t xml:space="preserve"> </w:t>
      </w:r>
      <w:r w:rsidR="00770F01" w:rsidRPr="005876D9">
        <w:rPr>
          <w:rFonts w:ascii="Times New Roman" w:hAnsi="Times New Roman" w:cs="Times New Roman"/>
          <w:sz w:val="24"/>
        </w:rPr>
        <w:t xml:space="preserve">de Contratação Direta </w:t>
      </w:r>
      <w:r w:rsidRPr="005876D9">
        <w:rPr>
          <w:rFonts w:ascii="Times New Roman" w:hAnsi="Times New Roman" w:cs="Times New Roman"/>
          <w:sz w:val="24"/>
        </w:rPr>
        <w:t>e seus Anexos quanto às especificações do objeto.</w:t>
      </w:r>
    </w:p>
    <w:p w14:paraId="31AB0ABF" w14:textId="16F2DD18" w:rsidR="006A70C8" w:rsidRPr="005876D9"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PARTICIPAÇÃO NA DISPENSA ELETRÔNICA.</w:t>
      </w:r>
    </w:p>
    <w:p w14:paraId="59D14A56" w14:textId="583DD64C" w:rsidR="00957FDD" w:rsidRPr="005876D9" w:rsidRDefault="00BD6135" w:rsidP="00957FDD">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sz w:val="24"/>
          <w:highlight w:val="yellow"/>
        </w:rPr>
        <w:t xml:space="preserve">A participação </w:t>
      </w:r>
      <w:r w:rsidR="003A3538" w:rsidRPr="005876D9">
        <w:rPr>
          <w:rFonts w:ascii="Times New Roman" w:hAnsi="Times New Roman" w:cs="Times New Roman"/>
          <w:sz w:val="24"/>
          <w:highlight w:val="yellow"/>
        </w:rPr>
        <w:t>n</w:t>
      </w:r>
      <w:r w:rsidR="003A3538">
        <w:rPr>
          <w:rFonts w:ascii="Times New Roman" w:hAnsi="Times New Roman" w:cs="Times New Roman"/>
          <w:sz w:val="24"/>
          <w:highlight w:val="yellow"/>
        </w:rPr>
        <w:t>a</w:t>
      </w:r>
      <w:r w:rsidR="003A3538" w:rsidRPr="005876D9">
        <w:rPr>
          <w:rFonts w:ascii="Times New Roman" w:hAnsi="Times New Roman" w:cs="Times New Roman"/>
          <w:sz w:val="24"/>
          <w:highlight w:val="yellow"/>
        </w:rPr>
        <w:t xml:space="preserve"> presente</w:t>
      </w:r>
      <w:r w:rsidRPr="005876D9">
        <w:rPr>
          <w:rFonts w:ascii="Times New Roman" w:hAnsi="Times New Roman" w:cs="Times New Roman"/>
          <w:sz w:val="24"/>
          <w:highlight w:val="yellow"/>
        </w:rPr>
        <w:t xml:space="preserve"> dispensa eletrônica se dará mediante </w:t>
      </w:r>
      <w:r w:rsidR="00957FDD" w:rsidRPr="005876D9">
        <w:rPr>
          <w:rFonts w:ascii="Times New Roman" w:hAnsi="Times New Roman" w:cs="Times New Roman"/>
          <w:sz w:val="24"/>
          <w:highlight w:val="yellow"/>
        </w:rPr>
        <w:t>envio da</w:t>
      </w:r>
      <w:r w:rsidR="00957FDD" w:rsidRPr="005876D9">
        <w:rPr>
          <w:rFonts w:ascii="Times New Roman" w:hAnsi="Times New Roman" w:cs="Times New Roman"/>
          <w:sz w:val="24"/>
        </w:rPr>
        <w:t xml:space="preserve"> proposta de preços e os documentos de habilitação via e-mail, para o endereço eletrônico: semlicc@silvajardim.rj.gov.br, fazendo referência no assunto do e-mail a </w:t>
      </w:r>
      <w:r w:rsidR="00957FDD" w:rsidRPr="005876D9">
        <w:rPr>
          <w:rFonts w:ascii="Times New Roman" w:hAnsi="Times New Roman" w:cs="Times New Roman"/>
          <w:sz w:val="24"/>
          <w:highlight w:val="yellow"/>
        </w:rPr>
        <w:t xml:space="preserve">PROPOSTA DISPENSA DE LICITAÇÃO </w:t>
      </w:r>
      <w:r w:rsidR="00B06579">
        <w:rPr>
          <w:rFonts w:ascii="Times New Roman" w:hAnsi="Times New Roman" w:cs="Times New Roman"/>
          <w:sz w:val="24"/>
          <w:highlight w:val="yellow"/>
        </w:rPr>
        <w:t>90020</w:t>
      </w:r>
      <w:r w:rsidR="00957FDD" w:rsidRPr="005876D9">
        <w:rPr>
          <w:rFonts w:ascii="Times New Roman" w:hAnsi="Times New Roman" w:cs="Times New Roman"/>
          <w:sz w:val="24"/>
          <w:highlight w:val="yellow"/>
        </w:rPr>
        <w:t>/2025.</w:t>
      </w:r>
    </w:p>
    <w:p w14:paraId="33C93F94" w14:textId="77777777" w:rsidR="00957FDD" w:rsidRPr="005876D9" w:rsidRDefault="00957FDD" w:rsidP="00957FDD">
      <w:pPr>
        <w:autoSpaceDE w:val="0"/>
        <w:snapToGrid w:val="0"/>
        <w:ind w:left="425"/>
        <w:jc w:val="both"/>
        <w:rPr>
          <w:rFonts w:ascii="Times New Roman" w:hAnsi="Times New Roman" w:cs="Times New Roman"/>
          <w:sz w:val="24"/>
          <w:highlight w:val="yellow"/>
        </w:rPr>
      </w:pPr>
    </w:p>
    <w:p w14:paraId="7F0FFAD7" w14:textId="45D2811B" w:rsidR="00A21AAA" w:rsidRPr="005876D9" w:rsidRDefault="00957FDD"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 xml:space="preserve">Este Aviso de Dispensa de Licitação ficará aberta por um período de 03 (TRÊS) DIAS ÚTEIS, contados a partir da data de publicação </w:t>
      </w:r>
      <w:r w:rsidR="007F0055" w:rsidRPr="005876D9">
        <w:rPr>
          <w:rFonts w:ascii="Times New Roman" w:hAnsi="Times New Roman" w:cs="Times New Roman"/>
          <w:sz w:val="24"/>
        </w:rPr>
        <w:t xml:space="preserve">de seu extrato </w:t>
      </w:r>
      <w:r w:rsidRPr="005876D9">
        <w:rPr>
          <w:rFonts w:ascii="Times New Roman" w:hAnsi="Times New Roman" w:cs="Times New Roman"/>
          <w:sz w:val="24"/>
        </w:rPr>
        <w:t>na imprensa oficial.</w:t>
      </w:r>
    </w:p>
    <w:p w14:paraId="294654E7" w14:textId="0C7CFFF6" w:rsidR="00957FDD" w:rsidRPr="005876D9" w:rsidRDefault="00A21AAA" w:rsidP="00957FDD">
      <w:pPr>
        <w:numPr>
          <w:ilvl w:val="2"/>
          <w:numId w:val="1"/>
        </w:numPr>
        <w:autoSpaceDE w:val="0"/>
        <w:snapToGrid w:val="0"/>
        <w:spacing w:after="120" w:line="276" w:lineRule="auto"/>
        <w:jc w:val="both"/>
        <w:rPr>
          <w:rFonts w:ascii="Times New Roman" w:hAnsi="Times New Roman" w:cs="Times New Roman"/>
          <w:sz w:val="24"/>
        </w:rPr>
      </w:pPr>
      <w:r w:rsidRPr="005876D9">
        <w:rPr>
          <w:rFonts w:ascii="Times New Roman" w:hAnsi="Times New Roman" w:cs="Times New Roman"/>
          <w:sz w:val="24"/>
        </w:rPr>
        <w:t>Após o termino do período estipulado no item anterior, caso haja encaminhamento de novas propostas, as mesmas não serão analisadas.</w:t>
      </w:r>
      <w:r w:rsidR="00957FDD" w:rsidRPr="005876D9">
        <w:rPr>
          <w:rFonts w:ascii="Times New Roman" w:hAnsi="Times New Roman" w:cs="Times New Roman"/>
          <w:sz w:val="24"/>
        </w:rPr>
        <w:t xml:space="preserve"> </w:t>
      </w:r>
    </w:p>
    <w:p w14:paraId="100F64F0" w14:textId="33A692E9" w:rsidR="006A70C8" w:rsidRPr="005876D9" w:rsidRDefault="006A70C8" w:rsidP="006A70C8">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Não poderão participar dest</w:t>
      </w:r>
      <w:r w:rsidR="00A728B9" w:rsidRPr="005876D9">
        <w:rPr>
          <w:rFonts w:ascii="Times New Roman" w:hAnsi="Times New Roman" w:cs="Times New Roman"/>
          <w:color w:val="000000" w:themeColor="text1"/>
          <w:sz w:val="24"/>
        </w:rPr>
        <w:t xml:space="preserve">a dispensa </w:t>
      </w:r>
      <w:r w:rsidRPr="005876D9">
        <w:rPr>
          <w:rFonts w:ascii="Times New Roman" w:hAnsi="Times New Roman" w:cs="Times New Roman"/>
          <w:color w:val="000000" w:themeColor="text1"/>
          <w:sz w:val="24"/>
        </w:rPr>
        <w:t xml:space="preserve">os </w:t>
      </w:r>
      <w:r w:rsidR="00214615" w:rsidRPr="005876D9">
        <w:rPr>
          <w:rFonts w:ascii="Times New Roman" w:hAnsi="Times New Roman" w:cs="Times New Roman"/>
          <w:color w:val="000000" w:themeColor="text1"/>
          <w:sz w:val="24"/>
        </w:rPr>
        <w:t>fornecedor</w:t>
      </w:r>
      <w:r w:rsidR="00F528F8" w:rsidRPr="005876D9">
        <w:rPr>
          <w:rFonts w:ascii="Times New Roman" w:hAnsi="Times New Roman" w:cs="Times New Roman"/>
          <w:color w:val="000000" w:themeColor="text1"/>
          <w:sz w:val="24"/>
        </w:rPr>
        <w:t>e</w:t>
      </w:r>
      <w:r w:rsidRPr="005876D9">
        <w:rPr>
          <w:rFonts w:ascii="Times New Roman" w:hAnsi="Times New Roman" w:cs="Times New Roman"/>
          <w:color w:val="000000" w:themeColor="text1"/>
          <w:sz w:val="24"/>
        </w:rPr>
        <w:t>s:</w:t>
      </w:r>
    </w:p>
    <w:p w14:paraId="4C833434" w14:textId="1A689219"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não atendam às condições deste </w:t>
      </w:r>
      <w:r w:rsidR="00313FBD" w:rsidRPr="005876D9">
        <w:rPr>
          <w:rFonts w:ascii="Times New Roman" w:hAnsi="Times New Roman" w:cs="Times New Roman"/>
          <w:color w:val="000000" w:themeColor="text1"/>
          <w:sz w:val="24"/>
        </w:rPr>
        <w:t>Aviso</w:t>
      </w:r>
      <w:r w:rsidR="008A09C2"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seu(s) anexo(s);</w:t>
      </w:r>
    </w:p>
    <w:p w14:paraId="60767DA3" w14:textId="77777777" w:rsidR="006A70C8" w:rsidRPr="005876D9" w:rsidRDefault="006A70C8" w:rsidP="00BD6135">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5876D9" w:rsidRDefault="006A70C8"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que se enquadrem nas </w:t>
      </w:r>
      <w:r w:rsidR="00B34502" w:rsidRPr="005876D9">
        <w:rPr>
          <w:rFonts w:ascii="Times New Roman" w:hAnsi="Times New Roman" w:cs="Times New Roman"/>
          <w:color w:val="000000" w:themeColor="text1"/>
          <w:sz w:val="24"/>
        </w:rPr>
        <w:t xml:space="preserve">seguintes </w:t>
      </w:r>
      <w:r w:rsidRPr="005876D9">
        <w:rPr>
          <w:rFonts w:ascii="Times New Roman" w:hAnsi="Times New Roman" w:cs="Times New Roman"/>
          <w:color w:val="000000" w:themeColor="text1"/>
          <w:sz w:val="24"/>
        </w:rPr>
        <w:t>vedações</w:t>
      </w:r>
      <w:r w:rsidR="00B34502" w:rsidRPr="005876D9">
        <w:rPr>
          <w:rFonts w:ascii="Times New Roman" w:hAnsi="Times New Roman" w:cs="Times New Roman"/>
          <w:color w:val="000000" w:themeColor="text1"/>
          <w:sz w:val="24"/>
        </w:rPr>
        <w:t>:</w:t>
      </w:r>
    </w:p>
    <w:p w14:paraId="3E7E67DD" w14:textId="5B3A4ACC" w:rsidR="00B34502" w:rsidRPr="005876D9" w:rsidRDefault="00B34502"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autor do anteprojeto, do projeto básico ou do projeto executivo, pessoa física ou jurídica, quando 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versar sobre obra, serviços ou fornecimento de bens a ele relacionados</w:t>
      </w:r>
      <w:r w:rsidR="00ED3520" w:rsidRPr="005876D9">
        <w:rPr>
          <w:rFonts w:ascii="Times New Roman" w:hAnsi="Times New Roman" w:cs="Times New Roman"/>
          <w:color w:val="000000"/>
          <w:sz w:val="24"/>
        </w:rPr>
        <w:t>;</w:t>
      </w:r>
    </w:p>
    <w:p w14:paraId="74E54C9F" w14:textId="76753CEA"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876D9">
        <w:rPr>
          <w:rFonts w:ascii="Times New Roman" w:hAnsi="Times New Roman" w:cs="Times New Roman"/>
          <w:color w:val="000000"/>
          <w:sz w:val="24"/>
        </w:rPr>
        <w:t xml:space="preserve">contratação </w:t>
      </w:r>
      <w:r w:rsidRPr="005876D9">
        <w:rPr>
          <w:rFonts w:ascii="Times New Roman" w:hAnsi="Times New Roman" w:cs="Times New Roman"/>
          <w:color w:val="000000"/>
          <w:sz w:val="24"/>
        </w:rPr>
        <w:t>versar sobre obra, serviços ou fornecimento de bens a ela necessários;</w:t>
      </w:r>
    </w:p>
    <w:p w14:paraId="36798366" w14:textId="0B0B1F8D"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pessoa física ou jurídica que se encontre, ao tempo da </w:t>
      </w:r>
      <w:r w:rsidR="007C27EE" w:rsidRPr="005876D9">
        <w:rPr>
          <w:rFonts w:ascii="Times New Roman" w:hAnsi="Times New Roman" w:cs="Times New Roman"/>
          <w:color w:val="000000"/>
          <w:sz w:val="24"/>
        </w:rPr>
        <w:t>contratação</w:t>
      </w:r>
      <w:r w:rsidRPr="005876D9">
        <w:rPr>
          <w:rFonts w:ascii="Times New Roman" w:hAnsi="Times New Roman" w:cs="Times New Roman"/>
          <w:color w:val="000000"/>
          <w:sz w:val="24"/>
        </w:rPr>
        <w:t xml:space="preserve">, impossibilitada de </w:t>
      </w:r>
      <w:r w:rsidR="007C27EE" w:rsidRPr="005876D9">
        <w:rPr>
          <w:rFonts w:ascii="Times New Roman" w:hAnsi="Times New Roman" w:cs="Times New Roman"/>
          <w:color w:val="000000"/>
          <w:sz w:val="24"/>
        </w:rPr>
        <w:t xml:space="preserve">contratar </w:t>
      </w:r>
      <w:r w:rsidRPr="005876D9">
        <w:rPr>
          <w:rFonts w:ascii="Times New Roman" w:hAnsi="Times New Roman" w:cs="Times New Roman"/>
          <w:color w:val="000000"/>
          <w:sz w:val="24"/>
        </w:rPr>
        <w:t>em decorrência de sanção que lhe foi imposta;</w:t>
      </w:r>
    </w:p>
    <w:p w14:paraId="5062675E" w14:textId="44C60E1C"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empresas controladoras, controladas ou coligadas, nos termos da </w:t>
      </w:r>
      <w:hyperlink r:id="rId8" w:history="1">
        <w:r w:rsidRPr="005876D9">
          <w:rPr>
            <w:rStyle w:val="Hyperlink"/>
            <w:rFonts w:ascii="Times New Roman" w:eastAsia="Calibri" w:hAnsi="Times New Roman" w:cs="Times New Roman"/>
            <w:sz w:val="24"/>
          </w:rPr>
          <w:t>Lei nº 6.404, de 15 de dezembro de 1976</w:t>
        </w:r>
      </w:hyperlink>
      <w:r w:rsidRPr="005876D9">
        <w:rPr>
          <w:rFonts w:ascii="Times New Roman" w:hAnsi="Times New Roman" w:cs="Times New Roman"/>
          <w:color w:val="000000"/>
          <w:sz w:val="24"/>
        </w:rPr>
        <w:t>, concorrendo entre si;</w:t>
      </w:r>
    </w:p>
    <w:p w14:paraId="17C50E44" w14:textId="77AA24C6" w:rsidR="00ED3520" w:rsidRPr="005876D9" w:rsidRDefault="00ED3520" w:rsidP="0096009C">
      <w:pPr>
        <w:numPr>
          <w:ilvl w:val="3"/>
          <w:numId w:val="4"/>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 xml:space="preserve">pessoa física ou jurídica que, nos 5 (cinco) anos anteriores à divulgação do </w:t>
      </w:r>
      <w:r w:rsidR="00D96F4D" w:rsidRPr="005876D9">
        <w:rPr>
          <w:rFonts w:ascii="Times New Roman" w:hAnsi="Times New Roman" w:cs="Times New Roman"/>
          <w:color w:val="000000"/>
          <w:sz w:val="24"/>
        </w:rPr>
        <w:t>aviso</w:t>
      </w:r>
      <w:r w:rsidRPr="005876D9">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Equiparam-se aos autores do projeto as empresas integrantes do mesmo grupo econômico;</w:t>
      </w:r>
    </w:p>
    <w:p w14:paraId="18ADA45F" w14:textId="386D9669" w:rsidR="007C27EE" w:rsidRPr="005876D9" w:rsidRDefault="007C27EE" w:rsidP="007C27EE">
      <w:pPr>
        <w:numPr>
          <w:ilvl w:val="3"/>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876D9" w:rsidRDefault="00BD6135" w:rsidP="00D07602">
      <w:pPr>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sz w:val="24"/>
        </w:rPr>
        <w:t>o</w:t>
      </w:r>
      <w:r w:rsidR="006A70C8" w:rsidRPr="005876D9">
        <w:rPr>
          <w:rFonts w:ascii="Times New Roman" w:hAnsi="Times New Roman" w:cs="Times New Roman"/>
          <w:color w:val="000000"/>
          <w:sz w:val="24"/>
        </w:rPr>
        <w:t xml:space="preserve">rganizações da Sociedade Civil de Interesse Público - OSCIP, atuando nessa condição (Acórdão nº 746/2014-TCU-Plenário); </w:t>
      </w:r>
      <w:r w:rsidRPr="005876D9">
        <w:rPr>
          <w:rFonts w:ascii="Times New Roman" w:hAnsi="Times New Roman" w:cs="Times New Roman"/>
          <w:color w:val="000000"/>
          <w:sz w:val="24"/>
        </w:rPr>
        <w:t>e</w:t>
      </w:r>
    </w:p>
    <w:p w14:paraId="416499AC" w14:textId="2A6B4738" w:rsidR="006A70C8" w:rsidRPr="005876D9" w:rsidRDefault="006A70C8" w:rsidP="00BD6135">
      <w:pPr>
        <w:numPr>
          <w:ilvl w:val="2"/>
          <w:numId w:val="1"/>
        </w:numPr>
        <w:spacing w:before="120" w:after="120" w:line="276" w:lineRule="auto"/>
        <w:jc w:val="both"/>
        <w:rPr>
          <w:rFonts w:ascii="Times New Roman" w:hAnsi="Times New Roman" w:cs="Times New Roman"/>
          <w:i/>
          <w:sz w:val="24"/>
        </w:rPr>
      </w:pPr>
      <w:bookmarkStart w:id="1" w:name="_Hlk519667815"/>
      <w:r w:rsidRPr="005876D9">
        <w:rPr>
          <w:rFonts w:ascii="Times New Roman" w:hAnsi="Times New Roman" w:cs="Times New Roman"/>
          <w:i/>
          <w:sz w:val="24"/>
        </w:rPr>
        <w:t>sociedades cooperativas.</w:t>
      </w:r>
    </w:p>
    <w:bookmarkEnd w:id="1"/>
    <w:p w14:paraId="208DF011" w14:textId="3274368B" w:rsidR="009F7713" w:rsidRPr="005876D9"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 xml:space="preserve">INGRESSO NA DISPENSA E </w:t>
      </w:r>
      <w:r w:rsidR="00A03321" w:rsidRPr="005876D9">
        <w:rPr>
          <w:rFonts w:ascii="Times New Roman" w:hAnsi="Times New Roman" w:cs="Times New Roman"/>
          <w:b/>
          <w:sz w:val="24"/>
        </w:rPr>
        <w:t>CADASTRAMENTO</w:t>
      </w:r>
      <w:r w:rsidRPr="005876D9">
        <w:rPr>
          <w:rFonts w:ascii="Times New Roman" w:hAnsi="Times New Roman" w:cs="Times New Roman"/>
          <w:b/>
          <w:sz w:val="24"/>
        </w:rPr>
        <w:t xml:space="preserve"> DA PROPOSTA INICIAL</w:t>
      </w:r>
    </w:p>
    <w:p w14:paraId="6C1EB43E" w14:textId="4C593AC6" w:rsidR="00A21AAA" w:rsidRPr="005876D9" w:rsidRDefault="00A03321" w:rsidP="00A21AAA">
      <w:pPr>
        <w:numPr>
          <w:ilvl w:val="1"/>
          <w:numId w:val="1"/>
        </w:numPr>
        <w:autoSpaceDE w:val="0"/>
        <w:snapToGrid w:val="0"/>
        <w:spacing w:before="120" w:line="276" w:lineRule="auto"/>
        <w:ind w:left="425" w:firstLine="0"/>
        <w:jc w:val="both"/>
        <w:rPr>
          <w:rFonts w:ascii="Times New Roman" w:hAnsi="Times New Roman" w:cs="Times New Roman"/>
          <w:sz w:val="24"/>
          <w:highlight w:val="yellow"/>
        </w:rPr>
      </w:pPr>
      <w:r w:rsidRPr="005876D9">
        <w:rPr>
          <w:rFonts w:ascii="Times New Roman" w:hAnsi="Times New Roman" w:cs="Times New Roman"/>
          <w:color w:val="000000" w:themeColor="text1"/>
          <w:sz w:val="24"/>
        </w:rPr>
        <w:t xml:space="preserve">O ingresso do </w:t>
      </w:r>
      <w:r w:rsidR="00214615"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na dispensa se dará </w:t>
      </w:r>
      <w:r w:rsidR="00A21AAA" w:rsidRPr="005876D9">
        <w:rPr>
          <w:rFonts w:ascii="Times New Roman" w:hAnsi="Times New Roman" w:cs="Times New Roman"/>
          <w:sz w:val="24"/>
          <w:highlight w:val="yellow"/>
        </w:rPr>
        <w:t>mediante envio da</w:t>
      </w:r>
      <w:r w:rsidR="00A21AAA" w:rsidRPr="005876D9">
        <w:rPr>
          <w:rFonts w:ascii="Times New Roman" w:hAnsi="Times New Roman" w:cs="Times New Roman"/>
          <w:sz w:val="24"/>
        </w:rPr>
        <w:t xml:space="preserve"> proposta de preços e os documentos de habilitação via e-mail, para o endereço eletrônico: semlicc@silvajardim.rj.gov.br, fazendo referência no assunto do e-mail a </w:t>
      </w:r>
      <w:r w:rsidR="00A21AAA" w:rsidRPr="005876D9">
        <w:rPr>
          <w:rFonts w:ascii="Times New Roman" w:hAnsi="Times New Roman" w:cs="Times New Roman"/>
          <w:sz w:val="24"/>
          <w:highlight w:val="yellow"/>
        </w:rPr>
        <w:t xml:space="preserve">PROPOSTA DISPENSA DE LICITAÇÃO </w:t>
      </w:r>
      <w:r w:rsidR="00B06579">
        <w:rPr>
          <w:rFonts w:ascii="Times New Roman" w:hAnsi="Times New Roman" w:cs="Times New Roman"/>
          <w:sz w:val="24"/>
          <w:highlight w:val="yellow"/>
        </w:rPr>
        <w:t>90020</w:t>
      </w:r>
      <w:r w:rsidR="00B06579" w:rsidRPr="005876D9">
        <w:rPr>
          <w:rFonts w:ascii="Times New Roman" w:hAnsi="Times New Roman" w:cs="Times New Roman"/>
          <w:sz w:val="24"/>
          <w:highlight w:val="yellow"/>
        </w:rPr>
        <w:t>/2025</w:t>
      </w:r>
      <w:r w:rsidR="00A21AAA" w:rsidRPr="005876D9">
        <w:rPr>
          <w:rFonts w:ascii="Times New Roman" w:hAnsi="Times New Roman" w:cs="Times New Roman"/>
          <w:sz w:val="24"/>
          <w:highlight w:val="yellow"/>
        </w:rPr>
        <w:t>.</w:t>
      </w:r>
    </w:p>
    <w:p w14:paraId="287EB2DC" w14:textId="48B97951" w:rsidR="00805244" w:rsidRPr="005876D9" w:rsidRDefault="006F2DF0" w:rsidP="005876D9">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fornecedor interessado, após a divulgação do aviso de contratação direta, encaminhará, exclusivamente por meio do </w:t>
      </w:r>
      <w:r w:rsidR="00A21AAA" w:rsidRPr="005876D9">
        <w:rPr>
          <w:rFonts w:ascii="Times New Roman" w:hAnsi="Times New Roman" w:cs="Times New Roman"/>
          <w:color w:val="000000" w:themeColor="text1"/>
          <w:sz w:val="24"/>
        </w:rPr>
        <w:t>e-mail</w:t>
      </w:r>
      <w:r w:rsidRPr="005876D9">
        <w:rPr>
          <w:rFonts w:ascii="Times New Roman" w:hAnsi="Times New Roman" w:cs="Times New Roman"/>
          <w:color w:val="000000" w:themeColor="text1"/>
          <w:sz w:val="24"/>
        </w:rPr>
        <w:t>, a proposta com a descrição do objeto ofertado, a marca do produto, quando for o caso, e o preço, até a data e o horário estabelecidos.</w:t>
      </w:r>
    </w:p>
    <w:p w14:paraId="67145FE9" w14:textId="7B32AA7C" w:rsidR="008C76D7" w:rsidRPr="005876D9" w:rsidRDefault="008C76D7" w:rsidP="00762D8D">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876D9">
        <w:rPr>
          <w:rFonts w:ascii="Times New Roman" w:hAnsi="Times New Roman" w:cs="Times New Roman"/>
          <w:sz w:val="24"/>
        </w:rPr>
        <w:t>.</w:t>
      </w:r>
    </w:p>
    <w:p w14:paraId="0D8497CA" w14:textId="5A302EBB"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Todas as especificações do </w:t>
      </w:r>
      <w:r w:rsidRPr="005876D9">
        <w:rPr>
          <w:rFonts w:ascii="Times New Roman" w:hAnsi="Times New Roman" w:cs="Times New Roman"/>
          <w:color w:val="000000" w:themeColor="text1"/>
          <w:sz w:val="24"/>
        </w:rPr>
        <w:t>objeto</w:t>
      </w:r>
      <w:r w:rsidRPr="005876D9">
        <w:rPr>
          <w:rFonts w:ascii="Times New Roman" w:hAnsi="Times New Roman" w:cs="Times New Roman"/>
          <w:sz w:val="24"/>
        </w:rPr>
        <w:t xml:space="preserve"> contidas na proposta</w:t>
      </w:r>
      <w:r w:rsidR="00762D8D" w:rsidRPr="005876D9">
        <w:rPr>
          <w:rFonts w:ascii="Times New Roman" w:hAnsi="Times New Roman" w:cs="Times New Roman"/>
          <w:sz w:val="24"/>
        </w:rPr>
        <w:t>, em especial o preço,</w:t>
      </w:r>
      <w:r w:rsidRPr="005876D9">
        <w:rPr>
          <w:rFonts w:ascii="Times New Roman" w:hAnsi="Times New Roman" w:cs="Times New Roman"/>
          <w:sz w:val="24"/>
        </w:rPr>
        <w:t xml:space="preserve"> vinculam a Contratada.</w:t>
      </w:r>
    </w:p>
    <w:p w14:paraId="32BFCBFE" w14:textId="2302AF4F" w:rsidR="00A03321" w:rsidRPr="005876D9"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24A2C203" w:rsidR="002913C9" w:rsidRPr="005876D9" w:rsidRDefault="00A21AAA" w:rsidP="00A03321">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Os preços ofertados </w:t>
      </w:r>
      <w:r w:rsidR="002913C9" w:rsidRPr="005876D9">
        <w:rPr>
          <w:rFonts w:ascii="Times New Roman" w:hAnsi="Times New Roman" w:cs="Times New Roman"/>
          <w:sz w:val="24"/>
        </w:rPr>
        <w:t xml:space="preserve">na proposta inicial serão de exclusiva responsabilidade do </w:t>
      </w:r>
      <w:r w:rsidR="009E584F" w:rsidRPr="005876D9">
        <w:rPr>
          <w:rFonts w:ascii="Times New Roman" w:hAnsi="Times New Roman" w:cs="Times New Roman"/>
          <w:sz w:val="24"/>
        </w:rPr>
        <w:t>fornecedor</w:t>
      </w:r>
      <w:r w:rsidR="002913C9" w:rsidRPr="005876D9">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Independentemente do percentual de tributo inserido na planilha, no pagamento serão retidos na fonte os percentuais estabelecidos na legislação vigente.</w:t>
      </w:r>
    </w:p>
    <w:p w14:paraId="58EB2F06" w14:textId="36234C04" w:rsidR="00A03321" w:rsidRPr="005876D9"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apresentação das propostas implica obrigatoriedade do cumprimento das disposições nelas contidas, em conformidade com o que dispõe o </w:t>
      </w:r>
      <w:r w:rsidRPr="005876D9">
        <w:rPr>
          <w:rFonts w:ascii="Times New Roman" w:hAnsi="Times New Roman" w:cs="Times New Roman"/>
          <w:i/>
          <w:sz w:val="24"/>
        </w:rPr>
        <w:t>Termo de Referência</w:t>
      </w:r>
      <w:r w:rsidR="006F2DF0" w:rsidRPr="005876D9">
        <w:rPr>
          <w:rFonts w:ascii="Times New Roman" w:hAnsi="Times New Roman" w:cs="Times New Roman"/>
          <w:i/>
          <w:sz w:val="24"/>
        </w:rPr>
        <w:t>, Projeto Básico ou Projeto Executivo</w:t>
      </w:r>
      <w:r w:rsidRPr="005876D9">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D427A31" w14:textId="6163FDBD" w:rsidR="006724BD" w:rsidRPr="005876D9"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JULGAMENTO DAS PROPOSTAS DE PREÇO</w:t>
      </w:r>
    </w:p>
    <w:p w14:paraId="7FD4CC7C" w14:textId="76D15A33" w:rsidR="006724BD" w:rsidRPr="005876D9"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Encerrada a fase de </w:t>
      </w:r>
      <w:r w:rsidR="00A21AAA" w:rsidRPr="005876D9">
        <w:rPr>
          <w:rFonts w:ascii="Times New Roman" w:hAnsi="Times New Roman" w:cs="Times New Roman"/>
          <w:sz w:val="24"/>
        </w:rPr>
        <w:t>recebimento das propostas</w:t>
      </w:r>
      <w:r w:rsidRPr="005876D9">
        <w:rPr>
          <w:rFonts w:ascii="Times New Roman" w:hAnsi="Times New Roman" w:cs="Times New Roman"/>
          <w:sz w:val="24"/>
        </w:rPr>
        <w:t>, será verificada a conformidade da proposta classificada em primeiro lugar quanto à adequação do objeto e à compatibilidade do preço em relação ao estipulado para a contratação.</w:t>
      </w:r>
    </w:p>
    <w:p w14:paraId="07D36DC4" w14:textId="398B2625" w:rsidR="006724BD" w:rsidRPr="005876D9"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0FCE67BA" w:rsidR="00E5075F" w:rsidRPr="005876D9"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Em qualquer caso, concluída a negociação, o resultado será registrado na ata </w:t>
      </w:r>
      <w:r w:rsidR="00A21AAA" w:rsidRPr="005876D9">
        <w:rPr>
          <w:rFonts w:ascii="Times New Roman" w:hAnsi="Times New Roman" w:cs="Times New Roman"/>
          <w:sz w:val="24"/>
        </w:rPr>
        <w:t>do procedimento da</w:t>
      </w:r>
      <w:r w:rsidRPr="005876D9">
        <w:rPr>
          <w:rFonts w:ascii="Times New Roman" w:hAnsi="Times New Roman" w:cs="Times New Roman"/>
          <w:sz w:val="24"/>
        </w:rPr>
        <w:t>.</w:t>
      </w:r>
    </w:p>
    <w:p w14:paraId="43D846EE" w14:textId="44701E54" w:rsidR="003726D9" w:rsidRPr="005876D9" w:rsidRDefault="003726D9" w:rsidP="003726D9">
      <w:pPr>
        <w:numPr>
          <w:ilvl w:val="1"/>
          <w:numId w:val="1"/>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 xml:space="preserve">O prazo de validade </w:t>
      </w:r>
      <w:r w:rsidRPr="005876D9">
        <w:rPr>
          <w:rFonts w:ascii="Times New Roman" w:hAnsi="Times New Roman" w:cs="Times New Roman"/>
          <w:sz w:val="24"/>
          <w:highlight w:val="yellow"/>
        </w:rPr>
        <w:t>da</w:t>
      </w:r>
      <w:r w:rsidRPr="005876D9">
        <w:rPr>
          <w:rFonts w:ascii="Times New Roman" w:hAnsi="Times New Roman" w:cs="Times New Roman"/>
          <w:color w:val="000000" w:themeColor="text1"/>
          <w:sz w:val="24"/>
          <w:highlight w:val="yellow"/>
        </w:rPr>
        <w:t xml:space="preserve"> proposta não será inferior a </w:t>
      </w:r>
      <w:r w:rsidR="007142B6" w:rsidRPr="005876D9">
        <w:rPr>
          <w:rFonts w:ascii="Times New Roman" w:hAnsi="Times New Roman" w:cs="Times New Roman"/>
          <w:color w:val="FF0000"/>
          <w:sz w:val="24"/>
          <w:highlight w:val="yellow"/>
        </w:rPr>
        <w:t xml:space="preserve">60 </w:t>
      </w:r>
      <w:r w:rsidRPr="005876D9">
        <w:rPr>
          <w:rFonts w:ascii="Times New Roman" w:hAnsi="Times New Roman" w:cs="Times New Roman"/>
          <w:color w:val="FF0000"/>
          <w:sz w:val="24"/>
          <w:highlight w:val="yellow"/>
        </w:rPr>
        <w:t>(</w:t>
      </w:r>
      <w:r w:rsidR="007142B6" w:rsidRPr="005876D9">
        <w:rPr>
          <w:rFonts w:ascii="Times New Roman" w:hAnsi="Times New Roman" w:cs="Times New Roman"/>
          <w:color w:val="FF0000"/>
          <w:sz w:val="24"/>
          <w:highlight w:val="yellow"/>
        </w:rPr>
        <w:t>sessenta</w:t>
      </w:r>
      <w:r w:rsidRPr="005876D9">
        <w:rPr>
          <w:rFonts w:ascii="Times New Roman" w:hAnsi="Times New Roman" w:cs="Times New Roman"/>
          <w:color w:val="FF0000"/>
          <w:sz w:val="24"/>
          <w:highlight w:val="yellow"/>
        </w:rPr>
        <w:t>)</w:t>
      </w:r>
      <w:r w:rsidRPr="005876D9">
        <w:rPr>
          <w:rFonts w:ascii="Times New Roman" w:hAnsi="Times New Roman" w:cs="Times New Roman"/>
          <w:color w:val="000000" w:themeColor="text1"/>
          <w:sz w:val="24"/>
          <w:highlight w:val="yellow"/>
        </w:rPr>
        <w:t xml:space="preserve"> dias</w:t>
      </w:r>
      <w:r w:rsidRPr="005876D9">
        <w:rPr>
          <w:rFonts w:ascii="Times New Roman" w:hAnsi="Times New Roman" w:cs="Times New Roman"/>
          <w:b/>
          <w:bCs/>
          <w:color w:val="000000" w:themeColor="text1"/>
          <w:sz w:val="24"/>
          <w:highlight w:val="yellow"/>
        </w:rPr>
        <w:t>,</w:t>
      </w:r>
      <w:r w:rsidRPr="005876D9">
        <w:rPr>
          <w:rFonts w:ascii="Times New Roman" w:hAnsi="Times New Roman" w:cs="Times New Roman"/>
          <w:color w:val="000000" w:themeColor="text1"/>
          <w:sz w:val="24"/>
          <w:highlight w:val="yellow"/>
        </w:rPr>
        <w:t xml:space="preserve"> a contar da data de sua apresentação.</w:t>
      </w:r>
    </w:p>
    <w:p w14:paraId="1D555B95" w14:textId="41582FC0"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contiver vícios insanáveis</w:t>
      </w:r>
      <w:r w:rsidR="004F010A" w:rsidRPr="005876D9">
        <w:rPr>
          <w:rFonts w:ascii="Times New Roman" w:hAnsi="Times New Roman" w:cs="Times New Roman"/>
          <w:iCs/>
          <w:color w:val="000000" w:themeColor="text1"/>
          <w:sz w:val="24"/>
        </w:rPr>
        <w:t>;</w:t>
      </w:r>
    </w:p>
    <w:p w14:paraId="1BA23AE8" w14:textId="40EAF365" w:rsidR="004F010A" w:rsidRPr="005876D9" w:rsidRDefault="005160E8" w:rsidP="005160E8">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obedecer às especificações técnicas pormenorizadas neste aviso ou em seus anexos</w:t>
      </w:r>
      <w:r w:rsidR="004F010A" w:rsidRPr="005876D9">
        <w:rPr>
          <w:rFonts w:ascii="Times New Roman" w:hAnsi="Times New Roman" w:cs="Times New Roman"/>
          <w:iCs/>
          <w:color w:val="000000" w:themeColor="text1"/>
          <w:sz w:val="24"/>
        </w:rPr>
        <w:t>;</w:t>
      </w:r>
    </w:p>
    <w:p w14:paraId="5590D5B7" w14:textId="43BB74C0" w:rsidR="005160E8"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não tiverem sua exequibilidade demonstrada, quando exigido pela Administração</w:t>
      </w:r>
      <w:r w:rsidR="004F010A" w:rsidRPr="005876D9">
        <w:rPr>
          <w:rFonts w:ascii="Times New Roman" w:hAnsi="Times New Roman" w:cs="Times New Roman"/>
          <w:iCs/>
          <w:color w:val="000000" w:themeColor="text1"/>
          <w:sz w:val="24"/>
        </w:rPr>
        <w:t>;</w:t>
      </w:r>
    </w:p>
    <w:p w14:paraId="250E2DB0" w14:textId="6AFEFBBF" w:rsidR="004F010A" w:rsidRPr="005876D9" w:rsidRDefault="005160E8"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5876D9" w:rsidRDefault="004F010A" w:rsidP="004F010A">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color w:val="000000" w:themeColor="text1"/>
          <w:sz w:val="24"/>
          <w:lang w:eastAsia="en-US"/>
        </w:rPr>
        <w:t>Quando</w:t>
      </w:r>
      <w:r w:rsidRPr="005876D9">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5876D9" w:rsidRDefault="004F010A" w:rsidP="004F010A">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5876D9">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876D9">
        <w:rPr>
          <w:rFonts w:ascii="Times New Roman" w:hAnsi="Times New Roman" w:cs="Times New Roman"/>
          <w:sz w:val="24"/>
          <w:bdr w:val="none" w:sz="0" w:space="0" w:color="auto" w:frame="1"/>
        </w:rPr>
        <w:t>dispensa</w:t>
      </w:r>
      <w:r w:rsidRPr="005876D9">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876D9">
        <w:rPr>
          <w:rFonts w:ascii="Times New Roman" w:hAnsi="Times New Roman" w:cs="Times New Roman"/>
          <w:sz w:val="24"/>
          <w:bdr w:val="none" w:sz="0" w:space="0" w:color="auto" w:frame="1"/>
        </w:rPr>
        <w:t>fornecedor</w:t>
      </w:r>
      <w:r w:rsidRPr="005876D9">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5876D9" w:rsidRDefault="004F010A" w:rsidP="008A09C2">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5876D9" w:rsidRDefault="004F010A" w:rsidP="004F010A">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5876D9">
        <w:rPr>
          <w:rFonts w:ascii="Times New Roman" w:hAnsi="Times New Roman" w:cs="Times New Roman"/>
          <w:sz w:val="24"/>
          <w:bdr w:val="none" w:sz="0" w:space="0" w:color="auto" w:frame="1"/>
        </w:rPr>
        <w:t>complementares</w:t>
      </w:r>
      <w:r w:rsidRPr="005876D9">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173EB8BA" w:rsidR="004F010A" w:rsidRPr="005876D9" w:rsidRDefault="004F010A" w:rsidP="00BD51CE">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Erros no preenchimento da planilha não constituem motivo para a desclassificação da proposta. A planilha </w:t>
      </w:r>
      <w:r w:rsidRPr="005876D9">
        <w:rPr>
          <w:rFonts w:ascii="Times New Roman" w:hAnsi="Times New Roman" w:cs="Times New Roman"/>
          <w:sz w:val="24"/>
          <w:bdr w:val="none" w:sz="0" w:space="0" w:color="auto" w:frame="1"/>
        </w:rPr>
        <w:t>poderá</w:t>
      </w:r>
      <w:r w:rsidRPr="005876D9">
        <w:rPr>
          <w:rFonts w:ascii="Times New Roman" w:hAnsi="Times New Roman" w:cs="Times New Roman"/>
          <w:color w:val="000000" w:themeColor="text1"/>
          <w:sz w:val="24"/>
          <w:lang w:eastAsia="en-US"/>
        </w:rPr>
        <w:t xml:space="preserve"> ser ajustada pelo </w:t>
      </w:r>
      <w:r w:rsidR="00BD51CE" w:rsidRPr="005876D9">
        <w:rPr>
          <w:rFonts w:ascii="Times New Roman" w:hAnsi="Times New Roman" w:cs="Times New Roman"/>
          <w:color w:val="000000" w:themeColor="text1"/>
          <w:sz w:val="24"/>
          <w:lang w:eastAsia="en-US"/>
        </w:rPr>
        <w:t>fornecedor</w:t>
      </w:r>
      <w:r w:rsidRPr="005876D9">
        <w:rPr>
          <w:rFonts w:ascii="Times New Roman" w:hAnsi="Times New Roman" w:cs="Times New Roman"/>
          <w:color w:val="000000" w:themeColor="text1"/>
          <w:sz w:val="24"/>
          <w:lang w:eastAsia="en-US"/>
        </w:rPr>
        <w:t>, no prazo indicado</w:t>
      </w:r>
      <w:r w:rsidR="002F6E56" w:rsidRPr="005876D9">
        <w:rPr>
          <w:rFonts w:ascii="Times New Roman" w:hAnsi="Times New Roman" w:cs="Times New Roman"/>
          <w:color w:val="000000" w:themeColor="text1"/>
          <w:sz w:val="24"/>
          <w:lang w:eastAsia="en-US"/>
        </w:rPr>
        <w:t xml:space="preserve"> pelo </w:t>
      </w:r>
      <w:r w:rsidR="00C71DA2" w:rsidRPr="005876D9">
        <w:rPr>
          <w:rFonts w:ascii="Times New Roman" w:hAnsi="Times New Roman" w:cs="Times New Roman"/>
          <w:color w:val="000000" w:themeColor="text1"/>
          <w:sz w:val="24"/>
          <w:lang w:eastAsia="en-US"/>
        </w:rPr>
        <w:t>agente de contratação</w:t>
      </w:r>
      <w:r w:rsidRPr="005876D9">
        <w:rPr>
          <w:rFonts w:ascii="Times New Roman" w:hAnsi="Times New Roman" w:cs="Times New Roman"/>
          <w:color w:val="000000" w:themeColor="text1"/>
          <w:sz w:val="24"/>
          <w:lang w:eastAsia="en-US"/>
        </w:rPr>
        <w:t>, desde que não haja majoração do preço.</w:t>
      </w:r>
    </w:p>
    <w:p w14:paraId="260CC30A"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77777777" w:rsidR="004F010A" w:rsidRPr="005876D9" w:rsidRDefault="004F010A" w:rsidP="00BD51CE">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2535053"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Se a proposta vencedor</w:t>
      </w:r>
      <w:r w:rsidR="00CC0336" w:rsidRPr="005876D9">
        <w:rPr>
          <w:rFonts w:ascii="Times New Roman" w:hAnsi="Times New Roman" w:cs="Times New Roman"/>
          <w:color w:val="000000" w:themeColor="text1"/>
          <w:sz w:val="24"/>
          <w:lang w:eastAsia="en-US"/>
        </w:rPr>
        <w:t>a</w:t>
      </w:r>
      <w:r w:rsidRPr="005876D9">
        <w:rPr>
          <w:rFonts w:ascii="Times New Roman" w:hAnsi="Times New Roman" w:cs="Times New Roman"/>
          <w:color w:val="000000" w:themeColor="text1"/>
          <w:sz w:val="24"/>
          <w:lang w:eastAsia="en-US"/>
        </w:rPr>
        <w:t xml:space="preserve"> f</w:t>
      </w:r>
      <w:r w:rsidR="00731D60" w:rsidRPr="005876D9">
        <w:rPr>
          <w:rFonts w:ascii="Times New Roman" w:hAnsi="Times New Roman" w:cs="Times New Roman"/>
          <w:color w:val="000000" w:themeColor="text1"/>
          <w:sz w:val="24"/>
          <w:lang w:eastAsia="en-US"/>
        </w:rPr>
        <w:t xml:space="preserve">or desclassificado, será </w:t>
      </w:r>
      <w:r w:rsidRPr="005876D9">
        <w:rPr>
          <w:rFonts w:ascii="Times New Roman" w:hAnsi="Times New Roman" w:cs="Times New Roman"/>
          <w:color w:val="000000" w:themeColor="text1"/>
          <w:sz w:val="24"/>
          <w:lang w:eastAsia="en-US"/>
        </w:rPr>
        <w:t>examina</w:t>
      </w:r>
      <w:r w:rsidR="00731D60" w:rsidRPr="005876D9">
        <w:rPr>
          <w:rFonts w:ascii="Times New Roman" w:hAnsi="Times New Roman" w:cs="Times New Roman"/>
          <w:color w:val="000000" w:themeColor="text1"/>
          <w:sz w:val="24"/>
          <w:lang w:eastAsia="en-US"/>
        </w:rPr>
        <w:t>da</w:t>
      </w:r>
      <w:r w:rsidR="00CC0336" w:rsidRPr="005876D9">
        <w:rPr>
          <w:rFonts w:ascii="Times New Roman" w:hAnsi="Times New Roman" w:cs="Times New Roman"/>
          <w:color w:val="000000" w:themeColor="text1"/>
          <w:sz w:val="24"/>
          <w:lang w:eastAsia="en-US"/>
        </w:rPr>
        <w:t xml:space="preserve"> a proposta </w:t>
      </w:r>
      <w:r w:rsidRPr="005876D9">
        <w:rPr>
          <w:rFonts w:ascii="Times New Roman" w:hAnsi="Times New Roman" w:cs="Times New Roman"/>
          <w:color w:val="000000" w:themeColor="text1"/>
          <w:sz w:val="24"/>
          <w:lang w:eastAsia="en-US"/>
        </w:rPr>
        <w:t>subsequente, e, assim sucessivamente, na ordem de classificação.</w:t>
      </w:r>
    </w:p>
    <w:p w14:paraId="7F58F626" w14:textId="38FE8CA6" w:rsidR="004F010A" w:rsidRPr="005876D9" w:rsidRDefault="004F010A" w:rsidP="00FF0582">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5876D9">
        <w:rPr>
          <w:rFonts w:ascii="Times New Roman" w:hAnsi="Times New Roman" w:cs="Times New Roman"/>
          <w:color w:val="000000" w:themeColor="text1"/>
          <w:sz w:val="24"/>
          <w:lang w:eastAsia="en-US"/>
        </w:rPr>
        <w:t xml:space="preserve">Encerrada a análise quanto à aceitação da proposta, </w:t>
      </w:r>
      <w:r w:rsidR="00BD51CE" w:rsidRPr="005876D9">
        <w:rPr>
          <w:rFonts w:ascii="Times New Roman" w:hAnsi="Times New Roman" w:cs="Times New Roman"/>
          <w:color w:val="000000" w:themeColor="text1"/>
          <w:sz w:val="24"/>
          <w:lang w:eastAsia="en-US"/>
        </w:rPr>
        <w:t>se iniciará a fase de habilitação</w:t>
      </w:r>
      <w:r w:rsidRPr="005876D9">
        <w:rPr>
          <w:rFonts w:ascii="Times New Roman" w:hAnsi="Times New Roman" w:cs="Times New Roman"/>
          <w:color w:val="000000" w:themeColor="text1"/>
          <w:sz w:val="24"/>
          <w:lang w:eastAsia="en-US"/>
        </w:rPr>
        <w:t xml:space="preserve">, observado o disposto neste </w:t>
      </w:r>
      <w:r w:rsidR="007C27EE" w:rsidRPr="005876D9">
        <w:rPr>
          <w:rFonts w:ascii="Times New Roman" w:hAnsi="Times New Roman" w:cs="Times New Roman"/>
          <w:color w:val="000000" w:themeColor="text1"/>
          <w:sz w:val="24"/>
          <w:lang w:eastAsia="en-US"/>
        </w:rPr>
        <w:t>Aviso de Contratação Direta</w:t>
      </w:r>
      <w:r w:rsidRPr="005876D9">
        <w:rPr>
          <w:rFonts w:ascii="Times New Roman" w:hAnsi="Times New Roman" w:cs="Times New Roman"/>
          <w:color w:val="000000" w:themeColor="text1"/>
          <w:sz w:val="24"/>
          <w:lang w:eastAsia="en-US"/>
        </w:rPr>
        <w:t>. </w:t>
      </w:r>
    </w:p>
    <w:p w14:paraId="6CF16081" w14:textId="0296EC8B" w:rsidR="004F010A" w:rsidRPr="005876D9"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HABILITAÇÃO</w:t>
      </w:r>
    </w:p>
    <w:p w14:paraId="591A85EC" w14:textId="7247B333" w:rsidR="009F14B6" w:rsidRPr="00DF7BDE"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DF7BDE">
        <w:rPr>
          <w:rFonts w:ascii="Times New Roman" w:hAnsi="Times New Roman" w:cs="Times New Roman"/>
          <w:sz w:val="24"/>
          <w:lang w:eastAsia="ar-SA"/>
        </w:rPr>
        <w:t xml:space="preserve">Os </w:t>
      </w:r>
      <w:r w:rsidRPr="00DF7BDE">
        <w:rPr>
          <w:rFonts w:ascii="Times New Roman" w:hAnsi="Times New Roman" w:cs="Times New Roman"/>
          <w:color w:val="000000"/>
          <w:sz w:val="24"/>
        </w:rPr>
        <w:t>documentos</w:t>
      </w:r>
      <w:r w:rsidRPr="00DF7BDE">
        <w:rPr>
          <w:rFonts w:ascii="Times New Roman" w:hAnsi="Times New Roman" w:cs="Times New Roman"/>
          <w:sz w:val="24"/>
          <w:lang w:eastAsia="ar-SA"/>
        </w:rPr>
        <w:t xml:space="preserve"> a serem exigidos para fins de habilitação constam do </w:t>
      </w:r>
      <w:r w:rsidRPr="00DF7BDE">
        <w:rPr>
          <w:rFonts w:ascii="Times New Roman" w:hAnsi="Times New Roman" w:cs="Times New Roman"/>
          <w:b/>
          <w:sz w:val="24"/>
          <w:lang w:eastAsia="ar-SA"/>
        </w:rPr>
        <w:t>ANEXO I – DOCUMENTAÇÃO EXIGIDA PARA HABILITAÇÃO</w:t>
      </w:r>
      <w:r w:rsidR="00DE4EBF" w:rsidRPr="00DF7BDE">
        <w:rPr>
          <w:rFonts w:ascii="Times New Roman" w:hAnsi="Times New Roman" w:cs="Times New Roman"/>
          <w:b/>
          <w:sz w:val="24"/>
          <w:lang w:eastAsia="ar-SA"/>
        </w:rPr>
        <w:t xml:space="preserve"> </w:t>
      </w:r>
      <w:r w:rsidR="00DE4EBF" w:rsidRPr="00DF7BDE">
        <w:rPr>
          <w:rFonts w:ascii="Times New Roman" w:hAnsi="Times New Roman" w:cs="Times New Roman"/>
          <w:sz w:val="24"/>
          <w:lang w:eastAsia="ar-SA"/>
        </w:rPr>
        <w:t>deste aviso</w:t>
      </w:r>
      <w:r w:rsidR="00CC0336" w:rsidRPr="00DF7BDE">
        <w:rPr>
          <w:rFonts w:ascii="Times New Roman" w:hAnsi="Times New Roman" w:cs="Times New Roman"/>
          <w:sz w:val="24"/>
          <w:lang w:eastAsia="ar-SA"/>
        </w:rPr>
        <w:t>.</w:t>
      </w:r>
    </w:p>
    <w:p w14:paraId="7530F584" w14:textId="77777777" w:rsidR="00CC0336" w:rsidRPr="005876D9" w:rsidRDefault="00CC0336" w:rsidP="00CC0336">
      <w:pPr>
        <w:pStyle w:val="PargrafodaLista"/>
        <w:spacing w:before="120" w:after="120" w:line="276" w:lineRule="auto"/>
        <w:ind w:left="792"/>
        <w:jc w:val="both"/>
        <w:rPr>
          <w:rFonts w:ascii="Times New Roman" w:hAnsi="Times New Roman" w:cs="Times New Roman"/>
          <w:b/>
          <w:sz w:val="24"/>
          <w:lang w:eastAsia="ar-SA"/>
        </w:rPr>
      </w:pPr>
    </w:p>
    <w:p w14:paraId="1B0CFC44" w14:textId="421274E0"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876D9">
        <w:rPr>
          <w:rFonts w:ascii="Times New Roman" w:hAnsi="Times New Roman" w:cs="Times New Roman"/>
          <w:sz w:val="24"/>
          <w:lang w:eastAsia="ar-SA"/>
        </w:rPr>
        <w:t xml:space="preserve">Como </w:t>
      </w:r>
      <w:r w:rsidRPr="005876D9">
        <w:rPr>
          <w:rFonts w:ascii="Times New Roman" w:hAnsi="Times New Roman" w:cs="Times New Roman"/>
          <w:color w:val="000000"/>
          <w:sz w:val="24"/>
        </w:rPr>
        <w:t>condição</w:t>
      </w:r>
      <w:r w:rsidRPr="005876D9">
        <w:rPr>
          <w:rFonts w:ascii="Times New Roman" w:hAnsi="Times New Roman" w:cs="Times New Roman"/>
          <w:sz w:val="24"/>
          <w:lang w:eastAsia="ar-SA"/>
        </w:rPr>
        <w:t xml:space="preserve"> prévia ao exame da documentação de habilitação do </w:t>
      </w:r>
      <w:r w:rsidR="00731D60" w:rsidRPr="005876D9">
        <w:rPr>
          <w:rFonts w:ascii="Times New Roman" w:hAnsi="Times New Roman" w:cs="Times New Roman"/>
          <w:sz w:val="24"/>
          <w:lang w:eastAsia="ar-SA"/>
        </w:rPr>
        <w:t>fornecedor</w:t>
      </w:r>
      <w:r w:rsidRPr="005876D9">
        <w:rPr>
          <w:rFonts w:ascii="Times New Roman" w:hAnsi="Times New Roman" w:cs="Times New Roman"/>
          <w:sz w:val="24"/>
          <w:lang w:eastAsia="ar-SA"/>
        </w:rPr>
        <w:t xml:space="preserve"> detentor da proposta cl</w:t>
      </w:r>
      <w:r w:rsidR="00731D60" w:rsidRPr="005876D9">
        <w:rPr>
          <w:rFonts w:ascii="Times New Roman" w:hAnsi="Times New Roman" w:cs="Times New Roman"/>
          <w:sz w:val="24"/>
          <w:lang w:eastAsia="ar-SA"/>
        </w:rPr>
        <w:t xml:space="preserve">assificada em primeiro lugar, será </w:t>
      </w:r>
      <w:r w:rsidRPr="005876D9">
        <w:rPr>
          <w:rFonts w:ascii="Times New Roman" w:hAnsi="Times New Roman" w:cs="Times New Roman"/>
          <w:sz w:val="24"/>
          <w:lang w:eastAsia="ar-SA"/>
        </w:rPr>
        <w:t>verifica</w:t>
      </w:r>
      <w:r w:rsidR="00731D60" w:rsidRPr="005876D9">
        <w:rPr>
          <w:rFonts w:ascii="Times New Roman" w:hAnsi="Times New Roman" w:cs="Times New Roman"/>
          <w:sz w:val="24"/>
          <w:lang w:eastAsia="ar-SA"/>
        </w:rPr>
        <w:t>do</w:t>
      </w:r>
      <w:r w:rsidRPr="005876D9">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 xml:space="preserve">a) SICAF;  </w:t>
      </w:r>
    </w:p>
    <w:p w14:paraId="32320716"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b) Cadastro Nacional de Empresas Inidôneas e Suspensas - CEIS, mantido pela Controladoria-Geral da União (</w:t>
      </w:r>
      <w:hyperlink r:id="rId9" w:history="1">
        <w:r w:rsidRPr="005876D9">
          <w:rPr>
            <w:rStyle w:val="Hyperlink"/>
            <w:rFonts w:ascii="Times New Roman" w:eastAsia="Calibri" w:hAnsi="Times New Roman" w:cs="Times New Roman"/>
            <w:sz w:val="24"/>
            <w:lang w:eastAsia="ar-SA"/>
          </w:rPr>
          <w:t>www.portaldatransparencia.gov.br/ceis</w:t>
        </w:r>
      </w:hyperlink>
      <w:r w:rsidRPr="005876D9">
        <w:rPr>
          <w:rFonts w:ascii="Times New Roman" w:hAnsi="Times New Roman" w:cs="Times New Roman"/>
          <w:sz w:val="24"/>
          <w:lang w:eastAsia="ar-SA"/>
        </w:rPr>
        <w:t xml:space="preserve">);  </w:t>
      </w:r>
    </w:p>
    <w:p w14:paraId="4446B088" w14:textId="77777777"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c) Cadastro Nacional de Condenações Cíveis por Atos de Improbidade Administrativa, mantido pelo Conselho Nacional de Justiça (</w:t>
      </w:r>
      <w:hyperlink r:id="rId10" w:history="1">
        <w:r w:rsidRPr="005876D9">
          <w:rPr>
            <w:rStyle w:val="Hyperlink"/>
            <w:rFonts w:ascii="Times New Roman" w:eastAsia="Calibri" w:hAnsi="Times New Roman" w:cs="Times New Roman"/>
            <w:sz w:val="24"/>
            <w:lang w:eastAsia="ar-SA"/>
          </w:rPr>
          <w:t>www.cnj.jus.br/improbidade_adm/consultar_requerido.php</w:t>
        </w:r>
      </w:hyperlink>
      <w:r w:rsidRPr="005876D9">
        <w:rPr>
          <w:rFonts w:ascii="Times New Roman" w:hAnsi="Times New Roman" w:cs="Times New Roman"/>
          <w:sz w:val="24"/>
          <w:lang w:eastAsia="ar-SA"/>
        </w:rPr>
        <w:t xml:space="preserve">).  </w:t>
      </w:r>
    </w:p>
    <w:p w14:paraId="66EF2D91" w14:textId="701CE3B4" w:rsidR="002F5EFF" w:rsidRPr="005876D9" w:rsidRDefault="002F5EFF" w:rsidP="00893248">
      <w:pPr>
        <w:pStyle w:val="PargrafodaLista"/>
        <w:spacing w:before="120" w:after="120" w:line="276" w:lineRule="auto"/>
        <w:ind w:left="1134"/>
        <w:jc w:val="both"/>
        <w:rPr>
          <w:rFonts w:ascii="Times New Roman" w:hAnsi="Times New Roman" w:cs="Times New Roman"/>
          <w:sz w:val="24"/>
          <w:lang w:eastAsia="ar-SA"/>
        </w:rPr>
      </w:pPr>
      <w:r w:rsidRPr="005876D9">
        <w:rPr>
          <w:rFonts w:ascii="Times New Roman" w:hAnsi="Times New Roman" w:cs="Times New Roman"/>
          <w:sz w:val="24"/>
          <w:lang w:eastAsia="ar-SA"/>
        </w:rPr>
        <w:t>d) Lista de Inidôneos mantid</w:t>
      </w:r>
      <w:r w:rsidR="00D003F8" w:rsidRPr="005876D9">
        <w:rPr>
          <w:rFonts w:ascii="Times New Roman" w:hAnsi="Times New Roman" w:cs="Times New Roman"/>
          <w:sz w:val="24"/>
          <w:lang w:eastAsia="ar-SA"/>
        </w:rPr>
        <w:t>a</w:t>
      </w:r>
      <w:r w:rsidRPr="005876D9">
        <w:rPr>
          <w:rFonts w:ascii="Times New Roman" w:hAnsi="Times New Roman" w:cs="Times New Roman"/>
          <w:sz w:val="24"/>
          <w:lang w:eastAsia="ar-SA"/>
        </w:rPr>
        <w:t xml:space="preserve"> pelo Tribunal de Contas da União - TCU; </w:t>
      </w:r>
    </w:p>
    <w:p w14:paraId="00B3FD8E" w14:textId="5A9E5A91"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b/>
          <w:sz w:val="24"/>
        </w:rPr>
      </w:pPr>
      <w:r w:rsidRPr="005876D9">
        <w:rPr>
          <w:rFonts w:ascii="Times New Roman" w:hAnsi="Times New Roman" w:cs="Times New Roman"/>
          <w:sz w:val="24"/>
          <w:lang w:eastAsia="ar-SA"/>
        </w:rPr>
        <w:t xml:space="preserve">Para a consulta de </w:t>
      </w:r>
      <w:r w:rsidR="009E584F" w:rsidRPr="005876D9">
        <w:rPr>
          <w:rFonts w:ascii="Times New Roman" w:hAnsi="Times New Roman" w:cs="Times New Roman"/>
          <w:color w:val="000000" w:themeColor="text1"/>
          <w:sz w:val="24"/>
        </w:rPr>
        <w:t>fornecedores</w:t>
      </w:r>
      <w:r w:rsidRPr="005876D9">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A consulta aos </w:t>
      </w:r>
      <w:r w:rsidRPr="005876D9">
        <w:rPr>
          <w:rFonts w:ascii="Times New Roman" w:hAnsi="Times New Roman" w:cs="Times New Roman"/>
          <w:sz w:val="24"/>
          <w:lang w:eastAsia="ar-SA"/>
        </w:rPr>
        <w:t>cadastros</w:t>
      </w:r>
      <w:r w:rsidRPr="005876D9">
        <w:rPr>
          <w:rFonts w:ascii="Times New Roman" w:hAnsi="Times New Roman" w:cs="Times New Roman"/>
          <w:color w:val="000000" w:themeColor="text1"/>
          <w:sz w:val="24"/>
        </w:rPr>
        <w:t xml:space="preserve"> será realizada em nome da empresa </w:t>
      </w:r>
      <w:r w:rsidR="009D10E8" w:rsidRPr="005876D9">
        <w:rPr>
          <w:rFonts w:ascii="Times New Roman" w:hAnsi="Times New Roman" w:cs="Times New Roman"/>
          <w:color w:val="000000" w:themeColor="text1"/>
          <w:sz w:val="24"/>
        </w:rPr>
        <w:t>fornecedora</w:t>
      </w:r>
      <w:r w:rsidRPr="005876D9">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5876D9" w:rsidRDefault="002F5EFF" w:rsidP="00893248">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5876D9" w:rsidRDefault="002F5EFF" w:rsidP="00893248">
      <w:pPr>
        <w:pStyle w:val="PargrafodaLista"/>
        <w:numPr>
          <w:ilvl w:val="4"/>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para manifestação previamente à sua desclassificação</w:t>
      </w:r>
    </w:p>
    <w:p w14:paraId="1EFFFBAE" w14:textId="77FCDE1C" w:rsidR="002F5EFF" w:rsidRPr="005876D9" w:rsidRDefault="002F5EFF" w:rsidP="00893248">
      <w:pPr>
        <w:pStyle w:val="PargrafodaLista"/>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themeColor="text1"/>
          <w:sz w:val="24"/>
        </w:rPr>
        <w:t xml:space="preserve">Constatada a existência de sanção, o </w:t>
      </w:r>
      <w:r w:rsidR="009D10E8"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w:t>
      </w:r>
      <w:r w:rsidR="009D10E8" w:rsidRPr="005876D9">
        <w:rPr>
          <w:rFonts w:ascii="Times New Roman" w:hAnsi="Times New Roman" w:cs="Times New Roman"/>
          <w:color w:val="000000" w:themeColor="text1"/>
          <w:sz w:val="24"/>
        </w:rPr>
        <w:t xml:space="preserve">será reputado </w:t>
      </w:r>
      <w:r w:rsidRPr="005876D9">
        <w:rPr>
          <w:rFonts w:ascii="Times New Roman" w:hAnsi="Times New Roman" w:cs="Times New Roman"/>
          <w:color w:val="000000" w:themeColor="text1"/>
          <w:sz w:val="24"/>
        </w:rPr>
        <w:t>inabilitado, por falta de condição de participação.</w:t>
      </w:r>
    </w:p>
    <w:p w14:paraId="09E4F530" w14:textId="44A6EDC6" w:rsidR="002F5EFF" w:rsidRPr="005876D9" w:rsidRDefault="002F5EFF" w:rsidP="00893248">
      <w:pPr>
        <w:pStyle w:val="PargrafodaLista"/>
        <w:numPr>
          <w:ilvl w:val="1"/>
          <w:numId w:val="1"/>
        </w:numPr>
        <w:spacing w:before="120" w:after="120" w:line="276" w:lineRule="auto"/>
        <w:ind w:hanging="574"/>
        <w:jc w:val="both"/>
        <w:rPr>
          <w:rFonts w:ascii="Times New Roman" w:hAnsi="Times New Roman" w:cs="Times New Roman"/>
          <w:sz w:val="24"/>
        </w:rPr>
      </w:pPr>
      <w:r w:rsidRPr="005876D9">
        <w:rPr>
          <w:rFonts w:ascii="Times New Roman" w:hAnsi="Times New Roman" w:cs="Times New Roman"/>
          <w:color w:val="000000" w:themeColor="text1"/>
          <w:sz w:val="24"/>
        </w:rPr>
        <w:t xml:space="preserve">Caso atendidas as condições de participação, </w:t>
      </w:r>
      <w:r w:rsidRPr="005876D9">
        <w:rPr>
          <w:rFonts w:ascii="Times New Roman" w:hAnsi="Times New Roman" w:cs="Times New Roman"/>
          <w:sz w:val="24"/>
        </w:rPr>
        <w:t xml:space="preserve">a habilitação dos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será verificada por meio do SICAF, nos documentos por ele abrangidos</w:t>
      </w:r>
      <w:r w:rsidRPr="005876D9">
        <w:rPr>
          <w:rFonts w:ascii="Times New Roman" w:hAnsi="Times New Roman" w:cs="Times New Roman"/>
          <w:color w:val="000000" w:themeColor="text1"/>
          <w:sz w:val="24"/>
        </w:rPr>
        <w:t>.</w:t>
      </w:r>
    </w:p>
    <w:p w14:paraId="7F290531" w14:textId="2ED8F64B"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É dever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5876D9">
        <w:rPr>
          <w:rFonts w:ascii="Times New Roman" w:hAnsi="Times New Roman" w:cs="Times New Roman"/>
          <w:color w:val="000000" w:themeColor="text1"/>
          <w:sz w:val="24"/>
        </w:rPr>
        <w:t xml:space="preserve"> quando solicitado</w:t>
      </w:r>
      <w:r w:rsidRPr="005876D9">
        <w:rPr>
          <w:rFonts w:ascii="Times New Roman" w:hAnsi="Times New Roman" w:cs="Times New Roman"/>
          <w:color w:val="000000" w:themeColor="text1"/>
          <w:sz w:val="24"/>
        </w:rPr>
        <w:t>, a respectiva documentação atualizada.</w:t>
      </w:r>
    </w:p>
    <w:p w14:paraId="63B9275A" w14:textId="3B9B5703" w:rsidR="002F5EFF" w:rsidRPr="005876D9" w:rsidRDefault="002F5EFF" w:rsidP="009D10E8">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O descumprimento do subitem acima implicará a inabilitação do </w:t>
      </w:r>
      <w:r w:rsidR="009E584F" w:rsidRPr="005876D9">
        <w:rPr>
          <w:rFonts w:ascii="Times New Roman" w:hAnsi="Times New Roman" w:cs="Times New Roman"/>
          <w:color w:val="000000" w:themeColor="text1"/>
          <w:sz w:val="24"/>
        </w:rPr>
        <w:t>fornecedor</w:t>
      </w:r>
      <w:r w:rsidRPr="005876D9">
        <w:rPr>
          <w:rFonts w:ascii="Times New Roman" w:hAnsi="Times New Roman" w:cs="Times New Roman"/>
          <w:color w:val="000000" w:themeColor="text1"/>
          <w:sz w:val="24"/>
        </w:rPr>
        <w:t>, exceto se a consulta aos sítios eletrônicos oficiais emissores de certidões lograr êxito em encontrar a(s) certidão(ões) válida(s)</w:t>
      </w:r>
      <w:r w:rsidR="00D003F8" w:rsidRPr="005876D9">
        <w:rPr>
          <w:rFonts w:ascii="Times New Roman" w:hAnsi="Times New Roman" w:cs="Times New Roman"/>
          <w:color w:val="000000" w:themeColor="text1"/>
          <w:sz w:val="24"/>
        </w:rPr>
        <w:t>.</w:t>
      </w:r>
    </w:p>
    <w:p w14:paraId="51279FF4" w14:textId="263B5291"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5876D9">
        <w:rPr>
          <w:rFonts w:ascii="Times New Roman" w:hAnsi="Times New Roman" w:cs="Times New Roman"/>
          <w:color w:val="000000" w:themeColor="text1"/>
          <w:sz w:val="24"/>
        </w:rPr>
        <w:t>Aviso</w:t>
      </w:r>
      <w:r w:rsidR="007C27EE" w:rsidRPr="005876D9">
        <w:rPr>
          <w:rFonts w:ascii="Times New Roman" w:hAnsi="Times New Roman" w:cs="Times New Roman"/>
          <w:color w:val="000000" w:themeColor="text1"/>
          <w:sz w:val="24"/>
        </w:rPr>
        <w:t xml:space="preserve"> de Contratação Direta</w:t>
      </w:r>
      <w:r w:rsidRPr="005876D9">
        <w:rPr>
          <w:rFonts w:ascii="Times New Roman" w:hAnsi="Times New Roman" w:cs="Times New Roman"/>
          <w:color w:val="000000" w:themeColor="text1"/>
          <w:sz w:val="24"/>
        </w:rPr>
        <w:t xml:space="preserve"> e já apresentados, o </w:t>
      </w:r>
      <w:r w:rsidR="009D10E8" w:rsidRPr="005876D9">
        <w:rPr>
          <w:rFonts w:ascii="Times New Roman" w:hAnsi="Times New Roman" w:cs="Times New Roman"/>
          <w:color w:val="000000" w:themeColor="text1"/>
          <w:sz w:val="24"/>
        </w:rPr>
        <w:t xml:space="preserve">fornecedor </w:t>
      </w:r>
      <w:r w:rsidRPr="005876D9">
        <w:rPr>
          <w:rFonts w:ascii="Times New Roman" w:hAnsi="Times New Roman" w:cs="Times New Roman"/>
          <w:color w:val="000000" w:themeColor="text1"/>
          <w:sz w:val="24"/>
        </w:rPr>
        <w:t>será convocado a encaminhá-los, em formato digital</w:t>
      </w:r>
      <w:r w:rsidR="00D003F8" w:rsidRPr="005876D9">
        <w:rPr>
          <w:rFonts w:ascii="Times New Roman" w:hAnsi="Times New Roman" w:cs="Times New Roman"/>
          <w:color w:val="000000" w:themeColor="text1"/>
          <w:sz w:val="24"/>
        </w:rPr>
        <w:t>, após solicitação da Administração</w:t>
      </w:r>
      <w:r w:rsidRPr="005876D9">
        <w:rPr>
          <w:rFonts w:ascii="Times New Roman" w:hAnsi="Times New Roman" w:cs="Times New Roman"/>
          <w:color w:val="000000" w:themeColor="text1"/>
          <w:sz w:val="24"/>
        </w:rPr>
        <w:t>, sob pena de inabilitação.</w:t>
      </w:r>
    </w:p>
    <w:p w14:paraId="176B9E4E" w14:textId="77777777" w:rsidR="002F5EFF" w:rsidRPr="005876D9" w:rsidRDefault="002F5EFF" w:rsidP="009D10E8">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5876D9"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876D9">
        <w:rPr>
          <w:rFonts w:ascii="Times New Roman" w:hAnsi="Times New Roman" w:cs="Times New Roman"/>
          <w:bCs/>
          <w:sz w:val="24"/>
        </w:rPr>
        <w:t xml:space="preserve">O </w:t>
      </w:r>
      <w:r w:rsidR="009D10E8" w:rsidRPr="005876D9">
        <w:rPr>
          <w:rFonts w:ascii="Times New Roman" w:hAnsi="Times New Roman" w:cs="Times New Roman"/>
          <w:bCs/>
          <w:sz w:val="24"/>
        </w:rPr>
        <w:t>fornecedor</w:t>
      </w:r>
      <w:r w:rsidRPr="005876D9">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E6310F6" w14:textId="77777777" w:rsidR="00B70673" w:rsidRPr="005876D9" w:rsidRDefault="00B70673" w:rsidP="00B70673">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5876D9">
        <w:rPr>
          <w:rFonts w:ascii="Times New Roman" w:hAnsi="Times New Roman" w:cs="Times New Roman"/>
          <w:color w:val="000000"/>
          <w:sz w:val="24"/>
        </w:rPr>
        <w:t xml:space="preserve">Será inabilitado o fornecedor que não comprovar sua habilitação, seja por não apresentar </w:t>
      </w:r>
      <w:r w:rsidRPr="005876D9">
        <w:rPr>
          <w:rFonts w:ascii="Times New Roman" w:hAnsi="Times New Roman" w:cs="Times New Roman"/>
          <w:iCs/>
          <w:sz w:val="24"/>
          <w:lang w:eastAsia="en-US"/>
        </w:rPr>
        <w:t>quaisquer</w:t>
      </w:r>
      <w:r w:rsidRPr="005876D9">
        <w:rPr>
          <w:rFonts w:ascii="Times New Roman" w:hAnsi="Times New Roman" w:cs="Times New Roman"/>
          <w:color w:val="000000"/>
          <w:sz w:val="24"/>
        </w:rPr>
        <w:t xml:space="preserve"> dos </w:t>
      </w:r>
      <w:r w:rsidRPr="005876D9">
        <w:rPr>
          <w:rFonts w:ascii="Times New Roman" w:hAnsi="Times New Roman" w:cs="Times New Roman"/>
          <w:bCs/>
          <w:sz w:val="24"/>
        </w:rPr>
        <w:t>documentos</w:t>
      </w:r>
      <w:r w:rsidRPr="005876D9">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5876D9" w:rsidRDefault="00B70673" w:rsidP="00B70673">
      <w:pPr>
        <w:pStyle w:val="PargrafodaLista"/>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21F6BFB" w:rsidR="007C27EE"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876D9">
        <w:rPr>
          <w:rFonts w:ascii="Times New Roman" w:hAnsi="Times New Roman" w:cs="Times New Roman"/>
          <w:iCs/>
          <w:sz w:val="24"/>
          <w:lang w:eastAsia="en-US"/>
        </w:rPr>
        <w:t>Constatado o atendimento às exigências de habilitação, o fornecedor será habilitado</w:t>
      </w:r>
      <w:r w:rsidR="00B2363C">
        <w:rPr>
          <w:rFonts w:ascii="Times New Roman" w:hAnsi="Times New Roman" w:cs="Times New Roman"/>
          <w:iCs/>
          <w:sz w:val="24"/>
          <w:lang w:eastAsia="en-US"/>
        </w:rPr>
        <w:t>.</w:t>
      </w:r>
    </w:p>
    <w:p w14:paraId="5853C986" w14:textId="1800E05F" w:rsidR="009A7616" w:rsidRDefault="009A7616" w:rsidP="009A7616">
      <w:pPr>
        <w:pStyle w:val="PADRO"/>
        <w:keepNext w:val="0"/>
        <w:widowControl/>
        <w:numPr>
          <w:ilvl w:val="0"/>
          <w:numId w:val="1"/>
        </w:numPr>
        <w:shd w:val="clear" w:color="auto" w:fill="auto"/>
        <w:spacing w:before="120" w:after="120"/>
        <w:rPr>
          <w:rFonts w:ascii="Times New Roman" w:hAnsi="Times New Roman" w:cs="Times New Roman"/>
          <w:b/>
          <w:sz w:val="24"/>
        </w:rPr>
      </w:pPr>
      <w:r>
        <w:rPr>
          <w:rFonts w:ascii="Times New Roman" w:hAnsi="Times New Roman" w:cs="Times New Roman"/>
          <w:b/>
          <w:sz w:val="24"/>
        </w:rPr>
        <w:t>DIVULGAÇÃO DO RESULTADO</w:t>
      </w:r>
    </w:p>
    <w:p w14:paraId="136E189A" w14:textId="61703533" w:rsidR="009A7616" w:rsidRDefault="00B2363C" w:rsidP="009A7616">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Pr>
          <w:rFonts w:ascii="Times New Roman" w:hAnsi="Times New Roman" w:cs="Times New Roman"/>
          <w:iCs/>
          <w:sz w:val="24"/>
          <w:lang w:eastAsia="en-US"/>
        </w:rPr>
        <w:t>O resultado será divulgado no sitio eletrônico do Município, na aba licitações, e constara da pasta de arquivos referente a presente dispensa de licitação, bem como será divulgado no Portal Nacional de Contratações Públicas – PCNP.</w:t>
      </w:r>
    </w:p>
    <w:p w14:paraId="33A7E06D" w14:textId="4620293D" w:rsidR="00B862E4" w:rsidRPr="005876D9"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CONTRATAÇÃO</w:t>
      </w:r>
    </w:p>
    <w:p w14:paraId="456A0F52" w14:textId="12A729DC"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Após a homologação </w:t>
      </w:r>
      <w:r w:rsidR="008C74E1" w:rsidRPr="005876D9">
        <w:rPr>
          <w:rFonts w:ascii="Times New Roman" w:eastAsia="Arial" w:hAnsi="Times New Roman" w:cs="Times New Roman"/>
          <w:color w:val="000000"/>
          <w:sz w:val="24"/>
        </w:rPr>
        <w:t>e adjudicação</w:t>
      </w:r>
      <w:r w:rsidRPr="005876D9">
        <w:rPr>
          <w:rFonts w:ascii="Times New Roman" w:eastAsia="Arial" w:hAnsi="Times New Roman" w:cs="Times New Roman"/>
          <w:color w:val="000000"/>
          <w:sz w:val="24"/>
        </w:rPr>
        <w:t xml:space="preserve">, </w:t>
      </w:r>
      <w:r w:rsidR="007C27EE" w:rsidRPr="005876D9">
        <w:rPr>
          <w:rFonts w:ascii="Times New Roman" w:eastAsia="Arial" w:hAnsi="Times New Roman" w:cs="Times New Roman"/>
          <w:color w:val="000000"/>
          <w:sz w:val="24"/>
        </w:rPr>
        <w:t>caso se conclua pela</w:t>
      </w:r>
      <w:r w:rsidRPr="005876D9">
        <w:rPr>
          <w:rFonts w:ascii="Times New Roman" w:eastAsia="Arial" w:hAnsi="Times New Roman" w:cs="Times New Roman"/>
          <w:color w:val="000000"/>
          <w:sz w:val="24"/>
        </w:rPr>
        <w:t xml:space="preserve"> contratação, será firmado Termo de Contrato ou emitido instrumento equivalente.</w:t>
      </w:r>
    </w:p>
    <w:p w14:paraId="686C6F7E" w14:textId="0AA29AB4" w:rsidR="00B6213C" w:rsidRPr="00666F60"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666F60">
        <w:rPr>
          <w:rFonts w:ascii="Times New Roman" w:eastAsia="Arial" w:hAnsi="Times New Roman" w:cs="Times New Roman"/>
          <w:sz w:val="24"/>
        </w:rPr>
        <w:t>O</w:t>
      </w:r>
      <w:r w:rsidR="009F16F9" w:rsidRPr="00666F60">
        <w:rPr>
          <w:rFonts w:ascii="Times New Roman" w:eastAsia="Arial" w:hAnsi="Times New Roman" w:cs="Times New Roman"/>
          <w:sz w:val="24"/>
        </w:rPr>
        <w:t xml:space="preserve"> adjudicatário terá o prazo de 05 </w:t>
      </w:r>
      <w:r w:rsidRPr="00666F60">
        <w:rPr>
          <w:rFonts w:ascii="Times New Roman" w:eastAsia="Arial" w:hAnsi="Times New Roman" w:cs="Times New Roman"/>
          <w:sz w:val="24"/>
        </w:rPr>
        <w:t>(</w:t>
      </w:r>
      <w:r w:rsidR="009F16F9" w:rsidRPr="00666F60">
        <w:rPr>
          <w:rFonts w:ascii="Times New Roman" w:eastAsia="Arial" w:hAnsi="Times New Roman" w:cs="Times New Roman"/>
          <w:sz w:val="24"/>
        </w:rPr>
        <w:t>cinco</w:t>
      </w:r>
      <w:r w:rsidRPr="00666F60">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666F60">
        <w:rPr>
          <w:rFonts w:ascii="Times New Roman" w:eastAsia="Arial" w:hAnsi="Times New Roman" w:cs="Times New Roman"/>
          <w:sz w:val="24"/>
        </w:rPr>
        <w:t>Aviso</w:t>
      </w:r>
      <w:r w:rsidR="007C27EE" w:rsidRPr="00666F60">
        <w:rPr>
          <w:rFonts w:ascii="Times New Roman" w:eastAsia="Arial" w:hAnsi="Times New Roman" w:cs="Times New Roman"/>
          <w:sz w:val="24"/>
        </w:rPr>
        <w:t xml:space="preserve"> de Contratação Direta</w:t>
      </w:r>
      <w:r w:rsidRPr="00666F60">
        <w:rPr>
          <w:rFonts w:ascii="Times New Roman" w:eastAsia="Arial" w:hAnsi="Times New Roman" w:cs="Times New Roman"/>
          <w:sz w:val="24"/>
        </w:rPr>
        <w:t xml:space="preserve">. </w:t>
      </w:r>
    </w:p>
    <w:p w14:paraId="6F0570E5" w14:textId="2E6A489C" w:rsidR="00B1545F"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 (.....) dias, a contar da data de seu recebimento. </w:t>
      </w:r>
    </w:p>
    <w:p w14:paraId="0C20D98F" w14:textId="5D5CF766" w:rsidR="00B6213C" w:rsidRPr="005876D9" w:rsidRDefault="00B6213C" w:rsidP="00B70673">
      <w:pPr>
        <w:numPr>
          <w:ilvl w:val="2"/>
          <w:numId w:val="1"/>
        </w:numPr>
        <w:spacing w:before="120" w:after="120" w:line="276" w:lineRule="auto"/>
        <w:jc w:val="both"/>
        <w:rPr>
          <w:rFonts w:ascii="Times New Roman" w:eastAsia="Arial" w:hAnsi="Times New Roman" w:cs="Times New Roman"/>
          <w:color w:val="000000"/>
          <w:sz w:val="24"/>
        </w:rPr>
      </w:pPr>
      <w:r w:rsidRPr="005876D9">
        <w:rPr>
          <w:rFonts w:ascii="Times New Roman" w:eastAsia="Arial" w:hAnsi="Times New Roman" w:cs="Times New Roman"/>
          <w:color w:val="000000"/>
          <w:sz w:val="24"/>
        </w:rPr>
        <w:t xml:space="preserve">O prazo previsto </w:t>
      </w:r>
      <w:r w:rsidR="00DE4EBF" w:rsidRPr="005876D9">
        <w:rPr>
          <w:rFonts w:ascii="Times New Roman" w:eastAsia="Arial" w:hAnsi="Times New Roman" w:cs="Times New Roman"/>
          <w:color w:val="000000"/>
          <w:sz w:val="24"/>
        </w:rPr>
        <w:t xml:space="preserve">para assinatura do contrato ou aceitação da nota de empenho ou instrumento equivalente </w:t>
      </w:r>
      <w:r w:rsidRPr="005876D9">
        <w:rPr>
          <w:rFonts w:ascii="Times New Roman" w:eastAsia="Arial" w:hAnsi="Times New Roman" w:cs="Times New Roman"/>
          <w:color w:val="000000"/>
          <w:sz w:val="24"/>
        </w:rPr>
        <w:t>poderá ser prorrogado</w:t>
      </w:r>
      <w:r w:rsidR="00B11A58" w:rsidRPr="005876D9">
        <w:rPr>
          <w:rFonts w:ascii="Times New Roman" w:eastAsia="Arial" w:hAnsi="Times New Roman" w:cs="Times New Roman"/>
          <w:color w:val="000000"/>
          <w:sz w:val="24"/>
        </w:rPr>
        <w:t xml:space="preserve"> </w:t>
      </w:r>
      <w:r w:rsidR="00B11A58" w:rsidRPr="005876D9">
        <w:rPr>
          <w:rFonts w:ascii="Times New Roman" w:hAnsi="Times New Roman" w:cs="Times New Roman"/>
          <w:bCs/>
          <w:sz w:val="24"/>
        </w:rPr>
        <w:t>1 (uma) vez</w:t>
      </w:r>
      <w:r w:rsidRPr="005876D9">
        <w:rPr>
          <w:rFonts w:ascii="Times New Roman" w:eastAsia="Arial" w:hAnsi="Times New Roman" w:cs="Times New Roman"/>
          <w:sz w:val="24"/>
        </w:rPr>
        <w:t xml:space="preserve">, </w:t>
      </w:r>
      <w:r w:rsidRPr="005876D9">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876D9">
        <w:rPr>
          <w:rFonts w:ascii="Times New Roman" w:eastAsia="Arial" w:hAnsi="Times New Roman" w:cs="Times New Roman"/>
          <w:i/>
          <w:sz w:val="24"/>
        </w:rPr>
        <w:t>O Aceite da Nota de Empenho ou do instrumento equivalente, emitida à empresa adjudicada, implica no reconhecimento de que:</w:t>
      </w:r>
    </w:p>
    <w:p w14:paraId="67F92C87" w14:textId="4DC3B184"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referida Nota está substituindo o contrato, aplicando-se à relação de negócios ali estabelecida as disposições da Lei nº </w:t>
      </w:r>
      <w:r w:rsidR="00F86716" w:rsidRPr="005876D9">
        <w:rPr>
          <w:rFonts w:ascii="Times New Roman" w:eastAsia="Arial" w:hAnsi="Times New Roman" w:cs="Times New Roman"/>
          <w:i/>
          <w:sz w:val="24"/>
        </w:rPr>
        <w:t>14.133, de 2021</w:t>
      </w:r>
      <w:r w:rsidRPr="005876D9">
        <w:rPr>
          <w:rFonts w:ascii="Times New Roman" w:eastAsia="Arial" w:hAnsi="Times New Roman" w:cs="Times New Roman"/>
          <w:i/>
          <w:sz w:val="24"/>
        </w:rPr>
        <w:t>;</w:t>
      </w:r>
    </w:p>
    <w:p w14:paraId="5D2E32E6" w14:textId="1A8A87DB"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 contratada se vincula à sua proposta e às previsões contidas no </w:t>
      </w:r>
      <w:r w:rsidR="00313FBD" w:rsidRPr="005876D9">
        <w:rPr>
          <w:rFonts w:ascii="Times New Roman" w:eastAsia="Arial" w:hAnsi="Times New Roman" w:cs="Times New Roman"/>
          <w:i/>
          <w:sz w:val="24"/>
        </w:rPr>
        <w:t>Aviso</w:t>
      </w:r>
      <w:r w:rsidR="00AC5DDF" w:rsidRPr="005876D9">
        <w:rPr>
          <w:rFonts w:ascii="Times New Roman" w:eastAsia="Arial" w:hAnsi="Times New Roman" w:cs="Times New Roman"/>
          <w:i/>
          <w:sz w:val="24"/>
        </w:rPr>
        <w:t xml:space="preserve"> de Contratação Direta</w:t>
      </w:r>
      <w:r w:rsidRPr="005876D9">
        <w:rPr>
          <w:rFonts w:ascii="Times New Roman" w:eastAsia="Arial" w:hAnsi="Times New Roman" w:cs="Times New Roman"/>
          <w:i/>
          <w:sz w:val="24"/>
        </w:rPr>
        <w:t xml:space="preserve"> e seus anexos;</w:t>
      </w:r>
    </w:p>
    <w:p w14:paraId="5063850F" w14:textId="1DA90802" w:rsidR="00B6213C" w:rsidRPr="005876D9" w:rsidRDefault="00B6213C" w:rsidP="00B70673">
      <w:pPr>
        <w:numPr>
          <w:ilvl w:val="2"/>
          <w:numId w:val="1"/>
        </w:numPr>
        <w:spacing w:before="120" w:after="120" w:line="276" w:lineRule="auto"/>
        <w:jc w:val="both"/>
        <w:rPr>
          <w:rFonts w:ascii="Times New Roman" w:eastAsia="Arial" w:hAnsi="Times New Roman" w:cs="Times New Roman"/>
          <w:i/>
          <w:sz w:val="24"/>
        </w:rPr>
      </w:pPr>
      <w:r w:rsidRPr="005876D9">
        <w:rPr>
          <w:rFonts w:ascii="Times New Roman" w:eastAsia="Arial" w:hAnsi="Times New Roman" w:cs="Times New Roman"/>
          <w:i/>
          <w:sz w:val="24"/>
        </w:rPr>
        <w:t xml:space="preserve">a contratada reconhece que as hipóteses de rescisão são aquelas previstas nos artigos </w:t>
      </w:r>
      <w:r w:rsidR="00B40D4A" w:rsidRPr="005876D9">
        <w:rPr>
          <w:rFonts w:ascii="Times New Roman" w:eastAsia="Arial" w:hAnsi="Times New Roman" w:cs="Times New Roman"/>
          <w:i/>
          <w:sz w:val="24"/>
        </w:rPr>
        <w:t>137</w:t>
      </w:r>
      <w:r w:rsidRPr="005876D9">
        <w:rPr>
          <w:rFonts w:ascii="Times New Roman" w:eastAsia="Arial" w:hAnsi="Times New Roman" w:cs="Times New Roman"/>
          <w:i/>
          <w:sz w:val="24"/>
        </w:rPr>
        <w:t xml:space="preserve"> e </w:t>
      </w:r>
      <w:r w:rsidR="00B40D4A" w:rsidRPr="005876D9">
        <w:rPr>
          <w:rFonts w:ascii="Times New Roman" w:eastAsia="Arial" w:hAnsi="Times New Roman" w:cs="Times New Roman"/>
          <w:i/>
          <w:sz w:val="24"/>
        </w:rPr>
        <w:t>13</w:t>
      </w:r>
      <w:r w:rsidRPr="005876D9">
        <w:rPr>
          <w:rFonts w:ascii="Times New Roman" w:eastAsia="Arial" w:hAnsi="Times New Roman" w:cs="Times New Roman"/>
          <w:i/>
          <w:sz w:val="24"/>
        </w:rPr>
        <w:t xml:space="preserve">8 da Lei nº </w:t>
      </w:r>
      <w:r w:rsidR="00B40D4A" w:rsidRPr="005876D9">
        <w:rPr>
          <w:rFonts w:ascii="Times New Roman" w:eastAsia="Arial" w:hAnsi="Times New Roman" w:cs="Times New Roman"/>
          <w:i/>
          <w:sz w:val="24"/>
        </w:rPr>
        <w:t xml:space="preserve">14.133/21 </w:t>
      </w:r>
      <w:r w:rsidRPr="005876D9">
        <w:rPr>
          <w:rFonts w:ascii="Times New Roman" w:eastAsia="Arial" w:hAnsi="Times New Roman" w:cs="Times New Roman"/>
          <w:i/>
          <w:sz w:val="24"/>
        </w:rPr>
        <w:t xml:space="preserve">e reconhece os direitos da Administração previstos nos artigos </w:t>
      </w:r>
      <w:r w:rsidR="00B40D4A" w:rsidRPr="005876D9">
        <w:rPr>
          <w:rFonts w:ascii="Times New Roman" w:eastAsia="Arial" w:hAnsi="Times New Roman" w:cs="Times New Roman"/>
          <w:i/>
          <w:sz w:val="24"/>
        </w:rPr>
        <w:t xml:space="preserve">137 </w:t>
      </w:r>
      <w:r w:rsidR="000E19AC" w:rsidRPr="005876D9">
        <w:rPr>
          <w:rFonts w:ascii="Times New Roman" w:eastAsia="Arial" w:hAnsi="Times New Roman" w:cs="Times New Roman"/>
          <w:i/>
          <w:sz w:val="24"/>
        </w:rPr>
        <w:t>a</w:t>
      </w:r>
      <w:r w:rsidR="00B40D4A" w:rsidRPr="005876D9">
        <w:rPr>
          <w:rFonts w:ascii="Times New Roman" w:eastAsia="Arial" w:hAnsi="Times New Roman" w:cs="Times New Roman"/>
          <w:i/>
          <w:sz w:val="24"/>
        </w:rPr>
        <w:t xml:space="preserve"> 139 </w:t>
      </w:r>
      <w:r w:rsidRPr="005876D9">
        <w:rPr>
          <w:rFonts w:ascii="Times New Roman" w:eastAsia="Arial" w:hAnsi="Times New Roman" w:cs="Times New Roman"/>
          <w:i/>
          <w:sz w:val="24"/>
        </w:rPr>
        <w:t>da mesma Lei.</w:t>
      </w:r>
    </w:p>
    <w:p w14:paraId="14F472AF" w14:textId="7298CB99" w:rsidR="00B6213C" w:rsidRPr="005876D9" w:rsidRDefault="00B6213C" w:rsidP="00B70673">
      <w:pPr>
        <w:numPr>
          <w:ilvl w:val="1"/>
          <w:numId w:val="1"/>
        </w:numPr>
        <w:spacing w:before="120" w:after="120" w:line="276" w:lineRule="auto"/>
        <w:ind w:left="425" w:firstLine="0"/>
        <w:jc w:val="both"/>
        <w:rPr>
          <w:rFonts w:ascii="Times New Roman" w:eastAsia="Arial" w:hAnsi="Times New Roman" w:cs="Times New Roman"/>
          <w:color w:val="000000"/>
          <w:sz w:val="24"/>
          <w:highlight w:val="yellow"/>
        </w:rPr>
      </w:pPr>
      <w:r w:rsidRPr="005876D9">
        <w:rPr>
          <w:rFonts w:ascii="Times New Roman" w:eastAsia="Arial" w:hAnsi="Times New Roman" w:cs="Times New Roman"/>
          <w:color w:val="000000"/>
          <w:sz w:val="24"/>
          <w:highlight w:val="yellow"/>
        </w:rPr>
        <w:t xml:space="preserve">O prazo de vigência da contratação é de </w:t>
      </w:r>
      <w:r w:rsidR="007D3FE5" w:rsidRPr="005876D9">
        <w:rPr>
          <w:rFonts w:ascii="Times New Roman" w:eastAsia="Arial" w:hAnsi="Times New Roman" w:cs="Times New Roman"/>
          <w:color w:val="FF0000"/>
          <w:sz w:val="24"/>
          <w:highlight w:val="yellow"/>
        </w:rPr>
        <w:t xml:space="preserve">90 (noventa) dias </w:t>
      </w:r>
      <w:r w:rsidRPr="005876D9">
        <w:rPr>
          <w:rFonts w:ascii="Times New Roman" w:eastAsia="Arial" w:hAnsi="Times New Roman" w:cs="Times New Roman"/>
          <w:color w:val="000000"/>
          <w:sz w:val="24"/>
          <w:highlight w:val="yellow"/>
        </w:rPr>
        <w:t>prorrogável conforme previsão</w:t>
      </w:r>
      <w:r w:rsidR="00A22FA7" w:rsidRPr="005876D9">
        <w:rPr>
          <w:rFonts w:ascii="Times New Roman" w:eastAsia="Arial" w:hAnsi="Times New Roman" w:cs="Times New Roman"/>
          <w:color w:val="000000"/>
          <w:sz w:val="24"/>
          <w:highlight w:val="yellow"/>
        </w:rPr>
        <w:t xml:space="preserve"> nos anexos a este </w:t>
      </w:r>
      <w:r w:rsidR="00313FBD" w:rsidRPr="005876D9">
        <w:rPr>
          <w:rFonts w:ascii="Times New Roman" w:eastAsia="Arial" w:hAnsi="Times New Roman" w:cs="Times New Roman"/>
          <w:color w:val="000000"/>
          <w:sz w:val="24"/>
          <w:highlight w:val="yellow"/>
        </w:rPr>
        <w:t>Aviso</w:t>
      </w:r>
      <w:r w:rsidR="00AC5DDF" w:rsidRPr="005876D9">
        <w:rPr>
          <w:rFonts w:ascii="Times New Roman" w:eastAsia="Arial" w:hAnsi="Times New Roman" w:cs="Times New Roman"/>
          <w:color w:val="000000"/>
          <w:sz w:val="24"/>
          <w:highlight w:val="yellow"/>
        </w:rPr>
        <w:t xml:space="preserve"> de Contratação Direta</w:t>
      </w:r>
      <w:r w:rsidR="00A22FA7" w:rsidRPr="005876D9">
        <w:rPr>
          <w:rFonts w:ascii="Times New Roman" w:eastAsia="Arial" w:hAnsi="Times New Roman" w:cs="Times New Roman"/>
          <w:color w:val="000000"/>
          <w:sz w:val="24"/>
          <w:highlight w:val="yellow"/>
        </w:rPr>
        <w:t>.</w:t>
      </w:r>
      <w:r w:rsidRPr="005876D9">
        <w:rPr>
          <w:rFonts w:ascii="Times New Roman" w:eastAsia="Arial" w:hAnsi="Times New Roman" w:cs="Times New Roman"/>
          <w:color w:val="000000"/>
          <w:sz w:val="24"/>
          <w:highlight w:val="yellow"/>
        </w:rPr>
        <w:t xml:space="preserve"> </w:t>
      </w:r>
    </w:p>
    <w:p w14:paraId="678A2926" w14:textId="47D6370D" w:rsidR="00082366" w:rsidRPr="005876D9" w:rsidRDefault="00B6213C" w:rsidP="00082366">
      <w:pPr>
        <w:numPr>
          <w:ilvl w:val="1"/>
          <w:numId w:val="1"/>
        </w:numPr>
        <w:spacing w:before="120" w:after="120" w:line="276" w:lineRule="auto"/>
        <w:ind w:left="425" w:firstLine="0"/>
        <w:jc w:val="both"/>
        <w:rPr>
          <w:rFonts w:ascii="Times New Roman" w:eastAsia="Arial" w:hAnsi="Times New Roman" w:cs="Times New Roman"/>
          <w:color w:val="000000"/>
          <w:sz w:val="24"/>
        </w:rPr>
      </w:pPr>
      <w:r w:rsidRPr="005876D9">
        <w:rPr>
          <w:rFonts w:ascii="Times New Roman" w:hAnsi="Times New Roman" w:cs="Times New Roman"/>
          <w:color w:val="000000"/>
          <w:sz w:val="24"/>
        </w:rPr>
        <w:t xml:space="preserve">Na assinatura do contrato </w:t>
      </w:r>
      <w:r w:rsidR="00FA4D46" w:rsidRPr="005876D9">
        <w:rPr>
          <w:rFonts w:ascii="Times New Roman" w:hAnsi="Times New Roman" w:cs="Times New Roman"/>
          <w:color w:val="000000"/>
          <w:sz w:val="24"/>
        </w:rPr>
        <w:t xml:space="preserve">ou do instrumento equivalente </w:t>
      </w:r>
      <w:r w:rsidRPr="005876D9">
        <w:rPr>
          <w:rFonts w:ascii="Times New Roman" w:hAnsi="Times New Roman" w:cs="Times New Roman"/>
          <w:color w:val="000000"/>
          <w:sz w:val="24"/>
        </w:rPr>
        <w:t xml:space="preserve">será exigida a comprovação das condições de habilitação </w:t>
      </w:r>
      <w:r w:rsidR="00FA4D46" w:rsidRPr="005876D9">
        <w:rPr>
          <w:rFonts w:ascii="Times New Roman" w:hAnsi="Times New Roman" w:cs="Times New Roman"/>
          <w:color w:val="000000"/>
          <w:sz w:val="24"/>
        </w:rPr>
        <w:t xml:space="preserve">e contratação </w:t>
      </w:r>
      <w:r w:rsidRPr="005876D9">
        <w:rPr>
          <w:rFonts w:ascii="Times New Roman" w:hAnsi="Times New Roman" w:cs="Times New Roman"/>
          <w:color w:val="000000"/>
          <w:sz w:val="24"/>
        </w:rPr>
        <w:t>consignadas n</w:t>
      </w:r>
      <w:r w:rsidR="00FA4D46" w:rsidRPr="005876D9">
        <w:rPr>
          <w:rFonts w:ascii="Times New Roman" w:hAnsi="Times New Roman" w:cs="Times New Roman"/>
          <w:color w:val="000000"/>
          <w:sz w:val="24"/>
        </w:rPr>
        <w:t>este</w:t>
      </w:r>
      <w:r w:rsidRPr="005876D9">
        <w:rPr>
          <w:rFonts w:ascii="Times New Roman" w:hAnsi="Times New Roman" w:cs="Times New Roman"/>
          <w:color w:val="000000"/>
          <w:sz w:val="24"/>
        </w:rPr>
        <w:t xml:space="preserve"> </w:t>
      </w:r>
      <w:r w:rsidR="00FA4D46" w:rsidRPr="005876D9">
        <w:rPr>
          <w:rFonts w:ascii="Times New Roman" w:hAnsi="Times New Roman" w:cs="Times New Roman"/>
          <w:color w:val="000000"/>
          <w:sz w:val="24"/>
        </w:rPr>
        <w:t>aviso</w:t>
      </w:r>
      <w:r w:rsidRPr="005876D9">
        <w:rPr>
          <w:rFonts w:ascii="Times New Roman" w:hAnsi="Times New Roman" w:cs="Times New Roman"/>
          <w:color w:val="000000"/>
          <w:sz w:val="24"/>
        </w:rPr>
        <w:t xml:space="preserve">, que deverão ser mantidas pelo </w:t>
      </w:r>
      <w:r w:rsidR="00A22FA7" w:rsidRPr="005876D9">
        <w:rPr>
          <w:rFonts w:ascii="Times New Roman" w:hAnsi="Times New Roman" w:cs="Times New Roman"/>
          <w:color w:val="000000"/>
          <w:sz w:val="24"/>
        </w:rPr>
        <w:t>fornecedor</w:t>
      </w:r>
      <w:r w:rsidRPr="005876D9">
        <w:rPr>
          <w:rFonts w:ascii="Times New Roman" w:hAnsi="Times New Roman" w:cs="Times New Roman"/>
          <w:color w:val="000000"/>
          <w:sz w:val="24"/>
        </w:rPr>
        <w:t xml:space="preserve"> durante a vigência do contrato.</w:t>
      </w:r>
    </w:p>
    <w:p w14:paraId="35418690" w14:textId="04052C3A" w:rsidR="009A3E0F" w:rsidRPr="005876D9"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SANÇÕES</w:t>
      </w:r>
    </w:p>
    <w:p w14:paraId="1A54EBB1" w14:textId="0AC5ABF5"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Comete infração administrativa o </w:t>
      </w:r>
      <w:r w:rsidR="00D173A9" w:rsidRPr="005876D9">
        <w:rPr>
          <w:rFonts w:ascii="Times New Roman" w:hAnsi="Times New Roman" w:cs="Times New Roman"/>
          <w:sz w:val="24"/>
        </w:rPr>
        <w:t xml:space="preserve">fornecedor </w:t>
      </w:r>
      <w:r w:rsidRPr="005876D9">
        <w:rPr>
          <w:rFonts w:ascii="Times New Roman" w:hAnsi="Times New Roman" w:cs="Times New Roman"/>
          <w:sz w:val="24"/>
        </w:rPr>
        <w:t>que</w:t>
      </w:r>
      <w:r w:rsidR="005D4A74" w:rsidRPr="005876D9">
        <w:rPr>
          <w:rFonts w:ascii="Times New Roman" w:hAnsi="Times New Roman" w:cs="Times New Roman"/>
          <w:sz w:val="24"/>
        </w:rPr>
        <w:t xml:space="preserve"> cometer quaisquer das infrações previstas no art. 155 da Lei nº 14.133, de 2021</w:t>
      </w:r>
      <w:r w:rsidR="00B70673" w:rsidRPr="005876D9">
        <w:rPr>
          <w:rFonts w:ascii="Times New Roman" w:hAnsi="Times New Roman" w:cs="Times New Roman"/>
          <w:sz w:val="24"/>
        </w:rPr>
        <w:t>, quais sejam</w:t>
      </w:r>
      <w:r w:rsidRPr="005876D9">
        <w:rPr>
          <w:rFonts w:ascii="Times New Roman" w:hAnsi="Times New Roman" w:cs="Times New Roman"/>
          <w:sz w:val="24"/>
        </w:rPr>
        <w:t xml:space="preserve">: </w:t>
      </w:r>
    </w:p>
    <w:p w14:paraId="16BAB34B" w14:textId="1ABB8093"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w:t>
      </w:r>
      <w:r w:rsidRPr="005876D9">
        <w:rPr>
          <w:rFonts w:ascii="Times New Roman" w:hAnsi="Times New Roman" w:cs="Times New Roman"/>
          <w:sz w:val="24"/>
        </w:rPr>
        <w:t>;</w:t>
      </w:r>
    </w:p>
    <w:p w14:paraId="2640540E" w14:textId="58580C47"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5876D9" w:rsidRDefault="00B70673"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dar causa à inexecução total do contrato;</w:t>
      </w:r>
    </w:p>
    <w:p w14:paraId="2C1F9F51" w14:textId="5C627D1D" w:rsidR="00196F9E"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deixar de entregar a documentação exigida para o certame;</w:t>
      </w:r>
    </w:p>
    <w:p w14:paraId="59864DFF" w14:textId="74227AA3" w:rsidR="00FB7039" w:rsidRPr="005876D9" w:rsidRDefault="00FB70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manter a proposta, salvo em decorrência de fato superveniente devidamente justificado;</w:t>
      </w:r>
    </w:p>
    <w:p w14:paraId="69C7C137" w14:textId="1B467719" w:rsidR="00FB7039"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5876D9" w:rsidRDefault="007636F6"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xml:space="preserve">apresentar declaração ou documentação falsa exigida para o certame ou prestar declaração falsa durante a </w:t>
      </w:r>
      <w:r w:rsidR="000C7F26" w:rsidRPr="005876D9">
        <w:rPr>
          <w:rFonts w:ascii="Times New Roman" w:hAnsi="Times New Roman" w:cs="Times New Roman"/>
          <w:color w:val="000000"/>
          <w:sz w:val="24"/>
        </w:rPr>
        <w:t>dispensa eletrônica</w:t>
      </w:r>
      <w:r w:rsidR="00F710B7" w:rsidRPr="005876D9">
        <w:rPr>
          <w:rFonts w:ascii="Times New Roman" w:hAnsi="Times New Roman" w:cs="Times New Roman"/>
          <w:color w:val="000000"/>
          <w:sz w:val="24"/>
        </w:rPr>
        <w:t xml:space="preserve"> ou a execução do contrato</w:t>
      </w:r>
      <w:r w:rsidRPr="005876D9">
        <w:rPr>
          <w:rFonts w:ascii="Times New Roman" w:hAnsi="Times New Roman" w:cs="Times New Roman"/>
          <w:color w:val="000000"/>
          <w:sz w:val="24"/>
        </w:rPr>
        <w:t>;</w:t>
      </w:r>
    </w:p>
    <w:p w14:paraId="5CC50E3D" w14:textId="5A5716FC" w:rsidR="00B70673" w:rsidRPr="005876D9" w:rsidRDefault="00F710B7"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xml:space="preserve">fraudar a dispensa eletrônica ou </w:t>
      </w:r>
      <w:r w:rsidR="00B70673" w:rsidRPr="005876D9">
        <w:rPr>
          <w:rFonts w:ascii="Times New Roman" w:hAnsi="Times New Roman" w:cs="Times New Roman"/>
          <w:color w:val="000000"/>
          <w:sz w:val="24"/>
        </w:rPr>
        <w:t>praticar ato fraudulento na execução do contrato</w:t>
      </w:r>
      <w:r w:rsidRPr="005876D9">
        <w:rPr>
          <w:rFonts w:ascii="Times New Roman" w:hAnsi="Times New Roman" w:cs="Times New Roman"/>
          <w:color w:val="000000"/>
          <w:sz w:val="24"/>
        </w:rPr>
        <w:t>;</w:t>
      </w:r>
    </w:p>
    <w:p w14:paraId="5A7ABB13" w14:textId="5C1A5723" w:rsidR="007636F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comportar-se de modo inidôneo ou cometer fraude de qualquer natureza</w:t>
      </w:r>
      <w:r w:rsidR="000C7F26" w:rsidRPr="005876D9">
        <w:rPr>
          <w:rFonts w:ascii="Times New Roman" w:hAnsi="Times New Roman" w:cs="Times New Roman"/>
          <w:color w:val="000000"/>
          <w:sz w:val="24"/>
        </w:rPr>
        <w:t>;</w:t>
      </w:r>
    </w:p>
    <w:p w14:paraId="798DB43A" w14:textId="296EA0B9" w:rsidR="00254C6B" w:rsidRPr="005876D9"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876D9">
        <w:rPr>
          <w:rFonts w:ascii="Times New Roman" w:hAnsi="Times New Roman" w:cs="Times New Roman"/>
          <w:sz w:val="24"/>
        </w:rPr>
        <w:t>fornecedores</w:t>
      </w:r>
      <w:r w:rsidRPr="005876D9">
        <w:rPr>
          <w:rFonts w:ascii="Times New Roman" w:hAnsi="Times New Roman" w:cs="Times New Roman"/>
          <w:sz w:val="24"/>
        </w:rPr>
        <w:t xml:space="preserve">, em qualquer momento da </w:t>
      </w:r>
      <w:r w:rsidR="009E584F" w:rsidRPr="005876D9">
        <w:rPr>
          <w:rFonts w:ascii="Times New Roman" w:hAnsi="Times New Roman" w:cs="Times New Roman"/>
          <w:sz w:val="24"/>
        </w:rPr>
        <w:t>dispensa</w:t>
      </w:r>
      <w:r w:rsidRPr="005876D9">
        <w:rPr>
          <w:rFonts w:ascii="Times New Roman" w:hAnsi="Times New Roman" w:cs="Times New Roman"/>
          <w:sz w:val="24"/>
        </w:rPr>
        <w:t>, mesmo após o encerramento da fase de lances.</w:t>
      </w:r>
    </w:p>
    <w:p w14:paraId="7220CCC8" w14:textId="26FD4B3D" w:rsidR="000C7F26" w:rsidRPr="005876D9" w:rsidRDefault="00D71239" w:rsidP="00B70673">
      <w:pPr>
        <w:numPr>
          <w:ilvl w:val="2"/>
          <w:numId w:val="1"/>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 praticar atos ilícitos com vistas a frustrar os objetivos deste certame.</w:t>
      </w:r>
    </w:p>
    <w:p w14:paraId="5E3C1A02" w14:textId="7B6A751C" w:rsidR="00B70673" w:rsidRPr="005876D9" w:rsidRDefault="00B70673"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praticar ato lesivo previsto no </w:t>
      </w:r>
      <w:hyperlink r:id="rId11" w:anchor="art5" w:history="1">
        <w:r w:rsidRPr="005876D9">
          <w:rPr>
            <w:rFonts w:ascii="Times New Roman" w:hAnsi="Times New Roman" w:cs="Times New Roman"/>
            <w:color w:val="000000"/>
            <w:sz w:val="24"/>
          </w:rPr>
          <w:t>art. 5º da Lei nº 12.846, de 1º de agosto de 2013.</w:t>
        </w:r>
      </w:hyperlink>
    </w:p>
    <w:p w14:paraId="155CFE0F" w14:textId="543E69D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876D9">
        <w:rPr>
          <w:rFonts w:ascii="Times New Roman" w:hAnsi="Times New Roman" w:cs="Times New Roman"/>
          <w:sz w:val="24"/>
        </w:rPr>
        <w:t xml:space="preserve">O </w:t>
      </w:r>
      <w:r w:rsidR="004C5205" w:rsidRPr="005876D9">
        <w:rPr>
          <w:rFonts w:ascii="Times New Roman" w:hAnsi="Times New Roman" w:cs="Times New Roman"/>
          <w:sz w:val="24"/>
        </w:rPr>
        <w:t>fornecedor</w:t>
      </w:r>
      <w:r w:rsidRPr="005876D9">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5876D9" w:rsidRDefault="00196F9E"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sz w:val="24"/>
        </w:rPr>
        <w:t xml:space="preserve">Advertência </w:t>
      </w:r>
      <w:r w:rsidR="00F710B7" w:rsidRPr="005876D9">
        <w:rPr>
          <w:rFonts w:ascii="Times New Roman" w:hAnsi="Times New Roman" w:cs="Times New Roman"/>
          <w:sz w:val="24"/>
        </w:rPr>
        <w:t>pela falta do subitem 8.1.1 deste Aviso de Contratação Direta, quando não se justificar a imposição de penalidade mais grave</w:t>
      </w:r>
      <w:r w:rsidRPr="005876D9">
        <w:rPr>
          <w:rFonts w:ascii="Times New Roman" w:hAnsi="Times New Roman" w:cs="Times New Roman"/>
          <w:sz w:val="24"/>
        </w:rPr>
        <w:t>;</w:t>
      </w:r>
    </w:p>
    <w:p w14:paraId="2484AE7B" w14:textId="77777777" w:rsidR="00893248" w:rsidRPr="00B2363C" w:rsidRDefault="00196F9E"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 xml:space="preserve">Multa de </w:t>
      </w:r>
      <w:r w:rsidR="00033F07" w:rsidRPr="00B2363C">
        <w:rPr>
          <w:rFonts w:ascii="Times New Roman" w:hAnsi="Times New Roman" w:cs="Times New Roman"/>
          <w:sz w:val="24"/>
        </w:rPr>
        <w:t>10</w:t>
      </w:r>
      <w:r w:rsidRPr="00B2363C">
        <w:rPr>
          <w:rFonts w:ascii="Times New Roman" w:hAnsi="Times New Roman" w:cs="Times New Roman"/>
          <w:sz w:val="24"/>
        </w:rPr>
        <w:t>% (</w:t>
      </w:r>
      <w:r w:rsidR="00033F07" w:rsidRPr="00B2363C">
        <w:rPr>
          <w:rFonts w:ascii="Times New Roman" w:hAnsi="Times New Roman" w:cs="Times New Roman"/>
          <w:sz w:val="24"/>
        </w:rPr>
        <w:t>dez</w:t>
      </w:r>
      <w:r w:rsidRPr="00B2363C">
        <w:rPr>
          <w:rFonts w:ascii="Times New Roman" w:hAnsi="Times New Roman" w:cs="Times New Roman"/>
          <w:sz w:val="24"/>
        </w:rPr>
        <w:t xml:space="preserve"> por cento) sobre o valor estimado </w:t>
      </w:r>
      <w:r w:rsidR="00893248" w:rsidRPr="00B2363C">
        <w:rPr>
          <w:rFonts w:ascii="Times New Roman" w:hAnsi="Times New Roman" w:cs="Times New Roman"/>
          <w:sz w:val="24"/>
        </w:rPr>
        <w:t>do (</w:t>
      </w:r>
      <w:r w:rsidRPr="00B2363C">
        <w:rPr>
          <w:rFonts w:ascii="Times New Roman" w:hAnsi="Times New Roman" w:cs="Times New Roman"/>
          <w:sz w:val="24"/>
        </w:rPr>
        <w:t xml:space="preserve">s) </w:t>
      </w:r>
      <w:r w:rsidR="00893248" w:rsidRPr="00B2363C">
        <w:rPr>
          <w:rFonts w:ascii="Times New Roman" w:hAnsi="Times New Roman" w:cs="Times New Roman"/>
          <w:sz w:val="24"/>
        </w:rPr>
        <w:t>item (</w:t>
      </w:r>
      <w:r w:rsidRPr="00B2363C">
        <w:rPr>
          <w:rFonts w:ascii="Times New Roman" w:hAnsi="Times New Roman" w:cs="Times New Roman"/>
          <w:sz w:val="24"/>
        </w:rPr>
        <w:t xml:space="preserve">s) </w:t>
      </w:r>
    </w:p>
    <w:p w14:paraId="1B15DF9A" w14:textId="112670D0" w:rsidR="00196F9E" w:rsidRPr="00B2363C" w:rsidRDefault="00893248" w:rsidP="0096009C">
      <w:pPr>
        <w:numPr>
          <w:ilvl w:val="2"/>
          <w:numId w:val="5"/>
        </w:numPr>
        <w:spacing w:before="120" w:after="120" w:line="276" w:lineRule="auto"/>
        <w:jc w:val="both"/>
        <w:rPr>
          <w:rFonts w:ascii="Times New Roman" w:hAnsi="Times New Roman" w:cs="Times New Roman"/>
          <w:sz w:val="24"/>
        </w:rPr>
      </w:pPr>
      <w:r w:rsidRPr="00B2363C">
        <w:rPr>
          <w:rFonts w:ascii="Times New Roman" w:hAnsi="Times New Roman" w:cs="Times New Roman"/>
          <w:sz w:val="24"/>
        </w:rPr>
        <w:t>prejudicado (</w:t>
      </w:r>
      <w:r w:rsidR="00196F9E" w:rsidRPr="00B2363C">
        <w:rPr>
          <w:rFonts w:ascii="Times New Roman" w:hAnsi="Times New Roman" w:cs="Times New Roman"/>
          <w:sz w:val="24"/>
        </w:rPr>
        <w:t xml:space="preserve">s) pela conduta do </w:t>
      </w:r>
      <w:r w:rsidR="009E584F" w:rsidRPr="00B2363C">
        <w:rPr>
          <w:rFonts w:ascii="Times New Roman" w:hAnsi="Times New Roman" w:cs="Times New Roman"/>
          <w:sz w:val="24"/>
        </w:rPr>
        <w:t>fornecedor</w:t>
      </w:r>
      <w:r w:rsidR="00F710B7" w:rsidRPr="00B2363C">
        <w:rPr>
          <w:rFonts w:ascii="Times New Roman" w:hAnsi="Times New Roman" w:cs="Times New Roman"/>
          <w:sz w:val="24"/>
        </w:rPr>
        <w:t>, por qualquer das infrações dos subitens 8.1.1 a 8.1.12</w:t>
      </w:r>
      <w:r w:rsidR="00196F9E" w:rsidRPr="00B2363C">
        <w:rPr>
          <w:rFonts w:ascii="Times New Roman" w:hAnsi="Times New Roman" w:cs="Times New Roman"/>
          <w:sz w:val="24"/>
        </w:rPr>
        <w:t>;</w:t>
      </w:r>
    </w:p>
    <w:p w14:paraId="312FE2ED" w14:textId="42AD2251" w:rsidR="00196F9E" w:rsidRPr="005876D9" w:rsidRDefault="002848E2"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Impedimento de licitar e contratar</w:t>
      </w:r>
      <w:r w:rsidR="00196F9E" w:rsidRPr="005876D9">
        <w:rPr>
          <w:rFonts w:ascii="Times New Roman" w:hAnsi="Times New Roman" w:cs="Times New Roman"/>
          <w:sz w:val="24"/>
        </w:rPr>
        <w:t xml:space="preserve"> </w:t>
      </w:r>
      <w:r w:rsidR="001A5846" w:rsidRPr="005876D9">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5876D9">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5876D9">
        <w:rPr>
          <w:rFonts w:ascii="Times New Roman" w:hAnsi="Times New Roman" w:cs="Times New Roman"/>
          <w:sz w:val="24"/>
        </w:rPr>
        <w:t>;</w:t>
      </w:r>
    </w:p>
    <w:p w14:paraId="3B5179EB" w14:textId="6E12073A" w:rsidR="00196F9E" w:rsidRPr="005876D9" w:rsidRDefault="007672DF" w:rsidP="0096009C">
      <w:pPr>
        <w:numPr>
          <w:ilvl w:val="2"/>
          <w:numId w:val="5"/>
        </w:numPr>
        <w:spacing w:before="120" w:after="120" w:line="276" w:lineRule="auto"/>
        <w:jc w:val="both"/>
        <w:rPr>
          <w:rFonts w:ascii="Times New Roman" w:hAnsi="Times New Roman" w:cs="Times New Roman"/>
          <w:sz w:val="24"/>
        </w:rPr>
      </w:pPr>
      <w:r w:rsidRPr="005876D9">
        <w:rPr>
          <w:rFonts w:ascii="Times New Roman" w:hAnsi="Times New Roman" w:cs="Times New Roman"/>
          <w:color w:val="000000"/>
          <w:sz w:val="24"/>
        </w:rPr>
        <w:t>Declaração de inidoneidade para licitar ou contratar</w:t>
      </w:r>
      <w:r w:rsidR="00A23106" w:rsidRPr="005876D9">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5876D9">
        <w:rPr>
          <w:rFonts w:ascii="Times New Roman" w:hAnsi="Times New Roman" w:cs="Times New Roman"/>
          <w:color w:val="000000"/>
          <w:sz w:val="24"/>
        </w:rPr>
        <w:t>, nos casos dos subitens 8.1.8 a 8.1.12, bem como nos demais casos que justifiquem a imposição da penalidade mais grave</w:t>
      </w:r>
      <w:r w:rsidR="00196F9E" w:rsidRPr="005876D9">
        <w:rPr>
          <w:rFonts w:ascii="Times New Roman" w:hAnsi="Times New Roman" w:cs="Times New Roman"/>
          <w:sz w:val="24"/>
        </w:rPr>
        <w:t>;</w:t>
      </w:r>
    </w:p>
    <w:p w14:paraId="186AC778" w14:textId="3BBFEA0F" w:rsidR="00790510" w:rsidRPr="005876D9" w:rsidRDefault="00790510" w:rsidP="00B70673">
      <w:pPr>
        <w:numPr>
          <w:ilvl w:val="1"/>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Na aplicação das sanções serão considerados:</w:t>
      </w:r>
    </w:p>
    <w:p w14:paraId="53731172" w14:textId="738283AE" w:rsidR="00790510" w:rsidRPr="005876D9" w:rsidRDefault="00F710B7"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w:t>
      </w:r>
      <w:r w:rsidR="00790510" w:rsidRPr="005876D9">
        <w:rPr>
          <w:rFonts w:ascii="Times New Roman" w:hAnsi="Times New Roman" w:cs="Times New Roman"/>
          <w:bCs/>
          <w:sz w:val="24"/>
        </w:rPr>
        <w:t xml:space="preserve"> natureza e a gravidade da infração cometida;</w:t>
      </w:r>
    </w:p>
    <w:p w14:paraId="00712DDE" w14:textId="0D245BCC"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peculiaridades do caso concreto;</w:t>
      </w:r>
    </w:p>
    <w:p w14:paraId="10F93CE6" w14:textId="460B650F"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as circunstâncias agravantes ou atenuantes;</w:t>
      </w:r>
    </w:p>
    <w:p w14:paraId="44A1ED37" w14:textId="4BD2D883"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os danos que dela provierem para a Administração Pública;</w:t>
      </w:r>
    </w:p>
    <w:p w14:paraId="1DF13599" w14:textId="250E2367" w:rsidR="00790510" w:rsidRPr="005876D9" w:rsidRDefault="00790510" w:rsidP="00F710B7">
      <w:pPr>
        <w:numPr>
          <w:ilvl w:val="2"/>
          <w:numId w:val="1"/>
        </w:numPr>
        <w:spacing w:before="120" w:after="120" w:line="276" w:lineRule="auto"/>
        <w:jc w:val="both"/>
        <w:rPr>
          <w:rFonts w:ascii="Times New Roman" w:hAnsi="Times New Roman" w:cs="Times New Roman"/>
          <w:bCs/>
          <w:sz w:val="24"/>
        </w:rPr>
      </w:pPr>
      <w:r w:rsidRPr="005876D9">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2" w:name="art156§6"/>
      <w:bookmarkStart w:id="3" w:name="art156§7"/>
      <w:bookmarkStart w:id="4" w:name="art156§8"/>
      <w:bookmarkEnd w:id="2"/>
      <w:bookmarkEnd w:id="3"/>
      <w:bookmarkEnd w:id="4"/>
      <w:r w:rsidRPr="005876D9">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5876D9"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5" w:name="art156§9"/>
      <w:bookmarkEnd w:id="5"/>
      <w:r w:rsidRPr="005876D9">
        <w:rPr>
          <w:rFonts w:ascii="Times New Roman" w:hAnsi="Times New Roman" w:cs="Times New Roman"/>
          <w:sz w:val="24"/>
        </w:rPr>
        <w:t xml:space="preserve">A aplicação das sanções previstas </w:t>
      </w:r>
      <w:r w:rsidR="00F710B7" w:rsidRPr="005876D9">
        <w:rPr>
          <w:rFonts w:ascii="Times New Roman" w:hAnsi="Times New Roman" w:cs="Times New Roman"/>
          <w:sz w:val="24"/>
        </w:rPr>
        <w:t>neste Aviso de Contratação Direta</w:t>
      </w:r>
      <w:r w:rsidRPr="005876D9">
        <w:rPr>
          <w:rFonts w:ascii="Times New Roman" w:hAnsi="Times New Roman" w:cs="Times New Roman"/>
          <w:sz w:val="24"/>
        </w:rPr>
        <w:t>, em hipótese alguma, a obrigação de reparação integral do dano causado à Administração Pública.</w:t>
      </w:r>
    </w:p>
    <w:p w14:paraId="3FBF0204" w14:textId="5EBD444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penalidade de multa pode ser aplicada cumulativamente com as demais sanções.</w:t>
      </w:r>
    </w:p>
    <w:p w14:paraId="1DBD1E89"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876D9">
        <w:rPr>
          <w:rFonts w:ascii="Times New Roman" w:hAnsi="Times New Roman" w:cs="Times New Roman"/>
          <w:sz w:val="24"/>
        </w:rPr>
        <w:t>fornecedor</w:t>
      </w:r>
      <w:r w:rsidRPr="005876D9">
        <w:rPr>
          <w:rFonts w:ascii="Times New Roman" w:hAnsi="Times New Roman" w:cs="Times New Roman"/>
          <w:sz w:val="24"/>
        </w:rPr>
        <w:t xml:space="preserve">/adjudicatário, observando-se o procedimento previsto na Lei nº </w:t>
      </w:r>
      <w:r w:rsidR="00D76727" w:rsidRPr="005876D9">
        <w:rPr>
          <w:rFonts w:ascii="Times New Roman" w:hAnsi="Times New Roman" w:cs="Times New Roman"/>
          <w:sz w:val="24"/>
        </w:rPr>
        <w:t>14.133</w:t>
      </w:r>
      <w:r w:rsidRPr="005876D9">
        <w:rPr>
          <w:rFonts w:ascii="Times New Roman" w:hAnsi="Times New Roman" w:cs="Times New Roman"/>
          <w:sz w:val="24"/>
        </w:rPr>
        <w:t xml:space="preserve">, de </w:t>
      </w:r>
      <w:r w:rsidR="00D76727" w:rsidRPr="005876D9">
        <w:rPr>
          <w:rFonts w:ascii="Times New Roman" w:hAnsi="Times New Roman" w:cs="Times New Roman"/>
          <w:sz w:val="24"/>
        </w:rPr>
        <w:t>2021</w:t>
      </w:r>
      <w:r w:rsidRPr="005876D9">
        <w:rPr>
          <w:rFonts w:ascii="Times New Roman" w:hAnsi="Times New Roman" w:cs="Times New Roman"/>
          <w:sz w:val="24"/>
        </w:rPr>
        <w:t>, e subsidiariamente na Lei nº 9.784, de 1999.</w:t>
      </w:r>
    </w:p>
    <w:p w14:paraId="5132863E" w14:textId="7028C944" w:rsidR="00196F9E" w:rsidRPr="005876D9"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As sanções por atos praticados no decorrer da contratação estão previstas </w:t>
      </w:r>
      <w:r w:rsidR="00D76727" w:rsidRPr="005876D9">
        <w:rPr>
          <w:rFonts w:ascii="Times New Roman" w:hAnsi="Times New Roman" w:cs="Times New Roman"/>
          <w:sz w:val="24"/>
        </w:rPr>
        <w:t>nos anexos a este Aviso</w:t>
      </w:r>
      <w:r w:rsidRPr="005876D9">
        <w:rPr>
          <w:rFonts w:ascii="Times New Roman" w:hAnsi="Times New Roman" w:cs="Times New Roman"/>
          <w:sz w:val="24"/>
        </w:rPr>
        <w:t>.</w:t>
      </w:r>
    </w:p>
    <w:p w14:paraId="55A8DB57" w14:textId="7B8B978A" w:rsidR="00147041" w:rsidRPr="005876D9"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876D9">
        <w:rPr>
          <w:rFonts w:ascii="Times New Roman" w:hAnsi="Times New Roman" w:cs="Times New Roman"/>
          <w:b/>
          <w:sz w:val="24"/>
        </w:rPr>
        <w:t>DAS DISPOSIÇÕES GERAIS</w:t>
      </w:r>
    </w:p>
    <w:p w14:paraId="3B9D917A" w14:textId="3A1C0F71" w:rsidR="00333678" w:rsidRPr="005876D9" w:rsidRDefault="000C4B11"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O procedimento será divulgado no </w:t>
      </w:r>
      <w:r w:rsidR="00CC0336" w:rsidRPr="005876D9">
        <w:rPr>
          <w:rFonts w:ascii="Times New Roman" w:hAnsi="Times New Roman" w:cs="Times New Roman"/>
          <w:b/>
          <w:sz w:val="24"/>
        </w:rPr>
        <w:t>sitio eletrônico</w:t>
      </w:r>
      <w:r w:rsidR="00033F07" w:rsidRPr="005876D9">
        <w:rPr>
          <w:rFonts w:ascii="Times New Roman" w:hAnsi="Times New Roman" w:cs="Times New Roman"/>
          <w:sz w:val="24"/>
        </w:rPr>
        <w:t xml:space="preserve"> do </w:t>
      </w:r>
      <w:r w:rsidR="008C262F" w:rsidRPr="005876D9">
        <w:rPr>
          <w:rFonts w:ascii="Times New Roman" w:hAnsi="Times New Roman" w:cs="Times New Roman"/>
          <w:sz w:val="24"/>
        </w:rPr>
        <w:t>Município</w:t>
      </w:r>
      <w:r w:rsidR="00033F07" w:rsidRPr="005876D9">
        <w:rPr>
          <w:rFonts w:ascii="Times New Roman" w:hAnsi="Times New Roman" w:cs="Times New Roman"/>
          <w:sz w:val="24"/>
        </w:rPr>
        <w:t xml:space="preserve"> (www.</w:t>
      </w:r>
      <w:r w:rsidR="00CC0336" w:rsidRPr="005876D9">
        <w:rPr>
          <w:rFonts w:ascii="Times New Roman" w:hAnsi="Times New Roman" w:cs="Times New Roman"/>
          <w:sz w:val="24"/>
        </w:rPr>
        <w:t>silvajardim.rj.gov.br</w:t>
      </w:r>
      <w:r w:rsidR="00033F07" w:rsidRPr="005876D9">
        <w:rPr>
          <w:rFonts w:ascii="Times New Roman" w:hAnsi="Times New Roman" w:cs="Times New Roman"/>
          <w:sz w:val="24"/>
        </w:rPr>
        <w:t>)</w:t>
      </w:r>
      <w:r w:rsidRPr="005876D9">
        <w:rPr>
          <w:rFonts w:ascii="Times New Roman" w:hAnsi="Times New Roman" w:cs="Times New Roman"/>
          <w:sz w:val="24"/>
        </w:rPr>
        <w:t xml:space="preserve"> e no Portal Nacional d</w:t>
      </w:r>
      <w:r w:rsidR="00033F07" w:rsidRPr="005876D9">
        <w:rPr>
          <w:rFonts w:ascii="Times New Roman" w:hAnsi="Times New Roman" w:cs="Times New Roman"/>
          <w:sz w:val="24"/>
        </w:rPr>
        <w:t>e Contratações Públicas - PNCP</w:t>
      </w:r>
      <w:r w:rsidRPr="005876D9">
        <w:rPr>
          <w:rFonts w:ascii="Times New Roman" w:hAnsi="Times New Roman" w:cs="Times New Roman"/>
          <w:sz w:val="24"/>
        </w:rPr>
        <w:t>, por mensagem eletrônica, na correspondente linha de fornecimento que pretende atender.</w:t>
      </w:r>
      <w:r w:rsidR="00333678" w:rsidRPr="005876D9">
        <w:rPr>
          <w:rFonts w:ascii="Times New Roman" w:hAnsi="Times New Roman" w:cs="Times New Roman"/>
          <w:sz w:val="24"/>
        </w:rPr>
        <w:t xml:space="preserve"> </w:t>
      </w:r>
    </w:p>
    <w:p w14:paraId="5ADEC2E7" w14:textId="487918CE" w:rsidR="00333678" w:rsidRPr="005876D9" w:rsidRDefault="00333678" w:rsidP="005876D9">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876D9">
        <w:rPr>
          <w:rFonts w:ascii="Times New Roman" w:hAnsi="Times New Roman" w:cs="Times New Roman"/>
          <w:sz w:val="24"/>
        </w:rPr>
        <w:t xml:space="preserve">Informações poderão ser obtivas </w:t>
      </w:r>
      <w:r w:rsidR="00A52BFF" w:rsidRPr="005876D9">
        <w:rPr>
          <w:rFonts w:ascii="Times New Roman" w:hAnsi="Times New Roman" w:cs="Times New Roman"/>
          <w:sz w:val="24"/>
        </w:rPr>
        <w:t>através do</w:t>
      </w:r>
      <w:r w:rsidRPr="005876D9">
        <w:rPr>
          <w:rFonts w:ascii="Times New Roman" w:hAnsi="Times New Roman" w:cs="Times New Roman"/>
          <w:sz w:val="24"/>
        </w:rPr>
        <w:t xml:space="preserve"> e-mail </w:t>
      </w:r>
      <w:hyperlink r:id="rId12" w:history="1">
        <w:r w:rsidRPr="005876D9">
          <w:rPr>
            <w:rStyle w:val="Hyperlink"/>
            <w:rFonts w:ascii="Times New Roman" w:hAnsi="Times New Roman" w:cs="Times New Roman"/>
            <w:sz w:val="24"/>
          </w:rPr>
          <w:t>semlicc@silvajardim.rj.gov.br</w:t>
        </w:r>
      </w:hyperlink>
      <w:r w:rsidRPr="005876D9">
        <w:rPr>
          <w:rFonts w:ascii="Times New Roman" w:hAnsi="Times New Roman" w:cs="Times New Roman"/>
          <w:sz w:val="24"/>
        </w:rPr>
        <w:t xml:space="preserve">, ou pelo telefone :(22) 2668-7315/7316, das 10:00 as 16:00 horas </w:t>
      </w:r>
    </w:p>
    <w:p w14:paraId="3634F197" w14:textId="4ED1D2F4" w:rsidR="005B702E" w:rsidRPr="005876D9" w:rsidRDefault="008E389E"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No caso </w:t>
      </w:r>
      <w:r w:rsidR="00FF6FA3" w:rsidRPr="005876D9">
        <w:rPr>
          <w:rFonts w:ascii="Times New Roman" w:hAnsi="Times New Roman" w:cs="Times New Roman"/>
          <w:color w:val="000000"/>
          <w:sz w:val="24"/>
        </w:rPr>
        <w:t>de todos os fornecedores restarem desclassificados ou inabilitados</w:t>
      </w:r>
      <w:r w:rsidR="00B54EF3" w:rsidRPr="005876D9">
        <w:rPr>
          <w:rFonts w:ascii="Times New Roman" w:hAnsi="Times New Roman" w:cs="Times New Roman"/>
          <w:color w:val="000000"/>
          <w:sz w:val="24"/>
        </w:rPr>
        <w:t xml:space="preserve"> (procedimento </w:t>
      </w:r>
      <w:r w:rsidR="0062472B" w:rsidRPr="005876D9">
        <w:rPr>
          <w:rFonts w:ascii="Times New Roman" w:hAnsi="Times New Roman" w:cs="Times New Roman"/>
          <w:color w:val="000000"/>
          <w:sz w:val="24"/>
        </w:rPr>
        <w:t>fracassado</w:t>
      </w:r>
      <w:r w:rsidR="00B54EF3" w:rsidRPr="005876D9">
        <w:rPr>
          <w:rFonts w:ascii="Times New Roman" w:hAnsi="Times New Roman" w:cs="Times New Roman"/>
          <w:color w:val="000000"/>
          <w:sz w:val="24"/>
        </w:rPr>
        <w:t>)</w:t>
      </w:r>
      <w:r w:rsidR="00FF6FA3" w:rsidRPr="005876D9">
        <w:rPr>
          <w:rFonts w:ascii="Times New Roman" w:hAnsi="Times New Roman" w:cs="Times New Roman"/>
          <w:color w:val="000000"/>
          <w:sz w:val="24"/>
        </w:rPr>
        <w:t xml:space="preserve">, </w:t>
      </w:r>
      <w:r w:rsidR="00D149C0" w:rsidRPr="005876D9">
        <w:rPr>
          <w:rFonts w:ascii="Times New Roman" w:hAnsi="Times New Roman" w:cs="Times New Roman"/>
          <w:color w:val="000000"/>
          <w:sz w:val="24"/>
        </w:rPr>
        <w:t>a Administração</w:t>
      </w:r>
      <w:r w:rsidR="00FF6FA3" w:rsidRPr="005876D9">
        <w:rPr>
          <w:rFonts w:ascii="Times New Roman" w:hAnsi="Times New Roman" w:cs="Times New Roman"/>
          <w:color w:val="000000"/>
          <w:sz w:val="24"/>
        </w:rPr>
        <w:t xml:space="preserve"> poderá</w:t>
      </w:r>
      <w:r w:rsidR="005B702E" w:rsidRPr="005876D9">
        <w:rPr>
          <w:rFonts w:ascii="Times New Roman" w:hAnsi="Times New Roman" w:cs="Times New Roman"/>
          <w:color w:val="000000"/>
          <w:sz w:val="24"/>
        </w:rPr>
        <w:t>:</w:t>
      </w:r>
    </w:p>
    <w:p w14:paraId="7362EA60" w14:textId="178D5AC4" w:rsidR="005B702E" w:rsidRPr="005876D9" w:rsidRDefault="00C35475"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r</w:t>
      </w:r>
      <w:r w:rsidR="005B702E" w:rsidRPr="005876D9">
        <w:rPr>
          <w:rFonts w:ascii="Times New Roman" w:hAnsi="Times New Roman" w:cs="Times New Roman"/>
          <w:color w:val="000000"/>
          <w:sz w:val="24"/>
        </w:rPr>
        <w:t xml:space="preserve">epublicar </w:t>
      </w:r>
      <w:r w:rsidRPr="005876D9">
        <w:rPr>
          <w:rFonts w:ascii="Times New Roman" w:hAnsi="Times New Roman" w:cs="Times New Roman"/>
          <w:color w:val="000000"/>
          <w:sz w:val="24"/>
        </w:rPr>
        <w:t>o presente aviso com uma nova data</w:t>
      </w:r>
      <w:r w:rsidR="00461C6C" w:rsidRPr="005876D9">
        <w:rPr>
          <w:rFonts w:ascii="Times New Roman" w:hAnsi="Times New Roman" w:cs="Times New Roman"/>
          <w:color w:val="000000"/>
          <w:sz w:val="24"/>
        </w:rPr>
        <w:t>;</w:t>
      </w:r>
    </w:p>
    <w:p w14:paraId="24DFC25C" w14:textId="04E7726B" w:rsidR="00461C6C" w:rsidRPr="005876D9" w:rsidRDefault="00461C6C"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6699BAF1" w14:textId="2EBF13AF" w:rsidR="00850838" w:rsidRPr="005876D9" w:rsidRDefault="00D149C0"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fixar </w:t>
      </w:r>
      <w:r w:rsidR="0064175F" w:rsidRPr="005876D9">
        <w:rPr>
          <w:rFonts w:ascii="Times New Roman" w:hAnsi="Times New Roman" w:cs="Times New Roman"/>
          <w:color w:val="000000"/>
          <w:sz w:val="24"/>
        </w:rPr>
        <w:t>prazo para que possa haver adequação das propostas ou da documentação de habilitação, conforme o caso.</w:t>
      </w:r>
    </w:p>
    <w:p w14:paraId="7E1B2E0B" w14:textId="363CBA62" w:rsidR="00B54EF3" w:rsidRPr="005876D9" w:rsidRDefault="00B54EF3"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As providências d</w:t>
      </w:r>
      <w:r w:rsidR="00FF0582" w:rsidRPr="005876D9">
        <w:rPr>
          <w:rFonts w:ascii="Times New Roman" w:hAnsi="Times New Roman" w:cs="Times New Roman"/>
          <w:color w:val="000000"/>
          <w:sz w:val="24"/>
        </w:rPr>
        <w:t>o</w:t>
      </w:r>
      <w:r w:rsidR="00DE4EBF" w:rsidRPr="005876D9">
        <w:rPr>
          <w:rFonts w:ascii="Times New Roman" w:hAnsi="Times New Roman" w:cs="Times New Roman"/>
          <w:color w:val="000000"/>
          <w:sz w:val="24"/>
        </w:rPr>
        <w:t>s</w:t>
      </w:r>
      <w:r w:rsidRPr="005876D9">
        <w:rPr>
          <w:rFonts w:ascii="Times New Roman" w:hAnsi="Times New Roman" w:cs="Times New Roman"/>
          <w:color w:val="000000"/>
          <w:sz w:val="24"/>
        </w:rPr>
        <w:t xml:space="preserve"> </w:t>
      </w:r>
      <w:r w:rsidR="00B2363C">
        <w:rPr>
          <w:rFonts w:ascii="Times New Roman" w:hAnsi="Times New Roman" w:cs="Times New Roman"/>
          <w:color w:val="000000"/>
          <w:sz w:val="24"/>
        </w:rPr>
        <w:t>subitens 9</w:t>
      </w:r>
      <w:r w:rsidR="00CC0336" w:rsidRPr="005876D9">
        <w:rPr>
          <w:rFonts w:ascii="Times New Roman" w:hAnsi="Times New Roman" w:cs="Times New Roman"/>
          <w:color w:val="000000"/>
          <w:sz w:val="24"/>
        </w:rPr>
        <w:t xml:space="preserve">.2.1 e </w:t>
      </w:r>
      <w:r w:rsidR="00B2363C">
        <w:rPr>
          <w:rFonts w:ascii="Times New Roman" w:hAnsi="Times New Roman" w:cs="Times New Roman"/>
          <w:color w:val="000000"/>
          <w:sz w:val="24"/>
        </w:rPr>
        <w:t>9</w:t>
      </w:r>
      <w:r w:rsidR="00FF0582" w:rsidRPr="005876D9">
        <w:rPr>
          <w:rFonts w:ascii="Times New Roman" w:hAnsi="Times New Roman" w:cs="Times New Roman"/>
          <w:color w:val="000000"/>
          <w:sz w:val="24"/>
        </w:rPr>
        <w:t>.2.2</w:t>
      </w:r>
      <w:r w:rsidR="00DE4EBF" w:rsidRPr="005876D9">
        <w:rPr>
          <w:rFonts w:ascii="Times New Roman" w:hAnsi="Times New Roman" w:cs="Times New Roman"/>
          <w:color w:val="000000"/>
          <w:sz w:val="24"/>
        </w:rPr>
        <w:t xml:space="preserve"> acima </w:t>
      </w:r>
      <w:r w:rsidRPr="005876D9">
        <w:rPr>
          <w:rFonts w:ascii="Times New Roman" w:hAnsi="Times New Roman" w:cs="Times New Roman"/>
          <w:color w:val="000000"/>
          <w:sz w:val="24"/>
        </w:rPr>
        <w:t xml:space="preserve">poderão ser utilizadas se não houver </w:t>
      </w:r>
      <w:r w:rsidR="0062472B" w:rsidRPr="005876D9">
        <w:rPr>
          <w:rFonts w:ascii="Times New Roman" w:hAnsi="Times New Roman" w:cs="Times New Roman"/>
          <w:color w:val="000000"/>
          <w:sz w:val="24"/>
        </w:rPr>
        <w:t>o comparecimento de quaisquer fornecedores interessados (procedimento deserto)</w:t>
      </w:r>
    </w:p>
    <w:p w14:paraId="321F1C51" w14:textId="1DFB9A14" w:rsidR="00BA7201" w:rsidRPr="005876D9" w:rsidRDefault="00BA720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Havendo a necessidade de realização de ato de qualquer natureza</w:t>
      </w:r>
      <w:r w:rsidR="0055168F" w:rsidRPr="005876D9">
        <w:rPr>
          <w:rFonts w:ascii="Times New Roman" w:hAnsi="Times New Roman" w:cs="Times New Roman"/>
          <w:color w:val="000000"/>
          <w:sz w:val="24"/>
        </w:rPr>
        <w:t xml:space="preserve"> pelos fornecedores, </w:t>
      </w:r>
      <w:r w:rsidR="0023612A" w:rsidRPr="005876D9">
        <w:rPr>
          <w:rFonts w:ascii="Times New Roman" w:hAnsi="Times New Roman" w:cs="Times New Roman"/>
          <w:color w:val="000000"/>
          <w:sz w:val="24"/>
        </w:rPr>
        <w:t xml:space="preserve">cujo prazo não conste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23612A" w:rsidRPr="005876D9">
        <w:rPr>
          <w:rFonts w:ascii="Times New Roman" w:hAnsi="Times New Roman" w:cs="Times New Roman"/>
          <w:color w:val="000000"/>
          <w:sz w:val="24"/>
        </w:rPr>
        <w:t xml:space="preserve">, </w:t>
      </w:r>
      <w:r w:rsidR="0055168F" w:rsidRPr="005876D9">
        <w:rPr>
          <w:rFonts w:ascii="Times New Roman" w:hAnsi="Times New Roman" w:cs="Times New Roman"/>
          <w:color w:val="000000"/>
          <w:sz w:val="24"/>
        </w:rPr>
        <w:t>deverá ser atendido o prazo indicado pelo agente competente da Administração</w:t>
      </w:r>
      <w:r w:rsidR="00A22FA7" w:rsidRPr="005876D9">
        <w:rPr>
          <w:rFonts w:ascii="Times New Roman" w:hAnsi="Times New Roman" w:cs="Times New Roman"/>
          <w:color w:val="000000"/>
          <w:sz w:val="24"/>
        </w:rPr>
        <w:t xml:space="preserve"> na respectiva notificação</w:t>
      </w:r>
      <w:r w:rsidR="0023612A" w:rsidRPr="005876D9">
        <w:rPr>
          <w:rFonts w:ascii="Times New Roman" w:hAnsi="Times New Roman" w:cs="Times New Roman"/>
          <w:color w:val="000000"/>
          <w:sz w:val="24"/>
        </w:rPr>
        <w:t>.</w:t>
      </w:r>
    </w:p>
    <w:p w14:paraId="4B7FCF25" w14:textId="6A7EE6F9" w:rsidR="00251226" w:rsidRPr="005876D9" w:rsidRDefault="00251226"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5876D9">
        <w:rPr>
          <w:rFonts w:ascii="Times New Roman" w:hAnsi="Times New Roman" w:cs="Times New Roman"/>
          <w:color w:val="000000"/>
          <w:sz w:val="24"/>
        </w:rPr>
        <w:t>a Administração</w:t>
      </w:r>
      <w:r w:rsidRPr="005876D9">
        <w:rPr>
          <w:rFonts w:ascii="Times New Roman" w:hAnsi="Times New Roman" w:cs="Times New Roman"/>
          <w:color w:val="000000"/>
          <w:sz w:val="24"/>
        </w:rPr>
        <w:t>.</w:t>
      </w:r>
    </w:p>
    <w:p w14:paraId="53EDD383" w14:textId="3804BC4B" w:rsidR="00147041" w:rsidRPr="005876D9" w:rsidRDefault="00540167"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horários estabelecidos na divulgação deste procedimento e durante o envio </w:t>
      </w:r>
      <w:r w:rsidR="00DC4C7A" w:rsidRPr="005876D9">
        <w:rPr>
          <w:rFonts w:ascii="Times New Roman" w:hAnsi="Times New Roman" w:cs="Times New Roman"/>
          <w:color w:val="000000"/>
          <w:sz w:val="24"/>
        </w:rPr>
        <w:t>da proposta e documentação</w:t>
      </w:r>
      <w:r w:rsidRPr="005876D9">
        <w:rPr>
          <w:rFonts w:ascii="Times New Roman" w:hAnsi="Times New Roman" w:cs="Times New Roman"/>
          <w:color w:val="000000"/>
          <w:sz w:val="24"/>
        </w:rPr>
        <w:t xml:space="preserve"> obse</w:t>
      </w:r>
      <w:r w:rsidR="00DC4C7A" w:rsidRPr="005876D9">
        <w:rPr>
          <w:rFonts w:ascii="Times New Roman" w:hAnsi="Times New Roman" w:cs="Times New Roman"/>
          <w:color w:val="000000"/>
          <w:sz w:val="24"/>
        </w:rPr>
        <w:t>rvarão o horário de Brasília-DF</w:t>
      </w:r>
      <w:r w:rsidR="00147041" w:rsidRPr="005876D9">
        <w:rPr>
          <w:rFonts w:ascii="Times New Roman" w:hAnsi="Times New Roman" w:cs="Times New Roman"/>
          <w:color w:val="000000"/>
          <w:sz w:val="24"/>
        </w:rPr>
        <w:t>.</w:t>
      </w:r>
    </w:p>
    <w:p w14:paraId="65D82367" w14:textId="70B205D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themeColor="text1"/>
          <w:sz w:val="24"/>
        </w:rPr>
      </w:pPr>
      <w:r w:rsidRPr="005876D9">
        <w:rPr>
          <w:rFonts w:ascii="Times New Roman" w:hAnsi="Times New Roman" w:cs="Times New Roman"/>
          <w:color w:val="000000" w:themeColor="text1"/>
          <w:sz w:val="24"/>
        </w:rPr>
        <w:t xml:space="preserve">No julgamento das propostas e da habilitação, </w:t>
      </w:r>
      <w:r w:rsidR="00BD4EF1" w:rsidRPr="005876D9">
        <w:rPr>
          <w:rFonts w:ascii="Times New Roman" w:hAnsi="Times New Roman" w:cs="Times New Roman"/>
          <w:color w:val="000000" w:themeColor="text1"/>
          <w:sz w:val="24"/>
        </w:rPr>
        <w:t>a Administração</w:t>
      </w:r>
      <w:r w:rsidRPr="005876D9">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As normas disciplinadoras </w:t>
      </w:r>
      <w:r w:rsidR="00C6579F" w:rsidRPr="005876D9">
        <w:rPr>
          <w:rFonts w:ascii="Times New Roman" w:hAnsi="Times New Roman" w:cs="Times New Roman"/>
          <w:color w:val="000000"/>
          <w:sz w:val="24"/>
        </w:rPr>
        <w:t xml:space="preserve">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00C6579F" w:rsidRPr="005876D9">
        <w:rPr>
          <w:rFonts w:ascii="Times New Roman" w:hAnsi="Times New Roman" w:cs="Times New Roman"/>
          <w:color w:val="000000"/>
          <w:sz w:val="24"/>
        </w:rPr>
        <w:t xml:space="preserve"> </w:t>
      </w:r>
      <w:r w:rsidRPr="005876D9">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Os </w:t>
      </w:r>
      <w:r w:rsidR="0078721C" w:rsidRPr="005876D9">
        <w:rPr>
          <w:rFonts w:ascii="Times New Roman" w:hAnsi="Times New Roman" w:cs="Times New Roman"/>
          <w:color w:val="000000"/>
          <w:sz w:val="24"/>
        </w:rPr>
        <w:t>fornecedores</w:t>
      </w:r>
      <w:r w:rsidRPr="005876D9">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876D9">
        <w:rPr>
          <w:rFonts w:ascii="Times New Roman" w:hAnsi="Times New Roman" w:cs="Times New Roman"/>
          <w:color w:val="000000"/>
          <w:sz w:val="24"/>
        </w:rPr>
        <w:t>de contratação</w:t>
      </w:r>
      <w:r w:rsidRPr="005876D9">
        <w:rPr>
          <w:rFonts w:ascii="Times New Roman" w:hAnsi="Times New Roman" w:cs="Times New Roman"/>
          <w:color w:val="000000"/>
          <w:sz w:val="24"/>
        </w:rPr>
        <w:t>.</w:t>
      </w:r>
    </w:p>
    <w:p w14:paraId="051B8700" w14:textId="74FB2AE1"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Em caso de divergência entre disposições deste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xml:space="preserve"> e de seus anexos ou demais peças que compõem o processo, prevalecerá as deste </w:t>
      </w:r>
      <w:r w:rsidR="00313FBD" w:rsidRPr="005876D9">
        <w:rPr>
          <w:rFonts w:ascii="Times New Roman" w:hAnsi="Times New Roman" w:cs="Times New Roman"/>
          <w:color w:val="000000"/>
          <w:sz w:val="24"/>
        </w:rPr>
        <w:t>Aviso</w:t>
      </w:r>
      <w:r w:rsidRPr="005876D9">
        <w:rPr>
          <w:rFonts w:ascii="Times New Roman" w:hAnsi="Times New Roman" w:cs="Times New Roman"/>
          <w:color w:val="000000"/>
          <w:sz w:val="24"/>
        </w:rPr>
        <w:t>.</w:t>
      </w:r>
    </w:p>
    <w:p w14:paraId="4CEDA7E4" w14:textId="0418EDA2" w:rsidR="000655D5" w:rsidRPr="005876D9" w:rsidRDefault="000655D5"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Da sessão será </w:t>
      </w:r>
      <w:r w:rsidR="00DC4C7A" w:rsidRPr="005876D9">
        <w:rPr>
          <w:rFonts w:ascii="Times New Roman" w:hAnsi="Times New Roman" w:cs="Times New Roman"/>
          <w:color w:val="000000"/>
          <w:sz w:val="24"/>
        </w:rPr>
        <w:t>lavrada ata</w:t>
      </w:r>
      <w:r w:rsidRPr="005876D9">
        <w:rPr>
          <w:rFonts w:ascii="Times New Roman" w:hAnsi="Times New Roman" w:cs="Times New Roman"/>
          <w:color w:val="000000"/>
          <w:sz w:val="24"/>
        </w:rPr>
        <w:t>.</w:t>
      </w:r>
    </w:p>
    <w:p w14:paraId="5EFAE6F9" w14:textId="6D70E799" w:rsidR="00147041" w:rsidRPr="005876D9" w:rsidRDefault="00147041" w:rsidP="00B70673">
      <w:pPr>
        <w:numPr>
          <w:ilvl w:val="1"/>
          <w:numId w:val="1"/>
        </w:numPr>
        <w:spacing w:before="120" w:after="120" w:line="276" w:lineRule="auto"/>
        <w:ind w:left="425" w:firstLine="0"/>
        <w:jc w:val="both"/>
        <w:rPr>
          <w:rFonts w:ascii="Times New Roman" w:hAnsi="Times New Roman" w:cs="Times New Roman"/>
          <w:color w:val="000000"/>
          <w:sz w:val="24"/>
        </w:rPr>
      </w:pPr>
      <w:r w:rsidRPr="005876D9">
        <w:rPr>
          <w:rFonts w:ascii="Times New Roman" w:hAnsi="Times New Roman" w:cs="Times New Roman"/>
          <w:color w:val="000000"/>
          <w:sz w:val="24"/>
        </w:rPr>
        <w:t xml:space="preserve">Integram este </w:t>
      </w:r>
      <w:r w:rsidR="00313FBD" w:rsidRPr="005876D9">
        <w:rPr>
          <w:rFonts w:ascii="Times New Roman" w:hAnsi="Times New Roman" w:cs="Times New Roman"/>
          <w:color w:val="000000"/>
          <w:sz w:val="24"/>
        </w:rPr>
        <w:t>Aviso</w:t>
      </w:r>
      <w:r w:rsidR="00F710B7" w:rsidRPr="005876D9">
        <w:rPr>
          <w:rFonts w:ascii="Times New Roman" w:hAnsi="Times New Roman" w:cs="Times New Roman"/>
          <w:color w:val="000000"/>
          <w:sz w:val="24"/>
        </w:rPr>
        <w:t xml:space="preserve"> de Contratação Direta</w:t>
      </w:r>
      <w:r w:rsidRPr="005876D9">
        <w:rPr>
          <w:rFonts w:ascii="Times New Roman" w:hAnsi="Times New Roman" w:cs="Times New Roman"/>
          <w:color w:val="000000"/>
          <w:sz w:val="24"/>
        </w:rPr>
        <w:t>, para todos os fins e efeitos, os seguintes anexos:</w:t>
      </w:r>
    </w:p>
    <w:p w14:paraId="13B93D83" w14:textId="5B9550B8" w:rsidR="00C4411B" w:rsidRPr="005876D9" w:rsidRDefault="00C4411B"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w:t>
      </w:r>
      <w:r w:rsidR="004838AA">
        <w:rPr>
          <w:rFonts w:ascii="Times New Roman" w:hAnsi="Times New Roman" w:cs="Times New Roman"/>
          <w:color w:val="000000"/>
          <w:sz w:val="24"/>
        </w:rPr>
        <w:t xml:space="preserve"> – Documentação/Declarações </w:t>
      </w:r>
      <w:r w:rsidRPr="005876D9">
        <w:rPr>
          <w:rFonts w:ascii="Times New Roman" w:hAnsi="Times New Roman" w:cs="Times New Roman"/>
          <w:color w:val="000000"/>
          <w:sz w:val="24"/>
        </w:rPr>
        <w:t>exigida para Habilitação</w:t>
      </w:r>
    </w:p>
    <w:p w14:paraId="5A7BD691" w14:textId="121D9529" w:rsidR="00147041" w:rsidRPr="005876D9" w:rsidRDefault="00147041"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 xml:space="preserve">ANEXO </w:t>
      </w:r>
      <w:r w:rsidR="00DE4EBF" w:rsidRPr="005876D9">
        <w:rPr>
          <w:rFonts w:ascii="Times New Roman" w:hAnsi="Times New Roman" w:cs="Times New Roman"/>
          <w:color w:val="000000"/>
          <w:sz w:val="24"/>
        </w:rPr>
        <w:t>II</w:t>
      </w:r>
      <w:r w:rsidRPr="005876D9">
        <w:rPr>
          <w:rFonts w:ascii="Times New Roman" w:hAnsi="Times New Roman" w:cs="Times New Roman"/>
          <w:color w:val="000000"/>
          <w:sz w:val="24"/>
        </w:rPr>
        <w:t xml:space="preserve"> - Termo de Referência;</w:t>
      </w:r>
    </w:p>
    <w:p w14:paraId="6DD53F42" w14:textId="0576D9FF" w:rsidR="00954C69" w:rsidRDefault="00954C69" w:rsidP="00B70673">
      <w:pPr>
        <w:numPr>
          <w:ilvl w:val="2"/>
          <w:numId w:val="1"/>
        </w:numPr>
        <w:spacing w:before="120" w:after="120" w:line="276" w:lineRule="auto"/>
        <w:jc w:val="both"/>
        <w:rPr>
          <w:rFonts w:ascii="Times New Roman" w:hAnsi="Times New Roman" w:cs="Times New Roman"/>
          <w:color w:val="000000"/>
          <w:sz w:val="24"/>
        </w:rPr>
      </w:pPr>
      <w:r w:rsidRPr="005876D9">
        <w:rPr>
          <w:rFonts w:ascii="Times New Roman" w:hAnsi="Times New Roman" w:cs="Times New Roman"/>
          <w:color w:val="000000"/>
          <w:sz w:val="24"/>
        </w:rPr>
        <w:t>ANEXO III – Modelo de Proposta</w:t>
      </w:r>
      <w:r w:rsidR="00900551" w:rsidRPr="005876D9">
        <w:rPr>
          <w:rFonts w:ascii="Times New Roman" w:hAnsi="Times New Roman" w:cs="Times New Roman"/>
          <w:color w:val="000000"/>
          <w:sz w:val="24"/>
        </w:rPr>
        <w:t>/valor Estimado</w:t>
      </w:r>
      <w:r w:rsidRPr="005876D9">
        <w:rPr>
          <w:rFonts w:ascii="Times New Roman" w:hAnsi="Times New Roman" w:cs="Times New Roman"/>
          <w:color w:val="000000"/>
          <w:sz w:val="24"/>
        </w:rPr>
        <w:t>;</w:t>
      </w:r>
    </w:p>
    <w:p w14:paraId="0C009E55" w14:textId="0A467C3D" w:rsidR="0096009C" w:rsidRPr="005876D9" w:rsidRDefault="005876D9" w:rsidP="00B70673">
      <w:pPr>
        <w:numPr>
          <w:ilvl w:val="2"/>
          <w:numId w:val="1"/>
        </w:numPr>
        <w:spacing w:before="120" w:after="120" w:line="276" w:lineRule="auto"/>
        <w:jc w:val="both"/>
        <w:rPr>
          <w:rFonts w:ascii="Times New Roman" w:hAnsi="Times New Roman" w:cs="Times New Roman"/>
          <w:color w:val="000000"/>
          <w:sz w:val="24"/>
        </w:rPr>
      </w:pPr>
      <w:r>
        <w:rPr>
          <w:rFonts w:ascii="Times New Roman" w:hAnsi="Times New Roman" w:cs="Times New Roman"/>
          <w:color w:val="000000"/>
          <w:sz w:val="24"/>
        </w:rPr>
        <w:t xml:space="preserve">ANEXO </w:t>
      </w:r>
      <w:r w:rsidR="004838AA">
        <w:rPr>
          <w:rFonts w:ascii="Times New Roman" w:hAnsi="Times New Roman" w:cs="Times New Roman"/>
          <w:color w:val="000000"/>
          <w:sz w:val="24"/>
        </w:rPr>
        <w:t>I</w:t>
      </w:r>
      <w:r w:rsidR="0096009C" w:rsidRPr="005876D9">
        <w:rPr>
          <w:rFonts w:ascii="Times New Roman" w:hAnsi="Times New Roman" w:cs="Times New Roman"/>
          <w:color w:val="000000"/>
          <w:sz w:val="24"/>
        </w:rPr>
        <w:t>V – Minuta de Contrato;</w:t>
      </w:r>
    </w:p>
    <w:p w14:paraId="0D60EC80" w14:textId="77777777" w:rsidR="00DE4EBF" w:rsidRPr="005876D9" w:rsidRDefault="00DE4EBF" w:rsidP="00147041">
      <w:pPr>
        <w:spacing w:after="120" w:line="276" w:lineRule="auto"/>
        <w:ind w:left="360" w:right="-15"/>
        <w:jc w:val="both"/>
        <w:rPr>
          <w:rFonts w:ascii="Times New Roman" w:hAnsi="Times New Roman" w:cs="Times New Roman"/>
          <w:color w:val="000000"/>
          <w:sz w:val="24"/>
        </w:rPr>
      </w:pPr>
    </w:p>
    <w:p w14:paraId="16BF1B3D" w14:textId="1165506C" w:rsidR="008C262F" w:rsidRPr="005876D9" w:rsidRDefault="008C262F" w:rsidP="008C262F">
      <w:pPr>
        <w:spacing w:beforeLines="120" w:before="288" w:afterLines="120" w:after="288" w:line="360" w:lineRule="auto"/>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highlight w:val="yellow"/>
        </w:rPr>
        <w:t xml:space="preserve">Silva Jardim, </w:t>
      </w:r>
      <w:r w:rsidR="00B06579">
        <w:rPr>
          <w:rFonts w:ascii="Times New Roman" w:eastAsia="MS Mincho" w:hAnsi="Times New Roman" w:cs="Times New Roman"/>
          <w:color w:val="000000"/>
          <w:sz w:val="24"/>
          <w:highlight w:val="yellow"/>
        </w:rPr>
        <w:t>15</w:t>
      </w:r>
      <w:r w:rsidRPr="005876D9">
        <w:rPr>
          <w:rFonts w:ascii="Times New Roman" w:eastAsia="MS Mincho" w:hAnsi="Times New Roman" w:cs="Times New Roman"/>
          <w:color w:val="000000"/>
          <w:sz w:val="24"/>
          <w:highlight w:val="yellow"/>
        </w:rPr>
        <w:t xml:space="preserve"> de </w:t>
      </w:r>
      <w:r w:rsidR="00B06579">
        <w:rPr>
          <w:rFonts w:ascii="Times New Roman" w:eastAsia="MS Mincho" w:hAnsi="Times New Roman" w:cs="Times New Roman"/>
          <w:color w:val="000000"/>
          <w:sz w:val="24"/>
          <w:highlight w:val="yellow"/>
        </w:rPr>
        <w:t>abril</w:t>
      </w:r>
      <w:r w:rsidR="00B20719" w:rsidRPr="005876D9">
        <w:rPr>
          <w:rFonts w:ascii="Times New Roman" w:eastAsia="MS Mincho" w:hAnsi="Times New Roman" w:cs="Times New Roman"/>
          <w:color w:val="000000"/>
          <w:sz w:val="24"/>
          <w:highlight w:val="yellow"/>
        </w:rPr>
        <w:t xml:space="preserve"> de 2025</w:t>
      </w:r>
    </w:p>
    <w:p w14:paraId="3C84BDF0" w14:textId="77777777" w:rsidR="008C262F" w:rsidRPr="005876D9" w:rsidRDefault="008C262F" w:rsidP="008C262F">
      <w:pPr>
        <w:ind w:firstLine="567"/>
        <w:jc w:val="center"/>
        <w:rPr>
          <w:rFonts w:ascii="Times New Roman" w:eastAsia="MS Mincho" w:hAnsi="Times New Roman" w:cs="Times New Roman"/>
          <w:b/>
          <w:color w:val="000000"/>
          <w:sz w:val="24"/>
        </w:rPr>
      </w:pPr>
      <w:r w:rsidRPr="005876D9">
        <w:rPr>
          <w:rFonts w:ascii="Times New Roman" w:eastAsia="MS Mincho" w:hAnsi="Times New Roman" w:cs="Times New Roman"/>
          <w:b/>
          <w:color w:val="000000"/>
          <w:sz w:val="24"/>
        </w:rPr>
        <w:t>Fabricio Viana Antunes Pinheiro</w:t>
      </w:r>
    </w:p>
    <w:p w14:paraId="4B7784AA" w14:textId="77777777" w:rsidR="008C262F" w:rsidRPr="005876D9" w:rsidRDefault="008C262F" w:rsidP="008C262F">
      <w:pPr>
        <w:ind w:firstLine="567"/>
        <w:jc w:val="center"/>
        <w:rPr>
          <w:rFonts w:ascii="Times New Roman" w:eastAsia="MS Mincho" w:hAnsi="Times New Roman" w:cs="Times New Roman"/>
          <w:color w:val="000000"/>
          <w:sz w:val="24"/>
        </w:rPr>
      </w:pPr>
      <w:r w:rsidRPr="005876D9">
        <w:rPr>
          <w:rFonts w:ascii="Times New Roman" w:eastAsia="MS Mincho" w:hAnsi="Times New Roman" w:cs="Times New Roman"/>
          <w:color w:val="000000"/>
          <w:sz w:val="24"/>
        </w:rPr>
        <w:t>Secretário Municipal de Licitações, Compras e Contratos</w:t>
      </w:r>
    </w:p>
    <w:p w14:paraId="25C53114" w14:textId="18F884D7" w:rsidR="00C4411B" w:rsidRPr="005876D9" w:rsidRDefault="00C4411B" w:rsidP="00B862E4">
      <w:pPr>
        <w:rPr>
          <w:rFonts w:ascii="Times New Roman" w:hAnsi="Times New Roman" w:cs="Times New Roman"/>
          <w:sz w:val="24"/>
          <w:lang w:eastAsia="en-US"/>
        </w:rPr>
      </w:pPr>
    </w:p>
    <w:p w14:paraId="1D70B68A" w14:textId="77777777" w:rsidR="006D67F2" w:rsidRPr="005876D9" w:rsidRDefault="006D67F2" w:rsidP="00C4411B">
      <w:pPr>
        <w:jc w:val="center"/>
        <w:rPr>
          <w:rFonts w:ascii="Times New Roman" w:hAnsi="Times New Roman" w:cs="Times New Roman"/>
          <w:b/>
          <w:bCs/>
          <w:sz w:val="24"/>
          <w:lang w:eastAsia="en-US"/>
        </w:rPr>
      </w:pPr>
    </w:p>
    <w:p w14:paraId="0453BB49" w14:textId="77777777" w:rsidR="00FF0582" w:rsidRPr="005876D9" w:rsidRDefault="00FF0582" w:rsidP="00C4411B">
      <w:pPr>
        <w:jc w:val="center"/>
        <w:rPr>
          <w:rFonts w:ascii="Times New Roman" w:hAnsi="Times New Roman" w:cs="Times New Roman"/>
          <w:b/>
          <w:bCs/>
          <w:sz w:val="24"/>
          <w:lang w:eastAsia="en-US"/>
        </w:rPr>
      </w:pPr>
    </w:p>
    <w:p w14:paraId="2E442F47" w14:textId="77777777" w:rsidR="00FF0582" w:rsidRPr="005876D9" w:rsidRDefault="00FF0582" w:rsidP="00C4411B">
      <w:pPr>
        <w:jc w:val="center"/>
        <w:rPr>
          <w:rFonts w:ascii="Times New Roman" w:hAnsi="Times New Roman" w:cs="Times New Roman"/>
          <w:b/>
          <w:bCs/>
          <w:sz w:val="24"/>
          <w:lang w:eastAsia="en-US"/>
        </w:rPr>
      </w:pPr>
    </w:p>
    <w:p w14:paraId="2B361B48" w14:textId="77777777" w:rsidR="00033F07" w:rsidRPr="005876D9" w:rsidRDefault="00033F07" w:rsidP="00C4411B">
      <w:pPr>
        <w:jc w:val="center"/>
        <w:rPr>
          <w:rFonts w:ascii="Times New Roman" w:hAnsi="Times New Roman" w:cs="Times New Roman"/>
          <w:b/>
          <w:bCs/>
          <w:sz w:val="24"/>
          <w:lang w:eastAsia="en-US"/>
        </w:rPr>
      </w:pPr>
    </w:p>
    <w:p w14:paraId="55C16DC0" w14:textId="77777777" w:rsidR="00033F07" w:rsidRPr="005876D9" w:rsidRDefault="00033F07" w:rsidP="00C4411B">
      <w:pPr>
        <w:jc w:val="center"/>
        <w:rPr>
          <w:rFonts w:ascii="Times New Roman" w:hAnsi="Times New Roman" w:cs="Times New Roman"/>
          <w:b/>
          <w:bCs/>
          <w:sz w:val="24"/>
          <w:lang w:eastAsia="en-US"/>
        </w:rPr>
      </w:pPr>
    </w:p>
    <w:p w14:paraId="789C3B5C" w14:textId="77777777" w:rsidR="00033F07" w:rsidRPr="005876D9" w:rsidRDefault="00033F07" w:rsidP="00C4411B">
      <w:pPr>
        <w:jc w:val="center"/>
        <w:rPr>
          <w:rFonts w:ascii="Times New Roman" w:hAnsi="Times New Roman" w:cs="Times New Roman"/>
          <w:b/>
          <w:bCs/>
          <w:sz w:val="24"/>
          <w:lang w:eastAsia="en-US"/>
        </w:rPr>
      </w:pPr>
    </w:p>
    <w:p w14:paraId="624CC251" w14:textId="77777777" w:rsidR="008C262F" w:rsidRPr="005876D9" w:rsidRDefault="008C262F" w:rsidP="00C4411B">
      <w:pPr>
        <w:jc w:val="center"/>
        <w:rPr>
          <w:rFonts w:ascii="Times New Roman" w:hAnsi="Times New Roman" w:cs="Times New Roman"/>
          <w:b/>
          <w:bCs/>
          <w:sz w:val="24"/>
          <w:lang w:eastAsia="en-US"/>
        </w:rPr>
      </w:pPr>
    </w:p>
    <w:p w14:paraId="35C79310" w14:textId="77777777" w:rsidR="008C262F" w:rsidRDefault="008C262F" w:rsidP="00C4411B">
      <w:pPr>
        <w:jc w:val="center"/>
        <w:rPr>
          <w:rFonts w:ascii="Times New Roman" w:hAnsi="Times New Roman" w:cs="Times New Roman"/>
          <w:b/>
          <w:bCs/>
          <w:sz w:val="24"/>
          <w:lang w:eastAsia="en-US"/>
        </w:rPr>
      </w:pPr>
    </w:p>
    <w:p w14:paraId="5CD9DB7C" w14:textId="77777777" w:rsidR="004838AA" w:rsidRPr="005876D9" w:rsidRDefault="004838AA" w:rsidP="00C4411B">
      <w:pPr>
        <w:jc w:val="center"/>
        <w:rPr>
          <w:rFonts w:ascii="Times New Roman" w:hAnsi="Times New Roman" w:cs="Times New Roman"/>
          <w:b/>
          <w:bCs/>
          <w:sz w:val="24"/>
          <w:lang w:eastAsia="en-US"/>
        </w:rPr>
      </w:pPr>
    </w:p>
    <w:p w14:paraId="4461AD65" w14:textId="77777777" w:rsidR="008C262F" w:rsidRPr="005876D9" w:rsidRDefault="008C262F" w:rsidP="00C4411B">
      <w:pPr>
        <w:jc w:val="center"/>
        <w:rPr>
          <w:rFonts w:ascii="Times New Roman" w:hAnsi="Times New Roman" w:cs="Times New Roman"/>
          <w:b/>
          <w:bCs/>
          <w:sz w:val="24"/>
          <w:lang w:eastAsia="en-US"/>
        </w:rPr>
      </w:pPr>
    </w:p>
    <w:p w14:paraId="7245DAB3" w14:textId="77777777" w:rsidR="008C262F" w:rsidRPr="005876D9" w:rsidRDefault="008C262F" w:rsidP="00C4411B">
      <w:pPr>
        <w:jc w:val="center"/>
        <w:rPr>
          <w:rFonts w:ascii="Times New Roman" w:hAnsi="Times New Roman" w:cs="Times New Roman"/>
          <w:b/>
          <w:bCs/>
          <w:sz w:val="24"/>
          <w:lang w:eastAsia="en-US"/>
        </w:rPr>
      </w:pPr>
    </w:p>
    <w:p w14:paraId="7CE3EB27" w14:textId="77777777" w:rsidR="008C262F" w:rsidRPr="005876D9" w:rsidRDefault="008C262F" w:rsidP="00C4411B">
      <w:pPr>
        <w:jc w:val="center"/>
        <w:rPr>
          <w:rFonts w:ascii="Times New Roman" w:hAnsi="Times New Roman" w:cs="Times New Roman"/>
          <w:b/>
          <w:bCs/>
          <w:sz w:val="24"/>
          <w:lang w:eastAsia="en-US"/>
        </w:rPr>
      </w:pPr>
    </w:p>
    <w:p w14:paraId="4EC1272F" w14:textId="77777777" w:rsidR="008C262F" w:rsidRDefault="008C262F" w:rsidP="00C4411B">
      <w:pPr>
        <w:jc w:val="center"/>
        <w:rPr>
          <w:rFonts w:ascii="Times New Roman" w:hAnsi="Times New Roman" w:cs="Times New Roman"/>
          <w:b/>
          <w:bCs/>
          <w:sz w:val="24"/>
          <w:lang w:eastAsia="en-US"/>
        </w:rPr>
      </w:pPr>
    </w:p>
    <w:p w14:paraId="0928B541" w14:textId="77777777" w:rsidR="0046344B" w:rsidRDefault="0046344B" w:rsidP="00C4411B">
      <w:pPr>
        <w:jc w:val="center"/>
        <w:rPr>
          <w:rFonts w:ascii="Times New Roman" w:hAnsi="Times New Roman" w:cs="Times New Roman"/>
          <w:b/>
          <w:bCs/>
          <w:sz w:val="24"/>
          <w:lang w:eastAsia="en-US"/>
        </w:rPr>
      </w:pPr>
    </w:p>
    <w:p w14:paraId="79BE432B" w14:textId="77777777" w:rsidR="0046344B" w:rsidRDefault="0046344B" w:rsidP="00C4411B">
      <w:pPr>
        <w:jc w:val="center"/>
        <w:rPr>
          <w:rFonts w:ascii="Times New Roman" w:hAnsi="Times New Roman" w:cs="Times New Roman"/>
          <w:b/>
          <w:bCs/>
          <w:sz w:val="24"/>
          <w:lang w:eastAsia="en-US"/>
        </w:rPr>
      </w:pPr>
    </w:p>
    <w:p w14:paraId="1323D08B" w14:textId="77777777" w:rsidR="0046344B" w:rsidRDefault="0046344B" w:rsidP="00C4411B">
      <w:pPr>
        <w:jc w:val="center"/>
        <w:rPr>
          <w:rFonts w:ascii="Times New Roman" w:hAnsi="Times New Roman" w:cs="Times New Roman"/>
          <w:b/>
          <w:bCs/>
          <w:sz w:val="24"/>
          <w:lang w:eastAsia="en-US"/>
        </w:rPr>
      </w:pPr>
    </w:p>
    <w:p w14:paraId="60042B27" w14:textId="77777777" w:rsidR="0046344B" w:rsidRDefault="0046344B" w:rsidP="00C4411B">
      <w:pPr>
        <w:jc w:val="center"/>
        <w:rPr>
          <w:rFonts w:ascii="Times New Roman" w:hAnsi="Times New Roman" w:cs="Times New Roman"/>
          <w:b/>
          <w:bCs/>
          <w:sz w:val="24"/>
          <w:lang w:eastAsia="en-US"/>
        </w:rPr>
      </w:pPr>
    </w:p>
    <w:p w14:paraId="1AF85C06" w14:textId="77777777" w:rsidR="0046344B" w:rsidRDefault="0046344B" w:rsidP="00C4411B">
      <w:pPr>
        <w:jc w:val="center"/>
        <w:rPr>
          <w:rFonts w:ascii="Times New Roman" w:hAnsi="Times New Roman" w:cs="Times New Roman"/>
          <w:b/>
          <w:bCs/>
          <w:sz w:val="24"/>
          <w:lang w:eastAsia="en-US"/>
        </w:rPr>
      </w:pPr>
    </w:p>
    <w:p w14:paraId="44EF1863" w14:textId="77777777" w:rsidR="0046344B" w:rsidRDefault="0046344B" w:rsidP="00C4411B">
      <w:pPr>
        <w:jc w:val="center"/>
        <w:rPr>
          <w:rFonts w:ascii="Times New Roman" w:hAnsi="Times New Roman" w:cs="Times New Roman"/>
          <w:b/>
          <w:bCs/>
          <w:sz w:val="24"/>
          <w:lang w:eastAsia="en-US"/>
        </w:rPr>
      </w:pPr>
    </w:p>
    <w:p w14:paraId="23876F60" w14:textId="77777777" w:rsidR="0046344B" w:rsidRDefault="0046344B" w:rsidP="00C4411B">
      <w:pPr>
        <w:jc w:val="center"/>
        <w:rPr>
          <w:rFonts w:ascii="Times New Roman" w:hAnsi="Times New Roman" w:cs="Times New Roman"/>
          <w:b/>
          <w:bCs/>
          <w:sz w:val="24"/>
          <w:lang w:eastAsia="en-US"/>
        </w:rPr>
      </w:pPr>
    </w:p>
    <w:p w14:paraId="1DC86E73" w14:textId="77777777" w:rsidR="0046344B" w:rsidRDefault="0046344B" w:rsidP="00C4411B">
      <w:pPr>
        <w:jc w:val="center"/>
        <w:rPr>
          <w:rFonts w:ascii="Times New Roman" w:hAnsi="Times New Roman" w:cs="Times New Roman"/>
          <w:b/>
          <w:bCs/>
          <w:sz w:val="24"/>
          <w:lang w:eastAsia="en-US"/>
        </w:rPr>
      </w:pPr>
    </w:p>
    <w:p w14:paraId="2D41EA93" w14:textId="77777777" w:rsidR="0046344B" w:rsidRDefault="0046344B" w:rsidP="00C4411B">
      <w:pPr>
        <w:jc w:val="center"/>
        <w:rPr>
          <w:rFonts w:ascii="Times New Roman" w:hAnsi="Times New Roman" w:cs="Times New Roman"/>
          <w:b/>
          <w:bCs/>
          <w:sz w:val="24"/>
          <w:lang w:eastAsia="en-US"/>
        </w:rPr>
      </w:pPr>
    </w:p>
    <w:p w14:paraId="54D0D71A" w14:textId="77777777" w:rsidR="0046344B" w:rsidRDefault="0046344B" w:rsidP="00C4411B">
      <w:pPr>
        <w:jc w:val="center"/>
        <w:rPr>
          <w:rFonts w:ascii="Times New Roman" w:hAnsi="Times New Roman" w:cs="Times New Roman"/>
          <w:b/>
          <w:bCs/>
          <w:sz w:val="24"/>
          <w:lang w:eastAsia="en-US"/>
        </w:rPr>
      </w:pPr>
    </w:p>
    <w:p w14:paraId="6AD8E825" w14:textId="77777777" w:rsidR="0046344B" w:rsidRDefault="0046344B" w:rsidP="00C4411B">
      <w:pPr>
        <w:jc w:val="center"/>
        <w:rPr>
          <w:rFonts w:ascii="Times New Roman" w:hAnsi="Times New Roman" w:cs="Times New Roman"/>
          <w:b/>
          <w:bCs/>
          <w:sz w:val="24"/>
          <w:lang w:eastAsia="en-US"/>
        </w:rPr>
      </w:pPr>
    </w:p>
    <w:p w14:paraId="1E4EBC45" w14:textId="77777777" w:rsidR="0046344B" w:rsidRDefault="0046344B" w:rsidP="00C4411B">
      <w:pPr>
        <w:jc w:val="center"/>
        <w:rPr>
          <w:rFonts w:ascii="Times New Roman" w:hAnsi="Times New Roman" w:cs="Times New Roman"/>
          <w:b/>
          <w:bCs/>
          <w:sz w:val="24"/>
          <w:lang w:eastAsia="en-US"/>
        </w:rPr>
      </w:pPr>
    </w:p>
    <w:p w14:paraId="4D995B0A" w14:textId="77777777" w:rsidR="0046344B" w:rsidRDefault="0046344B" w:rsidP="00C4411B">
      <w:pPr>
        <w:jc w:val="center"/>
        <w:rPr>
          <w:rFonts w:ascii="Times New Roman" w:hAnsi="Times New Roman" w:cs="Times New Roman"/>
          <w:b/>
          <w:bCs/>
          <w:sz w:val="24"/>
          <w:lang w:eastAsia="en-US"/>
        </w:rPr>
      </w:pPr>
    </w:p>
    <w:p w14:paraId="0F465C69" w14:textId="77777777" w:rsidR="0046344B" w:rsidRDefault="0046344B" w:rsidP="00C4411B">
      <w:pPr>
        <w:jc w:val="center"/>
        <w:rPr>
          <w:rFonts w:ascii="Times New Roman" w:hAnsi="Times New Roman" w:cs="Times New Roman"/>
          <w:b/>
          <w:bCs/>
          <w:sz w:val="24"/>
          <w:lang w:eastAsia="en-US"/>
        </w:rPr>
      </w:pPr>
    </w:p>
    <w:p w14:paraId="1953F074" w14:textId="77777777" w:rsidR="0046344B" w:rsidRDefault="0046344B" w:rsidP="00C4411B">
      <w:pPr>
        <w:jc w:val="center"/>
        <w:rPr>
          <w:rFonts w:ascii="Times New Roman" w:hAnsi="Times New Roman" w:cs="Times New Roman"/>
          <w:b/>
          <w:bCs/>
          <w:sz w:val="24"/>
          <w:lang w:eastAsia="en-US"/>
        </w:rPr>
      </w:pPr>
    </w:p>
    <w:p w14:paraId="443C507B" w14:textId="77777777" w:rsidR="0046344B" w:rsidRDefault="0046344B" w:rsidP="00C4411B">
      <w:pPr>
        <w:jc w:val="center"/>
        <w:rPr>
          <w:rFonts w:ascii="Times New Roman" w:hAnsi="Times New Roman" w:cs="Times New Roman"/>
          <w:b/>
          <w:bCs/>
          <w:sz w:val="24"/>
          <w:lang w:eastAsia="en-US"/>
        </w:rPr>
      </w:pPr>
    </w:p>
    <w:p w14:paraId="58E85D51" w14:textId="77777777" w:rsidR="0046344B" w:rsidRDefault="0046344B" w:rsidP="00C4411B">
      <w:pPr>
        <w:jc w:val="center"/>
        <w:rPr>
          <w:rFonts w:ascii="Times New Roman" w:hAnsi="Times New Roman" w:cs="Times New Roman"/>
          <w:b/>
          <w:bCs/>
          <w:sz w:val="24"/>
          <w:lang w:eastAsia="en-US"/>
        </w:rPr>
      </w:pPr>
    </w:p>
    <w:p w14:paraId="6550D613" w14:textId="77777777" w:rsidR="0046344B" w:rsidRDefault="0046344B" w:rsidP="00C4411B">
      <w:pPr>
        <w:jc w:val="center"/>
        <w:rPr>
          <w:rFonts w:ascii="Times New Roman" w:hAnsi="Times New Roman" w:cs="Times New Roman"/>
          <w:b/>
          <w:bCs/>
          <w:sz w:val="24"/>
          <w:lang w:eastAsia="en-US"/>
        </w:rPr>
      </w:pPr>
    </w:p>
    <w:p w14:paraId="69317516" w14:textId="77777777" w:rsidR="0046344B" w:rsidRDefault="0046344B" w:rsidP="00C4411B">
      <w:pPr>
        <w:jc w:val="center"/>
        <w:rPr>
          <w:rFonts w:ascii="Times New Roman" w:hAnsi="Times New Roman" w:cs="Times New Roman"/>
          <w:b/>
          <w:bCs/>
          <w:sz w:val="24"/>
          <w:lang w:eastAsia="en-US"/>
        </w:rPr>
      </w:pPr>
    </w:p>
    <w:p w14:paraId="70E4B0F3" w14:textId="77777777" w:rsidR="008C262F" w:rsidRPr="005876D9" w:rsidRDefault="008C262F" w:rsidP="00C4411B">
      <w:pPr>
        <w:jc w:val="center"/>
        <w:rPr>
          <w:rFonts w:ascii="Times New Roman" w:hAnsi="Times New Roman" w:cs="Times New Roman"/>
          <w:b/>
          <w:bCs/>
          <w:sz w:val="24"/>
          <w:lang w:eastAsia="en-US"/>
        </w:rPr>
      </w:pPr>
    </w:p>
    <w:p w14:paraId="43F69014" w14:textId="6B753428" w:rsidR="005876D9" w:rsidRPr="005876D9" w:rsidRDefault="00C525CC" w:rsidP="00C4411B">
      <w:pPr>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ANEXO I</w:t>
      </w:r>
      <w:r w:rsidR="005876D9" w:rsidRPr="005876D9">
        <w:rPr>
          <w:rFonts w:ascii="Times New Roman" w:hAnsi="Times New Roman" w:cs="Times New Roman"/>
          <w:b/>
          <w:bCs/>
          <w:sz w:val="24"/>
          <w:lang w:eastAsia="en-US"/>
        </w:rPr>
        <w:t xml:space="preserve"> </w:t>
      </w:r>
    </w:p>
    <w:p w14:paraId="4587858B" w14:textId="650219F8" w:rsidR="00C4411B" w:rsidRPr="005876D9" w:rsidRDefault="00E23CC8" w:rsidP="00C4411B">
      <w:pPr>
        <w:jc w:val="center"/>
        <w:rPr>
          <w:rFonts w:ascii="Times New Roman" w:hAnsi="Times New Roman" w:cs="Times New Roman"/>
          <w:b/>
          <w:bCs/>
          <w:sz w:val="24"/>
          <w:lang w:eastAsia="en-US"/>
        </w:rPr>
      </w:pPr>
      <w:r w:rsidRPr="005876D9">
        <w:rPr>
          <w:rFonts w:ascii="Times New Roman" w:hAnsi="Times New Roman" w:cs="Times New Roman"/>
          <w:b/>
          <w:bCs/>
          <w:sz w:val="24"/>
          <w:lang w:eastAsia="en-US"/>
        </w:rPr>
        <w:t>DOCUMENTAÇÃO</w:t>
      </w:r>
      <w:r w:rsidR="00B20719" w:rsidRPr="005876D9">
        <w:rPr>
          <w:rFonts w:ascii="Times New Roman" w:hAnsi="Times New Roman" w:cs="Times New Roman"/>
          <w:b/>
          <w:bCs/>
          <w:sz w:val="24"/>
          <w:lang w:eastAsia="en-US"/>
        </w:rPr>
        <w:t xml:space="preserve"> E DECLARAÇÕES</w:t>
      </w:r>
      <w:r w:rsidRPr="005876D9">
        <w:rPr>
          <w:rFonts w:ascii="Times New Roman" w:hAnsi="Times New Roman" w:cs="Times New Roman"/>
          <w:b/>
          <w:bCs/>
          <w:sz w:val="24"/>
          <w:lang w:eastAsia="en-US"/>
        </w:rPr>
        <w:t xml:space="preserve"> EXIGIDA</w:t>
      </w:r>
      <w:r w:rsidR="00B20719" w:rsidRPr="005876D9">
        <w:rPr>
          <w:rFonts w:ascii="Times New Roman" w:hAnsi="Times New Roman" w:cs="Times New Roman"/>
          <w:b/>
          <w:bCs/>
          <w:sz w:val="24"/>
          <w:lang w:eastAsia="en-US"/>
        </w:rPr>
        <w:t>S</w:t>
      </w:r>
      <w:r w:rsidRPr="005876D9">
        <w:rPr>
          <w:rFonts w:ascii="Times New Roman" w:hAnsi="Times New Roman" w:cs="Times New Roman"/>
          <w:b/>
          <w:bCs/>
          <w:sz w:val="24"/>
          <w:lang w:eastAsia="en-US"/>
        </w:rPr>
        <w:t xml:space="preserve"> PARA HABILITAÇÃO</w:t>
      </w:r>
    </w:p>
    <w:p w14:paraId="6D13ECB3" w14:textId="77777777" w:rsidR="00033F07" w:rsidRPr="005876D9" w:rsidRDefault="00033F07" w:rsidP="00033F07">
      <w:pPr>
        <w:pStyle w:val="Nivel3"/>
        <w:numPr>
          <w:ilvl w:val="0"/>
          <w:numId w:val="0"/>
        </w:numPr>
        <w:spacing w:line="360" w:lineRule="auto"/>
        <w:rPr>
          <w:rFonts w:ascii="Times New Roman" w:hAnsi="Times New Roman" w:cs="Times New Roman"/>
          <w:b/>
          <w:iCs/>
          <w:sz w:val="24"/>
          <w:szCs w:val="24"/>
        </w:rPr>
      </w:pPr>
      <w:r w:rsidRPr="005876D9">
        <w:rPr>
          <w:rFonts w:ascii="Times New Roman" w:hAnsi="Times New Roman" w:cs="Times New Roman"/>
          <w:b/>
          <w:iCs/>
          <w:sz w:val="24"/>
          <w:szCs w:val="24"/>
        </w:rPr>
        <w:t xml:space="preserve">Habilitação Jurídica: </w:t>
      </w:r>
    </w:p>
    <w:p w14:paraId="306C8125"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a) Registro no Registro Público de Empresas Mercantis, em se tratando de empresário individual ou sociedade empresária; registro no Registro Civil de Pessoas Jurídicas, em se tratando de sociedade simples;</w:t>
      </w:r>
    </w:p>
    <w:p w14:paraId="4DA3347E"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921ADA1"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c) Inscrição do Ato Constitutivo, no caso de sociedade civil, acompanhado da prova da composição da diretoria em exercício;</w:t>
      </w:r>
    </w:p>
    <w:p w14:paraId="6C0EA385"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d) Decreto de autorização, em se tratando de empresa ou sociedade estrangeira em funcionamento no país, e ato de registro ou autorização para funcionamento expedido pelo órgão competente, quando a atividade assim o exigir;</w:t>
      </w:r>
    </w:p>
    <w:p w14:paraId="08A421B3"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e) Certificado da Condição de Microempreendedor Individual – CCMEI em se tratando de MEI;</w:t>
      </w:r>
    </w:p>
    <w:p w14:paraId="1BAD9796" w14:textId="77777777" w:rsidR="00033F07" w:rsidRPr="005876D9" w:rsidRDefault="00033F07" w:rsidP="00033F07">
      <w:pPr>
        <w:pStyle w:val="Nivel3"/>
        <w:numPr>
          <w:ilvl w:val="0"/>
          <w:numId w:val="0"/>
        </w:numPr>
        <w:spacing w:line="360" w:lineRule="auto"/>
        <w:ind w:left="284"/>
        <w:rPr>
          <w:rFonts w:ascii="Times New Roman" w:hAnsi="Times New Roman" w:cs="Times New Roman"/>
          <w:iCs/>
          <w:sz w:val="24"/>
          <w:szCs w:val="24"/>
        </w:rPr>
      </w:pPr>
      <w:r w:rsidRPr="005876D9">
        <w:rPr>
          <w:rFonts w:ascii="Times New Roman" w:hAnsi="Times New Roman" w:cs="Times New Roman"/>
          <w:iCs/>
          <w:sz w:val="24"/>
          <w:szCs w:val="24"/>
        </w:rPr>
        <w:t>f) Identidade do sócio administrador da empresa.</w:t>
      </w:r>
    </w:p>
    <w:p w14:paraId="2812F1C8" w14:textId="77777777" w:rsidR="00033F07" w:rsidRPr="005876D9" w:rsidRDefault="00033F07" w:rsidP="00033F07">
      <w:pPr>
        <w:pStyle w:val="Nivel3"/>
        <w:numPr>
          <w:ilvl w:val="0"/>
          <w:numId w:val="0"/>
        </w:numPr>
        <w:spacing w:line="360" w:lineRule="auto"/>
        <w:rPr>
          <w:rFonts w:ascii="Times New Roman" w:hAnsi="Times New Roman" w:cs="Times New Roman"/>
          <w:b/>
          <w:bCs/>
          <w:sz w:val="24"/>
          <w:szCs w:val="24"/>
        </w:rPr>
      </w:pPr>
      <w:r w:rsidRPr="005876D9">
        <w:rPr>
          <w:rFonts w:ascii="Times New Roman" w:hAnsi="Times New Roman" w:cs="Times New Roman"/>
          <w:b/>
          <w:bCs/>
          <w:sz w:val="24"/>
          <w:szCs w:val="24"/>
        </w:rPr>
        <w:t>Regularidade Fiscal e Trabalhista:</w:t>
      </w:r>
    </w:p>
    <w:p w14:paraId="79D24D5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Cadastro Nacional de Pessoas Jurídicas do Ministério da Fazenda (CNPJ/MF);</w:t>
      </w:r>
    </w:p>
    <w:p w14:paraId="13EEBC1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b)</w:t>
      </w:r>
      <w:r w:rsidRPr="005876D9">
        <w:rPr>
          <w:rFonts w:ascii="Times New Roman" w:eastAsia="Times New Roman" w:hAnsi="Times New Roman" w:cs="Times New Roman"/>
          <w:sz w:val="24"/>
          <w:szCs w:val="24"/>
        </w:rPr>
        <w:t xml:space="preserve"> </w:t>
      </w:r>
      <w:r w:rsidRPr="005876D9">
        <w:rPr>
          <w:rFonts w:ascii="Times New Roman" w:eastAsia="Arial" w:hAnsi="Times New Roman" w:cs="Times New Roman"/>
          <w:sz w:val="24"/>
          <w:szCs w:val="24"/>
        </w:rPr>
        <w:t>Prova</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de regularidade com a Fazenda Municipal, da sede do licitante;</w:t>
      </w:r>
    </w:p>
    <w:p w14:paraId="48B3310C"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c)</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com a Fazenda Federal, através da Certidão Conjunta Negativa de Débitos Relativos a Tributos Federais e à Dívida Ativa da União, abrangendo as contribuições sociais;</w:t>
      </w:r>
    </w:p>
    <w:p w14:paraId="1D6D8003"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d)</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0CD4C717"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e)</w:t>
      </w:r>
      <w:r w:rsidRPr="005876D9">
        <w:rPr>
          <w:rFonts w:ascii="Times New Roman" w:hAnsi="Times New Roman" w:cs="Times New Roman"/>
          <w:sz w:val="24"/>
          <w:szCs w:val="24"/>
        </w:rPr>
        <w:t xml:space="preserve"> </w:t>
      </w:r>
      <w:r w:rsidRPr="005876D9">
        <w:rPr>
          <w:rFonts w:ascii="Times New Roman" w:eastAsia="Arial" w:hAnsi="Times New Roman" w:cs="Times New Roman"/>
          <w:sz w:val="24"/>
          <w:szCs w:val="24"/>
        </w:rPr>
        <w:t>Inscrição</w:t>
      </w:r>
      <w:r w:rsidRPr="005876D9">
        <w:rPr>
          <w:rFonts w:ascii="Times New Roman" w:hAnsi="Times New Roman" w:cs="Times New Roman"/>
          <w:sz w:val="24"/>
          <w:szCs w:val="24"/>
        </w:rPr>
        <w:t xml:space="preserve"> Estadual ou Municipal conforme o caso;</w:t>
      </w:r>
    </w:p>
    <w:p w14:paraId="59E66238"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f)</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ICMS;</w:t>
      </w:r>
    </w:p>
    <w:p w14:paraId="7652E644" w14:textId="77777777" w:rsidR="00033F07" w:rsidRPr="005876D9" w:rsidRDefault="00033F07" w:rsidP="00033F07">
      <w:pPr>
        <w:pStyle w:val="Nivel3"/>
        <w:numPr>
          <w:ilvl w:val="0"/>
          <w:numId w:val="0"/>
        </w:numPr>
        <w:spacing w:line="360" w:lineRule="auto"/>
        <w:ind w:left="284"/>
        <w:rPr>
          <w:rFonts w:ascii="Times New Roman" w:hAnsi="Times New Roman" w:cs="Times New Roman"/>
          <w:sz w:val="24"/>
          <w:szCs w:val="24"/>
        </w:rPr>
      </w:pPr>
      <w:r w:rsidRPr="005876D9">
        <w:rPr>
          <w:rFonts w:ascii="Times New Roman" w:eastAsia="Arial" w:hAnsi="Times New Roman" w:cs="Times New Roman"/>
          <w:sz w:val="24"/>
          <w:szCs w:val="24"/>
        </w:rPr>
        <w:t>g)</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da Dívida Ativa do Estado;</w:t>
      </w:r>
    </w:p>
    <w:p w14:paraId="6558BC6E" w14:textId="77777777" w:rsidR="00033F07" w:rsidRPr="005876D9" w:rsidRDefault="00033F07" w:rsidP="00033F07">
      <w:pPr>
        <w:pStyle w:val="Nivel3"/>
        <w:numPr>
          <w:ilvl w:val="0"/>
          <w:numId w:val="0"/>
        </w:numPr>
        <w:spacing w:line="360" w:lineRule="auto"/>
        <w:ind w:left="284"/>
        <w:rPr>
          <w:rFonts w:ascii="Times New Roman" w:eastAsia="Arial" w:hAnsi="Times New Roman" w:cs="Times New Roman"/>
          <w:sz w:val="24"/>
          <w:szCs w:val="24"/>
        </w:rPr>
      </w:pPr>
      <w:r w:rsidRPr="005876D9">
        <w:rPr>
          <w:rFonts w:ascii="Times New Roman" w:eastAsia="Arial" w:hAnsi="Times New Roman" w:cs="Times New Roman"/>
          <w:sz w:val="24"/>
          <w:szCs w:val="24"/>
        </w:rPr>
        <w:t>h)</w:t>
      </w:r>
      <w:r w:rsidRPr="005876D9">
        <w:rPr>
          <w:rFonts w:ascii="Times New Roman" w:eastAsia="Times New Roman" w:hAnsi="Times New Roman" w:cs="Times New Roman"/>
          <w:sz w:val="24"/>
          <w:szCs w:val="24"/>
        </w:rPr>
        <w:t xml:space="preserve"> </w:t>
      </w:r>
      <w:r w:rsidRPr="005876D9">
        <w:rPr>
          <w:rFonts w:ascii="Times New Roman" w:hAnsi="Times New Roman" w:cs="Times New Roman"/>
          <w:sz w:val="24"/>
          <w:szCs w:val="24"/>
        </w:rPr>
        <w:t>Certidão Negativa de Débitos Trabalhistas</w:t>
      </w:r>
      <w:r w:rsidRPr="005876D9">
        <w:rPr>
          <w:rFonts w:ascii="Times New Roman" w:eastAsia="Arial" w:hAnsi="Times New Roman" w:cs="Times New Roman"/>
          <w:sz w:val="24"/>
          <w:szCs w:val="24"/>
        </w:rPr>
        <w:t>, na forma da Lei nº 12.440/11;</w:t>
      </w:r>
    </w:p>
    <w:p w14:paraId="1841C060" w14:textId="77777777" w:rsidR="00033F07" w:rsidRPr="005876D9" w:rsidRDefault="00033F07" w:rsidP="00826DA8">
      <w:pPr>
        <w:pStyle w:val="Nivel3"/>
        <w:numPr>
          <w:ilvl w:val="0"/>
          <w:numId w:val="0"/>
        </w:numPr>
        <w:ind w:left="284"/>
        <w:rPr>
          <w:rFonts w:ascii="Times New Roman" w:hAnsi="Times New Roman" w:cs="Times New Roman"/>
          <w:sz w:val="24"/>
          <w:szCs w:val="24"/>
        </w:rPr>
      </w:pPr>
      <w:r w:rsidRPr="005876D9">
        <w:rPr>
          <w:rFonts w:ascii="Times New Roman" w:hAnsi="Times New Roman" w:cs="Times New Roman"/>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2D7DD262" w14:textId="77777777" w:rsidR="00033F07" w:rsidRPr="005876D9" w:rsidRDefault="00033F07" w:rsidP="00C71DA2">
      <w:pPr>
        <w:pStyle w:val="Nivel3"/>
        <w:numPr>
          <w:ilvl w:val="0"/>
          <w:numId w:val="0"/>
        </w:numPr>
        <w:ind w:left="284"/>
        <w:rPr>
          <w:rFonts w:ascii="Times New Roman" w:hAnsi="Times New Roman" w:cs="Times New Roman"/>
          <w:b/>
          <w:iCs/>
          <w:sz w:val="24"/>
          <w:szCs w:val="24"/>
        </w:rPr>
      </w:pPr>
      <w:r w:rsidRPr="005876D9">
        <w:rPr>
          <w:rFonts w:ascii="Times New Roman" w:hAnsi="Times New Roman" w:cs="Times New Roman"/>
          <w:b/>
          <w:sz w:val="24"/>
          <w:szCs w:val="24"/>
        </w:rPr>
        <w:t>Qualificação Técnica:</w:t>
      </w:r>
    </w:p>
    <w:p w14:paraId="4EFCB339" w14:textId="14263918" w:rsidR="00033F07" w:rsidRPr="005876D9" w:rsidRDefault="0046344B" w:rsidP="0096009C">
      <w:pPr>
        <w:pStyle w:val="Nivel3"/>
        <w:numPr>
          <w:ilvl w:val="0"/>
          <w:numId w:val="6"/>
        </w:numPr>
        <w:spacing w:after="0" w:line="360" w:lineRule="auto"/>
        <w:rPr>
          <w:rFonts w:ascii="Times New Roman" w:hAnsi="Times New Roman" w:cs="Times New Roman"/>
          <w:iCs/>
          <w:sz w:val="24"/>
          <w:szCs w:val="24"/>
          <w:highlight w:val="yellow"/>
        </w:rPr>
      </w:pPr>
      <w:r>
        <w:rPr>
          <w:rFonts w:ascii="Times New Roman" w:hAnsi="Times New Roman" w:cs="Times New Roman"/>
          <w:iCs/>
          <w:sz w:val="24"/>
          <w:szCs w:val="24"/>
          <w:highlight w:val="yellow"/>
        </w:rPr>
        <w:t>Termo de licença e funcionamento sanitário Municipal e/ou Estadual</w:t>
      </w:r>
      <w:r w:rsidR="00033F07" w:rsidRPr="005876D9">
        <w:rPr>
          <w:rFonts w:ascii="Times New Roman" w:hAnsi="Times New Roman" w:cs="Times New Roman"/>
          <w:iCs/>
          <w:sz w:val="24"/>
          <w:szCs w:val="24"/>
          <w:highlight w:val="yellow"/>
        </w:rPr>
        <w:t>.</w:t>
      </w:r>
    </w:p>
    <w:p w14:paraId="6E41ED9D" w14:textId="77777777" w:rsidR="00033F07" w:rsidRPr="005876D9" w:rsidRDefault="00033F07" w:rsidP="00033F07">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7245A448" w14:textId="77777777" w:rsidR="00033F07" w:rsidRPr="005876D9" w:rsidRDefault="00033F07" w:rsidP="00033F07">
      <w:pPr>
        <w:pStyle w:val="Nivel4"/>
        <w:numPr>
          <w:ilvl w:val="0"/>
          <w:numId w:val="0"/>
        </w:numPr>
        <w:rPr>
          <w:rFonts w:ascii="Times New Roman" w:hAnsi="Times New Roman" w:cs="Times New Roman"/>
          <w:sz w:val="24"/>
          <w:szCs w:val="24"/>
        </w:rPr>
      </w:pPr>
      <w:r w:rsidRPr="005876D9">
        <w:rPr>
          <w:rFonts w:ascii="Times New Roman" w:hAnsi="Times New Roman" w:cs="Times New Roman"/>
          <w:sz w:val="24"/>
          <w:szCs w:val="24"/>
        </w:rPr>
        <w:t>Não será aceito protocolo de entrega em substituição de documento exigido no presente edital e seus anexos</w:t>
      </w:r>
    </w:p>
    <w:p w14:paraId="665A92EE" w14:textId="735E441D" w:rsidR="00C71DA2" w:rsidRPr="005876D9" w:rsidRDefault="00C71DA2" w:rsidP="00C71DA2">
      <w:pPr>
        <w:pStyle w:val="Nivel3"/>
        <w:numPr>
          <w:ilvl w:val="0"/>
          <w:numId w:val="0"/>
        </w:numPr>
        <w:ind w:firstLine="425"/>
        <w:rPr>
          <w:rFonts w:ascii="Times New Roman" w:hAnsi="Times New Roman" w:cs="Times New Roman"/>
          <w:b/>
          <w:iCs/>
          <w:sz w:val="24"/>
          <w:szCs w:val="24"/>
        </w:rPr>
      </w:pPr>
      <w:r w:rsidRPr="005876D9">
        <w:rPr>
          <w:rFonts w:ascii="Times New Roman" w:hAnsi="Times New Roman" w:cs="Times New Roman"/>
          <w:b/>
          <w:sz w:val="24"/>
          <w:szCs w:val="24"/>
        </w:rPr>
        <w:t>Declarações:</w:t>
      </w:r>
    </w:p>
    <w:p w14:paraId="2194328D" w14:textId="60219452" w:rsidR="00C71DA2" w:rsidRPr="005876D9" w:rsidRDefault="00C71DA2" w:rsidP="00C71DA2">
      <w:pPr>
        <w:spacing w:before="120" w:after="120" w:line="276" w:lineRule="auto"/>
        <w:ind w:left="425"/>
        <w:jc w:val="both"/>
        <w:rPr>
          <w:rFonts w:ascii="Times New Roman" w:hAnsi="Times New Roman" w:cs="Times New Roman"/>
          <w:color w:val="000000" w:themeColor="text1"/>
          <w:sz w:val="24"/>
        </w:rPr>
      </w:pPr>
      <w:r w:rsidRPr="005876D9">
        <w:rPr>
          <w:rFonts w:ascii="Times New Roman" w:hAnsi="Times New Roman" w:cs="Times New Roman"/>
          <w:color w:val="000000"/>
          <w:sz w:val="24"/>
        </w:rPr>
        <w:t>Deverão ser apresentadas</w:t>
      </w:r>
      <w:r w:rsidR="00BF3888">
        <w:rPr>
          <w:rFonts w:ascii="Times New Roman" w:hAnsi="Times New Roman" w:cs="Times New Roman"/>
          <w:color w:val="000000"/>
          <w:sz w:val="24"/>
        </w:rPr>
        <w:t>, além das declarações pertinentes a cada objeto caso conste no Termo de Referência,</w:t>
      </w:r>
      <w:r w:rsidRPr="005876D9">
        <w:rPr>
          <w:rFonts w:ascii="Times New Roman" w:hAnsi="Times New Roman" w:cs="Times New Roman"/>
          <w:color w:val="000000"/>
          <w:sz w:val="24"/>
        </w:rPr>
        <w:t xml:space="preserve"> às seguintes declarações:</w:t>
      </w:r>
      <w:r w:rsidRPr="005876D9">
        <w:rPr>
          <w:rFonts w:ascii="Times New Roman" w:eastAsia="Zurich BT" w:hAnsi="Times New Roman" w:cs="Times New Roman"/>
          <w:color w:val="000000"/>
          <w:sz w:val="24"/>
        </w:rPr>
        <w:t xml:space="preserve"> </w:t>
      </w:r>
    </w:p>
    <w:p w14:paraId="4D640571" w14:textId="77777777" w:rsidR="00C71DA2" w:rsidRPr="005876D9" w:rsidRDefault="00C71DA2" w:rsidP="00C71DA2">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11319F10"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7AFE894"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27A3F58" w14:textId="77777777" w:rsidR="00C71DA2" w:rsidRPr="005876D9" w:rsidRDefault="00C71DA2" w:rsidP="00C71DA2">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6DCFB0B" w14:textId="47138884" w:rsidR="00C71DA2" w:rsidRPr="005876D9" w:rsidRDefault="00810FE7"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Inexistência</w:t>
      </w:r>
      <w:r w:rsidR="00C71DA2" w:rsidRPr="005876D9">
        <w:rPr>
          <w:rFonts w:ascii="Times New Roman" w:hAnsi="Times New Roman" w:cs="Times New Roman"/>
          <w:color w:val="000000" w:themeColor="text1"/>
          <w:sz w:val="24"/>
          <w:highlight w:val="yellow"/>
        </w:rPr>
        <w:t xml:space="preserve"> de fatos impeditivos para sua habilitação no certame, ciente da obrigatoriedade de declarar ocorrências posteriores;</w:t>
      </w:r>
    </w:p>
    <w:p w14:paraId="28FE3EAE" w14:textId="77777777" w:rsidR="00C71DA2" w:rsidRPr="005876D9" w:rsidRDefault="00C71DA2" w:rsidP="00826DA8">
      <w:pPr>
        <w:pStyle w:val="PargrafodaLista"/>
        <w:spacing w:before="120" w:after="120"/>
        <w:jc w:val="both"/>
        <w:rPr>
          <w:rFonts w:ascii="Times New Roman" w:hAnsi="Times New Roman" w:cs="Times New Roman"/>
          <w:color w:val="000000" w:themeColor="text1"/>
          <w:sz w:val="24"/>
        </w:rPr>
      </w:pPr>
    </w:p>
    <w:p w14:paraId="7697BA5F" w14:textId="0B4216A6"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Cumprimento dos requisitos estabelecidos no artigo 3° da Lei Complementar nº 123, de 2006, estando apto a usufruir do tratamento favorecido estabelecido em seus arts. 42 a 49.</w:t>
      </w:r>
    </w:p>
    <w:p w14:paraId="02C3B4DD" w14:textId="77777777" w:rsidR="00C71DA2" w:rsidRPr="005876D9" w:rsidRDefault="00C71DA2" w:rsidP="00826DA8">
      <w:pPr>
        <w:pStyle w:val="PargrafodaLista"/>
        <w:spacing w:before="120" w:after="120"/>
        <w:jc w:val="both"/>
        <w:rPr>
          <w:rFonts w:ascii="Times New Roman" w:hAnsi="Times New Roman" w:cs="Times New Roman"/>
          <w:color w:val="000000" w:themeColor="text1"/>
          <w:sz w:val="24"/>
        </w:rPr>
      </w:pPr>
    </w:p>
    <w:p w14:paraId="35D5C580" w14:textId="264942E3"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está ciente e concorda com as condições contidas no Aviso de Contratação Direta e seus anexos;</w:t>
      </w:r>
    </w:p>
    <w:p w14:paraId="144DEE01" w14:textId="77777777" w:rsidR="00C71DA2" w:rsidRPr="005876D9" w:rsidRDefault="00C71DA2" w:rsidP="00826DA8">
      <w:pPr>
        <w:pStyle w:val="PargrafodaLista"/>
        <w:rPr>
          <w:rFonts w:ascii="Times New Roman" w:hAnsi="Times New Roman" w:cs="Times New Roman"/>
          <w:color w:val="000000" w:themeColor="text1"/>
          <w:sz w:val="24"/>
        </w:rPr>
      </w:pPr>
    </w:p>
    <w:p w14:paraId="46051501" w14:textId="61108165"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cumpre as exigências de reserva de cargos para pessoa com deficiência e para reabilitado da Previdência Social, de que trata o art. 93 da Lei nº 8.213/91.</w:t>
      </w:r>
    </w:p>
    <w:p w14:paraId="0EC22ED5" w14:textId="77777777" w:rsidR="00C71DA2" w:rsidRPr="005876D9" w:rsidRDefault="00C71DA2" w:rsidP="00C71DA2">
      <w:pPr>
        <w:pStyle w:val="PargrafodaLista"/>
        <w:rPr>
          <w:rFonts w:ascii="Times New Roman" w:hAnsi="Times New Roman" w:cs="Times New Roman"/>
          <w:color w:val="000000" w:themeColor="text1"/>
          <w:sz w:val="24"/>
        </w:rPr>
      </w:pPr>
    </w:p>
    <w:p w14:paraId="4C03B43C" w14:textId="60C873CD" w:rsidR="00C71DA2" w:rsidRPr="005876D9" w:rsidRDefault="00C71DA2" w:rsidP="00C71DA2">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5876D9">
        <w:rPr>
          <w:rFonts w:ascii="Times New Roman" w:hAnsi="Times New Roman" w:cs="Times New Roman"/>
          <w:color w:val="000000" w:themeColor="text1"/>
          <w:sz w:val="24"/>
          <w:highlight w:val="yellow"/>
        </w:rPr>
        <w:t>que não emprega menor de 18 anos em trabalho noturno, perigoso ou insalubre e não emprega menor de 16 anos, salvo menor, a partir de 14 anos, na condição de aprendiz, nos termos do artigo 7°, XXXIII, da Constituição;</w:t>
      </w:r>
    </w:p>
    <w:p w14:paraId="1992BDB0" w14:textId="77777777" w:rsidR="00826DA8" w:rsidRPr="005876D9" w:rsidRDefault="00826DA8" w:rsidP="00826DA8">
      <w:pPr>
        <w:pStyle w:val="PargrafodaLista"/>
        <w:rPr>
          <w:rFonts w:ascii="Times New Roman" w:hAnsi="Times New Roman" w:cs="Times New Roman"/>
          <w:color w:val="000000" w:themeColor="text1"/>
          <w:sz w:val="24"/>
        </w:rPr>
      </w:pPr>
    </w:p>
    <w:p w14:paraId="33EF4B79" w14:textId="58A7B3FD" w:rsidR="00893248" w:rsidRPr="00686E80" w:rsidRDefault="00826DA8" w:rsidP="009A66BE">
      <w:pPr>
        <w:pStyle w:val="PargrafodaLista"/>
        <w:numPr>
          <w:ilvl w:val="0"/>
          <w:numId w:val="70"/>
        </w:numPr>
        <w:spacing w:before="120" w:after="120" w:line="276" w:lineRule="auto"/>
        <w:jc w:val="both"/>
        <w:rPr>
          <w:rFonts w:ascii="Times New Roman" w:hAnsi="Times New Roman" w:cs="Times New Roman"/>
          <w:color w:val="000000" w:themeColor="text1"/>
          <w:sz w:val="24"/>
          <w:highlight w:val="yellow"/>
        </w:rPr>
      </w:pPr>
      <w:r w:rsidRPr="00686E80">
        <w:rPr>
          <w:rFonts w:ascii="Times New Roman" w:hAnsi="Times New Roman" w:cs="Times New Roman"/>
          <w:sz w:val="24"/>
          <w:highlight w:val="yellow"/>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4A03FD3" w14:textId="239457A8" w:rsidR="00033F07" w:rsidRDefault="00033F07" w:rsidP="00033F07">
      <w:pPr>
        <w:pStyle w:val="Nivel4"/>
        <w:numPr>
          <w:ilvl w:val="0"/>
          <w:numId w:val="0"/>
        </w:numPr>
        <w:jc w:val="center"/>
        <w:rPr>
          <w:rFonts w:ascii="Times New Roman" w:hAnsi="Times New Roman" w:cs="Times New Roman"/>
          <w:b/>
          <w:sz w:val="24"/>
          <w:szCs w:val="24"/>
        </w:rPr>
      </w:pPr>
      <w:r w:rsidRPr="00B06579">
        <w:rPr>
          <w:rFonts w:ascii="Times New Roman" w:hAnsi="Times New Roman" w:cs="Times New Roman"/>
          <w:b/>
          <w:sz w:val="24"/>
          <w:szCs w:val="24"/>
        </w:rPr>
        <w:t>ANEXO II</w:t>
      </w:r>
    </w:p>
    <w:p w14:paraId="3366E8F9" w14:textId="77777777" w:rsidR="00B06579" w:rsidRPr="00B06579" w:rsidRDefault="00B06579" w:rsidP="00033F07">
      <w:pPr>
        <w:pStyle w:val="Nivel4"/>
        <w:numPr>
          <w:ilvl w:val="0"/>
          <w:numId w:val="0"/>
        </w:numPr>
        <w:jc w:val="center"/>
        <w:rPr>
          <w:rFonts w:ascii="Times New Roman" w:hAnsi="Times New Roman" w:cs="Times New Roman"/>
          <w:b/>
          <w:sz w:val="24"/>
          <w:szCs w:val="24"/>
        </w:rPr>
      </w:pPr>
    </w:p>
    <w:p w14:paraId="6C6737E8" w14:textId="751B4D07" w:rsidR="009A66BE" w:rsidRPr="00B06579" w:rsidRDefault="00B06579" w:rsidP="00B06579">
      <w:pPr>
        <w:ind w:left="1418" w:firstLine="709"/>
        <w:rPr>
          <w:rFonts w:ascii="Times New Roman" w:hAnsi="Times New Roman" w:cs="Times New Roman"/>
          <w:sz w:val="24"/>
        </w:rPr>
      </w:pPr>
      <w:r w:rsidRPr="00B06579">
        <w:rPr>
          <w:rFonts w:ascii="Times New Roman" w:hAnsi="Times New Roman" w:cs="Times New Roman"/>
          <w:b/>
          <w:bCs/>
          <w:sz w:val="24"/>
        </w:rPr>
        <w:t xml:space="preserve">           </w:t>
      </w:r>
      <w:r w:rsidR="009A66BE" w:rsidRPr="00B06579">
        <w:rPr>
          <w:rFonts w:ascii="Times New Roman" w:hAnsi="Times New Roman" w:cs="Times New Roman"/>
          <w:b/>
          <w:bCs/>
          <w:sz w:val="24"/>
          <w:u w:val="single"/>
        </w:rPr>
        <w:t>TERMO DE REFERÊNCIA</w:t>
      </w:r>
    </w:p>
    <w:p w14:paraId="4ED8A795" w14:textId="77777777" w:rsidR="009A66BE" w:rsidRPr="00B06579" w:rsidRDefault="009A66BE" w:rsidP="009A66BE">
      <w:pPr>
        <w:ind w:left="1418" w:firstLine="709"/>
        <w:rPr>
          <w:rFonts w:ascii="Times New Roman" w:hAnsi="Times New Roman" w:cs="Times New Roman"/>
          <w:b/>
          <w:bCs/>
          <w:sz w:val="24"/>
          <w:u w:val="single"/>
        </w:rPr>
      </w:pPr>
    </w:p>
    <w:p w14:paraId="68A1D2F9" w14:textId="77777777" w:rsidR="009A66BE" w:rsidRPr="00B06579" w:rsidRDefault="009A66BE" w:rsidP="009A66BE">
      <w:pPr>
        <w:ind w:left="1418" w:firstLine="709"/>
        <w:rPr>
          <w:rFonts w:ascii="Times New Roman" w:hAnsi="Times New Roman" w:cs="Times New Roman"/>
          <w:sz w:val="24"/>
        </w:rPr>
      </w:pPr>
    </w:p>
    <w:p w14:paraId="23277E1D" w14:textId="77777777" w:rsidR="009A66BE" w:rsidRPr="00B06579" w:rsidRDefault="009A66BE" w:rsidP="009A66BE">
      <w:pPr>
        <w:pStyle w:val="PargrafodaLista"/>
        <w:numPr>
          <w:ilvl w:val="0"/>
          <w:numId w:val="76"/>
        </w:numPr>
        <w:autoSpaceDN w:val="0"/>
        <w:ind w:left="284" w:hanging="284"/>
        <w:contextualSpacing w:val="0"/>
        <w:jc w:val="both"/>
        <w:rPr>
          <w:rFonts w:ascii="Times New Roman" w:hAnsi="Times New Roman" w:cs="Times New Roman"/>
          <w:sz w:val="24"/>
        </w:rPr>
      </w:pPr>
      <w:r w:rsidRPr="00B06579">
        <w:rPr>
          <w:rFonts w:ascii="Times New Roman" w:hAnsi="Times New Roman" w:cs="Times New Roman"/>
          <w:b/>
          <w:bCs/>
          <w:color w:val="000000"/>
          <w:sz w:val="24"/>
        </w:rPr>
        <w:t>OBJETO</w:t>
      </w:r>
    </w:p>
    <w:p w14:paraId="3D1DE857" w14:textId="77777777" w:rsidR="009A66BE" w:rsidRPr="00B06579" w:rsidRDefault="009A66BE" w:rsidP="00045BDA">
      <w:pPr>
        <w:pStyle w:val="PargrafodaLista"/>
        <w:ind w:left="142"/>
        <w:jc w:val="both"/>
        <w:rPr>
          <w:rFonts w:ascii="Times New Roman" w:hAnsi="Times New Roman" w:cs="Times New Roman"/>
          <w:color w:val="000000"/>
          <w:sz w:val="24"/>
        </w:rPr>
      </w:pPr>
      <w:r w:rsidRPr="00B06579">
        <w:rPr>
          <w:rFonts w:ascii="Times New Roman" w:hAnsi="Times New Roman" w:cs="Times New Roman"/>
          <w:color w:val="000000"/>
          <w:sz w:val="24"/>
        </w:rPr>
        <w:t>O presente Termo de Referência tem o escopo de tratar da necessidade de aquisição imediata de Protetores solares e repelentes, destinados aos Agentes Comunitários de Endemias (ACE’S) e os Agentes Comunitários de Saúde (ACS’S).</w:t>
      </w:r>
    </w:p>
    <w:p w14:paraId="3F672839" w14:textId="77777777" w:rsidR="009A66BE" w:rsidRPr="00B06579" w:rsidRDefault="009A66BE" w:rsidP="009A66BE">
      <w:pPr>
        <w:jc w:val="both"/>
        <w:rPr>
          <w:rFonts w:ascii="Times New Roman" w:hAnsi="Times New Roman" w:cs="Times New Roman"/>
          <w:sz w:val="24"/>
        </w:rPr>
      </w:pPr>
      <w:r w:rsidRPr="00B06579">
        <w:rPr>
          <w:rFonts w:ascii="Times New Roman" w:hAnsi="Times New Roman" w:cs="Times New Roman"/>
          <w:sz w:val="24"/>
        </w:rPr>
        <w:br/>
      </w:r>
      <w:r w:rsidRPr="00B06579">
        <w:rPr>
          <w:rFonts w:ascii="Times New Roman" w:hAnsi="Times New Roman" w:cs="Times New Roman"/>
          <w:b/>
          <w:bCs/>
          <w:sz w:val="24"/>
        </w:rPr>
        <w:t xml:space="preserve">2. DESCRIÇÃO DETALHADA, QUANTITATIVO E VALORES REFERÊNCIA DO ITENS: </w:t>
      </w:r>
    </w:p>
    <w:p w14:paraId="737EEBA5" w14:textId="77777777" w:rsidR="009A66BE" w:rsidRPr="00B06579" w:rsidRDefault="009A66BE" w:rsidP="009A66BE">
      <w:pPr>
        <w:jc w:val="both"/>
        <w:rPr>
          <w:rFonts w:ascii="Times New Roman" w:hAnsi="Times New Roman" w:cs="Times New Roman"/>
          <w:b/>
          <w:bCs/>
          <w:sz w:val="24"/>
        </w:rPr>
      </w:pPr>
    </w:p>
    <w:p w14:paraId="67230A15" w14:textId="77777777" w:rsidR="009A66BE" w:rsidRPr="00B06579" w:rsidRDefault="009A66BE" w:rsidP="009A66BE">
      <w:pPr>
        <w:jc w:val="both"/>
        <w:rPr>
          <w:rFonts w:ascii="Times New Roman" w:hAnsi="Times New Roman" w:cs="Times New Roman"/>
          <w:sz w:val="24"/>
        </w:rPr>
      </w:pPr>
    </w:p>
    <w:p w14:paraId="4646AC42" w14:textId="77777777" w:rsidR="009A66BE" w:rsidRPr="00B06579" w:rsidRDefault="009A66BE" w:rsidP="009A66BE">
      <w:pPr>
        <w:ind w:firstLine="644"/>
        <w:jc w:val="both"/>
        <w:rPr>
          <w:rFonts w:ascii="Times New Roman" w:hAnsi="Times New Roman" w:cs="Times New Roman"/>
          <w:b/>
          <w:bCs/>
          <w:sz w:val="24"/>
        </w:rPr>
      </w:pPr>
    </w:p>
    <w:p w14:paraId="204B37A5" w14:textId="77777777" w:rsidR="009A66BE" w:rsidRPr="00B06579" w:rsidRDefault="009A66BE" w:rsidP="009A66BE">
      <w:pPr>
        <w:jc w:val="center"/>
        <w:rPr>
          <w:rFonts w:ascii="Times New Roman" w:hAnsi="Times New Roman" w:cs="Times New Roman"/>
          <w:b/>
          <w:bCs/>
          <w:sz w:val="24"/>
        </w:rPr>
      </w:pPr>
      <w:r w:rsidRPr="00B06579">
        <w:rPr>
          <w:rFonts w:ascii="Times New Roman" w:hAnsi="Times New Roman" w:cs="Times New Roman"/>
          <w:b/>
          <w:bCs/>
          <w:sz w:val="24"/>
        </w:rPr>
        <w:t xml:space="preserve">LOTE ÚNICO </w:t>
      </w:r>
    </w:p>
    <w:tbl>
      <w:tblPr>
        <w:tblW w:w="10632" w:type="dxa"/>
        <w:tblInd w:w="-856" w:type="dxa"/>
        <w:tblLayout w:type="fixed"/>
        <w:tblCellMar>
          <w:left w:w="10" w:type="dxa"/>
          <w:right w:w="10" w:type="dxa"/>
        </w:tblCellMar>
        <w:tblLook w:val="04A0" w:firstRow="1" w:lastRow="0" w:firstColumn="1" w:lastColumn="0" w:noHBand="0" w:noVBand="1"/>
      </w:tblPr>
      <w:tblGrid>
        <w:gridCol w:w="851"/>
        <w:gridCol w:w="6946"/>
        <w:gridCol w:w="1276"/>
        <w:gridCol w:w="1559"/>
      </w:tblGrid>
      <w:tr w:rsidR="008B3EF7" w:rsidRPr="00B06579" w14:paraId="16E16336" w14:textId="77777777" w:rsidTr="008B3EF7">
        <w:trPr>
          <w:trHeight w:val="237"/>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A27C5A" w14:textId="77777777" w:rsidR="008B3EF7" w:rsidRPr="00B06579" w:rsidRDefault="008B3EF7" w:rsidP="009A66BE">
            <w:pPr>
              <w:spacing w:after="160"/>
              <w:jc w:val="center"/>
              <w:rPr>
                <w:rFonts w:ascii="Times New Roman" w:hAnsi="Times New Roman" w:cs="Times New Roman"/>
                <w:sz w:val="24"/>
              </w:rPr>
            </w:pPr>
            <w:r w:rsidRPr="00B06579">
              <w:rPr>
                <w:rFonts w:ascii="Times New Roman" w:eastAsia="Calibri" w:hAnsi="Times New Roman" w:cs="Times New Roman"/>
                <w:b/>
                <w:bCs/>
                <w:sz w:val="24"/>
                <w:lang w:eastAsia="en-US"/>
              </w:rPr>
              <w:t>ITEM</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94024" w14:textId="77777777" w:rsidR="008B3EF7" w:rsidRPr="00B06579" w:rsidRDefault="008B3EF7" w:rsidP="009A66BE">
            <w:pPr>
              <w:spacing w:after="160"/>
              <w:jc w:val="center"/>
              <w:rPr>
                <w:rFonts w:ascii="Times New Roman" w:hAnsi="Times New Roman" w:cs="Times New Roman"/>
                <w:sz w:val="24"/>
              </w:rPr>
            </w:pPr>
            <w:r w:rsidRPr="00B06579">
              <w:rPr>
                <w:rFonts w:ascii="Times New Roman" w:eastAsia="Calibri" w:hAnsi="Times New Roman" w:cs="Times New Roman"/>
                <w:b/>
                <w:bCs/>
                <w:sz w:val="24"/>
                <w:lang w:eastAsia="en-US"/>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E8ECD" w14:textId="77777777" w:rsidR="008B3EF7" w:rsidRPr="00B06579" w:rsidRDefault="008B3EF7" w:rsidP="009A66BE">
            <w:pPr>
              <w:spacing w:after="160"/>
              <w:jc w:val="center"/>
              <w:rPr>
                <w:rFonts w:ascii="Times New Roman" w:hAnsi="Times New Roman" w:cs="Times New Roman"/>
                <w:sz w:val="24"/>
              </w:rPr>
            </w:pPr>
            <w:r w:rsidRPr="00B06579">
              <w:rPr>
                <w:rFonts w:ascii="Times New Roman" w:eastAsia="Calibri" w:hAnsi="Times New Roman" w:cs="Times New Roman"/>
                <w:b/>
                <w:bCs/>
                <w:sz w:val="24"/>
                <w:lang w:eastAsia="en-US"/>
              </w:rPr>
              <w:t>UNID.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93F3E" w14:textId="77777777" w:rsidR="008B3EF7" w:rsidRPr="00B06579" w:rsidRDefault="008B3EF7" w:rsidP="009A66BE">
            <w:pPr>
              <w:spacing w:after="160"/>
              <w:jc w:val="center"/>
              <w:rPr>
                <w:rFonts w:ascii="Times New Roman" w:hAnsi="Times New Roman" w:cs="Times New Roman"/>
                <w:sz w:val="24"/>
              </w:rPr>
            </w:pPr>
            <w:r w:rsidRPr="00B06579">
              <w:rPr>
                <w:rFonts w:ascii="Times New Roman" w:eastAsia="Calibri" w:hAnsi="Times New Roman" w:cs="Times New Roman"/>
                <w:b/>
                <w:bCs/>
                <w:sz w:val="24"/>
                <w:lang w:eastAsia="en-US"/>
              </w:rPr>
              <w:t>QNT</w:t>
            </w:r>
          </w:p>
        </w:tc>
      </w:tr>
      <w:tr w:rsidR="008B3EF7" w:rsidRPr="00B06579" w14:paraId="6B1C5B68" w14:textId="77777777" w:rsidTr="008B3EF7">
        <w:trPr>
          <w:trHeight w:val="107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A7D6EC" w14:textId="77777777" w:rsidR="008B3EF7" w:rsidRPr="00B06579" w:rsidRDefault="008B3EF7" w:rsidP="009A66BE">
            <w:pPr>
              <w:spacing w:after="160"/>
              <w:jc w:val="center"/>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01</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6A752" w14:textId="6E466509" w:rsidR="008B3EF7" w:rsidRPr="00B06579" w:rsidRDefault="008B3EF7" w:rsidP="008B3EF7">
            <w:pPr>
              <w:spacing w:after="160"/>
              <w:jc w:val="both"/>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PROTETOR SOLAR FPS 50, frasco de 125ml. PROTEÇÃO IMEDIATA UVA + UVB, TEXTURA LEVE, FÁCIAL ABSORVIÇÃO PELA PELE SEM ESCORRER; LIVRE DE ÓLEO, CORANTES E FRAGRÂNCIA. PRODUTO DERMATOLOGICAMENTE TESTADO, HIPOALERGÊNICO E RESISTENTE À ÁGUA. VALIDADE MINIMA: 12 (DOZE) MESES A PARTIR DA DATA DE ENTREGA.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DDE6F" w14:textId="77777777" w:rsidR="008B3EF7" w:rsidRPr="00B06579" w:rsidRDefault="008B3EF7" w:rsidP="009A66BE">
            <w:pPr>
              <w:spacing w:after="160"/>
              <w:jc w:val="center"/>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UND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B4CDF" w14:textId="77777777" w:rsidR="008B3EF7" w:rsidRPr="00B06579" w:rsidRDefault="008B3EF7" w:rsidP="009A66BE">
            <w:pPr>
              <w:spacing w:after="160"/>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996</w:t>
            </w:r>
          </w:p>
          <w:p w14:paraId="4190ED4A" w14:textId="364E3339" w:rsidR="008B3EF7" w:rsidRPr="00B06579" w:rsidRDefault="00704DFF" w:rsidP="009A66BE">
            <w:pPr>
              <w:spacing w:after="160"/>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Unidades</w:t>
            </w:r>
          </w:p>
        </w:tc>
      </w:tr>
      <w:tr w:rsidR="008B3EF7" w:rsidRPr="00B06579" w14:paraId="37F7451E" w14:textId="77777777" w:rsidTr="008B3EF7">
        <w:trPr>
          <w:trHeight w:val="140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B8E22" w14:textId="77777777" w:rsidR="008B3EF7" w:rsidRPr="00B06579" w:rsidRDefault="008B3EF7" w:rsidP="009A66BE">
            <w:pPr>
              <w:spacing w:after="160"/>
              <w:jc w:val="center"/>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02</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870D1" w14:textId="77777777" w:rsidR="008B3EF7" w:rsidRPr="00B06579" w:rsidRDefault="008B3EF7" w:rsidP="009A66BE">
            <w:pPr>
              <w:spacing w:after="160"/>
              <w:jc w:val="both"/>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REPELENTE, EM SPRAY, PARA PELE, CONTEM INGREDIENTE ATIVO DE ICARIDINA COM CONCENTRACAO MINIMA DE 25%, FRASCO DE 100ML, NIVEL DE PROTECAO MINIMA DE 4 HORAS, PARA USO ADULTOS E CRIANCAS A PARTIR DE 2 ANOS, CONTRA INSETOS E CARRAPATOS, VALIDADE NO MINIMO DE 12 MESES A PARTIR DA DATA DE FABRICACAO, DE ACORDO COM A LEGISLACAO VIGENTE E PROCEDIMENTOS ADM. DETERMINADOS PELA ANVISA. VALIDADE MINIMA: 12 (DOZE) MESES A PARTIR DA DATA DE ENTREGA.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CB9D2" w14:textId="77777777" w:rsidR="008B3EF7" w:rsidRPr="00B06579" w:rsidRDefault="008B3EF7" w:rsidP="009A66BE">
            <w:pPr>
              <w:spacing w:after="160"/>
              <w:jc w:val="center"/>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UND</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019A76" w14:textId="77777777" w:rsidR="008B3EF7" w:rsidRPr="00B06579" w:rsidRDefault="008B3EF7" w:rsidP="009A66BE">
            <w:pPr>
              <w:spacing w:after="160"/>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996</w:t>
            </w:r>
          </w:p>
          <w:p w14:paraId="178F6D5F" w14:textId="0AC38BEC" w:rsidR="008B3EF7" w:rsidRPr="00B06579" w:rsidRDefault="00704DFF" w:rsidP="009A66BE">
            <w:pPr>
              <w:spacing w:after="160"/>
              <w:rPr>
                <w:rFonts w:ascii="Times New Roman" w:eastAsia="Calibri" w:hAnsi="Times New Roman" w:cs="Times New Roman"/>
                <w:sz w:val="24"/>
                <w:lang w:eastAsia="en-US"/>
              </w:rPr>
            </w:pPr>
            <w:r w:rsidRPr="00B06579">
              <w:rPr>
                <w:rFonts w:ascii="Times New Roman" w:eastAsia="Calibri" w:hAnsi="Times New Roman" w:cs="Times New Roman"/>
                <w:sz w:val="24"/>
                <w:lang w:eastAsia="en-US"/>
              </w:rPr>
              <w:t>Unidades</w:t>
            </w:r>
          </w:p>
        </w:tc>
      </w:tr>
    </w:tbl>
    <w:p w14:paraId="24236FA9" w14:textId="77777777" w:rsidR="009A66BE" w:rsidRPr="00B06579" w:rsidRDefault="009A66BE" w:rsidP="009A66BE">
      <w:pPr>
        <w:shd w:val="clear" w:color="auto" w:fill="FFFFFF"/>
        <w:ind w:left="-426"/>
        <w:jc w:val="both"/>
        <w:rPr>
          <w:rFonts w:ascii="Times New Roman" w:hAnsi="Times New Roman" w:cs="Times New Roman"/>
          <w:b/>
          <w:color w:val="FF0000"/>
          <w:sz w:val="24"/>
        </w:rPr>
      </w:pPr>
    </w:p>
    <w:p w14:paraId="7770C8A1" w14:textId="77777777" w:rsidR="009A66BE" w:rsidRPr="00B06579" w:rsidRDefault="009A66BE" w:rsidP="009A66BE">
      <w:pPr>
        <w:jc w:val="both"/>
        <w:rPr>
          <w:rFonts w:ascii="Times New Roman" w:hAnsi="Times New Roman" w:cs="Times New Roman"/>
          <w:sz w:val="24"/>
        </w:rPr>
      </w:pPr>
    </w:p>
    <w:p w14:paraId="3CCDB450" w14:textId="77777777" w:rsidR="009A66BE" w:rsidRPr="00B06579" w:rsidRDefault="009A66BE" w:rsidP="009A66BE">
      <w:pPr>
        <w:ind w:left="-284"/>
        <w:jc w:val="both"/>
        <w:rPr>
          <w:rFonts w:ascii="Times New Roman" w:hAnsi="Times New Roman" w:cs="Times New Roman"/>
          <w:b/>
          <w:bCs/>
          <w:sz w:val="24"/>
        </w:rPr>
      </w:pPr>
      <w:r w:rsidRPr="00B06579">
        <w:rPr>
          <w:rFonts w:ascii="Times New Roman" w:hAnsi="Times New Roman" w:cs="Times New Roman"/>
          <w:b/>
          <w:bCs/>
          <w:sz w:val="24"/>
        </w:rPr>
        <w:t>2.1 Memória de Cálculo do Quantitativo solicitado do objeto:</w:t>
      </w:r>
    </w:p>
    <w:p w14:paraId="3A8B233A" w14:textId="77777777" w:rsidR="009A66BE" w:rsidRPr="00B06579" w:rsidRDefault="009A66BE" w:rsidP="009A66BE">
      <w:pPr>
        <w:ind w:left="-284"/>
        <w:jc w:val="both"/>
        <w:rPr>
          <w:rFonts w:ascii="Times New Roman" w:hAnsi="Times New Roman" w:cs="Times New Roman"/>
          <w:sz w:val="24"/>
        </w:rPr>
      </w:pPr>
    </w:p>
    <w:p w14:paraId="06D32A7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sz w:val="24"/>
        </w:rPr>
        <w:t>Considerando a necessidade dos Agentes Comunitários de Endemias (ACE’S) e Agentes Comunitários de Saúde (ACS’S) na utilização do objeto, a memória de cálculo foi realizada conforme os seguintes critérios:</w:t>
      </w:r>
    </w:p>
    <w:p w14:paraId="6E10A1CB" w14:textId="77777777" w:rsidR="009A66BE" w:rsidRPr="00B06579" w:rsidRDefault="009A66BE" w:rsidP="009A66BE">
      <w:pPr>
        <w:ind w:left="-284"/>
        <w:jc w:val="both"/>
        <w:rPr>
          <w:rFonts w:ascii="Times New Roman" w:hAnsi="Times New Roman" w:cs="Times New Roman"/>
          <w:sz w:val="24"/>
        </w:rPr>
      </w:pPr>
    </w:p>
    <w:p w14:paraId="0F1BDA0A" w14:textId="77777777" w:rsidR="009A66BE" w:rsidRPr="00B06579" w:rsidRDefault="009A66BE" w:rsidP="009A66BE">
      <w:pPr>
        <w:pStyle w:val="PargrafodaLista"/>
        <w:numPr>
          <w:ilvl w:val="0"/>
          <w:numId w:val="77"/>
        </w:numPr>
        <w:autoSpaceDN w:val="0"/>
        <w:spacing w:after="160"/>
        <w:contextualSpacing w:val="0"/>
        <w:jc w:val="both"/>
        <w:rPr>
          <w:rFonts w:ascii="Times New Roman" w:hAnsi="Times New Roman" w:cs="Times New Roman"/>
          <w:sz w:val="24"/>
        </w:rPr>
      </w:pPr>
      <w:r w:rsidRPr="00B06579">
        <w:rPr>
          <w:rFonts w:ascii="Times New Roman" w:hAnsi="Times New Roman" w:cs="Times New Roman"/>
          <w:sz w:val="24"/>
        </w:rPr>
        <w:t>Cada ACE receberá 01 repelente e 01 protetor solar ao mês, durante 12 meses.</w:t>
      </w:r>
    </w:p>
    <w:p w14:paraId="3A887DB0" w14:textId="77777777" w:rsidR="009A66BE" w:rsidRPr="00B06579" w:rsidRDefault="009A66BE" w:rsidP="009A66BE">
      <w:pPr>
        <w:pStyle w:val="PargrafodaLista"/>
        <w:numPr>
          <w:ilvl w:val="0"/>
          <w:numId w:val="77"/>
        </w:numPr>
        <w:autoSpaceDN w:val="0"/>
        <w:spacing w:after="160"/>
        <w:contextualSpacing w:val="0"/>
        <w:jc w:val="both"/>
        <w:rPr>
          <w:rFonts w:ascii="Times New Roman" w:hAnsi="Times New Roman" w:cs="Times New Roman"/>
          <w:sz w:val="24"/>
        </w:rPr>
      </w:pPr>
      <w:r w:rsidRPr="00B06579">
        <w:rPr>
          <w:rFonts w:ascii="Times New Roman" w:hAnsi="Times New Roman" w:cs="Times New Roman"/>
          <w:sz w:val="24"/>
        </w:rPr>
        <w:t>Cada ACS receberá 01 repelente e 01 protetor solar ao mês, durante 12 meses.</w:t>
      </w:r>
    </w:p>
    <w:p w14:paraId="214A8A6D" w14:textId="77777777" w:rsidR="009A66BE" w:rsidRPr="00B06579" w:rsidRDefault="009A66BE" w:rsidP="009A66BE">
      <w:pPr>
        <w:jc w:val="both"/>
        <w:rPr>
          <w:rFonts w:ascii="Times New Roman" w:hAnsi="Times New Roman" w:cs="Times New Roman"/>
          <w:sz w:val="24"/>
        </w:rPr>
      </w:pPr>
    </w:p>
    <w:p w14:paraId="43AD47FF" w14:textId="77777777" w:rsidR="009A66BE" w:rsidRPr="00B06579" w:rsidRDefault="009A66BE" w:rsidP="009A66BE">
      <w:pPr>
        <w:ind w:left="-284" w:hanging="142"/>
        <w:jc w:val="both"/>
        <w:rPr>
          <w:rFonts w:ascii="Times New Roman" w:hAnsi="Times New Roman" w:cs="Times New Roman"/>
          <w:b/>
          <w:bCs/>
          <w:sz w:val="24"/>
        </w:rPr>
      </w:pPr>
      <w:r w:rsidRPr="00B06579">
        <w:rPr>
          <w:rFonts w:ascii="Times New Roman" w:hAnsi="Times New Roman" w:cs="Times New Roman"/>
          <w:b/>
          <w:bCs/>
          <w:sz w:val="24"/>
        </w:rPr>
        <w:t xml:space="preserve">       3. PRAZO DA CONTRATAÇÃO</w:t>
      </w:r>
    </w:p>
    <w:p w14:paraId="69AFD7A7" w14:textId="77777777" w:rsidR="009A66BE" w:rsidRPr="00B06579" w:rsidRDefault="009A66BE" w:rsidP="009A66BE">
      <w:pPr>
        <w:pStyle w:val="TableParagraph"/>
        <w:spacing w:before="240"/>
        <w:ind w:left="-426" w:right="89"/>
        <w:jc w:val="both"/>
        <w:rPr>
          <w:rFonts w:ascii="Times New Roman" w:hAnsi="Times New Roman" w:cs="Times New Roman"/>
          <w:sz w:val="24"/>
          <w:szCs w:val="24"/>
        </w:rPr>
      </w:pPr>
      <w:r w:rsidRPr="00B06579">
        <w:rPr>
          <w:rFonts w:ascii="Times New Roman" w:eastAsia="Times New Roman" w:hAnsi="Times New Roman" w:cs="Times New Roman"/>
          <w:b/>
          <w:bCs/>
          <w:color w:val="000000"/>
          <w:sz w:val="24"/>
          <w:szCs w:val="24"/>
          <w:lang w:eastAsia="pt-BR"/>
        </w:rPr>
        <w:t xml:space="preserve">3.1 </w:t>
      </w:r>
      <w:r w:rsidRPr="00B06579">
        <w:rPr>
          <w:rFonts w:ascii="Times New Roman" w:hAnsi="Times New Roman" w:cs="Times New Roman"/>
          <w:sz w:val="24"/>
          <w:szCs w:val="24"/>
          <w:lang w:val="pt-BR"/>
        </w:rPr>
        <w:t>O prazo de vigência da contratação é de 12 (doze) meses contados da publicação do contrato, na forma do artigo 105 da lei nº 14.133 de 2021.</w:t>
      </w:r>
    </w:p>
    <w:p w14:paraId="4FEFD93D" w14:textId="77777777" w:rsidR="009A66BE" w:rsidRPr="00B06579" w:rsidRDefault="009A66BE" w:rsidP="009A66BE">
      <w:pPr>
        <w:pStyle w:val="TableParagraph"/>
        <w:spacing w:before="240"/>
        <w:ind w:left="-142" w:right="89"/>
        <w:jc w:val="both"/>
        <w:rPr>
          <w:rFonts w:ascii="Times New Roman" w:hAnsi="Times New Roman" w:cs="Times New Roman"/>
          <w:sz w:val="24"/>
          <w:szCs w:val="24"/>
        </w:rPr>
      </w:pPr>
      <w:r w:rsidRPr="00B06579">
        <w:rPr>
          <w:rFonts w:ascii="Times New Roman" w:eastAsia="Times New Roman" w:hAnsi="Times New Roman" w:cs="Times New Roman"/>
          <w:b/>
          <w:bCs/>
          <w:sz w:val="24"/>
          <w:szCs w:val="24"/>
        </w:rPr>
        <w:t xml:space="preserve">   4. FUNDAMENTAÇÃO E DESCRIÇÃO DA NECESSIDADE DA CONTRATAÇÃO:</w:t>
      </w:r>
    </w:p>
    <w:p w14:paraId="3F6DDAA4" w14:textId="77777777" w:rsidR="009A66BE" w:rsidRPr="00B06579" w:rsidRDefault="009A66BE" w:rsidP="009A66BE">
      <w:pPr>
        <w:ind w:left="-851" w:firstLine="142"/>
        <w:jc w:val="both"/>
        <w:rPr>
          <w:rFonts w:ascii="Times New Roman" w:hAnsi="Times New Roman" w:cs="Times New Roman"/>
          <w:b/>
          <w:bCs/>
          <w:sz w:val="24"/>
        </w:rPr>
      </w:pPr>
    </w:p>
    <w:p w14:paraId="7469AB7A" w14:textId="77777777" w:rsidR="009A66BE" w:rsidRPr="00B06579" w:rsidRDefault="009A66BE" w:rsidP="009A66BE">
      <w:pPr>
        <w:ind w:left="-426" w:hanging="141"/>
        <w:jc w:val="both"/>
        <w:rPr>
          <w:rFonts w:ascii="Times New Roman" w:hAnsi="Times New Roman" w:cs="Times New Roman"/>
          <w:sz w:val="24"/>
        </w:rPr>
      </w:pPr>
      <w:r w:rsidRPr="00B06579">
        <w:rPr>
          <w:rFonts w:ascii="Times New Roman" w:hAnsi="Times New Roman" w:cs="Times New Roman"/>
          <w:sz w:val="24"/>
        </w:rPr>
        <w:tab/>
        <w:t>Os Os Agentes Comunitários de Endemias (ACEs) e os Agentes Comunitários de Saúde (ACSs) desempenham um papel essencial na promoção da saúde e no controle de doenças transmitidas por vetores, como dengue, zika, chikungunya, febre amarela, entre outras. Suas atividades envolvem visitas domiciliares, vistorias e ações educativas, muitas vezes expostos ao sol e a ambientes com alta incidência de mosquitos.</w:t>
      </w:r>
    </w:p>
    <w:p w14:paraId="14E468B9" w14:textId="77777777" w:rsidR="009A66BE" w:rsidRPr="00B06579" w:rsidRDefault="009A66BE" w:rsidP="009A66BE">
      <w:pPr>
        <w:ind w:left="-426" w:hanging="141"/>
        <w:jc w:val="both"/>
        <w:rPr>
          <w:rFonts w:ascii="Times New Roman" w:hAnsi="Times New Roman" w:cs="Times New Roman"/>
          <w:sz w:val="24"/>
        </w:rPr>
      </w:pPr>
    </w:p>
    <w:p w14:paraId="19924F5C" w14:textId="77777777" w:rsidR="009A66BE" w:rsidRPr="00B06579" w:rsidRDefault="009A66BE" w:rsidP="009A66BE">
      <w:pPr>
        <w:ind w:left="-426" w:hanging="141"/>
        <w:jc w:val="both"/>
        <w:rPr>
          <w:rFonts w:ascii="Times New Roman" w:hAnsi="Times New Roman" w:cs="Times New Roman"/>
          <w:sz w:val="24"/>
        </w:rPr>
      </w:pPr>
      <w:r w:rsidRPr="00B06579">
        <w:rPr>
          <w:rFonts w:ascii="Times New Roman" w:hAnsi="Times New Roman" w:cs="Times New Roman"/>
          <w:sz w:val="24"/>
        </w:rPr>
        <w:t xml:space="preserve">   A exposição solar prolongada pode causar queimaduras, envelhecimento precoce da pele, câncer de pele, insolação e desidratação. Dessa forma, o fornecimento de protetor solar é essencial para prevenir tais problemas e garantir melhores condições de trabalho para os ACEs e ACSs.</w:t>
      </w:r>
    </w:p>
    <w:p w14:paraId="1CFB4135" w14:textId="77777777" w:rsidR="009A66BE" w:rsidRPr="00B06579" w:rsidRDefault="009A66BE" w:rsidP="009A66BE">
      <w:pPr>
        <w:ind w:left="-426" w:hanging="141"/>
        <w:jc w:val="both"/>
        <w:rPr>
          <w:rFonts w:ascii="Times New Roman" w:hAnsi="Times New Roman" w:cs="Times New Roman"/>
          <w:sz w:val="24"/>
        </w:rPr>
      </w:pPr>
    </w:p>
    <w:p w14:paraId="6E015E5A" w14:textId="77777777" w:rsidR="009A66BE" w:rsidRPr="00B06579" w:rsidRDefault="009A66BE" w:rsidP="009A66BE">
      <w:pPr>
        <w:ind w:left="-426" w:hanging="141"/>
        <w:jc w:val="both"/>
        <w:rPr>
          <w:rFonts w:ascii="Times New Roman" w:hAnsi="Times New Roman" w:cs="Times New Roman"/>
          <w:sz w:val="24"/>
        </w:rPr>
      </w:pPr>
      <w:r w:rsidRPr="00B06579">
        <w:rPr>
          <w:rFonts w:ascii="Times New Roman" w:hAnsi="Times New Roman" w:cs="Times New Roman"/>
          <w:sz w:val="24"/>
        </w:rPr>
        <w:t xml:space="preserve">   Além disso, esses profissionais estão vulneráveis a doenças transmitidas por mosquitos, como dengue e malária. O uso de repelentes reduz significativamente o risco de contágio, protegendo a saúde dos agentes e garantindo a continuidade das ações de vigilância e atenção primária à saúde.</w:t>
      </w:r>
    </w:p>
    <w:p w14:paraId="458D8334" w14:textId="77777777" w:rsidR="009A66BE" w:rsidRPr="00B06579" w:rsidRDefault="009A66BE" w:rsidP="009A66BE">
      <w:pPr>
        <w:ind w:left="-426" w:hanging="141"/>
        <w:jc w:val="both"/>
        <w:rPr>
          <w:rFonts w:ascii="Times New Roman" w:hAnsi="Times New Roman" w:cs="Times New Roman"/>
          <w:sz w:val="24"/>
        </w:rPr>
      </w:pPr>
    </w:p>
    <w:p w14:paraId="60EF39EE"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No caso específico dos ACSs, que realizam visitas domiciliares constantes e acompanham famílias em diversas situações, a proteção contra o sol e os mosquitos é igualmente fundamental. Esses profissionais atuam diretamente na prevenção de doenças e promoção da saúde, muitas vezes circulando em áreas de risco e sob condições climáticas adversas.</w:t>
      </w:r>
    </w:p>
    <w:p w14:paraId="548E49B5" w14:textId="77777777" w:rsidR="009A66BE" w:rsidRPr="00B06579" w:rsidRDefault="009A66BE" w:rsidP="009A66BE">
      <w:pPr>
        <w:ind w:left="-426" w:hanging="141"/>
        <w:jc w:val="both"/>
        <w:rPr>
          <w:rFonts w:ascii="Times New Roman" w:hAnsi="Times New Roman" w:cs="Times New Roman"/>
          <w:sz w:val="24"/>
        </w:rPr>
      </w:pPr>
    </w:p>
    <w:p w14:paraId="71AE9452"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Dessa forma, a aquisição de protetores solares e repelentes é uma medida indispensável para a segurança e bem-estar dos ACEs e ACSs no município de Silva Jardim, contribuindo para a eficácia das ações de vigilância, controle de doenças e atenção primária à saúde.</w:t>
      </w:r>
    </w:p>
    <w:p w14:paraId="517CF963" w14:textId="77777777" w:rsidR="009A66BE" w:rsidRPr="00B06579" w:rsidRDefault="009A66BE" w:rsidP="009A66BE">
      <w:pPr>
        <w:jc w:val="both"/>
        <w:rPr>
          <w:rFonts w:ascii="Times New Roman" w:hAnsi="Times New Roman" w:cs="Times New Roman"/>
          <w:sz w:val="24"/>
        </w:rPr>
      </w:pPr>
    </w:p>
    <w:p w14:paraId="42781E83" w14:textId="77777777" w:rsidR="009A66BE" w:rsidRPr="00B06579" w:rsidRDefault="009A66BE" w:rsidP="009A66BE">
      <w:pPr>
        <w:jc w:val="both"/>
        <w:rPr>
          <w:rFonts w:ascii="Times New Roman" w:hAnsi="Times New Roman" w:cs="Times New Roman"/>
          <w:sz w:val="24"/>
        </w:rPr>
      </w:pPr>
    </w:p>
    <w:p w14:paraId="15374F60" w14:textId="77777777" w:rsidR="009A66BE" w:rsidRPr="00B06579" w:rsidRDefault="009A66BE" w:rsidP="009A66BE">
      <w:pPr>
        <w:pStyle w:val="PargrafodaLista"/>
        <w:ind w:left="0" w:hanging="851"/>
        <w:rPr>
          <w:rFonts w:ascii="Times New Roman" w:hAnsi="Times New Roman" w:cs="Times New Roman"/>
          <w:b/>
          <w:bCs/>
          <w:sz w:val="24"/>
        </w:rPr>
      </w:pPr>
      <w:r w:rsidRPr="00B06579">
        <w:rPr>
          <w:rFonts w:ascii="Times New Roman" w:hAnsi="Times New Roman" w:cs="Times New Roman"/>
          <w:b/>
          <w:bCs/>
          <w:sz w:val="24"/>
        </w:rPr>
        <w:tab/>
        <w:t>5. DA DISPENSA DE LICITAÇÃO E ESTUDO TÉCNICO PRELIMINAR</w:t>
      </w:r>
    </w:p>
    <w:p w14:paraId="05ECC9CE"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sz w:val="24"/>
        </w:rPr>
        <w:t>5.1</w:t>
      </w:r>
      <w:r w:rsidRPr="00B06579">
        <w:rPr>
          <w:rFonts w:ascii="Times New Roman" w:hAnsi="Times New Roman" w:cs="Times New Roman"/>
          <w:sz w:val="24"/>
        </w:rPr>
        <w:t xml:space="preserve"> Hipótese de Dispensa de Licitação – Dispensa da realização do Estudo Técnico Preliminar: Fundamento legal no art. 14º, I, da Instrução Normativa nº 58/2022:</w:t>
      </w:r>
    </w:p>
    <w:p w14:paraId="68069297" w14:textId="77777777" w:rsidR="009A66BE" w:rsidRPr="00B06579" w:rsidRDefault="009A66BE" w:rsidP="009A66BE">
      <w:pPr>
        <w:ind w:left="-426"/>
        <w:jc w:val="both"/>
        <w:rPr>
          <w:rFonts w:ascii="Times New Roman" w:hAnsi="Times New Roman" w:cs="Times New Roman"/>
          <w:sz w:val="24"/>
        </w:rPr>
      </w:pPr>
    </w:p>
    <w:p w14:paraId="5F3291E1"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Art. 14º A elaboração dos ETP:</w:t>
      </w:r>
    </w:p>
    <w:p w14:paraId="32135B93"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I - é facultada nas hipóteses dos incisos I, II, VII e VIII do art. 75 da Lei nº 14.133, de 2021</w:t>
      </w:r>
    </w:p>
    <w:p w14:paraId="2BACF364" w14:textId="77777777" w:rsidR="009A66BE" w:rsidRPr="00B06579" w:rsidRDefault="009A66BE" w:rsidP="009A66BE">
      <w:pPr>
        <w:ind w:left="-426"/>
        <w:jc w:val="both"/>
        <w:rPr>
          <w:rFonts w:ascii="Times New Roman" w:hAnsi="Times New Roman" w:cs="Times New Roman"/>
          <w:sz w:val="24"/>
        </w:rPr>
      </w:pPr>
    </w:p>
    <w:p w14:paraId="250206C4"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Diante disso, seguindo o previsto na IN 58, o ETP será dispensado nos casos em que a licitação não é obrigatória em razão do valor se enquadrar na hipótese do art. 75, II, da Lei nº 14.133/2021, com atualização pelo Decreto nº 12.343/2024.</w:t>
      </w:r>
    </w:p>
    <w:p w14:paraId="59CA52F6" w14:textId="77777777" w:rsidR="009A66BE" w:rsidRPr="00B06579" w:rsidRDefault="009A66BE" w:rsidP="009A66BE">
      <w:pPr>
        <w:ind w:left="-426"/>
        <w:jc w:val="both"/>
        <w:rPr>
          <w:rFonts w:ascii="Times New Roman" w:hAnsi="Times New Roman" w:cs="Times New Roman"/>
          <w:sz w:val="24"/>
        </w:rPr>
      </w:pPr>
    </w:p>
    <w:p w14:paraId="41DD8554"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sz w:val="24"/>
        </w:rPr>
        <w:t>5.2</w:t>
      </w:r>
      <w:r w:rsidRPr="00B06579">
        <w:rPr>
          <w:rFonts w:ascii="Times New Roman" w:hAnsi="Times New Roman" w:cs="Times New Roman"/>
          <w:sz w:val="24"/>
        </w:rPr>
        <w:t xml:space="preserve"> Recomenda-se a modalidade de DISPENSA, forma de julgamento menor preço por lote, nos moldes do inciso II do art. 75 da lei 14.133/2021.</w:t>
      </w:r>
    </w:p>
    <w:p w14:paraId="6A50B8D0" w14:textId="77777777" w:rsidR="009A66BE" w:rsidRPr="00B06579" w:rsidRDefault="009A66BE" w:rsidP="009A66BE">
      <w:pPr>
        <w:ind w:left="-426"/>
        <w:jc w:val="both"/>
        <w:rPr>
          <w:rFonts w:ascii="Times New Roman" w:hAnsi="Times New Roman" w:cs="Times New Roman"/>
          <w:sz w:val="24"/>
        </w:rPr>
      </w:pPr>
    </w:p>
    <w:p w14:paraId="35CEE079"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sz w:val="24"/>
        </w:rPr>
        <w:t xml:space="preserve">5.3 DO LOTE ÚNICO: </w:t>
      </w:r>
      <w:r w:rsidRPr="00B06579">
        <w:rPr>
          <w:rFonts w:ascii="Times New Roman" w:hAnsi="Times New Roman" w:cs="Times New Roman"/>
          <w:sz w:val="24"/>
        </w:rPr>
        <w:t>A contratação por lote único permite uma gestão mais eficiente e centralizada dos contratos, uma vez que o objeto será entregue por um único fornecedor. Isso facilita a coordenação, a supervisão e o acompanhamento da entrega do objeto. A contratação de múltiplos prestadores poderia comprometer a padronização, a qualidade e a continuidade dos serviços, além de gerar dificuldades gerenciais e aumento dos custos.</w:t>
      </w:r>
    </w:p>
    <w:p w14:paraId="5C8664C9" w14:textId="77777777" w:rsidR="009A66BE" w:rsidRPr="00B06579" w:rsidRDefault="009A66BE" w:rsidP="009A66BE">
      <w:pPr>
        <w:ind w:left="-142" w:hanging="142"/>
        <w:jc w:val="both"/>
        <w:rPr>
          <w:rFonts w:ascii="Times New Roman" w:hAnsi="Times New Roman" w:cs="Times New Roman"/>
          <w:sz w:val="24"/>
        </w:rPr>
      </w:pPr>
    </w:p>
    <w:p w14:paraId="2AD56344"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sz w:val="24"/>
        </w:rPr>
        <w:t>Além disso, a contratação por lote único possibilita a economia de escala, pois o contrato será executado por um único fornecedor, simplificando o acompanhamento da execução e assegurando a consistência no padrão de qualidade dos serviços. A concentração da responsabilidade em um único prestador evita as complicações associadas à supervisão de múltiplos fornecedores, sem a necessidade de realinhamentos operacionais entre diferentes prestadores.</w:t>
      </w:r>
    </w:p>
    <w:p w14:paraId="574DDEED" w14:textId="77777777" w:rsidR="009A66BE" w:rsidRPr="00B06579" w:rsidRDefault="009A66BE" w:rsidP="009A66BE">
      <w:pPr>
        <w:ind w:left="-426"/>
        <w:jc w:val="both"/>
        <w:rPr>
          <w:rFonts w:ascii="Times New Roman" w:hAnsi="Times New Roman" w:cs="Times New Roman"/>
          <w:sz w:val="24"/>
        </w:rPr>
      </w:pPr>
    </w:p>
    <w:p w14:paraId="616DFEEA" w14:textId="77777777" w:rsidR="009A66BE" w:rsidRPr="00B06579" w:rsidRDefault="009A66BE" w:rsidP="009A66BE">
      <w:pPr>
        <w:ind w:left="-426"/>
        <w:jc w:val="both"/>
        <w:rPr>
          <w:rFonts w:ascii="Times New Roman" w:hAnsi="Times New Roman" w:cs="Times New Roman"/>
          <w:sz w:val="24"/>
          <w:lang w:val="pt-PT"/>
        </w:rPr>
      </w:pPr>
      <w:r w:rsidRPr="00B06579">
        <w:rPr>
          <w:rFonts w:ascii="Times New Roman" w:hAnsi="Times New Roman" w:cs="Times New Roman"/>
          <w:sz w:val="24"/>
          <w:lang w:val="pt-PT"/>
        </w:rPr>
        <w:t>Portanto, a opção pela contratação como lote único, com julgamento pelo menor preço, é justificada pela necessidade de garantir uma gestão eficiente, preservando a qualidade dos serviços e aproveitando a economia de escala. Essa abordagem facilita a fiscalização, elimina a complexidade gerencial e assegura a qualidade no fornecimento dos protetores e repelepentes para atender a SEMSA.</w:t>
      </w:r>
    </w:p>
    <w:p w14:paraId="53D94886" w14:textId="77777777" w:rsidR="009A66BE" w:rsidRPr="00B06579" w:rsidRDefault="009A66BE" w:rsidP="009A66BE">
      <w:pPr>
        <w:ind w:left="-426"/>
        <w:jc w:val="both"/>
        <w:rPr>
          <w:rFonts w:ascii="Times New Roman" w:hAnsi="Times New Roman" w:cs="Times New Roman"/>
          <w:sz w:val="24"/>
          <w:lang w:val="pt-PT"/>
        </w:rPr>
      </w:pPr>
    </w:p>
    <w:p w14:paraId="51C01DA3" w14:textId="77777777" w:rsidR="009A66BE" w:rsidRPr="00B06579" w:rsidRDefault="009A66BE" w:rsidP="009A66BE">
      <w:pPr>
        <w:jc w:val="both"/>
        <w:rPr>
          <w:rFonts w:ascii="Times New Roman" w:hAnsi="Times New Roman" w:cs="Times New Roman"/>
          <w:sz w:val="24"/>
        </w:rPr>
      </w:pPr>
    </w:p>
    <w:p w14:paraId="523DD1B4" w14:textId="77777777" w:rsidR="009A66BE" w:rsidRPr="00B06579" w:rsidRDefault="009A66BE" w:rsidP="009A66BE">
      <w:pPr>
        <w:pStyle w:val="PargrafodaLista"/>
        <w:ind w:left="0" w:hanging="851"/>
        <w:jc w:val="both"/>
        <w:rPr>
          <w:rFonts w:ascii="Times New Roman" w:hAnsi="Times New Roman" w:cs="Times New Roman"/>
          <w:b/>
          <w:bCs/>
          <w:sz w:val="24"/>
        </w:rPr>
      </w:pPr>
      <w:r w:rsidRPr="00B06579">
        <w:rPr>
          <w:rFonts w:ascii="Times New Roman" w:hAnsi="Times New Roman" w:cs="Times New Roman"/>
          <w:b/>
          <w:bCs/>
          <w:sz w:val="24"/>
        </w:rPr>
        <w:tab/>
        <w:t>6. REQUISITOS DA CONTRATAÇÃO</w:t>
      </w:r>
      <w:bookmarkStart w:id="6" w:name="_Hlk156809169"/>
    </w:p>
    <w:p w14:paraId="28A2B7EA"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bCs/>
          <w:sz w:val="24"/>
        </w:rPr>
        <w:t>6.1 -</w:t>
      </w:r>
      <w:r w:rsidRPr="00B06579">
        <w:rPr>
          <w:rFonts w:ascii="Times New Roman" w:hAnsi="Times New Roman" w:cs="Times New Roman"/>
          <w:sz w:val="24"/>
        </w:rPr>
        <w:t xml:space="preserve"> Após o recebimento do objeto, este será avaliado pelo gestor do FMS/SJ, juntamente com o fiscal de contratos nomeado por publicação, com o intuito de averiguar se o objeto está de acordo com as descrições deste termo de referência.</w:t>
      </w:r>
    </w:p>
    <w:p w14:paraId="05765777" w14:textId="77777777" w:rsidR="009A66BE" w:rsidRPr="00B06579" w:rsidRDefault="009A66BE" w:rsidP="009A66BE">
      <w:pPr>
        <w:ind w:left="-426"/>
        <w:jc w:val="both"/>
        <w:rPr>
          <w:rFonts w:ascii="Times New Roman" w:hAnsi="Times New Roman" w:cs="Times New Roman"/>
          <w:sz w:val="24"/>
        </w:rPr>
      </w:pPr>
    </w:p>
    <w:p w14:paraId="28062056"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bCs/>
          <w:sz w:val="24"/>
        </w:rPr>
        <w:t>6.2 -</w:t>
      </w:r>
      <w:r w:rsidRPr="00B06579">
        <w:rPr>
          <w:rFonts w:ascii="Times New Roman" w:hAnsi="Times New Roman" w:cs="Times New Roman"/>
          <w:sz w:val="24"/>
        </w:rPr>
        <w:t xml:space="preserve"> Em caso de divergência das descrições deste Termo de Referência e o objeto de contratação a empresa vencedora terá o prazo de 10 (dez) dias consecutivos para sanar as pendências e realizar a entrega do objeto.</w:t>
      </w:r>
    </w:p>
    <w:bookmarkEnd w:id="6"/>
    <w:p w14:paraId="0E134E40" w14:textId="77777777" w:rsidR="009A66BE" w:rsidRPr="00B06579" w:rsidRDefault="009A66BE" w:rsidP="009A66BE">
      <w:pPr>
        <w:ind w:left="-426"/>
        <w:jc w:val="both"/>
        <w:rPr>
          <w:rFonts w:ascii="Times New Roman" w:hAnsi="Times New Roman" w:cs="Times New Roman"/>
          <w:b/>
          <w:bCs/>
          <w:sz w:val="24"/>
        </w:rPr>
      </w:pPr>
    </w:p>
    <w:p w14:paraId="15AD99E9" w14:textId="77777777" w:rsidR="009A66BE" w:rsidRPr="00B06579" w:rsidRDefault="009A66BE" w:rsidP="009A66BE">
      <w:pPr>
        <w:ind w:left="-426"/>
        <w:jc w:val="both"/>
        <w:rPr>
          <w:rFonts w:ascii="Times New Roman" w:hAnsi="Times New Roman" w:cs="Times New Roman"/>
          <w:sz w:val="24"/>
        </w:rPr>
      </w:pPr>
      <w:r w:rsidRPr="00B06579">
        <w:rPr>
          <w:rFonts w:ascii="Times New Roman" w:hAnsi="Times New Roman" w:cs="Times New Roman"/>
          <w:b/>
          <w:bCs/>
          <w:sz w:val="24"/>
        </w:rPr>
        <w:t xml:space="preserve">6.3 – </w:t>
      </w:r>
      <w:r w:rsidRPr="00B06579">
        <w:rPr>
          <w:rFonts w:ascii="Times New Roman" w:hAnsi="Times New Roman" w:cs="Times New Roman"/>
          <w:bCs/>
          <w:sz w:val="24"/>
        </w:rPr>
        <w:t>Não será necessária amostra do objeto.</w:t>
      </w:r>
    </w:p>
    <w:p w14:paraId="3FF63D03" w14:textId="77777777" w:rsidR="009A66BE" w:rsidRPr="00B06579" w:rsidRDefault="009A66BE" w:rsidP="009A66BE">
      <w:pPr>
        <w:ind w:left="-426"/>
        <w:jc w:val="both"/>
        <w:rPr>
          <w:rFonts w:ascii="Times New Roman" w:hAnsi="Times New Roman" w:cs="Times New Roman"/>
          <w:sz w:val="24"/>
        </w:rPr>
      </w:pPr>
    </w:p>
    <w:p w14:paraId="648F6CDC" w14:textId="77777777" w:rsidR="009A66BE" w:rsidRPr="00B06579" w:rsidRDefault="009A66BE" w:rsidP="009A66BE">
      <w:pPr>
        <w:jc w:val="both"/>
        <w:rPr>
          <w:rFonts w:ascii="Times New Roman" w:hAnsi="Times New Roman" w:cs="Times New Roman"/>
          <w:sz w:val="24"/>
        </w:rPr>
      </w:pPr>
    </w:p>
    <w:p w14:paraId="6D502CC7" w14:textId="77777777" w:rsidR="009A66BE" w:rsidRPr="00B06579" w:rsidRDefault="009A66BE" w:rsidP="009A66BE">
      <w:pPr>
        <w:ind w:left="-284" w:firstLine="284"/>
        <w:jc w:val="both"/>
        <w:rPr>
          <w:rFonts w:ascii="Times New Roman" w:hAnsi="Times New Roman" w:cs="Times New Roman"/>
          <w:sz w:val="24"/>
        </w:rPr>
      </w:pPr>
      <w:r w:rsidRPr="00B06579">
        <w:rPr>
          <w:rFonts w:ascii="Times New Roman" w:hAnsi="Times New Roman" w:cs="Times New Roman"/>
          <w:b/>
          <w:bCs/>
          <w:sz w:val="24"/>
        </w:rPr>
        <w:t>7.  MODELO DE EXECUÇÃO DO OBJETO (FORMA, PRAZO E LOCAL DE ENTREGA)</w:t>
      </w:r>
    </w:p>
    <w:p w14:paraId="37D2CDF9" w14:textId="77777777" w:rsidR="009A66BE" w:rsidRPr="00B06579" w:rsidRDefault="009A66BE" w:rsidP="009A66BE">
      <w:pPr>
        <w:ind w:left="-284"/>
        <w:jc w:val="both"/>
        <w:rPr>
          <w:rFonts w:ascii="Times New Roman" w:hAnsi="Times New Roman" w:cs="Times New Roman"/>
          <w:sz w:val="24"/>
        </w:rPr>
      </w:pPr>
    </w:p>
    <w:p w14:paraId="2D3490B7" w14:textId="77777777" w:rsidR="009A66BE" w:rsidRPr="00B06579" w:rsidRDefault="009A66BE" w:rsidP="009A66BE">
      <w:pPr>
        <w:pStyle w:val="PargrafodaLista"/>
        <w:ind w:left="-426" w:hanging="141"/>
        <w:jc w:val="both"/>
        <w:rPr>
          <w:rFonts w:ascii="Times New Roman" w:hAnsi="Times New Roman" w:cs="Times New Roman"/>
          <w:sz w:val="24"/>
        </w:rPr>
      </w:pPr>
      <w:r w:rsidRPr="00B06579">
        <w:rPr>
          <w:rFonts w:ascii="Times New Roman" w:hAnsi="Times New Roman" w:cs="Times New Roman"/>
          <w:b/>
          <w:bCs/>
          <w:sz w:val="24"/>
        </w:rPr>
        <w:t xml:space="preserve"> </w:t>
      </w:r>
      <w:r w:rsidRPr="00B06579">
        <w:rPr>
          <w:rFonts w:ascii="Times New Roman" w:hAnsi="Times New Roman" w:cs="Times New Roman"/>
          <w:b/>
          <w:bCs/>
          <w:sz w:val="24"/>
        </w:rPr>
        <w:tab/>
        <w:t xml:space="preserve"> 7.</w:t>
      </w:r>
      <w:r w:rsidRPr="00B06579">
        <w:rPr>
          <w:rFonts w:ascii="Times New Roman" w:hAnsi="Times New Roman" w:cs="Times New Roman"/>
          <w:b/>
          <w:bCs/>
          <w:color w:val="000000"/>
          <w:sz w:val="24"/>
        </w:rPr>
        <w:t>1</w:t>
      </w:r>
      <w:r w:rsidRPr="00B06579">
        <w:rPr>
          <w:rFonts w:ascii="Times New Roman" w:hAnsi="Times New Roman" w:cs="Times New Roman"/>
          <w:color w:val="000000"/>
          <w:sz w:val="24"/>
        </w:rPr>
        <w:t>.</w:t>
      </w:r>
      <w:r w:rsidRPr="00B06579">
        <w:rPr>
          <w:rFonts w:ascii="Times New Roman" w:hAnsi="Times New Roman" w:cs="Times New Roman"/>
          <w:sz w:val="24"/>
        </w:rPr>
        <w:t>Os objetos licitados deverão ser entregues em local assinalado pela Secretaria Municipal de Saúde e Assistência Social posteriormente a assinatura do contrato, dentro do limite territorial de Silva Jardim-RJ.</w:t>
      </w:r>
    </w:p>
    <w:p w14:paraId="54A08C5A" w14:textId="77777777" w:rsidR="009A66BE" w:rsidRPr="00B06579" w:rsidRDefault="009A66BE" w:rsidP="009A66BE">
      <w:pPr>
        <w:pStyle w:val="PargrafodaLista"/>
        <w:ind w:left="-426" w:firstLine="142"/>
        <w:jc w:val="both"/>
        <w:rPr>
          <w:rFonts w:ascii="Times New Roman" w:hAnsi="Times New Roman" w:cs="Times New Roman"/>
          <w:sz w:val="24"/>
        </w:rPr>
      </w:pPr>
      <w:r w:rsidRPr="00B06579">
        <w:rPr>
          <w:rFonts w:ascii="Times New Roman" w:hAnsi="Times New Roman" w:cs="Times New Roman"/>
          <w:b/>
          <w:bCs/>
          <w:sz w:val="24"/>
        </w:rPr>
        <w:t xml:space="preserve">7.2 </w:t>
      </w:r>
      <w:r w:rsidRPr="00B06579">
        <w:rPr>
          <w:rFonts w:ascii="Times New Roman" w:hAnsi="Times New Roman" w:cs="Times New Roman"/>
          <w:sz w:val="24"/>
        </w:rPr>
        <w:t xml:space="preserve">O prazo para a entrega dos objetos </w:t>
      </w:r>
      <w:r w:rsidRPr="00B06579">
        <w:rPr>
          <w:rFonts w:ascii="Times New Roman" w:hAnsi="Times New Roman" w:cs="Times New Roman"/>
          <w:sz w:val="24"/>
          <w:lang w:val="pt-PT"/>
        </w:rPr>
        <w:t>será de 20 (vinte) dias consecutivos, após a autorização de fornecimento emitida por parte da Secretaria Municipal de Saúde e Assistência Social, sendo a autorização de fornecimento enviada com antecedência de 3 (três) dias, a vigência do prazo estabelecido.</w:t>
      </w:r>
    </w:p>
    <w:p w14:paraId="2E354AAA" w14:textId="77777777" w:rsidR="009A66BE" w:rsidRPr="00B06579" w:rsidRDefault="009A66BE" w:rsidP="009A66BE">
      <w:pPr>
        <w:ind w:left="-426"/>
        <w:jc w:val="both"/>
        <w:rPr>
          <w:rFonts w:ascii="Times New Roman" w:hAnsi="Times New Roman" w:cs="Times New Roman"/>
          <w:sz w:val="24"/>
          <w:lang w:val="pt-PT"/>
        </w:rPr>
      </w:pPr>
    </w:p>
    <w:p w14:paraId="4D7E19CC" w14:textId="77777777" w:rsidR="009A66BE" w:rsidRPr="00B06579" w:rsidRDefault="009A66BE" w:rsidP="009A66BE">
      <w:pPr>
        <w:ind w:left="-426" w:firstLine="142"/>
        <w:jc w:val="both"/>
        <w:rPr>
          <w:rFonts w:ascii="Times New Roman" w:hAnsi="Times New Roman" w:cs="Times New Roman"/>
          <w:sz w:val="24"/>
        </w:rPr>
      </w:pPr>
      <w:r w:rsidRPr="00B06579">
        <w:rPr>
          <w:rFonts w:ascii="Times New Roman" w:hAnsi="Times New Roman" w:cs="Times New Roman"/>
          <w:b/>
          <w:bCs/>
          <w:sz w:val="24"/>
        </w:rPr>
        <w:t xml:space="preserve">7.3 </w:t>
      </w:r>
      <w:r w:rsidRPr="00B06579">
        <w:rPr>
          <w:rFonts w:ascii="Times New Roman" w:hAnsi="Times New Roman" w:cs="Times New Roman"/>
          <w:sz w:val="24"/>
        </w:rPr>
        <w:t>Caso não seja possível a entrega na data assinalada, a empresa deverá comunicar as razões respectivas com pelo menos 8</w:t>
      </w:r>
      <w:r w:rsidRPr="00B06579">
        <w:rPr>
          <w:rFonts w:ascii="Times New Roman" w:hAnsi="Times New Roman" w:cs="Times New Roman"/>
          <w:color w:val="FF0000"/>
          <w:sz w:val="24"/>
        </w:rPr>
        <w:t xml:space="preserve"> </w:t>
      </w:r>
      <w:r w:rsidRPr="00B06579">
        <w:rPr>
          <w:rFonts w:ascii="Times New Roman" w:hAnsi="Times New Roman" w:cs="Times New Roman"/>
          <w:sz w:val="24"/>
        </w:rPr>
        <w:t>(oito) dias de antecedência para que qualquer pleito de prorrogação de prazo seja analisado, ressalvadas situações de caso fortuito e força maior.</w:t>
      </w:r>
    </w:p>
    <w:p w14:paraId="79B0903B" w14:textId="77777777" w:rsidR="009A66BE" w:rsidRPr="00B06579" w:rsidRDefault="009A66BE" w:rsidP="009A66BE">
      <w:pPr>
        <w:ind w:left="-426"/>
        <w:jc w:val="both"/>
        <w:rPr>
          <w:rFonts w:ascii="Times New Roman" w:hAnsi="Times New Roman" w:cs="Times New Roman"/>
          <w:sz w:val="24"/>
        </w:rPr>
      </w:pPr>
    </w:p>
    <w:p w14:paraId="059A2192"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7.4</w:t>
      </w:r>
      <w:r w:rsidRPr="00B06579">
        <w:rPr>
          <w:rFonts w:ascii="Times New Roman" w:hAnsi="Times New Roman" w:cs="Times New Roman"/>
          <w:sz w:val="24"/>
        </w:rPr>
        <w:t xml:space="preserve"> A Contratada se responsabilizará por todas as despesas referente a mão de obra, transporte/frete e encargos trabalhistas.</w:t>
      </w:r>
    </w:p>
    <w:p w14:paraId="05069484" w14:textId="77777777" w:rsidR="009A66BE" w:rsidRPr="00B06579" w:rsidRDefault="009A66BE" w:rsidP="009A66BE">
      <w:pPr>
        <w:ind w:left="-284"/>
        <w:jc w:val="both"/>
        <w:rPr>
          <w:rFonts w:ascii="Times New Roman" w:hAnsi="Times New Roman" w:cs="Times New Roman"/>
          <w:sz w:val="24"/>
        </w:rPr>
      </w:pPr>
    </w:p>
    <w:p w14:paraId="687C4173"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7.5 -</w:t>
      </w:r>
      <w:r w:rsidRPr="00B06579">
        <w:rPr>
          <w:rFonts w:ascii="Times New Roman" w:hAnsi="Times New Roman" w:cs="Times New Roman"/>
          <w:sz w:val="24"/>
        </w:rPr>
        <w:t xml:space="preserve"> Após o recebimento do objeto, este será avaliado pelo gestor do fundo, juntamente com o fiscal de contratos, com o intuito de averiguar se o objeto está de acordo com as descrições deste estudo e termo de referência.</w:t>
      </w:r>
    </w:p>
    <w:p w14:paraId="01E7CD25" w14:textId="77777777" w:rsidR="009A66BE" w:rsidRPr="00B06579" w:rsidRDefault="009A66BE" w:rsidP="009A66BE">
      <w:pPr>
        <w:jc w:val="both"/>
        <w:rPr>
          <w:rFonts w:ascii="Times New Roman" w:hAnsi="Times New Roman" w:cs="Times New Roman"/>
          <w:sz w:val="24"/>
        </w:rPr>
      </w:pPr>
      <w:r w:rsidRPr="00B06579">
        <w:rPr>
          <w:rFonts w:ascii="Times New Roman" w:hAnsi="Times New Roman" w:cs="Times New Roman"/>
          <w:sz w:val="24"/>
        </w:rPr>
        <w:br/>
      </w:r>
    </w:p>
    <w:p w14:paraId="34B5BB4A" w14:textId="77777777" w:rsidR="009A66BE" w:rsidRPr="00B06579" w:rsidRDefault="009A66BE" w:rsidP="009A66BE">
      <w:pPr>
        <w:ind w:left="-284"/>
        <w:jc w:val="both"/>
        <w:rPr>
          <w:rFonts w:ascii="Times New Roman" w:hAnsi="Times New Roman" w:cs="Times New Roman"/>
          <w:b/>
          <w:bCs/>
          <w:sz w:val="24"/>
        </w:rPr>
      </w:pPr>
      <w:r w:rsidRPr="00B06579">
        <w:rPr>
          <w:rFonts w:ascii="Times New Roman" w:hAnsi="Times New Roman" w:cs="Times New Roman"/>
          <w:b/>
          <w:bCs/>
          <w:sz w:val="24"/>
        </w:rPr>
        <w:t>8. MODELO DE GESTÃO DO CONTRATO:</w:t>
      </w:r>
    </w:p>
    <w:p w14:paraId="3ADEDE3A" w14:textId="77777777" w:rsidR="009A66BE" w:rsidRPr="00B06579" w:rsidRDefault="009A66BE" w:rsidP="009A66BE">
      <w:pPr>
        <w:ind w:left="-284"/>
        <w:jc w:val="both"/>
        <w:rPr>
          <w:rFonts w:ascii="Times New Roman" w:hAnsi="Times New Roman" w:cs="Times New Roman"/>
          <w:b/>
          <w:bCs/>
          <w:sz w:val="24"/>
        </w:rPr>
      </w:pPr>
    </w:p>
    <w:p w14:paraId="13002779"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8.1</w:t>
      </w:r>
      <w:r w:rsidRPr="00B06579">
        <w:rPr>
          <w:rFonts w:ascii="Times New Roman" w:hAnsi="Times New Roman" w:cs="Times New Roman"/>
          <w:sz w:val="24"/>
        </w:rPr>
        <w:t xml:space="preserve"> - O contrato deverá ser executado fielmente pelas partes, de acordo com as cláusulas avençadas e as normas da Lei nº 14.133/21, e cada parte responderá pelas consequências de sua inexecução total ou parcial.</w:t>
      </w:r>
    </w:p>
    <w:p w14:paraId="07F6FC9D" w14:textId="77777777" w:rsidR="009A66BE" w:rsidRPr="00B06579" w:rsidRDefault="009A66BE" w:rsidP="009A66BE">
      <w:pPr>
        <w:ind w:left="-284"/>
        <w:jc w:val="both"/>
        <w:rPr>
          <w:rFonts w:ascii="Times New Roman" w:hAnsi="Times New Roman" w:cs="Times New Roman"/>
          <w:b/>
          <w:bCs/>
          <w:sz w:val="24"/>
        </w:rPr>
      </w:pPr>
    </w:p>
    <w:p w14:paraId="2945DA98"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8.2 </w:t>
      </w:r>
      <w:r w:rsidRPr="00B06579">
        <w:rPr>
          <w:rFonts w:ascii="Times New Roman" w:hAnsi="Times New Roman" w:cs="Times New Roman"/>
          <w:sz w:val="24"/>
        </w:rPr>
        <w:t>As comunicações entre o órgão ou entidade e a contratada devem ser realizadas por escrito sempre que o ato exigir tal formalidade, admitindo-se o uso de mensagem eletrônica para esse fim, neste último caso, através do endereço eletrônico (</w:t>
      </w:r>
      <w:hyperlink r:id="rId13" w:history="1">
        <w:r w:rsidRPr="00B06579">
          <w:rPr>
            <w:rStyle w:val="Hyperlink"/>
            <w:rFonts w:ascii="Times New Roman" w:hAnsi="Times New Roman" w:cs="Times New Roman"/>
            <w:sz w:val="24"/>
          </w:rPr>
          <w:t>saúde.sj@gmail.com</w:t>
        </w:r>
      </w:hyperlink>
      <w:r w:rsidRPr="00B06579">
        <w:rPr>
          <w:rFonts w:ascii="Times New Roman" w:hAnsi="Times New Roman" w:cs="Times New Roman"/>
          <w:b/>
          <w:bCs/>
          <w:sz w:val="24"/>
        </w:rPr>
        <w:t>).</w:t>
      </w:r>
    </w:p>
    <w:p w14:paraId="77DFBE99" w14:textId="77777777" w:rsidR="009A66BE" w:rsidRPr="00B06579" w:rsidRDefault="009A66BE" w:rsidP="009A66BE">
      <w:pPr>
        <w:ind w:left="-284"/>
        <w:jc w:val="both"/>
        <w:rPr>
          <w:rFonts w:ascii="Times New Roman" w:hAnsi="Times New Roman" w:cs="Times New Roman"/>
          <w:b/>
          <w:bCs/>
          <w:sz w:val="24"/>
        </w:rPr>
      </w:pPr>
    </w:p>
    <w:p w14:paraId="5D9FFB6D" w14:textId="77777777" w:rsidR="009A66BE" w:rsidRPr="00B06579" w:rsidRDefault="009A66BE" w:rsidP="009A66BE">
      <w:pPr>
        <w:ind w:left="-284"/>
        <w:jc w:val="both"/>
        <w:rPr>
          <w:rFonts w:ascii="Times New Roman" w:hAnsi="Times New Roman" w:cs="Times New Roman"/>
          <w:b/>
          <w:bCs/>
          <w:sz w:val="24"/>
        </w:rPr>
      </w:pPr>
    </w:p>
    <w:p w14:paraId="5D7D6A93"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8.3</w:t>
      </w:r>
      <w:r w:rsidRPr="00B06579">
        <w:rPr>
          <w:rFonts w:ascii="Times New Roman" w:hAnsi="Times New Roman" w:cs="Times New Roman"/>
          <w:sz w:val="24"/>
        </w:rPr>
        <w:t xml:space="preserve"> O órgão ou entidade poderá convocar representante da empresa para adoção de providências que devam ser cumpridas de imediato.</w:t>
      </w:r>
    </w:p>
    <w:p w14:paraId="2F6E6B69" w14:textId="77777777" w:rsidR="009A66BE" w:rsidRPr="00B06579" w:rsidRDefault="009A66BE" w:rsidP="009A66BE">
      <w:pPr>
        <w:ind w:left="-284"/>
        <w:jc w:val="both"/>
        <w:rPr>
          <w:rFonts w:ascii="Times New Roman" w:hAnsi="Times New Roman" w:cs="Times New Roman"/>
          <w:b/>
          <w:bCs/>
          <w:sz w:val="24"/>
        </w:rPr>
      </w:pPr>
    </w:p>
    <w:p w14:paraId="3A1B6519"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8.4 </w:t>
      </w:r>
      <w:r w:rsidRPr="00B06579">
        <w:rPr>
          <w:rFonts w:ascii="Times New Roman" w:hAnsi="Times New Roman" w:cs="Times New Roman"/>
          <w:sz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0254A3" w14:textId="77777777" w:rsidR="009A66BE" w:rsidRPr="00B06579" w:rsidRDefault="009A66BE" w:rsidP="009A66BE">
      <w:pPr>
        <w:ind w:left="-284"/>
        <w:jc w:val="both"/>
        <w:rPr>
          <w:rFonts w:ascii="Times New Roman" w:hAnsi="Times New Roman" w:cs="Times New Roman"/>
          <w:b/>
          <w:bCs/>
          <w:sz w:val="24"/>
        </w:rPr>
      </w:pPr>
    </w:p>
    <w:p w14:paraId="1C75C1EA" w14:textId="77777777" w:rsidR="009A66BE" w:rsidRPr="00B06579" w:rsidRDefault="009A66BE" w:rsidP="009A66BE">
      <w:pPr>
        <w:ind w:left="-284"/>
        <w:jc w:val="both"/>
        <w:rPr>
          <w:rFonts w:ascii="Times New Roman" w:hAnsi="Times New Roman" w:cs="Times New Roman"/>
          <w:b/>
          <w:bCs/>
          <w:sz w:val="24"/>
        </w:rPr>
      </w:pPr>
      <w:r w:rsidRPr="00B06579">
        <w:rPr>
          <w:rFonts w:ascii="Times New Roman" w:hAnsi="Times New Roman" w:cs="Times New Roman"/>
          <w:b/>
          <w:bCs/>
          <w:sz w:val="24"/>
        </w:rPr>
        <w:t xml:space="preserve">Da Fiscalização: </w:t>
      </w:r>
    </w:p>
    <w:p w14:paraId="6C9CF988" w14:textId="77777777" w:rsidR="009A66BE" w:rsidRPr="00B06579" w:rsidRDefault="009A66BE" w:rsidP="009A66BE">
      <w:pPr>
        <w:ind w:left="-284"/>
        <w:jc w:val="both"/>
        <w:rPr>
          <w:rFonts w:ascii="Times New Roman" w:hAnsi="Times New Roman" w:cs="Times New Roman"/>
          <w:b/>
          <w:bCs/>
          <w:sz w:val="24"/>
        </w:rPr>
      </w:pPr>
    </w:p>
    <w:p w14:paraId="5D1DDA34"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8.5</w:t>
      </w:r>
      <w:r w:rsidRPr="00B06579">
        <w:rPr>
          <w:rFonts w:ascii="Times New Roman" w:hAnsi="Times New Roman" w:cs="Times New Roman"/>
          <w:sz w:val="24"/>
        </w:rPr>
        <w:t xml:space="preserve"> A execução do contrato deverá ser acompanhada e fiscalizada pelo (s) fiscal (is) e o gestor do contrato, ou pelos respectivos substitutos (Lei nº 14.133/21, art. 117, caput).</w:t>
      </w:r>
    </w:p>
    <w:p w14:paraId="5D48EA36" w14:textId="77777777" w:rsidR="009A66BE" w:rsidRPr="00B06579" w:rsidRDefault="009A66BE" w:rsidP="009A66BE">
      <w:pPr>
        <w:ind w:left="-284"/>
        <w:jc w:val="both"/>
        <w:rPr>
          <w:rFonts w:ascii="Times New Roman" w:hAnsi="Times New Roman" w:cs="Times New Roman"/>
          <w:sz w:val="24"/>
        </w:rPr>
      </w:pPr>
    </w:p>
    <w:p w14:paraId="514DF3FB"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8.6 </w:t>
      </w:r>
      <w:r w:rsidRPr="00B06579">
        <w:rPr>
          <w:rFonts w:ascii="Times New Roman" w:hAnsi="Times New Roman" w:cs="Times New Roman"/>
          <w:sz w:val="24"/>
        </w:rPr>
        <w:t>O fiscal do contrato comunicará ao gestor do contrato, em tempo hábil, o término do contrato sob sua responsabilidade, com vistas à renovação tempestiva ou à prorrogação contratual.</w:t>
      </w:r>
    </w:p>
    <w:p w14:paraId="3695C045" w14:textId="77777777" w:rsidR="009A66BE" w:rsidRPr="00B06579" w:rsidRDefault="009A66BE" w:rsidP="009A66BE">
      <w:pPr>
        <w:ind w:left="-284"/>
        <w:jc w:val="both"/>
        <w:rPr>
          <w:rFonts w:ascii="Times New Roman" w:hAnsi="Times New Roman" w:cs="Times New Roman"/>
          <w:b/>
          <w:sz w:val="24"/>
        </w:rPr>
      </w:pPr>
    </w:p>
    <w:p w14:paraId="29FDF9F9"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9.</w:t>
      </w:r>
      <w:r w:rsidRPr="00B06579">
        <w:rPr>
          <w:rFonts w:ascii="Times New Roman" w:hAnsi="Times New Roman" w:cs="Times New Roman"/>
          <w:b/>
          <w:bCs/>
          <w:sz w:val="24"/>
        </w:rPr>
        <w:t xml:space="preserve"> OBRIGAÇÕES DA CONTRATADA:</w:t>
      </w:r>
    </w:p>
    <w:p w14:paraId="0F6B964F" w14:textId="77777777" w:rsidR="009A66BE" w:rsidRPr="00B06579" w:rsidRDefault="009A66BE" w:rsidP="009A66BE">
      <w:pPr>
        <w:ind w:left="-284"/>
        <w:jc w:val="both"/>
        <w:rPr>
          <w:rFonts w:ascii="Times New Roman" w:hAnsi="Times New Roman" w:cs="Times New Roman"/>
          <w:b/>
          <w:bCs/>
          <w:sz w:val="24"/>
          <w:u w:val="single"/>
        </w:rPr>
      </w:pPr>
    </w:p>
    <w:p w14:paraId="2D7207C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9.1 -</w:t>
      </w:r>
      <w:r w:rsidRPr="00B06579">
        <w:rPr>
          <w:rFonts w:ascii="Times New Roman" w:hAnsi="Times New Roman" w:cs="Times New Roman"/>
          <w:sz w:val="24"/>
        </w:rPr>
        <w:t xml:space="preserve"> A contratada deve cumprir todas as obrigações constantes na requisição e sua proposta, assumindo com exclusivamente seus os riscos e as despesas decorrentes da boa e perfeita execução do Objeto e, ainda: </w:t>
      </w:r>
    </w:p>
    <w:p w14:paraId="0AA218AB" w14:textId="77777777" w:rsidR="009A66BE" w:rsidRPr="00B06579" w:rsidRDefault="009A66BE" w:rsidP="009A66BE">
      <w:pPr>
        <w:ind w:left="-284"/>
        <w:jc w:val="both"/>
        <w:rPr>
          <w:rFonts w:ascii="Times New Roman" w:hAnsi="Times New Roman" w:cs="Times New Roman"/>
          <w:sz w:val="24"/>
        </w:rPr>
      </w:pPr>
    </w:p>
    <w:p w14:paraId="07991FC2"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9.1.1 -</w:t>
      </w:r>
      <w:r w:rsidRPr="00B06579">
        <w:rPr>
          <w:rFonts w:ascii="Times New Roman" w:hAnsi="Times New Roman" w:cs="Times New Roman"/>
          <w:sz w:val="24"/>
        </w:rPr>
        <w:t xml:space="preserve"> Efetuar a entrega do Objeto em perfeitas condições conforme especificações, prazo e local constantes na requisição, acompanhado da respectiva nota fiscal.</w:t>
      </w:r>
    </w:p>
    <w:p w14:paraId="1863FB78" w14:textId="77777777" w:rsidR="009A66BE" w:rsidRPr="00B06579" w:rsidRDefault="009A66BE" w:rsidP="009A66BE">
      <w:pPr>
        <w:ind w:left="-284"/>
        <w:jc w:val="both"/>
        <w:rPr>
          <w:rFonts w:ascii="Times New Roman" w:hAnsi="Times New Roman" w:cs="Times New Roman"/>
          <w:sz w:val="24"/>
        </w:rPr>
      </w:pPr>
    </w:p>
    <w:p w14:paraId="4EB2E197"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9.1.2 –</w:t>
      </w:r>
      <w:r w:rsidRPr="00B06579">
        <w:rPr>
          <w:rFonts w:ascii="Times New Roman" w:hAnsi="Times New Roman" w:cs="Times New Roman"/>
          <w:sz w:val="24"/>
        </w:rPr>
        <w:t xml:space="preserve"> Fornecer produtos de primeira qualidade, de fabricante que possua produtos de notório conhecimento, uso e aceite no mercado. Os produtos deverão ser discriminados detalhadamente sendo informado: peso, medida, modelo, marca e etc. se forem embalados, as quantidades constantes no interior da embalagem deverão ser especificadas detalhadamente com quantidade e peso. Deverão quando for o caso, conter o selo da entidade reguladora (INMETRO, ABNT, SIF, etc.)</w:t>
      </w:r>
    </w:p>
    <w:p w14:paraId="3F854422" w14:textId="77777777" w:rsidR="009A66BE" w:rsidRPr="00B06579" w:rsidRDefault="009A66BE" w:rsidP="009A66BE">
      <w:pPr>
        <w:ind w:left="-284"/>
        <w:jc w:val="both"/>
        <w:rPr>
          <w:rFonts w:ascii="Times New Roman" w:hAnsi="Times New Roman" w:cs="Times New Roman"/>
          <w:sz w:val="24"/>
        </w:rPr>
      </w:pPr>
    </w:p>
    <w:p w14:paraId="7693A3D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9.1.3 –</w:t>
      </w:r>
      <w:r w:rsidRPr="00B06579">
        <w:rPr>
          <w:rFonts w:ascii="Times New Roman" w:hAnsi="Times New Roman" w:cs="Times New Roman"/>
          <w:sz w:val="24"/>
        </w:rPr>
        <w:t xml:space="preserve"> Substituir, reparar ou corrigir, às suas expensas, no prazo fixado neste Termo de Referência, o Objeto com avarias ou defeitos; </w:t>
      </w:r>
    </w:p>
    <w:p w14:paraId="19025B7C" w14:textId="77777777" w:rsidR="009A66BE" w:rsidRPr="00B06579" w:rsidRDefault="009A66BE" w:rsidP="009A66BE">
      <w:pPr>
        <w:ind w:left="-284"/>
        <w:jc w:val="both"/>
        <w:rPr>
          <w:rFonts w:ascii="Times New Roman" w:hAnsi="Times New Roman" w:cs="Times New Roman"/>
          <w:sz w:val="24"/>
        </w:rPr>
      </w:pPr>
    </w:p>
    <w:p w14:paraId="0A7C63D0"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9.1.4 –</w:t>
      </w:r>
      <w:r w:rsidRPr="00B06579">
        <w:rPr>
          <w:rFonts w:ascii="Times New Roman" w:hAnsi="Times New Roman" w:cs="Times New Roman"/>
          <w:sz w:val="24"/>
        </w:rPr>
        <w:t xml:space="preserve"> Promover por sua conta, a cobertura através de seguros, dos riscos a que se julgar exposta, em vista das responsabilidades que lhe cabe na entrega do Objeto deste Termo de Referência.</w:t>
      </w:r>
    </w:p>
    <w:p w14:paraId="610DEC24" w14:textId="77777777" w:rsidR="009A66BE" w:rsidRPr="00B06579" w:rsidRDefault="009A66BE" w:rsidP="009A66BE">
      <w:pPr>
        <w:ind w:left="-284"/>
        <w:jc w:val="both"/>
        <w:rPr>
          <w:rFonts w:ascii="Times New Roman" w:hAnsi="Times New Roman" w:cs="Times New Roman"/>
          <w:sz w:val="24"/>
        </w:rPr>
      </w:pPr>
    </w:p>
    <w:p w14:paraId="6E290927" w14:textId="77777777" w:rsidR="009A66BE" w:rsidRPr="00B06579" w:rsidRDefault="009A66BE" w:rsidP="009A66BE">
      <w:pPr>
        <w:ind w:left="-426" w:firstLine="142"/>
        <w:jc w:val="both"/>
        <w:rPr>
          <w:rFonts w:ascii="Times New Roman" w:hAnsi="Times New Roman" w:cs="Times New Roman"/>
          <w:sz w:val="24"/>
        </w:rPr>
      </w:pPr>
      <w:r w:rsidRPr="00B06579">
        <w:rPr>
          <w:rFonts w:ascii="Times New Roman" w:hAnsi="Times New Roman" w:cs="Times New Roman"/>
          <w:b/>
          <w:bCs/>
          <w:sz w:val="24"/>
        </w:rPr>
        <w:t>9.1.5 –</w:t>
      </w:r>
      <w:r w:rsidRPr="00B06579">
        <w:rPr>
          <w:rFonts w:ascii="Times New Roman" w:hAnsi="Times New Roman" w:cs="Times New Roman"/>
          <w:sz w:val="24"/>
        </w:rPr>
        <w:t xml:space="preserve"> Comunicar à contratante, no prazo máximo de 03 (três) dias que </w:t>
      </w:r>
      <w:r w:rsidRPr="00B06579">
        <w:rPr>
          <w:rFonts w:ascii="Times New Roman" w:hAnsi="Times New Roman" w:cs="Times New Roman"/>
          <w:sz w:val="24"/>
        </w:rPr>
        <w:tab/>
      </w:r>
      <w:r w:rsidRPr="00B06579">
        <w:rPr>
          <w:rFonts w:ascii="Times New Roman" w:hAnsi="Times New Roman" w:cs="Times New Roman"/>
          <w:b/>
          <w:bCs/>
          <w:sz w:val="24"/>
        </w:rPr>
        <w:t>ANTECEDEM</w:t>
      </w:r>
      <w:r w:rsidRPr="00B06579">
        <w:rPr>
          <w:rFonts w:ascii="Times New Roman" w:hAnsi="Times New Roman" w:cs="Times New Roman"/>
          <w:sz w:val="24"/>
        </w:rPr>
        <w:t xml:space="preserve"> a data da entrega.</w:t>
      </w:r>
    </w:p>
    <w:p w14:paraId="37510279" w14:textId="77777777" w:rsidR="009A66BE" w:rsidRPr="00B06579" w:rsidRDefault="009A66BE" w:rsidP="009A66BE">
      <w:pPr>
        <w:ind w:left="-284"/>
        <w:jc w:val="both"/>
        <w:rPr>
          <w:rFonts w:ascii="Times New Roman" w:hAnsi="Times New Roman" w:cs="Times New Roman"/>
          <w:sz w:val="24"/>
        </w:rPr>
      </w:pPr>
    </w:p>
    <w:p w14:paraId="39D8A59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9.1.6 –</w:t>
      </w:r>
      <w:r w:rsidRPr="00B06579">
        <w:rPr>
          <w:rFonts w:ascii="Times New Roman" w:hAnsi="Times New Roman" w:cs="Times New Roman"/>
          <w:sz w:val="24"/>
        </w:rPr>
        <w:t xml:space="preserve"> O prazo para execução da entrega dos itens solicitados não poderá ultrapassar 20 (vinte) dias consecutivos.</w:t>
      </w:r>
    </w:p>
    <w:p w14:paraId="475640B7" w14:textId="77777777" w:rsidR="009A66BE" w:rsidRPr="00B06579" w:rsidRDefault="009A66BE" w:rsidP="009A66BE">
      <w:pPr>
        <w:ind w:left="-284"/>
        <w:jc w:val="both"/>
        <w:rPr>
          <w:rFonts w:ascii="Times New Roman" w:hAnsi="Times New Roman" w:cs="Times New Roman"/>
          <w:sz w:val="24"/>
        </w:rPr>
      </w:pPr>
    </w:p>
    <w:p w14:paraId="52FD8DA9"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9.1.7 –</w:t>
      </w:r>
      <w:r w:rsidRPr="00B06579">
        <w:rPr>
          <w:rFonts w:ascii="Times New Roman" w:hAnsi="Times New Roman" w:cs="Times New Roman"/>
          <w:sz w:val="24"/>
        </w:rPr>
        <w:t xml:space="preserve"> Tomar as medidas preventivas necessárias para evitar danos a terceiros, em consequência da execução dos trabalhos /ou transporte do objeto. Se responsabilizar integralmente pelo ressarcimento de quaisquer danos e prejuízos, de qualquer natureza, que causar </w:t>
      </w:r>
      <w:r w:rsidRPr="00B06579">
        <w:rPr>
          <w:rFonts w:ascii="Times New Roman" w:hAnsi="Times New Roman" w:cs="Times New Roman"/>
          <w:b/>
          <w:bCs/>
          <w:sz w:val="24"/>
        </w:rPr>
        <w:t xml:space="preserve">CONTRATANTE </w:t>
      </w:r>
      <w:r w:rsidRPr="00B06579">
        <w:rPr>
          <w:rFonts w:ascii="Times New Roman" w:hAnsi="Times New Roman" w:cs="Times New Roman"/>
          <w:sz w:val="24"/>
        </w:rPr>
        <w:t>ou a terceiros, independentemente de quaisquer medidas preventivas que tenham sido adotadas, decorrentes da execução do objeto deste Termo de Referência, respondendo por si e por seus sucessores. O ressarcimento será realizado imediatamente após o recebimento da notificação da fiscalização, sob pena de glosa de qualquer importância que tenha a receber, limitado ao valor do contrato entre as partes.</w:t>
      </w:r>
    </w:p>
    <w:p w14:paraId="64307CC9" w14:textId="77777777" w:rsidR="009A66BE" w:rsidRPr="00B06579" w:rsidRDefault="009A66BE" w:rsidP="009A66BE">
      <w:pPr>
        <w:ind w:left="-284"/>
        <w:jc w:val="both"/>
        <w:rPr>
          <w:rFonts w:ascii="Times New Roman" w:hAnsi="Times New Roman" w:cs="Times New Roman"/>
          <w:sz w:val="24"/>
        </w:rPr>
      </w:pPr>
    </w:p>
    <w:p w14:paraId="3330168B"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9.1.8 –</w:t>
      </w:r>
      <w:r w:rsidRPr="00B06579">
        <w:rPr>
          <w:rFonts w:ascii="Times New Roman" w:hAnsi="Times New Roman" w:cs="Times New Roman"/>
          <w:sz w:val="24"/>
        </w:rPr>
        <w:t xml:space="preserve"> Disponibilizar e-mail para qual poderão ser enviados os comunicados oficiais da contratante, que serão considerados recebidos, ainda que não haja resposta, após o decurso do prazo de 48 (quarenta e oito) horas. </w:t>
      </w:r>
    </w:p>
    <w:p w14:paraId="56DD9F12" w14:textId="77777777" w:rsidR="009A66BE" w:rsidRPr="00B06579" w:rsidRDefault="009A66BE" w:rsidP="009A66BE">
      <w:pPr>
        <w:ind w:left="-284"/>
        <w:jc w:val="both"/>
        <w:rPr>
          <w:rFonts w:ascii="Times New Roman" w:hAnsi="Times New Roman" w:cs="Times New Roman"/>
          <w:sz w:val="24"/>
        </w:rPr>
      </w:pPr>
    </w:p>
    <w:p w14:paraId="0F2C67CF"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9.1.9 –</w:t>
      </w:r>
      <w:r w:rsidRPr="00B06579">
        <w:rPr>
          <w:rFonts w:ascii="Times New Roman" w:hAnsi="Times New Roman" w:cs="Times New Roman"/>
          <w:sz w:val="24"/>
        </w:rPr>
        <w:t xml:space="preserve"> Manter durante toda a execução do contrato, em compatibilidade com as obrigações assumidas, todas as condições de habilitação e qualificação exigidas neste termo.</w:t>
      </w:r>
    </w:p>
    <w:p w14:paraId="359723C0" w14:textId="77777777" w:rsidR="009A66BE" w:rsidRPr="00B06579" w:rsidRDefault="009A66BE" w:rsidP="009A66BE">
      <w:pPr>
        <w:ind w:left="-284"/>
        <w:jc w:val="both"/>
        <w:rPr>
          <w:rFonts w:ascii="Times New Roman" w:hAnsi="Times New Roman" w:cs="Times New Roman"/>
          <w:sz w:val="24"/>
        </w:rPr>
      </w:pPr>
    </w:p>
    <w:p w14:paraId="02435565" w14:textId="77777777" w:rsidR="009A66BE" w:rsidRPr="00B06579" w:rsidRDefault="009A66BE" w:rsidP="009A66BE">
      <w:pPr>
        <w:ind w:left="-284"/>
        <w:jc w:val="both"/>
        <w:rPr>
          <w:rFonts w:ascii="Times New Roman" w:hAnsi="Times New Roman" w:cs="Times New Roman"/>
          <w:b/>
          <w:sz w:val="24"/>
        </w:rPr>
      </w:pPr>
      <w:r w:rsidRPr="00B06579">
        <w:rPr>
          <w:rFonts w:ascii="Times New Roman" w:hAnsi="Times New Roman" w:cs="Times New Roman"/>
          <w:b/>
          <w:sz w:val="24"/>
        </w:rPr>
        <w:t>10. OBRIGAÇÃO DA CONTRATANTE</w:t>
      </w:r>
    </w:p>
    <w:p w14:paraId="6C2FB298" w14:textId="77777777" w:rsidR="009A66BE" w:rsidRPr="00B06579" w:rsidRDefault="009A66BE" w:rsidP="009A66BE">
      <w:pPr>
        <w:ind w:left="-284"/>
        <w:jc w:val="both"/>
        <w:rPr>
          <w:rFonts w:ascii="Times New Roman" w:hAnsi="Times New Roman" w:cs="Times New Roman"/>
          <w:sz w:val="24"/>
        </w:rPr>
      </w:pPr>
    </w:p>
    <w:p w14:paraId="7CE3662E"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10.1.</w:t>
      </w:r>
      <w:r w:rsidRPr="00B06579">
        <w:rPr>
          <w:rFonts w:ascii="Times New Roman" w:hAnsi="Times New Roman" w:cs="Times New Roman"/>
          <w:sz w:val="24"/>
        </w:rPr>
        <w:t xml:space="preserve"> Nomear um fiscal para o (s) contrato (s), funcionário que atenderá as requisições dos materiais e receberá as instruções do gerenciamento e fiscalização, bem como prestará às autoridades competentes as informações e assistências necessárias ao bom cumprimento de suas funções durante a execução contratual. </w:t>
      </w:r>
    </w:p>
    <w:p w14:paraId="3AD3F84F" w14:textId="77777777" w:rsidR="009A66BE" w:rsidRPr="00B06579" w:rsidRDefault="009A66BE" w:rsidP="009A66BE">
      <w:pPr>
        <w:ind w:left="-284"/>
        <w:jc w:val="both"/>
        <w:rPr>
          <w:rFonts w:ascii="Times New Roman" w:hAnsi="Times New Roman" w:cs="Times New Roman"/>
          <w:sz w:val="24"/>
        </w:rPr>
      </w:pPr>
    </w:p>
    <w:p w14:paraId="70E9C371"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10.2.</w:t>
      </w:r>
      <w:r w:rsidRPr="00B06579">
        <w:rPr>
          <w:rFonts w:ascii="Times New Roman" w:hAnsi="Times New Roman" w:cs="Times New Roman"/>
          <w:sz w:val="24"/>
        </w:rPr>
        <w:t xml:space="preserve"> Promover o acompanhamento e fiscalização da execução do objeto contratado, sob o aspecto quantitativo e qualitativo de forma que sejam mantidas as condições de habilitação e qualificação exigidas neste termo.</w:t>
      </w:r>
    </w:p>
    <w:p w14:paraId="52FBB099" w14:textId="77777777" w:rsidR="009A66BE" w:rsidRPr="00B06579" w:rsidRDefault="009A66BE" w:rsidP="009A66BE">
      <w:pPr>
        <w:ind w:left="-284"/>
        <w:jc w:val="both"/>
        <w:rPr>
          <w:rFonts w:ascii="Times New Roman" w:hAnsi="Times New Roman" w:cs="Times New Roman"/>
          <w:sz w:val="24"/>
        </w:rPr>
      </w:pPr>
    </w:p>
    <w:p w14:paraId="1CB2C2D0"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10.3.</w:t>
      </w:r>
      <w:r w:rsidRPr="00B06579">
        <w:rPr>
          <w:rFonts w:ascii="Times New Roman" w:hAnsi="Times New Roman" w:cs="Times New Roman"/>
          <w:sz w:val="24"/>
        </w:rPr>
        <w:t xml:space="preserve"> Proporcionar todas as facilidades para a contratada executar a entrega dos materiais, inclusive fornecendo todo tipo de informação interna essencial ao fornecimento, permitindo o acesso dos profissionais da contratada à suas dependências. Esses profissionais ficarão sujeito a todas as normas internas da contratante, principalmente as de segurança, inclusive aqueles referentes a identificação, trajes, trânsito e permanência em suas dependências.</w:t>
      </w:r>
    </w:p>
    <w:p w14:paraId="10E86840" w14:textId="77777777" w:rsidR="009A66BE" w:rsidRPr="00B06579" w:rsidRDefault="009A66BE" w:rsidP="009A66BE">
      <w:pPr>
        <w:ind w:left="-284"/>
        <w:jc w:val="both"/>
        <w:rPr>
          <w:rFonts w:ascii="Times New Roman" w:hAnsi="Times New Roman" w:cs="Times New Roman"/>
          <w:sz w:val="24"/>
        </w:rPr>
      </w:pPr>
    </w:p>
    <w:p w14:paraId="3EF42C0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10.4.</w:t>
      </w:r>
      <w:r w:rsidRPr="00B06579">
        <w:rPr>
          <w:rFonts w:ascii="Times New Roman" w:hAnsi="Times New Roman" w:cs="Times New Roman"/>
          <w:sz w:val="24"/>
        </w:rPr>
        <w:t xml:space="preserve"> Comunicar prontamente à contratada qualquer anormalidade na entrega dos Objetos, podem recusar o recebimento, caso não esteja de acordo com as especificações e condições estabelecidas.</w:t>
      </w:r>
    </w:p>
    <w:p w14:paraId="384ACF88" w14:textId="77777777" w:rsidR="009A66BE" w:rsidRPr="00B06579" w:rsidRDefault="009A66BE" w:rsidP="009A66BE">
      <w:pPr>
        <w:ind w:left="-284"/>
        <w:jc w:val="both"/>
        <w:rPr>
          <w:rFonts w:ascii="Times New Roman" w:hAnsi="Times New Roman" w:cs="Times New Roman"/>
          <w:sz w:val="24"/>
        </w:rPr>
      </w:pPr>
    </w:p>
    <w:p w14:paraId="290861F5"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10.5.</w:t>
      </w:r>
      <w:r w:rsidRPr="00B06579">
        <w:rPr>
          <w:rFonts w:ascii="Times New Roman" w:hAnsi="Times New Roman" w:cs="Times New Roman"/>
          <w:sz w:val="24"/>
        </w:rPr>
        <w:t xml:space="preserve"> Conferir toda a documentação técnica gerada e apresentada durante a entrega do Objeto, efetuando o seu atesto quando a mesma estiver em conformidade com os padrões de informação e qualidade exigidos.</w:t>
      </w:r>
    </w:p>
    <w:p w14:paraId="41A2CDC5" w14:textId="77777777" w:rsidR="009A66BE" w:rsidRPr="00B06579" w:rsidRDefault="009A66BE" w:rsidP="009A66BE">
      <w:pPr>
        <w:ind w:left="-284"/>
        <w:jc w:val="both"/>
        <w:rPr>
          <w:rFonts w:ascii="Times New Roman" w:hAnsi="Times New Roman" w:cs="Times New Roman"/>
          <w:sz w:val="24"/>
        </w:rPr>
      </w:pPr>
    </w:p>
    <w:p w14:paraId="1DBCC94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10.6.</w:t>
      </w:r>
      <w:r w:rsidRPr="00B06579">
        <w:rPr>
          <w:rFonts w:ascii="Times New Roman" w:hAnsi="Times New Roman" w:cs="Times New Roman"/>
          <w:sz w:val="24"/>
        </w:rPr>
        <w:t xml:space="preserve"> Aplicar as penalidades por descumprimento do pactuado nesta Dispensa eletrônica.</w:t>
      </w:r>
    </w:p>
    <w:p w14:paraId="6E823993" w14:textId="77777777" w:rsidR="009A66BE" w:rsidRPr="00B06579" w:rsidRDefault="009A66BE" w:rsidP="009A66BE">
      <w:pPr>
        <w:ind w:left="-284"/>
        <w:jc w:val="both"/>
        <w:rPr>
          <w:rFonts w:ascii="Times New Roman" w:hAnsi="Times New Roman" w:cs="Times New Roman"/>
          <w:sz w:val="24"/>
        </w:rPr>
      </w:pPr>
    </w:p>
    <w:p w14:paraId="14E7B09E"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 xml:space="preserve">10.7. </w:t>
      </w:r>
      <w:r w:rsidRPr="00B06579">
        <w:rPr>
          <w:rFonts w:ascii="Times New Roman" w:hAnsi="Times New Roman" w:cs="Times New Roman"/>
          <w:sz w:val="24"/>
        </w:rPr>
        <w:t>Efetuar o pagamento à licitante vencedora, de acordo com as condições de preço e prazo estabelecidos.</w:t>
      </w:r>
    </w:p>
    <w:p w14:paraId="176F6CC0" w14:textId="77777777" w:rsidR="009A66BE" w:rsidRPr="00B06579" w:rsidRDefault="009A66BE" w:rsidP="009A66BE">
      <w:pPr>
        <w:ind w:left="-284"/>
        <w:jc w:val="both"/>
        <w:rPr>
          <w:rFonts w:ascii="Times New Roman" w:hAnsi="Times New Roman" w:cs="Times New Roman"/>
          <w:sz w:val="24"/>
        </w:rPr>
      </w:pPr>
    </w:p>
    <w:p w14:paraId="28ABC2F0" w14:textId="77777777" w:rsidR="009A66BE" w:rsidRPr="00B06579" w:rsidRDefault="009A66BE" w:rsidP="009A66BE">
      <w:pPr>
        <w:ind w:left="-284"/>
        <w:jc w:val="both"/>
        <w:rPr>
          <w:rFonts w:ascii="Times New Roman" w:hAnsi="Times New Roman" w:cs="Times New Roman"/>
          <w:b/>
          <w:bCs/>
          <w:sz w:val="24"/>
        </w:rPr>
      </w:pPr>
      <w:r w:rsidRPr="00B06579">
        <w:rPr>
          <w:rFonts w:ascii="Times New Roman" w:hAnsi="Times New Roman" w:cs="Times New Roman"/>
          <w:b/>
          <w:bCs/>
          <w:sz w:val="24"/>
        </w:rPr>
        <w:t>11. RECEBIMENTO DO OBJETO E PAGAMENTO</w:t>
      </w:r>
    </w:p>
    <w:p w14:paraId="60624C13" w14:textId="77777777" w:rsidR="009A66BE" w:rsidRPr="00B06579" w:rsidRDefault="009A66BE" w:rsidP="009A66BE">
      <w:pPr>
        <w:rPr>
          <w:rFonts w:ascii="Times New Roman" w:hAnsi="Times New Roman" w:cs="Times New Roman"/>
          <w:sz w:val="24"/>
        </w:rPr>
      </w:pPr>
    </w:p>
    <w:p w14:paraId="360D5B68"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RECEBIMENTO:</w:t>
      </w:r>
    </w:p>
    <w:p w14:paraId="39786AD7" w14:textId="77777777" w:rsidR="009A66BE" w:rsidRPr="00B06579" w:rsidRDefault="009A66BE" w:rsidP="009A66BE">
      <w:pPr>
        <w:jc w:val="both"/>
        <w:rPr>
          <w:rFonts w:ascii="Times New Roman" w:hAnsi="Times New Roman" w:cs="Times New Roman"/>
          <w:b/>
          <w:bCs/>
          <w:sz w:val="24"/>
        </w:rPr>
      </w:pPr>
    </w:p>
    <w:p w14:paraId="5BA78D93"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11.1</w:t>
      </w:r>
      <w:r w:rsidRPr="00B06579">
        <w:rPr>
          <w:rFonts w:ascii="Times New Roman" w:hAnsi="Times New Roman" w:cs="Times New Roman"/>
          <w:sz w:val="24"/>
        </w:rPr>
        <w:t>. Os bens serão recebidos provisoriamente, de forma sumária, no ato da entrega, juntamente com a nota fiscal ou instrumento de cobrança equivalente, pelo gestor e os fiscais de contrato, para efeito de posterior verificação de sua conformidade com as especificações constantes no Termo de Referência e na proposta.</w:t>
      </w:r>
    </w:p>
    <w:p w14:paraId="45EF2794" w14:textId="77777777" w:rsidR="009A66BE" w:rsidRPr="00B06579" w:rsidRDefault="009A66BE" w:rsidP="009A66BE">
      <w:pPr>
        <w:ind w:left="-218"/>
        <w:jc w:val="both"/>
        <w:rPr>
          <w:rFonts w:ascii="Times New Roman" w:hAnsi="Times New Roman" w:cs="Times New Roman"/>
          <w:b/>
          <w:bCs/>
          <w:sz w:val="24"/>
        </w:rPr>
      </w:pPr>
    </w:p>
    <w:p w14:paraId="02CE372E"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 xml:space="preserve">11.2. </w:t>
      </w:r>
      <w:r w:rsidRPr="00B06579">
        <w:rPr>
          <w:rFonts w:ascii="Times New Roman" w:hAnsi="Times New Roman" w:cs="Times New Roman"/>
          <w:sz w:val="24"/>
        </w:rPr>
        <w:t>Os bens poderão ser rejeitados, inclusive antes do recebimento provisório, quando em desacordo com as especificações constantes no Termo de Referência e na proposta, devendo ser substituídos no prazo de</w:t>
      </w:r>
      <w:r w:rsidRPr="00B06579">
        <w:rPr>
          <w:rFonts w:ascii="Times New Roman" w:hAnsi="Times New Roman" w:cs="Times New Roman"/>
          <w:color w:val="FF0000"/>
          <w:sz w:val="24"/>
        </w:rPr>
        <w:t xml:space="preserve"> </w:t>
      </w:r>
      <w:r w:rsidRPr="00B06579">
        <w:rPr>
          <w:rFonts w:ascii="Times New Roman" w:hAnsi="Times New Roman" w:cs="Times New Roman"/>
          <w:sz w:val="24"/>
        </w:rPr>
        <w:t>10 (dez) dias, a contar da notificação da contratada, às suas custas, sem prejuízo da aplicação das penalidades.</w:t>
      </w:r>
    </w:p>
    <w:p w14:paraId="3C278E18" w14:textId="77777777" w:rsidR="009A66BE" w:rsidRPr="00B06579" w:rsidRDefault="009A66BE" w:rsidP="009A66BE">
      <w:pPr>
        <w:ind w:left="-218"/>
        <w:jc w:val="both"/>
        <w:rPr>
          <w:rFonts w:ascii="Times New Roman" w:hAnsi="Times New Roman" w:cs="Times New Roman"/>
          <w:b/>
          <w:bCs/>
          <w:sz w:val="24"/>
        </w:rPr>
      </w:pPr>
    </w:p>
    <w:p w14:paraId="5482F2E8"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 xml:space="preserve">11.3. </w:t>
      </w:r>
      <w:r w:rsidRPr="00B06579">
        <w:rPr>
          <w:rFonts w:ascii="Times New Roman" w:hAnsi="Times New Roman" w:cs="Times New Roman"/>
          <w:sz w:val="24"/>
        </w:rPr>
        <w:t xml:space="preserve"> O recebimento definitivo ocorrerá no prazo de 5 (cinco) dias úteis, a contar do recebimento da nota fiscal ou instrumento de cobrança equivalente pela Administração, após a verificação da qualidade e quantidade do objeto.</w:t>
      </w:r>
    </w:p>
    <w:p w14:paraId="3EAD8400" w14:textId="77777777" w:rsidR="009A66BE" w:rsidRPr="00B06579" w:rsidRDefault="009A66BE" w:rsidP="009A66BE">
      <w:pPr>
        <w:ind w:left="-218"/>
        <w:jc w:val="both"/>
        <w:rPr>
          <w:rFonts w:ascii="Times New Roman" w:hAnsi="Times New Roman" w:cs="Times New Roman"/>
          <w:b/>
          <w:bCs/>
          <w:sz w:val="24"/>
        </w:rPr>
      </w:pPr>
    </w:p>
    <w:p w14:paraId="21ADC60C"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 xml:space="preserve">11.4. </w:t>
      </w:r>
      <w:r w:rsidRPr="00B06579">
        <w:rPr>
          <w:rFonts w:ascii="Times New Roman" w:hAnsi="Times New Roman" w:cs="Times New Roman"/>
          <w:sz w:val="24"/>
        </w:rPr>
        <w:t xml:space="preserve"> O prazo para recebimento definitivo poderá ser excepcionalmente prorrogado, de forma justificada, por igual período, quando houver necessidade de diligências para a aferição do atendimento das exigências contratuais.</w:t>
      </w:r>
    </w:p>
    <w:p w14:paraId="2293903B" w14:textId="77777777" w:rsidR="009A66BE" w:rsidRPr="00B06579" w:rsidRDefault="009A66BE" w:rsidP="009A66BE">
      <w:pPr>
        <w:ind w:left="-218"/>
        <w:jc w:val="both"/>
        <w:rPr>
          <w:rFonts w:ascii="Times New Roman" w:hAnsi="Times New Roman" w:cs="Times New Roman"/>
          <w:b/>
          <w:bCs/>
          <w:sz w:val="24"/>
        </w:rPr>
      </w:pPr>
    </w:p>
    <w:p w14:paraId="1210E10E"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11.5</w:t>
      </w:r>
      <w:r w:rsidRPr="00B06579">
        <w:rPr>
          <w:rFonts w:ascii="Times New Roman" w:hAnsi="Times New Roman" w:cs="Times New Roman"/>
          <w:sz w:val="24"/>
        </w:rPr>
        <w:t>.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pagamento.</w:t>
      </w:r>
    </w:p>
    <w:p w14:paraId="2C96A3B7" w14:textId="77777777" w:rsidR="009A66BE" w:rsidRPr="00B06579" w:rsidRDefault="009A66BE" w:rsidP="009A66BE">
      <w:pPr>
        <w:ind w:left="-218"/>
        <w:jc w:val="both"/>
        <w:rPr>
          <w:rFonts w:ascii="Times New Roman" w:hAnsi="Times New Roman" w:cs="Times New Roman"/>
          <w:b/>
          <w:bCs/>
          <w:sz w:val="24"/>
        </w:rPr>
      </w:pPr>
    </w:p>
    <w:p w14:paraId="2A135DDA"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 xml:space="preserve">11.6. </w:t>
      </w:r>
      <w:r w:rsidRPr="00B06579">
        <w:rPr>
          <w:rFonts w:ascii="Times New Roman" w:hAnsi="Times New Roman" w:cs="Times New Roman"/>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4043AC7" w14:textId="77777777" w:rsidR="009A66BE" w:rsidRPr="00B06579" w:rsidRDefault="009A66BE" w:rsidP="009A66BE">
      <w:pPr>
        <w:ind w:left="-218"/>
        <w:jc w:val="both"/>
        <w:rPr>
          <w:rFonts w:ascii="Times New Roman" w:hAnsi="Times New Roman" w:cs="Times New Roman"/>
          <w:b/>
          <w:bCs/>
          <w:sz w:val="24"/>
        </w:rPr>
      </w:pPr>
    </w:p>
    <w:p w14:paraId="714FC22D" w14:textId="77777777" w:rsidR="009A66BE" w:rsidRPr="00B06579" w:rsidRDefault="009A66BE" w:rsidP="009A66BE">
      <w:pPr>
        <w:ind w:left="-218"/>
        <w:jc w:val="both"/>
        <w:rPr>
          <w:rFonts w:ascii="Times New Roman" w:hAnsi="Times New Roman" w:cs="Times New Roman"/>
          <w:sz w:val="24"/>
        </w:rPr>
      </w:pPr>
      <w:r w:rsidRPr="00B06579">
        <w:rPr>
          <w:rFonts w:ascii="Times New Roman" w:hAnsi="Times New Roman" w:cs="Times New Roman"/>
          <w:b/>
          <w:bCs/>
          <w:sz w:val="24"/>
        </w:rPr>
        <w:t>11.7</w:t>
      </w:r>
      <w:r w:rsidRPr="00B06579">
        <w:rPr>
          <w:rFonts w:ascii="Times New Roman" w:hAnsi="Times New Roman" w:cs="Times New Roman"/>
          <w:sz w:val="24"/>
        </w:rPr>
        <w:t>. O recebimento provisório ou definitivo não excluirá a responsabilidade civil pela solidez e pela segurança dos bens nem a responsabilidade ético-profissional pela perfeita execução do contrato.</w:t>
      </w:r>
    </w:p>
    <w:p w14:paraId="1BD9290B" w14:textId="77777777" w:rsidR="009A66BE" w:rsidRPr="00B06579" w:rsidRDefault="009A66BE" w:rsidP="009A66BE">
      <w:pPr>
        <w:jc w:val="both"/>
        <w:rPr>
          <w:rFonts w:ascii="Times New Roman" w:hAnsi="Times New Roman" w:cs="Times New Roman"/>
          <w:sz w:val="24"/>
        </w:rPr>
      </w:pPr>
    </w:p>
    <w:p w14:paraId="750845A9" w14:textId="77777777" w:rsidR="009A66BE" w:rsidRPr="00B06579" w:rsidRDefault="009A66BE" w:rsidP="009A66BE">
      <w:pPr>
        <w:jc w:val="both"/>
        <w:rPr>
          <w:rFonts w:ascii="Times New Roman" w:hAnsi="Times New Roman" w:cs="Times New Roman"/>
          <w:sz w:val="24"/>
        </w:rPr>
      </w:pPr>
      <w:r w:rsidRPr="00B06579">
        <w:rPr>
          <w:rFonts w:ascii="Times New Roman" w:hAnsi="Times New Roman" w:cs="Times New Roman"/>
          <w:b/>
          <w:bCs/>
          <w:sz w:val="24"/>
        </w:rPr>
        <w:t xml:space="preserve">DA LIQUIDAÇÃO: </w:t>
      </w:r>
    </w:p>
    <w:p w14:paraId="231BA489" w14:textId="77777777" w:rsidR="009A66BE" w:rsidRPr="00B06579" w:rsidRDefault="009A66BE" w:rsidP="009A66BE">
      <w:pPr>
        <w:pStyle w:val="NormalWeb"/>
        <w:spacing w:before="0" w:after="0"/>
        <w:ind w:left="-284"/>
        <w:jc w:val="both"/>
        <w:textAlignment w:val="baseline"/>
      </w:pPr>
      <w:r w:rsidRPr="00B06579">
        <w:rPr>
          <w:b/>
          <w:bCs/>
          <w:color w:val="000000"/>
        </w:rPr>
        <w:t xml:space="preserve">11.8. </w:t>
      </w:r>
      <w:r w:rsidRPr="00B06579">
        <w:rPr>
          <w:color w:val="000000"/>
          <w:lang w:bidi="pt-BR"/>
        </w:rPr>
        <w:t>O pagamento só será efetuado mediante apresentação da nota fiscal/fatura discriminando o produto, comprovando sua adimplência com Seguridade Social (Certidão Negativa de Débito -CND), com o FGTS (Certidão de Regularidade de Situação – CRS), Certidão Negativa de Débito Trabalhista (CNDT). A nota fiscal /fatura emitida pela contratada deverá conter em local de fácil visualização a indicação do número do processo, número da nota de empenho, afim de se acelerar o trâmite de recebimento dos materiais e posterior liberação do documento fiscal para pagamento e atestada por 02 (dois) funcionários e 01 (um) fiscal da Secretaria Municipal de Saúde e Assistência Social.</w:t>
      </w:r>
    </w:p>
    <w:p w14:paraId="7683CF2B" w14:textId="77777777" w:rsidR="009A66BE" w:rsidRPr="00B06579" w:rsidRDefault="009A66BE" w:rsidP="009A66BE">
      <w:pPr>
        <w:pStyle w:val="NormalWeb"/>
        <w:spacing w:before="0" w:after="0"/>
        <w:ind w:left="-284"/>
        <w:jc w:val="both"/>
        <w:textAlignment w:val="baseline"/>
      </w:pPr>
      <w:r w:rsidRPr="00B06579">
        <w:rPr>
          <w:b/>
          <w:bCs/>
          <w:color w:val="000000"/>
        </w:rPr>
        <w:t>11.9</w:t>
      </w:r>
      <w:r w:rsidRPr="00B06579">
        <w:rPr>
          <w:color w:val="000000"/>
        </w:rPr>
        <w:t>. Para fins de liquidação, o setor competente deverá verificar se a nota fiscal ou instrumento de cobrança equivalente apresentado expressa os elementos necessários e essenciais do documento, tais como: </w:t>
      </w:r>
    </w:p>
    <w:p w14:paraId="39AF95B0" w14:textId="77777777" w:rsidR="009A66BE" w:rsidRPr="00B06579" w:rsidRDefault="009A66BE" w:rsidP="009A66BE">
      <w:pPr>
        <w:pStyle w:val="NormalWeb"/>
        <w:spacing w:before="0" w:after="0"/>
        <w:ind w:left="-284"/>
        <w:jc w:val="both"/>
        <w:textAlignment w:val="baseline"/>
      </w:pPr>
      <w:r w:rsidRPr="00B06579">
        <w:rPr>
          <w:b/>
          <w:bCs/>
          <w:color w:val="000000"/>
        </w:rPr>
        <w:tab/>
        <w:t xml:space="preserve">a) </w:t>
      </w:r>
      <w:r w:rsidRPr="00B06579">
        <w:rPr>
          <w:color w:val="000000"/>
        </w:rPr>
        <w:t>o prazo de validade;</w:t>
      </w:r>
    </w:p>
    <w:p w14:paraId="200E5E86" w14:textId="77777777" w:rsidR="009A66BE" w:rsidRPr="00B06579" w:rsidRDefault="009A66BE" w:rsidP="009A66BE">
      <w:pPr>
        <w:pStyle w:val="NormalWeb"/>
        <w:spacing w:before="0" w:after="0"/>
        <w:ind w:left="-284"/>
        <w:jc w:val="both"/>
        <w:textAlignment w:val="baseline"/>
      </w:pPr>
      <w:r w:rsidRPr="00B06579">
        <w:rPr>
          <w:b/>
          <w:bCs/>
          <w:color w:val="000000"/>
        </w:rPr>
        <w:tab/>
        <w:t xml:space="preserve">b) </w:t>
      </w:r>
      <w:r w:rsidRPr="00B06579">
        <w:rPr>
          <w:color w:val="000000"/>
        </w:rPr>
        <w:t>a data da emissão;</w:t>
      </w:r>
    </w:p>
    <w:p w14:paraId="624D0F7F" w14:textId="77777777" w:rsidR="009A66BE" w:rsidRPr="00B06579" w:rsidRDefault="009A66BE" w:rsidP="009A66BE">
      <w:pPr>
        <w:pStyle w:val="NormalWeb"/>
        <w:spacing w:before="0" w:after="0"/>
        <w:ind w:left="-284"/>
        <w:jc w:val="both"/>
        <w:textAlignment w:val="baseline"/>
      </w:pPr>
      <w:r w:rsidRPr="00B06579">
        <w:rPr>
          <w:b/>
          <w:bCs/>
          <w:color w:val="000000"/>
        </w:rPr>
        <w:tab/>
        <w:t>c)</w:t>
      </w:r>
      <w:r w:rsidRPr="00B06579">
        <w:rPr>
          <w:rFonts w:eastAsia="Calibri"/>
          <w:color w:val="000000"/>
          <w:lang w:eastAsia="en-US"/>
        </w:rPr>
        <w:t xml:space="preserve"> </w:t>
      </w:r>
      <w:r w:rsidRPr="00B06579">
        <w:rPr>
          <w:color w:val="000000"/>
        </w:rPr>
        <w:t>os dados do contrato e do órgão contratante;</w:t>
      </w:r>
    </w:p>
    <w:p w14:paraId="41586CA7" w14:textId="77777777" w:rsidR="009A66BE" w:rsidRPr="00B06579" w:rsidRDefault="009A66BE" w:rsidP="009A66BE">
      <w:pPr>
        <w:pStyle w:val="NormalWeb"/>
        <w:spacing w:before="0" w:after="0"/>
        <w:ind w:left="-284"/>
        <w:jc w:val="both"/>
        <w:textAlignment w:val="baseline"/>
      </w:pPr>
      <w:r w:rsidRPr="00B06579">
        <w:rPr>
          <w:b/>
          <w:bCs/>
          <w:color w:val="000000"/>
        </w:rPr>
        <w:tab/>
        <w:t xml:space="preserve">d) </w:t>
      </w:r>
      <w:r w:rsidRPr="00B06579">
        <w:rPr>
          <w:color w:val="000000"/>
        </w:rPr>
        <w:t>o período respectivo de execução do contrato;</w:t>
      </w:r>
    </w:p>
    <w:p w14:paraId="784D239F" w14:textId="77777777" w:rsidR="009A66BE" w:rsidRPr="00B06579" w:rsidRDefault="009A66BE" w:rsidP="009A66BE">
      <w:pPr>
        <w:pStyle w:val="NormalWeb"/>
        <w:spacing w:before="0" w:after="0"/>
        <w:ind w:left="-284"/>
        <w:jc w:val="both"/>
        <w:textAlignment w:val="baseline"/>
      </w:pPr>
      <w:r w:rsidRPr="00B06579">
        <w:rPr>
          <w:b/>
          <w:bCs/>
          <w:color w:val="000000"/>
        </w:rPr>
        <w:tab/>
        <w:t xml:space="preserve">e) </w:t>
      </w:r>
      <w:r w:rsidRPr="00B06579">
        <w:rPr>
          <w:color w:val="000000"/>
        </w:rPr>
        <w:t xml:space="preserve">o valor a pagar; </w:t>
      </w:r>
    </w:p>
    <w:p w14:paraId="425C8C9D" w14:textId="77777777" w:rsidR="009A66BE" w:rsidRPr="00B06579" w:rsidRDefault="009A66BE" w:rsidP="009A66BE">
      <w:pPr>
        <w:pStyle w:val="NormalWeb"/>
        <w:spacing w:before="0" w:after="0"/>
        <w:ind w:left="-284"/>
        <w:jc w:val="both"/>
        <w:textAlignment w:val="baseline"/>
      </w:pPr>
      <w:r w:rsidRPr="00B06579">
        <w:rPr>
          <w:b/>
          <w:bCs/>
          <w:color w:val="000000"/>
        </w:rPr>
        <w:tab/>
        <w:t xml:space="preserve">f) </w:t>
      </w:r>
      <w:r w:rsidRPr="00B06579">
        <w:rPr>
          <w:color w:val="000000"/>
        </w:rPr>
        <w:t>eventual destaque do valor de retenções tributárias cabíveis.</w:t>
      </w:r>
    </w:p>
    <w:p w14:paraId="21DFB8CB" w14:textId="77777777" w:rsidR="00045BDA" w:rsidRDefault="009A66BE" w:rsidP="009A66BE">
      <w:pPr>
        <w:pStyle w:val="NormalWeb"/>
        <w:spacing w:before="0" w:after="0"/>
        <w:ind w:left="-284"/>
        <w:jc w:val="both"/>
        <w:textAlignment w:val="baseline"/>
        <w:rPr>
          <w:color w:val="000000"/>
        </w:rPr>
      </w:pPr>
      <w:r w:rsidRPr="00B06579">
        <w:rPr>
          <w:b/>
          <w:bCs/>
          <w:color w:val="000000"/>
        </w:rPr>
        <w:t xml:space="preserve">11.10. </w:t>
      </w:r>
      <w:r w:rsidRPr="00B06579">
        <w:rPr>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49F5AC" w14:textId="1EC10B4E" w:rsidR="009A66BE" w:rsidRPr="00B06579" w:rsidRDefault="009A66BE" w:rsidP="009A66BE">
      <w:pPr>
        <w:pStyle w:val="NormalWeb"/>
        <w:spacing w:before="0" w:after="0"/>
        <w:ind w:left="-284"/>
        <w:jc w:val="both"/>
        <w:textAlignment w:val="baseline"/>
      </w:pPr>
      <w:r w:rsidRPr="00B06579">
        <w:rPr>
          <w:b/>
          <w:bCs/>
          <w:color w:val="000000"/>
        </w:rPr>
        <w:t>11.11.</w:t>
      </w:r>
      <w:r w:rsidRPr="00B06579">
        <w:rPr>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r w:rsidRPr="00B06579">
        <w:rPr>
          <w:b/>
          <w:bCs/>
          <w:color w:val="000000"/>
        </w:rPr>
        <w:t>.</w:t>
      </w:r>
    </w:p>
    <w:p w14:paraId="3A4710AC" w14:textId="77777777" w:rsidR="009A66BE" w:rsidRPr="00B06579" w:rsidRDefault="009A66BE" w:rsidP="009A66BE">
      <w:pPr>
        <w:pStyle w:val="NormalWeb"/>
        <w:spacing w:before="0" w:after="0"/>
        <w:ind w:left="-284"/>
        <w:jc w:val="both"/>
        <w:textAlignment w:val="baseline"/>
      </w:pPr>
      <w:r w:rsidRPr="00B06579">
        <w:rPr>
          <w:b/>
          <w:bCs/>
          <w:color w:val="000000"/>
        </w:rPr>
        <w:t>11.12.</w:t>
      </w:r>
      <w:r w:rsidRPr="00B06579">
        <w:rPr>
          <w:color w:val="000000"/>
        </w:rPr>
        <w:t xml:space="preserve"> A Administração deverá realizar consulta ao SICAF para: a) verificar a manutenção das condições de habilitação exigidas neste termo de referência; b) identificar possível razão que impeça a participação na dispensa, no âmbito do órgão ou entidade, proibição de contratar com o Poder Público, bem como ocorrências impeditivas indiretas (</w:t>
      </w:r>
      <w:r w:rsidRPr="00B06579">
        <w:t>INSTRUÇÃO NORMATIVA Nº 3, DE 26 DE ABRIL DE 2018).</w:t>
      </w:r>
    </w:p>
    <w:p w14:paraId="5B68FE3D" w14:textId="77777777" w:rsidR="009A66BE" w:rsidRPr="00B06579" w:rsidRDefault="009A66BE" w:rsidP="009A66BE">
      <w:pPr>
        <w:pStyle w:val="NormalWeb"/>
        <w:spacing w:before="0" w:after="0"/>
        <w:ind w:left="-284"/>
        <w:jc w:val="both"/>
        <w:textAlignment w:val="baseline"/>
      </w:pPr>
      <w:r w:rsidRPr="00B06579">
        <w:rPr>
          <w:b/>
          <w:bCs/>
          <w:color w:val="000000"/>
        </w:rPr>
        <w:t xml:space="preserve">11.13. </w:t>
      </w:r>
      <w:r w:rsidRPr="00B06579">
        <w:rPr>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6E31C2" w14:textId="77777777" w:rsidR="009A66BE" w:rsidRPr="00B06579" w:rsidRDefault="009A66BE" w:rsidP="009A66BE">
      <w:pPr>
        <w:pStyle w:val="NormalWeb"/>
        <w:spacing w:before="0" w:after="0"/>
        <w:ind w:left="-284"/>
        <w:jc w:val="both"/>
        <w:textAlignment w:val="baseline"/>
      </w:pPr>
      <w:r w:rsidRPr="00B06579">
        <w:rPr>
          <w:b/>
          <w:bCs/>
          <w:color w:val="000000"/>
        </w:rPr>
        <w:t>11.14.</w:t>
      </w:r>
      <w:r w:rsidRPr="00B06579">
        <w:rPr>
          <w:color w:val="00000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0DCCED5" w14:textId="77777777" w:rsidR="009A66BE" w:rsidRPr="00B06579" w:rsidRDefault="009A66BE" w:rsidP="009A66BE">
      <w:pPr>
        <w:pStyle w:val="NormalWeb"/>
        <w:spacing w:before="0" w:after="0"/>
        <w:ind w:left="-284"/>
        <w:jc w:val="both"/>
        <w:textAlignment w:val="baseline"/>
      </w:pPr>
      <w:r w:rsidRPr="00B06579">
        <w:rPr>
          <w:b/>
          <w:bCs/>
          <w:color w:val="000000"/>
        </w:rPr>
        <w:t>11.15.</w:t>
      </w:r>
      <w:r w:rsidRPr="00B06579">
        <w:rPr>
          <w:color w:val="000000"/>
        </w:rPr>
        <w:t xml:space="preserve"> Persistindo a irregularidade, o contratante deverá adotar as medidas necessárias à rescisão contratual nos autos do processo administrativo correspondente, assegurada ao contratado a ampla defesa. </w:t>
      </w:r>
    </w:p>
    <w:p w14:paraId="31F77887" w14:textId="77777777" w:rsidR="009A66BE" w:rsidRPr="00B06579" w:rsidRDefault="009A66BE" w:rsidP="009A66BE">
      <w:pPr>
        <w:pStyle w:val="NormalWeb"/>
        <w:spacing w:before="0" w:after="0"/>
        <w:ind w:left="-284"/>
        <w:jc w:val="both"/>
        <w:textAlignment w:val="baseline"/>
        <w:rPr>
          <w:color w:val="000000"/>
        </w:rPr>
      </w:pPr>
    </w:p>
    <w:p w14:paraId="7DD7A0E4" w14:textId="77777777" w:rsidR="009A66BE" w:rsidRPr="00B06579" w:rsidRDefault="009A66BE" w:rsidP="009A66BE">
      <w:pPr>
        <w:pStyle w:val="NormalWeb"/>
        <w:spacing w:before="0" w:after="0"/>
        <w:ind w:left="-284"/>
        <w:jc w:val="both"/>
        <w:textAlignment w:val="baseline"/>
      </w:pPr>
      <w:r w:rsidRPr="00B06579">
        <w:rPr>
          <w:b/>
          <w:bCs/>
          <w:color w:val="000000"/>
        </w:rPr>
        <w:t>11.16.</w:t>
      </w:r>
      <w:r w:rsidRPr="00B06579">
        <w:rPr>
          <w:color w:val="000000"/>
        </w:rPr>
        <w:t xml:space="preserve"> Havendo a efetiva execução do objeto, os pagamentos serão realizados normalmente, até que se decida pela rescisão do contrato, caso o contratado não regularize sua situação junto ao SICAF.  </w:t>
      </w:r>
    </w:p>
    <w:p w14:paraId="7041F9B9" w14:textId="77777777" w:rsidR="009A66BE" w:rsidRPr="00B06579" w:rsidRDefault="009A66BE" w:rsidP="009A66BE">
      <w:pPr>
        <w:pStyle w:val="NormalWeb"/>
        <w:spacing w:before="0" w:after="0"/>
        <w:ind w:left="-284"/>
        <w:jc w:val="both"/>
        <w:textAlignment w:val="baseline"/>
        <w:rPr>
          <w:b/>
          <w:bCs/>
          <w:color w:val="000000"/>
        </w:rPr>
      </w:pPr>
      <w:r w:rsidRPr="00B06579">
        <w:rPr>
          <w:b/>
          <w:bCs/>
          <w:color w:val="000000"/>
        </w:rPr>
        <w:t>DO PRAZO DE PAGAMENTO:</w:t>
      </w:r>
    </w:p>
    <w:p w14:paraId="1FC67485"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11.17- </w:t>
      </w:r>
      <w:r w:rsidRPr="00B06579">
        <w:rPr>
          <w:rFonts w:ascii="Times New Roman" w:hAnsi="Times New Roman" w:cs="Times New Roman"/>
          <w:sz w:val="24"/>
        </w:rPr>
        <w:t xml:space="preserve">O pagamento à CONTRATADA será efetuado após o recebimento </w:t>
      </w:r>
      <w:r w:rsidRPr="00B06579">
        <w:rPr>
          <w:rFonts w:ascii="Times New Roman" w:hAnsi="Times New Roman" w:cs="Times New Roman"/>
          <w:b/>
          <w:sz w:val="24"/>
        </w:rPr>
        <w:t>DEFINITIVO</w:t>
      </w:r>
      <w:r w:rsidRPr="00B06579">
        <w:rPr>
          <w:rFonts w:ascii="Times New Roman" w:hAnsi="Times New Roman" w:cs="Times New Roman"/>
          <w:sz w:val="24"/>
        </w:rPr>
        <w:t xml:space="preserve"> do objeto, mediante depósito bancário, e o prazo estipulado no item </w:t>
      </w:r>
      <w:r w:rsidRPr="00B06579">
        <w:rPr>
          <w:rFonts w:ascii="Times New Roman" w:hAnsi="Times New Roman" w:cs="Times New Roman"/>
          <w:b/>
          <w:bCs/>
          <w:sz w:val="24"/>
        </w:rPr>
        <w:t>11.3</w:t>
      </w:r>
      <w:r w:rsidRPr="00B06579">
        <w:rPr>
          <w:rFonts w:ascii="Times New Roman" w:hAnsi="Times New Roman" w:cs="Times New Roman"/>
          <w:sz w:val="24"/>
        </w:rPr>
        <w:t xml:space="preserve"> só correrá a partir desta data.</w:t>
      </w:r>
    </w:p>
    <w:p w14:paraId="5399C94D" w14:textId="77777777" w:rsidR="009A66BE" w:rsidRPr="00B06579" w:rsidRDefault="009A66BE" w:rsidP="009A66BE">
      <w:pPr>
        <w:pStyle w:val="NormalWeb"/>
        <w:spacing w:before="0" w:after="0"/>
        <w:ind w:left="-284"/>
        <w:jc w:val="both"/>
        <w:textAlignment w:val="baseline"/>
      </w:pPr>
      <w:r w:rsidRPr="00B06579">
        <w:rPr>
          <w:b/>
          <w:bCs/>
          <w:color w:val="000000"/>
        </w:rPr>
        <w:t>11.18.</w:t>
      </w:r>
      <w:r w:rsidRPr="00B06579">
        <w:rPr>
          <w:color w:val="000000"/>
        </w:rPr>
        <w:t>O pagamento será efetuado no prazo de até 30 (trinta) dias úteis contados da finalização da liquidação da despesa.</w:t>
      </w:r>
    </w:p>
    <w:p w14:paraId="7C2BE954" w14:textId="77777777" w:rsidR="009A66BE" w:rsidRPr="00B06579" w:rsidRDefault="009A66BE" w:rsidP="009A66BE">
      <w:pPr>
        <w:pStyle w:val="NormalWeb"/>
        <w:spacing w:before="0" w:after="0"/>
        <w:ind w:left="-284"/>
        <w:jc w:val="both"/>
        <w:textAlignment w:val="baseline"/>
        <w:rPr>
          <w:b/>
          <w:bCs/>
          <w:color w:val="000000"/>
        </w:rPr>
      </w:pPr>
      <w:r w:rsidRPr="00B06579">
        <w:rPr>
          <w:b/>
          <w:bCs/>
          <w:color w:val="000000"/>
        </w:rPr>
        <w:t>DA FORMA DE PAGAMENTO:</w:t>
      </w:r>
    </w:p>
    <w:p w14:paraId="7D45B578" w14:textId="77777777" w:rsidR="009A66BE" w:rsidRPr="00B06579" w:rsidRDefault="009A66BE" w:rsidP="009A66BE">
      <w:pPr>
        <w:pStyle w:val="NormalWeb"/>
        <w:spacing w:before="0" w:after="0"/>
        <w:ind w:left="-284"/>
        <w:jc w:val="both"/>
        <w:textAlignment w:val="baseline"/>
      </w:pPr>
      <w:r w:rsidRPr="00B06579">
        <w:rPr>
          <w:b/>
          <w:bCs/>
          <w:color w:val="000000"/>
        </w:rPr>
        <w:t xml:space="preserve">11.19. </w:t>
      </w:r>
      <w:r w:rsidRPr="00B06579">
        <w:rPr>
          <w:color w:val="000000"/>
        </w:rPr>
        <w:t>O pagamento será realizado por meio de ordem bancária, para crédito em banco, agência e conta corrente indicados pelo contratado.</w:t>
      </w:r>
    </w:p>
    <w:p w14:paraId="6DD97AF5" w14:textId="77777777" w:rsidR="009A66BE" w:rsidRPr="00B06579" w:rsidRDefault="009A66BE" w:rsidP="009A66BE">
      <w:pPr>
        <w:pStyle w:val="NormalWeb"/>
        <w:spacing w:before="0" w:after="0"/>
        <w:ind w:left="-284"/>
        <w:jc w:val="both"/>
        <w:textAlignment w:val="baseline"/>
      </w:pPr>
      <w:r w:rsidRPr="00B06579">
        <w:rPr>
          <w:b/>
          <w:bCs/>
          <w:color w:val="000000"/>
        </w:rPr>
        <w:t>11.20.</w:t>
      </w:r>
      <w:r w:rsidRPr="00B06579">
        <w:rPr>
          <w:color w:val="000000"/>
        </w:rPr>
        <w:t xml:space="preserve"> Será considerada data do pagamento o dia em que constar como emitida a ordem bancária para pagamento.</w:t>
      </w:r>
    </w:p>
    <w:p w14:paraId="30609C2D" w14:textId="77777777" w:rsidR="009A66BE" w:rsidRPr="00B06579" w:rsidRDefault="009A66BE" w:rsidP="009A66BE">
      <w:pPr>
        <w:pStyle w:val="NormalWeb"/>
        <w:spacing w:before="0" w:after="0"/>
        <w:ind w:left="-284"/>
        <w:jc w:val="both"/>
        <w:textAlignment w:val="baseline"/>
      </w:pPr>
      <w:r w:rsidRPr="00B06579">
        <w:rPr>
          <w:b/>
          <w:bCs/>
          <w:color w:val="000000"/>
        </w:rPr>
        <w:t>11.21.</w:t>
      </w:r>
      <w:r w:rsidRPr="00B06579">
        <w:rPr>
          <w:color w:val="000000"/>
        </w:rPr>
        <w:t xml:space="preserve"> Quando do pagamento, será efetuada a retenção tributária prevista na legislação aplicável.</w:t>
      </w:r>
    </w:p>
    <w:p w14:paraId="0C5E5BE6" w14:textId="77777777" w:rsidR="009A66BE" w:rsidRPr="00B06579" w:rsidRDefault="009A66BE" w:rsidP="009A66BE">
      <w:pPr>
        <w:pStyle w:val="NormalWeb"/>
        <w:spacing w:before="0" w:after="0"/>
        <w:ind w:left="-284"/>
        <w:jc w:val="both"/>
        <w:textAlignment w:val="baseline"/>
      </w:pPr>
      <w:r w:rsidRPr="00B06579">
        <w:rPr>
          <w:b/>
          <w:bCs/>
          <w:color w:val="000000"/>
        </w:rPr>
        <w:t>11.22.</w:t>
      </w:r>
      <w:r w:rsidRPr="00B06579">
        <w:rPr>
          <w:color w:val="000000"/>
        </w:rPr>
        <w:t xml:space="preserve"> Independentemente do percentual de tributo inserido na planilha, quando houver, serão retidos na fonte, quando da realização do pagamento, os percentuais estabelecidos na legislação vigente.</w:t>
      </w:r>
    </w:p>
    <w:p w14:paraId="3FA07909" w14:textId="77777777" w:rsidR="009A66BE" w:rsidRPr="00B06579" w:rsidRDefault="009A66BE" w:rsidP="009A66BE">
      <w:pPr>
        <w:pStyle w:val="NormalWeb"/>
        <w:spacing w:before="0" w:after="0"/>
        <w:ind w:left="-284"/>
        <w:jc w:val="both"/>
        <w:textAlignment w:val="baseline"/>
      </w:pPr>
      <w:r w:rsidRPr="00B06579">
        <w:rPr>
          <w:b/>
          <w:bCs/>
          <w:color w:val="000000"/>
        </w:rPr>
        <w:t>11.23.</w:t>
      </w:r>
      <w:r w:rsidRPr="00B06579">
        <w:rPr>
          <w:color w:val="00000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4AA9E7" w14:textId="77777777" w:rsidR="009A66BE" w:rsidRPr="00B06579" w:rsidRDefault="009A66BE" w:rsidP="009A66BE">
      <w:pPr>
        <w:pStyle w:val="NormalWeb"/>
        <w:spacing w:before="0" w:after="0"/>
        <w:ind w:left="-284"/>
        <w:jc w:val="both"/>
        <w:textAlignment w:val="baseline"/>
        <w:rPr>
          <w:b/>
          <w:bCs/>
          <w:color w:val="000000"/>
        </w:rPr>
      </w:pPr>
      <w:r w:rsidRPr="00B06579">
        <w:rPr>
          <w:b/>
          <w:bCs/>
          <w:color w:val="000000"/>
        </w:rPr>
        <w:t>12. FORMA E CRITÉRIOS DE SELEÇÃO DO FORNECEDOR E FORMA DE FORNECIMENTO</w:t>
      </w:r>
    </w:p>
    <w:p w14:paraId="0B64EB39" w14:textId="77777777" w:rsidR="009A66BE" w:rsidRPr="00B06579" w:rsidRDefault="009A66BE" w:rsidP="009A66BE">
      <w:pPr>
        <w:rPr>
          <w:rFonts w:ascii="Times New Roman" w:hAnsi="Times New Roman" w:cs="Times New Roman"/>
          <w:sz w:val="24"/>
        </w:rPr>
      </w:pPr>
    </w:p>
    <w:p w14:paraId="39A09730"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FORMA DE SELEÇÃO E CRITÉRIO DE JULGAMENTO DA PROPOSTA:</w:t>
      </w:r>
    </w:p>
    <w:p w14:paraId="60D4F017" w14:textId="77777777" w:rsidR="009A66BE" w:rsidRPr="00B06579" w:rsidRDefault="009A66BE" w:rsidP="009A66BE">
      <w:pPr>
        <w:jc w:val="both"/>
        <w:rPr>
          <w:rFonts w:ascii="Times New Roman" w:hAnsi="Times New Roman" w:cs="Times New Roman"/>
          <w:b/>
          <w:bCs/>
          <w:sz w:val="24"/>
        </w:rPr>
      </w:pPr>
    </w:p>
    <w:p w14:paraId="640B9285"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12.1.</w:t>
      </w:r>
      <w:r w:rsidRPr="00B06579">
        <w:rPr>
          <w:rFonts w:ascii="Times New Roman" w:hAnsi="Times New Roman" w:cs="Times New Roman"/>
          <w:sz w:val="24"/>
        </w:rPr>
        <w:t xml:space="preserve"> O fornecedor será selecionado por meio da realização de procedimento de DISPENSA, com adoção do critério de julgamento pelo MENOR PREÇO do lote único. </w:t>
      </w:r>
    </w:p>
    <w:p w14:paraId="2B00F54C" w14:textId="77777777" w:rsidR="009A66BE" w:rsidRPr="00B06579" w:rsidRDefault="009A66BE" w:rsidP="009A66BE">
      <w:pPr>
        <w:ind w:left="-284"/>
        <w:jc w:val="both"/>
        <w:rPr>
          <w:rFonts w:ascii="Times New Roman" w:hAnsi="Times New Roman" w:cs="Times New Roman"/>
          <w:sz w:val="24"/>
        </w:rPr>
      </w:pPr>
    </w:p>
    <w:p w14:paraId="5ECF3D8C" w14:textId="77777777" w:rsidR="009A66BE" w:rsidRPr="00B06579" w:rsidRDefault="009A66BE" w:rsidP="009A66BE">
      <w:pPr>
        <w:ind w:left="-284"/>
        <w:jc w:val="both"/>
        <w:rPr>
          <w:rFonts w:ascii="Times New Roman" w:hAnsi="Times New Roman" w:cs="Times New Roman"/>
          <w:sz w:val="24"/>
        </w:rPr>
      </w:pPr>
    </w:p>
    <w:p w14:paraId="4F791500" w14:textId="77777777" w:rsidR="009A66BE" w:rsidRPr="00B06579" w:rsidRDefault="009A66BE" w:rsidP="009A66BE">
      <w:pPr>
        <w:ind w:left="-284"/>
        <w:jc w:val="both"/>
        <w:rPr>
          <w:rFonts w:ascii="Times New Roman" w:hAnsi="Times New Roman" w:cs="Times New Roman"/>
          <w:b/>
          <w:sz w:val="24"/>
        </w:rPr>
      </w:pPr>
      <w:r w:rsidRPr="00B06579">
        <w:rPr>
          <w:rFonts w:ascii="Times New Roman" w:hAnsi="Times New Roman" w:cs="Times New Roman"/>
          <w:b/>
          <w:sz w:val="24"/>
        </w:rPr>
        <w:t>12.2 DO LOTE ÚNICO:</w:t>
      </w:r>
    </w:p>
    <w:p w14:paraId="7327857A" w14:textId="77777777" w:rsidR="009A66BE" w:rsidRPr="00B06579" w:rsidRDefault="009A66BE" w:rsidP="009A66BE">
      <w:pPr>
        <w:ind w:left="-284"/>
        <w:jc w:val="both"/>
        <w:rPr>
          <w:rFonts w:ascii="Times New Roman" w:hAnsi="Times New Roman" w:cs="Times New Roman"/>
          <w:b/>
          <w:sz w:val="24"/>
        </w:rPr>
      </w:pPr>
    </w:p>
    <w:p w14:paraId="4E38896A"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sz w:val="24"/>
        </w:rPr>
        <w:t>A contratação por lote único permite uma gestão mais eficiente e centralizada dos contratos, uma vez que o objeto será entregue por um único fornecedor. Isso facilita a coordenação, a supervisão e o acompanhamento da entrega do objeto. A contratação de múltiplos prestadores poderia comprometer a padronização, a qualidade e a continuidade dos serviços, além de gerar dificuldades gerenciais e aumento dos custos.</w:t>
      </w:r>
    </w:p>
    <w:p w14:paraId="69FC7728" w14:textId="77777777" w:rsidR="009A66BE" w:rsidRPr="00B06579" w:rsidRDefault="009A66BE" w:rsidP="009A66BE">
      <w:pPr>
        <w:ind w:left="-284"/>
        <w:jc w:val="both"/>
        <w:rPr>
          <w:rFonts w:ascii="Times New Roman" w:hAnsi="Times New Roman" w:cs="Times New Roman"/>
          <w:sz w:val="24"/>
        </w:rPr>
      </w:pPr>
    </w:p>
    <w:p w14:paraId="15741698"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sz w:val="24"/>
        </w:rPr>
        <w:t>Além disso, a contratação por lote único possibilita a economia de escala, pois o contrato será executado por um único fornecedor, simplificando o acompanhamento da execução e assegurando a consistência no padrão de qualidade dos serviços. A concentração da responsabilidade em um único prestador evita as complicações associadas à supervisão de múltiplos fornecedores, sem a necessidade de realinhamentos operacionais entre diferentes prestadores.</w:t>
      </w:r>
    </w:p>
    <w:p w14:paraId="21938FA0" w14:textId="77777777" w:rsidR="009A66BE" w:rsidRPr="00B06579" w:rsidRDefault="009A66BE" w:rsidP="009A66BE">
      <w:pPr>
        <w:ind w:left="-284"/>
        <w:jc w:val="both"/>
        <w:rPr>
          <w:rFonts w:ascii="Times New Roman" w:hAnsi="Times New Roman" w:cs="Times New Roman"/>
          <w:sz w:val="24"/>
        </w:rPr>
      </w:pPr>
    </w:p>
    <w:p w14:paraId="34F9AEC3" w14:textId="77777777" w:rsidR="009A66BE" w:rsidRPr="00B06579" w:rsidRDefault="009A66BE" w:rsidP="009A66BE">
      <w:pPr>
        <w:ind w:left="-284"/>
        <w:jc w:val="both"/>
        <w:rPr>
          <w:rFonts w:ascii="Times New Roman" w:hAnsi="Times New Roman" w:cs="Times New Roman"/>
          <w:sz w:val="24"/>
          <w:lang w:val="pt-PT"/>
        </w:rPr>
      </w:pPr>
      <w:r w:rsidRPr="00B06579">
        <w:rPr>
          <w:rFonts w:ascii="Times New Roman" w:hAnsi="Times New Roman" w:cs="Times New Roman"/>
          <w:sz w:val="24"/>
          <w:lang w:val="pt-PT"/>
        </w:rPr>
        <w:t>Portanto, a opção pela contratação como lote único, com julgamento pelo menor preço, é justificada pela necessidade de garantir uma gestão eficiente, preservando a qualidade dos serviços e aproveitando a economia de escala. Essa abordagem facilita a fiscalização, elimina a complexidade gerencial e assegura a qualidade no fornecimento dos protetores e repelentes para atender a SEMSA.</w:t>
      </w:r>
    </w:p>
    <w:p w14:paraId="69B24D2C" w14:textId="77777777" w:rsidR="009A66BE" w:rsidRPr="00B06579" w:rsidRDefault="009A66BE" w:rsidP="009A66BE">
      <w:pPr>
        <w:ind w:left="-284"/>
        <w:jc w:val="both"/>
        <w:rPr>
          <w:rFonts w:ascii="Times New Roman" w:hAnsi="Times New Roman" w:cs="Times New Roman"/>
          <w:sz w:val="24"/>
          <w:lang w:val="pt-PT"/>
        </w:rPr>
      </w:pPr>
    </w:p>
    <w:p w14:paraId="7847851F" w14:textId="77777777" w:rsidR="009A66BE" w:rsidRPr="00B06579" w:rsidRDefault="009A66BE" w:rsidP="009A66BE">
      <w:pPr>
        <w:rPr>
          <w:rFonts w:ascii="Times New Roman" w:hAnsi="Times New Roman" w:cs="Times New Roman"/>
          <w:sz w:val="24"/>
          <w:lang w:val="pt-PT"/>
        </w:rPr>
      </w:pPr>
    </w:p>
    <w:p w14:paraId="6ACAE4EE"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FORMA DE FORNECIMENTO</w:t>
      </w:r>
    </w:p>
    <w:p w14:paraId="04BD633E" w14:textId="77777777" w:rsidR="009A66BE" w:rsidRPr="00B06579" w:rsidRDefault="009A66BE" w:rsidP="009A66BE">
      <w:pPr>
        <w:jc w:val="both"/>
        <w:rPr>
          <w:rFonts w:ascii="Times New Roman" w:hAnsi="Times New Roman" w:cs="Times New Roman"/>
          <w:sz w:val="24"/>
        </w:rPr>
      </w:pPr>
    </w:p>
    <w:p w14:paraId="709500D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12.3. </w:t>
      </w:r>
      <w:r w:rsidRPr="00B06579">
        <w:rPr>
          <w:rFonts w:ascii="Times New Roman" w:hAnsi="Times New Roman" w:cs="Times New Roman"/>
          <w:sz w:val="24"/>
        </w:rPr>
        <w:t>O fornecimento do objeto será PARCELADO, sendo a entrega realizada em duas vezes durante o período de 12 meses, cada uma totalizando 50% do objeto.</w:t>
      </w:r>
    </w:p>
    <w:p w14:paraId="1F4DFE3E" w14:textId="77777777" w:rsidR="009A66BE" w:rsidRPr="00B06579" w:rsidRDefault="009A66BE" w:rsidP="009A66BE">
      <w:pPr>
        <w:ind w:left="-284"/>
        <w:jc w:val="both"/>
        <w:rPr>
          <w:rFonts w:ascii="Times New Roman" w:hAnsi="Times New Roman" w:cs="Times New Roman"/>
          <w:sz w:val="24"/>
        </w:rPr>
      </w:pPr>
    </w:p>
    <w:p w14:paraId="0E1F449A" w14:textId="77777777" w:rsidR="009A66BE" w:rsidRPr="00B06579" w:rsidRDefault="009A66BE" w:rsidP="009A66BE">
      <w:pPr>
        <w:rPr>
          <w:rFonts w:ascii="Times New Roman" w:hAnsi="Times New Roman" w:cs="Times New Roman"/>
          <w:sz w:val="24"/>
        </w:rPr>
      </w:pPr>
    </w:p>
    <w:p w14:paraId="609784A3"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EXIGÊNCIAS DE HABILITAÇÃO:</w:t>
      </w:r>
    </w:p>
    <w:p w14:paraId="2FC84000" w14:textId="77777777" w:rsidR="009A66BE" w:rsidRPr="00B06579" w:rsidRDefault="009A66BE" w:rsidP="009A66BE">
      <w:pPr>
        <w:jc w:val="both"/>
        <w:rPr>
          <w:rFonts w:ascii="Times New Roman" w:hAnsi="Times New Roman" w:cs="Times New Roman"/>
          <w:b/>
          <w:bCs/>
          <w:sz w:val="24"/>
        </w:rPr>
      </w:pPr>
    </w:p>
    <w:p w14:paraId="304C1139" w14:textId="77777777" w:rsidR="009A66BE" w:rsidRPr="00B06579" w:rsidRDefault="009A66BE" w:rsidP="009A66BE">
      <w:pPr>
        <w:ind w:left="-142" w:hanging="142"/>
        <w:jc w:val="both"/>
        <w:rPr>
          <w:rFonts w:ascii="Times New Roman" w:hAnsi="Times New Roman" w:cs="Times New Roman"/>
          <w:sz w:val="24"/>
        </w:rPr>
      </w:pPr>
      <w:r w:rsidRPr="00B06579">
        <w:rPr>
          <w:rFonts w:ascii="Times New Roman" w:hAnsi="Times New Roman" w:cs="Times New Roman"/>
          <w:b/>
          <w:bCs/>
          <w:sz w:val="24"/>
        </w:rPr>
        <w:t xml:space="preserve">12.4. </w:t>
      </w:r>
      <w:r w:rsidRPr="00B06579">
        <w:rPr>
          <w:rFonts w:ascii="Times New Roman" w:hAnsi="Times New Roman" w:cs="Times New Roman"/>
          <w:sz w:val="24"/>
        </w:rPr>
        <w:t>Para fins de habilitação, deverá o licitante comprovar os seguintes requisitos:</w:t>
      </w:r>
    </w:p>
    <w:p w14:paraId="713D8DA6" w14:textId="77777777" w:rsidR="009A66BE" w:rsidRPr="00B06579" w:rsidRDefault="009A66BE" w:rsidP="009A66BE">
      <w:pPr>
        <w:rPr>
          <w:rFonts w:ascii="Times New Roman" w:hAnsi="Times New Roman" w:cs="Times New Roman"/>
          <w:sz w:val="24"/>
        </w:rPr>
      </w:pPr>
    </w:p>
    <w:p w14:paraId="61700041"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 xml:space="preserve">HABILITAÇÃO: </w:t>
      </w:r>
    </w:p>
    <w:p w14:paraId="20C6ADA2" w14:textId="77777777" w:rsidR="009A66BE" w:rsidRPr="00B06579" w:rsidRDefault="009A66BE" w:rsidP="009A66BE">
      <w:pPr>
        <w:jc w:val="both"/>
        <w:rPr>
          <w:rFonts w:ascii="Times New Roman" w:hAnsi="Times New Roman" w:cs="Times New Roman"/>
          <w:sz w:val="24"/>
        </w:rPr>
      </w:pPr>
    </w:p>
    <w:p w14:paraId="00FFE889"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12.5.</w:t>
      </w:r>
      <w:r w:rsidRPr="00B06579">
        <w:rPr>
          <w:rFonts w:ascii="Times New Roman" w:hAnsi="Times New Roman" w:cs="Times New Roman"/>
          <w:sz w:val="24"/>
        </w:rPr>
        <w:t xml:space="preserve"> </w:t>
      </w:r>
      <w:r w:rsidRPr="00B06579">
        <w:rPr>
          <w:rFonts w:ascii="Times New Roman" w:hAnsi="Times New Roman" w:cs="Times New Roman"/>
          <w:b/>
          <w:bCs/>
          <w:sz w:val="24"/>
        </w:rPr>
        <w:t>Pessoa física</w:t>
      </w:r>
      <w:r w:rsidRPr="00B06579">
        <w:rPr>
          <w:rFonts w:ascii="Times New Roman" w:hAnsi="Times New Roman" w:cs="Times New Roman"/>
          <w:sz w:val="24"/>
        </w:rPr>
        <w:t>: cédula de identidade (RG) ou documento equivalente que, por força de lei, tenha validade para fins de identificação em todo o território nacional;</w:t>
      </w:r>
    </w:p>
    <w:p w14:paraId="74888A96" w14:textId="77777777" w:rsidR="009A66BE" w:rsidRPr="00B06579" w:rsidRDefault="009A66BE" w:rsidP="009A66BE">
      <w:pPr>
        <w:ind w:left="-284"/>
        <w:jc w:val="both"/>
        <w:rPr>
          <w:rFonts w:ascii="Times New Roman" w:hAnsi="Times New Roman" w:cs="Times New Roman"/>
          <w:b/>
          <w:bCs/>
          <w:sz w:val="24"/>
        </w:rPr>
      </w:pPr>
    </w:p>
    <w:p w14:paraId="35398CE3"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12.6. Empresário individual</w:t>
      </w:r>
      <w:r w:rsidRPr="00B06579">
        <w:rPr>
          <w:rFonts w:ascii="Times New Roman" w:hAnsi="Times New Roman" w:cs="Times New Roman"/>
          <w:sz w:val="24"/>
        </w:rPr>
        <w:t>: inscrição no Registro Público de Empresas Mercantis, a cargo da Junta Comercial da respectiva sede; </w:t>
      </w:r>
    </w:p>
    <w:p w14:paraId="7BDEB129" w14:textId="77777777" w:rsidR="009A66BE" w:rsidRPr="00B06579" w:rsidRDefault="009A66BE" w:rsidP="009A66BE">
      <w:pPr>
        <w:ind w:left="-284"/>
        <w:jc w:val="both"/>
        <w:rPr>
          <w:rFonts w:ascii="Times New Roman" w:hAnsi="Times New Roman" w:cs="Times New Roman"/>
          <w:b/>
          <w:bCs/>
          <w:sz w:val="24"/>
        </w:rPr>
      </w:pPr>
    </w:p>
    <w:p w14:paraId="293F63CA"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12.7. Microempreendedor Individual - MEI</w:t>
      </w:r>
      <w:r w:rsidRPr="00B06579">
        <w:rPr>
          <w:rFonts w:ascii="Times New Roman" w:hAnsi="Times New Roman" w:cs="Times New Roman"/>
          <w:sz w:val="24"/>
        </w:rPr>
        <w:t xml:space="preserve">: Certificado da Condição de Microempreendedor Individual - CCMEI, cuja aceitação ficará condicionada à verificação da autenticidade no sítio </w:t>
      </w:r>
      <w:hyperlink r:id="rId14" w:history="1">
        <w:r w:rsidRPr="00B06579">
          <w:rPr>
            <w:rStyle w:val="Hyperlink"/>
            <w:rFonts w:ascii="Times New Roman" w:hAnsi="Times New Roman" w:cs="Times New Roman"/>
            <w:sz w:val="24"/>
          </w:rPr>
          <w:t>https://www.gov.br/empresas-e-negocios/pt-br/empreendedor</w:t>
        </w:r>
      </w:hyperlink>
      <w:r w:rsidRPr="00B06579">
        <w:rPr>
          <w:rFonts w:ascii="Times New Roman" w:hAnsi="Times New Roman" w:cs="Times New Roman"/>
          <w:sz w:val="24"/>
        </w:rPr>
        <w:t>; </w:t>
      </w:r>
    </w:p>
    <w:p w14:paraId="7FE3F374" w14:textId="77777777" w:rsidR="009A66BE" w:rsidRPr="00B06579" w:rsidRDefault="009A66BE" w:rsidP="009A66BE">
      <w:pPr>
        <w:ind w:left="-284"/>
        <w:jc w:val="both"/>
        <w:rPr>
          <w:rFonts w:ascii="Times New Roman" w:hAnsi="Times New Roman" w:cs="Times New Roman"/>
          <w:b/>
          <w:bCs/>
          <w:sz w:val="24"/>
        </w:rPr>
      </w:pPr>
    </w:p>
    <w:p w14:paraId="66FF9662"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12.8. Sociedade empresária, sociedade limitada unipessoal – SLU ou sociedade identificada como empresa individual de responsabilidade limitada - EIRELI</w:t>
      </w:r>
      <w:r w:rsidRPr="00B06579">
        <w:rPr>
          <w:rFonts w:ascii="Times New Roman" w:hAnsi="Times New Roman" w:cs="Times New Roman"/>
          <w:sz w:val="24"/>
        </w:rPr>
        <w:t>: inscrição do ato constitutivo, estatuto ou contrato social no Registro Público de Empresas Mercantis, a cargo da Junta Comercial da respectiva sede, acompanhada de documento comprobatório de seus administradores.</w:t>
      </w:r>
    </w:p>
    <w:p w14:paraId="76392782" w14:textId="77777777" w:rsidR="009A66BE" w:rsidRPr="00B06579" w:rsidRDefault="009A66BE" w:rsidP="009A66BE">
      <w:pPr>
        <w:ind w:left="-284"/>
        <w:jc w:val="both"/>
        <w:rPr>
          <w:rFonts w:ascii="Times New Roman" w:hAnsi="Times New Roman" w:cs="Times New Roman"/>
          <w:sz w:val="24"/>
        </w:rPr>
      </w:pPr>
    </w:p>
    <w:p w14:paraId="09AD9460"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12.9. Sociedade empresária estrangeira</w:t>
      </w:r>
      <w:r w:rsidRPr="00B06579">
        <w:rPr>
          <w:rFonts w:ascii="Times New Roman" w:hAnsi="Times New Roman" w:cs="Times New Roman"/>
          <w:sz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21DAF3" w14:textId="77777777" w:rsidR="009A66BE" w:rsidRPr="00B06579" w:rsidRDefault="009A66BE" w:rsidP="009A66BE">
      <w:pPr>
        <w:ind w:left="-284"/>
        <w:jc w:val="both"/>
        <w:rPr>
          <w:rFonts w:ascii="Times New Roman" w:hAnsi="Times New Roman" w:cs="Times New Roman"/>
          <w:b/>
          <w:bCs/>
          <w:sz w:val="24"/>
        </w:rPr>
      </w:pPr>
    </w:p>
    <w:p w14:paraId="24D97F5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12.10. Sociedade simples</w:t>
      </w:r>
      <w:r w:rsidRPr="00B06579">
        <w:rPr>
          <w:rFonts w:ascii="Times New Roman" w:hAnsi="Times New Roman" w:cs="Times New Roman"/>
          <w:sz w:val="24"/>
        </w:rPr>
        <w:t>: inscrição do ato constitutivo no Registro Civil de Pessoas Jurídicas do local de sua sede, acompanhada de documento comprobatório de seus administradores;</w:t>
      </w:r>
    </w:p>
    <w:p w14:paraId="46F6BEAA" w14:textId="77777777" w:rsidR="009A66BE" w:rsidRPr="00B06579" w:rsidRDefault="009A66BE" w:rsidP="009A66BE">
      <w:pPr>
        <w:ind w:left="-284"/>
        <w:jc w:val="both"/>
        <w:rPr>
          <w:rFonts w:ascii="Times New Roman" w:hAnsi="Times New Roman" w:cs="Times New Roman"/>
          <w:b/>
          <w:bCs/>
          <w:sz w:val="24"/>
        </w:rPr>
      </w:pPr>
    </w:p>
    <w:p w14:paraId="02FD50FC"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12.11. Filial, sucursal ou agência de sociedade simples ou empresária</w:t>
      </w:r>
      <w:r w:rsidRPr="00B06579">
        <w:rPr>
          <w:rFonts w:ascii="Times New Roman" w:hAnsi="Times New Roman" w:cs="Times New Roman"/>
          <w:sz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B188320" w14:textId="77777777" w:rsidR="009A66BE" w:rsidRPr="00B06579" w:rsidRDefault="009A66BE" w:rsidP="009A66BE">
      <w:pPr>
        <w:ind w:left="-284"/>
        <w:jc w:val="both"/>
        <w:rPr>
          <w:rFonts w:ascii="Times New Roman" w:hAnsi="Times New Roman" w:cs="Times New Roman"/>
          <w:b/>
          <w:bCs/>
          <w:sz w:val="24"/>
        </w:rPr>
      </w:pPr>
    </w:p>
    <w:p w14:paraId="066B4995"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12.12. Sociedade cooperativa</w:t>
      </w:r>
      <w:r w:rsidRPr="00B06579">
        <w:rPr>
          <w:rFonts w:ascii="Times New Roman" w:hAnsi="Times New Roman" w:cs="Times New Roman"/>
          <w:sz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F2934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12.13.</w:t>
      </w:r>
      <w:r w:rsidRPr="00B06579">
        <w:rPr>
          <w:rFonts w:ascii="Times New Roman" w:hAnsi="Times New Roman" w:cs="Times New Roman"/>
          <w:sz w:val="24"/>
        </w:rPr>
        <w:t xml:space="preserve"> Os documentos apresentados deverão estar acompanhados de todas as alterações ou da consolidação respectiva.</w:t>
      </w:r>
    </w:p>
    <w:p w14:paraId="6108BC78" w14:textId="77777777" w:rsidR="009A66BE" w:rsidRPr="00B06579" w:rsidRDefault="009A66BE" w:rsidP="009A66BE">
      <w:pPr>
        <w:ind w:left="-284"/>
        <w:jc w:val="both"/>
        <w:rPr>
          <w:rFonts w:ascii="Times New Roman" w:hAnsi="Times New Roman" w:cs="Times New Roman"/>
          <w:sz w:val="24"/>
        </w:rPr>
      </w:pPr>
    </w:p>
    <w:p w14:paraId="273331D8" w14:textId="77777777" w:rsidR="009A66BE" w:rsidRPr="00B06579" w:rsidRDefault="009A66BE" w:rsidP="009A66BE">
      <w:pPr>
        <w:rPr>
          <w:rFonts w:ascii="Times New Roman" w:hAnsi="Times New Roman" w:cs="Times New Roman"/>
          <w:sz w:val="24"/>
        </w:rPr>
      </w:pPr>
    </w:p>
    <w:p w14:paraId="720BF4AC" w14:textId="77777777" w:rsidR="009A66BE" w:rsidRPr="00B06579" w:rsidRDefault="009A66BE" w:rsidP="009A66BE">
      <w:pPr>
        <w:jc w:val="both"/>
        <w:rPr>
          <w:rFonts w:ascii="Times New Roman" w:hAnsi="Times New Roman" w:cs="Times New Roman"/>
          <w:b/>
          <w:bCs/>
          <w:sz w:val="24"/>
        </w:rPr>
      </w:pPr>
      <w:r w:rsidRPr="00B06579">
        <w:rPr>
          <w:rFonts w:ascii="Times New Roman" w:hAnsi="Times New Roman" w:cs="Times New Roman"/>
          <w:b/>
          <w:bCs/>
          <w:sz w:val="24"/>
        </w:rPr>
        <w:t>HABILITAÇÃO FISCAL, SOCIAL E TRABALHISTA</w:t>
      </w:r>
    </w:p>
    <w:p w14:paraId="4FB65615" w14:textId="77777777" w:rsidR="009A66BE" w:rsidRPr="00B06579" w:rsidRDefault="009A66BE" w:rsidP="009A66BE">
      <w:pPr>
        <w:jc w:val="both"/>
        <w:rPr>
          <w:rFonts w:ascii="Times New Roman" w:hAnsi="Times New Roman" w:cs="Times New Roman"/>
          <w:b/>
          <w:bCs/>
          <w:sz w:val="24"/>
        </w:rPr>
      </w:pPr>
    </w:p>
    <w:p w14:paraId="2111372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a) </w:t>
      </w:r>
      <w:r w:rsidRPr="00B06579">
        <w:rPr>
          <w:rFonts w:ascii="Times New Roman" w:hAnsi="Times New Roman" w:cs="Times New Roman"/>
          <w:sz w:val="24"/>
        </w:rPr>
        <w:t xml:space="preserve"> Prova de inscrição no Cadastro Nacional de Pessoas Jurídicas (Cartão CNPJ) ou no Cadastro de Pessoas Físicas (CPF), conforme o caso;</w:t>
      </w:r>
    </w:p>
    <w:p w14:paraId="2C7E8121"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b)</w:t>
      </w:r>
      <w:r w:rsidRPr="00B06579">
        <w:rPr>
          <w:rFonts w:ascii="Times New Roman" w:hAnsi="Times New Roman" w:cs="Times New Roman"/>
          <w:sz w:val="24"/>
        </w:rPr>
        <w:t xml:space="preserve"> Prova de inscrição no cadastro de contribuintes [Estadual/Distrital] ou [Municipal/Distrital] relativo ao domicílio ou sede do fornecedor, pertinente ao seu ramo de atividade e compatível com o objeto contratual;</w:t>
      </w:r>
    </w:p>
    <w:p w14:paraId="0C2CA948"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c)</w:t>
      </w:r>
      <w:r w:rsidRPr="00B06579">
        <w:rPr>
          <w:rFonts w:ascii="Times New Roman" w:hAnsi="Times New Roman" w:cs="Times New Roman"/>
          <w:sz w:val="24"/>
        </w:rPr>
        <w:t xml:space="preserve"> Prova de regularidade fiscal perante a Fazenda Nacional;</w:t>
      </w:r>
    </w:p>
    <w:p w14:paraId="2866DDEA"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d)</w:t>
      </w:r>
      <w:r w:rsidRPr="00B06579">
        <w:rPr>
          <w:rFonts w:ascii="Times New Roman" w:hAnsi="Times New Roman" w:cs="Times New Roman"/>
          <w:sz w:val="24"/>
        </w:rPr>
        <w:t xml:space="preserve"> Prova de regularidade fiscal perante a Fazenda Estadual, relativo ao domicílio ou sede do fornecedor;</w:t>
      </w:r>
    </w:p>
    <w:p w14:paraId="0D5C1AAD"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e) </w:t>
      </w:r>
      <w:r w:rsidRPr="00B06579">
        <w:rPr>
          <w:rFonts w:ascii="Times New Roman" w:hAnsi="Times New Roman" w:cs="Times New Roman"/>
          <w:sz w:val="24"/>
        </w:rPr>
        <w:t>Prova de regularidade fiscal perante a Fazenda Municipal, relativo ao domicílio ou sede do fornecedor;</w:t>
      </w:r>
    </w:p>
    <w:p w14:paraId="217808F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 xml:space="preserve">f) </w:t>
      </w:r>
      <w:r w:rsidRPr="00B06579">
        <w:rPr>
          <w:rFonts w:ascii="Times New Roman" w:hAnsi="Times New Roman" w:cs="Times New Roman"/>
          <w:sz w:val="24"/>
        </w:rPr>
        <w:t xml:space="preserve"> Prova de regularidade com o Fundo de Garantia do Tempo de Serviço (FGTS);</w:t>
      </w:r>
    </w:p>
    <w:p w14:paraId="14FC7BFE"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g)</w:t>
      </w:r>
      <w:r w:rsidRPr="00B06579">
        <w:rPr>
          <w:rFonts w:ascii="Times New Roman" w:hAnsi="Times New Roman" w:cs="Times New Roman"/>
          <w:sz w:val="24"/>
        </w:rPr>
        <w:t xml:space="preserve"> Prova de inexistência de débitos inadimplidos perante a Justiça do Trabalho;</w:t>
      </w:r>
    </w:p>
    <w:p w14:paraId="352D82B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sz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DFC45E0"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h)</w:t>
      </w:r>
      <w:r w:rsidRPr="00B06579">
        <w:rPr>
          <w:rFonts w:ascii="Times New Roman" w:hAnsi="Times New Roman" w:cs="Times New Roman"/>
          <w:sz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118056" w14:textId="77777777" w:rsidR="009A66BE" w:rsidRPr="00B06579" w:rsidRDefault="009A66BE" w:rsidP="009A66BE">
      <w:pPr>
        <w:ind w:left="-284"/>
        <w:jc w:val="both"/>
        <w:rPr>
          <w:rFonts w:ascii="Times New Roman" w:hAnsi="Times New Roman" w:cs="Times New Roman"/>
          <w:sz w:val="24"/>
        </w:rPr>
      </w:pPr>
    </w:p>
    <w:p w14:paraId="3475348A" w14:textId="77777777" w:rsidR="009A66BE" w:rsidRPr="00B06579" w:rsidRDefault="009A66BE" w:rsidP="009A66BE">
      <w:pPr>
        <w:rPr>
          <w:rFonts w:ascii="Times New Roman" w:hAnsi="Times New Roman" w:cs="Times New Roman"/>
          <w:sz w:val="24"/>
        </w:rPr>
      </w:pPr>
    </w:p>
    <w:p w14:paraId="0F6D6F0C" w14:textId="77777777" w:rsidR="009A66BE" w:rsidRPr="00B06579" w:rsidRDefault="009A66BE" w:rsidP="009A66BE">
      <w:pPr>
        <w:ind w:left="-284" w:hanging="284"/>
        <w:jc w:val="both"/>
        <w:rPr>
          <w:rFonts w:ascii="Times New Roman" w:hAnsi="Times New Roman" w:cs="Times New Roman"/>
          <w:b/>
          <w:bCs/>
          <w:sz w:val="24"/>
        </w:rPr>
      </w:pPr>
      <w:r w:rsidRPr="00B06579">
        <w:rPr>
          <w:rFonts w:ascii="Times New Roman" w:hAnsi="Times New Roman" w:cs="Times New Roman"/>
          <w:b/>
          <w:bCs/>
          <w:sz w:val="24"/>
        </w:rPr>
        <w:t xml:space="preserve">    </w:t>
      </w:r>
      <w:r w:rsidRPr="00B06579">
        <w:rPr>
          <w:rFonts w:ascii="Times New Roman" w:hAnsi="Times New Roman" w:cs="Times New Roman"/>
          <w:b/>
          <w:bCs/>
          <w:sz w:val="24"/>
        </w:rPr>
        <w:tab/>
      </w:r>
      <w:r w:rsidRPr="00B06579">
        <w:rPr>
          <w:rFonts w:ascii="Times New Roman" w:hAnsi="Times New Roman" w:cs="Times New Roman"/>
          <w:b/>
          <w:bCs/>
          <w:sz w:val="24"/>
        </w:rPr>
        <w:tab/>
        <w:t>13. QUALIFICAÇÃO ECÔNOMICO- FINANCEIRA</w:t>
      </w:r>
    </w:p>
    <w:p w14:paraId="7449DBD3" w14:textId="77777777" w:rsidR="009A66BE" w:rsidRPr="00B06579" w:rsidRDefault="009A66BE" w:rsidP="009A66BE">
      <w:pPr>
        <w:ind w:hanging="284"/>
        <w:jc w:val="both"/>
        <w:rPr>
          <w:rFonts w:ascii="Times New Roman" w:hAnsi="Times New Roman" w:cs="Times New Roman"/>
          <w:b/>
          <w:bCs/>
          <w:sz w:val="24"/>
        </w:rPr>
      </w:pPr>
    </w:p>
    <w:p w14:paraId="50831DE5" w14:textId="77777777" w:rsidR="009A66BE" w:rsidRPr="00B06579" w:rsidRDefault="009A66BE" w:rsidP="009A66BE">
      <w:pPr>
        <w:ind w:left="-284"/>
        <w:jc w:val="both"/>
        <w:rPr>
          <w:rFonts w:ascii="Times New Roman" w:hAnsi="Times New Roman" w:cs="Times New Roman"/>
          <w:bCs/>
          <w:sz w:val="24"/>
        </w:rPr>
      </w:pPr>
      <w:r w:rsidRPr="00B06579">
        <w:rPr>
          <w:rFonts w:ascii="Times New Roman" w:hAnsi="Times New Roman" w:cs="Times New Roman"/>
          <w:bCs/>
          <w:sz w:val="24"/>
        </w:rPr>
        <w:t>Face ao diminuto valor financeiro estimado para a contratação, não se sugere a previsão de exigência de qualificação econômico-financeira para a presente contratação, visto ainda que o volume avistado sinaliza para a realização de dispensa exclusiva para microempresas (ME) e empresas de pequeno porte (EPP), o que aponta para recomendações de simplificação das exigências de habilitação.</w:t>
      </w:r>
    </w:p>
    <w:p w14:paraId="511EB7ED" w14:textId="77777777" w:rsidR="009A66BE" w:rsidRPr="00B06579" w:rsidRDefault="009A66BE" w:rsidP="009A66BE">
      <w:pPr>
        <w:ind w:left="-284"/>
        <w:jc w:val="both"/>
        <w:rPr>
          <w:rFonts w:ascii="Times New Roman" w:hAnsi="Times New Roman" w:cs="Times New Roman"/>
          <w:bCs/>
          <w:sz w:val="24"/>
        </w:rPr>
      </w:pPr>
    </w:p>
    <w:p w14:paraId="2282E1DB" w14:textId="77777777" w:rsidR="009A66BE" w:rsidRPr="00B06579" w:rsidRDefault="009A66BE" w:rsidP="009A66BE">
      <w:pPr>
        <w:jc w:val="both"/>
        <w:rPr>
          <w:rFonts w:ascii="Times New Roman" w:hAnsi="Times New Roman" w:cs="Times New Roman"/>
          <w:sz w:val="24"/>
        </w:rPr>
      </w:pPr>
      <w:r w:rsidRPr="00B06579">
        <w:rPr>
          <w:rFonts w:ascii="Times New Roman" w:hAnsi="Times New Roman" w:cs="Times New Roman"/>
          <w:b/>
          <w:bCs/>
          <w:sz w:val="24"/>
        </w:rPr>
        <w:t xml:space="preserve"> </w:t>
      </w:r>
    </w:p>
    <w:p w14:paraId="121F5179" w14:textId="77777777" w:rsidR="009A66BE" w:rsidRPr="00B06579" w:rsidRDefault="009A66BE" w:rsidP="009A66BE">
      <w:pPr>
        <w:rPr>
          <w:rFonts w:ascii="Times New Roman" w:hAnsi="Times New Roman" w:cs="Times New Roman"/>
          <w:b/>
          <w:sz w:val="24"/>
        </w:rPr>
      </w:pPr>
      <w:r w:rsidRPr="00B06579">
        <w:rPr>
          <w:rFonts w:ascii="Times New Roman" w:hAnsi="Times New Roman" w:cs="Times New Roman"/>
          <w:b/>
          <w:sz w:val="24"/>
        </w:rPr>
        <w:t>14. DAS SANÇÕES ADMINISTRATIVAS</w:t>
      </w:r>
    </w:p>
    <w:p w14:paraId="56854A4D" w14:textId="77777777" w:rsidR="009A66BE" w:rsidRPr="00B06579" w:rsidRDefault="009A66BE" w:rsidP="009A66BE">
      <w:pPr>
        <w:rPr>
          <w:rFonts w:ascii="Times New Roman" w:hAnsi="Times New Roman" w:cs="Times New Roman"/>
          <w:sz w:val="24"/>
        </w:rPr>
      </w:pPr>
    </w:p>
    <w:p w14:paraId="5280406B"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w:t>
      </w:r>
      <w:r w:rsidRPr="00B06579">
        <w:rPr>
          <w:rFonts w:ascii="Times New Roman" w:hAnsi="Times New Roman" w:cs="Times New Roman"/>
          <w:sz w:val="24"/>
        </w:rPr>
        <w:t xml:space="preserve"> no caso de descumprimento total ou parcial das condições deste Termo de Referência, O Fundo Municipal de Saúde de Silva Jardim-RJ, sem prejuízo das perdas, e danos e das multas cabíveis, nos termos da lei civil, aplicará à CONTRATADA, conforme o caso, as penalidades previstas nos artigos 155 a 163 da Lei Federal nº 14.133/21.</w:t>
      </w:r>
    </w:p>
    <w:p w14:paraId="1D34178C" w14:textId="77777777" w:rsidR="009A66BE" w:rsidRPr="00B06579" w:rsidRDefault="009A66BE" w:rsidP="009A66BE">
      <w:pPr>
        <w:jc w:val="both"/>
        <w:rPr>
          <w:rFonts w:ascii="Times New Roman" w:hAnsi="Times New Roman" w:cs="Times New Roman"/>
          <w:sz w:val="24"/>
        </w:rPr>
      </w:pPr>
    </w:p>
    <w:p w14:paraId="7278250E"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14.1.2</w:t>
      </w:r>
      <w:r w:rsidRPr="00B06579">
        <w:rPr>
          <w:rFonts w:ascii="Times New Roman" w:hAnsi="Times New Roman" w:cs="Times New Roman"/>
          <w:sz w:val="24"/>
        </w:rPr>
        <w:t xml:space="preserve"> Multa moratória de 1% (um por cento) ao dia, por dia útil que exceder o prazo de fornecimento do objeto, sobre o valor do saldo não atendido, respeitado os limites da lei civil.</w:t>
      </w:r>
    </w:p>
    <w:p w14:paraId="06328A11" w14:textId="77777777" w:rsidR="009A66BE" w:rsidRPr="00B06579" w:rsidRDefault="009A66BE" w:rsidP="009A66BE">
      <w:pPr>
        <w:ind w:left="-284"/>
        <w:jc w:val="both"/>
        <w:rPr>
          <w:rFonts w:ascii="Times New Roman" w:hAnsi="Times New Roman" w:cs="Times New Roman"/>
          <w:sz w:val="24"/>
        </w:rPr>
      </w:pPr>
    </w:p>
    <w:p w14:paraId="5BE76AF1"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w:t>
      </w:r>
      <w:r w:rsidRPr="00B06579">
        <w:rPr>
          <w:rFonts w:ascii="Times New Roman" w:hAnsi="Times New Roman" w:cs="Times New Roman"/>
          <w:sz w:val="24"/>
        </w:rPr>
        <w:t xml:space="preserve"> Multa administrativa que corresponderá ao valor de até 5% (cinco por centro) sobre o valor do contrato, aplicada de acordo com a gravidade da infração e proporcionalmente às parcelas não executadas.</w:t>
      </w:r>
    </w:p>
    <w:p w14:paraId="57FE854D" w14:textId="77777777" w:rsidR="009A66BE" w:rsidRPr="00B06579" w:rsidRDefault="009A66BE" w:rsidP="009A66BE">
      <w:pPr>
        <w:ind w:left="-284"/>
        <w:jc w:val="both"/>
        <w:rPr>
          <w:rFonts w:ascii="Times New Roman" w:hAnsi="Times New Roman" w:cs="Times New Roman"/>
          <w:sz w:val="24"/>
        </w:rPr>
      </w:pPr>
    </w:p>
    <w:p w14:paraId="5A4CCE70"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14.1.3.1</w:t>
      </w:r>
      <w:r w:rsidRPr="00B06579">
        <w:rPr>
          <w:rFonts w:ascii="Times New Roman" w:hAnsi="Times New Roman" w:cs="Times New Roman"/>
          <w:sz w:val="24"/>
        </w:rPr>
        <w:t xml:space="preserve"> Poderá ser aplicada cumulativamente a qualquer outra;</w:t>
      </w:r>
    </w:p>
    <w:p w14:paraId="4F987501" w14:textId="77777777" w:rsidR="009A66BE" w:rsidRPr="00B06579" w:rsidRDefault="009A66BE" w:rsidP="009A66BE">
      <w:pPr>
        <w:ind w:left="-284"/>
        <w:jc w:val="both"/>
        <w:rPr>
          <w:rFonts w:ascii="Times New Roman" w:hAnsi="Times New Roman" w:cs="Times New Roman"/>
          <w:sz w:val="24"/>
        </w:rPr>
      </w:pPr>
    </w:p>
    <w:p w14:paraId="26CD8ACC"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14.1.3.2</w:t>
      </w:r>
      <w:r w:rsidRPr="00B06579">
        <w:rPr>
          <w:rFonts w:ascii="Times New Roman" w:hAnsi="Times New Roman" w:cs="Times New Roman"/>
          <w:sz w:val="24"/>
        </w:rPr>
        <w:t xml:space="preserve"> Não tem caráter compensatório e seu pagamento não exime a responsabilidade por perdas e danos das infrações cometidas;</w:t>
      </w:r>
    </w:p>
    <w:p w14:paraId="36526902" w14:textId="77777777" w:rsidR="009A66BE" w:rsidRPr="00B06579" w:rsidRDefault="009A66BE" w:rsidP="009A66BE">
      <w:pPr>
        <w:ind w:left="-284"/>
        <w:jc w:val="both"/>
        <w:rPr>
          <w:rFonts w:ascii="Times New Roman" w:hAnsi="Times New Roman" w:cs="Times New Roman"/>
          <w:sz w:val="24"/>
        </w:rPr>
      </w:pPr>
    </w:p>
    <w:p w14:paraId="129354B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14.1.3.3</w:t>
      </w:r>
      <w:r w:rsidRPr="00B06579">
        <w:rPr>
          <w:rFonts w:ascii="Times New Roman" w:hAnsi="Times New Roman" w:cs="Times New Roman"/>
          <w:sz w:val="24"/>
        </w:rPr>
        <w:t xml:space="preserve"> Deverá ser graduada conforme a gravidade da infração;</w:t>
      </w:r>
    </w:p>
    <w:p w14:paraId="39257B92" w14:textId="77777777" w:rsidR="009A66BE" w:rsidRPr="00B06579" w:rsidRDefault="009A66BE" w:rsidP="009A66BE">
      <w:pPr>
        <w:ind w:left="-284"/>
        <w:jc w:val="both"/>
        <w:rPr>
          <w:rFonts w:ascii="Times New Roman" w:hAnsi="Times New Roman" w:cs="Times New Roman"/>
          <w:sz w:val="24"/>
        </w:rPr>
      </w:pPr>
    </w:p>
    <w:p w14:paraId="6E026561"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14.1.3.4</w:t>
      </w:r>
      <w:r w:rsidRPr="00B06579">
        <w:rPr>
          <w:rFonts w:ascii="Times New Roman" w:hAnsi="Times New Roman" w:cs="Times New Roman"/>
          <w:sz w:val="24"/>
        </w:rPr>
        <w:t xml:space="preserve"> Nas reincidências específicas, deverá corresponder ao dobro do valor da que tiver sido inicialmente imposta, observando-se sempre o limite de 20% (vinte por cento) do valor do contrato;</w:t>
      </w:r>
    </w:p>
    <w:p w14:paraId="6CF8362B" w14:textId="77777777" w:rsidR="009A66BE" w:rsidRPr="00B06579" w:rsidRDefault="009A66BE" w:rsidP="009A66BE">
      <w:pPr>
        <w:ind w:left="-284"/>
        <w:jc w:val="both"/>
        <w:rPr>
          <w:rFonts w:ascii="Times New Roman" w:hAnsi="Times New Roman" w:cs="Times New Roman"/>
          <w:sz w:val="24"/>
        </w:rPr>
      </w:pPr>
    </w:p>
    <w:p w14:paraId="0942FA3F"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14.1.3.5</w:t>
      </w:r>
      <w:r w:rsidRPr="00B06579">
        <w:rPr>
          <w:rFonts w:ascii="Times New Roman" w:hAnsi="Times New Roman" w:cs="Times New Roman"/>
          <w:sz w:val="24"/>
        </w:rPr>
        <w:t xml:space="preserve"> As multas moratórias e administrativamente poderão ser aplicadas cumulativamente ou individualmente, não impedindo que o Fundo Municipal de Saúde de Silva Jardim-RJ, rescinda unilateralmente o Contrato e aplique as demais sanções legais cabíveis.</w:t>
      </w:r>
    </w:p>
    <w:p w14:paraId="698708A5" w14:textId="77777777" w:rsidR="009A66BE" w:rsidRPr="00B06579" w:rsidRDefault="009A66BE" w:rsidP="009A66BE">
      <w:pPr>
        <w:ind w:left="-284"/>
        <w:jc w:val="both"/>
        <w:rPr>
          <w:rFonts w:ascii="Times New Roman" w:hAnsi="Times New Roman" w:cs="Times New Roman"/>
          <w:sz w:val="24"/>
        </w:rPr>
      </w:pPr>
    </w:p>
    <w:p w14:paraId="7C637FE6"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sz w:val="24"/>
        </w:rPr>
        <w:t>14.1.3.6</w:t>
      </w:r>
      <w:r w:rsidRPr="00B06579">
        <w:rPr>
          <w:rFonts w:ascii="Times New Roman" w:hAnsi="Times New Roman" w:cs="Times New Roman"/>
          <w:sz w:val="24"/>
        </w:rPr>
        <w:t xml:space="preserve"> A aplicação de multas não elidirá, em face do descumprimento do pactuado, o direito do Fundo Municipal de Saúde de Silva Jardim-RJ, de rescindir de pleno direito o contrato, independente de ação ou interpelação judicial ou extrajudicial, sem prejuízo das demais cominações legais e contratuais cabíveis, assegurados o contraditório e a ampla defesa;</w:t>
      </w:r>
    </w:p>
    <w:p w14:paraId="102E9238" w14:textId="77777777" w:rsidR="009A66BE" w:rsidRPr="00B06579" w:rsidRDefault="009A66BE" w:rsidP="009A66BE">
      <w:pPr>
        <w:ind w:left="-284"/>
        <w:jc w:val="both"/>
        <w:rPr>
          <w:rFonts w:ascii="Times New Roman" w:hAnsi="Times New Roman" w:cs="Times New Roman"/>
          <w:sz w:val="24"/>
        </w:rPr>
      </w:pPr>
    </w:p>
    <w:p w14:paraId="65AC24F7" w14:textId="77777777" w:rsidR="009A66BE" w:rsidRPr="00B06579" w:rsidRDefault="009A66BE" w:rsidP="009A66BE">
      <w:pPr>
        <w:rPr>
          <w:rFonts w:ascii="Times New Roman" w:hAnsi="Times New Roman" w:cs="Times New Roman"/>
          <w:b/>
          <w:sz w:val="24"/>
        </w:rPr>
      </w:pPr>
    </w:p>
    <w:p w14:paraId="18130188" w14:textId="77777777" w:rsidR="009A66BE" w:rsidRPr="00B06579" w:rsidRDefault="009A66BE" w:rsidP="009A66BE">
      <w:pPr>
        <w:rPr>
          <w:rFonts w:ascii="Times New Roman" w:hAnsi="Times New Roman" w:cs="Times New Roman"/>
          <w:b/>
          <w:sz w:val="24"/>
        </w:rPr>
      </w:pPr>
      <w:r w:rsidRPr="00B06579">
        <w:rPr>
          <w:rFonts w:ascii="Times New Roman" w:hAnsi="Times New Roman" w:cs="Times New Roman"/>
          <w:b/>
          <w:sz w:val="24"/>
        </w:rPr>
        <w:t>15. PARTICIPAÇÃO DE CONSÓRCIO E COOPERATIVAS</w:t>
      </w:r>
    </w:p>
    <w:p w14:paraId="2C2E842B" w14:textId="77777777" w:rsidR="009A66BE" w:rsidRPr="00B06579" w:rsidRDefault="009A66BE" w:rsidP="009A66BE">
      <w:pPr>
        <w:rPr>
          <w:rFonts w:ascii="Times New Roman" w:hAnsi="Times New Roman" w:cs="Times New Roman"/>
          <w:sz w:val="24"/>
        </w:rPr>
      </w:pPr>
    </w:p>
    <w:p w14:paraId="0F911D39" w14:textId="77777777" w:rsidR="009A66BE" w:rsidRPr="00B06579" w:rsidRDefault="009A66BE" w:rsidP="009A66BE">
      <w:pPr>
        <w:ind w:left="-284" w:hanging="142"/>
        <w:jc w:val="both"/>
        <w:rPr>
          <w:rFonts w:ascii="Times New Roman" w:hAnsi="Times New Roman" w:cs="Times New Roman"/>
          <w:sz w:val="24"/>
        </w:rPr>
      </w:pPr>
      <w:r w:rsidRPr="00B06579">
        <w:rPr>
          <w:rFonts w:ascii="Times New Roman" w:hAnsi="Times New Roman" w:cs="Times New Roman"/>
          <w:sz w:val="24"/>
        </w:rPr>
        <w:tab/>
      </w:r>
      <w:r w:rsidRPr="00B06579">
        <w:rPr>
          <w:rFonts w:ascii="Times New Roman" w:hAnsi="Times New Roman" w:cs="Times New Roman"/>
          <w:b/>
          <w:bCs/>
          <w:sz w:val="24"/>
        </w:rPr>
        <w:t>15.1</w:t>
      </w:r>
      <w:r w:rsidRPr="00B06579">
        <w:rPr>
          <w:rFonts w:ascii="Times New Roman" w:hAnsi="Times New Roman" w:cs="Times New Roman"/>
          <w:sz w:val="24"/>
        </w:rPr>
        <w:t xml:space="preserve"> não será admitida a participação de pessoas jurídicas em consórcio, qualquer que seja sua forma de constituição, por não se tratar de execução contratual de dimensão de alta complexidade e grande vulto financeiro.</w:t>
      </w:r>
    </w:p>
    <w:p w14:paraId="4D1ABEA4" w14:textId="77777777" w:rsidR="009A66BE" w:rsidRPr="00B06579" w:rsidRDefault="009A66BE" w:rsidP="009A66BE">
      <w:pPr>
        <w:jc w:val="both"/>
        <w:rPr>
          <w:rFonts w:ascii="Times New Roman" w:hAnsi="Times New Roman" w:cs="Times New Roman"/>
          <w:sz w:val="24"/>
        </w:rPr>
      </w:pPr>
    </w:p>
    <w:p w14:paraId="1610767E" w14:textId="77777777" w:rsidR="009A66BE" w:rsidRPr="00B06579" w:rsidRDefault="009A66BE" w:rsidP="009A66BE">
      <w:pPr>
        <w:ind w:left="-284"/>
        <w:jc w:val="both"/>
        <w:rPr>
          <w:rFonts w:ascii="Times New Roman" w:hAnsi="Times New Roman" w:cs="Times New Roman"/>
          <w:sz w:val="24"/>
        </w:rPr>
      </w:pPr>
      <w:r w:rsidRPr="00B06579">
        <w:rPr>
          <w:rFonts w:ascii="Times New Roman" w:hAnsi="Times New Roman" w:cs="Times New Roman"/>
          <w:b/>
          <w:bCs/>
          <w:sz w:val="24"/>
        </w:rPr>
        <w:t>15.2</w:t>
      </w:r>
      <w:r w:rsidRPr="00B06579">
        <w:rPr>
          <w:rFonts w:ascii="Times New Roman" w:hAnsi="Times New Roman" w:cs="Times New Roman"/>
          <w:sz w:val="24"/>
        </w:rPr>
        <w:t xml:space="preserve"> Será admitida a participação nesta Dispensa de cooperativa de trabalho regida pela Lei nº 12.690/12, sendo esta considerada a sociedade constituída por trabalhadores para o exercício de suas atividades laborativas ou profissionais com proveito comum, autonomia e autogestão para obterem melhor qualificação, renda sócio econômica e condições gerais de trabalho, nos termos de legislação em vigor.</w:t>
      </w:r>
    </w:p>
    <w:p w14:paraId="109E7C3E" w14:textId="77777777" w:rsidR="009A66BE" w:rsidRPr="00B06579" w:rsidRDefault="009A66BE" w:rsidP="009A66BE">
      <w:pPr>
        <w:ind w:left="-284"/>
        <w:jc w:val="both"/>
        <w:rPr>
          <w:rFonts w:ascii="Times New Roman" w:hAnsi="Times New Roman" w:cs="Times New Roman"/>
          <w:sz w:val="24"/>
        </w:rPr>
      </w:pPr>
    </w:p>
    <w:p w14:paraId="2B112068" w14:textId="77777777" w:rsidR="009A66BE" w:rsidRPr="00B06579" w:rsidRDefault="009A66BE" w:rsidP="009A66BE">
      <w:pPr>
        <w:ind w:left="-284"/>
        <w:rPr>
          <w:rFonts w:ascii="Times New Roman" w:hAnsi="Times New Roman" w:cs="Times New Roman"/>
          <w:sz w:val="24"/>
        </w:rPr>
      </w:pPr>
    </w:p>
    <w:p w14:paraId="4B14ED01" w14:textId="77777777" w:rsidR="009A66BE" w:rsidRPr="00B06579" w:rsidRDefault="009A66BE" w:rsidP="009A66BE">
      <w:pPr>
        <w:ind w:left="-284" w:firstLine="426"/>
        <w:rPr>
          <w:rFonts w:ascii="Times New Roman" w:hAnsi="Times New Roman" w:cs="Times New Roman"/>
          <w:b/>
          <w:sz w:val="24"/>
        </w:rPr>
      </w:pPr>
      <w:r w:rsidRPr="00B06579">
        <w:rPr>
          <w:rFonts w:ascii="Times New Roman" w:hAnsi="Times New Roman" w:cs="Times New Roman"/>
          <w:b/>
          <w:sz w:val="24"/>
        </w:rPr>
        <w:t>16. ADEQUAÇÃO ORÇAMENTÁRIA</w:t>
      </w:r>
    </w:p>
    <w:p w14:paraId="7CD5142E" w14:textId="77777777" w:rsidR="009A66BE" w:rsidRPr="00B06579" w:rsidRDefault="009A66BE" w:rsidP="009A66BE">
      <w:pPr>
        <w:ind w:left="-284" w:firstLine="284"/>
        <w:rPr>
          <w:rFonts w:ascii="Times New Roman" w:hAnsi="Times New Roman" w:cs="Times New Roman"/>
          <w:b/>
          <w:sz w:val="24"/>
        </w:rPr>
      </w:pPr>
    </w:p>
    <w:p w14:paraId="15741A3B" w14:textId="77777777" w:rsidR="009A66BE" w:rsidRPr="00B06579" w:rsidRDefault="009A66BE" w:rsidP="009A66BE">
      <w:pPr>
        <w:ind w:left="-284" w:firstLine="142"/>
        <w:rPr>
          <w:rFonts w:ascii="Times New Roman" w:hAnsi="Times New Roman" w:cs="Times New Roman"/>
          <w:sz w:val="24"/>
        </w:rPr>
      </w:pPr>
      <w:r w:rsidRPr="00B06579">
        <w:rPr>
          <w:rFonts w:ascii="Times New Roman" w:hAnsi="Times New Roman" w:cs="Times New Roman"/>
          <w:b/>
          <w:sz w:val="24"/>
        </w:rPr>
        <w:t>16.1</w:t>
      </w:r>
      <w:r w:rsidRPr="00B06579">
        <w:rPr>
          <w:rFonts w:ascii="Times New Roman" w:hAnsi="Times New Roman" w:cs="Times New Roman"/>
          <w:sz w:val="24"/>
        </w:rPr>
        <w:t xml:space="preserve"> Fundamentação legal da despesa: LDO nº 1889, de 22 de agosto de 2024, artigo 1º, ação 064, 061, meta 100, PPA- Plano Plurianual.</w:t>
      </w:r>
    </w:p>
    <w:p w14:paraId="221F041B" w14:textId="77777777" w:rsidR="009A66BE" w:rsidRPr="00B06579" w:rsidRDefault="009A66BE" w:rsidP="009A66BE">
      <w:pPr>
        <w:ind w:left="-284"/>
        <w:rPr>
          <w:rFonts w:ascii="Times New Roman" w:hAnsi="Times New Roman" w:cs="Times New Roman"/>
          <w:sz w:val="24"/>
        </w:rPr>
      </w:pPr>
    </w:p>
    <w:p w14:paraId="1AED3BE7" w14:textId="77777777" w:rsidR="009A66BE" w:rsidRPr="00B06579" w:rsidRDefault="009A66BE" w:rsidP="009A66BE">
      <w:pPr>
        <w:jc w:val="both"/>
        <w:rPr>
          <w:rFonts w:ascii="Times New Roman" w:hAnsi="Times New Roman" w:cs="Times New Roman"/>
          <w:sz w:val="24"/>
        </w:rPr>
      </w:pPr>
    </w:p>
    <w:p w14:paraId="1A1FDA52" w14:textId="77777777" w:rsidR="009A66BE" w:rsidRPr="00B06579" w:rsidRDefault="009A66BE" w:rsidP="009A66BE">
      <w:pPr>
        <w:ind w:firstLine="142"/>
        <w:jc w:val="both"/>
        <w:rPr>
          <w:rFonts w:ascii="Times New Roman" w:hAnsi="Times New Roman" w:cs="Times New Roman"/>
          <w:b/>
          <w:bCs/>
          <w:sz w:val="24"/>
        </w:rPr>
      </w:pPr>
      <w:r w:rsidRPr="00B06579">
        <w:rPr>
          <w:rFonts w:ascii="Times New Roman" w:hAnsi="Times New Roman" w:cs="Times New Roman"/>
          <w:b/>
          <w:bCs/>
          <w:sz w:val="24"/>
        </w:rPr>
        <w:t>17. FORO:</w:t>
      </w:r>
    </w:p>
    <w:p w14:paraId="5307479E" w14:textId="77777777" w:rsidR="009A66BE" w:rsidRPr="00B06579" w:rsidRDefault="009A66BE" w:rsidP="009A66BE">
      <w:pPr>
        <w:ind w:left="-142" w:firstLine="426"/>
        <w:jc w:val="both"/>
        <w:rPr>
          <w:rFonts w:ascii="Times New Roman" w:hAnsi="Times New Roman" w:cs="Times New Roman"/>
          <w:b/>
          <w:bCs/>
          <w:sz w:val="24"/>
        </w:rPr>
      </w:pPr>
    </w:p>
    <w:p w14:paraId="59534B58" w14:textId="77777777" w:rsidR="009A66BE" w:rsidRPr="00B06579" w:rsidRDefault="009A66BE" w:rsidP="009A66BE">
      <w:pPr>
        <w:ind w:left="-142"/>
        <w:jc w:val="both"/>
        <w:rPr>
          <w:rFonts w:ascii="Times New Roman" w:hAnsi="Times New Roman" w:cs="Times New Roman"/>
          <w:sz w:val="24"/>
        </w:rPr>
      </w:pPr>
      <w:r w:rsidRPr="00B06579">
        <w:rPr>
          <w:rFonts w:ascii="Times New Roman" w:hAnsi="Times New Roman" w:cs="Times New Roman"/>
          <w:b/>
          <w:sz w:val="24"/>
        </w:rPr>
        <w:t>17.1.</w:t>
      </w:r>
      <w:r w:rsidRPr="00B06579">
        <w:rPr>
          <w:rFonts w:ascii="Times New Roman" w:hAnsi="Times New Roman" w:cs="Times New Roman"/>
          <w:sz w:val="24"/>
        </w:rPr>
        <w:t xml:space="preserve"> Fica eleito o foro da Comarca de Silva Jardim -RJ, para dirimir qualquer litígio decorrente da contratação que não possa ser resolvido por meio amigável.</w:t>
      </w:r>
    </w:p>
    <w:p w14:paraId="6B7E4BBA" w14:textId="77777777" w:rsidR="009A66BE" w:rsidRPr="00B06579" w:rsidRDefault="009A66BE" w:rsidP="009A66BE">
      <w:pPr>
        <w:jc w:val="both"/>
        <w:rPr>
          <w:rFonts w:ascii="Times New Roman" w:hAnsi="Times New Roman" w:cs="Times New Roman"/>
          <w:sz w:val="24"/>
        </w:rPr>
      </w:pPr>
    </w:p>
    <w:p w14:paraId="672C19D3" w14:textId="77777777" w:rsidR="009A66BE" w:rsidRPr="00B06579" w:rsidRDefault="009A66BE" w:rsidP="009A66BE">
      <w:pPr>
        <w:rPr>
          <w:rFonts w:ascii="Times New Roman" w:hAnsi="Times New Roman" w:cs="Times New Roman"/>
          <w:sz w:val="24"/>
        </w:rPr>
      </w:pPr>
    </w:p>
    <w:p w14:paraId="4D31252E" w14:textId="21E7AC37" w:rsidR="00DF7BDE" w:rsidRPr="00B06579" w:rsidRDefault="009A66BE" w:rsidP="009A66BE">
      <w:pPr>
        <w:pStyle w:val="Textbody"/>
        <w:jc w:val="both"/>
        <w:rPr>
          <w:rFonts w:ascii="Times New Roman" w:hAnsi="Times New Roman" w:cs="Times New Roman"/>
        </w:rPr>
      </w:pPr>
      <w:r w:rsidRPr="00B06579">
        <w:rPr>
          <w:rFonts w:ascii="Times New Roman" w:eastAsia="Times New Roman" w:hAnsi="Times New Roman" w:cs="Times New Roman"/>
          <w:kern w:val="0"/>
        </w:rPr>
        <w:t>Silva Jardim-RJ, 10 de março de 2025</w:t>
      </w:r>
    </w:p>
    <w:p w14:paraId="4665FA69" w14:textId="1BEAB530" w:rsidR="00954C69" w:rsidRPr="00B06579" w:rsidRDefault="00954C69" w:rsidP="00954C69">
      <w:pPr>
        <w:pStyle w:val="Nivel4"/>
        <w:numPr>
          <w:ilvl w:val="0"/>
          <w:numId w:val="0"/>
        </w:numPr>
        <w:jc w:val="center"/>
        <w:rPr>
          <w:rFonts w:ascii="Times New Roman" w:hAnsi="Times New Roman" w:cs="Times New Roman"/>
          <w:b/>
          <w:sz w:val="24"/>
          <w:szCs w:val="24"/>
        </w:rPr>
      </w:pPr>
      <w:r w:rsidRPr="00B06579">
        <w:rPr>
          <w:rFonts w:ascii="Times New Roman" w:hAnsi="Times New Roman" w:cs="Times New Roman"/>
          <w:b/>
          <w:sz w:val="24"/>
          <w:szCs w:val="24"/>
        </w:rPr>
        <w:t>ANEXO II</w:t>
      </w:r>
      <w:r w:rsidR="005876D9" w:rsidRPr="00B06579">
        <w:rPr>
          <w:rFonts w:ascii="Times New Roman" w:hAnsi="Times New Roman" w:cs="Times New Roman"/>
          <w:b/>
          <w:sz w:val="24"/>
          <w:szCs w:val="24"/>
        </w:rPr>
        <w:t>I</w:t>
      </w:r>
    </w:p>
    <w:p w14:paraId="51445D45" w14:textId="30C8B2BF" w:rsidR="00954C69" w:rsidRPr="00B06579" w:rsidRDefault="00954C69" w:rsidP="00954C69">
      <w:pPr>
        <w:pStyle w:val="Nivel4"/>
        <w:numPr>
          <w:ilvl w:val="0"/>
          <w:numId w:val="0"/>
        </w:numPr>
        <w:jc w:val="center"/>
        <w:rPr>
          <w:rFonts w:ascii="Times New Roman" w:hAnsi="Times New Roman" w:cs="Times New Roman"/>
          <w:b/>
          <w:sz w:val="24"/>
          <w:szCs w:val="24"/>
        </w:rPr>
      </w:pPr>
      <w:r w:rsidRPr="00B06579">
        <w:rPr>
          <w:rFonts w:ascii="Times New Roman" w:hAnsi="Times New Roman" w:cs="Times New Roman"/>
          <w:b/>
          <w:sz w:val="24"/>
          <w:szCs w:val="24"/>
        </w:rPr>
        <w:t>MODELO DE PROPOSTA</w:t>
      </w:r>
      <w:r w:rsidR="00900551" w:rsidRPr="00B06579">
        <w:rPr>
          <w:rFonts w:ascii="Times New Roman" w:hAnsi="Times New Roman" w:cs="Times New Roman"/>
          <w:b/>
          <w:sz w:val="24"/>
          <w:szCs w:val="24"/>
        </w:rPr>
        <w:t>/VALOR ESTIMADO</w:t>
      </w:r>
    </w:p>
    <w:p w14:paraId="7D4B9393" w14:textId="77777777" w:rsidR="00D46844" w:rsidRPr="00B06579" w:rsidRDefault="00D46844" w:rsidP="00D46844">
      <w:pPr>
        <w:pStyle w:val="LO-normal"/>
        <w:rPr>
          <w:rFonts w:cs="Times New Roman"/>
        </w:rPr>
      </w:pPr>
      <w:r w:rsidRPr="00B06579">
        <w:rPr>
          <w:rFonts w:eastAsia="Lucida Sans Unicode" w:cs="Times New Roman"/>
          <w:b/>
        </w:rPr>
        <w:t>A</w:t>
      </w:r>
      <w:r w:rsidRPr="00B06579">
        <w:rPr>
          <w:rFonts w:eastAsia="Times New Roman" w:cs="Times New Roman"/>
          <w:b/>
        </w:rPr>
        <w:t xml:space="preserve"> </w:t>
      </w:r>
      <w:r w:rsidRPr="00B06579">
        <w:rPr>
          <w:rFonts w:cs="Times New Roman"/>
          <w:b/>
        </w:rPr>
        <w:t>empresa abaixo se propõe a executar o objeto deste edital, pelos preços e condições assinalados no presente, obedecendo rigorosamente às disposições da legislação competente.</w:t>
      </w:r>
    </w:p>
    <w:p w14:paraId="576963AA" w14:textId="77777777" w:rsidR="00D46844" w:rsidRPr="00B06579" w:rsidRDefault="00D46844" w:rsidP="00D46844">
      <w:pPr>
        <w:pStyle w:val="LO-normal"/>
        <w:jc w:val="left"/>
        <w:rPr>
          <w:rFonts w:cs="Times New Roman"/>
        </w:rPr>
      </w:pPr>
      <w:r w:rsidRPr="00B06579">
        <w:rPr>
          <w:rFonts w:eastAsia="Lucida Sans Unicode" w:cs="Times New Roman"/>
          <w:b/>
        </w:rPr>
        <w:t>Empresa</w:t>
      </w:r>
      <w:r w:rsidRPr="00B06579">
        <w:rPr>
          <w:rFonts w:eastAsia="Times New Roman" w:cs="Times New Roman"/>
          <w:b/>
        </w:rPr>
        <w:t xml:space="preserve"> </w:t>
      </w:r>
      <w:r w:rsidRPr="00B06579">
        <w:rPr>
          <w:rFonts w:cs="Times New Roman"/>
          <w:b/>
        </w:rPr>
        <w:t>Proponente: ___________________________________________________</w:t>
      </w:r>
    </w:p>
    <w:p w14:paraId="012154F1" w14:textId="77777777" w:rsidR="00D46844" w:rsidRPr="00B06579" w:rsidRDefault="00D46844" w:rsidP="00D46844">
      <w:pPr>
        <w:pStyle w:val="LO-normal"/>
        <w:jc w:val="left"/>
        <w:rPr>
          <w:rFonts w:cs="Times New Roman"/>
          <w:b/>
        </w:rPr>
      </w:pPr>
      <w:r w:rsidRPr="00B06579">
        <w:rPr>
          <w:rFonts w:eastAsia="Lucida Sans Unicode" w:cs="Times New Roman"/>
          <w:b/>
        </w:rPr>
        <w:t>Endereço:</w:t>
      </w:r>
      <w:r w:rsidRPr="00B06579">
        <w:rPr>
          <w:rFonts w:eastAsia="Times New Roman" w:cs="Times New Roman"/>
          <w:b/>
        </w:rPr>
        <w:t xml:space="preserve"> </w:t>
      </w:r>
      <w:r w:rsidRPr="00B06579">
        <w:rPr>
          <w:rFonts w:cs="Times New Roman"/>
          <w:b/>
        </w:rPr>
        <w:t>_________</w:t>
      </w:r>
      <w:r w:rsidRPr="00B06579">
        <w:rPr>
          <w:rFonts w:cs="Times New Roman"/>
          <w:b/>
        </w:rPr>
        <w:softHyphen/>
        <w:t>_____________________________ Cidade: __________________</w:t>
      </w:r>
      <w:r w:rsidRPr="00B06579">
        <w:rPr>
          <w:rFonts w:eastAsia="Lucida Sans Unicode" w:cs="Times New Roman"/>
          <w:b/>
        </w:rPr>
        <w:t>Estado:</w:t>
      </w:r>
      <w:r w:rsidRPr="00B06579">
        <w:rPr>
          <w:rFonts w:eastAsia="Times New Roman" w:cs="Times New Roman"/>
          <w:b/>
        </w:rPr>
        <w:t xml:space="preserve"> </w:t>
      </w:r>
      <w:r w:rsidRPr="00B06579">
        <w:rPr>
          <w:rFonts w:cs="Times New Roman"/>
          <w:b/>
        </w:rPr>
        <w:t>___ CEP: _______________ TEL: ________________ E-mail: ___________________________________</w:t>
      </w:r>
      <w:r w:rsidRPr="00B06579">
        <w:rPr>
          <w:rFonts w:eastAsia="Lucida Sans Unicode" w:cs="Times New Roman"/>
          <w:b/>
        </w:rPr>
        <w:t>CNPJ:</w:t>
      </w:r>
      <w:r w:rsidRPr="00B06579">
        <w:rPr>
          <w:rFonts w:eastAsia="Times New Roman" w:cs="Times New Roman"/>
          <w:b/>
        </w:rPr>
        <w:t xml:space="preserve"> </w:t>
      </w:r>
      <w:r w:rsidRPr="00B06579">
        <w:rPr>
          <w:rFonts w:cs="Times New Roman"/>
          <w:b/>
        </w:rPr>
        <w:t>______________________ Insc. Estadual: _____________ Insc. Municipal: ________________</w:t>
      </w:r>
    </w:p>
    <w:tbl>
      <w:tblPr>
        <w:tblW w:w="10343" w:type="dxa"/>
        <w:jc w:val="center"/>
        <w:tblLayout w:type="fixed"/>
        <w:tblCellMar>
          <w:left w:w="10" w:type="dxa"/>
          <w:right w:w="10" w:type="dxa"/>
        </w:tblCellMar>
        <w:tblLook w:val="04A0" w:firstRow="1" w:lastRow="0" w:firstColumn="1" w:lastColumn="0" w:noHBand="0" w:noVBand="1"/>
      </w:tblPr>
      <w:tblGrid>
        <w:gridCol w:w="864"/>
        <w:gridCol w:w="4750"/>
        <w:gridCol w:w="850"/>
        <w:gridCol w:w="992"/>
        <w:gridCol w:w="1328"/>
        <w:gridCol w:w="1559"/>
      </w:tblGrid>
      <w:tr w:rsidR="00C85F08" w:rsidRPr="00B06579" w14:paraId="59F00816" w14:textId="77777777" w:rsidTr="00045BDA">
        <w:trPr>
          <w:trHeight w:val="335"/>
          <w:jc w:val="center"/>
        </w:trPr>
        <w:tc>
          <w:tcPr>
            <w:tcW w:w="864"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22B96EB1"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ITEM</w:t>
            </w:r>
          </w:p>
        </w:tc>
        <w:tc>
          <w:tcPr>
            <w:tcW w:w="47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3ED83D30"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MATERIAL/SERVIÇO</w:t>
            </w:r>
          </w:p>
        </w:tc>
        <w:tc>
          <w:tcPr>
            <w:tcW w:w="850" w:type="dxa"/>
            <w:tcBorders>
              <w:top w:val="single" w:sz="4" w:space="0" w:color="000000"/>
              <w:left w:val="single" w:sz="4" w:space="0" w:color="000000"/>
              <w:bottom w:val="single" w:sz="4" w:space="0" w:color="auto"/>
            </w:tcBorders>
            <w:shd w:val="clear" w:color="auto" w:fill="BFBFBF" w:themeFill="background1" w:themeFillShade="BF"/>
            <w:tcMar>
              <w:top w:w="55" w:type="dxa"/>
              <w:left w:w="55" w:type="dxa"/>
              <w:bottom w:w="55" w:type="dxa"/>
              <w:right w:w="55" w:type="dxa"/>
            </w:tcMar>
            <w:vAlign w:val="center"/>
          </w:tcPr>
          <w:p w14:paraId="08B03FD2"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UNID</w:t>
            </w:r>
          </w:p>
        </w:tc>
        <w:tc>
          <w:tcPr>
            <w:tcW w:w="992"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6C8D058C"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QUANT</w:t>
            </w:r>
          </w:p>
        </w:tc>
        <w:tc>
          <w:tcPr>
            <w:tcW w:w="1328" w:type="dxa"/>
            <w:tcBorders>
              <w:top w:val="single" w:sz="4" w:space="0" w:color="000000"/>
              <w:left w:val="single" w:sz="4" w:space="0" w:color="000000"/>
              <w:bottom w:val="single" w:sz="4" w:space="0" w:color="auto"/>
            </w:tcBorders>
            <w:shd w:val="clear" w:color="auto" w:fill="BFBFBF" w:themeFill="background1" w:themeFillShade="BF"/>
          </w:tcPr>
          <w:p w14:paraId="791AB6C7"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 xml:space="preserve">VALOR </w:t>
            </w:r>
          </w:p>
          <w:p w14:paraId="10E2F84B"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UNITÁRIO</w:t>
            </w:r>
          </w:p>
        </w:tc>
        <w:tc>
          <w:tcPr>
            <w:tcW w:w="1559" w:type="dxa"/>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55" w:type="dxa"/>
              <w:left w:w="55" w:type="dxa"/>
              <w:bottom w:w="55" w:type="dxa"/>
              <w:right w:w="55" w:type="dxa"/>
            </w:tcMar>
            <w:vAlign w:val="center"/>
          </w:tcPr>
          <w:p w14:paraId="6E5BFC6E" w14:textId="77777777" w:rsidR="00C85F08" w:rsidRPr="00B06579" w:rsidRDefault="00C85F08" w:rsidP="0046344B">
            <w:pPr>
              <w:pStyle w:val="Standard"/>
              <w:jc w:val="center"/>
              <w:rPr>
                <w:rFonts w:ascii="Times New Roman" w:hAnsi="Times New Roman" w:cs="Times New Roman"/>
                <w:b/>
                <w:bCs/>
              </w:rPr>
            </w:pPr>
            <w:r w:rsidRPr="00B06579">
              <w:rPr>
                <w:rFonts w:ascii="Times New Roman" w:hAnsi="Times New Roman" w:cs="Times New Roman"/>
                <w:b/>
                <w:bCs/>
              </w:rPr>
              <w:t>VALOR TOTAL</w:t>
            </w:r>
          </w:p>
        </w:tc>
      </w:tr>
      <w:tr w:rsidR="0019221A" w:rsidRPr="00B06579" w14:paraId="473FA23D" w14:textId="77777777" w:rsidTr="00045BDA">
        <w:trPr>
          <w:trHeight w:val="500"/>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8732535" w14:textId="77777777"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01</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4674DB4" w14:textId="7CBF1DE5" w:rsidR="0019221A" w:rsidRPr="00B06579" w:rsidRDefault="0019221A" w:rsidP="0019221A">
            <w:pPr>
              <w:spacing w:after="160"/>
              <w:jc w:val="both"/>
              <w:rPr>
                <w:rFonts w:ascii="Times New Roman" w:hAnsi="Times New Roman" w:cs="Times New Roman"/>
                <w:sz w:val="24"/>
              </w:rPr>
            </w:pPr>
            <w:r w:rsidRPr="00B06579">
              <w:rPr>
                <w:rFonts w:ascii="Times New Roman" w:eastAsia="Calibri" w:hAnsi="Times New Roman" w:cs="Times New Roman"/>
                <w:sz w:val="24"/>
                <w:lang w:eastAsia="en-US"/>
              </w:rPr>
              <w:t>PROTETOR SOLAR FPS 50, frasco de 125ml. PROTEÇÃO IMEDIATA UVA + UVB, TEXTURA LEVE, FÁCIAL ABSORVIÇÃO PELA PELE SEM ESCORRER; LIVRE DE ÓLEO, CORANTES E FRAGRÂNCIA. PRODUTO DERMATOLOGICAMENTE TESTADO, HIPOALERGÊNICO E RESISTENTE À ÁGUA. VALIDADE MINIMA: 12 (DOZE) MESES A PARTIR DA DATA DE ENTREGA.</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1CB800" w14:textId="61B4E581"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2ACBA806" w14:textId="3450BF83"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996</w:t>
            </w:r>
          </w:p>
        </w:tc>
        <w:tc>
          <w:tcPr>
            <w:tcW w:w="1328" w:type="dxa"/>
            <w:tcBorders>
              <w:top w:val="single" w:sz="4" w:space="0" w:color="auto"/>
              <w:left w:val="single" w:sz="4" w:space="0" w:color="auto"/>
              <w:bottom w:val="single" w:sz="4" w:space="0" w:color="auto"/>
              <w:right w:val="single" w:sz="4" w:space="0" w:color="auto"/>
            </w:tcBorders>
            <w:vAlign w:val="center"/>
          </w:tcPr>
          <w:p w14:paraId="61F9C7B8" w14:textId="5931A917"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22,67</w:t>
            </w:r>
          </w:p>
        </w:tc>
        <w:tc>
          <w:tcPr>
            <w:tcW w:w="155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66FBA01" w14:textId="46F0BB0D" w:rsidR="0019221A" w:rsidRPr="00B06579" w:rsidRDefault="0019221A" w:rsidP="0022390E">
            <w:pPr>
              <w:pStyle w:val="Standard"/>
              <w:jc w:val="center"/>
              <w:rPr>
                <w:rFonts w:ascii="Times New Roman" w:hAnsi="Times New Roman" w:cs="Times New Roman"/>
              </w:rPr>
            </w:pPr>
            <w:r w:rsidRPr="00B06579">
              <w:rPr>
                <w:rFonts w:ascii="Times New Roman" w:hAnsi="Times New Roman" w:cs="Times New Roman"/>
              </w:rPr>
              <w:t>22.57</w:t>
            </w:r>
            <w:r w:rsidR="0022390E" w:rsidRPr="00B06579">
              <w:rPr>
                <w:rFonts w:ascii="Times New Roman" w:hAnsi="Times New Roman" w:cs="Times New Roman"/>
              </w:rPr>
              <w:t>9</w:t>
            </w:r>
            <w:r w:rsidRPr="00B06579">
              <w:rPr>
                <w:rFonts w:ascii="Times New Roman" w:hAnsi="Times New Roman" w:cs="Times New Roman"/>
              </w:rPr>
              <w:t>,32</w:t>
            </w:r>
          </w:p>
        </w:tc>
      </w:tr>
      <w:tr w:rsidR="0019221A" w:rsidRPr="00B06579" w14:paraId="77EDEE1F" w14:textId="77777777" w:rsidTr="00045BDA">
        <w:trPr>
          <w:trHeight w:val="500"/>
          <w:jc w:val="center"/>
        </w:trPr>
        <w:tc>
          <w:tcPr>
            <w:tcW w:w="864"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8DC5B15" w14:textId="7DD505BB"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02</w:t>
            </w:r>
          </w:p>
        </w:tc>
        <w:tc>
          <w:tcPr>
            <w:tcW w:w="47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89F1810" w14:textId="40E30F10" w:rsidR="0019221A" w:rsidRPr="00B06579" w:rsidRDefault="0019221A" w:rsidP="0019221A">
            <w:pPr>
              <w:pStyle w:val="TableContents"/>
              <w:jc w:val="both"/>
              <w:rPr>
                <w:rFonts w:cs="Times New Roman"/>
              </w:rPr>
            </w:pPr>
            <w:r w:rsidRPr="00B06579">
              <w:rPr>
                <w:rFonts w:eastAsia="Calibri" w:cs="Times New Roman"/>
                <w:kern w:val="0"/>
                <w:lang w:eastAsia="en-US" w:bidi="ar-SA"/>
              </w:rPr>
              <w:t>REPELENTE, EM SPRAY, PARA PELE, CONTEM INGREDIENTE ATIVO DE ICARIDINA COM CONCENTRACAO MINIMA DE 25%, FRASCO DE 100ML, NIVEL DE PROTECAO MINIMA DE 4 HORAS, PARA USO ADULTOS E CRIANCAS A PARTIR DE 2 ANOS, CONTRA INSETOS E CARRAPATOS, VALIDADE NO MINIMO DE 12 MESES A PARTIR DA DATA DE FABRICACAO, DE ACORDO COM A LEGISLACAO VIGENTE E PROCEDIMENTOS ADM. DETERMINADOS PELA ANVISA. VALIDADE MINIMA: 12 (DOZE) MESES A PARTIR DA DATA DE ENTREGA</w:t>
            </w:r>
          </w:p>
        </w:tc>
        <w:tc>
          <w:tcPr>
            <w:tcW w:w="85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A6AD2B7" w14:textId="7544664A"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5F227319" w14:textId="18CFCFD2"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996</w:t>
            </w:r>
          </w:p>
        </w:tc>
        <w:tc>
          <w:tcPr>
            <w:tcW w:w="1328" w:type="dxa"/>
            <w:tcBorders>
              <w:top w:val="single" w:sz="4" w:space="0" w:color="auto"/>
              <w:left w:val="single" w:sz="4" w:space="0" w:color="auto"/>
              <w:bottom w:val="single" w:sz="4" w:space="0" w:color="auto"/>
              <w:right w:val="single" w:sz="4" w:space="0" w:color="auto"/>
            </w:tcBorders>
            <w:vAlign w:val="center"/>
          </w:tcPr>
          <w:p w14:paraId="47A65DE6" w14:textId="268BA000" w:rsidR="0019221A" w:rsidRPr="00B06579" w:rsidRDefault="0019221A" w:rsidP="0019221A">
            <w:pPr>
              <w:pStyle w:val="Standard"/>
              <w:jc w:val="center"/>
              <w:rPr>
                <w:rFonts w:ascii="Times New Roman" w:hAnsi="Times New Roman" w:cs="Times New Roman"/>
              </w:rPr>
            </w:pPr>
            <w:r w:rsidRPr="00B06579">
              <w:rPr>
                <w:rFonts w:ascii="Times New Roman" w:hAnsi="Times New Roman" w:cs="Times New Roman"/>
              </w:rPr>
              <w:t>25,95</w:t>
            </w:r>
          </w:p>
        </w:tc>
        <w:tc>
          <w:tcPr>
            <w:tcW w:w="155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46D15E6" w14:textId="14664EC8" w:rsidR="0019221A" w:rsidRPr="00B06579" w:rsidRDefault="0019221A" w:rsidP="0022390E">
            <w:pPr>
              <w:pStyle w:val="Standard"/>
              <w:jc w:val="center"/>
              <w:rPr>
                <w:rFonts w:ascii="Times New Roman" w:hAnsi="Times New Roman" w:cs="Times New Roman"/>
              </w:rPr>
            </w:pPr>
            <w:r w:rsidRPr="00B06579">
              <w:rPr>
                <w:rFonts w:ascii="Times New Roman" w:hAnsi="Times New Roman" w:cs="Times New Roman"/>
              </w:rPr>
              <w:t>25.</w:t>
            </w:r>
            <w:r w:rsidR="0022390E" w:rsidRPr="00B06579">
              <w:rPr>
                <w:rFonts w:ascii="Times New Roman" w:hAnsi="Times New Roman" w:cs="Times New Roman"/>
              </w:rPr>
              <w:t>8</w:t>
            </w:r>
            <w:r w:rsidRPr="00B06579">
              <w:rPr>
                <w:rFonts w:ascii="Times New Roman" w:hAnsi="Times New Roman" w:cs="Times New Roman"/>
              </w:rPr>
              <w:t>46,20</w:t>
            </w:r>
          </w:p>
        </w:tc>
      </w:tr>
      <w:tr w:rsidR="0022390E" w:rsidRPr="00B06579" w14:paraId="5C6F8D14" w14:textId="77777777" w:rsidTr="00045BDA">
        <w:trPr>
          <w:trHeight w:val="500"/>
          <w:jc w:val="center"/>
        </w:trPr>
        <w:tc>
          <w:tcPr>
            <w:tcW w:w="864" w:type="dxa"/>
            <w:tcBorders>
              <w:top w:val="single" w:sz="4" w:space="0" w:color="auto"/>
            </w:tcBorders>
            <w:tcMar>
              <w:top w:w="55" w:type="dxa"/>
              <w:left w:w="55" w:type="dxa"/>
              <w:bottom w:w="55" w:type="dxa"/>
              <w:right w:w="55" w:type="dxa"/>
            </w:tcMar>
            <w:vAlign w:val="center"/>
          </w:tcPr>
          <w:p w14:paraId="6A015048" w14:textId="77777777" w:rsidR="0022390E" w:rsidRPr="00B06579" w:rsidRDefault="0022390E" w:rsidP="0019221A">
            <w:pPr>
              <w:pStyle w:val="Standard"/>
              <w:jc w:val="center"/>
              <w:rPr>
                <w:rFonts w:ascii="Times New Roman" w:hAnsi="Times New Roman" w:cs="Times New Roman"/>
              </w:rPr>
            </w:pPr>
          </w:p>
        </w:tc>
        <w:tc>
          <w:tcPr>
            <w:tcW w:w="4750" w:type="dxa"/>
            <w:tcBorders>
              <w:top w:val="single" w:sz="4" w:space="0" w:color="auto"/>
            </w:tcBorders>
            <w:tcMar>
              <w:top w:w="55" w:type="dxa"/>
              <w:left w:w="55" w:type="dxa"/>
              <w:bottom w:w="55" w:type="dxa"/>
              <w:right w:w="55" w:type="dxa"/>
            </w:tcMar>
            <w:vAlign w:val="center"/>
          </w:tcPr>
          <w:p w14:paraId="4F71C0CF" w14:textId="77777777" w:rsidR="0022390E" w:rsidRPr="00B06579" w:rsidRDefault="0022390E" w:rsidP="0019221A">
            <w:pPr>
              <w:pStyle w:val="TableContents"/>
              <w:jc w:val="both"/>
              <w:rPr>
                <w:rFonts w:eastAsia="Calibri" w:cs="Times New Roman"/>
                <w:kern w:val="0"/>
                <w:lang w:eastAsia="en-US" w:bidi="ar-SA"/>
              </w:rPr>
            </w:pPr>
          </w:p>
        </w:tc>
        <w:tc>
          <w:tcPr>
            <w:tcW w:w="850" w:type="dxa"/>
            <w:tcBorders>
              <w:top w:val="single" w:sz="4" w:space="0" w:color="auto"/>
            </w:tcBorders>
            <w:tcMar>
              <w:top w:w="55" w:type="dxa"/>
              <w:left w:w="55" w:type="dxa"/>
              <w:bottom w:w="55" w:type="dxa"/>
              <w:right w:w="55" w:type="dxa"/>
            </w:tcMar>
            <w:vAlign w:val="center"/>
          </w:tcPr>
          <w:p w14:paraId="59FE9931" w14:textId="77777777" w:rsidR="0022390E" w:rsidRPr="00B06579" w:rsidRDefault="0022390E" w:rsidP="0019221A">
            <w:pPr>
              <w:pStyle w:val="Standard"/>
              <w:jc w:val="center"/>
              <w:rPr>
                <w:rFonts w:ascii="Times New Roman" w:hAnsi="Times New Roman" w:cs="Times New Roman"/>
              </w:rPr>
            </w:pPr>
          </w:p>
        </w:tc>
        <w:tc>
          <w:tcPr>
            <w:tcW w:w="992" w:type="dxa"/>
            <w:tcBorders>
              <w:top w:val="single" w:sz="4" w:space="0" w:color="auto"/>
              <w:right w:val="single" w:sz="4" w:space="0" w:color="auto"/>
            </w:tcBorders>
            <w:vAlign w:val="center"/>
          </w:tcPr>
          <w:p w14:paraId="1747DE65" w14:textId="77777777" w:rsidR="0022390E" w:rsidRPr="00B06579" w:rsidRDefault="0022390E" w:rsidP="0019221A">
            <w:pPr>
              <w:pStyle w:val="Standard"/>
              <w:jc w:val="center"/>
              <w:rPr>
                <w:rFonts w:ascii="Times New Roman" w:hAnsi="Times New Roman" w:cs="Times New Roman"/>
              </w:rPr>
            </w:pPr>
          </w:p>
        </w:tc>
        <w:tc>
          <w:tcPr>
            <w:tcW w:w="1328" w:type="dxa"/>
            <w:tcBorders>
              <w:top w:val="single" w:sz="4" w:space="0" w:color="auto"/>
              <w:left w:val="single" w:sz="4" w:space="0" w:color="auto"/>
              <w:bottom w:val="single" w:sz="4" w:space="0" w:color="auto"/>
              <w:right w:val="single" w:sz="4" w:space="0" w:color="auto"/>
            </w:tcBorders>
            <w:vAlign w:val="center"/>
          </w:tcPr>
          <w:p w14:paraId="3B2B8A41" w14:textId="1B3BF546" w:rsidR="0022390E" w:rsidRPr="00B06579" w:rsidRDefault="009C2DB4" w:rsidP="0019221A">
            <w:pPr>
              <w:pStyle w:val="Standard"/>
              <w:jc w:val="center"/>
              <w:rPr>
                <w:rFonts w:ascii="Times New Roman" w:hAnsi="Times New Roman" w:cs="Times New Roman"/>
              </w:rPr>
            </w:pPr>
            <w:r w:rsidRPr="00B06579">
              <w:rPr>
                <w:rFonts w:ascii="Times New Roman" w:hAnsi="Times New Roman" w:cs="Times New Roman"/>
              </w:rPr>
              <w:t>Total</w:t>
            </w:r>
          </w:p>
        </w:tc>
        <w:tc>
          <w:tcPr>
            <w:tcW w:w="155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063B6FC" w14:textId="3E84268F" w:rsidR="0022390E" w:rsidRPr="00B06579" w:rsidRDefault="0022390E" w:rsidP="0022390E">
            <w:pPr>
              <w:pStyle w:val="Standard"/>
              <w:jc w:val="center"/>
              <w:rPr>
                <w:rFonts w:ascii="Times New Roman" w:hAnsi="Times New Roman" w:cs="Times New Roman"/>
              </w:rPr>
            </w:pPr>
            <w:r w:rsidRPr="00B06579">
              <w:rPr>
                <w:rFonts w:ascii="Times New Roman" w:hAnsi="Times New Roman" w:cs="Times New Roman"/>
              </w:rPr>
              <w:t>48.425,52</w:t>
            </w:r>
          </w:p>
        </w:tc>
      </w:tr>
    </w:tbl>
    <w:p w14:paraId="1178B343" w14:textId="77777777" w:rsidR="00D46844" w:rsidRPr="00B06579" w:rsidRDefault="00D46844" w:rsidP="00D46844">
      <w:pPr>
        <w:jc w:val="both"/>
        <w:rPr>
          <w:rFonts w:ascii="Times New Roman" w:hAnsi="Times New Roman" w:cs="Times New Roman"/>
          <w:sz w:val="24"/>
          <w:lang w:eastAsia="en-US"/>
        </w:rPr>
      </w:pPr>
    </w:p>
    <w:p w14:paraId="5E81C45D" w14:textId="75468C91" w:rsidR="00D46844" w:rsidRPr="00B06579" w:rsidRDefault="00C85F08"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1 – PREÇO GLOBAL</w:t>
      </w:r>
    </w:p>
    <w:p w14:paraId="33571860"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1.1 – O preço total ofertado é R$ __________ (por extenso)</w:t>
      </w:r>
    </w:p>
    <w:p w14:paraId="2F4EE6A1"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1.2 – O preço ofertado inclui todas as despesas com encargos fiscais, comerciais, sociais e demais pertinentes ao objeto do Credenciamento.</w:t>
      </w:r>
    </w:p>
    <w:p w14:paraId="00F27A78"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1.3 – O prazo de validade da proposta é de 60 (noventa) dias.</w:t>
      </w:r>
    </w:p>
    <w:p w14:paraId="2E8B9ADA" w14:textId="77777777" w:rsidR="00C85F08" w:rsidRPr="00B06579" w:rsidRDefault="00C85F08" w:rsidP="00D46844">
      <w:pPr>
        <w:jc w:val="both"/>
        <w:rPr>
          <w:rFonts w:ascii="Times New Roman" w:hAnsi="Times New Roman" w:cs="Times New Roman"/>
          <w:sz w:val="24"/>
          <w:lang w:eastAsia="en-US"/>
        </w:rPr>
      </w:pPr>
    </w:p>
    <w:p w14:paraId="7151081C"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Dados bancários:</w:t>
      </w:r>
    </w:p>
    <w:p w14:paraId="4CB1150E"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Banco:</w:t>
      </w:r>
    </w:p>
    <w:p w14:paraId="40819B45"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Conta corrente:</w:t>
      </w:r>
    </w:p>
    <w:p w14:paraId="472E7018" w14:textId="77777777" w:rsidR="00D46844" w:rsidRPr="00B06579" w:rsidRDefault="00D46844" w:rsidP="00D46844">
      <w:pPr>
        <w:jc w:val="both"/>
        <w:rPr>
          <w:rFonts w:ascii="Times New Roman" w:hAnsi="Times New Roman" w:cs="Times New Roman"/>
          <w:sz w:val="24"/>
          <w:lang w:eastAsia="en-US"/>
        </w:rPr>
      </w:pPr>
      <w:r w:rsidRPr="00B06579">
        <w:rPr>
          <w:rFonts w:ascii="Times New Roman" w:hAnsi="Times New Roman" w:cs="Times New Roman"/>
          <w:sz w:val="24"/>
          <w:lang w:eastAsia="en-US"/>
        </w:rPr>
        <w:t>Agência:</w:t>
      </w:r>
    </w:p>
    <w:p w14:paraId="48B7A550" w14:textId="77777777" w:rsidR="00D46844" w:rsidRPr="00B06579" w:rsidRDefault="00D46844" w:rsidP="00D46844">
      <w:pPr>
        <w:jc w:val="both"/>
        <w:rPr>
          <w:rFonts w:ascii="Times New Roman" w:hAnsi="Times New Roman" w:cs="Times New Roman"/>
          <w:sz w:val="24"/>
          <w:lang w:eastAsia="en-US"/>
        </w:rPr>
      </w:pPr>
    </w:p>
    <w:p w14:paraId="484DBCA9" w14:textId="77777777" w:rsidR="00D46844" w:rsidRPr="00B06579" w:rsidRDefault="00D46844" w:rsidP="00D46844">
      <w:pPr>
        <w:jc w:val="both"/>
        <w:rPr>
          <w:rFonts w:ascii="Times New Roman" w:hAnsi="Times New Roman" w:cs="Times New Roman"/>
          <w:sz w:val="24"/>
          <w:lang w:eastAsia="en-US"/>
        </w:rPr>
      </w:pPr>
    </w:p>
    <w:p w14:paraId="694B8DFD" w14:textId="7361D5A9" w:rsidR="00D46844" w:rsidRPr="00B06579" w:rsidRDefault="00D46844" w:rsidP="00D46844">
      <w:pPr>
        <w:jc w:val="center"/>
        <w:rPr>
          <w:rFonts w:ascii="Times New Roman" w:hAnsi="Times New Roman" w:cs="Times New Roman"/>
          <w:sz w:val="24"/>
          <w:lang w:eastAsia="en-US"/>
        </w:rPr>
      </w:pPr>
      <w:r w:rsidRPr="00B06579">
        <w:rPr>
          <w:rFonts w:ascii="Times New Roman" w:hAnsi="Times New Roman" w:cs="Times New Roman"/>
          <w:sz w:val="24"/>
          <w:lang w:eastAsia="en-US"/>
        </w:rPr>
        <w:t>___________________, ______ de ____________ de 202</w:t>
      </w:r>
      <w:r w:rsidR="00B278AC" w:rsidRPr="00B06579">
        <w:rPr>
          <w:rFonts w:ascii="Times New Roman" w:hAnsi="Times New Roman" w:cs="Times New Roman"/>
          <w:sz w:val="24"/>
          <w:lang w:eastAsia="en-US"/>
        </w:rPr>
        <w:t>5</w:t>
      </w:r>
      <w:r w:rsidRPr="00B06579">
        <w:rPr>
          <w:rFonts w:ascii="Times New Roman" w:hAnsi="Times New Roman" w:cs="Times New Roman"/>
          <w:sz w:val="24"/>
          <w:lang w:eastAsia="en-US"/>
        </w:rPr>
        <w:t>.</w:t>
      </w:r>
    </w:p>
    <w:p w14:paraId="129300A6" w14:textId="77777777" w:rsidR="00D46844" w:rsidRPr="00B06579" w:rsidRDefault="00D46844" w:rsidP="00D46844">
      <w:pPr>
        <w:jc w:val="center"/>
        <w:rPr>
          <w:rFonts w:ascii="Times New Roman" w:hAnsi="Times New Roman" w:cs="Times New Roman"/>
          <w:sz w:val="24"/>
          <w:lang w:eastAsia="en-US"/>
        </w:rPr>
      </w:pPr>
      <w:r w:rsidRPr="00B06579">
        <w:rPr>
          <w:rFonts w:ascii="Times New Roman" w:hAnsi="Times New Roman" w:cs="Times New Roman"/>
          <w:sz w:val="24"/>
          <w:lang w:eastAsia="en-US"/>
        </w:rPr>
        <w:t>(Local e data)</w:t>
      </w:r>
    </w:p>
    <w:p w14:paraId="2C8C9CB3" w14:textId="77777777" w:rsidR="00D46844" w:rsidRPr="00B06579" w:rsidRDefault="00D46844" w:rsidP="00D46844">
      <w:pPr>
        <w:jc w:val="center"/>
        <w:rPr>
          <w:rFonts w:ascii="Times New Roman" w:hAnsi="Times New Roman" w:cs="Times New Roman"/>
          <w:sz w:val="24"/>
          <w:lang w:eastAsia="en-US"/>
        </w:rPr>
      </w:pPr>
    </w:p>
    <w:p w14:paraId="064275E6" w14:textId="77777777" w:rsidR="00D46844" w:rsidRPr="00B06579" w:rsidRDefault="00D46844" w:rsidP="00D46844">
      <w:pPr>
        <w:jc w:val="center"/>
        <w:rPr>
          <w:rFonts w:ascii="Times New Roman" w:hAnsi="Times New Roman" w:cs="Times New Roman"/>
          <w:sz w:val="24"/>
          <w:lang w:eastAsia="en-US"/>
        </w:rPr>
      </w:pPr>
      <w:r w:rsidRPr="00B06579">
        <w:rPr>
          <w:rFonts w:ascii="Times New Roman" w:hAnsi="Times New Roman" w:cs="Times New Roman"/>
          <w:sz w:val="24"/>
          <w:lang w:eastAsia="en-US"/>
        </w:rPr>
        <w:t>______________________________</w:t>
      </w:r>
    </w:p>
    <w:p w14:paraId="3EB1A6A3" w14:textId="77777777" w:rsidR="00D46844" w:rsidRPr="00B06579" w:rsidRDefault="00D46844" w:rsidP="00D46844">
      <w:pPr>
        <w:jc w:val="center"/>
        <w:rPr>
          <w:rFonts w:ascii="Times New Roman" w:hAnsi="Times New Roman" w:cs="Times New Roman"/>
          <w:sz w:val="24"/>
          <w:lang w:eastAsia="en-US"/>
        </w:rPr>
      </w:pPr>
      <w:r w:rsidRPr="00B06579">
        <w:rPr>
          <w:rFonts w:ascii="Times New Roman" w:hAnsi="Times New Roman" w:cs="Times New Roman"/>
          <w:sz w:val="24"/>
          <w:lang w:eastAsia="en-US"/>
        </w:rPr>
        <w:t>Assinar e carimbar (Carimbo da empresa)</w:t>
      </w:r>
    </w:p>
    <w:p w14:paraId="4652C4D0" w14:textId="77777777" w:rsidR="00686E80" w:rsidRPr="00B06579" w:rsidRDefault="00686E80" w:rsidP="00D46844">
      <w:pPr>
        <w:jc w:val="center"/>
        <w:rPr>
          <w:rFonts w:ascii="Times New Roman" w:hAnsi="Times New Roman" w:cs="Times New Roman"/>
          <w:sz w:val="24"/>
          <w:lang w:eastAsia="en-US"/>
        </w:rPr>
      </w:pPr>
    </w:p>
    <w:p w14:paraId="4499F921" w14:textId="77777777" w:rsidR="0043431F" w:rsidRDefault="0043431F" w:rsidP="0096009C">
      <w:pPr>
        <w:jc w:val="center"/>
        <w:rPr>
          <w:rFonts w:ascii="Times New Roman" w:hAnsi="Times New Roman" w:cs="Times New Roman"/>
          <w:i/>
          <w:sz w:val="24"/>
          <w:lang w:eastAsia="en-US"/>
        </w:rPr>
      </w:pPr>
    </w:p>
    <w:p w14:paraId="32E9954E" w14:textId="77777777" w:rsidR="00045BDA" w:rsidRDefault="00045BDA" w:rsidP="0096009C">
      <w:pPr>
        <w:jc w:val="center"/>
        <w:rPr>
          <w:rFonts w:ascii="Times New Roman" w:hAnsi="Times New Roman" w:cs="Times New Roman"/>
          <w:i/>
          <w:sz w:val="24"/>
          <w:lang w:eastAsia="en-US"/>
        </w:rPr>
      </w:pPr>
    </w:p>
    <w:p w14:paraId="4611991E" w14:textId="77777777" w:rsidR="00045BDA" w:rsidRDefault="00045BDA" w:rsidP="0096009C">
      <w:pPr>
        <w:jc w:val="center"/>
        <w:rPr>
          <w:rFonts w:ascii="Times New Roman" w:hAnsi="Times New Roman" w:cs="Times New Roman"/>
          <w:i/>
          <w:sz w:val="24"/>
          <w:lang w:eastAsia="en-US"/>
        </w:rPr>
      </w:pPr>
    </w:p>
    <w:p w14:paraId="2C2BEE30" w14:textId="77777777" w:rsidR="00045BDA" w:rsidRDefault="00045BDA" w:rsidP="0096009C">
      <w:pPr>
        <w:jc w:val="center"/>
        <w:rPr>
          <w:rFonts w:ascii="Times New Roman" w:hAnsi="Times New Roman" w:cs="Times New Roman"/>
          <w:i/>
          <w:sz w:val="24"/>
          <w:lang w:eastAsia="en-US"/>
        </w:rPr>
      </w:pPr>
    </w:p>
    <w:p w14:paraId="2C5D7C8F" w14:textId="77777777" w:rsidR="00045BDA" w:rsidRDefault="00045BDA" w:rsidP="0096009C">
      <w:pPr>
        <w:jc w:val="center"/>
        <w:rPr>
          <w:rFonts w:ascii="Times New Roman" w:hAnsi="Times New Roman" w:cs="Times New Roman"/>
          <w:i/>
          <w:sz w:val="24"/>
          <w:lang w:eastAsia="en-US"/>
        </w:rPr>
      </w:pPr>
    </w:p>
    <w:p w14:paraId="19803A9D" w14:textId="77777777" w:rsidR="00045BDA" w:rsidRDefault="00045BDA" w:rsidP="0096009C">
      <w:pPr>
        <w:jc w:val="center"/>
        <w:rPr>
          <w:rFonts w:ascii="Times New Roman" w:hAnsi="Times New Roman" w:cs="Times New Roman"/>
          <w:i/>
          <w:sz w:val="24"/>
          <w:lang w:eastAsia="en-US"/>
        </w:rPr>
      </w:pPr>
    </w:p>
    <w:p w14:paraId="67556982" w14:textId="77777777" w:rsidR="00045BDA" w:rsidRDefault="00045BDA" w:rsidP="0096009C">
      <w:pPr>
        <w:jc w:val="center"/>
        <w:rPr>
          <w:rFonts w:ascii="Times New Roman" w:hAnsi="Times New Roman" w:cs="Times New Roman"/>
          <w:i/>
          <w:sz w:val="24"/>
          <w:lang w:eastAsia="en-US"/>
        </w:rPr>
      </w:pPr>
    </w:p>
    <w:p w14:paraId="52BD7D36" w14:textId="77777777" w:rsidR="00045BDA" w:rsidRDefault="00045BDA" w:rsidP="0096009C">
      <w:pPr>
        <w:jc w:val="center"/>
        <w:rPr>
          <w:rFonts w:ascii="Times New Roman" w:hAnsi="Times New Roman" w:cs="Times New Roman"/>
          <w:i/>
          <w:sz w:val="24"/>
          <w:lang w:eastAsia="en-US"/>
        </w:rPr>
      </w:pPr>
    </w:p>
    <w:p w14:paraId="4A796A6A" w14:textId="77777777" w:rsidR="00045BDA" w:rsidRDefault="00045BDA" w:rsidP="0096009C">
      <w:pPr>
        <w:jc w:val="center"/>
        <w:rPr>
          <w:rFonts w:ascii="Times New Roman" w:hAnsi="Times New Roman" w:cs="Times New Roman"/>
          <w:i/>
          <w:sz w:val="24"/>
          <w:lang w:eastAsia="en-US"/>
        </w:rPr>
      </w:pPr>
    </w:p>
    <w:p w14:paraId="2EF450A1" w14:textId="77777777" w:rsidR="00045BDA" w:rsidRDefault="00045BDA" w:rsidP="0096009C">
      <w:pPr>
        <w:jc w:val="center"/>
        <w:rPr>
          <w:rFonts w:ascii="Times New Roman" w:hAnsi="Times New Roman" w:cs="Times New Roman"/>
          <w:i/>
          <w:sz w:val="24"/>
          <w:lang w:eastAsia="en-US"/>
        </w:rPr>
      </w:pPr>
    </w:p>
    <w:p w14:paraId="6DC60E72" w14:textId="77777777" w:rsidR="00045BDA" w:rsidRDefault="00045BDA" w:rsidP="0096009C">
      <w:pPr>
        <w:jc w:val="center"/>
        <w:rPr>
          <w:rFonts w:ascii="Times New Roman" w:hAnsi="Times New Roman" w:cs="Times New Roman"/>
          <w:i/>
          <w:sz w:val="24"/>
          <w:lang w:eastAsia="en-US"/>
        </w:rPr>
      </w:pPr>
    </w:p>
    <w:p w14:paraId="62252313" w14:textId="77777777" w:rsidR="00045BDA" w:rsidRDefault="00045BDA" w:rsidP="0096009C">
      <w:pPr>
        <w:jc w:val="center"/>
        <w:rPr>
          <w:rFonts w:ascii="Times New Roman" w:hAnsi="Times New Roman" w:cs="Times New Roman"/>
          <w:i/>
          <w:sz w:val="24"/>
          <w:lang w:eastAsia="en-US"/>
        </w:rPr>
      </w:pPr>
    </w:p>
    <w:p w14:paraId="45BF6CE3" w14:textId="77777777" w:rsidR="00045BDA" w:rsidRDefault="00045BDA" w:rsidP="0096009C">
      <w:pPr>
        <w:jc w:val="center"/>
        <w:rPr>
          <w:rFonts w:ascii="Times New Roman" w:hAnsi="Times New Roman" w:cs="Times New Roman"/>
          <w:i/>
          <w:sz w:val="24"/>
          <w:lang w:eastAsia="en-US"/>
        </w:rPr>
      </w:pPr>
    </w:p>
    <w:p w14:paraId="5BC12A43" w14:textId="77777777" w:rsidR="00045BDA" w:rsidRDefault="00045BDA" w:rsidP="0096009C">
      <w:pPr>
        <w:jc w:val="center"/>
        <w:rPr>
          <w:rFonts w:ascii="Times New Roman" w:hAnsi="Times New Roman" w:cs="Times New Roman"/>
          <w:i/>
          <w:sz w:val="24"/>
          <w:lang w:eastAsia="en-US"/>
        </w:rPr>
      </w:pPr>
    </w:p>
    <w:p w14:paraId="1C7F3877" w14:textId="77777777" w:rsidR="00045BDA" w:rsidRDefault="00045BDA" w:rsidP="0096009C">
      <w:pPr>
        <w:jc w:val="center"/>
        <w:rPr>
          <w:rFonts w:ascii="Times New Roman" w:hAnsi="Times New Roman" w:cs="Times New Roman"/>
          <w:i/>
          <w:sz w:val="24"/>
          <w:lang w:eastAsia="en-US"/>
        </w:rPr>
      </w:pPr>
    </w:p>
    <w:p w14:paraId="57A5E4D3" w14:textId="77777777" w:rsidR="00045BDA" w:rsidRDefault="00045BDA" w:rsidP="0096009C">
      <w:pPr>
        <w:jc w:val="center"/>
        <w:rPr>
          <w:rFonts w:ascii="Times New Roman" w:hAnsi="Times New Roman" w:cs="Times New Roman"/>
          <w:i/>
          <w:sz w:val="24"/>
          <w:lang w:eastAsia="en-US"/>
        </w:rPr>
      </w:pPr>
    </w:p>
    <w:p w14:paraId="12486A51" w14:textId="77777777" w:rsidR="00045BDA" w:rsidRDefault="00045BDA" w:rsidP="0096009C">
      <w:pPr>
        <w:jc w:val="center"/>
        <w:rPr>
          <w:rFonts w:ascii="Times New Roman" w:hAnsi="Times New Roman" w:cs="Times New Roman"/>
          <w:i/>
          <w:sz w:val="24"/>
          <w:lang w:eastAsia="en-US"/>
        </w:rPr>
      </w:pPr>
    </w:p>
    <w:p w14:paraId="7F235BF8" w14:textId="77777777" w:rsidR="00045BDA" w:rsidRDefault="00045BDA" w:rsidP="0096009C">
      <w:pPr>
        <w:jc w:val="center"/>
        <w:rPr>
          <w:rFonts w:ascii="Times New Roman" w:hAnsi="Times New Roman" w:cs="Times New Roman"/>
          <w:i/>
          <w:sz w:val="24"/>
          <w:lang w:eastAsia="en-US"/>
        </w:rPr>
      </w:pPr>
    </w:p>
    <w:p w14:paraId="0A8C424B" w14:textId="77777777" w:rsidR="00045BDA" w:rsidRDefault="00045BDA" w:rsidP="0096009C">
      <w:pPr>
        <w:jc w:val="center"/>
        <w:rPr>
          <w:rFonts w:ascii="Times New Roman" w:hAnsi="Times New Roman" w:cs="Times New Roman"/>
          <w:i/>
          <w:sz w:val="24"/>
          <w:lang w:eastAsia="en-US"/>
        </w:rPr>
      </w:pPr>
    </w:p>
    <w:p w14:paraId="41D7DAD6" w14:textId="77777777" w:rsidR="00045BDA" w:rsidRDefault="00045BDA" w:rsidP="0096009C">
      <w:pPr>
        <w:jc w:val="center"/>
        <w:rPr>
          <w:rFonts w:ascii="Times New Roman" w:hAnsi="Times New Roman" w:cs="Times New Roman"/>
          <w:i/>
          <w:sz w:val="24"/>
          <w:lang w:eastAsia="en-US"/>
        </w:rPr>
      </w:pPr>
    </w:p>
    <w:p w14:paraId="10F3284D" w14:textId="77777777" w:rsidR="00045BDA" w:rsidRDefault="00045BDA" w:rsidP="0096009C">
      <w:pPr>
        <w:jc w:val="center"/>
        <w:rPr>
          <w:rFonts w:ascii="Times New Roman" w:hAnsi="Times New Roman" w:cs="Times New Roman"/>
          <w:i/>
          <w:sz w:val="24"/>
          <w:lang w:eastAsia="en-US"/>
        </w:rPr>
      </w:pPr>
    </w:p>
    <w:p w14:paraId="5B5DBC4E" w14:textId="77777777" w:rsidR="00045BDA" w:rsidRDefault="00045BDA" w:rsidP="0096009C">
      <w:pPr>
        <w:jc w:val="center"/>
        <w:rPr>
          <w:rFonts w:ascii="Times New Roman" w:hAnsi="Times New Roman" w:cs="Times New Roman"/>
          <w:i/>
          <w:sz w:val="24"/>
          <w:lang w:eastAsia="en-US"/>
        </w:rPr>
      </w:pPr>
    </w:p>
    <w:p w14:paraId="360DEE3A" w14:textId="77777777" w:rsidR="00045BDA" w:rsidRDefault="00045BDA" w:rsidP="0096009C">
      <w:pPr>
        <w:jc w:val="center"/>
        <w:rPr>
          <w:rFonts w:ascii="Times New Roman" w:hAnsi="Times New Roman" w:cs="Times New Roman"/>
          <w:i/>
          <w:sz w:val="24"/>
          <w:lang w:eastAsia="en-US"/>
        </w:rPr>
      </w:pPr>
    </w:p>
    <w:p w14:paraId="4F790481" w14:textId="77777777" w:rsidR="00045BDA" w:rsidRDefault="00045BDA" w:rsidP="0096009C">
      <w:pPr>
        <w:jc w:val="center"/>
        <w:rPr>
          <w:rFonts w:ascii="Times New Roman" w:hAnsi="Times New Roman" w:cs="Times New Roman"/>
          <w:i/>
          <w:sz w:val="24"/>
          <w:lang w:eastAsia="en-US"/>
        </w:rPr>
      </w:pPr>
    </w:p>
    <w:p w14:paraId="70AEB61B" w14:textId="77777777" w:rsidR="00045BDA" w:rsidRDefault="00045BDA" w:rsidP="0096009C">
      <w:pPr>
        <w:jc w:val="center"/>
        <w:rPr>
          <w:rFonts w:ascii="Times New Roman" w:hAnsi="Times New Roman" w:cs="Times New Roman"/>
          <w:i/>
          <w:sz w:val="24"/>
          <w:lang w:eastAsia="en-US"/>
        </w:rPr>
      </w:pPr>
    </w:p>
    <w:p w14:paraId="798D2390" w14:textId="77777777" w:rsidR="00045BDA" w:rsidRDefault="00045BDA" w:rsidP="0096009C">
      <w:pPr>
        <w:jc w:val="center"/>
        <w:rPr>
          <w:rFonts w:ascii="Times New Roman" w:hAnsi="Times New Roman" w:cs="Times New Roman"/>
          <w:i/>
          <w:sz w:val="24"/>
          <w:lang w:eastAsia="en-US"/>
        </w:rPr>
      </w:pPr>
    </w:p>
    <w:p w14:paraId="369A51F6" w14:textId="77777777" w:rsidR="00045BDA" w:rsidRDefault="00045BDA" w:rsidP="0096009C">
      <w:pPr>
        <w:jc w:val="center"/>
        <w:rPr>
          <w:rFonts w:ascii="Times New Roman" w:hAnsi="Times New Roman" w:cs="Times New Roman"/>
          <w:i/>
          <w:sz w:val="24"/>
          <w:lang w:eastAsia="en-US"/>
        </w:rPr>
      </w:pPr>
    </w:p>
    <w:p w14:paraId="59470D94" w14:textId="77777777" w:rsidR="00045BDA" w:rsidRDefault="00045BDA" w:rsidP="0096009C">
      <w:pPr>
        <w:jc w:val="center"/>
        <w:rPr>
          <w:rFonts w:ascii="Times New Roman" w:hAnsi="Times New Roman" w:cs="Times New Roman"/>
          <w:i/>
          <w:sz w:val="24"/>
          <w:lang w:eastAsia="en-US"/>
        </w:rPr>
      </w:pPr>
    </w:p>
    <w:p w14:paraId="15E0BDFC" w14:textId="77777777" w:rsidR="00045BDA" w:rsidRDefault="00045BDA" w:rsidP="0096009C">
      <w:pPr>
        <w:jc w:val="center"/>
        <w:rPr>
          <w:rFonts w:ascii="Times New Roman" w:hAnsi="Times New Roman" w:cs="Times New Roman"/>
          <w:i/>
          <w:sz w:val="24"/>
          <w:lang w:eastAsia="en-US"/>
        </w:rPr>
      </w:pPr>
    </w:p>
    <w:p w14:paraId="69E53081" w14:textId="77777777" w:rsidR="00045BDA" w:rsidRDefault="00045BDA" w:rsidP="0096009C">
      <w:pPr>
        <w:jc w:val="center"/>
        <w:rPr>
          <w:rFonts w:ascii="Times New Roman" w:hAnsi="Times New Roman" w:cs="Times New Roman"/>
          <w:i/>
          <w:sz w:val="24"/>
          <w:lang w:eastAsia="en-US"/>
        </w:rPr>
      </w:pPr>
    </w:p>
    <w:p w14:paraId="1882BB67" w14:textId="77777777" w:rsidR="00045BDA" w:rsidRPr="00B06579" w:rsidRDefault="00045BDA" w:rsidP="0096009C">
      <w:pPr>
        <w:jc w:val="center"/>
        <w:rPr>
          <w:rFonts w:ascii="Times New Roman" w:hAnsi="Times New Roman" w:cs="Times New Roman"/>
          <w:i/>
          <w:sz w:val="24"/>
          <w:lang w:eastAsia="en-US"/>
        </w:rPr>
      </w:pPr>
    </w:p>
    <w:p w14:paraId="43F39B63" w14:textId="77777777" w:rsidR="00313B25" w:rsidRPr="00B06579" w:rsidRDefault="00313B25" w:rsidP="0096009C">
      <w:pPr>
        <w:jc w:val="center"/>
        <w:rPr>
          <w:rFonts w:ascii="Times New Roman" w:hAnsi="Times New Roman" w:cs="Times New Roman"/>
          <w:i/>
          <w:sz w:val="24"/>
          <w:lang w:eastAsia="en-US"/>
        </w:rPr>
      </w:pPr>
    </w:p>
    <w:p w14:paraId="382A35FD" w14:textId="633ACF88" w:rsidR="00954C69" w:rsidRPr="00B06579" w:rsidRDefault="00D46844" w:rsidP="0096009C">
      <w:pPr>
        <w:jc w:val="center"/>
        <w:rPr>
          <w:rFonts w:ascii="Times New Roman" w:hAnsi="Times New Roman" w:cs="Times New Roman"/>
          <w:i/>
          <w:sz w:val="24"/>
          <w:lang w:eastAsia="en-US"/>
        </w:rPr>
      </w:pPr>
      <w:r w:rsidRPr="00B06579">
        <w:rPr>
          <w:rFonts w:ascii="Times New Roman" w:hAnsi="Times New Roman" w:cs="Times New Roman"/>
          <w:i/>
          <w:sz w:val="24"/>
          <w:lang w:eastAsia="en-US"/>
        </w:rPr>
        <w:t>A proposta em epígrafe deverá ser apresentada em papel timbrado da licitante,</w:t>
      </w:r>
      <w:r w:rsidR="0096009C" w:rsidRPr="00B06579">
        <w:rPr>
          <w:rFonts w:ascii="Times New Roman" w:hAnsi="Times New Roman" w:cs="Times New Roman"/>
          <w:i/>
          <w:sz w:val="24"/>
          <w:lang w:eastAsia="en-US"/>
        </w:rPr>
        <w:t xml:space="preserve"> </w:t>
      </w:r>
      <w:r w:rsidRPr="00B06579">
        <w:rPr>
          <w:rFonts w:ascii="Times New Roman" w:hAnsi="Times New Roman" w:cs="Times New Roman"/>
          <w:i/>
          <w:sz w:val="24"/>
          <w:lang w:eastAsia="en-US"/>
        </w:rPr>
        <w:t>estar</w:t>
      </w:r>
      <w:r w:rsidR="0096009C" w:rsidRPr="00B06579">
        <w:rPr>
          <w:rFonts w:ascii="Times New Roman" w:hAnsi="Times New Roman" w:cs="Times New Roman"/>
          <w:i/>
          <w:sz w:val="24"/>
          <w:lang w:eastAsia="en-US"/>
        </w:rPr>
        <w:t xml:space="preserve"> </w:t>
      </w:r>
      <w:r w:rsidRPr="00B06579">
        <w:rPr>
          <w:rFonts w:ascii="Times New Roman" w:hAnsi="Times New Roman" w:cs="Times New Roman"/>
          <w:i/>
          <w:sz w:val="24"/>
          <w:lang w:eastAsia="en-US"/>
        </w:rPr>
        <w:t>assinada pelo representante legal da empresa.</w:t>
      </w:r>
    </w:p>
    <w:p w14:paraId="3E1E598F" w14:textId="227DB959" w:rsidR="0096009C" w:rsidRPr="00B06579" w:rsidRDefault="005876D9" w:rsidP="0096009C">
      <w:pPr>
        <w:pStyle w:val="Nivel2"/>
        <w:numPr>
          <w:ilvl w:val="0"/>
          <w:numId w:val="0"/>
        </w:numPr>
        <w:spacing w:before="0" w:after="0" w:line="360" w:lineRule="auto"/>
        <w:jc w:val="center"/>
        <w:rPr>
          <w:rFonts w:ascii="Times New Roman" w:hAnsi="Times New Roman"/>
          <w:b/>
          <w:sz w:val="24"/>
          <w:szCs w:val="24"/>
        </w:rPr>
      </w:pPr>
      <w:r w:rsidRPr="00B06579">
        <w:rPr>
          <w:rFonts w:ascii="Times New Roman" w:hAnsi="Times New Roman"/>
          <w:b/>
          <w:sz w:val="24"/>
          <w:szCs w:val="24"/>
        </w:rPr>
        <w:t xml:space="preserve">ANEXO </w:t>
      </w:r>
      <w:r w:rsidR="00C85F08" w:rsidRPr="00B06579">
        <w:rPr>
          <w:rFonts w:ascii="Times New Roman" w:hAnsi="Times New Roman"/>
          <w:b/>
          <w:sz w:val="24"/>
          <w:szCs w:val="24"/>
        </w:rPr>
        <w:t>I</w:t>
      </w:r>
      <w:r w:rsidRPr="00B06579">
        <w:rPr>
          <w:rFonts w:ascii="Times New Roman" w:hAnsi="Times New Roman"/>
          <w:b/>
          <w:sz w:val="24"/>
          <w:szCs w:val="24"/>
        </w:rPr>
        <w:t>V</w:t>
      </w:r>
    </w:p>
    <w:p w14:paraId="2D5EA7F4" w14:textId="77777777" w:rsidR="0096009C" w:rsidRPr="00B06579" w:rsidRDefault="0096009C" w:rsidP="0096009C">
      <w:pPr>
        <w:pStyle w:val="Nivel2"/>
        <w:numPr>
          <w:ilvl w:val="0"/>
          <w:numId w:val="0"/>
        </w:numPr>
        <w:spacing w:before="0" w:line="360" w:lineRule="auto"/>
        <w:jc w:val="center"/>
        <w:rPr>
          <w:rFonts w:ascii="Times New Roman" w:hAnsi="Times New Roman"/>
          <w:b/>
          <w:sz w:val="24"/>
          <w:szCs w:val="24"/>
        </w:rPr>
      </w:pPr>
      <w:r w:rsidRPr="00B06579">
        <w:rPr>
          <w:rFonts w:ascii="Times New Roman" w:hAnsi="Times New Roman"/>
          <w:b/>
          <w:sz w:val="24"/>
          <w:szCs w:val="24"/>
        </w:rPr>
        <w:t>MINUTA DE TERMO DE CONTRATO</w:t>
      </w:r>
    </w:p>
    <w:p w14:paraId="235E0FCA" w14:textId="36B2DDA5" w:rsidR="0096009C" w:rsidRPr="00B06579" w:rsidRDefault="0096009C" w:rsidP="0096009C">
      <w:pPr>
        <w:pStyle w:val="Corpodetexto"/>
        <w:tabs>
          <w:tab w:val="left" w:leader="dot" w:pos="8464"/>
        </w:tabs>
        <w:spacing w:line="360" w:lineRule="auto"/>
        <w:ind w:left="4820"/>
        <w:jc w:val="both"/>
      </w:pPr>
      <w:r w:rsidRPr="00B06579">
        <w:t>CONTRATO</w:t>
      </w:r>
      <w:r w:rsidRPr="00B06579">
        <w:rPr>
          <w:spacing w:val="-7"/>
        </w:rPr>
        <w:t xml:space="preserve"> </w:t>
      </w:r>
      <w:r w:rsidRPr="00B06579">
        <w:t>ADMINISTRATIVO</w:t>
      </w:r>
      <w:r w:rsidRPr="00B06579">
        <w:rPr>
          <w:spacing w:val="-7"/>
        </w:rPr>
        <w:t xml:space="preserve"> </w:t>
      </w:r>
      <w:r w:rsidRPr="00B06579">
        <w:t>Nº</w:t>
      </w:r>
      <w:r w:rsidRPr="00B06579">
        <w:rPr>
          <w:spacing w:val="-2"/>
        </w:rPr>
        <w:t>.../.</w:t>
      </w:r>
      <w:r w:rsidR="00C533FC" w:rsidRPr="00B06579">
        <w:rPr>
          <w:spacing w:val="-2"/>
        </w:rPr>
        <w:t>........</w:t>
      </w:r>
      <w:r w:rsidRPr="00B06579">
        <w:t>QUE</w:t>
      </w:r>
      <w:r w:rsidRPr="00B06579">
        <w:rPr>
          <w:spacing w:val="-3"/>
        </w:rPr>
        <w:t xml:space="preserve"> </w:t>
      </w:r>
      <w:r w:rsidRPr="00B06579">
        <w:t>FAZEM</w:t>
      </w:r>
      <w:r w:rsidRPr="00B06579">
        <w:rPr>
          <w:spacing w:val="-3"/>
        </w:rPr>
        <w:t xml:space="preserve"> </w:t>
      </w:r>
      <w:r w:rsidRPr="00B06579">
        <w:t>ENTRE</w:t>
      </w:r>
      <w:r w:rsidRPr="00B06579">
        <w:rPr>
          <w:spacing w:val="-2"/>
        </w:rPr>
        <w:t xml:space="preserve"> </w:t>
      </w:r>
      <w:r w:rsidRPr="00B06579">
        <w:t>SI</w:t>
      </w:r>
      <w:r w:rsidRPr="00B06579">
        <w:rPr>
          <w:spacing w:val="-3"/>
        </w:rPr>
        <w:t xml:space="preserve"> </w:t>
      </w:r>
      <w:r w:rsidRPr="00B06579">
        <w:rPr>
          <w:spacing w:val="-10"/>
        </w:rPr>
        <w:t xml:space="preserve">A </w:t>
      </w:r>
      <w:r w:rsidRPr="00B06579">
        <w:t>PREFEITURA</w:t>
      </w:r>
      <w:r w:rsidRPr="00B06579">
        <w:rPr>
          <w:spacing w:val="-4"/>
        </w:rPr>
        <w:t xml:space="preserve"> </w:t>
      </w:r>
      <w:r w:rsidRPr="00B06579">
        <w:t>MUNICIPAL</w:t>
      </w:r>
      <w:r w:rsidRPr="00B06579">
        <w:rPr>
          <w:spacing w:val="-4"/>
        </w:rPr>
        <w:t xml:space="preserve"> </w:t>
      </w:r>
      <w:r w:rsidRPr="00B06579">
        <w:t>DE</w:t>
      </w:r>
      <w:r w:rsidRPr="00B06579">
        <w:rPr>
          <w:spacing w:val="-3"/>
        </w:rPr>
        <w:t xml:space="preserve"> </w:t>
      </w:r>
      <w:r w:rsidRPr="00B06579">
        <w:t>SILVA JARDIM/RJ,</w:t>
      </w:r>
      <w:r w:rsidRPr="00B06579">
        <w:rPr>
          <w:spacing w:val="-3"/>
        </w:rPr>
        <w:t xml:space="preserve"> </w:t>
      </w:r>
      <w:r w:rsidRPr="00B06579">
        <w:rPr>
          <w:spacing w:val="-2"/>
        </w:rPr>
        <w:t>E A</w:t>
      </w:r>
      <w:r w:rsidRPr="00B06579">
        <w:rPr>
          <w:spacing w:val="-3"/>
        </w:rPr>
        <w:t xml:space="preserve"> </w:t>
      </w:r>
      <w:r w:rsidRPr="00B06579">
        <w:rPr>
          <w:spacing w:val="-2"/>
        </w:rPr>
        <w:t>EMPRESA</w:t>
      </w:r>
      <w:r w:rsidRPr="00B06579">
        <w:rPr>
          <w:spacing w:val="-4"/>
        </w:rPr>
        <w:t xml:space="preserve"> </w:t>
      </w:r>
      <w:r w:rsidRPr="00B06579">
        <w:rPr>
          <w:spacing w:val="-2"/>
        </w:rPr>
        <w:t>XXXXXXX.</w:t>
      </w:r>
    </w:p>
    <w:p w14:paraId="6A906B2F" w14:textId="3700E199" w:rsidR="0096009C" w:rsidRPr="00B06579" w:rsidRDefault="0096009C" w:rsidP="0096009C">
      <w:pPr>
        <w:pStyle w:val="Corpodetexto"/>
        <w:tabs>
          <w:tab w:val="left" w:leader="dot" w:pos="7154"/>
        </w:tabs>
        <w:spacing w:before="1" w:line="360" w:lineRule="auto"/>
        <w:jc w:val="both"/>
        <w:rPr>
          <w:color w:val="FF0000"/>
        </w:rPr>
      </w:pPr>
      <w:r w:rsidRPr="00B06579">
        <w:t>A Prefeitura Municipal de</w:t>
      </w:r>
      <w:r w:rsidRPr="00B06579">
        <w:rPr>
          <w:spacing w:val="-1"/>
        </w:rPr>
        <w:t xml:space="preserve"> </w:t>
      </w:r>
      <w:r w:rsidRPr="00B06579">
        <w:t>Silva Jardim/RJ, inscrito (a) no CNPJ/MF sob o nº 28.741.098/0001-57, com</w:t>
      </w:r>
      <w:r w:rsidRPr="00B06579">
        <w:rPr>
          <w:spacing w:val="-1"/>
        </w:rPr>
        <w:t xml:space="preserve"> </w:t>
      </w:r>
      <w:r w:rsidRPr="00B06579">
        <w:t>sede</w:t>
      </w:r>
      <w:r w:rsidRPr="00B06579">
        <w:rPr>
          <w:spacing w:val="-1"/>
        </w:rPr>
        <w:t xml:space="preserve"> </w:t>
      </w:r>
      <w:r w:rsidRPr="00B06579">
        <w:t>na Rua Luiz Gomes,</w:t>
      </w:r>
      <w:r w:rsidRPr="00B06579">
        <w:rPr>
          <w:spacing w:val="-2"/>
        </w:rPr>
        <w:t xml:space="preserve"> </w:t>
      </w:r>
      <w:r w:rsidRPr="00B06579">
        <w:t>46 -</w:t>
      </w:r>
      <w:r w:rsidRPr="00B06579">
        <w:rPr>
          <w:spacing w:val="-3"/>
        </w:rPr>
        <w:t xml:space="preserve"> </w:t>
      </w:r>
      <w:r w:rsidRPr="00B06579">
        <w:t>Centro,</w:t>
      </w:r>
      <w:r w:rsidRPr="00B06579">
        <w:rPr>
          <w:spacing w:val="-2"/>
        </w:rPr>
        <w:t xml:space="preserve"> </w:t>
      </w:r>
      <w:r w:rsidRPr="00B06579">
        <w:t>Silva Jardim/RJ -</w:t>
      </w:r>
      <w:r w:rsidRPr="00B06579">
        <w:rPr>
          <w:spacing w:val="-1"/>
        </w:rPr>
        <w:t xml:space="preserve"> </w:t>
      </w:r>
      <w:r w:rsidRPr="00B06579">
        <w:t>CEP:</w:t>
      </w:r>
      <w:r w:rsidRPr="00B06579">
        <w:rPr>
          <w:spacing w:val="-3"/>
        </w:rPr>
        <w:t xml:space="preserve"> </w:t>
      </w:r>
      <w:r w:rsidRPr="00B06579">
        <w:t>28.820-000,</w:t>
      </w:r>
      <w:r w:rsidRPr="00B06579">
        <w:rPr>
          <w:spacing w:val="-3"/>
        </w:rPr>
        <w:t xml:space="preserve"> </w:t>
      </w:r>
      <w:r w:rsidRPr="00B06579">
        <w:rPr>
          <w:rFonts w:eastAsia="Arial"/>
        </w:rPr>
        <w:t xml:space="preserve">neste ato representado pela </w:t>
      </w:r>
      <w:r w:rsidRPr="00B06579">
        <w:rPr>
          <w:rFonts w:eastAsia="Arial"/>
          <w:highlight w:val="yellow"/>
        </w:rPr>
        <w:t xml:space="preserve">Exma. Sra. </w:t>
      </w:r>
      <w:r w:rsidR="00104765" w:rsidRPr="00B06579">
        <w:rPr>
          <w:rFonts w:eastAsia="Arial"/>
          <w:highlight w:val="yellow"/>
        </w:rPr>
        <w:t>XXXXX</w:t>
      </w:r>
      <w:r w:rsidRPr="00B06579">
        <w:rPr>
          <w:rFonts w:eastAsia="Arial"/>
          <w:highlight w:val="yellow"/>
        </w:rPr>
        <w:t xml:space="preserve"> </w:t>
      </w:r>
      <w:r w:rsidRPr="00B06579">
        <w:rPr>
          <w:rFonts w:eastAsia="Arial"/>
        </w:rPr>
        <w:t>doravante denominado CONTRATANTE,</w:t>
      </w:r>
      <w:r w:rsidRPr="00B06579">
        <w:rPr>
          <w:color w:val="FF0000"/>
          <w:spacing w:val="-2"/>
        </w:rPr>
        <w:t xml:space="preserve"> </w:t>
      </w:r>
      <w:r w:rsidRPr="00B06579">
        <w:t>e</w:t>
      </w:r>
      <w:r w:rsidRPr="00B06579">
        <w:rPr>
          <w:spacing w:val="24"/>
        </w:rPr>
        <w:t xml:space="preserve"> </w:t>
      </w:r>
      <w:r w:rsidRPr="00B06579">
        <w:t>o(a)</w:t>
      </w:r>
      <w:r w:rsidRPr="00B06579">
        <w:rPr>
          <w:spacing w:val="25"/>
        </w:rPr>
        <w:t xml:space="preserve"> </w:t>
      </w:r>
      <w:r w:rsidRPr="00B06579">
        <w:t>..............................,</w:t>
      </w:r>
      <w:r w:rsidRPr="00B06579">
        <w:rPr>
          <w:spacing w:val="28"/>
        </w:rPr>
        <w:t xml:space="preserve"> </w:t>
      </w:r>
      <w:r w:rsidRPr="00B06579">
        <w:t>inscrito(a)</w:t>
      </w:r>
      <w:r w:rsidRPr="00B06579">
        <w:rPr>
          <w:spacing w:val="25"/>
        </w:rPr>
        <w:t xml:space="preserve"> </w:t>
      </w:r>
      <w:r w:rsidRPr="00B06579">
        <w:t>no</w:t>
      </w:r>
      <w:r w:rsidRPr="00B06579">
        <w:rPr>
          <w:spacing w:val="25"/>
        </w:rPr>
        <w:t xml:space="preserve"> </w:t>
      </w:r>
      <w:r w:rsidRPr="00B06579">
        <w:t>CNPJ/MF</w:t>
      </w:r>
      <w:r w:rsidRPr="00B06579">
        <w:rPr>
          <w:spacing w:val="25"/>
        </w:rPr>
        <w:t xml:space="preserve"> </w:t>
      </w:r>
      <w:r w:rsidRPr="00B06579">
        <w:t>sob</w:t>
      </w:r>
      <w:r w:rsidRPr="00B06579">
        <w:rPr>
          <w:spacing w:val="25"/>
        </w:rPr>
        <w:t xml:space="preserve"> </w:t>
      </w:r>
      <w:r w:rsidRPr="00B06579">
        <w:t>o</w:t>
      </w:r>
      <w:r w:rsidRPr="00B06579">
        <w:rPr>
          <w:spacing w:val="26"/>
        </w:rPr>
        <w:t xml:space="preserve"> </w:t>
      </w:r>
      <w:r w:rsidRPr="00B06579">
        <w:t>nº</w:t>
      </w:r>
      <w:r w:rsidRPr="00B06579">
        <w:rPr>
          <w:spacing w:val="24"/>
        </w:rPr>
        <w:t xml:space="preserve"> </w:t>
      </w:r>
      <w:r w:rsidRPr="00B06579">
        <w:t>............................,</w:t>
      </w:r>
      <w:r w:rsidRPr="00B06579">
        <w:rPr>
          <w:spacing w:val="26"/>
        </w:rPr>
        <w:t xml:space="preserve"> </w:t>
      </w:r>
      <w:r w:rsidRPr="00B06579">
        <w:t>sediado(a)</w:t>
      </w:r>
      <w:r w:rsidRPr="00B06579">
        <w:rPr>
          <w:spacing w:val="25"/>
        </w:rPr>
        <w:t xml:space="preserve"> </w:t>
      </w:r>
      <w:r w:rsidRPr="00B06579">
        <w:rPr>
          <w:spacing w:val="-5"/>
        </w:rPr>
        <w:t>na</w:t>
      </w:r>
      <w:r w:rsidRPr="00B06579">
        <w:tab/>
      </w:r>
      <w:r w:rsidRPr="00B06579">
        <w:rPr>
          <w:spacing w:val="-10"/>
        </w:rPr>
        <w:t xml:space="preserve">, </w:t>
      </w:r>
      <w:r w:rsidRPr="00B06579">
        <w:t>doravante designado CONTRATADO, neste ato representado(a) por .................................. (nome e função no contratado), conforme atos constitutivos da empresa,</w:t>
      </w:r>
      <w:r w:rsidRPr="00B06579">
        <w:rPr>
          <w:i/>
        </w:rPr>
        <w:t xml:space="preserve"> </w:t>
      </w:r>
      <w:r w:rsidRPr="00B06579">
        <w:t>tendo em vista o que consta no Processo nº XXX/2024</w:t>
      </w:r>
      <w:r w:rsidRPr="00B06579">
        <w:rPr>
          <w:spacing w:val="-12"/>
        </w:rPr>
        <w:t xml:space="preserve"> </w:t>
      </w:r>
      <w:r w:rsidRPr="00B06579">
        <w:t>e</w:t>
      </w:r>
      <w:r w:rsidRPr="00B06579">
        <w:rPr>
          <w:spacing w:val="-11"/>
        </w:rPr>
        <w:t xml:space="preserve"> </w:t>
      </w:r>
      <w:r w:rsidRPr="00B06579">
        <w:t>em</w:t>
      </w:r>
      <w:r w:rsidRPr="00B06579">
        <w:rPr>
          <w:spacing w:val="-11"/>
        </w:rPr>
        <w:t xml:space="preserve"> </w:t>
      </w:r>
      <w:r w:rsidRPr="00B06579">
        <w:t>observância</w:t>
      </w:r>
      <w:r w:rsidRPr="00B06579">
        <w:rPr>
          <w:spacing w:val="-12"/>
        </w:rPr>
        <w:t xml:space="preserve"> </w:t>
      </w:r>
      <w:r w:rsidRPr="00B06579">
        <w:t>às</w:t>
      </w:r>
      <w:r w:rsidRPr="00B06579">
        <w:rPr>
          <w:spacing w:val="-11"/>
        </w:rPr>
        <w:t xml:space="preserve"> </w:t>
      </w:r>
      <w:r w:rsidRPr="00B06579">
        <w:t>disposições</w:t>
      </w:r>
      <w:r w:rsidRPr="00B06579">
        <w:rPr>
          <w:spacing w:val="-11"/>
        </w:rPr>
        <w:t xml:space="preserve"> </w:t>
      </w:r>
      <w:r w:rsidRPr="00B06579">
        <w:t>da</w:t>
      </w:r>
      <w:r w:rsidRPr="00B06579">
        <w:rPr>
          <w:spacing w:val="-12"/>
        </w:rPr>
        <w:t xml:space="preserve"> </w:t>
      </w:r>
      <w:hyperlink r:id="rId15">
        <w:r w:rsidRPr="00B06579">
          <w:rPr>
            <w:u w:val="single"/>
          </w:rPr>
          <w:t>Lei</w:t>
        </w:r>
        <w:r w:rsidRPr="00B06579">
          <w:rPr>
            <w:spacing w:val="-11"/>
            <w:u w:val="single"/>
          </w:rPr>
          <w:t xml:space="preserve"> </w:t>
        </w:r>
        <w:r w:rsidRPr="00B06579">
          <w:rPr>
            <w:u w:val="single"/>
          </w:rPr>
          <w:t>nº</w:t>
        </w:r>
        <w:r w:rsidRPr="00B06579">
          <w:rPr>
            <w:spacing w:val="-11"/>
            <w:u w:val="single"/>
          </w:rPr>
          <w:t xml:space="preserve"> </w:t>
        </w:r>
        <w:r w:rsidRPr="00B06579">
          <w:rPr>
            <w:u w:val="single"/>
          </w:rPr>
          <w:t>14.133,</w:t>
        </w:r>
        <w:r w:rsidRPr="00B06579">
          <w:rPr>
            <w:spacing w:val="-12"/>
            <w:u w:val="single"/>
          </w:rPr>
          <w:t xml:space="preserve"> </w:t>
        </w:r>
        <w:r w:rsidRPr="00B06579">
          <w:rPr>
            <w:u w:val="single"/>
          </w:rPr>
          <w:t>de</w:t>
        </w:r>
        <w:r w:rsidRPr="00B06579">
          <w:rPr>
            <w:spacing w:val="-11"/>
            <w:u w:val="single"/>
          </w:rPr>
          <w:t xml:space="preserve"> </w:t>
        </w:r>
        <w:r w:rsidRPr="00B06579">
          <w:rPr>
            <w:u w:val="single"/>
          </w:rPr>
          <w:t>1º</w:t>
        </w:r>
        <w:r w:rsidRPr="00B06579">
          <w:rPr>
            <w:spacing w:val="-11"/>
            <w:u w:val="single"/>
          </w:rPr>
          <w:t xml:space="preserve"> </w:t>
        </w:r>
        <w:r w:rsidRPr="00B06579">
          <w:rPr>
            <w:u w:val="single"/>
          </w:rPr>
          <w:t>de</w:t>
        </w:r>
        <w:r w:rsidRPr="00B06579">
          <w:rPr>
            <w:spacing w:val="-11"/>
            <w:u w:val="single"/>
          </w:rPr>
          <w:t xml:space="preserve"> </w:t>
        </w:r>
        <w:r w:rsidRPr="00B06579">
          <w:rPr>
            <w:u w:val="single"/>
          </w:rPr>
          <w:t>abril</w:t>
        </w:r>
        <w:r w:rsidRPr="00B06579">
          <w:rPr>
            <w:spacing w:val="-12"/>
            <w:u w:val="single"/>
          </w:rPr>
          <w:t xml:space="preserve"> </w:t>
        </w:r>
        <w:r w:rsidRPr="00B06579">
          <w:rPr>
            <w:u w:val="single"/>
          </w:rPr>
          <w:t>de</w:t>
        </w:r>
        <w:r w:rsidRPr="00B06579">
          <w:rPr>
            <w:spacing w:val="-11"/>
            <w:u w:val="single"/>
          </w:rPr>
          <w:t xml:space="preserve"> </w:t>
        </w:r>
        <w:r w:rsidRPr="00B06579">
          <w:rPr>
            <w:u w:val="single"/>
          </w:rPr>
          <w:t>2021</w:t>
        </w:r>
        <w:r w:rsidRPr="00B06579">
          <w:t>,</w:t>
        </w:r>
      </w:hyperlink>
      <w:r w:rsidRPr="00B06579">
        <w:t xml:space="preserve"> Decreto nº 2.763, de 05 de março de 2024</w:t>
      </w:r>
      <w:r w:rsidRPr="00B06579">
        <w:rPr>
          <w:spacing w:val="-11"/>
        </w:rPr>
        <w:t xml:space="preserve"> </w:t>
      </w:r>
      <w:r w:rsidRPr="00B06579">
        <w:t>e</w:t>
      </w:r>
      <w:r w:rsidRPr="00B06579">
        <w:rPr>
          <w:spacing w:val="-12"/>
        </w:rPr>
        <w:t xml:space="preserve"> </w:t>
      </w:r>
      <w:r w:rsidRPr="00B06579">
        <w:t>demais</w:t>
      </w:r>
      <w:r w:rsidRPr="00B06579">
        <w:rPr>
          <w:spacing w:val="-11"/>
        </w:rPr>
        <w:t xml:space="preserve"> </w:t>
      </w:r>
      <w:r w:rsidRPr="00B06579">
        <w:t>legislação</w:t>
      </w:r>
      <w:r w:rsidRPr="00B06579">
        <w:rPr>
          <w:spacing w:val="-11"/>
        </w:rPr>
        <w:t xml:space="preserve"> </w:t>
      </w:r>
      <w:r w:rsidRPr="00B06579">
        <w:t>aplicável,</w:t>
      </w:r>
      <w:r w:rsidRPr="00B06579">
        <w:rPr>
          <w:spacing w:val="-12"/>
        </w:rPr>
        <w:t xml:space="preserve"> </w:t>
      </w:r>
      <w:r w:rsidRPr="00B06579">
        <w:t>resolvem celebrar</w:t>
      </w:r>
      <w:r w:rsidRPr="00B06579">
        <w:rPr>
          <w:spacing w:val="-12"/>
        </w:rPr>
        <w:t xml:space="preserve"> </w:t>
      </w:r>
      <w:r w:rsidRPr="00B06579">
        <w:t>o</w:t>
      </w:r>
      <w:r w:rsidRPr="00B06579">
        <w:rPr>
          <w:spacing w:val="-11"/>
        </w:rPr>
        <w:t xml:space="preserve"> </w:t>
      </w:r>
      <w:r w:rsidRPr="00B06579">
        <w:t>presente</w:t>
      </w:r>
      <w:r w:rsidRPr="00B06579">
        <w:rPr>
          <w:spacing w:val="-11"/>
        </w:rPr>
        <w:t xml:space="preserve"> </w:t>
      </w:r>
      <w:r w:rsidRPr="00B06579">
        <w:t>Termo</w:t>
      </w:r>
      <w:r w:rsidRPr="00B06579">
        <w:rPr>
          <w:spacing w:val="-12"/>
        </w:rPr>
        <w:t xml:space="preserve"> </w:t>
      </w:r>
      <w:r w:rsidRPr="00B06579">
        <w:t>de</w:t>
      </w:r>
      <w:r w:rsidRPr="00B06579">
        <w:rPr>
          <w:spacing w:val="-10"/>
        </w:rPr>
        <w:t xml:space="preserve"> </w:t>
      </w:r>
      <w:r w:rsidRPr="00B06579">
        <w:t>Contrato,</w:t>
      </w:r>
      <w:r w:rsidRPr="00B06579">
        <w:rPr>
          <w:spacing w:val="-11"/>
        </w:rPr>
        <w:t xml:space="preserve"> </w:t>
      </w:r>
      <w:r w:rsidRPr="00B06579">
        <w:t>decorrente</w:t>
      </w:r>
      <w:r w:rsidRPr="00B06579">
        <w:rPr>
          <w:spacing w:val="-12"/>
        </w:rPr>
        <w:t xml:space="preserve"> </w:t>
      </w:r>
      <w:r w:rsidRPr="00B06579">
        <w:t>do</w:t>
      </w:r>
      <w:r w:rsidRPr="00B06579">
        <w:rPr>
          <w:spacing w:val="-10"/>
        </w:rPr>
        <w:t xml:space="preserve"> </w:t>
      </w:r>
      <w:r w:rsidRPr="00B06579">
        <w:t>Pregão</w:t>
      </w:r>
      <w:r w:rsidRPr="00B06579">
        <w:rPr>
          <w:spacing w:val="-11"/>
        </w:rPr>
        <w:t xml:space="preserve"> </w:t>
      </w:r>
      <w:r w:rsidRPr="00B06579">
        <w:t>Eletrônico</w:t>
      </w:r>
      <w:r w:rsidRPr="00B06579">
        <w:rPr>
          <w:spacing w:val="-12"/>
        </w:rPr>
        <w:t xml:space="preserve"> </w:t>
      </w:r>
      <w:r w:rsidRPr="00B06579">
        <w:t>nº</w:t>
      </w:r>
      <w:r w:rsidRPr="00B06579">
        <w:rPr>
          <w:spacing w:val="-11"/>
        </w:rPr>
        <w:t xml:space="preserve"> </w:t>
      </w:r>
      <w:r w:rsidRPr="00B06579">
        <w:t>XX/XXXX,</w:t>
      </w:r>
      <w:r w:rsidRPr="00B06579">
        <w:rPr>
          <w:spacing w:val="-9"/>
        </w:rPr>
        <w:t xml:space="preserve"> </w:t>
      </w:r>
      <w:r w:rsidRPr="00B06579">
        <w:t>mediante</w:t>
      </w:r>
      <w:r w:rsidRPr="00B06579">
        <w:rPr>
          <w:spacing w:val="-12"/>
        </w:rPr>
        <w:t xml:space="preserve"> </w:t>
      </w:r>
      <w:r w:rsidRPr="00B06579">
        <w:t>as</w:t>
      </w:r>
      <w:r w:rsidRPr="00B06579">
        <w:rPr>
          <w:spacing w:val="-10"/>
        </w:rPr>
        <w:t xml:space="preserve"> </w:t>
      </w:r>
      <w:r w:rsidRPr="00B06579">
        <w:t>cláusulas</w:t>
      </w:r>
      <w:r w:rsidRPr="00B06579">
        <w:rPr>
          <w:spacing w:val="-10"/>
        </w:rPr>
        <w:t xml:space="preserve"> </w:t>
      </w:r>
      <w:r w:rsidRPr="00B06579">
        <w:t>e</w:t>
      </w:r>
      <w:r w:rsidRPr="00B06579">
        <w:rPr>
          <w:spacing w:val="-12"/>
        </w:rPr>
        <w:t xml:space="preserve"> </w:t>
      </w:r>
      <w:r w:rsidRPr="00B06579">
        <w:t>condições a seguir enunciadas.</w:t>
      </w:r>
    </w:p>
    <w:p w14:paraId="416CC9C2" w14:textId="77777777" w:rsidR="0096009C" w:rsidRPr="00B06579" w:rsidRDefault="0096009C" w:rsidP="0096009C">
      <w:pPr>
        <w:pStyle w:val="Ttulo6"/>
        <w:spacing w:before="0"/>
        <w:jc w:val="both"/>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PRIMEIRA</w:t>
      </w:r>
      <w:r w:rsidRPr="00B06579">
        <w:rPr>
          <w:rFonts w:ascii="Times New Roman" w:hAnsi="Times New Roman" w:cs="Times New Roman"/>
          <w:b/>
          <w:color w:val="auto"/>
          <w:spacing w:val="-2"/>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OBJETO</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hyperlink r:id="rId16"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I</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e</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pacing w:val="-5"/>
            <w:sz w:val="24"/>
            <w:u w:val="single" w:color="000080"/>
          </w:rPr>
          <w:t>II</w:t>
        </w:r>
        <w:r w:rsidRPr="00B06579">
          <w:rPr>
            <w:rFonts w:ascii="Times New Roman" w:hAnsi="Times New Roman" w:cs="Times New Roman"/>
            <w:b/>
            <w:color w:val="auto"/>
            <w:spacing w:val="-5"/>
            <w:sz w:val="24"/>
          </w:rPr>
          <w:t>)</w:t>
        </w:r>
      </w:hyperlink>
    </w:p>
    <w:p w14:paraId="0584EF99" w14:textId="77777777" w:rsidR="0096009C" w:rsidRPr="00B06579" w:rsidRDefault="0096009C" w:rsidP="0096009C">
      <w:pPr>
        <w:pStyle w:val="PargrafodaLista"/>
        <w:widowControl w:val="0"/>
        <w:numPr>
          <w:ilvl w:val="1"/>
          <w:numId w:val="29"/>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O objeto do presente instrumento é a aquisição de XXXXXXXXX para atender as demandas da Secretaria Municipal de xxxxxxxxxxxxxxxxxx do Município de Silva Jardim/RJ, nas condições estabelecidas no Termo de </w:t>
      </w:r>
      <w:r w:rsidRPr="00B06579">
        <w:rPr>
          <w:rFonts w:ascii="Times New Roman" w:hAnsi="Times New Roman" w:cs="Times New Roman"/>
          <w:spacing w:val="-2"/>
          <w:sz w:val="24"/>
        </w:rPr>
        <w:t>Referência.</w:t>
      </w:r>
    </w:p>
    <w:p w14:paraId="57E86512" w14:textId="77777777" w:rsidR="0096009C" w:rsidRPr="00B06579" w:rsidRDefault="0096009C" w:rsidP="0096009C">
      <w:pPr>
        <w:pStyle w:val="Corpodetexto"/>
        <w:spacing w:after="0"/>
      </w:pPr>
    </w:p>
    <w:p w14:paraId="097A4EFD" w14:textId="77777777" w:rsidR="0096009C" w:rsidRPr="00B06579" w:rsidRDefault="0096009C" w:rsidP="0096009C">
      <w:pPr>
        <w:pStyle w:val="PargrafodaLista"/>
        <w:widowControl w:val="0"/>
        <w:numPr>
          <w:ilvl w:val="1"/>
          <w:numId w:val="29"/>
        </w:numPr>
        <w:tabs>
          <w:tab w:val="left" w:pos="709"/>
        </w:tabs>
        <w:autoSpaceDE w:val="0"/>
        <w:autoSpaceDN w:val="0"/>
        <w:ind w:left="0" w:firstLine="0"/>
        <w:contextualSpacing w:val="0"/>
        <w:jc w:val="both"/>
        <w:rPr>
          <w:rFonts w:ascii="Times New Roman" w:hAnsi="Times New Roman" w:cs="Times New Roman"/>
          <w:sz w:val="24"/>
        </w:rPr>
      </w:pPr>
      <w:r w:rsidRPr="00B06579">
        <w:rPr>
          <w:rFonts w:ascii="Times New Roman" w:hAnsi="Times New Roman" w:cs="Times New Roman"/>
          <w:sz w:val="24"/>
        </w:rPr>
        <w:t>Objeto</w:t>
      </w:r>
      <w:r w:rsidRPr="00B06579">
        <w:rPr>
          <w:rFonts w:ascii="Times New Roman" w:hAnsi="Times New Roman" w:cs="Times New Roman"/>
          <w:spacing w:val="-6"/>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contratação:</w:t>
      </w:r>
    </w:p>
    <w:p w14:paraId="34350585" w14:textId="77777777" w:rsidR="0096009C" w:rsidRPr="00B06579" w:rsidRDefault="0096009C" w:rsidP="0096009C">
      <w:pPr>
        <w:pStyle w:val="Corpodetexto"/>
        <w:spacing w:after="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96009C" w:rsidRPr="00B06579" w14:paraId="07DBDF18" w14:textId="77777777" w:rsidTr="005876D9">
        <w:trPr>
          <w:trHeight w:val="244"/>
          <w:jc w:val="center"/>
        </w:trPr>
        <w:tc>
          <w:tcPr>
            <w:tcW w:w="1203" w:type="dxa"/>
          </w:tcPr>
          <w:p w14:paraId="71218F56"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2F84D625" w14:textId="77777777" w:rsidR="0096009C" w:rsidRPr="00B06579" w:rsidRDefault="0096009C" w:rsidP="005876D9">
            <w:pPr>
              <w:pStyle w:val="TableParagraph"/>
              <w:spacing w:before="0"/>
              <w:rPr>
                <w:rFonts w:ascii="Times New Roman" w:hAnsi="Times New Roman" w:cs="Times New Roman"/>
                <w:sz w:val="24"/>
                <w:szCs w:val="24"/>
              </w:rPr>
            </w:pPr>
          </w:p>
        </w:tc>
        <w:tc>
          <w:tcPr>
            <w:tcW w:w="1203" w:type="dxa"/>
          </w:tcPr>
          <w:p w14:paraId="161825AE"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376A4EB1"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0459A4E9"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7E18327E"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0156004B" w14:textId="77777777" w:rsidR="0096009C" w:rsidRPr="00B06579" w:rsidRDefault="0096009C" w:rsidP="005876D9">
            <w:pPr>
              <w:pStyle w:val="TableParagraph"/>
              <w:spacing w:before="0"/>
              <w:rPr>
                <w:rFonts w:ascii="Times New Roman" w:hAnsi="Times New Roman" w:cs="Times New Roman"/>
                <w:sz w:val="24"/>
                <w:szCs w:val="24"/>
              </w:rPr>
            </w:pPr>
          </w:p>
        </w:tc>
        <w:tc>
          <w:tcPr>
            <w:tcW w:w="1204" w:type="dxa"/>
          </w:tcPr>
          <w:p w14:paraId="5B55DBBE" w14:textId="77777777" w:rsidR="0096009C" w:rsidRPr="00B06579" w:rsidRDefault="0096009C" w:rsidP="005876D9">
            <w:pPr>
              <w:pStyle w:val="TableParagraph"/>
              <w:spacing w:before="0"/>
              <w:rPr>
                <w:rFonts w:ascii="Times New Roman" w:hAnsi="Times New Roman" w:cs="Times New Roman"/>
                <w:sz w:val="24"/>
                <w:szCs w:val="24"/>
              </w:rPr>
            </w:pPr>
          </w:p>
        </w:tc>
      </w:tr>
      <w:tr w:rsidR="0096009C" w:rsidRPr="00B06579" w14:paraId="42969F10" w14:textId="77777777" w:rsidTr="005876D9">
        <w:trPr>
          <w:trHeight w:val="244"/>
          <w:jc w:val="center"/>
        </w:trPr>
        <w:tc>
          <w:tcPr>
            <w:tcW w:w="1203" w:type="dxa"/>
          </w:tcPr>
          <w:p w14:paraId="190A5D35"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3DA68AA7" w14:textId="77777777" w:rsidR="0096009C" w:rsidRPr="00B06579" w:rsidRDefault="0096009C" w:rsidP="005876D9">
            <w:pPr>
              <w:pStyle w:val="TableParagraph"/>
              <w:spacing w:before="0"/>
              <w:rPr>
                <w:rFonts w:ascii="Times New Roman" w:hAnsi="Times New Roman" w:cs="Times New Roman"/>
                <w:sz w:val="24"/>
                <w:szCs w:val="24"/>
              </w:rPr>
            </w:pPr>
          </w:p>
        </w:tc>
        <w:tc>
          <w:tcPr>
            <w:tcW w:w="1203" w:type="dxa"/>
          </w:tcPr>
          <w:p w14:paraId="3921FEB0"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68346D7E"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3E596685"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06BEDDCD"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634FC103" w14:textId="77777777" w:rsidR="0096009C" w:rsidRPr="00B06579" w:rsidRDefault="0096009C" w:rsidP="005876D9">
            <w:pPr>
              <w:pStyle w:val="TableParagraph"/>
              <w:spacing w:before="0"/>
              <w:rPr>
                <w:rFonts w:ascii="Times New Roman" w:hAnsi="Times New Roman" w:cs="Times New Roman"/>
                <w:sz w:val="24"/>
                <w:szCs w:val="24"/>
              </w:rPr>
            </w:pPr>
          </w:p>
        </w:tc>
        <w:tc>
          <w:tcPr>
            <w:tcW w:w="1204" w:type="dxa"/>
          </w:tcPr>
          <w:p w14:paraId="05AC6B22" w14:textId="77777777" w:rsidR="0096009C" w:rsidRPr="00B06579" w:rsidRDefault="0096009C" w:rsidP="005876D9">
            <w:pPr>
              <w:pStyle w:val="TableParagraph"/>
              <w:spacing w:before="0"/>
              <w:rPr>
                <w:rFonts w:ascii="Times New Roman" w:hAnsi="Times New Roman" w:cs="Times New Roman"/>
                <w:sz w:val="24"/>
                <w:szCs w:val="24"/>
              </w:rPr>
            </w:pPr>
          </w:p>
        </w:tc>
      </w:tr>
      <w:tr w:rsidR="0096009C" w:rsidRPr="00B06579" w14:paraId="536D378D" w14:textId="77777777" w:rsidTr="005876D9">
        <w:trPr>
          <w:trHeight w:val="244"/>
          <w:jc w:val="center"/>
        </w:trPr>
        <w:tc>
          <w:tcPr>
            <w:tcW w:w="1203" w:type="dxa"/>
          </w:tcPr>
          <w:p w14:paraId="27610CFE"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513C407E" w14:textId="77777777" w:rsidR="0096009C" w:rsidRPr="00B06579" w:rsidRDefault="0096009C" w:rsidP="005876D9">
            <w:pPr>
              <w:pStyle w:val="TableParagraph"/>
              <w:spacing w:before="0"/>
              <w:rPr>
                <w:rFonts w:ascii="Times New Roman" w:hAnsi="Times New Roman" w:cs="Times New Roman"/>
                <w:sz w:val="24"/>
                <w:szCs w:val="24"/>
              </w:rPr>
            </w:pPr>
          </w:p>
        </w:tc>
        <w:tc>
          <w:tcPr>
            <w:tcW w:w="1203" w:type="dxa"/>
          </w:tcPr>
          <w:p w14:paraId="0F8301E9"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2FECFCD8"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31ACC2F6" w14:textId="77777777" w:rsidR="0096009C" w:rsidRPr="00B06579" w:rsidRDefault="0096009C" w:rsidP="005876D9">
            <w:pPr>
              <w:pStyle w:val="TableParagraph"/>
              <w:spacing w:before="0"/>
              <w:rPr>
                <w:rFonts w:ascii="Times New Roman" w:hAnsi="Times New Roman" w:cs="Times New Roman"/>
                <w:sz w:val="24"/>
                <w:szCs w:val="24"/>
              </w:rPr>
            </w:pPr>
          </w:p>
        </w:tc>
        <w:tc>
          <w:tcPr>
            <w:tcW w:w="1202" w:type="dxa"/>
          </w:tcPr>
          <w:p w14:paraId="4BC01EB3" w14:textId="77777777" w:rsidR="0096009C" w:rsidRPr="00B06579" w:rsidRDefault="0096009C" w:rsidP="005876D9">
            <w:pPr>
              <w:pStyle w:val="TableParagraph"/>
              <w:spacing w:before="0"/>
              <w:rPr>
                <w:rFonts w:ascii="Times New Roman" w:hAnsi="Times New Roman" w:cs="Times New Roman"/>
                <w:sz w:val="24"/>
                <w:szCs w:val="24"/>
              </w:rPr>
            </w:pPr>
          </w:p>
        </w:tc>
        <w:tc>
          <w:tcPr>
            <w:tcW w:w="1205" w:type="dxa"/>
          </w:tcPr>
          <w:p w14:paraId="24668FDF" w14:textId="77777777" w:rsidR="0096009C" w:rsidRPr="00B06579" w:rsidRDefault="0096009C" w:rsidP="005876D9">
            <w:pPr>
              <w:pStyle w:val="TableParagraph"/>
              <w:spacing w:before="0"/>
              <w:rPr>
                <w:rFonts w:ascii="Times New Roman" w:hAnsi="Times New Roman" w:cs="Times New Roman"/>
                <w:sz w:val="24"/>
                <w:szCs w:val="24"/>
              </w:rPr>
            </w:pPr>
          </w:p>
        </w:tc>
        <w:tc>
          <w:tcPr>
            <w:tcW w:w="1204" w:type="dxa"/>
          </w:tcPr>
          <w:p w14:paraId="0DAA257F" w14:textId="77777777" w:rsidR="0096009C" w:rsidRPr="00B06579" w:rsidRDefault="0096009C" w:rsidP="005876D9">
            <w:pPr>
              <w:pStyle w:val="TableParagraph"/>
              <w:spacing w:before="0"/>
              <w:rPr>
                <w:rFonts w:ascii="Times New Roman" w:hAnsi="Times New Roman" w:cs="Times New Roman"/>
                <w:sz w:val="24"/>
                <w:szCs w:val="24"/>
              </w:rPr>
            </w:pPr>
          </w:p>
        </w:tc>
      </w:tr>
    </w:tbl>
    <w:p w14:paraId="1FF901D4" w14:textId="77777777" w:rsidR="0096009C" w:rsidRPr="00B06579" w:rsidRDefault="0096009C" w:rsidP="0096009C">
      <w:pPr>
        <w:pStyle w:val="Corpodetexto"/>
        <w:spacing w:after="0"/>
      </w:pPr>
    </w:p>
    <w:p w14:paraId="2EC7E12E" w14:textId="77777777" w:rsidR="0096009C" w:rsidRPr="00B06579" w:rsidRDefault="0096009C" w:rsidP="0096009C">
      <w:pPr>
        <w:pStyle w:val="PargrafodaLista"/>
        <w:widowControl w:val="0"/>
        <w:numPr>
          <w:ilvl w:val="1"/>
          <w:numId w:val="29"/>
        </w:numPr>
        <w:tabs>
          <w:tab w:val="left" w:pos="709"/>
        </w:tabs>
        <w:autoSpaceDE w:val="0"/>
        <w:autoSpaceDN w:val="0"/>
        <w:spacing w:line="243" w:lineRule="exact"/>
        <w:ind w:left="0" w:firstLine="0"/>
        <w:contextualSpacing w:val="0"/>
        <w:rPr>
          <w:rFonts w:ascii="Times New Roman" w:hAnsi="Times New Roman" w:cs="Times New Roman"/>
          <w:sz w:val="24"/>
        </w:rPr>
      </w:pPr>
      <w:r w:rsidRPr="00B06579">
        <w:rPr>
          <w:rFonts w:ascii="Times New Roman" w:hAnsi="Times New Roman" w:cs="Times New Roman"/>
          <w:sz w:val="24"/>
        </w:rPr>
        <w:t>Vinculam</w:t>
      </w:r>
      <w:r w:rsidRPr="00B06579">
        <w:rPr>
          <w:rFonts w:ascii="Times New Roman" w:hAnsi="Times New Roman" w:cs="Times New Roman"/>
          <w:spacing w:val="-11"/>
          <w:sz w:val="24"/>
        </w:rPr>
        <w:t xml:space="preserve"> </w:t>
      </w:r>
      <w:r w:rsidRPr="00B06579">
        <w:rPr>
          <w:rFonts w:ascii="Times New Roman" w:hAnsi="Times New Roman" w:cs="Times New Roman"/>
          <w:sz w:val="24"/>
        </w:rPr>
        <w:t>esta</w:t>
      </w:r>
      <w:r w:rsidRPr="00B06579">
        <w:rPr>
          <w:rFonts w:ascii="Times New Roman" w:hAnsi="Times New Roman" w:cs="Times New Roman"/>
          <w:spacing w:val="-10"/>
          <w:sz w:val="24"/>
        </w:rPr>
        <w:t xml:space="preserve"> </w:t>
      </w:r>
      <w:r w:rsidRPr="00B06579">
        <w:rPr>
          <w:rFonts w:ascii="Times New Roman" w:hAnsi="Times New Roman" w:cs="Times New Roman"/>
          <w:sz w:val="24"/>
        </w:rPr>
        <w:t>contratação,</w:t>
      </w:r>
      <w:r w:rsidRPr="00B06579">
        <w:rPr>
          <w:rFonts w:ascii="Times New Roman" w:hAnsi="Times New Roman" w:cs="Times New Roman"/>
          <w:spacing w:val="-9"/>
          <w:sz w:val="24"/>
        </w:rPr>
        <w:t xml:space="preserve"> </w:t>
      </w:r>
      <w:r w:rsidRPr="00B06579">
        <w:rPr>
          <w:rFonts w:ascii="Times New Roman" w:hAnsi="Times New Roman" w:cs="Times New Roman"/>
          <w:sz w:val="24"/>
        </w:rPr>
        <w:t>independentemente</w:t>
      </w:r>
      <w:r w:rsidRPr="00B06579">
        <w:rPr>
          <w:rFonts w:ascii="Times New Roman" w:hAnsi="Times New Roman" w:cs="Times New Roman"/>
          <w:spacing w:val="-11"/>
          <w:sz w:val="24"/>
        </w:rPr>
        <w:t xml:space="preserve"> </w:t>
      </w:r>
      <w:r w:rsidRPr="00B06579">
        <w:rPr>
          <w:rFonts w:ascii="Times New Roman" w:hAnsi="Times New Roman" w:cs="Times New Roman"/>
          <w:sz w:val="24"/>
        </w:rPr>
        <w:t>de</w:t>
      </w:r>
      <w:r w:rsidRPr="00B06579">
        <w:rPr>
          <w:rFonts w:ascii="Times New Roman" w:hAnsi="Times New Roman" w:cs="Times New Roman"/>
          <w:spacing w:val="-10"/>
          <w:sz w:val="24"/>
        </w:rPr>
        <w:t xml:space="preserve"> </w:t>
      </w:r>
      <w:r w:rsidRPr="00B06579">
        <w:rPr>
          <w:rFonts w:ascii="Times New Roman" w:hAnsi="Times New Roman" w:cs="Times New Roman"/>
          <w:spacing w:val="-2"/>
          <w:sz w:val="24"/>
        </w:rPr>
        <w:t>transcrição:</w:t>
      </w:r>
    </w:p>
    <w:p w14:paraId="45168045" w14:textId="77777777" w:rsidR="0096009C" w:rsidRPr="00B06579" w:rsidRDefault="0096009C" w:rsidP="0096009C">
      <w:pPr>
        <w:pStyle w:val="PargrafodaLista"/>
        <w:widowControl w:val="0"/>
        <w:numPr>
          <w:ilvl w:val="2"/>
          <w:numId w:val="29"/>
        </w:numPr>
        <w:tabs>
          <w:tab w:val="left" w:pos="709"/>
          <w:tab w:val="left" w:pos="2229"/>
        </w:tabs>
        <w:autoSpaceDE w:val="0"/>
        <w:autoSpaceDN w:val="0"/>
        <w:spacing w:line="243" w:lineRule="exact"/>
        <w:ind w:left="0" w:firstLine="0"/>
        <w:contextualSpacing w:val="0"/>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4"/>
          <w:sz w:val="24"/>
        </w:rPr>
        <w:t xml:space="preserve"> </w:t>
      </w:r>
      <w:r w:rsidRPr="00B06579">
        <w:rPr>
          <w:rFonts w:ascii="Times New Roman" w:hAnsi="Times New Roman" w:cs="Times New Roman"/>
          <w:sz w:val="24"/>
        </w:rPr>
        <w:t>Termo</w:t>
      </w:r>
      <w:r w:rsidRPr="00B06579">
        <w:rPr>
          <w:rFonts w:ascii="Times New Roman" w:hAnsi="Times New Roman" w:cs="Times New Roman"/>
          <w:spacing w:val="-3"/>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Referência;</w:t>
      </w:r>
    </w:p>
    <w:p w14:paraId="0B43B9C0" w14:textId="77777777" w:rsidR="0096009C" w:rsidRPr="00B06579" w:rsidRDefault="0096009C" w:rsidP="0096009C">
      <w:pPr>
        <w:pStyle w:val="PargrafodaLista"/>
        <w:widowControl w:val="0"/>
        <w:numPr>
          <w:ilvl w:val="2"/>
          <w:numId w:val="29"/>
        </w:numPr>
        <w:tabs>
          <w:tab w:val="left" w:pos="709"/>
          <w:tab w:val="left" w:pos="2229"/>
        </w:tabs>
        <w:autoSpaceDE w:val="0"/>
        <w:autoSpaceDN w:val="0"/>
        <w:ind w:left="0" w:firstLine="0"/>
        <w:contextualSpacing w:val="0"/>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3"/>
          <w:sz w:val="24"/>
        </w:rPr>
        <w:t xml:space="preserve"> </w:t>
      </w:r>
      <w:r w:rsidRPr="00B06579">
        <w:rPr>
          <w:rFonts w:ascii="Times New Roman" w:hAnsi="Times New Roman" w:cs="Times New Roman"/>
          <w:sz w:val="24"/>
        </w:rPr>
        <w:t>Edital</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2"/>
          <w:sz w:val="24"/>
        </w:rPr>
        <w:t xml:space="preserve"> Licitação;</w:t>
      </w:r>
    </w:p>
    <w:p w14:paraId="4039B6B1" w14:textId="77777777" w:rsidR="0096009C" w:rsidRPr="00B0657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5"/>
          <w:sz w:val="24"/>
        </w:rPr>
        <w:t xml:space="preserve"> </w:t>
      </w:r>
      <w:r w:rsidRPr="00B06579">
        <w:rPr>
          <w:rFonts w:ascii="Times New Roman" w:hAnsi="Times New Roman" w:cs="Times New Roman"/>
          <w:sz w:val="24"/>
        </w:rPr>
        <w:t>Proposta</w:t>
      </w:r>
      <w:r w:rsidRPr="00B06579">
        <w:rPr>
          <w:rFonts w:ascii="Times New Roman" w:hAnsi="Times New Roman" w:cs="Times New Roman"/>
          <w:spacing w:val="-3"/>
          <w:sz w:val="24"/>
        </w:rPr>
        <w:t xml:space="preserve"> </w:t>
      </w:r>
      <w:r w:rsidRPr="00B06579">
        <w:rPr>
          <w:rFonts w:ascii="Times New Roman" w:hAnsi="Times New Roman" w:cs="Times New Roman"/>
          <w:sz w:val="24"/>
        </w:rPr>
        <w:t>do</w:t>
      </w:r>
      <w:r w:rsidRPr="00B06579">
        <w:rPr>
          <w:rFonts w:ascii="Times New Roman" w:hAnsi="Times New Roman" w:cs="Times New Roman"/>
          <w:spacing w:val="-3"/>
          <w:sz w:val="24"/>
        </w:rPr>
        <w:t xml:space="preserve"> </w:t>
      </w:r>
      <w:r w:rsidRPr="00B06579">
        <w:rPr>
          <w:rFonts w:ascii="Times New Roman" w:hAnsi="Times New Roman" w:cs="Times New Roman"/>
          <w:spacing w:val="-2"/>
          <w:sz w:val="24"/>
        </w:rPr>
        <w:t>contratado;</w:t>
      </w:r>
    </w:p>
    <w:p w14:paraId="01228A22" w14:textId="77777777" w:rsidR="0096009C" w:rsidRPr="00B06579" w:rsidRDefault="0096009C" w:rsidP="0096009C">
      <w:pPr>
        <w:pStyle w:val="PargrafodaLista"/>
        <w:widowControl w:val="0"/>
        <w:numPr>
          <w:ilvl w:val="2"/>
          <w:numId w:val="29"/>
        </w:numPr>
        <w:tabs>
          <w:tab w:val="left" w:pos="709"/>
          <w:tab w:val="left" w:pos="2229"/>
        </w:tabs>
        <w:autoSpaceDE w:val="0"/>
        <w:autoSpaceDN w:val="0"/>
        <w:spacing w:before="1"/>
        <w:ind w:left="0" w:firstLine="0"/>
        <w:contextualSpacing w:val="0"/>
        <w:rPr>
          <w:rFonts w:ascii="Times New Roman" w:hAnsi="Times New Roman" w:cs="Times New Roman"/>
          <w:sz w:val="24"/>
        </w:rPr>
      </w:pPr>
      <w:r w:rsidRPr="00B06579">
        <w:rPr>
          <w:rFonts w:ascii="Times New Roman" w:hAnsi="Times New Roman" w:cs="Times New Roman"/>
          <w:sz w:val="24"/>
        </w:rPr>
        <w:t>Eventuais</w:t>
      </w:r>
      <w:r w:rsidRPr="00B06579">
        <w:rPr>
          <w:rFonts w:ascii="Times New Roman" w:hAnsi="Times New Roman" w:cs="Times New Roman"/>
          <w:spacing w:val="-9"/>
          <w:sz w:val="24"/>
        </w:rPr>
        <w:t xml:space="preserve"> </w:t>
      </w:r>
      <w:r w:rsidRPr="00B06579">
        <w:rPr>
          <w:rFonts w:ascii="Times New Roman" w:hAnsi="Times New Roman" w:cs="Times New Roman"/>
          <w:sz w:val="24"/>
        </w:rPr>
        <w:t>anexos</w:t>
      </w:r>
      <w:r w:rsidRPr="00B06579">
        <w:rPr>
          <w:rFonts w:ascii="Times New Roman" w:hAnsi="Times New Roman" w:cs="Times New Roman"/>
          <w:spacing w:val="-8"/>
          <w:sz w:val="24"/>
        </w:rPr>
        <w:t xml:space="preserve"> </w:t>
      </w:r>
      <w:r w:rsidRPr="00B06579">
        <w:rPr>
          <w:rFonts w:ascii="Times New Roman" w:hAnsi="Times New Roman" w:cs="Times New Roman"/>
          <w:sz w:val="24"/>
        </w:rPr>
        <w:t>dos</w:t>
      </w:r>
      <w:r w:rsidRPr="00B06579">
        <w:rPr>
          <w:rFonts w:ascii="Times New Roman" w:hAnsi="Times New Roman" w:cs="Times New Roman"/>
          <w:spacing w:val="-10"/>
          <w:sz w:val="24"/>
        </w:rPr>
        <w:t xml:space="preserve"> </w:t>
      </w:r>
      <w:r w:rsidRPr="00B06579">
        <w:rPr>
          <w:rFonts w:ascii="Times New Roman" w:hAnsi="Times New Roman" w:cs="Times New Roman"/>
          <w:sz w:val="24"/>
        </w:rPr>
        <w:t>documentos</w:t>
      </w:r>
      <w:r w:rsidRPr="00B06579">
        <w:rPr>
          <w:rFonts w:ascii="Times New Roman" w:hAnsi="Times New Roman" w:cs="Times New Roman"/>
          <w:spacing w:val="-9"/>
          <w:sz w:val="24"/>
        </w:rPr>
        <w:t xml:space="preserve"> </w:t>
      </w:r>
      <w:r w:rsidRPr="00B06579">
        <w:rPr>
          <w:rFonts w:ascii="Times New Roman" w:hAnsi="Times New Roman" w:cs="Times New Roman"/>
          <w:spacing w:val="-2"/>
          <w:sz w:val="24"/>
        </w:rPr>
        <w:t>supracitados.</w:t>
      </w:r>
    </w:p>
    <w:p w14:paraId="2519E80F" w14:textId="77777777" w:rsidR="0096009C" w:rsidRPr="00B06579" w:rsidRDefault="0096009C" w:rsidP="0096009C">
      <w:pPr>
        <w:pStyle w:val="Ttulo5"/>
        <w:spacing w:before="243"/>
        <w:rPr>
          <w:rFonts w:ascii="Times New Roman" w:hAnsi="Times New Roman" w:cs="Times New Roman"/>
          <w:b/>
          <w:color w:val="auto"/>
        </w:rPr>
      </w:pPr>
      <w:r w:rsidRPr="00B06579">
        <w:rPr>
          <w:rFonts w:ascii="Times New Roman" w:hAnsi="Times New Roman" w:cs="Times New Roman"/>
          <w:b/>
          <w:color w:val="auto"/>
        </w:rPr>
        <w:t>CLÁUSULA</w:t>
      </w:r>
      <w:r w:rsidRPr="00B06579">
        <w:rPr>
          <w:rFonts w:ascii="Times New Roman" w:hAnsi="Times New Roman" w:cs="Times New Roman"/>
          <w:b/>
          <w:color w:val="auto"/>
          <w:spacing w:val="-6"/>
        </w:rPr>
        <w:t xml:space="preserve"> </w:t>
      </w:r>
      <w:r w:rsidRPr="00B06579">
        <w:rPr>
          <w:rFonts w:ascii="Times New Roman" w:hAnsi="Times New Roman" w:cs="Times New Roman"/>
          <w:b/>
          <w:color w:val="auto"/>
        </w:rPr>
        <w:t>SEGUNDA</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rPr>
        <w:t>–</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rPr>
        <w:t>VIGÊNCIA</w:t>
      </w:r>
      <w:r w:rsidRPr="00B06579">
        <w:rPr>
          <w:rFonts w:ascii="Times New Roman" w:hAnsi="Times New Roman" w:cs="Times New Roman"/>
          <w:b/>
          <w:color w:val="auto"/>
          <w:spacing w:val="-5"/>
        </w:rPr>
        <w:t xml:space="preserve"> </w:t>
      </w:r>
      <w:r w:rsidRPr="00B06579">
        <w:rPr>
          <w:rFonts w:ascii="Times New Roman" w:hAnsi="Times New Roman" w:cs="Times New Roman"/>
          <w:b/>
          <w:color w:val="auto"/>
        </w:rPr>
        <w:t>E</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spacing w:val="-2"/>
        </w:rPr>
        <w:t>PRORROGAÇÃO</w:t>
      </w:r>
    </w:p>
    <w:p w14:paraId="6DE859A5" w14:textId="77777777" w:rsidR="0096009C" w:rsidRPr="00B0657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3"/>
          <w:sz w:val="24"/>
        </w:rPr>
        <w:t xml:space="preserve"> </w:t>
      </w:r>
      <w:r w:rsidRPr="00B06579">
        <w:rPr>
          <w:rFonts w:ascii="Times New Roman" w:hAnsi="Times New Roman" w:cs="Times New Roman"/>
          <w:sz w:val="24"/>
        </w:rPr>
        <w:t>prazo</w:t>
      </w:r>
      <w:r w:rsidRPr="00B06579">
        <w:rPr>
          <w:rFonts w:ascii="Times New Roman" w:hAnsi="Times New Roman" w:cs="Times New Roman"/>
          <w:spacing w:val="-5"/>
          <w:sz w:val="24"/>
        </w:rPr>
        <w:t xml:space="preserve"> </w:t>
      </w:r>
      <w:r w:rsidRPr="00B06579">
        <w:rPr>
          <w:rFonts w:ascii="Times New Roman" w:hAnsi="Times New Roman" w:cs="Times New Roman"/>
          <w:sz w:val="24"/>
        </w:rPr>
        <w:t>de</w:t>
      </w:r>
      <w:r w:rsidRPr="00B06579">
        <w:rPr>
          <w:rFonts w:ascii="Times New Roman" w:hAnsi="Times New Roman" w:cs="Times New Roman"/>
          <w:spacing w:val="-3"/>
          <w:sz w:val="24"/>
        </w:rPr>
        <w:t xml:space="preserve"> </w:t>
      </w:r>
      <w:r w:rsidRPr="00B06579">
        <w:rPr>
          <w:rFonts w:ascii="Times New Roman" w:hAnsi="Times New Roman" w:cs="Times New Roman"/>
          <w:sz w:val="24"/>
        </w:rPr>
        <w:t>vigência</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contratação</w:t>
      </w:r>
      <w:r w:rsidRPr="00B06579">
        <w:rPr>
          <w:rFonts w:ascii="Times New Roman" w:hAnsi="Times New Roman" w:cs="Times New Roman"/>
          <w:spacing w:val="-3"/>
          <w:sz w:val="24"/>
        </w:rPr>
        <w:t xml:space="preserve"> </w:t>
      </w:r>
      <w:r w:rsidRPr="00B06579">
        <w:rPr>
          <w:rFonts w:ascii="Times New Roman" w:hAnsi="Times New Roman" w:cs="Times New Roman"/>
          <w:sz w:val="24"/>
        </w:rPr>
        <w:t>é</w:t>
      </w:r>
      <w:r w:rsidRPr="00B06579">
        <w:rPr>
          <w:rFonts w:ascii="Times New Roman" w:hAnsi="Times New Roman" w:cs="Times New Roman"/>
          <w:spacing w:val="-4"/>
          <w:sz w:val="24"/>
        </w:rPr>
        <w:t xml:space="preserve"> </w:t>
      </w:r>
      <w:r w:rsidRPr="00B06579">
        <w:rPr>
          <w:rFonts w:ascii="Times New Roman" w:hAnsi="Times New Roman" w:cs="Times New Roman"/>
          <w:sz w:val="24"/>
        </w:rPr>
        <w:t>de</w:t>
      </w:r>
      <w:r w:rsidRPr="00B06579">
        <w:rPr>
          <w:rFonts w:ascii="Times New Roman" w:hAnsi="Times New Roman" w:cs="Times New Roman"/>
          <w:spacing w:val="-1"/>
          <w:sz w:val="24"/>
        </w:rPr>
        <w:t xml:space="preserve"> </w:t>
      </w:r>
      <w:r w:rsidRPr="00B06579">
        <w:rPr>
          <w:rFonts w:ascii="Times New Roman" w:hAnsi="Times New Roman" w:cs="Times New Roman"/>
          <w:sz w:val="24"/>
        </w:rPr>
        <w:t>XX/XX/20XX</w:t>
      </w:r>
      <w:r w:rsidRPr="00B06579">
        <w:rPr>
          <w:rFonts w:ascii="Times New Roman" w:hAnsi="Times New Roman" w:cs="Times New Roman"/>
          <w:spacing w:val="-3"/>
          <w:sz w:val="24"/>
        </w:rPr>
        <w:t xml:space="preserve"> </w:t>
      </w: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XX/XX/20XX.</w:t>
      </w:r>
    </w:p>
    <w:p w14:paraId="05C3FE40" w14:textId="77777777" w:rsidR="0096009C" w:rsidRPr="00B06579" w:rsidRDefault="0096009C" w:rsidP="0096009C">
      <w:pPr>
        <w:pStyle w:val="PargrafodaLista"/>
        <w:widowControl w:val="0"/>
        <w:numPr>
          <w:ilvl w:val="1"/>
          <w:numId w:val="28"/>
        </w:numPr>
        <w:tabs>
          <w:tab w:val="left" w:pos="709"/>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6"/>
          <w:sz w:val="24"/>
        </w:rPr>
        <w:t xml:space="preserve"> </w:t>
      </w:r>
      <w:r w:rsidRPr="00B06579">
        <w:rPr>
          <w:rFonts w:ascii="Times New Roman" w:hAnsi="Times New Roman" w:cs="Times New Roman"/>
          <w:sz w:val="24"/>
        </w:rPr>
        <w:t>não</w:t>
      </w:r>
      <w:r w:rsidRPr="00B06579">
        <w:rPr>
          <w:rFonts w:ascii="Times New Roman" w:hAnsi="Times New Roman" w:cs="Times New Roman"/>
          <w:spacing w:val="-5"/>
          <w:sz w:val="24"/>
        </w:rPr>
        <w:t xml:space="preserve"> </w:t>
      </w:r>
      <w:r w:rsidRPr="00B06579">
        <w:rPr>
          <w:rFonts w:ascii="Times New Roman" w:hAnsi="Times New Roman" w:cs="Times New Roman"/>
          <w:sz w:val="24"/>
        </w:rPr>
        <w:t>tem</w:t>
      </w:r>
      <w:r w:rsidRPr="00B06579">
        <w:rPr>
          <w:rFonts w:ascii="Times New Roman" w:hAnsi="Times New Roman" w:cs="Times New Roman"/>
          <w:spacing w:val="-7"/>
          <w:sz w:val="24"/>
        </w:rPr>
        <w:t xml:space="preserve"> </w:t>
      </w:r>
      <w:r w:rsidRPr="00B06579">
        <w:rPr>
          <w:rFonts w:ascii="Times New Roman" w:hAnsi="Times New Roman" w:cs="Times New Roman"/>
          <w:sz w:val="24"/>
        </w:rPr>
        <w:t>direito</w:t>
      </w:r>
      <w:r w:rsidRPr="00B06579">
        <w:rPr>
          <w:rFonts w:ascii="Times New Roman" w:hAnsi="Times New Roman" w:cs="Times New Roman"/>
          <w:spacing w:val="-5"/>
          <w:sz w:val="24"/>
        </w:rPr>
        <w:t xml:space="preserve"> </w:t>
      </w:r>
      <w:r w:rsidRPr="00B06579">
        <w:rPr>
          <w:rFonts w:ascii="Times New Roman" w:hAnsi="Times New Roman" w:cs="Times New Roman"/>
          <w:sz w:val="24"/>
        </w:rPr>
        <w:t>subjetivo</w:t>
      </w:r>
      <w:r w:rsidRPr="00B06579">
        <w:rPr>
          <w:rFonts w:ascii="Times New Roman" w:hAnsi="Times New Roman" w:cs="Times New Roman"/>
          <w:spacing w:val="-6"/>
          <w:sz w:val="24"/>
        </w:rPr>
        <w:t xml:space="preserve"> </w:t>
      </w:r>
      <w:r w:rsidRPr="00B06579">
        <w:rPr>
          <w:rFonts w:ascii="Times New Roman" w:hAnsi="Times New Roman" w:cs="Times New Roman"/>
          <w:sz w:val="24"/>
        </w:rPr>
        <w:t>à</w:t>
      </w:r>
      <w:r w:rsidRPr="00B06579">
        <w:rPr>
          <w:rFonts w:ascii="Times New Roman" w:hAnsi="Times New Roman" w:cs="Times New Roman"/>
          <w:spacing w:val="-5"/>
          <w:sz w:val="24"/>
        </w:rPr>
        <w:t xml:space="preserve"> </w:t>
      </w:r>
      <w:r w:rsidRPr="00B06579">
        <w:rPr>
          <w:rFonts w:ascii="Times New Roman" w:hAnsi="Times New Roman" w:cs="Times New Roman"/>
          <w:sz w:val="24"/>
        </w:rPr>
        <w:t>prorrogação</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contratual.</w:t>
      </w:r>
    </w:p>
    <w:p w14:paraId="4AFD9D50" w14:textId="77777777" w:rsidR="0096009C" w:rsidRPr="00B06579" w:rsidRDefault="0096009C" w:rsidP="0096009C">
      <w:pPr>
        <w:pStyle w:val="PargrafodaLista"/>
        <w:widowControl w:val="0"/>
        <w:numPr>
          <w:ilvl w:val="1"/>
          <w:numId w:val="28"/>
        </w:numPr>
        <w:tabs>
          <w:tab w:val="left" w:pos="709"/>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8"/>
          <w:sz w:val="24"/>
        </w:rPr>
        <w:t xml:space="preserve"> </w:t>
      </w:r>
      <w:r w:rsidRPr="00B06579">
        <w:rPr>
          <w:rFonts w:ascii="Times New Roman" w:hAnsi="Times New Roman" w:cs="Times New Roman"/>
          <w:sz w:val="24"/>
        </w:rPr>
        <w:t>prorrogação</w:t>
      </w:r>
      <w:r w:rsidRPr="00B06579">
        <w:rPr>
          <w:rFonts w:ascii="Times New Roman" w:hAnsi="Times New Roman" w:cs="Times New Roman"/>
          <w:spacing w:val="-6"/>
          <w:sz w:val="24"/>
        </w:rPr>
        <w:t xml:space="preserve"> </w:t>
      </w:r>
      <w:r w:rsidRPr="00B06579">
        <w:rPr>
          <w:rFonts w:ascii="Times New Roman" w:hAnsi="Times New Roman" w:cs="Times New Roman"/>
          <w:sz w:val="24"/>
        </w:rPr>
        <w:t>de</w:t>
      </w:r>
      <w:r w:rsidRPr="00B06579">
        <w:rPr>
          <w:rFonts w:ascii="Times New Roman" w:hAnsi="Times New Roman" w:cs="Times New Roman"/>
          <w:spacing w:val="-8"/>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6"/>
          <w:sz w:val="24"/>
        </w:rPr>
        <w:t xml:space="preserve"> </w:t>
      </w:r>
      <w:r w:rsidRPr="00B06579">
        <w:rPr>
          <w:rFonts w:ascii="Times New Roman" w:hAnsi="Times New Roman" w:cs="Times New Roman"/>
          <w:sz w:val="24"/>
        </w:rPr>
        <w:t>deverá</w:t>
      </w:r>
      <w:r w:rsidRPr="00B06579">
        <w:rPr>
          <w:rFonts w:ascii="Times New Roman" w:hAnsi="Times New Roman" w:cs="Times New Roman"/>
          <w:spacing w:val="-7"/>
          <w:sz w:val="24"/>
        </w:rPr>
        <w:t xml:space="preserve"> </w:t>
      </w:r>
      <w:r w:rsidRPr="00B06579">
        <w:rPr>
          <w:rFonts w:ascii="Times New Roman" w:hAnsi="Times New Roman" w:cs="Times New Roman"/>
          <w:sz w:val="24"/>
        </w:rPr>
        <w:t>ser</w:t>
      </w:r>
      <w:r w:rsidRPr="00B06579">
        <w:rPr>
          <w:rFonts w:ascii="Times New Roman" w:hAnsi="Times New Roman" w:cs="Times New Roman"/>
          <w:spacing w:val="-6"/>
          <w:sz w:val="24"/>
        </w:rPr>
        <w:t xml:space="preserve"> </w:t>
      </w:r>
      <w:r w:rsidRPr="00B06579">
        <w:rPr>
          <w:rFonts w:ascii="Times New Roman" w:hAnsi="Times New Roman" w:cs="Times New Roman"/>
          <w:sz w:val="24"/>
        </w:rPr>
        <w:t>promovida</w:t>
      </w:r>
      <w:r w:rsidRPr="00B06579">
        <w:rPr>
          <w:rFonts w:ascii="Times New Roman" w:hAnsi="Times New Roman" w:cs="Times New Roman"/>
          <w:spacing w:val="-7"/>
          <w:sz w:val="24"/>
        </w:rPr>
        <w:t xml:space="preserve"> </w:t>
      </w:r>
      <w:r w:rsidRPr="00B06579">
        <w:rPr>
          <w:rFonts w:ascii="Times New Roman" w:hAnsi="Times New Roman" w:cs="Times New Roman"/>
          <w:sz w:val="24"/>
        </w:rPr>
        <w:t>mediante</w:t>
      </w:r>
      <w:r w:rsidRPr="00B06579">
        <w:rPr>
          <w:rFonts w:ascii="Times New Roman" w:hAnsi="Times New Roman" w:cs="Times New Roman"/>
          <w:spacing w:val="-7"/>
          <w:sz w:val="24"/>
        </w:rPr>
        <w:t xml:space="preserve"> </w:t>
      </w:r>
      <w:r w:rsidRPr="00B06579">
        <w:rPr>
          <w:rFonts w:ascii="Times New Roman" w:hAnsi="Times New Roman" w:cs="Times New Roman"/>
          <w:sz w:val="24"/>
        </w:rPr>
        <w:t>celebração</w:t>
      </w:r>
      <w:r w:rsidRPr="00B06579">
        <w:rPr>
          <w:rFonts w:ascii="Times New Roman" w:hAnsi="Times New Roman" w:cs="Times New Roman"/>
          <w:spacing w:val="-6"/>
          <w:sz w:val="24"/>
        </w:rPr>
        <w:t xml:space="preserve"> </w:t>
      </w:r>
      <w:r w:rsidRPr="00B06579">
        <w:rPr>
          <w:rFonts w:ascii="Times New Roman" w:hAnsi="Times New Roman" w:cs="Times New Roman"/>
          <w:sz w:val="24"/>
        </w:rPr>
        <w:t>de</w:t>
      </w:r>
      <w:r w:rsidRPr="00B06579">
        <w:rPr>
          <w:rFonts w:ascii="Times New Roman" w:hAnsi="Times New Roman" w:cs="Times New Roman"/>
          <w:spacing w:val="-8"/>
          <w:sz w:val="24"/>
        </w:rPr>
        <w:t xml:space="preserve"> </w:t>
      </w:r>
      <w:r w:rsidRPr="00B06579">
        <w:rPr>
          <w:rFonts w:ascii="Times New Roman" w:hAnsi="Times New Roman" w:cs="Times New Roman"/>
          <w:sz w:val="24"/>
        </w:rPr>
        <w:t>termo</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aditivo.</w:t>
      </w:r>
    </w:p>
    <w:p w14:paraId="7E88EB83" w14:textId="77777777" w:rsidR="0096009C" w:rsidRPr="00B06579" w:rsidRDefault="0096009C" w:rsidP="0096009C">
      <w:pPr>
        <w:pStyle w:val="PargrafodaLista"/>
        <w:widowControl w:val="0"/>
        <w:numPr>
          <w:ilvl w:val="1"/>
          <w:numId w:val="28"/>
        </w:numPr>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O contrato não poderá ser prorrogado quando o contratado tiver sido penalizado nas sanções de declaração de inidoneidade ou impedimento de licitar e contratar com poder público, observadas as abrangências de aplicação.</w:t>
      </w:r>
    </w:p>
    <w:p w14:paraId="65BFFE8B" w14:textId="77777777" w:rsidR="0096009C" w:rsidRPr="00B06579" w:rsidRDefault="0096009C" w:rsidP="0096009C">
      <w:pPr>
        <w:pStyle w:val="Corpodetexto"/>
        <w:spacing w:after="0"/>
      </w:pPr>
    </w:p>
    <w:p w14:paraId="11950160" w14:textId="77777777" w:rsidR="0096009C" w:rsidRPr="00B06579" w:rsidRDefault="0096009C" w:rsidP="0096009C">
      <w:pPr>
        <w:pStyle w:val="Ttulo6"/>
        <w:spacing w:before="0"/>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TERCEIRA</w:t>
      </w:r>
      <w:r w:rsidRPr="00B06579">
        <w:rPr>
          <w:rFonts w:ascii="Times New Roman" w:hAnsi="Times New Roman" w:cs="Times New Roman"/>
          <w:b/>
          <w:color w:val="auto"/>
          <w:spacing w:val="-3"/>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MODELOS</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DE</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EXECUÇÃO</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E</w:t>
      </w:r>
      <w:r w:rsidRPr="00B06579">
        <w:rPr>
          <w:rFonts w:ascii="Times New Roman" w:hAnsi="Times New Roman" w:cs="Times New Roman"/>
          <w:b/>
          <w:color w:val="auto"/>
          <w:spacing w:val="-3"/>
          <w:sz w:val="24"/>
        </w:rPr>
        <w:t xml:space="preserve"> </w:t>
      </w:r>
      <w:r w:rsidRPr="00B06579">
        <w:rPr>
          <w:rFonts w:ascii="Times New Roman" w:hAnsi="Times New Roman" w:cs="Times New Roman"/>
          <w:b/>
          <w:color w:val="auto"/>
          <w:sz w:val="24"/>
        </w:rPr>
        <w:t>GESTÃO</w:t>
      </w:r>
      <w:r w:rsidRPr="00B06579">
        <w:rPr>
          <w:rFonts w:ascii="Times New Roman" w:hAnsi="Times New Roman" w:cs="Times New Roman"/>
          <w:b/>
          <w:color w:val="auto"/>
          <w:spacing w:val="-3"/>
          <w:sz w:val="24"/>
        </w:rPr>
        <w:t xml:space="preserve"> </w:t>
      </w:r>
      <w:r w:rsidRPr="00B06579">
        <w:rPr>
          <w:rFonts w:ascii="Times New Roman" w:hAnsi="Times New Roman" w:cs="Times New Roman"/>
          <w:b/>
          <w:color w:val="auto"/>
          <w:sz w:val="24"/>
        </w:rPr>
        <w:t>CONTRATUAIS</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hyperlink r:id="rId17"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IV,</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z w:val="24"/>
            <w:u w:val="single" w:color="000080"/>
          </w:rPr>
          <w:t>VII</w:t>
        </w:r>
        <w:r w:rsidRPr="00B06579">
          <w:rPr>
            <w:rFonts w:ascii="Times New Roman" w:hAnsi="Times New Roman" w:cs="Times New Roman"/>
            <w:b/>
            <w:color w:val="auto"/>
            <w:spacing w:val="-3"/>
            <w:sz w:val="24"/>
            <w:u w:val="single" w:color="000080"/>
          </w:rPr>
          <w:t xml:space="preserve"> </w:t>
        </w:r>
        <w:r w:rsidRPr="00B06579">
          <w:rPr>
            <w:rFonts w:ascii="Times New Roman" w:hAnsi="Times New Roman" w:cs="Times New Roman"/>
            <w:b/>
            <w:color w:val="auto"/>
            <w:sz w:val="24"/>
            <w:u w:val="single" w:color="000080"/>
          </w:rPr>
          <w:t>e</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pacing w:val="-2"/>
            <w:sz w:val="24"/>
            <w:u w:val="single" w:color="000080"/>
          </w:rPr>
          <w:t>XVIII)</w:t>
        </w:r>
      </w:hyperlink>
    </w:p>
    <w:p w14:paraId="1C62826A" w14:textId="77777777" w:rsidR="0096009C" w:rsidRPr="00B06579" w:rsidRDefault="0096009C" w:rsidP="0096009C">
      <w:pPr>
        <w:pStyle w:val="Corpodetexto"/>
        <w:tabs>
          <w:tab w:val="left" w:pos="284"/>
        </w:tabs>
        <w:spacing w:after="0" w:line="360" w:lineRule="auto"/>
        <w:jc w:val="both"/>
      </w:pPr>
      <w:r w:rsidRPr="00B06579">
        <w:rPr>
          <w:spacing w:val="-4"/>
        </w:rPr>
        <w:t>3.1</w:t>
      </w:r>
      <w:r w:rsidRPr="00B06579">
        <w:tab/>
        <w:t>O regime de execução contratual, os modelos de gestão e</w:t>
      </w:r>
      <w:r w:rsidRPr="00B06579">
        <w:rPr>
          <w:spacing w:val="-2"/>
        </w:rPr>
        <w:t xml:space="preserve"> </w:t>
      </w:r>
      <w:r w:rsidRPr="00B06579">
        <w:t>de execução, assim como os</w:t>
      </w:r>
      <w:r w:rsidRPr="00B06579">
        <w:rPr>
          <w:spacing w:val="-2"/>
        </w:rPr>
        <w:t xml:space="preserve"> </w:t>
      </w:r>
      <w:r w:rsidRPr="00B06579">
        <w:t>prazos e</w:t>
      </w:r>
      <w:r w:rsidRPr="00B06579">
        <w:rPr>
          <w:spacing w:val="-2"/>
        </w:rPr>
        <w:t xml:space="preserve"> </w:t>
      </w:r>
      <w:r w:rsidRPr="00B06579">
        <w:t>condições de conclusão, entrega, observação e recebimento do objeto constam no Termo de Referência, anexo a este Contrato.</w:t>
      </w:r>
    </w:p>
    <w:p w14:paraId="0A31DB60" w14:textId="77777777" w:rsidR="0096009C" w:rsidRPr="00B06579" w:rsidRDefault="0096009C" w:rsidP="0096009C">
      <w:pPr>
        <w:pStyle w:val="Corpodetexto"/>
        <w:spacing w:after="0"/>
      </w:pPr>
    </w:p>
    <w:p w14:paraId="35B9B490" w14:textId="77777777" w:rsidR="0096009C" w:rsidRPr="00B06579" w:rsidRDefault="0096009C" w:rsidP="0096009C">
      <w:pPr>
        <w:pStyle w:val="Ttulo5"/>
        <w:spacing w:before="0"/>
        <w:rPr>
          <w:rFonts w:ascii="Times New Roman" w:hAnsi="Times New Roman" w:cs="Times New Roman"/>
          <w:b/>
          <w:color w:val="auto"/>
        </w:rPr>
      </w:pPr>
      <w:r w:rsidRPr="00B06579">
        <w:rPr>
          <w:rFonts w:ascii="Times New Roman" w:hAnsi="Times New Roman" w:cs="Times New Roman"/>
          <w:b/>
          <w:color w:val="auto"/>
        </w:rPr>
        <w:t>CLÁUSULA</w:t>
      </w:r>
      <w:r w:rsidRPr="00B06579">
        <w:rPr>
          <w:rFonts w:ascii="Times New Roman" w:hAnsi="Times New Roman" w:cs="Times New Roman"/>
          <w:b/>
          <w:color w:val="auto"/>
          <w:spacing w:val="-7"/>
        </w:rPr>
        <w:t xml:space="preserve"> </w:t>
      </w:r>
      <w:r w:rsidRPr="00B06579">
        <w:rPr>
          <w:rFonts w:ascii="Times New Roman" w:hAnsi="Times New Roman" w:cs="Times New Roman"/>
          <w:b/>
          <w:color w:val="auto"/>
        </w:rPr>
        <w:t>QUARTA</w:t>
      </w:r>
      <w:r w:rsidRPr="00B06579">
        <w:rPr>
          <w:rFonts w:ascii="Times New Roman" w:hAnsi="Times New Roman" w:cs="Times New Roman"/>
          <w:b/>
          <w:color w:val="auto"/>
          <w:spacing w:val="-3"/>
        </w:rPr>
        <w:t xml:space="preserve"> </w:t>
      </w:r>
      <w:r w:rsidRPr="00B06579">
        <w:rPr>
          <w:rFonts w:ascii="Times New Roman" w:hAnsi="Times New Roman" w:cs="Times New Roman"/>
          <w:b/>
          <w:color w:val="auto"/>
        </w:rPr>
        <w:t>–</w:t>
      </w:r>
      <w:r w:rsidRPr="00B06579">
        <w:rPr>
          <w:rFonts w:ascii="Times New Roman" w:hAnsi="Times New Roman" w:cs="Times New Roman"/>
          <w:b/>
          <w:color w:val="auto"/>
          <w:spacing w:val="-6"/>
        </w:rPr>
        <w:t xml:space="preserve"> </w:t>
      </w:r>
      <w:r w:rsidRPr="00B06579">
        <w:rPr>
          <w:rFonts w:ascii="Times New Roman" w:hAnsi="Times New Roman" w:cs="Times New Roman"/>
          <w:b/>
          <w:color w:val="auto"/>
          <w:spacing w:val="-2"/>
        </w:rPr>
        <w:t>SUBCONTRATAÇÃO</w:t>
      </w:r>
    </w:p>
    <w:p w14:paraId="3050C51E" w14:textId="77777777" w:rsidR="0096009C" w:rsidRPr="00B06579" w:rsidRDefault="0096009C" w:rsidP="0096009C">
      <w:pPr>
        <w:pStyle w:val="PargrafodaLista"/>
        <w:widowControl w:val="0"/>
        <w:numPr>
          <w:ilvl w:val="1"/>
          <w:numId w:val="27"/>
        </w:numPr>
        <w:tabs>
          <w:tab w:val="left" w:pos="0"/>
        </w:tabs>
        <w:autoSpaceDE w:val="0"/>
        <w:autoSpaceDN w:val="0"/>
        <w:ind w:left="0" w:firstLine="0"/>
        <w:contextualSpacing w:val="0"/>
        <w:rPr>
          <w:rFonts w:ascii="Times New Roman" w:hAnsi="Times New Roman" w:cs="Times New Roman"/>
          <w:sz w:val="24"/>
        </w:rPr>
      </w:pPr>
      <w:r w:rsidRPr="00B06579">
        <w:rPr>
          <w:rFonts w:ascii="Times New Roman" w:hAnsi="Times New Roman" w:cs="Times New Roman"/>
          <w:sz w:val="24"/>
        </w:rPr>
        <w:t>Não</w:t>
      </w:r>
      <w:r w:rsidRPr="00B06579">
        <w:rPr>
          <w:rFonts w:ascii="Times New Roman" w:hAnsi="Times New Roman" w:cs="Times New Roman"/>
          <w:spacing w:val="-7"/>
          <w:sz w:val="24"/>
        </w:rPr>
        <w:t xml:space="preserve"> </w:t>
      </w:r>
      <w:r w:rsidRPr="00B06579">
        <w:rPr>
          <w:rFonts w:ascii="Times New Roman" w:hAnsi="Times New Roman" w:cs="Times New Roman"/>
          <w:sz w:val="24"/>
        </w:rPr>
        <w:t>será</w:t>
      </w:r>
      <w:r w:rsidRPr="00B06579">
        <w:rPr>
          <w:rFonts w:ascii="Times New Roman" w:hAnsi="Times New Roman" w:cs="Times New Roman"/>
          <w:spacing w:val="-6"/>
          <w:sz w:val="24"/>
        </w:rPr>
        <w:t xml:space="preserve"> </w:t>
      </w:r>
      <w:r w:rsidRPr="00B06579">
        <w:rPr>
          <w:rFonts w:ascii="Times New Roman" w:hAnsi="Times New Roman" w:cs="Times New Roman"/>
          <w:sz w:val="24"/>
        </w:rPr>
        <w:t>admitida</w:t>
      </w:r>
      <w:r w:rsidRPr="00B06579">
        <w:rPr>
          <w:rFonts w:ascii="Times New Roman" w:hAnsi="Times New Roman" w:cs="Times New Roman"/>
          <w:spacing w:val="-6"/>
          <w:sz w:val="24"/>
        </w:rPr>
        <w:t xml:space="preserve"> </w:t>
      </w:r>
      <w:r w:rsidRPr="00B06579">
        <w:rPr>
          <w:rFonts w:ascii="Times New Roman" w:hAnsi="Times New Roman" w:cs="Times New Roman"/>
          <w:sz w:val="24"/>
        </w:rPr>
        <w:t>a</w:t>
      </w:r>
      <w:r w:rsidRPr="00B06579">
        <w:rPr>
          <w:rFonts w:ascii="Times New Roman" w:hAnsi="Times New Roman" w:cs="Times New Roman"/>
          <w:spacing w:val="-7"/>
          <w:sz w:val="24"/>
        </w:rPr>
        <w:t xml:space="preserve"> </w:t>
      </w:r>
      <w:r w:rsidRPr="00B06579">
        <w:rPr>
          <w:rFonts w:ascii="Times New Roman" w:hAnsi="Times New Roman" w:cs="Times New Roman"/>
          <w:sz w:val="24"/>
        </w:rPr>
        <w:t>subcontratação</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objeto</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contratual.</w:t>
      </w:r>
    </w:p>
    <w:p w14:paraId="25A6CA58" w14:textId="77777777" w:rsidR="0096009C" w:rsidRPr="00B06579" w:rsidRDefault="0096009C" w:rsidP="0096009C">
      <w:pPr>
        <w:pStyle w:val="Ttulo6"/>
        <w:spacing w:before="243"/>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QUINTA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PREÇO</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w:t>
      </w:r>
      <w:hyperlink r:id="rId18"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pacing w:val="-5"/>
            <w:sz w:val="24"/>
            <w:u w:val="single" w:color="000080"/>
          </w:rPr>
          <w:t>V)</w:t>
        </w:r>
      </w:hyperlink>
    </w:p>
    <w:p w14:paraId="0AAD5F86" w14:textId="77777777" w:rsidR="0096009C" w:rsidRPr="00B06579" w:rsidRDefault="0096009C" w:rsidP="0096009C">
      <w:pPr>
        <w:pStyle w:val="PargrafodaLista"/>
        <w:widowControl w:val="0"/>
        <w:numPr>
          <w:ilvl w:val="1"/>
          <w:numId w:val="26"/>
        </w:numPr>
        <w:tabs>
          <w:tab w:val="left" w:pos="567"/>
          <w:tab w:val="left" w:leader="dot" w:pos="4948"/>
        </w:tabs>
        <w:autoSpaceDE w:val="0"/>
        <w:autoSpaceDN w:val="0"/>
        <w:ind w:left="0" w:firstLine="0"/>
        <w:contextualSpacing w:val="0"/>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valor</w:t>
      </w:r>
      <w:r w:rsidRPr="00B06579">
        <w:rPr>
          <w:rFonts w:ascii="Times New Roman" w:hAnsi="Times New Roman" w:cs="Times New Roman"/>
          <w:spacing w:val="-5"/>
          <w:sz w:val="24"/>
        </w:rPr>
        <w:t xml:space="preserve"> </w:t>
      </w:r>
      <w:r w:rsidRPr="00B06579">
        <w:rPr>
          <w:rFonts w:ascii="Times New Roman" w:hAnsi="Times New Roman" w:cs="Times New Roman"/>
          <w:sz w:val="24"/>
        </w:rPr>
        <w:t>total</w:t>
      </w:r>
      <w:r w:rsidRPr="00B06579">
        <w:rPr>
          <w:rFonts w:ascii="Times New Roman" w:hAnsi="Times New Roman" w:cs="Times New Roman"/>
          <w:spacing w:val="-7"/>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z w:val="24"/>
        </w:rPr>
        <w:t>contratação</w:t>
      </w:r>
      <w:r w:rsidRPr="00B06579">
        <w:rPr>
          <w:rFonts w:ascii="Times New Roman" w:hAnsi="Times New Roman" w:cs="Times New Roman"/>
          <w:spacing w:val="-6"/>
          <w:sz w:val="24"/>
        </w:rPr>
        <w:t xml:space="preserve"> </w:t>
      </w:r>
      <w:r w:rsidRPr="00B06579">
        <w:rPr>
          <w:rFonts w:ascii="Times New Roman" w:hAnsi="Times New Roman" w:cs="Times New Roman"/>
          <w:sz w:val="24"/>
        </w:rPr>
        <w:t>é</w:t>
      </w:r>
      <w:r w:rsidRPr="00B06579">
        <w:rPr>
          <w:rFonts w:ascii="Times New Roman" w:hAnsi="Times New Roman" w:cs="Times New Roman"/>
          <w:spacing w:val="-6"/>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z w:val="24"/>
        </w:rPr>
        <w:t>R$..........</w:t>
      </w:r>
      <w:r w:rsidRPr="00B06579">
        <w:rPr>
          <w:rFonts w:ascii="Times New Roman" w:hAnsi="Times New Roman" w:cs="Times New Roman"/>
          <w:spacing w:val="-6"/>
          <w:sz w:val="24"/>
        </w:rPr>
        <w:t xml:space="preserve"> </w:t>
      </w:r>
      <w:r w:rsidRPr="00B06579">
        <w:rPr>
          <w:rFonts w:ascii="Times New Roman" w:hAnsi="Times New Roman" w:cs="Times New Roman"/>
          <w:spacing w:val="-5"/>
          <w:sz w:val="24"/>
        </w:rPr>
        <w:t>(.</w:t>
      </w:r>
      <w:r w:rsidRPr="00B06579">
        <w:rPr>
          <w:rFonts w:ascii="Times New Roman" w:hAnsi="Times New Roman" w:cs="Times New Roman"/>
          <w:sz w:val="24"/>
        </w:rPr>
        <w:tab/>
      </w:r>
      <w:r w:rsidRPr="00B06579">
        <w:rPr>
          <w:rFonts w:ascii="Times New Roman" w:hAnsi="Times New Roman" w:cs="Times New Roman"/>
          <w:spacing w:val="-10"/>
          <w:sz w:val="24"/>
        </w:rPr>
        <w:t>)</w:t>
      </w:r>
    </w:p>
    <w:p w14:paraId="38364B15" w14:textId="77777777" w:rsidR="0096009C" w:rsidRPr="00B06579" w:rsidRDefault="0096009C" w:rsidP="0096009C">
      <w:pPr>
        <w:pStyle w:val="Corpodetexto"/>
        <w:spacing w:after="0"/>
      </w:pPr>
    </w:p>
    <w:p w14:paraId="15EB2F56" w14:textId="77777777" w:rsidR="0096009C" w:rsidRPr="00B0657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No</w:t>
      </w:r>
      <w:r w:rsidRPr="00B06579">
        <w:rPr>
          <w:rFonts w:ascii="Times New Roman" w:hAnsi="Times New Roman" w:cs="Times New Roman"/>
          <w:spacing w:val="-3"/>
          <w:sz w:val="24"/>
        </w:rPr>
        <w:t xml:space="preserve"> </w:t>
      </w:r>
      <w:r w:rsidRPr="00B06579">
        <w:rPr>
          <w:rFonts w:ascii="Times New Roman" w:hAnsi="Times New Roman" w:cs="Times New Roman"/>
          <w:sz w:val="24"/>
        </w:rPr>
        <w:t>valor</w:t>
      </w:r>
      <w:r w:rsidRPr="00B06579">
        <w:rPr>
          <w:rFonts w:ascii="Times New Roman" w:hAnsi="Times New Roman" w:cs="Times New Roman"/>
          <w:spacing w:val="-3"/>
          <w:sz w:val="24"/>
        </w:rPr>
        <w:t xml:space="preserve"> </w:t>
      </w:r>
      <w:r w:rsidRPr="00B06579">
        <w:rPr>
          <w:rFonts w:ascii="Times New Roman" w:hAnsi="Times New Roman" w:cs="Times New Roman"/>
          <w:sz w:val="24"/>
        </w:rPr>
        <w:t>acima</w:t>
      </w:r>
      <w:r w:rsidRPr="00B06579">
        <w:rPr>
          <w:rFonts w:ascii="Times New Roman" w:hAnsi="Times New Roman" w:cs="Times New Roman"/>
          <w:spacing w:val="-3"/>
          <w:sz w:val="24"/>
        </w:rPr>
        <w:t xml:space="preserve"> </w:t>
      </w:r>
      <w:r w:rsidRPr="00B06579">
        <w:rPr>
          <w:rFonts w:ascii="Times New Roman" w:hAnsi="Times New Roman" w:cs="Times New Roman"/>
          <w:sz w:val="24"/>
        </w:rPr>
        <w:t>estão</w:t>
      </w:r>
      <w:r w:rsidRPr="00B06579">
        <w:rPr>
          <w:rFonts w:ascii="Times New Roman" w:hAnsi="Times New Roman" w:cs="Times New Roman"/>
          <w:spacing w:val="-3"/>
          <w:sz w:val="24"/>
        </w:rPr>
        <w:t xml:space="preserve"> </w:t>
      </w:r>
      <w:r w:rsidRPr="00B06579">
        <w:rPr>
          <w:rFonts w:ascii="Times New Roman" w:hAnsi="Times New Roman" w:cs="Times New Roman"/>
          <w:sz w:val="24"/>
        </w:rPr>
        <w:t>incluídas</w:t>
      </w:r>
      <w:r w:rsidRPr="00B06579">
        <w:rPr>
          <w:rFonts w:ascii="Times New Roman" w:hAnsi="Times New Roman" w:cs="Times New Roman"/>
          <w:spacing w:val="-2"/>
          <w:sz w:val="24"/>
        </w:rPr>
        <w:t xml:space="preserve"> </w:t>
      </w:r>
      <w:r w:rsidRPr="00B06579">
        <w:rPr>
          <w:rFonts w:ascii="Times New Roman" w:hAnsi="Times New Roman" w:cs="Times New Roman"/>
          <w:sz w:val="24"/>
        </w:rPr>
        <w:t>todas</w:t>
      </w:r>
      <w:r w:rsidRPr="00B06579">
        <w:rPr>
          <w:rFonts w:ascii="Times New Roman" w:hAnsi="Times New Roman" w:cs="Times New Roman"/>
          <w:spacing w:val="-2"/>
          <w:sz w:val="24"/>
        </w:rPr>
        <w:t xml:space="preserve"> </w:t>
      </w:r>
      <w:r w:rsidRPr="00B06579">
        <w:rPr>
          <w:rFonts w:ascii="Times New Roman" w:hAnsi="Times New Roman" w:cs="Times New Roman"/>
          <w:sz w:val="24"/>
        </w:rPr>
        <w:t>as</w:t>
      </w:r>
      <w:r w:rsidRPr="00B06579">
        <w:rPr>
          <w:rFonts w:ascii="Times New Roman" w:hAnsi="Times New Roman" w:cs="Times New Roman"/>
          <w:spacing w:val="-3"/>
          <w:sz w:val="24"/>
        </w:rPr>
        <w:t xml:space="preserve"> </w:t>
      </w:r>
      <w:r w:rsidRPr="00B06579">
        <w:rPr>
          <w:rFonts w:ascii="Times New Roman" w:hAnsi="Times New Roman" w:cs="Times New Roman"/>
          <w:sz w:val="24"/>
        </w:rPr>
        <w:t>despesas</w:t>
      </w:r>
      <w:r w:rsidRPr="00B06579">
        <w:rPr>
          <w:rFonts w:ascii="Times New Roman" w:hAnsi="Times New Roman" w:cs="Times New Roman"/>
          <w:spacing w:val="-3"/>
          <w:sz w:val="24"/>
        </w:rPr>
        <w:t xml:space="preserve"> </w:t>
      </w:r>
      <w:r w:rsidRPr="00B06579">
        <w:rPr>
          <w:rFonts w:ascii="Times New Roman" w:hAnsi="Times New Roman" w:cs="Times New Roman"/>
          <w:sz w:val="24"/>
        </w:rPr>
        <w:t>ordinárias</w:t>
      </w:r>
      <w:r w:rsidRPr="00B06579">
        <w:rPr>
          <w:rFonts w:ascii="Times New Roman" w:hAnsi="Times New Roman" w:cs="Times New Roman"/>
          <w:spacing w:val="-2"/>
          <w:sz w:val="24"/>
        </w:rPr>
        <w:t xml:space="preserve"> </w:t>
      </w:r>
      <w:r w:rsidRPr="00B06579">
        <w:rPr>
          <w:rFonts w:ascii="Times New Roman" w:hAnsi="Times New Roman" w:cs="Times New Roman"/>
          <w:sz w:val="24"/>
        </w:rPr>
        <w:t>diretas</w:t>
      </w:r>
      <w:r w:rsidRPr="00B06579">
        <w:rPr>
          <w:rFonts w:ascii="Times New Roman" w:hAnsi="Times New Roman" w:cs="Times New Roman"/>
          <w:spacing w:val="-3"/>
          <w:sz w:val="24"/>
        </w:rPr>
        <w:t xml:space="preserve"> </w:t>
      </w:r>
      <w:r w:rsidRPr="00B06579">
        <w:rPr>
          <w:rFonts w:ascii="Times New Roman" w:hAnsi="Times New Roman" w:cs="Times New Roman"/>
          <w:sz w:val="24"/>
        </w:rPr>
        <w:t>e</w:t>
      </w:r>
      <w:r w:rsidRPr="00B06579">
        <w:rPr>
          <w:rFonts w:ascii="Times New Roman" w:hAnsi="Times New Roman" w:cs="Times New Roman"/>
          <w:spacing w:val="-4"/>
          <w:sz w:val="24"/>
        </w:rPr>
        <w:t xml:space="preserve"> </w:t>
      </w:r>
      <w:r w:rsidRPr="00B06579">
        <w:rPr>
          <w:rFonts w:ascii="Times New Roman" w:hAnsi="Times New Roman" w:cs="Times New Roman"/>
          <w:sz w:val="24"/>
        </w:rPr>
        <w:t>indiretas</w:t>
      </w:r>
      <w:r w:rsidRPr="00B06579">
        <w:rPr>
          <w:rFonts w:ascii="Times New Roman" w:hAnsi="Times New Roman" w:cs="Times New Roman"/>
          <w:spacing w:val="-5"/>
          <w:sz w:val="24"/>
        </w:rPr>
        <w:t xml:space="preserve"> </w:t>
      </w:r>
      <w:r w:rsidRPr="00B06579">
        <w:rPr>
          <w:rFonts w:ascii="Times New Roman" w:hAnsi="Times New Roman" w:cs="Times New Roman"/>
          <w:sz w:val="24"/>
        </w:rPr>
        <w:t>decorrentes</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3"/>
          <w:sz w:val="24"/>
        </w:rPr>
        <w:t xml:space="preserve"> </w:t>
      </w:r>
      <w:r w:rsidRPr="00B06579">
        <w:rPr>
          <w:rFonts w:ascii="Times New Roman" w:hAnsi="Times New Roman" w:cs="Times New Roman"/>
          <w:sz w:val="24"/>
        </w:rPr>
        <w:t>do</w:t>
      </w:r>
      <w:r w:rsidRPr="00B06579">
        <w:rPr>
          <w:rFonts w:ascii="Times New Roman" w:hAnsi="Times New Roman" w:cs="Times New Roman"/>
          <w:spacing w:val="-3"/>
          <w:sz w:val="24"/>
        </w:rPr>
        <w:t xml:space="preserve"> </w:t>
      </w:r>
      <w:r w:rsidRPr="00B06579">
        <w:rPr>
          <w:rFonts w:ascii="Times New Roman" w:hAnsi="Times New Roman" w:cs="Times New Roman"/>
          <w:sz w:val="24"/>
        </w:rPr>
        <w:t>objeto, inclusive</w:t>
      </w:r>
      <w:r w:rsidRPr="00B06579">
        <w:rPr>
          <w:rFonts w:ascii="Times New Roman" w:hAnsi="Times New Roman" w:cs="Times New Roman"/>
          <w:spacing w:val="-3"/>
          <w:sz w:val="24"/>
        </w:rPr>
        <w:t xml:space="preserve"> </w:t>
      </w:r>
      <w:r w:rsidRPr="00B06579">
        <w:rPr>
          <w:rFonts w:ascii="Times New Roman" w:hAnsi="Times New Roman" w:cs="Times New Roman"/>
          <w:sz w:val="24"/>
        </w:rPr>
        <w:t>tributos</w:t>
      </w:r>
      <w:r w:rsidRPr="00B06579">
        <w:rPr>
          <w:rFonts w:ascii="Times New Roman" w:hAnsi="Times New Roman" w:cs="Times New Roman"/>
          <w:spacing w:val="-1"/>
          <w:sz w:val="24"/>
        </w:rPr>
        <w:t xml:space="preserve"> </w:t>
      </w:r>
      <w:r w:rsidRPr="00B06579">
        <w:rPr>
          <w:rFonts w:ascii="Times New Roman" w:hAnsi="Times New Roman" w:cs="Times New Roman"/>
          <w:sz w:val="24"/>
        </w:rPr>
        <w:t>e/ou</w:t>
      </w:r>
      <w:r w:rsidRPr="00B06579">
        <w:rPr>
          <w:rFonts w:ascii="Times New Roman" w:hAnsi="Times New Roman" w:cs="Times New Roman"/>
          <w:spacing w:val="-1"/>
          <w:sz w:val="24"/>
        </w:rPr>
        <w:t xml:space="preserve"> </w:t>
      </w:r>
      <w:r w:rsidRPr="00B06579">
        <w:rPr>
          <w:rFonts w:ascii="Times New Roman" w:hAnsi="Times New Roman" w:cs="Times New Roman"/>
          <w:sz w:val="24"/>
        </w:rPr>
        <w:t>impostos,</w:t>
      </w:r>
      <w:r w:rsidRPr="00B06579">
        <w:rPr>
          <w:rFonts w:ascii="Times New Roman" w:hAnsi="Times New Roman" w:cs="Times New Roman"/>
          <w:spacing w:val="-1"/>
          <w:sz w:val="24"/>
        </w:rPr>
        <w:t xml:space="preserve"> </w:t>
      </w:r>
      <w:r w:rsidRPr="00B06579">
        <w:rPr>
          <w:rFonts w:ascii="Times New Roman" w:hAnsi="Times New Roman" w:cs="Times New Roman"/>
          <w:sz w:val="24"/>
        </w:rPr>
        <w:t>encargos</w:t>
      </w:r>
      <w:r w:rsidRPr="00B06579">
        <w:rPr>
          <w:rFonts w:ascii="Times New Roman" w:hAnsi="Times New Roman" w:cs="Times New Roman"/>
          <w:spacing w:val="-3"/>
          <w:sz w:val="24"/>
        </w:rPr>
        <w:t xml:space="preserve"> </w:t>
      </w:r>
      <w:r w:rsidRPr="00B06579">
        <w:rPr>
          <w:rFonts w:ascii="Times New Roman" w:hAnsi="Times New Roman" w:cs="Times New Roman"/>
          <w:sz w:val="24"/>
        </w:rPr>
        <w:t>sociais,</w:t>
      </w:r>
      <w:r w:rsidRPr="00B06579">
        <w:rPr>
          <w:rFonts w:ascii="Times New Roman" w:hAnsi="Times New Roman" w:cs="Times New Roman"/>
          <w:spacing w:val="-4"/>
          <w:sz w:val="24"/>
        </w:rPr>
        <w:t xml:space="preserve"> </w:t>
      </w:r>
      <w:r w:rsidRPr="00B06579">
        <w:rPr>
          <w:rFonts w:ascii="Times New Roman" w:hAnsi="Times New Roman" w:cs="Times New Roman"/>
          <w:sz w:val="24"/>
        </w:rPr>
        <w:t>trabalhistas,</w:t>
      </w:r>
      <w:r w:rsidRPr="00B06579">
        <w:rPr>
          <w:rFonts w:ascii="Times New Roman" w:hAnsi="Times New Roman" w:cs="Times New Roman"/>
          <w:spacing w:val="-4"/>
          <w:sz w:val="24"/>
        </w:rPr>
        <w:t xml:space="preserve"> </w:t>
      </w:r>
      <w:r w:rsidRPr="00B06579">
        <w:rPr>
          <w:rFonts w:ascii="Times New Roman" w:hAnsi="Times New Roman" w:cs="Times New Roman"/>
          <w:sz w:val="24"/>
        </w:rPr>
        <w:t>previdenciários,</w:t>
      </w:r>
      <w:r w:rsidRPr="00B06579">
        <w:rPr>
          <w:rFonts w:ascii="Times New Roman" w:hAnsi="Times New Roman" w:cs="Times New Roman"/>
          <w:spacing w:val="-1"/>
          <w:sz w:val="24"/>
        </w:rPr>
        <w:t xml:space="preserve"> </w:t>
      </w:r>
      <w:r w:rsidRPr="00B06579">
        <w:rPr>
          <w:rFonts w:ascii="Times New Roman" w:hAnsi="Times New Roman" w:cs="Times New Roman"/>
          <w:sz w:val="24"/>
        </w:rPr>
        <w:t>fiscais</w:t>
      </w:r>
      <w:r w:rsidRPr="00B06579">
        <w:rPr>
          <w:rFonts w:ascii="Times New Roman" w:hAnsi="Times New Roman" w:cs="Times New Roman"/>
          <w:spacing w:val="-3"/>
          <w:sz w:val="24"/>
        </w:rPr>
        <w:t xml:space="preserve"> </w:t>
      </w:r>
      <w:r w:rsidRPr="00B06579">
        <w:rPr>
          <w:rFonts w:ascii="Times New Roman" w:hAnsi="Times New Roman" w:cs="Times New Roman"/>
          <w:sz w:val="24"/>
        </w:rPr>
        <w:t>e</w:t>
      </w:r>
      <w:r w:rsidRPr="00B06579">
        <w:rPr>
          <w:rFonts w:ascii="Times New Roman" w:hAnsi="Times New Roman" w:cs="Times New Roman"/>
          <w:spacing w:val="-3"/>
          <w:sz w:val="24"/>
        </w:rPr>
        <w:t xml:space="preserve"> </w:t>
      </w:r>
      <w:r w:rsidRPr="00B06579">
        <w:rPr>
          <w:rFonts w:ascii="Times New Roman" w:hAnsi="Times New Roman" w:cs="Times New Roman"/>
          <w:sz w:val="24"/>
        </w:rPr>
        <w:t>comerciais</w:t>
      </w:r>
      <w:r w:rsidRPr="00B06579">
        <w:rPr>
          <w:rFonts w:ascii="Times New Roman" w:hAnsi="Times New Roman" w:cs="Times New Roman"/>
          <w:spacing w:val="-1"/>
          <w:sz w:val="24"/>
        </w:rPr>
        <w:t xml:space="preserve"> </w:t>
      </w:r>
      <w:r w:rsidRPr="00B06579">
        <w:rPr>
          <w:rFonts w:ascii="Times New Roman" w:hAnsi="Times New Roman" w:cs="Times New Roman"/>
          <w:sz w:val="24"/>
        </w:rPr>
        <w:t>incidentes,</w:t>
      </w:r>
      <w:r w:rsidRPr="00B06579">
        <w:rPr>
          <w:rFonts w:ascii="Times New Roman" w:hAnsi="Times New Roman" w:cs="Times New Roman"/>
          <w:spacing w:val="-1"/>
          <w:sz w:val="24"/>
        </w:rPr>
        <w:t xml:space="preserve"> </w:t>
      </w:r>
      <w:r w:rsidRPr="00B06579">
        <w:rPr>
          <w:rFonts w:ascii="Times New Roman" w:hAnsi="Times New Roman" w:cs="Times New Roman"/>
          <w:sz w:val="24"/>
        </w:rPr>
        <w:t>taxa</w:t>
      </w:r>
      <w:r w:rsidRPr="00B06579">
        <w:rPr>
          <w:rFonts w:ascii="Times New Roman" w:hAnsi="Times New Roman" w:cs="Times New Roman"/>
          <w:spacing w:val="-1"/>
          <w:sz w:val="24"/>
        </w:rPr>
        <w:t xml:space="preserve"> </w:t>
      </w:r>
      <w:r w:rsidRPr="00B06579">
        <w:rPr>
          <w:rFonts w:ascii="Times New Roman" w:hAnsi="Times New Roman" w:cs="Times New Roman"/>
          <w:sz w:val="24"/>
        </w:rPr>
        <w:t>de administração, frete, seguro e outros necessários ao cumprimento integral do objeto da contratação.</w:t>
      </w:r>
    </w:p>
    <w:p w14:paraId="7A83AD63" w14:textId="77777777" w:rsidR="0096009C" w:rsidRPr="00B0657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289FA32E" w14:textId="77777777" w:rsidR="0096009C" w:rsidRPr="00B06579" w:rsidRDefault="0096009C" w:rsidP="0096009C">
      <w:pPr>
        <w:pStyle w:val="PargrafodaLista"/>
        <w:widowControl w:val="0"/>
        <w:numPr>
          <w:ilvl w:val="1"/>
          <w:numId w:val="2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 valor acima é meramente estimativo, de forma que os pagamentos devidos ao contratado dependerão dos quantitativos efetivamente fornecidos.</w:t>
      </w:r>
    </w:p>
    <w:p w14:paraId="0F43EB10" w14:textId="77777777" w:rsidR="0096009C" w:rsidRPr="00B06579" w:rsidRDefault="0096009C" w:rsidP="0096009C">
      <w:pPr>
        <w:pStyle w:val="Ttulo6"/>
        <w:rPr>
          <w:rFonts w:ascii="Times New Roman" w:hAnsi="Times New Roman" w:cs="Times New Roman"/>
          <w:b/>
          <w:color w:val="auto"/>
          <w:spacing w:val="-5"/>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SEXTA</w:t>
      </w:r>
      <w:r w:rsidRPr="00B06579">
        <w:rPr>
          <w:rFonts w:ascii="Times New Roman" w:hAnsi="Times New Roman" w:cs="Times New Roman"/>
          <w:b/>
          <w:color w:val="auto"/>
          <w:spacing w:val="-1"/>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PAGAMENTO</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hyperlink r:id="rId19"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V</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e</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pacing w:val="-5"/>
            <w:sz w:val="24"/>
            <w:u w:val="single" w:color="000080"/>
          </w:rPr>
          <w:t>VI</w:t>
        </w:r>
        <w:r w:rsidRPr="00B06579">
          <w:rPr>
            <w:rFonts w:ascii="Times New Roman" w:hAnsi="Times New Roman" w:cs="Times New Roman"/>
            <w:b/>
            <w:color w:val="auto"/>
            <w:spacing w:val="-5"/>
            <w:sz w:val="24"/>
          </w:rPr>
          <w:t>)</w:t>
        </w:r>
      </w:hyperlink>
    </w:p>
    <w:p w14:paraId="3B9D8600"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252A88E4"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6BD252F7"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EC5BA26"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02833DB8"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7FE35D55" w14:textId="77777777" w:rsidR="0096009C" w:rsidRPr="00B06579" w:rsidRDefault="0096009C" w:rsidP="0096009C">
      <w:pPr>
        <w:pStyle w:val="PargrafodaLista"/>
        <w:widowControl w:val="0"/>
        <w:numPr>
          <w:ilvl w:val="0"/>
          <w:numId w:val="30"/>
        </w:numPr>
        <w:tabs>
          <w:tab w:val="left" w:pos="567"/>
        </w:tabs>
        <w:autoSpaceDE w:val="0"/>
        <w:autoSpaceDN w:val="0"/>
        <w:spacing w:line="360" w:lineRule="auto"/>
        <w:contextualSpacing w:val="0"/>
        <w:rPr>
          <w:rFonts w:ascii="Times New Roman" w:hAnsi="Times New Roman" w:cs="Times New Roman"/>
          <w:vanish/>
          <w:sz w:val="24"/>
        </w:rPr>
      </w:pPr>
    </w:p>
    <w:p w14:paraId="50808D80"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eastAsia="Arial" w:hAnsi="Times New Roman" w:cs="Times New Roman"/>
          <w:sz w:val="24"/>
        </w:rPr>
        <w:t xml:space="preserve">O pagamento será efetuado </w:t>
      </w:r>
      <w:r w:rsidRPr="00B06579">
        <w:rPr>
          <w:rFonts w:ascii="Times New Roman" w:eastAsia="Arial" w:hAnsi="Times New Roman" w:cs="Times New Roman"/>
          <w:bCs/>
          <w:sz w:val="24"/>
        </w:rPr>
        <w:t>após entrega e</w:t>
      </w:r>
      <w:r w:rsidRPr="00B06579">
        <w:rPr>
          <w:rFonts w:ascii="Times New Roman" w:eastAsia="Arial" w:hAnsi="Times New Roman" w:cs="Times New Roman"/>
          <w:sz w:val="24"/>
        </w:rPr>
        <w:t xml:space="preserve"> conforme Nota Fiscal, devidamente atestada.</w:t>
      </w:r>
    </w:p>
    <w:p w14:paraId="6EC14F93"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eastAsia="Arial" w:hAnsi="Times New Roman" w:cs="Times New Roman"/>
          <w:sz w:val="24"/>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9169FB6"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O pagamento será efetuado até o 30º (trigésimo) dia corrido, </w:t>
      </w:r>
      <w:r w:rsidRPr="00B06579">
        <w:rPr>
          <w:rFonts w:ascii="Times New Roman" w:eastAsia="Arial" w:hAnsi="Times New Roman" w:cs="Times New Roman"/>
          <w:sz w:val="24"/>
        </w:rPr>
        <w:t>após</w:t>
      </w:r>
      <w:r w:rsidRPr="00B06579">
        <w:rPr>
          <w:rFonts w:ascii="Times New Roman" w:hAnsi="Times New Roman" w:cs="Times New Roman"/>
          <w:sz w:val="24"/>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43F9AC69"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Ocorrendo atraso no pagamento das obrigações e desde que este atraso decorra de culpa da CONTRATANTE, o valor devido será acrescido de 0,1% (um décimo por cento) a título de multa, além de 0,033% (trinta e três milésimos por cento) por um dia de atraso, a título de compensação financeira a serem calculados sobre a parcela devida.</w:t>
      </w:r>
    </w:p>
    <w:p w14:paraId="5C5800D3"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O pagamento da multa e da compensação financeira a que se refere o subitem anterior será efetivado mediante autorização expressa da </w:t>
      </w:r>
      <w:r w:rsidRPr="00B06579">
        <w:rPr>
          <w:rFonts w:ascii="Times New Roman" w:hAnsi="Times New Roman" w:cs="Times New Roman"/>
          <w:bCs/>
          <w:sz w:val="24"/>
        </w:rPr>
        <w:t>autoridade competente</w:t>
      </w:r>
      <w:r w:rsidRPr="00B06579">
        <w:rPr>
          <w:rFonts w:ascii="Times New Roman" w:hAnsi="Times New Roman" w:cs="Times New Roman"/>
          <w:sz w:val="24"/>
        </w:rPr>
        <w:t>, em processo próprio, que se iniciará com o requerimento da licitante contratada dirigido ao mesmo.</w:t>
      </w:r>
    </w:p>
    <w:p w14:paraId="37247FD6"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Caso a CONTRATANTE efetue o pagamento devido à CONTRATADA em prazo inferior a 30 (trinta) dias, será descontado da importância devida o valor correspondente a 0,033% (trinta e três milésimos por cento) por dia de antecipação.</w:t>
      </w:r>
    </w:p>
    <w:p w14:paraId="0E48FEC6"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eastAsia="Lucida Sans Unicode" w:hAnsi="Times New Roman" w:cs="Times New Roman"/>
          <w:sz w:val="24"/>
        </w:rPr>
        <w:t>No caso de erro nos documentos de faturamento ou cobrança, estes serão devolvidos à CONTRATADA para retificação ou substituição, passando o prazo de pagamento a fluir, então, a partir da reapresentação válida desses documentos.</w:t>
      </w:r>
    </w:p>
    <w:p w14:paraId="2162B717"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B06579">
        <w:rPr>
          <w:rFonts w:ascii="Times New Roman" w:hAnsi="Times New Roman" w:cs="Times New Roman"/>
          <w:i/>
          <w:sz w:val="24"/>
        </w:rPr>
        <w:t>Princípio da Vedação do Enriquecimento Sem Causa</w:t>
      </w:r>
      <w:r w:rsidRPr="00B06579">
        <w:rPr>
          <w:rFonts w:ascii="Times New Roman" w:hAnsi="Times New Roman" w:cs="Times New Roman"/>
          <w:sz w:val="24"/>
        </w:rPr>
        <w:t xml:space="preserve"> interpretado conforme a Constituição no </w:t>
      </w:r>
      <w:r w:rsidRPr="00B06579">
        <w:rPr>
          <w:rFonts w:ascii="Times New Roman" w:hAnsi="Times New Roman" w:cs="Times New Roman"/>
          <w:i/>
          <w:sz w:val="24"/>
        </w:rPr>
        <w:t>Princípio da Moralidade</w:t>
      </w:r>
      <w:r w:rsidRPr="00B06579">
        <w:rPr>
          <w:rFonts w:ascii="Times New Roman" w:hAnsi="Times New Roman" w:cs="Times New Roman"/>
          <w:sz w:val="24"/>
        </w:rPr>
        <w:t xml:space="preserve"> dentre outros, o que se assenta em posição consolidada na jurisprudência superior e vinculante, a exemplo do no Acórdão 964/2012 do Plenário do TCU, assim como outros de idêntica natureza.</w:t>
      </w:r>
    </w:p>
    <w:p w14:paraId="6316B9EE"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jc w:val="both"/>
        <w:rPr>
          <w:rFonts w:ascii="Times New Roman" w:hAnsi="Times New Roman" w:cs="Times New Roman"/>
          <w:color w:val="FF0000"/>
          <w:sz w:val="24"/>
        </w:rPr>
      </w:pPr>
      <w:r w:rsidRPr="00B06579">
        <w:rPr>
          <w:rFonts w:ascii="Times New Roman" w:hAnsi="Times New Roman" w:cs="Times New Roman"/>
          <w:sz w:val="24"/>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B06579">
        <w:rPr>
          <w:rFonts w:ascii="Times New Roman" w:hAnsi="Times New Roman" w:cs="Times New Roman"/>
          <w:i/>
          <w:sz w:val="24"/>
        </w:rPr>
        <w:t>superposição</w:t>
      </w:r>
      <w:r w:rsidRPr="00B06579">
        <w:rPr>
          <w:rFonts w:ascii="Times New Roman" w:hAnsi="Times New Roman" w:cs="Times New Roman"/>
          <w:sz w:val="24"/>
        </w:rPr>
        <w:t xml:space="preserve"> de atos representa burocracia violadora da </w:t>
      </w:r>
      <w:r w:rsidRPr="00B06579">
        <w:rPr>
          <w:rFonts w:ascii="Times New Roman" w:hAnsi="Times New Roman" w:cs="Times New Roman"/>
          <w:i/>
          <w:sz w:val="24"/>
        </w:rPr>
        <w:t>Eficiência</w:t>
      </w:r>
      <w:r w:rsidRPr="00B06579">
        <w:rPr>
          <w:rFonts w:ascii="Times New Roman" w:hAnsi="Times New Roman" w:cs="Times New Roman"/>
          <w:sz w:val="24"/>
        </w:rPr>
        <w:t xml:space="preserve"> e </w:t>
      </w:r>
      <w:r w:rsidRPr="00B06579">
        <w:rPr>
          <w:rFonts w:ascii="Times New Roman" w:hAnsi="Times New Roman" w:cs="Times New Roman"/>
          <w:i/>
          <w:sz w:val="24"/>
        </w:rPr>
        <w:t>Economia Processual</w:t>
      </w:r>
      <w:r w:rsidRPr="00B06579">
        <w:rPr>
          <w:rFonts w:ascii="Times New Roman" w:hAnsi="Times New Roman" w:cs="Times New Roman"/>
          <w:sz w:val="24"/>
        </w:rPr>
        <w:t xml:space="preserve"> e repetição sem finalidade e puramente formalista de questões que retardam o processo sem motivação ou racionalidade jurídica.</w:t>
      </w:r>
    </w:p>
    <w:p w14:paraId="79E7D1B9" w14:textId="77777777" w:rsidR="0096009C" w:rsidRPr="00B06579" w:rsidRDefault="0096009C" w:rsidP="0096009C">
      <w:pPr>
        <w:pStyle w:val="PargrafodaLista"/>
        <w:widowControl w:val="0"/>
        <w:numPr>
          <w:ilvl w:val="1"/>
          <w:numId w:val="30"/>
        </w:numPr>
        <w:tabs>
          <w:tab w:val="left" w:pos="567"/>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E demais regras constantes no Termo de Referência, anexo a este Contrato.</w:t>
      </w:r>
    </w:p>
    <w:p w14:paraId="4D65A67C" w14:textId="77777777" w:rsidR="0096009C" w:rsidRPr="00B06579" w:rsidRDefault="0096009C" w:rsidP="0096009C">
      <w:pPr>
        <w:pStyle w:val="Corpodetexto"/>
        <w:spacing w:after="0"/>
      </w:pPr>
    </w:p>
    <w:p w14:paraId="4FB0BBB0" w14:textId="77777777" w:rsidR="0096009C" w:rsidRPr="00B06579" w:rsidRDefault="0096009C" w:rsidP="0096009C">
      <w:pPr>
        <w:pStyle w:val="Ttulo6"/>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SÉTIMA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REAJUSTE</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w:t>
      </w:r>
      <w:hyperlink r:id="rId20"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pacing w:val="-5"/>
            <w:sz w:val="24"/>
            <w:u w:val="single" w:color="000080"/>
          </w:rPr>
          <w:t>V)</w:t>
        </w:r>
      </w:hyperlink>
    </w:p>
    <w:p w14:paraId="4A1D2435"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5B02D3DA"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168640CB"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3770631E"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D9758A7"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6230E7F1"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093EEA56" w14:textId="77777777" w:rsidR="0096009C" w:rsidRPr="00B06579" w:rsidRDefault="0096009C" w:rsidP="0096009C">
      <w:pPr>
        <w:pStyle w:val="PargrafodaLista"/>
        <w:widowControl w:val="0"/>
        <w:numPr>
          <w:ilvl w:val="0"/>
          <w:numId w:val="31"/>
        </w:numPr>
        <w:tabs>
          <w:tab w:val="left" w:pos="567"/>
        </w:tabs>
        <w:autoSpaceDE w:val="0"/>
        <w:autoSpaceDN w:val="0"/>
        <w:spacing w:line="360" w:lineRule="auto"/>
        <w:contextualSpacing w:val="0"/>
        <w:jc w:val="both"/>
        <w:rPr>
          <w:rFonts w:ascii="Times New Roman" w:hAnsi="Times New Roman" w:cs="Times New Roman"/>
          <w:vanish/>
          <w:sz w:val="24"/>
        </w:rPr>
      </w:pPr>
    </w:p>
    <w:p w14:paraId="4DB09A4A" w14:textId="7B5085B3" w:rsidR="0096009C" w:rsidRPr="00B06579" w:rsidRDefault="0096009C" w:rsidP="0096009C">
      <w:pPr>
        <w:pStyle w:val="PargrafodaLista"/>
        <w:widowControl w:val="0"/>
        <w:numPr>
          <w:ilvl w:val="1"/>
          <w:numId w:val="31"/>
        </w:numPr>
        <w:tabs>
          <w:tab w:val="left" w:pos="567"/>
        </w:tabs>
        <w:autoSpaceDE w:val="0"/>
        <w:autoSpaceDN w:val="0"/>
        <w:spacing w:line="360" w:lineRule="auto"/>
        <w:ind w:left="359"/>
        <w:contextualSpacing w:val="0"/>
        <w:jc w:val="both"/>
        <w:rPr>
          <w:rFonts w:ascii="Times New Roman" w:hAnsi="Times New Roman" w:cs="Times New Roman"/>
          <w:sz w:val="24"/>
          <w:highlight w:val="yellow"/>
        </w:rPr>
      </w:pPr>
      <w:r w:rsidRPr="00B06579">
        <w:rPr>
          <w:rFonts w:ascii="Times New Roman" w:hAnsi="Times New Roman" w:cs="Times New Roman"/>
          <w:sz w:val="24"/>
          <w:highlight w:val="yellow"/>
        </w:rPr>
        <w:t xml:space="preserve">Os preços inicialmente contratados são fixos e irreajustáveis no prazo de um ano contado da data do orçamento estimado, em </w:t>
      </w:r>
      <w:r w:rsidR="00276BD0" w:rsidRPr="00B06579">
        <w:rPr>
          <w:rFonts w:ascii="Times New Roman" w:hAnsi="Times New Roman" w:cs="Times New Roman"/>
          <w:sz w:val="24"/>
          <w:highlight w:val="yellow"/>
        </w:rPr>
        <w:t>26</w:t>
      </w:r>
      <w:r w:rsidRPr="00B06579">
        <w:rPr>
          <w:rFonts w:ascii="Times New Roman" w:hAnsi="Times New Roman" w:cs="Times New Roman"/>
          <w:sz w:val="24"/>
          <w:highlight w:val="yellow"/>
        </w:rPr>
        <w:t>/</w:t>
      </w:r>
      <w:r w:rsidR="00686E80" w:rsidRPr="00B06579">
        <w:rPr>
          <w:rFonts w:ascii="Times New Roman" w:hAnsi="Times New Roman" w:cs="Times New Roman"/>
          <w:sz w:val="24"/>
          <w:highlight w:val="yellow"/>
        </w:rPr>
        <w:t>0</w:t>
      </w:r>
      <w:r w:rsidR="00276BD0" w:rsidRPr="00B06579">
        <w:rPr>
          <w:rFonts w:ascii="Times New Roman" w:hAnsi="Times New Roman" w:cs="Times New Roman"/>
          <w:sz w:val="24"/>
          <w:highlight w:val="yellow"/>
        </w:rPr>
        <w:t>3</w:t>
      </w:r>
      <w:r w:rsidRPr="00B06579">
        <w:rPr>
          <w:rFonts w:ascii="Times New Roman" w:hAnsi="Times New Roman" w:cs="Times New Roman"/>
          <w:sz w:val="24"/>
          <w:highlight w:val="yellow"/>
        </w:rPr>
        <w:t>/2025.</w:t>
      </w:r>
    </w:p>
    <w:p w14:paraId="0B1BF9CE" w14:textId="77777777" w:rsidR="0096009C" w:rsidRPr="00B0657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Após</w:t>
      </w:r>
      <w:r w:rsidRPr="00B06579">
        <w:rPr>
          <w:rFonts w:ascii="Times New Roman" w:hAnsi="Times New Roman" w:cs="Times New Roman"/>
          <w:spacing w:val="-5"/>
          <w:sz w:val="24"/>
        </w:rPr>
        <w:t xml:space="preserve"> </w:t>
      </w: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interregno</w:t>
      </w:r>
      <w:r w:rsidRPr="00B06579">
        <w:rPr>
          <w:rFonts w:ascii="Times New Roman" w:hAnsi="Times New Roman" w:cs="Times New Roman"/>
          <w:spacing w:val="-6"/>
          <w:sz w:val="24"/>
        </w:rPr>
        <w:t xml:space="preserve"> </w:t>
      </w:r>
      <w:r w:rsidRPr="00B06579">
        <w:rPr>
          <w:rFonts w:ascii="Times New Roman" w:hAnsi="Times New Roman" w:cs="Times New Roman"/>
          <w:sz w:val="24"/>
        </w:rPr>
        <w:t>de</w:t>
      </w:r>
      <w:r w:rsidRPr="00B06579">
        <w:rPr>
          <w:rFonts w:ascii="Times New Roman" w:hAnsi="Times New Roman" w:cs="Times New Roman"/>
          <w:spacing w:val="-7"/>
          <w:sz w:val="24"/>
        </w:rPr>
        <w:t xml:space="preserve"> </w:t>
      </w:r>
      <w:r w:rsidRPr="00B06579">
        <w:rPr>
          <w:rFonts w:ascii="Times New Roman" w:hAnsi="Times New Roman" w:cs="Times New Roman"/>
          <w:sz w:val="24"/>
        </w:rPr>
        <w:t>um</w:t>
      </w:r>
      <w:r w:rsidRPr="00B06579">
        <w:rPr>
          <w:rFonts w:ascii="Times New Roman" w:hAnsi="Times New Roman" w:cs="Times New Roman"/>
          <w:spacing w:val="-9"/>
          <w:sz w:val="24"/>
        </w:rPr>
        <w:t xml:space="preserve"> </w:t>
      </w:r>
      <w:r w:rsidRPr="00B06579">
        <w:rPr>
          <w:rFonts w:ascii="Times New Roman" w:hAnsi="Times New Roman" w:cs="Times New Roman"/>
          <w:sz w:val="24"/>
        </w:rPr>
        <w:t>ano,</w:t>
      </w:r>
      <w:r w:rsidRPr="00B06579">
        <w:rPr>
          <w:rFonts w:ascii="Times New Roman" w:hAnsi="Times New Roman" w:cs="Times New Roman"/>
          <w:spacing w:val="-6"/>
          <w:sz w:val="24"/>
        </w:rPr>
        <w:t xml:space="preserve"> </w:t>
      </w:r>
      <w:r w:rsidRPr="00B06579">
        <w:rPr>
          <w:rFonts w:ascii="Times New Roman" w:hAnsi="Times New Roman" w:cs="Times New Roman"/>
          <w:sz w:val="24"/>
        </w:rPr>
        <w:t>e</w:t>
      </w:r>
      <w:r w:rsidRPr="00B06579">
        <w:rPr>
          <w:rFonts w:ascii="Times New Roman" w:hAnsi="Times New Roman" w:cs="Times New Roman"/>
          <w:spacing w:val="-4"/>
          <w:sz w:val="24"/>
        </w:rPr>
        <w:t xml:space="preserve"> </w:t>
      </w:r>
      <w:r w:rsidRPr="00B06579">
        <w:rPr>
          <w:rFonts w:ascii="Times New Roman" w:hAnsi="Times New Roman" w:cs="Times New Roman"/>
          <w:sz w:val="24"/>
        </w:rPr>
        <w:t>independentemente</w:t>
      </w:r>
      <w:r w:rsidRPr="00B06579">
        <w:rPr>
          <w:rFonts w:ascii="Times New Roman" w:hAnsi="Times New Roman" w:cs="Times New Roman"/>
          <w:spacing w:val="-7"/>
          <w:sz w:val="24"/>
        </w:rPr>
        <w:t xml:space="preserve"> </w:t>
      </w:r>
      <w:r w:rsidRPr="00B06579">
        <w:rPr>
          <w:rFonts w:ascii="Times New Roman" w:hAnsi="Times New Roman" w:cs="Times New Roman"/>
          <w:sz w:val="24"/>
        </w:rPr>
        <w:t>de</w:t>
      </w:r>
      <w:r w:rsidRPr="00B06579">
        <w:rPr>
          <w:rFonts w:ascii="Times New Roman" w:hAnsi="Times New Roman" w:cs="Times New Roman"/>
          <w:spacing w:val="-7"/>
          <w:sz w:val="24"/>
        </w:rPr>
        <w:t xml:space="preserve"> </w:t>
      </w:r>
      <w:r w:rsidRPr="00B06579">
        <w:rPr>
          <w:rFonts w:ascii="Times New Roman" w:hAnsi="Times New Roman" w:cs="Times New Roman"/>
          <w:sz w:val="24"/>
        </w:rPr>
        <w:t>pedido</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4"/>
          <w:sz w:val="24"/>
        </w:rPr>
        <w:t xml:space="preserve"> </w:t>
      </w:r>
      <w:r w:rsidRPr="00B06579">
        <w:rPr>
          <w:rFonts w:ascii="Times New Roman" w:hAnsi="Times New Roman" w:cs="Times New Roman"/>
          <w:sz w:val="24"/>
        </w:rPr>
        <w:t>os</w:t>
      </w:r>
      <w:r w:rsidRPr="00B06579">
        <w:rPr>
          <w:rFonts w:ascii="Times New Roman" w:hAnsi="Times New Roman" w:cs="Times New Roman"/>
          <w:spacing w:val="-7"/>
          <w:sz w:val="24"/>
        </w:rPr>
        <w:t xml:space="preserve"> </w:t>
      </w:r>
      <w:r w:rsidRPr="00B06579">
        <w:rPr>
          <w:rFonts w:ascii="Times New Roman" w:hAnsi="Times New Roman" w:cs="Times New Roman"/>
          <w:sz w:val="24"/>
        </w:rPr>
        <w:t>preços</w:t>
      </w:r>
      <w:r w:rsidRPr="00B06579">
        <w:rPr>
          <w:rFonts w:ascii="Times New Roman" w:hAnsi="Times New Roman" w:cs="Times New Roman"/>
          <w:spacing w:val="-5"/>
          <w:sz w:val="24"/>
        </w:rPr>
        <w:t xml:space="preserve"> </w:t>
      </w:r>
      <w:r w:rsidRPr="00B06579">
        <w:rPr>
          <w:rFonts w:ascii="Times New Roman" w:hAnsi="Times New Roman" w:cs="Times New Roman"/>
          <w:sz w:val="24"/>
        </w:rPr>
        <w:t>iniciais</w:t>
      </w:r>
      <w:r w:rsidRPr="00B06579">
        <w:rPr>
          <w:rFonts w:ascii="Times New Roman" w:hAnsi="Times New Roman" w:cs="Times New Roman"/>
          <w:spacing w:val="-5"/>
          <w:sz w:val="24"/>
        </w:rPr>
        <w:t xml:space="preserve"> </w:t>
      </w:r>
      <w:r w:rsidRPr="00B06579">
        <w:rPr>
          <w:rFonts w:ascii="Times New Roman" w:hAnsi="Times New Roman" w:cs="Times New Roman"/>
          <w:sz w:val="24"/>
        </w:rPr>
        <w:t>serão</w:t>
      </w:r>
      <w:r w:rsidRPr="00B06579">
        <w:rPr>
          <w:rFonts w:ascii="Times New Roman" w:hAnsi="Times New Roman" w:cs="Times New Roman"/>
          <w:spacing w:val="-6"/>
          <w:sz w:val="24"/>
        </w:rPr>
        <w:t xml:space="preserve"> </w:t>
      </w:r>
      <w:r w:rsidRPr="00B06579">
        <w:rPr>
          <w:rFonts w:ascii="Times New Roman" w:hAnsi="Times New Roman" w:cs="Times New Roman"/>
          <w:sz w:val="24"/>
        </w:rPr>
        <w:t>reajustados, mediante a aplicação, pelo contratante, do</w:t>
      </w:r>
      <w:r w:rsidRPr="00B06579">
        <w:rPr>
          <w:rFonts w:ascii="Times New Roman" w:hAnsi="Times New Roman" w:cs="Times New Roman"/>
          <w:spacing w:val="-1"/>
          <w:sz w:val="24"/>
        </w:rPr>
        <w:t xml:space="preserve"> </w:t>
      </w:r>
      <w:r w:rsidRPr="00B06579">
        <w:rPr>
          <w:rFonts w:ascii="Times New Roman" w:hAnsi="Times New Roman" w:cs="Times New Roman"/>
          <w:sz w:val="24"/>
        </w:rPr>
        <w:t>índice IPCA</w:t>
      </w:r>
      <w:r w:rsidRPr="00B06579">
        <w:rPr>
          <w:rFonts w:ascii="Times New Roman" w:hAnsi="Times New Roman" w:cs="Times New Roman"/>
          <w:i/>
          <w:sz w:val="24"/>
        </w:rPr>
        <w:t xml:space="preserve">, </w:t>
      </w:r>
      <w:r w:rsidRPr="00B06579">
        <w:rPr>
          <w:rFonts w:ascii="Times New Roman" w:hAnsi="Times New Roman" w:cs="Times New Roman"/>
          <w:sz w:val="24"/>
        </w:rPr>
        <w:t>exclusivamente para as obrigações iniciadas e concluídas após a ocorrência da anualidade.</w:t>
      </w:r>
    </w:p>
    <w:p w14:paraId="4B4AFD0C" w14:textId="77777777" w:rsidR="0096009C" w:rsidRPr="00B06579" w:rsidRDefault="0096009C" w:rsidP="0096009C">
      <w:pPr>
        <w:pStyle w:val="PargrafodaLista"/>
        <w:widowControl w:val="0"/>
        <w:numPr>
          <w:ilvl w:val="1"/>
          <w:numId w:val="31"/>
        </w:numPr>
        <w:autoSpaceDE w:val="0"/>
        <w:autoSpaceDN w:val="0"/>
        <w:spacing w:before="2"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Nos reajustes subsequentes ao primeiro, o interregno mínimo de um ano será contado a partir dos efeitos financeiros do último reajuste.</w:t>
      </w:r>
    </w:p>
    <w:p w14:paraId="16DA8B74" w14:textId="77777777" w:rsidR="0096009C" w:rsidRPr="00B0657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924AFAA" w14:textId="77777777" w:rsidR="0096009C" w:rsidRPr="00B0657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Nas</w:t>
      </w:r>
      <w:r w:rsidRPr="00B06579">
        <w:rPr>
          <w:rFonts w:ascii="Times New Roman" w:hAnsi="Times New Roman" w:cs="Times New Roman"/>
          <w:spacing w:val="-8"/>
          <w:sz w:val="24"/>
        </w:rPr>
        <w:t xml:space="preserve"> </w:t>
      </w:r>
      <w:r w:rsidRPr="00B06579">
        <w:rPr>
          <w:rFonts w:ascii="Times New Roman" w:hAnsi="Times New Roman" w:cs="Times New Roman"/>
          <w:sz w:val="24"/>
        </w:rPr>
        <w:t>aferições</w:t>
      </w:r>
      <w:r w:rsidRPr="00B06579">
        <w:rPr>
          <w:rFonts w:ascii="Times New Roman" w:hAnsi="Times New Roman" w:cs="Times New Roman"/>
          <w:spacing w:val="-8"/>
          <w:sz w:val="24"/>
        </w:rPr>
        <w:t xml:space="preserve"> </w:t>
      </w:r>
      <w:r w:rsidRPr="00B06579">
        <w:rPr>
          <w:rFonts w:ascii="Times New Roman" w:hAnsi="Times New Roman" w:cs="Times New Roman"/>
          <w:sz w:val="24"/>
        </w:rPr>
        <w:t>finais,</w:t>
      </w:r>
      <w:r w:rsidRPr="00B06579">
        <w:rPr>
          <w:rFonts w:ascii="Times New Roman" w:hAnsi="Times New Roman" w:cs="Times New Roman"/>
          <w:spacing w:val="-9"/>
          <w:sz w:val="24"/>
        </w:rPr>
        <w:t xml:space="preserve"> </w:t>
      </w:r>
      <w:r w:rsidRPr="00B06579">
        <w:rPr>
          <w:rFonts w:ascii="Times New Roman" w:hAnsi="Times New Roman" w:cs="Times New Roman"/>
          <w:sz w:val="24"/>
        </w:rPr>
        <w:t>o(s)</w:t>
      </w:r>
      <w:r w:rsidRPr="00B06579">
        <w:rPr>
          <w:rFonts w:ascii="Times New Roman" w:hAnsi="Times New Roman" w:cs="Times New Roman"/>
          <w:spacing w:val="-9"/>
          <w:sz w:val="24"/>
        </w:rPr>
        <w:t xml:space="preserve"> </w:t>
      </w:r>
      <w:r w:rsidRPr="00B06579">
        <w:rPr>
          <w:rFonts w:ascii="Times New Roman" w:hAnsi="Times New Roman" w:cs="Times New Roman"/>
          <w:sz w:val="24"/>
        </w:rPr>
        <w:t>índice(s)</w:t>
      </w:r>
      <w:r w:rsidRPr="00B06579">
        <w:rPr>
          <w:rFonts w:ascii="Times New Roman" w:hAnsi="Times New Roman" w:cs="Times New Roman"/>
          <w:spacing w:val="-9"/>
          <w:sz w:val="24"/>
        </w:rPr>
        <w:t xml:space="preserve"> </w:t>
      </w:r>
      <w:r w:rsidRPr="00B06579">
        <w:rPr>
          <w:rFonts w:ascii="Times New Roman" w:hAnsi="Times New Roman" w:cs="Times New Roman"/>
          <w:sz w:val="24"/>
        </w:rPr>
        <w:t>utilizado(s)</w:t>
      </w:r>
      <w:r w:rsidRPr="00B06579">
        <w:rPr>
          <w:rFonts w:ascii="Times New Roman" w:hAnsi="Times New Roman" w:cs="Times New Roman"/>
          <w:spacing w:val="-9"/>
          <w:sz w:val="24"/>
        </w:rPr>
        <w:t xml:space="preserve"> </w:t>
      </w:r>
      <w:r w:rsidRPr="00B06579">
        <w:rPr>
          <w:rFonts w:ascii="Times New Roman" w:hAnsi="Times New Roman" w:cs="Times New Roman"/>
          <w:sz w:val="24"/>
        </w:rPr>
        <w:t>para</w:t>
      </w:r>
      <w:r w:rsidRPr="00B06579">
        <w:rPr>
          <w:rFonts w:ascii="Times New Roman" w:hAnsi="Times New Roman" w:cs="Times New Roman"/>
          <w:spacing w:val="-8"/>
          <w:sz w:val="24"/>
        </w:rPr>
        <w:t xml:space="preserve"> </w:t>
      </w:r>
      <w:r w:rsidRPr="00B06579">
        <w:rPr>
          <w:rFonts w:ascii="Times New Roman" w:hAnsi="Times New Roman" w:cs="Times New Roman"/>
          <w:sz w:val="24"/>
        </w:rPr>
        <w:t>reajuste</w:t>
      </w:r>
      <w:r w:rsidRPr="00B06579">
        <w:rPr>
          <w:rFonts w:ascii="Times New Roman" w:hAnsi="Times New Roman" w:cs="Times New Roman"/>
          <w:spacing w:val="-9"/>
          <w:sz w:val="24"/>
        </w:rPr>
        <w:t xml:space="preserve"> </w:t>
      </w:r>
      <w:r w:rsidRPr="00B06579">
        <w:rPr>
          <w:rFonts w:ascii="Times New Roman" w:hAnsi="Times New Roman" w:cs="Times New Roman"/>
          <w:sz w:val="24"/>
        </w:rPr>
        <w:t>será(ão),</w:t>
      </w:r>
      <w:r w:rsidRPr="00B06579">
        <w:rPr>
          <w:rFonts w:ascii="Times New Roman" w:hAnsi="Times New Roman" w:cs="Times New Roman"/>
          <w:spacing w:val="-9"/>
          <w:sz w:val="24"/>
        </w:rPr>
        <w:t xml:space="preserve"> </w:t>
      </w:r>
      <w:r w:rsidRPr="00B06579">
        <w:rPr>
          <w:rFonts w:ascii="Times New Roman" w:hAnsi="Times New Roman" w:cs="Times New Roman"/>
          <w:sz w:val="24"/>
        </w:rPr>
        <w:t>obrigatoriamente,</w:t>
      </w:r>
      <w:r w:rsidRPr="00B06579">
        <w:rPr>
          <w:rFonts w:ascii="Times New Roman" w:hAnsi="Times New Roman" w:cs="Times New Roman"/>
          <w:spacing w:val="-8"/>
          <w:sz w:val="24"/>
        </w:rPr>
        <w:t xml:space="preserve"> </w:t>
      </w:r>
      <w:r w:rsidRPr="00B06579">
        <w:rPr>
          <w:rFonts w:ascii="Times New Roman" w:hAnsi="Times New Roman" w:cs="Times New Roman"/>
          <w:sz w:val="24"/>
        </w:rPr>
        <w:t>o(s)</w:t>
      </w:r>
      <w:r w:rsidRPr="00B06579">
        <w:rPr>
          <w:rFonts w:ascii="Times New Roman" w:hAnsi="Times New Roman" w:cs="Times New Roman"/>
          <w:spacing w:val="-9"/>
          <w:sz w:val="24"/>
        </w:rPr>
        <w:t xml:space="preserve"> </w:t>
      </w:r>
      <w:r w:rsidRPr="00B06579">
        <w:rPr>
          <w:rFonts w:ascii="Times New Roman" w:hAnsi="Times New Roman" w:cs="Times New Roman"/>
          <w:spacing w:val="-2"/>
          <w:sz w:val="24"/>
        </w:rPr>
        <w:t>definitivo(s).</w:t>
      </w:r>
    </w:p>
    <w:p w14:paraId="6F73F462" w14:textId="77777777" w:rsidR="0096009C" w:rsidRPr="00B0657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Caso</w:t>
      </w:r>
      <w:r w:rsidRPr="00B06579">
        <w:rPr>
          <w:rFonts w:ascii="Times New Roman" w:hAnsi="Times New Roman" w:cs="Times New Roman"/>
          <w:spacing w:val="-12"/>
          <w:sz w:val="24"/>
        </w:rPr>
        <w:t xml:space="preserve"> </w:t>
      </w:r>
      <w:r w:rsidRPr="00B06579">
        <w:rPr>
          <w:rFonts w:ascii="Times New Roman" w:hAnsi="Times New Roman" w:cs="Times New Roman"/>
          <w:sz w:val="24"/>
        </w:rPr>
        <w:t>o(s)</w:t>
      </w:r>
      <w:r w:rsidRPr="00B06579">
        <w:rPr>
          <w:rFonts w:ascii="Times New Roman" w:hAnsi="Times New Roman" w:cs="Times New Roman"/>
          <w:spacing w:val="-11"/>
          <w:sz w:val="24"/>
        </w:rPr>
        <w:t xml:space="preserve"> </w:t>
      </w:r>
      <w:r w:rsidRPr="00B06579">
        <w:rPr>
          <w:rFonts w:ascii="Times New Roman" w:hAnsi="Times New Roman" w:cs="Times New Roman"/>
          <w:sz w:val="24"/>
        </w:rPr>
        <w:t>índice(s)</w:t>
      </w:r>
      <w:r w:rsidRPr="00B06579">
        <w:rPr>
          <w:rFonts w:ascii="Times New Roman" w:hAnsi="Times New Roman" w:cs="Times New Roman"/>
          <w:spacing w:val="-11"/>
          <w:sz w:val="24"/>
        </w:rPr>
        <w:t xml:space="preserve"> </w:t>
      </w:r>
      <w:r w:rsidRPr="00B06579">
        <w:rPr>
          <w:rFonts w:ascii="Times New Roman" w:hAnsi="Times New Roman" w:cs="Times New Roman"/>
          <w:sz w:val="24"/>
        </w:rPr>
        <w:t>estabelecido(s)</w:t>
      </w:r>
      <w:r w:rsidRPr="00B06579">
        <w:rPr>
          <w:rFonts w:ascii="Times New Roman" w:hAnsi="Times New Roman" w:cs="Times New Roman"/>
          <w:spacing w:val="-12"/>
          <w:sz w:val="24"/>
        </w:rPr>
        <w:t xml:space="preserve"> </w:t>
      </w:r>
      <w:r w:rsidRPr="00B06579">
        <w:rPr>
          <w:rFonts w:ascii="Times New Roman" w:hAnsi="Times New Roman" w:cs="Times New Roman"/>
          <w:sz w:val="24"/>
        </w:rPr>
        <w:t>para</w:t>
      </w:r>
      <w:r w:rsidRPr="00B06579">
        <w:rPr>
          <w:rFonts w:ascii="Times New Roman" w:hAnsi="Times New Roman" w:cs="Times New Roman"/>
          <w:spacing w:val="-11"/>
          <w:sz w:val="24"/>
        </w:rPr>
        <w:t xml:space="preserve"> </w:t>
      </w:r>
      <w:r w:rsidRPr="00B06579">
        <w:rPr>
          <w:rFonts w:ascii="Times New Roman" w:hAnsi="Times New Roman" w:cs="Times New Roman"/>
          <w:sz w:val="24"/>
        </w:rPr>
        <w:t>reajustamento</w:t>
      </w:r>
      <w:r w:rsidRPr="00B06579">
        <w:rPr>
          <w:rFonts w:ascii="Times New Roman" w:hAnsi="Times New Roman" w:cs="Times New Roman"/>
          <w:spacing w:val="-11"/>
          <w:sz w:val="24"/>
        </w:rPr>
        <w:t xml:space="preserve"> </w:t>
      </w:r>
      <w:r w:rsidRPr="00B06579">
        <w:rPr>
          <w:rFonts w:ascii="Times New Roman" w:hAnsi="Times New Roman" w:cs="Times New Roman"/>
          <w:sz w:val="24"/>
        </w:rPr>
        <w:t>venha(m)</w:t>
      </w:r>
      <w:r w:rsidRPr="00B06579">
        <w:rPr>
          <w:rFonts w:ascii="Times New Roman" w:hAnsi="Times New Roman" w:cs="Times New Roman"/>
          <w:spacing w:val="-12"/>
          <w:sz w:val="24"/>
        </w:rPr>
        <w:t xml:space="preserve"> </w:t>
      </w:r>
      <w:r w:rsidRPr="00B06579">
        <w:rPr>
          <w:rFonts w:ascii="Times New Roman" w:hAnsi="Times New Roman" w:cs="Times New Roman"/>
          <w:sz w:val="24"/>
        </w:rPr>
        <w:t>a</w:t>
      </w:r>
      <w:r w:rsidRPr="00B06579">
        <w:rPr>
          <w:rFonts w:ascii="Times New Roman" w:hAnsi="Times New Roman" w:cs="Times New Roman"/>
          <w:spacing w:val="-11"/>
          <w:sz w:val="24"/>
        </w:rPr>
        <w:t xml:space="preserve"> </w:t>
      </w:r>
      <w:r w:rsidRPr="00B06579">
        <w:rPr>
          <w:rFonts w:ascii="Times New Roman" w:hAnsi="Times New Roman" w:cs="Times New Roman"/>
          <w:sz w:val="24"/>
        </w:rPr>
        <w:t>ser</w:t>
      </w:r>
      <w:r w:rsidRPr="00B06579">
        <w:rPr>
          <w:rFonts w:ascii="Times New Roman" w:hAnsi="Times New Roman" w:cs="Times New Roman"/>
          <w:spacing w:val="-11"/>
          <w:sz w:val="24"/>
        </w:rPr>
        <w:t xml:space="preserve"> </w:t>
      </w:r>
      <w:r w:rsidRPr="00B06579">
        <w:rPr>
          <w:rFonts w:ascii="Times New Roman" w:hAnsi="Times New Roman" w:cs="Times New Roman"/>
          <w:sz w:val="24"/>
        </w:rPr>
        <w:t>extinto(s)</w:t>
      </w:r>
      <w:r w:rsidRPr="00B06579">
        <w:rPr>
          <w:rFonts w:ascii="Times New Roman" w:hAnsi="Times New Roman" w:cs="Times New Roman"/>
          <w:spacing w:val="-12"/>
          <w:sz w:val="24"/>
        </w:rPr>
        <w:t xml:space="preserve"> </w:t>
      </w:r>
      <w:r w:rsidRPr="00B06579">
        <w:rPr>
          <w:rFonts w:ascii="Times New Roman" w:hAnsi="Times New Roman" w:cs="Times New Roman"/>
          <w:sz w:val="24"/>
        </w:rPr>
        <w:t>ou</w:t>
      </w:r>
      <w:r w:rsidRPr="00B06579">
        <w:rPr>
          <w:rFonts w:ascii="Times New Roman" w:hAnsi="Times New Roman" w:cs="Times New Roman"/>
          <w:spacing w:val="-11"/>
          <w:sz w:val="24"/>
        </w:rPr>
        <w:t xml:space="preserve"> </w:t>
      </w:r>
      <w:r w:rsidRPr="00B06579">
        <w:rPr>
          <w:rFonts w:ascii="Times New Roman" w:hAnsi="Times New Roman" w:cs="Times New Roman"/>
          <w:sz w:val="24"/>
        </w:rPr>
        <w:t>de</w:t>
      </w:r>
      <w:r w:rsidRPr="00B06579">
        <w:rPr>
          <w:rFonts w:ascii="Times New Roman" w:hAnsi="Times New Roman" w:cs="Times New Roman"/>
          <w:spacing w:val="-11"/>
          <w:sz w:val="24"/>
        </w:rPr>
        <w:t xml:space="preserve"> </w:t>
      </w:r>
      <w:r w:rsidRPr="00B06579">
        <w:rPr>
          <w:rFonts w:ascii="Times New Roman" w:hAnsi="Times New Roman" w:cs="Times New Roman"/>
          <w:sz w:val="24"/>
        </w:rPr>
        <w:t>qualquer</w:t>
      </w:r>
      <w:r w:rsidRPr="00B06579">
        <w:rPr>
          <w:rFonts w:ascii="Times New Roman" w:hAnsi="Times New Roman" w:cs="Times New Roman"/>
          <w:spacing w:val="-11"/>
          <w:sz w:val="24"/>
        </w:rPr>
        <w:t xml:space="preserve"> </w:t>
      </w:r>
      <w:r w:rsidRPr="00B06579">
        <w:rPr>
          <w:rFonts w:ascii="Times New Roman" w:hAnsi="Times New Roman" w:cs="Times New Roman"/>
          <w:sz w:val="24"/>
        </w:rPr>
        <w:t>forma</w:t>
      </w:r>
      <w:r w:rsidRPr="00B06579">
        <w:rPr>
          <w:rFonts w:ascii="Times New Roman" w:hAnsi="Times New Roman" w:cs="Times New Roman"/>
          <w:spacing w:val="-12"/>
          <w:sz w:val="24"/>
        </w:rPr>
        <w:t xml:space="preserve"> </w:t>
      </w:r>
      <w:r w:rsidRPr="00B06579">
        <w:rPr>
          <w:rFonts w:ascii="Times New Roman" w:hAnsi="Times New Roman" w:cs="Times New Roman"/>
          <w:sz w:val="24"/>
        </w:rPr>
        <w:t>não</w:t>
      </w:r>
      <w:r w:rsidRPr="00B06579">
        <w:rPr>
          <w:rFonts w:ascii="Times New Roman" w:hAnsi="Times New Roman" w:cs="Times New Roman"/>
          <w:spacing w:val="-11"/>
          <w:sz w:val="24"/>
        </w:rPr>
        <w:t xml:space="preserve"> </w:t>
      </w:r>
      <w:r w:rsidRPr="00B06579">
        <w:rPr>
          <w:rFonts w:ascii="Times New Roman" w:hAnsi="Times New Roman" w:cs="Times New Roman"/>
          <w:sz w:val="24"/>
        </w:rPr>
        <w:t>possa(m) mais</w:t>
      </w:r>
      <w:r w:rsidRPr="00B06579">
        <w:rPr>
          <w:rFonts w:ascii="Times New Roman" w:hAnsi="Times New Roman" w:cs="Times New Roman"/>
          <w:spacing w:val="-2"/>
          <w:sz w:val="24"/>
        </w:rPr>
        <w:t xml:space="preserve"> </w:t>
      </w:r>
      <w:r w:rsidRPr="00B06579">
        <w:rPr>
          <w:rFonts w:ascii="Times New Roman" w:hAnsi="Times New Roman" w:cs="Times New Roman"/>
          <w:sz w:val="24"/>
        </w:rPr>
        <w:t>ser</w:t>
      </w:r>
      <w:r w:rsidRPr="00B06579">
        <w:rPr>
          <w:rFonts w:ascii="Times New Roman" w:hAnsi="Times New Roman" w:cs="Times New Roman"/>
          <w:spacing w:val="-3"/>
          <w:sz w:val="24"/>
        </w:rPr>
        <w:t xml:space="preserve"> </w:t>
      </w:r>
      <w:r w:rsidRPr="00B06579">
        <w:rPr>
          <w:rFonts w:ascii="Times New Roman" w:hAnsi="Times New Roman" w:cs="Times New Roman"/>
          <w:sz w:val="24"/>
        </w:rPr>
        <w:t>utilizado(s),</w:t>
      </w:r>
      <w:r w:rsidRPr="00B06579">
        <w:rPr>
          <w:rFonts w:ascii="Times New Roman" w:hAnsi="Times New Roman" w:cs="Times New Roman"/>
          <w:spacing w:val="-5"/>
          <w:sz w:val="24"/>
        </w:rPr>
        <w:t xml:space="preserve"> </w:t>
      </w:r>
      <w:r w:rsidRPr="00B06579">
        <w:rPr>
          <w:rFonts w:ascii="Times New Roman" w:hAnsi="Times New Roman" w:cs="Times New Roman"/>
          <w:sz w:val="24"/>
        </w:rPr>
        <w:t>será(ão)</w:t>
      </w:r>
      <w:r w:rsidRPr="00B06579">
        <w:rPr>
          <w:rFonts w:ascii="Times New Roman" w:hAnsi="Times New Roman" w:cs="Times New Roman"/>
          <w:spacing w:val="-4"/>
          <w:sz w:val="24"/>
        </w:rPr>
        <w:t xml:space="preserve"> </w:t>
      </w:r>
      <w:r w:rsidRPr="00B06579">
        <w:rPr>
          <w:rFonts w:ascii="Times New Roman" w:hAnsi="Times New Roman" w:cs="Times New Roman"/>
          <w:sz w:val="24"/>
        </w:rPr>
        <w:t>adotado(s),</w:t>
      </w:r>
      <w:r w:rsidRPr="00B06579">
        <w:rPr>
          <w:rFonts w:ascii="Times New Roman" w:hAnsi="Times New Roman" w:cs="Times New Roman"/>
          <w:spacing w:val="-3"/>
          <w:sz w:val="24"/>
        </w:rPr>
        <w:t xml:space="preserve"> </w:t>
      </w:r>
      <w:r w:rsidRPr="00B06579">
        <w:rPr>
          <w:rFonts w:ascii="Times New Roman" w:hAnsi="Times New Roman" w:cs="Times New Roman"/>
          <w:sz w:val="24"/>
        </w:rPr>
        <w:t>em</w:t>
      </w:r>
      <w:r w:rsidRPr="00B06579">
        <w:rPr>
          <w:rFonts w:ascii="Times New Roman" w:hAnsi="Times New Roman" w:cs="Times New Roman"/>
          <w:spacing w:val="-4"/>
          <w:sz w:val="24"/>
        </w:rPr>
        <w:t xml:space="preserve"> </w:t>
      </w:r>
      <w:r w:rsidRPr="00B06579">
        <w:rPr>
          <w:rFonts w:ascii="Times New Roman" w:hAnsi="Times New Roman" w:cs="Times New Roman"/>
          <w:sz w:val="24"/>
        </w:rPr>
        <w:t>substituição,</w:t>
      </w:r>
      <w:r w:rsidRPr="00B06579">
        <w:rPr>
          <w:rFonts w:ascii="Times New Roman" w:hAnsi="Times New Roman" w:cs="Times New Roman"/>
          <w:spacing w:val="-7"/>
          <w:sz w:val="24"/>
        </w:rPr>
        <w:t xml:space="preserve"> </w:t>
      </w:r>
      <w:r w:rsidRPr="00B06579">
        <w:rPr>
          <w:rFonts w:ascii="Times New Roman" w:hAnsi="Times New Roman" w:cs="Times New Roman"/>
          <w:sz w:val="24"/>
        </w:rPr>
        <w:t>o(s)</w:t>
      </w:r>
      <w:r w:rsidRPr="00B06579">
        <w:rPr>
          <w:rFonts w:ascii="Times New Roman" w:hAnsi="Times New Roman" w:cs="Times New Roman"/>
          <w:spacing w:val="-4"/>
          <w:sz w:val="24"/>
        </w:rPr>
        <w:t xml:space="preserve"> </w:t>
      </w:r>
      <w:r w:rsidRPr="00B06579">
        <w:rPr>
          <w:rFonts w:ascii="Times New Roman" w:hAnsi="Times New Roman" w:cs="Times New Roman"/>
          <w:sz w:val="24"/>
        </w:rPr>
        <w:t>que</w:t>
      </w:r>
      <w:r w:rsidRPr="00B06579">
        <w:rPr>
          <w:rFonts w:ascii="Times New Roman" w:hAnsi="Times New Roman" w:cs="Times New Roman"/>
          <w:spacing w:val="-4"/>
          <w:sz w:val="24"/>
        </w:rPr>
        <w:t xml:space="preserve"> </w:t>
      </w:r>
      <w:r w:rsidRPr="00B06579">
        <w:rPr>
          <w:rFonts w:ascii="Times New Roman" w:hAnsi="Times New Roman" w:cs="Times New Roman"/>
          <w:sz w:val="24"/>
        </w:rPr>
        <w:t>vier(em)</w:t>
      </w:r>
      <w:r w:rsidRPr="00B06579">
        <w:rPr>
          <w:rFonts w:ascii="Times New Roman" w:hAnsi="Times New Roman" w:cs="Times New Roman"/>
          <w:spacing w:val="-4"/>
          <w:sz w:val="24"/>
        </w:rPr>
        <w:t xml:space="preserve"> </w:t>
      </w: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ser</w:t>
      </w:r>
      <w:r w:rsidRPr="00B06579">
        <w:rPr>
          <w:rFonts w:ascii="Times New Roman" w:hAnsi="Times New Roman" w:cs="Times New Roman"/>
          <w:spacing w:val="-3"/>
          <w:sz w:val="24"/>
        </w:rPr>
        <w:t xml:space="preserve"> </w:t>
      </w:r>
      <w:r w:rsidRPr="00B06579">
        <w:rPr>
          <w:rFonts w:ascii="Times New Roman" w:hAnsi="Times New Roman" w:cs="Times New Roman"/>
          <w:sz w:val="24"/>
        </w:rPr>
        <w:t>determinado(s)</w:t>
      </w:r>
      <w:r w:rsidRPr="00B06579">
        <w:rPr>
          <w:rFonts w:ascii="Times New Roman" w:hAnsi="Times New Roman" w:cs="Times New Roman"/>
          <w:spacing w:val="-4"/>
          <w:sz w:val="24"/>
        </w:rPr>
        <w:t xml:space="preserve"> </w:t>
      </w:r>
      <w:r w:rsidRPr="00B06579">
        <w:rPr>
          <w:rFonts w:ascii="Times New Roman" w:hAnsi="Times New Roman" w:cs="Times New Roman"/>
          <w:sz w:val="24"/>
        </w:rPr>
        <w:t>pela</w:t>
      </w:r>
      <w:r w:rsidRPr="00B06579">
        <w:rPr>
          <w:rFonts w:ascii="Times New Roman" w:hAnsi="Times New Roman" w:cs="Times New Roman"/>
          <w:spacing w:val="-3"/>
          <w:sz w:val="24"/>
        </w:rPr>
        <w:t xml:space="preserve"> </w:t>
      </w:r>
      <w:r w:rsidRPr="00B06579">
        <w:rPr>
          <w:rFonts w:ascii="Times New Roman" w:hAnsi="Times New Roman" w:cs="Times New Roman"/>
          <w:sz w:val="24"/>
        </w:rPr>
        <w:t>legislação</w:t>
      </w:r>
      <w:r w:rsidRPr="00B06579">
        <w:rPr>
          <w:rFonts w:ascii="Times New Roman" w:hAnsi="Times New Roman" w:cs="Times New Roman"/>
          <w:spacing w:val="-3"/>
          <w:sz w:val="24"/>
        </w:rPr>
        <w:t xml:space="preserve"> </w:t>
      </w:r>
      <w:r w:rsidRPr="00B06579">
        <w:rPr>
          <w:rFonts w:ascii="Times New Roman" w:hAnsi="Times New Roman" w:cs="Times New Roman"/>
          <w:sz w:val="24"/>
        </w:rPr>
        <w:t>então em vigor.</w:t>
      </w:r>
    </w:p>
    <w:p w14:paraId="4E733575" w14:textId="77777777" w:rsidR="0096009C" w:rsidRPr="00B06579" w:rsidRDefault="0096009C" w:rsidP="0096009C">
      <w:pPr>
        <w:pStyle w:val="PargrafodaLista"/>
        <w:widowControl w:val="0"/>
        <w:numPr>
          <w:ilvl w:val="1"/>
          <w:numId w:val="31"/>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Na</w:t>
      </w:r>
      <w:r w:rsidRPr="00B06579">
        <w:rPr>
          <w:rFonts w:ascii="Times New Roman" w:hAnsi="Times New Roman" w:cs="Times New Roman"/>
          <w:spacing w:val="-12"/>
          <w:sz w:val="24"/>
        </w:rPr>
        <w:t xml:space="preserve"> </w:t>
      </w:r>
      <w:r w:rsidRPr="00B06579">
        <w:rPr>
          <w:rFonts w:ascii="Times New Roman" w:hAnsi="Times New Roman" w:cs="Times New Roman"/>
          <w:sz w:val="24"/>
        </w:rPr>
        <w:t>ausência</w:t>
      </w:r>
      <w:r w:rsidRPr="00B06579">
        <w:rPr>
          <w:rFonts w:ascii="Times New Roman" w:hAnsi="Times New Roman" w:cs="Times New Roman"/>
          <w:spacing w:val="-11"/>
          <w:sz w:val="24"/>
        </w:rPr>
        <w:t xml:space="preserve"> </w:t>
      </w:r>
      <w:r w:rsidRPr="00B06579">
        <w:rPr>
          <w:rFonts w:ascii="Times New Roman" w:hAnsi="Times New Roman" w:cs="Times New Roman"/>
          <w:sz w:val="24"/>
        </w:rPr>
        <w:t>de</w:t>
      </w:r>
      <w:r w:rsidRPr="00B06579">
        <w:rPr>
          <w:rFonts w:ascii="Times New Roman" w:hAnsi="Times New Roman" w:cs="Times New Roman"/>
          <w:spacing w:val="-11"/>
          <w:sz w:val="24"/>
        </w:rPr>
        <w:t xml:space="preserve"> </w:t>
      </w:r>
      <w:r w:rsidRPr="00B06579">
        <w:rPr>
          <w:rFonts w:ascii="Times New Roman" w:hAnsi="Times New Roman" w:cs="Times New Roman"/>
          <w:sz w:val="24"/>
        </w:rPr>
        <w:t>previsão</w:t>
      </w:r>
      <w:r w:rsidRPr="00B06579">
        <w:rPr>
          <w:rFonts w:ascii="Times New Roman" w:hAnsi="Times New Roman" w:cs="Times New Roman"/>
          <w:spacing w:val="-12"/>
          <w:sz w:val="24"/>
        </w:rPr>
        <w:t xml:space="preserve"> </w:t>
      </w:r>
      <w:r w:rsidRPr="00B06579">
        <w:rPr>
          <w:rFonts w:ascii="Times New Roman" w:hAnsi="Times New Roman" w:cs="Times New Roman"/>
          <w:sz w:val="24"/>
        </w:rPr>
        <w:t>legal</w:t>
      </w:r>
      <w:r w:rsidRPr="00B06579">
        <w:rPr>
          <w:rFonts w:ascii="Times New Roman" w:hAnsi="Times New Roman" w:cs="Times New Roman"/>
          <w:spacing w:val="-11"/>
          <w:sz w:val="24"/>
        </w:rPr>
        <w:t xml:space="preserve"> </w:t>
      </w:r>
      <w:r w:rsidRPr="00B06579">
        <w:rPr>
          <w:rFonts w:ascii="Times New Roman" w:hAnsi="Times New Roman" w:cs="Times New Roman"/>
          <w:sz w:val="24"/>
        </w:rPr>
        <w:t>quanto</w:t>
      </w:r>
      <w:r w:rsidRPr="00B06579">
        <w:rPr>
          <w:rFonts w:ascii="Times New Roman" w:hAnsi="Times New Roman" w:cs="Times New Roman"/>
          <w:spacing w:val="-11"/>
          <w:sz w:val="24"/>
        </w:rPr>
        <w:t xml:space="preserve"> </w:t>
      </w:r>
      <w:r w:rsidRPr="00B06579">
        <w:rPr>
          <w:rFonts w:ascii="Times New Roman" w:hAnsi="Times New Roman" w:cs="Times New Roman"/>
          <w:sz w:val="24"/>
        </w:rPr>
        <w:t>ao</w:t>
      </w:r>
      <w:r w:rsidRPr="00B06579">
        <w:rPr>
          <w:rFonts w:ascii="Times New Roman" w:hAnsi="Times New Roman" w:cs="Times New Roman"/>
          <w:spacing w:val="-12"/>
          <w:sz w:val="24"/>
        </w:rPr>
        <w:t xml:space="preserve"> </w:t>
      </w:r>
      <w:r w:rsidRPr="00B06579">
        <w:rPr>
          <w:rFonts w:ascii="Times New Roman" w:hAnsi="Times New Roman" w:cs="Times New Roman"/>
          <w:sz w:val="24"/>
        </w:rPr>
        <w:t>índice</w:t>
      </w:r>
      <w:r w:rsidRPr="00B06579">
        <w:rPr>
          <w:rFonts w:ascii="Times New Roman" w:hAnsi="Times New Roman" w:cs="Times New Roman"/>
          <w:spacing w:val="-11"/>
          <w:sz w:val="24"/>
        </w:rPr>
        <w:t xml:space="preserve"> </w:t>
      </w:r>
      <w:r w:rsidRPr="00B06579">
        <w:rPr>
          <w:rFonts w:ascii="Times New Roman" w:hAnsi="Times New Roman" w:cs="Times New Roman"/>
          <w:sz w:val="24"/>
        </w:rPr>
        <w:t>substituto,</w:t>
      </w:r>
      <w:r w:rsidRPr="00B06579">
        <w:rPr>
          <w:rFonts w:ascii="Times New Roman" w:hAnsi="Times New Roman" w:cs="Times New Roman"/>
          <w:spacing w:val="-11"/>
          <w:sz w:val="24"/>
        </w:rPr>
        <w:t xml:space="preserve"> </w:t>
      </w:r>
      <w:r w:rsidRPr="00B06579">
        <w:rPr>
          <w:rFonts w:ascii="Times New Roman" w:hAnsi="Times New Roman" w:cs="Times New Roman"/>
          <w:sz w:val="24"/>
        </w:rPr>
        <w:t>as</w:t>
      </w:r>
      <w:r w:rsidRPr="00B06579">
        <w:rPr>
          <w:rFonts w:ascii="Times New Roman" w:hAnsi="Times New Roman" w:cs="Times New Roman"/>
          <w:spacing w:val="-12"/>
          <w:sz w:val="24"/>
        </w:rPr>
        <w:t xml:space="preserve"> </w:t>
      </w:r>
      <w:r w:rsidRPr="00B06579">
        <w:rPr>
          <w:rFonts w:ascii="Times New Roman" w:hAnsi="Times New Roman" w:cs="Times New Roman"/>
          <w:sz w:val="24"/>
        </w:rPr>
        <w:t>partes</w:t>
      </w:r>
      <w:r w:rsidRPr="00B06579">
        <w:rPr>
          <w:rFonts w:ascii="Times New Roman" w:hAnsi="Times New Roman" w:cs="Times New Roman"/>
          <w:spacing w:val="-11"/>
          <w:sz w:val="24"/>
        </w:rPr>
        <w:t xml:space="preserve"> </w:t>
      </w:r>
      <w:r w:rsidRPr="00B06579">
        <w:rPr>
          <w:rFonts w:ascii="Times New Roman" w:hAnsi="Times New Roman" w:cs="Times New Roman"/>
          <w:sz w:val="24"/>
        </w:rPr>
        <w:t>elegerão</w:t>
      </w:r>
      <w:r w:rsidRPr="00B06579">
        <w:rPr>
          <w:rFonts w:ascii="Times New Roman" w:hAnsi="Times New Roman" w:cs="Times New Roman"/>
          <w:spacing w:val="-11"/>
          <w:sz w:val="24"/>
        </w:rPr>
        <w:t xml:space="preserve"> </w:t>
      </w:r>
      <w:r w:rsidRPr="00B06579">
        <w:rPr>
          <w:rFonts w:ascii="Times New Roman" w:hAnsi="Times New Roman" w:cs="Times New Roman"/>
          <w:sz w:val="24"/>
        </w:rPr>
        <w:t>novo</w:t>
      </w:r>
      <w:r w:rsidRPr="00B06579">
        <w:rPr>
          <w:rFonts w:ascii="Times New Roman" w:hAnsi="Times New Roman" w:cs="Times New Roman"/>
          <w:spacing w:val="-11"/>
          <w:sz w:val="24"/>
        </w:rPr>
        <w:t xml:space="preserve"> </w:t>
      </w:r>
      <w:r w:rsidRPr="00B06579">
        <w:rPr>
          <w:rFonts w:ascii="Times New Roman" w:hAnsi="Times New Roman" w:cs="Times New Roman"/>
          <w:sz w:val="24"/>
        </w:rPr>
        <w:t>índice</w:t>
      </w:r>
      <w:r w:rsidRPr="00B06579">
        <w:rPr>
          <w:rFonts w:ascii="Times New Roman" w:hAnsi="Times New Roman" w:cs="Times New Roman"/>
          <w:spacing w:val="-12"/>
          <w:sz w:val="24"/>
        </w:rPr>
        <w:t xml:space="preserve"> </w:t>
      </w:r>
      <w:r w:rsidRPr="00B06579">
        <w:rPr>
          <w:rFonts w:ascii="Times New Roman" w:hAnsi="Times New Roman" w:cs="Times New Roman"/>
          <w:sz w:val="24"/>
        </w:rPr>
        <w:t>oficial,</w:t>
      </w:r>
      <w:r w:rsidRPr="00B06579">
        <w:rPr>
          <w:rFonts w:ascii="Times New Roman" w:hAnsi="Times New Roman" w:cs="Times New Roman"/>
          <w:spacing w:val="-11"/>
          <w:sz w:val="24"/>
        </w:rPr>
        <w:t xml:space="preserve"> </w:t>
      </w:r>
      <w:r w:rsidRPr="00B06579">
        <w:rPr>
          <w:rFonts w:ascii="Times New Roman" w:hAnsi="Times New Roman" w:cs="Times New Roman"/>
          <w:sz w:val="24"/>
        </w:rPr>
        <w:t>para</w:t>
      </w:r>
      <w:r w:rsidRPr="00B06579">
        <w:rPr>
          <w:rFonts w:ascii="Times New Roman" w:hAnsi="Times New Roman" w:cs="Times New Roman"/>
          <w:spacing w:val="-11"/>
          <w:sz w:val="24"/>
        </w:rPr>
        <w:t xml:space="preserve"> </w:t>
      </w:r>
      <w:r w:rsidRPr="00B06579">
        <w:rPr>
          <w:rFonts w:ascii="Times New Roman" w:hAnsi="Times New Roman" w:cs="Times New Roman"/>
          <w:sz w:val="24"/>
        </w:rPr>
        <w:t>reajustamento do preço do valor remanescente, por meio de termo aditivo.</w:t>
      </w:r>
    </w:p>
    <w:p w14:paraId="34D6AC09" w14:textId="77777777" w:rsidR="0096009C" w:rsidRPr="00B06579" w:rsidRDefault="0096009C" w:rsidP="0096009C">
      <w:pPr>
        <w:pStyle w:val="PargrafodaLista"/>
        <w:widowControl w:val="0"/>
        <w:numPr>
          <w:ilvl w:val="1"/>
          <w:numId w:val="31"/>
        </w:numPr>
        <w:tabs>
          <w:tab w:val="left" w:pos="567"/>
        </w:tabs>
        <w:autoSpaceDE w:val="0"/>
        <w:autoSpaceDN w:val="0"/>
        <w:ind w:left="0" w:firstLine="0"/>
        <w:contextualSpacing w:val="0"/>
        <w:jc w:val="both"/>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5"/>
          <w:sz w:val="24"/>
        </w:rPr>
        <w:t xml:space="preserve"> </w:t>
      </w:r>
      <w:r w:rsidRPr="00B06579">
        <w:rPr>
          <w:rFonts w:ascii="Times New Roman" w:hAnsi="Times New Roman" w:cs="Times New Roman"/>
          <w:sz w:val="24"/>
        </w:rPr>
        <w:t>reajuste</w:t>
      </w:r>
      <w:r w:rsidRPr="00B06579">
        <w:rPr>
          <w:rFonts w:ascii="Times New Roman" w:hAnsi="Times New Roman" w:cs="Times New Roman"/>
          <w:spacing w:val="-5"/>
          <w:sz w:val="24"/>
        </w:rPr>
        <w:t xml:space="preserve"> </w:t>
      </w:r>
      <w:r w:rsidRPr="00B06579">
        <w:rPr>
          <w:rFonts w:ascii="Times New Roman" w:hAnsi="Times New Roman" w:cs="Times New Roman"/>
          <w:sz w:val="24"/>
        </w:rPr>
        <w:t>será</w:t>
      </w:r>
      <w:r w:rsidRPr="00B06579">
        <w:rPr>
          <w:rFonts w:ascii="Times New Roman" w:hAnsi="Times New Roman" w:cs="Times New Roman"/>
          <w:spacing w:val="-5"/>
          <w:sz w:val="24"/>
        </w:rPr>
        <w:t xml:space="preserve"> </w:t>
      </w:r>
      <w:r w:rsidRPr="00B06579">
        <w:rPr>
          <w:rFonts w:ascii="Times New Roman" w:hAnsi="Times New Roman" w:cs="Times New Roman"/>
          <w:sz w:val="24"/>
        </w:rPr>
        <w:t>realizado</w:t>
      </w:r>
      <w:r w:rsidRPr="00B06579">
        <w:rPr>
          <w:rFonts w:ascii="Times New Roman" w:hAnsi="Times New Roman" w:cs="Times New Roman"/>
          <w:spacing w:val="-5"/>
          <w:sz w:val="24"/>
        </w:rPr>
        <w:t xml:space="preserve"> </w:t>
      </w:r>
      <w:r w:rsidRPr="00B06579">
        <w:rPr>
          <w:rFonts w:ascii="Times New Roman" w:hAnsi="Times New Roman" w:cs="Times New Roman"/>
          <w:sz w:val="24"/>
        </w:rPr>
        <w:t>por</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apostilamento.</w:t>
      </w:r>
    </w:p>
    <w:p w14:paraId="2A92A9A4" w14:textId="77777777" w:rsidR="0096009C" w:rsidRPr="00B06579" w:rsidRDefault="0096009C" w:rsidP="0096009C">
      <w:pPr>
        <w:pStyle w:val="Ttulo6"/>
        <w:spacing w:before="0"/>
        <w:rPr>
          <w:rFonts w:ascii="Times New Roman" w:hAnsi="Times New Roman" w:cs="Times New Roman"/>
          <w:sz w:val="24"/>
        </w:rPr>
      </w:pPr>
    </w:p>
    <w:p w14:paraId="5782C049" w14:textId="77777777" w:rsidR="0096009C" w:rsidRPr="00B06579" w:rsidRDefault="0096009C" w:rsidP="0096009C">
      <w:pPr>
        <w:pStyle w:val="Ttulo6"/>
        <w:rPr>
          <w:rFonts w:ascii="Times New Roman" w:hAnsi="Times New Roman" w:cs="Times New Roman"/>
          <w:b/>
          <w:color w:val="auto"/>
          <w:spacing w:val="-4"/>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OITAVA</w:t>
      </w:r>
      <w:r w:rsidRPr="00B06579">
        <w:rPr>
          <w:rFonts w:ascii="Times New Roman" w:hAnsi="Times New Roman" w:cs="Times New Roman"/>
          <w:b/>
          <w:color w:val="auto"/>
          <w:spacing w:val="-3"/>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OBRIGAÇÕES</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DO</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CONTRATANTE</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w:t>
      </w:r>
      <w:hyperlink r:id="rId21"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X,</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XI</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e</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pacing w:val="-4"/>
            <w:sz w:val="24"/>
            <w:u w:val="single" w:color="000080"/>
          </w:rPr>
          <w:t>XIV</w:t>
        </w:r>
        <w:r w:rsidRPr="00B06579">
          <w:rPr>
            <w:rFonts w:ascii="Times New Roman" w:hAnsi="Times New Roman" w:cs="Times New Roman"/>
            <w:b/>
            <w:color w:val="auto"/>
            <w:spacing w:val="-4"/>
            <w:sz w:val="24"/>
          </w:rPr>
          <w:t>)</w:t>
        </w:r>
      </w:hyperlink>
    </w:p>
    <w:p w14:paraId="4E1783D7"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São</w:t>
      </w:r>
      <w:r w:rsidRPr="00B06579">
        <w:rPr>
          <w:rFonts w:ascii="Times New Roman" w:hAnsi="Times New Roman" w:cs="Times New Roman"/>
          <w:spacing w:val="-8"/>
          <w:sz w:val="24"/>
        </w:rPr>
        <w:t xml:space="preserve"> </w:t>
      </w:r>
      <w:r w:rsidRPr="00B06579">
        <w:rPr>
          <w:rFonts w:ascii="Times New Roman" w:hAnsi="Times New Roman" w:cs="Times New Roman"/>
          <w:sz w:val="24"/>
        </w:rPr>
        <w:t>obrigações</w:t>
      </w:r>
      <w:r w:rsidRPr="00B06579">
        <w:rPr>
          <w:rFonts w:ascii="Times New Roman" w:hAnsi="Times New Roman" w:cs="Times New Roman"/>
          <w:spacing w:val="-7"/>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Contratante:</w:t>
      </w:r>
    </w:p>
    <w:p w14:paraId="7729A858"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Exigir</w:t>
      </w:r>
      <w:r w:rsidRPr="00B06579">
        <w:rPr>
          <w:rFonts w:ascii="Times New Roman" w:hAnsi="Times New Roman" w:cs="Times New Roman"/>
          <w:spacing w:val="-9"/>
          <w:sz w:val="24"/>
        </w:rPr>
        <w:t xml:space="preserve"> </w:t>
      </w: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cumprimento</w:t>
      </w:r>
      <w:r w:rsidRPr="00B06579">
        <w:rPr>
          <w:rFonts w:ascii="Times New Roman" w:hAnsi="Times New Roman" w:cs="Times New Roman"/>
          <w:spacing w:val="-7"/>
          <w:sz w:val="24"/>
        </w:rPr>
        <w:t xml:space="preserve"> </w:t>
      </w:r>
      <w:r w:rsidRPr="00B06579">
        <w:rPr>
          <w:rFonts w:ascii="Times New Roman" w:hAnsi="Times New Roman" w:cs="Times New Roman"/>
          <w:sz w:val="24"/>
        </w:rPr>
        <w:t>de</w:t>
      </w:r>
      <w:r w:rsidRPr="00B06579">
        <w:rPr>
          <w:rFonts w:ascii="Times New Roman" w:hAnsi="Times New Roman" w:cs="Times New Roman"/>
          <w:spacing w:val="-8"/>
          <w:sz w:val="24"/>
        </w:rPr>
        <w:t xml:space="preserve"> </w:t>
      </w:r>
      <w:r w:rsidRPr="00B06579">
        <w:rPr>
          <w:rFonts w:ascii="Times New Roman" w:hAnsi="Times New Roman" w:cs="Times New Roman"/>
          <w:sz w:val="24"/>
        </w:rPr>
        <w:t>todas</w:t>
      </w:r>
      <w:r w:rsidRPr="00B06579">
        <w:rPr>
          <w:rFonts w:ascii="Times New Roman" w:hAnsi="Times New Roman" w:cs="Times New Roman"/>
          <w:spacing w:val="-7"/>
          <w:sz w:val="24"/>
        </w:rPr>
        <w:t xml:space="preserve"> </w:t>
      </w:r>
      <w:r w:rsidRPr="00B06579">
        <w:rPr>
          <w:rFonts w:ascii="Times New Roman" w:hAnsi="Times New Roman" w:cs="Times New Roman"/>
          <w:sz w:val="24"/>
        </w:rPr>
        <w:t>as</w:t>
      </w:r>
      <w:r w:rsidRPr="00B06579">
        <w:rPr>
          <w:rFonts w:ascii="Times New Roman" w:hAnsi="Times New Roman" w:cs="Times New Roman"/>
          <w:spacing w:val="-7"/>
          <w:sz w:val="24"/>
        </w:rPr>
        <w:t xml:space="preserve"> </w:t>
      </w:r>
      <w:r w:rsidRPr="00B06579">
        <w:rPr>
          <w:rFonts w:ascii="Times New Roman" w:hAnsi="Times New Roman" w:cs="Times New Roman"/>
          <w:sz w:val="24"/>
        </w:rPr>
        <w:t>obrigações</w:t>
      </w:r>
      <w:r w:rsidRPr="00B06579">
        <w:rPr>
          <w:rFonts w:ascii="Times New Roman" w:hAnsi="Times New Roman" w:cs="Times New Roman"/>
          <w:spacing w:val="-7"/>
          <w:sz w:val="24"/>
        </w:rPr>
        <w:t xml:space="preserve"> </w:t>
      </w:r>
      <w:r w:rsidRPr="00B06579">
        <w:rPr>
          <w:rFonts w:ascii="Times New Roman" w:hAnsi="Times New Roman" w:cs="Times New Roman"/>
          <w:sz w:val="24"/>
        </w:rPr>
        <w:t>assumidas</w:t>
      </w:r>
      <w:r w:rsidRPr="00B06579">
        <w:rPr>
          <w:rFonts w:ascii="Times New Roman" w:hAnsi="Times New Roman" w:cs="Times New Roman"/>
          <w:spacing w:val="-9"/>
          <w:sz w:val="24"/>
        </w:rPr>
        <w:t xml:space="preserve"> </w:t>
      </w:r>
      <w:r w:rsidRPr="00B06579">
        <w:rPr>
          <w:rFonts w:ascii="Times New Roman" w:hAnsi="Times New Roman" w:cs="Times New Roman"/>
          <w:sz w:val="24"/>
        </w:rPr>
        <w:t>pelo</w:t>
      </w:r>
      <w:r w:rsidRPr="00B06579">
        <w:rPr>
          <w:rFonts w:ascii="Times New Roman" w:hAnsi="Times New Roman" w:cs="Times New Roman"/>
          <w:spacing w:val="-7"/>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8"/>
          <w:sz w:val="24"/>
        </w:rPr>
        <w:t xml:space="preserve"> </w:t>
      </w:r>
      <w:r w:rsidRPr="00B06579">
        <w:rPr>
          <w:rFonts w:ascii="Times New Roman" w:hAnsi="Times New Roman" w:cs="Times New Roman"/>
          <w:sz w:val="24"/>
        </w:rPr>
        <w:t>de</w:t>
      </w:r>
      <w:r w:rsidRPr="00B06579">
        <w:rPr>
          <w:rFonts w:ascii="Times New Roman" w:hAnsi="Times New Roman" w:cs="Times New Roman"/>
          <w:spacing w:val="-8"/>
          <w:sz w:val="24"/>
        </w:rPr>
        <w:t xml:space="preserve"> </w:t>
      </w:r>
      <w:r w:rsidRPr="00B06579">
        <w:rPr>
          <w:rFonts w:ascii="Times New Roman" w:hAnsi="Times New Roman" w:cs="Times New Roman"/>
          <w:sz w:val="24"/>
        </w:rPr>
        <w:t>acordo</w:t>
      </w:r>
      <w:r w:rsidRPr="00B06579">
        <w:rPr>
          <w:rFonts w:ascii="Times New Roman" w:hAnsi="Times New Roman" w:cs="Times New Roman"/>
          <w:spacing w:val="-7"/>
          <w:sz w:val="24"/>
        </w:rPr>
        <w:t xml:space="preserve"> </w:t>
      </w:r>
      <w:r w:rsidRPr="00B06579">
        <w:rPr>
          <w:rFonts w:ascii="Times New Roman" w:hAnsi="Times New Roman" w:cs="Times New Roman"/>
          <w:sz w:val="24"/>
        </w:rPr>
        <w:t>com</w:t>
      </w:r>
      <w:r w:rsidRPr="00B06579">
        <w:rPr>
          <w:rFonts w:ascii="Times New Roman" w:hAnsi="Times New Roman" w:cs="Times New Roman"/>
          <w:spacing w:val="-9"/>
          <w:sz w:val="24"/>
        </w:rPr>
        <w:t xml:space="preserve"> </w:t>
      </w:r>
      <w:r w:rsidRPr="00B06579">
        <w:rPr>
          <w:rFonts w:ascii="Times New Roman" w:hAnsi="Times New Roman" w:cs="Times New Roman"/>
          <w:sz w:val="24"/>
        </w:rPr>
        <w:t>o</w:t>
      </w:r>
      <w:r w:rsidRPr="00B06579">
        <w:rPr>
          <w:rFonts w:ascii="Times New Roman" w:hAnsi="Times New Roman" w:cs="Times New Roman"/>
          <w:spacing w:val="-7"/>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8"/>
          <w:sz w:val="24"/>
        </w:rPr>
        <w:t xml:space="preserve"> </w:t>
      </w:r>
      <w:r w:rsidRPr="00B06579">
        <w:rPr>
          <w:rFonts w:ascii="Times New Roman" w:hAnsi="Times New Roman" w:cs="Times New Roman"/>
          <w:sz w:val="24"/>
        </w:rPr>
        <w:t>e</w:t>
      </w:r>
      <w:r w:rsidRPr="00B06579">
        <w:rPr>
          <w:rFonts w:ascii="Times New Roman" w:hAnsi="Times New Roman" w:cs="Times New Roman"/>
          <w:spacing w:val="-8"/>
          <w:sz w:val="24"/>
        </w:rPr>
        <w:t xml:space="preserve"> </w:t>
      </w:r>
      <w:r w:rsidRPr="00B06579">
        <w:rPr>
          <w:rFonts w:ascii="Times New Roman" w:hAnsi="Times New Roman" w:cs="Times New Roman"/>
          <w:sz w:val="24"/>
        </w:rPr>
        <w:t>seus</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anexos;</w:t>
      </w:r>
    </w:p>
    <w:p w14:paraId="142C1EA0"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Receber</w:t>
      </w:r>
      <w:r w:rsidRPr="00B06579">
        <w:rPr>
          <w:rFonts w:ascii="Times New Roman" w:hAnsi="Times New Roman" w:cs="Times New Roman"/>
          <w:spacing w:val="-6"/>
          <w:sz w:val="24"/>
        </w:rPr>
        <w:t xml:space="preserve"> </w:t>
      </w:r>
      <w:r w:rsidRPr="00B06579">
        <w:rPr>
          <w:rFonts w:ascii="Times New Roman" w:hAnsi="Times New Roman" w:cs="Times New Roman"/>
          <w:sz w:val="24"/>
        </w:rPr>
        <w:t>o</w:t>
      </w:r>
      <w:r w:rsidRPr="00B06579">
        <w:rPr>
          <w:rFonts w:ascii="Times New Roman" w:hAnsi="Times New Roman" w:cs="Times New Roman"/>
          <w:spacing w:val="-5"/>
          <w:sz w:val="24"/>
        </w:rPr>
        <w:t xml:space="preserve"> </w:t>
      </w:r>
      <w:r w:rsidRPr="00B06579">
        <w:rPr>
          <w:rFonts w:ascii="Times New Roman" w:hAnsi="Times New Roman" w:cs="Times New Roman"/>
          <w:sz w:val="24"/>
        </w:rPr>
        <w:t>objeto</w:t>
      </w:r>
      <w:r w:rsidRPr="00B06579">
        <w:rPr>
          <w:rFonts w:ascii="Times New Roman" w:hAnsi="Times New Roman" w:cs="Times New Roman"/>
          <w:spacing w:val="-5"/>
          <w:sz w:val="24"/>
        </w:rPr>
        <w:t xml:space="preserve"> </w:t>
      </w:r>
      <w:r w:rsidRPr="00B06579">
        <w:rPr>
          <w:rFonts w:ascii="Times New Roman" w:hAnsi="Times New Roman" w:cs="Times New Roman"/>
          <w:sz w:val="24"/>
        </w:rPr>
        <w:t>no</w:t>
      </w:r>
      <w:r w:rsidRPr="00B06579">
        <w:rPr>
          <w:rFonts w:ascii="Times New Roman" w:hAnsi="Times New Roman" w:cs="Times New Roman"/>
          <w:spacing w:val="-5"/>
          <w:sz w:val="24"/>
        </w:rPr>
        <w:t xml:space="preserve"> </w:t>
      </w:r>
      <w:r w:rsidRPr="00B06579">
        <w:rPr>
          <w:rFonts w:ascii="Times New Roman" w:hAnsi="Times New Roman" w:cs="Times New Roman"/>
          <w:sz w:val="24"/>
        </w:rPr>
        <w:t>prazo</w:t>
      </w:r>
      <w:r w:rsidRPr="00B06579">
        <w:rPr>
          <w:rFonts w:ascii="Times New Roman" w:hAnsi="Times New Roman" w:cs="Times New Roman"/>
          <w:spacing w:val="-5"/>
          <w:sz w:val="24"/>
        </w:rPr>
        <w:t xml:space="preserve"> </w:t>
      </w:r>
      <w:r w:rsidRPr="00B06579">
        <w:rPr>
          <w:rFonts w:ascii="Times New Roman" w:hAnsi="Times New Roman" w:cs="Times New Roman"/>
          <w:sz w:val="24"/>
        </w:rPr>
        <w:t>e</w:t>
      </w:r>
      <w:r w:rsidRPr="00B06579">
        <w:rPr>
          <w:rFonts w:ascii="Times New Roman" w:hAnsi="Times New Roman" w:cs="Times New Roman"/>
          <w:spacing w:val="-6"/>
          <w:sz w:val="24"/>
        </w:rPr>
        <w:t xml:space="preserve"> </w:t>
      </w:r>
      <w:r w:rsidRPr="00B06579">
        <w:rPr>
          <w:rFonts w:ascii="Times New Roman" w:hAnsi="Times New Roman" w:cs="Times New Roman"/>
          <w:sz w:val="24"/>
        </w:rPr>
        <w:t>condições</w:t>
      </w:r>
      <w:r w:rsidRPr="00B06579">
        <w:rPr>
          <w:rFonts w:ascii="Times New Roman" w:hAnsi="Times New Roman" w:cs="Times New Roman"/>
          <w:spacing w:val="-5"/>
          <w:sz w:val="24"/>
        </w:rPr>
        <w:t xml:space="preserve"> </w:t>
      </w:r>
      <w:r w:rsidRPr="00B06579">
        <w:rPr>
          <w:rFonts w:ascii="Times New Roman" w:hAnsi="Times New Roman" w:cs="Times New Roman"/>
          <w:sz w:val="24"/>
        </w:rPr>
        <w:t>estabelecidas</w:t>
      </w:r>
      <w:r w:rsidRPr="00B06579">
        <w:rPr>
          <w:rFonts w:ascii="Times New Roman" w:hAnsi="Times New Roman" w:cs="Times New Roman"/>
          <w:spacing w:val="-5"/>
          <w:sz w:val="24"/>
        </w:rPr>
        <w:t xml:space="preserve"> </w:t>
      </w:r>
      <w:r w:rsidRPr="00B06579">
        <w:rPr>
          <w:rFonts w:ascii="Times New Roman" w:hAnsi="Times New Roman" w:cs="Times New Roman"/>
          <w:sz w:val="24"/>
        </w:rPr>
        <w:t>no</w:t>
      </w:r>
      <w:r w:rsidRPr="00B06579">
        <w:rPr>
          <w:rFonts w:ascii="Times New Roman" w:hAnsi="Times New Roman" w:cs="Times New Roman"/>
          <w:spacing w:val="-5"/>
          <w:sz w:val="24"/>
        </w:rPr>
        <w:t xml:space="preserve"> </w:t>
      </w:r>
      <w:r w:rsidRPr="00B06579">
        <w:rPr>
          <w:rFonts w:ascii="Times New Roman" w:hAnsi="Times New Roman" w:cs="Times New Roman"/>
          <w:sz w:val="24"/>
        </w:rPr>
        <w:t>Termo</w:t>
      </w:r>
      <w:r w:rsidRPr="00B06579">
        <w:rPr>
          <w:rFonts w:ascii="Times New Roman" w:hAnsi="Times New Roman" w:cs="Times New Roman"/>
          <w:spacing w:val="-5"/>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Referência;</w:t>
      </w:r>
    </w:p>
    <w:p w14:paraId="7B9F8DE7" w14:textId="77777777" w:rsidR="0096009C" w:rsidRPr="00B0657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Notificar o Contratado, por</w:t>
      </w:r>
      <w:r w:rsidRPr="00B06579">
        <w:rPr>
          <w:rFonts w:ascii="Times New Roman" w:hAnsi="Times New Roman" w:cs="Times New Roman"/>
          <w:spacing w:val="-1"/>
          <w:sz w:val="24"/>
        </w:rPr>
        <w:t xml:space="preserve"> </w:t>
      </w:r>
      <w:r w:rsidRPr="00B06579">
        <w:rPr>
          <w:rFonts w:ascii="Times New Roman" w:hAnsi="Times New Roman" w:cs="Times New Roman"/>
          <w:sz w:val="24"/>
        </w:rPr>
        <w:t>escrito, sobre</w:t>
      </w:r>
      <w:r w:rsidRPr="00B06579">
        <w:rPr>
          <w:rFonts w:ascii="Times New Roman" w:hAnsi="Times New Roman" w:cs="Times New Roman"/>
          <w:spacing w:val="-2"/>
          <w:sz w:val="24"/>
        </w:rPr>
        <w:t xml:space="preserve"> </w:t>
      </w:r>
      <w:r w:rsidRPr="00B06579">
        <w:rPr>
          <w:rFonts w:ascii="Times New Roman" w:hAnsi="Times New Roman" w:cs="Times New Roman"/>
          <w:sz w:val="24"/>
        </w:rPr>
        <w:t>vícios, defeitos ou incorreções verificadas no</w:t>
      </w:r>
      <w:r w:rsidRPr="00B06579">
        <w:rPr>
          <w:rFonts w:ascii="Times New Roman" w:hAnsi="Times New Roman" w:cs="Times New Roman"/>
          <w:spacing w:val="-1"/>
          <w:sz w:val="24"/>
        </w:rPr>
        <w:t xml:space="preserve"> </w:t>
      </w:r>
      <w:r w:rsidRPr="00B06579">
        <w:rPr>
          <w:rFonts w:ascii="Times New Roman" w:hAnsi="Times New Roman" w:cs="Times New Roman"/>
          <w:sz w:val="24"/>
        </w:rPr>
        <w:t>objeto</w:t>
      </w:r>
      <w:r w:rsidRPr="00B06579">
        <w:rPr>
          <w:rFonts w:ascii="Times New Roman" w:hAnsi="Times New Roman" w:cs="Times New Roman"/>
          <w:spacing w:val="-1"/>
          <w:sz w:val="24"/>
        </w:rPr>
        <w:t xml:space="preserve"> </w:t>
      </w:r>
      <w:r w:rsidRPr="00B06579">
        <w:rPr>
          <w:rFonts w:ascii="Times New Roman" w:hAnsi="Times New Roman" w:cs="Times New Roman"/>
          <w:sz w:val="24"/>
        </w:rPr>
        <w:t>fornecido, para que seja por ele substituído, reparado ou corrigido, no total ou em parte, às suas expensas;</w:t>
      </w:r>
    </w:p>
    <w:p w14:paraId="3313D672"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Acompanhar</w:t>
      </w:r>
      <w:r w:rsidRPr="00B06579">
        <w:rPr>
          <w:rFonts w:ascii="Times New Roman" w:hAnsi="Times New Roman" w:cs="Times New Roman"/>
          <w:spacing w:val="-7"/>
          <w:sz w:val="24"/>
        </w:rPr>
        <w:t xml:space="preserve"> </w:t>
      </w:r>
      <w:r w:rsidRPr="00B06579">
        <w:rPr>
          <w:rFonts w:ascii="Times New Roman" w:hAnsi="Times New Roman" w:cs="Times New Roman"/>
          <w:sz w:val="24"/>
        </w:rPr>
        <w:t>e</w:t>
      </w:r>
      <w:r w:rsidRPr="00B06579">
        <w:rPr>
          <w:rFonts w:ascii="Times New Roman" w:hAnsi="Times New Roman" w:cs="Times New Roman"/>
          <w:spacing w:val="-6"/>
          <w:sz w:val="24"/>
        </w:rPr>
        <w:t xml:space="preserve"> </w:t>
      </w:r>
      <w:r w:rsidRPr="00B06579">
        <w:rPr>
          <w:rFonts w:ascii="Times New Roman" w:hAnsi="Times New Roman" w:cs="Times New Roman"/>
          <w:sz w:val="24"/>
        </w:rPr>
        <w:t>fiscalizar</w:t>
      </w:r>
      <w:r w:rsidRPr="00B06579">
        <w:rPr>
          <w:rFonts w:ascii="Times New Roman" w:hAnsi="Times New Roman" w:cs="Times New Roman"/>
          <w:spacing w:val="-6"/>
          <w:sz w:val="24"/>
        </w:rPr>
        <w:t xml:space="preserve"> </w:t>
      </w:r>
      <w:r w:rsidRPr="00B06579">
        <w:rPr>
          <w:rFonts w:ascii="Times New Roman" w:hAnsi="Times New Roman" w:cs="Times New Roman"/>
          <w:sz w:val="24"/>
        </w:rPr>
        <w:t>a</w:t>
      </w:r>
      <w:r w:rsidRPr="00B06579">
        <w:rPr>
          <w:rFonts w:ascii="Times New Roman" w:hAnsi="Times New Roman" w:cs="Times New Roman"/>
          <w:spacing w:val="-5"/>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6"/>
          <w:sz w:val="24"/>
        </w:rPr>
        <w:t xml:space="preserve"> </w:t>
      </w:r>
      <w:r w:rsidRPr="00B06579">
        <w:rPr>
          <w:rFonts w:ascii="Times New Roman" w:hAnsi="Times New Roman" w:cs="Times New Roman"/>
          <w:sz w:val="24"/>
        </w:rPr>
        <w:t>e</w:t>
      </w:r>
      <w:r w:rsidRPr="00B06579">
        <w:rPr>
          <w:rFonts w:ascii="Times New Roman" w:hAnsi="Times New Roman" w:cs="Times New Roman"/>
          <w:spacing w:val="-7"/>
          <w:sz w:val="24"/>
        </w:rPr>
        <w:t xml:space="preserve"> </w:t>
      </w: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cumprimento</w:t>
      </w:r>
      <w:r w:rsidRPr="00B06579">
        <w:rPr>
          <w:rFonts w:ascii="Times New Roman" w:hAnsi="Times New Roman" w:cs="Times New Roman"/>
          <w:spacing w:val="-6"/>
          <w:sz w:val="24"/>
        </w:rPr>
        <w:t xml:space="preserve"> </w:t>
      </w:r>
      <w:r w:rsidRPr="00B06579">
        <w:rPr>
          <w:rFonts w:ascii="Times New Roman" w:hAnsi="Times New Roman" w:cs="Times New Roman"/>
          <w:sz w:val="24"/>
        </w:rPr>
        <w:t>das</w:t>
      </w:r>
      <w:r w:rsidRPr="00B06579">
        <w:rPr>
          <w:rFonts w:ascii="Times New Roman" w:hAnsi="Times New Roman" w:cs="Times New Roman"/>
          <w:spacing w:val="-5"/>
          <w:sz w:val="24"/>
        </w:rPr>
        <w:t xml:space="preserve"> </w:t>
      </w:r>
      <w:r w:rsidRPr="00B06579">
        <w:rPr>
          <w:rFonts w:ascii="Times New Roman" w:hAnsi="Times New Roman" w:cs="Times New Roman"/>
          <w:sz w:val="24"/>
        </w:rPr>
        <w:t>obrigações</w:t>
      </w:r>
      <w:r w:rsidRPr="00B06579">
        <w:rPr>
          <w:rFonts w:ascii="Times New Roman" w:hAnsi="Times New Roman" w:cs="Times New Roman"/>
          <w:spacing w:val="-6"/>
          <w:sz w:val="24"/>
        </w:rPr>
        <w:t xml:space="preserve"> </w:t>
      </w:r>
      <w:r w:rsidRPr="00B06579">
        <w:rPr>
          <w:rFonts w:ascii="Times New Roman" w:hAnsi="Times New Roman" w:cs="Times New Roman"/>
          <w:sz w:val="24"/>
        </w:rPr>
        <w:t>pelo</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Contratado;</w:t>
      </w:r>
    </w:p>
    <w:p w14:paraId="1B16B340" w14:textId="77777777" w:rsidR="0096009C" w:rsidRPr="00B06579" w:rsidRDefault="0096009C" w:rsidP="0096009C">
      <w:pPr>
        <w:pStyle w:val="PargrafodaLista"/>
        <w:widowControl w:val="0"/>
        <w:numPr>
          <w:ilvl w:val="1"/>
          <w:numId w:val="25"/>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Efetuar o pagamento ao Contratado do valor correspondente ao fornecimento do objeto, no prazo, forma e condições estabelecidos no presente Contrato e no Termo de Referência.</w:t>
      </w:r>
    </w:p>
    <w:p w14:paraId="50E75DF0" w14:textId="77777777" w:rsidR="0096009C" w:rsidRPr="00B06579" w:rsidRDefault="0096009C" w:rsidP="0096009C">
      <w:pPr>
        <w:pStyle w:val="PargrafodaLista"/>
        <w:widowControl w:val="0"/>
        <w:numPr>
          <w:ilvl w:val="1"/>
          <w:numId w:val="25"/>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Aplicar</w:t>
      </w:r>
      <w:r w:rsidRPr="00B06579">
        <w:rPr>
          <w:rFonts w:ascii="Times New Roman" w:hAnsi="Times New Roman" w:cs="Times New Roman"/>
          <w:spacing w:val="-5"/>
          <w:sz w:val="24"/>
        </w:rPr>
        <w:t xml:space="preserve"> </w:t>
      </w:r>
      <w:r w:rsidRPr="00B06579">
        <w:rPr>
          <w:rFonts w:ascii="Times New Roman" w:hAnsi="Times New Roman" w:cs="Times New Roman"/>
          <w:sz w:val="24"/>
        </w:rPr>
        <w:t>ao</w:t>
      </w:r>
      <w:r w:rsidRPr="00B06579">
        <w:rPr>
          <w:rFonts w:ascii="Times New Roman" w:hAnsi="Times New Roman" w:cs="Times New Roman"/>
          <w:spacing w:val="-5"/>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4"/>
          <w:sz w:val="24"/>
        </w:rPr>
        <w:t xml:space="preserve"> </w:t>
      </w:r>
      <w:r w:rsidRPr="00B06579">
        <w:rPr>
          <w:rFonts w:ascii="Times New Roman" w:hAnsi="Times New Roman" w:cs="Times New Roman"/>
          <w:sz w:val="24"/>
        </w:rPr>
        <w:t>as</w:t>
      </w:r>
      <w:r w:rsidRPr="00B06579">
        <w:rPr>
          <w:rFonts w:ascii="Times New Roman" w:hAnsi="Times New Roman" w:cs="Times New Roman"/>
          <w:spacing w:val="-6"/>
          <w:sz w:val="24"/>
        </w:rPr>
        <w:t xml:space="preserve"> </w:t>
      </w:r>
      <w:r w:rsidRPr="00B06579">
        <w:rPr>
          <w:rFonts w:ascii="Times New Roman" w:hAnsi="Times New Roman" w:cs="Times New Roman"/>
          <w:sz w:val="24"/>
        </w:rPr>
        <w:t>sanções</w:t>
      </w:r>
      <w:r w:rsidRPr="00B06579">
        <w:rPr>
          <w:rFonts w:ascii="Times New Roman" w:hAnsi="Times New Roman" w:cs="Times New Roman"/>
          <w:spacing w:val="-4"/>
          <w:sz w:val="24"/>
        </w:rPr>
        <w:t xml:space="preserve"> </w:t>
      </w:r>
      <w:r w:rsidRPr="00B06579">
        <w:rPr>
          <w:rFonts w:ascii="Times New Roman" w:hAnsi="Times New Roman" w:cs="Times New Roman"/>
          <w:sz w:val="24"/>
        </w:rPr>
        <w:t>previstas</w:t>
      </w:r>
      <w:r w:rsidRPr="00B06579">
        <w:rPr>
          <w:rFonts w:ascii="Times New Roman" w:hAnsi="Times New Roman" w:cs="Times New Roman"/>
          <w:spacing w:val="-5"/>
          <w:sz w:val="24"/>
        </w:rPr>
        <w:t xml:space="preserve"> </w:t>
      </w:r>
      <w:r w:rsidRPr="00B06579">
        <w:rPr>
          <w:rFonts w:ascii="Times New Roman" w:hAnsi="Times New Roman" w:cs="Times New Roman"/>
          <w:sz w:val="24"/>
        </w:rPr>
        <w:t>na</w:t>
      </w:r>
      <w:r w:rsidRPr="00B06579">
        <w:rPr>
          <w:rFonts w:ascii="Times New Roman" w:hAnsi="Times New Roman" w:cs="Times New Roman"/>
          <w:spacing w:val="-5"/>
          <w:sz w:val="24"/>
        </w:rPr>
        <w:t xml:space="preserve"> </w:t>
      </w:r>
      <w:r w:rsidRPr="00B06579">
        <w:rPr>
          <w:rFonts w:ascii="Times New Roman" w:hAnsi="Times New Roman" w:cs="Times New Roman"/>
          <w:sz w:val="24"/>
        </w:rPr>
        <w:t>lei</w:t>
      </w:r>
      <w:r w:rsidRPr="00B06579">
        <w:rPr>
          <w:rFonts w:ascii="Times New Roman" w:hAnsi="Times New Roman" w:cs="Times New Roman"/>
          <w:spacing w:val="-5"/>
          <w:sz w:val="24"/>
        </w:rPr>
        <w:t xml:space="preserve"> </w:t>
      </w:r>
      <w:r w:rsidRPr="00B06579">
        <w:rPr>
          <w:rFonts w:ascii="Times New Roman" w:hAnsi="Times New Roman" w:cs="Times New Roman"/>
          <w:sz w:val="24"/>
        </w:rPr>
        <w:t>e</w:t>
      </w:r>
      <w:r w:rsidRPr="00B06579">
        <w:rPr>
          <w:rFonts w:ascii="Times New Roman" w:hAnsi="Times New Roman" w:cs="Times New Roman"/>
          <w:spacing w:val="-6"/>
          <w:sz w:val="24"/>
        </w:rPr>
        <w:t xml:space="preserve"> </w:t>
      </w:r>
      <w:r w:rsidRPr="00B06579">
        <w:rPr>
          <w:rFonts w:ascii="Times New Roman" w:hAnsi="Times New Roman" w:cs="Times New Roman"/>
          <w:sz w:val="24"/>
        </w:rPr>
        <w:t>neste</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Contrato;</w:t>
      </w:r>
    </w:p>
    <w:p w14:paraId="570BA929"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Cientificar o órgão de representação judicial para adoção das medidas cabíveis quando do descumprimento de obrigações pelo Contratado;</w:t>
      </w:r>
    </w:p>
    <w:p w14:paraId="75657617" w14:textId="77777777" w:rsidR="0096009C" w:rsidRPr="00B06579" w:rsidRDefault="0096009C" w:rsidP="0096009C">
      <w:pPr>
        <w:pStyle w:val="PargrafodaLista"/>
        <w:widowControl w:val="0"/>
        <w:numPr>
          <w:ilvl w:val="1"/>
          <w:numId w:val="25"/>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0703549"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Administração</w:t>
      </w:r>
      <w:r w:rsidRPr="00B06579">
        <w:rPr>
          <w:rFonts w:ascii="Times New Roman" w:hAnsi="Times New Roman" w:cs="Times New Roman"/>
          <w:spacing w:val="-2"/>
          <w:sz w:val="24"/>
        </w:rPr>
        <w:t xml:space="preserve"> </w:t>
      </w:r>
      <w:r w:rsidRPr="00B06579">
        <w:rPr>
          <w:rFonts w:ascii="Times New Roman" w:hAnsi="Times New Roman" w:cs="Times New Roman"/>
          <w:sz w:val="24"/>
        </w:rPr>
        <w:t>terá</w:t>
      </w:r>
      <w:r w:rsidRPr="00B06579">
        <w:rPr>
          <w:rFonts w:ascii="Times New Roman" w:hAnsi="Times New Roman" w:cs="Times New Roman"/>
          <w:spacing w:val="-2"/>
          <w:sz w:val="24"/>
        </w:rPr>
        <w:t xml:space="preserve"> </w:t>
      </w:r>
      <w:r w:rsidRPr="00B06579">
        <w:rPr>
          <w:rFonts w:ascii="Times New Roman" w:hAnsi="Times New Roman" w:cs="Times New Roman"/>
          <w:sz w:val="24"/>
        </w:rPr>
        <w:t>o</w:t>
      </w:r>
      <w:r w:rsidRPr="00B06579">
        <w:rPr>
          <w:rFonts w:ascii="Times New Roman" w:hAnsi="Times New Roman" w:cs="Times New Roman"/>
          <w:spacing w:val="-2"/>
          <w:sz w:val="24"/>
        </w:rPr>
        <w:t xml:space="preserve"> </w:t>
      </w:r>
      <w:r w:rsidRPr="00B06579">
        <w:rPr>
          <w:rFonts w:ascii="Times New Roman" w:hAnsi="Times New Roman" w:cs="Times New Roman"/>
          <w:sz w:val="24"/>
        </w:rPr>
        <w:t>prazo</w:t>
      </w:r>
      <w:r w:rsidRPr="00B06579">
        <w:rPr>
          <w:rFonts w:ascii="Times New Roman" w:hAnsi="Times New Roman" w:cs="Times New Roman"/>
          <w:spacing w:val="-2"/>
          <w:sz w:val="24"/>
        </w:rPr>
        <w:t xml:space="preserve"> </w:t>
      </w:r>
      <w:r w:rsidRPr="00B06579">
        <w:rPr>
          <w:rFonts w:ascii="Times New Roman" w:hAnsi="Times New Roman" w:cs="Times New Roman"/>
          <w:sz w:val="24"/>
        </w:rPr>
        <w:t>de 30</w:t>
      </w:r>
      <w:r w:rsidRPr="00B06579">
        <w:rPr>
          <w:rFonts w:ascii="Times New Roman" w:hAnsi="Times New Roman" w:cs="Times New Roman"/>
          <w:spacing w:val="-3"/>
          <w:sz w:val="24"/>
        </w:rPr>
        <w:t xml:space="preserve"> </w:t>
      </w:r>
      <w:r w:rsidRPr="00B06579">
        <w:rPr>
          <w:rFonts w:ascii="Times New Roman" w:hAnsi="Times New Roman" w:cs="Times New Roman"/>
          <w:sz w:val="24"/>
        </w:rPr>
        <w:t>dias,</w:t>
      </w:r>
      <w:r w:rsidRPr="00B06579">
        <w:rPr>
          <w:rFonts w:ascii="Times New Roman" w:hAnsi="Times New Roman" w:cs="Times New Roman"/>
          <w:spacing w:val="-2"/>
          <w:sz w:val="24"/>
        </w:rPr>
        <w:t xml:space="preserve"> </w:t>
      </w:r>
      <w:r w:rsidRPr="00B06579">
        <w:rPr>
          <w:rFonts w:ascii="Times New Roman" w:hAnsi="Times New Roman" w:cs="Times New Roman"/>
          <w:sz w:val="24"/>
        </w:rPr>
        <w:t>a</w:t>
      </w:r>
      <w:r w:rsidRPr="00B06579">
        <w:rPr>
          <w:rFonts w:ascii="Times New Roman" w:hAnsi="Times New Roman" w:cs="Times New Roman"/>
          <w:spacing w:val="-4"/>
          <w:sz w:val="24"/>
        </w:rPr>
        <w:t xml:space="preserve"> </w:t>
      </w:r>
      <w:r w:rsidRPr="00B06579">
        <w:rPr>
          <w:rFonts w:ascii="Times New Roman" w:hAnsi="Times New Roman" w:cs="Times New Roman"/>
          <w:sz w:val="24"/>
        </w:rPr>
        <w:t>contar</w:t>
      </w:r>
      <w:r w:rsidRPr="00B06579">
        <w:rPr>
          <w:rFonts w:ascii="Times New Roman" w:hAnsi="Times New Roman" w:cs="Times New Roman"/>
          <w:spacing w:val="-2"/>
          <w:sz w:val="24"/>
        </w:rPr>
        <w:t xml:space="preserve"> </w:t>
      </w:r>
      <w:r w:rsidRPr="00B06579">
        <w:rPr>
          <w:rFonts w:ascii="Times New Roman" w:hAnsi="Times New Roman" w:cs="Times New Roman"/>
          <w:sz w:val="24"/>
        </w:rPr>
        <w:t>da</w:t>
      </w:r>
      <w:r w:rsidRPr="00B06579">
        <w:rPr>
          <w:rFonts w:ascii="Times New Roman" w:hAnsi="Times New Roman" w:cs="Times New Roman"/>
          <w:spacing w:val="-6"/>
          <w:sz w:val="24"/>
        </w:rPr>
        <w:t xml:space="preserve"> </w:t>
      </w:r>
      <w:r w:rsidRPr="00B06579">
        <w:rPr>
          <w:rFonts w:ascii="Times New Roman" w:hAnsi="Times New Roman" w:cs="Times New Roman"/>
          <w:sz w:val="24"/>
        </w:rPr>
        <w:t>data</w:t>
      </w:r>
      <w:r w:rsidRPr="00B06579">
        <w:rPr>
          <w:rFonts w:ascii="Times New Roman" w:hAnsi="Times New Roman" w:cs="Times New Roman"/>
          <w:spacing w:val="-2"/>
          <w:sz w:val="24"/>
        </w:rPr>
        <w:t xml:space="preserve"> </w:t>
      </w:r>
      <w:r w:rsidRPr="00B06579">
        <w:rPr>
          <w:rFonts w:ascii="Times New Roman" w:hAnsi="Times New Roman" w:cs="Times New Roman"/>
          <w:sz w:val="24"/>
        </w:rPr>
        <w:t>do</w:t>
      </w:r>
      <w:r w:rsidRPr="00B06579">
        <w:rPr>
          <w:rFonts w:ascii="Times New Roman" w:hAnsi="Times New Roman" w:cs="Times New Roman"/>
          <w:spacing w:val="-2"/>
          <w:sz w:val="24"/>
        </w:rPr>
        <w:t xml:space="preserve"> </w:t>
      </w:r>
      <w:r w:rsidRPr="00B06579">
        <w:rPr>
          <w:rFonts w:ascii="Times New Roman" w:hAnsi="Times New Roman" w:cs="Times New Roman"/>
          <w:sz w:val="24"/>
        </w:rPr>
        <w:t>protocolo</w:t>
      </w:r>
      <w:r w:rsidRPr="00B06579">
        <w:rPr>
          <w:rFonts w:ascii="Times New Roman" w:hAnsi="Times New Roman" w:cs="Times New Roman"/>
          <w:spacing w:val="-2"/>
          <w:sz w:val="24"/>
        </w:rPr>
        <w:t xml:space="preserve"> </w:t>
      </w:r>
      <w:r w:rsidRPr="00B06579">
        <w:rPr>
          <w:rFonts w:ascii="Times New Roman" w:hAnsi="Times New Roman" w:cs="Times New Roman"/>
          <w:sz w:val="24"/>
        </w:rPr>
        <w:t>do</w:t>
      </w:r>
      <w:r w:rsidRPr="00B06579">
        <w:rPr>
          <w:rFonts w:ascii="Times New Roman" w:hAnsi="Times New Roman" w:cs="Times New Roman"/>
          <w:spacing w:val="-2"/>
          <w:sz w:val="24"/>
        </w:rPr>
        <w:t xml:space="preserve"> </w:t>
      </w:r>
      <w:r w:rsidRPr="00B06579">
        <w:rPr>
          <w:rFonts w:ascii="Times New Roman" w:hAnsi="Times New Roman" w:cs="Times New Roman"/>
          <w:sz w:val="24"/>
        </w:rPr>
        <w:t>requerimento</w:t>
      </w:r>
      <w:r w:rsidRPr="00B06579">
        <w:rPr>
          <w:rFonts w:ascii="Times New Roman" w:hAnsi="Times New Roman" w:cs="Times New Roman"/>
          <w:spacing w:val="-2"/>
          <w:sz w:val="24"/>
        </w:rPr>
        <w:t xml:space="preserve"> </w:t>
      </w:r>
      <w:r w:rsidRPr="00B06579">
        <w:rPr>
          <w:rFonts w:ascii="Times New Roman" w:hAnsi="Times New Roman" w:cs="Times New Roman"/>
          <w:sz w:val="24"/>
        </w:rPr>
        <w:t>para</w:t>
      </w:r>
      <w:r w:rsidRPr="00B06579">
        <w:rPr>
          <w:rFonts w:ascii="Times New Roman" w:hAnsi="Times New Roman" w:cs="Times New Roman"/>
          <w:spacing w:val="-2"/>
          <w:sz w:val="24"/>
        </w:rPr>
        <w:t xml:space="preserve"> </w:t>
      </w:r>
      <w:r w:rsidRPr="00B06579">
        <w:rPr>
          <w:rFonts w:ascii="Times New Roman" w:hAnsi="Times New Roman" w:cs="Times New Roman"/>
          <w:sz w:val="24"/>
        </w:rPr>
        <w:t>decidir,</w:t>
      </w:r>
      <w:r w:rsidRPr="00B06579">
        <w:rPr>
          <w:rFonts w:ascii="Times New Roman" w:hAnsi="Times New Roman" w:cs="Times New Roman"/>
          <w:spacing w:val="-2"/>
          <w:sz w:val="24"/>
        </w:rPr>
        <w:t xml:space="preserve"> </w:t>
      </w:r>
      <w:r w:rsidRPr="00B06579">
        <w:rPr>
          <w:rFonts w:ascii="Times New Roman" w:hAnsi="Times New Roman" w:cs="Times New Roman"/>
          <w:sz w:val="24"/>
        </w:rPr>
        <w:t>admitida</w:t>
      </w:r>
      <w:r w:rsidRPr="00B06579">
        <w:rPr>
          <w:rFonts w:ascii="Times New Roman" w:hAnsi="Times New Roman" w:cs="Times New Roman"/>
          <w:spacing w:val="-2"/>
          <w:sz w:val="24"/>
        </w:rPr>
        <w:t xml:space="preserve"> </w:t>
      </w:r>
      <w:r w:rsidRPr="00B06579">
        <w:rPr>
          <w:rFonts w:ascii="Times New Roman" w:hAnsi="Times New Roman" w:cs="Times New Roman"/>
          <w:sz w:val="24"/>
        </w:rPr>
        <w:t>a prorrogação motivada, por igual período.</w:t>
      </w:r>
    </w:p>
    <w:p w14:paraId="7BB8FEC4"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Responder</w:t>
      </w:r>
      <w:r w:rsidRPr="00B06579">
        <w:rPr>
          <w:rFonts w:ascii="Times New Roman" w:hAnsi="Times New Roman" w:cs="Times New Roman"/>
          <w:spacing w:val="-6"/>
          <w:sz w:val="24"/>
        </w:rPr>
        <w:t xml:space="preserve"> </w:t>
      </w:r>
      <w:r w:rsidRPr="00B06579">
        <w:rPr>
          <w:rFonts w:ascii="Times New Roman" w:hAnsi="Times New Roman" w:cs="Times New Roman"/>
          <w:sz w:val="24"/>
        </w:rPr>
        <w:t>eventuais</w:t>
      </w:r>
      <w:r w:rsidRPr="00B06579">
        <w:rPr>
          <w:rFonts w:ascii="Times New Roman" w:hAnsi="Times New Roman" w:cs="Times New Roman"/>
          <w:spacing w:val="-5"/>
          <w:sz w:val="24"/>
        </w:rPr>
        <w:t xml:space="preserve"> </w:t>
      </w:r>
      <w:r w:rsidRPr="00B06579">
        <w:rPr>
          <w:rFonts w:ascii="Times New Roman" w:hAnsi="Times New Roman" w:cs="Times New Roman"/>
          <w:sz w:val="24"/>
        </w:rPr>
        <w:t>pedidos</w:t>
      </w:r>
      <w:r w:rsidRPr="00B06579">
        <w:rPr>
          <w:rFonts w:ascii="Times New Roman" w:hAnsi="Times New Roman" w:cs="Times New Roman"/>
          <w:spacing w:val="-5"/>
          <w:sz w:val="24"/>
        </w:rPr>
        <w:t xml:space="preserve"> </w:t>
      </w:r>
      <w:r w:rsidRPr="00B06579">
        <w:rPr>
          <w:rFonts w:ascii="Times New Roman" w:hAnsi="Times New Roman" w:cs="Times New Roman"/>
          <w:sz w:val="24"/>
        </w:rPr>
        <w:t>de</w:t>
      </w:r>
      <w:r w:rsidRPr="00B06579">
        <w:rPr>
          <w:rFonts w:ascii="Times New Roman" w:hAnsi="Times New Roman" w:cs="Times New Roman"/>
          <w:spacing w:val="-7"/>
          <w:sz w:val="24"/>
        </w:rPr>
        <w:t xml:space="preserve"> </w:t>
      </w:r>
      <w:r w:rsidRPr="00B06579">
        <w:rPr>
          <w:rFonts w:ascii="Times New Roman" w:hAnsi="Times New Roman" w:cs="Times New Roman"/>
          <w:sz w:val="24"/>
        </w:rPr>
        <w:t>reestabelecimento</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equilíbrio</w:t>
      </w:r>
      <w:r w:rsidRPr="00B06579">
        <w:rPr>
          <w:rFonts w:ascii="Times New Roman" w:hAnsi="Times New Roman" w:cs="Times New Roman"/>
          <w:spacing w:val="-6"/>
          <w:sz w:val="24"/>
        </w:rPr>
        <w:t xml:space="preserve"> </w:t>
      </w:r>
      <w:r w:rsidRPr="00B06579">
        <w:rPr>
          <w:rFonts w:ascii="Times New Roman" w:hAnsi="Times New Roman" w:cs="Times New Roman"/>
          <w:sz w:val="24"/>
        </w:rPr>
        <w:t>econômico-financeiro</w:t>
      </w:r>
      <w:r w:rsidRPr="00B06579">
        <w:rPr>
          <w:rFonts w:ascii="Times New Roman" w:hAnsi="Times New Roman" w:cs="Times New Roman"/>
          <w:spacing w:val="-6"/>
          <w:sz w:val="24"/>
        </w:rPr>
        <w:t xml:space="preserve"> </w:t>
      </w:r>
      <w:r w:rsidRPr="00B06579">
        <w:rPr>
          <w:rFonts w:ascii="Times New Roman" w:hAnsi="Times New Roman" w:cs="Times New Roman"/>
          <w:sz w:val="24"/>
        </w:rPr>
        <w:t>feitos</w:t>
      </w:r>
      <w:r w:rsidRPr="00B06579">
        <w:rPr>
          <w:rFonts w:ascii="Times New Roman" w:hAnsi="Times New Roman" w:cs="Times New Roman"/>
          <w:spacing w:val="-5"/>
          <w:sz w:val="24"/>
        </w:rPr>
        <w:t xml:space="preserve"> </w:t>
      </w:r>
      <w:r w:rsidRPr="00B06579">
        <w:rPr>
          <w:rFonts w:ascii="Times New Roman" w:hAnsi="Times New Roman" w:cs="Times New Roman"/>
          <w:sz w:val="24"/>
        </w:rPr>
        <w:t>pelo</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6"/>
          <w:sz w:val="24"/>
        </w:rPr>
        <w:t xml:space="preserve"> </w:t>
      </w:r>
      <w:r w:rsidRPr="00B06579">
        <w:rPr>
          <w:rFonts w:ascii="Times New Roman" w:hAnsi="Times New Roman" w:cs="Times New Roman"/>
          <w:sz w:val="24"/>
        </w:rPr>
        <w:t>no prazo máximo de 15 dias.</w:t>
      </w:r>
    </w:p>
    <w:p w14:paraId="0312AFD3" w14:textId="77777777" w:rsidR="0096009C" w:rsidRPr="00B06579" w:rsidRDefault="0096009C" w:rsidP="0096009C">
      <w:pPr>
        <w:pStyle w:val="PargrafodaLista"/>
        <w:widowControl w:val="0"/>
        <w:numPr>
          <w:ilvl w:val="1"/>
          <w:numId w:val="25"/>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Notificar os emitentes das garantias quanto ao início de processo administrativo para apuração de descumprimento de cláusulas contratuais.</w:t>
      </w:r>
    </w:p>
    <w:p w14:paraId="7EEFE6A0" w14:textId="77777777" w:rsidR="0096009C" w:rsidRPr="00B06579" w:rsidRDefault="0096009C" w:rsidP="0096009C">
      <w:pPr>
        <w:pStyle w:val="PargrafodaLista"/>
        <w:widowControl w:val="0"/>
        <w:numPr>
          <w:ilvl w:val="1"/>
          <w:numId w:val="25"/>
        </w:numPr>
        <w:tabs>
          <w:tab w:val="left" w:pos="426"/>
        </w:tabs>
        <w:autoSpaceDE w:val="0"/>
        <w:autoSpaceDN w:val="0"/>
        <w:spacing w:before="12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46F7213" w14:textId="77777777" w:rsidR="0096009C" w:rsidRPr="00B06579" w:rsidRDefault="0096009C" w:rsidP="0096009C">
      <w:pPr>
        <w:pStyle w:val="PargrafodaLista"/>
        <w:widowControl w:val="0"/>
        <w:numPr>
          <w:ilvl w:val="1"/>
          <w:numId w:val="25"/>
        </w:numPr>
        <w:autoSpaceDE w:val="0"/>
        <w:autoSpaceDN w:val="0"/>
        <w:spacing w:before="12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Além das obrigações aqui previstas, a CONTRATANTE, encontra-se ainda estritamente obrigada as regras dispostas no Termo de Referência, prevalecendo as regras dispostas no mesmo em caso de divergências.</w:t>
      </w:r>
    </w:p>
    <w:p w14:paraId="52782DAD" w14:textId="77777777" w:rsidR="0096009C" w:rsidRPr="00B06579" w:rsidRDefault="0096009C" w:rsidP="0096009C">
      <w:pPr>
        <w:pStyle w:val="PargrafodaLista"/>
        <w:tabs>
          <w:tab w:val="left" w:pos="1271"/>
        </w:tabs>
        <w:ind w:left="0"/>
        <w:jc w:val="both"/>
        <w:rPr>
          <w:rFonts w:ascii="Times New Roman" w:hAnsi="Times New Roman" w:cs="Times New Roman"/>
          <w:sz w:val="24"/>
        </w:rPr>
      </w:pPr>
    </w:p>
    <w:p w14:paraId="677D1977" w14:textId="77777777" w:rsidR="0096009C" w:rsidRPr="00B06579" w:rsidRDefault="0096009C" w:rsidP="0096009C">
      <w:pPr>
        <w:pStyle w:val="Ttulo6"/>
        <w:spacing w:before="0"/>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NONA</w:t>
      </w:r>
      <w:r w:rsidRPr="00B06579">
        <w:rPr>
          <w:rFonts w:ascii="Times New Roman" w:hAnsi="Times New Roman" w:cs="Times New Roman"/>
          <w:b/>
          <w:color w:val="auto"/>
          <w:spacing w:val="-2"/>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OBRIGAÇÕES</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DO</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CONTRATADO</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hyperlink r:id="rId22"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XIV,</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z w:val="24"/>
            <w:u w:val="single" w:color="000080"/>
          </w:rPr>
          <w:t>XVI</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e</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pacing w:val="-2"/>
            <w:sz w:val="24"/>
            <w:u w:val="single" w:color="000080"/>
          </w:rPr>
          <w:t>XVII)</w:t>
        </w:r>
      </w:hyperlink>
    </w:p>
    <w:p w14:paraId="4546DF58"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AF30923"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Responsabilizar-se pelos vícios e danos decorrentes do objeto, de acordo com o Código de Defesa do Consumidor (</w:t>
      </w:r>
      <w:hyperlink r:id="rId23">
        <w:r w:rsidRPr="00B06579">
          <w:rPr>
            <w:rFonts w:ascii="Times New Roman" w:hAnsi="Times New Roman" w:cs="Times New Roman"/>
            <w:color w:val="000080"/>
            <w:sz w:val="24"/>
            <w:u w:val="single" w:color="000080"/>
          </w:rPr>
          <w:t>Lei nº 8.078, de 1990</w:t>
        </w:r>
      </w:hyperlink>
      <w:r w:rsidRPr="00B06579">
        <w:rPr>
          <w:rFonts w:ascii="Times New Roman" w:hAnsi="Times New Roman" w:cs="Times New Roman"/>
          <w:sz w:val="24"/>
        </w:rPr>
        <w:t>);</w:t>
      </w:r>
    </w:p>
    <w:p w14:paraId="68B25935"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Comunicar ao contratante, no prazo máximo de 24 (vinte e quatro) horas que antecede a data da entrega, os motivos que impossibilitem o cumprimento do prazo previsto, com a devida comprovação;</w:t>
      </w:r>
    </w:p>
    <w:p w14:paraId="1D1529C3"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Atender às determinações regulares emitidas pelo</w:t>
      </w:r>
      <w:r w:rsidRPr="00B06579">
        <w:rPr>
          <w:rFonts w:ascii="Times New Roman" w:hAnsi="Times New Roman" w:cs="Times New Roman"/>
          <w:spacing w:val="-1"/>
          <w:sz w:val="24"/>
        </w:rPr>
        <w:t xml:space="preserve"> </w:t>
      </w:r>
      <w:r w:rsidRPr="00B06579">
        <w:rPr>
          <w:rFonts w:ascii="Times New Roman" w:hAnsi="Times New Roman" w:cs="Times New Roman"/>
          <w:sz w:val="24"/>
        </w:rPr>
        <w:t>fiscal</w:t>
      </w:r>
      <w:r w:rsidRPr="00B06579">
        <w:rPr>
          <w:rFonts w:ascii="Times New Roman" w:hAnsi="Times New Roman" w:cs="Times New Roman"/>
          <w:spacing w:val="-1"/>
          <w:sz w:val="24"/>
        </w:rPr>
        <w:t xml:space="preserve"> </w:t>
      </w:r>
      <w:r w:rsidRPr="00B06579">
        <w:rPr>
          <w:rFonts w:ascii="Times New Roman" w:hAnsi="Times New Roman" w:cs="Times New Roman"/>
          <w:sz w:val="24"/>
        </w:rPr>
        <w:t>ou gestor</w:t>
      </w:r>
      <w:r w:rsidRPr="00B06579">
        <w:rPr>
          <w:rFonts w:ascii="Times New Roman" w:hAnsi="Times New Roman" w:cs="Times New Roman"/>
          <w:spacing w:val="-3"/>
          <w:sz w:val="24"/>
        </w:rPr>
        <w:t xml:space="preserve"> </w:t>
      </w:r>
      <w:r w:rsidRPr="00B06579">
        <w:rPr>
          <w:rFonts w:ascii="Times New Roman" w:hAnsi="Times New Roman" w:cs="Times New Roman"/>
          <w:sz w:val="24"/>
        </w:rPr>
        <w:t>do</w:t>
      </w:r>
      <w:r w:rsidRPr="00B06579">
        <w:rPr>
          <w:rFonts w:ascii="Times New Roman" w:hAnsi="Times New Roman" w:cs="Times New Roman"/>
          <w:spacing w:val="-1"/>
          <w:sz w:val="24"/>
        </w:rPr>
        <w:t xml:space="preserve"> </w:t>
      </w:r>
      <w:r w:rsidRPr="00B06579">
        <w:rPr>
          <w:rFonts w:ascii="Times New Roman" w:hAnsi="Times New Roman" w:cs="Times New Roman"/>
          <w:sz w:val="24"/>
        </w:rPr>
        <w:t>contrato ou</w:t>
      </w:r>
      <w:r w:rsidRPr="00B06579">
        <w:rPr>
          <w:rFonts w:ascii="Times New Roman" w:hAnsi="Times New Roman" w:cs="Times New Roman"/>
          <w:spacing w:val="-2"/>
          <w:sz w:val="24"/>
        </w:rPr>
        <w:t xml:space="preserve"> </w:t>
      </w:r>
      <w:r w:rsidRPr="00B06579">
        <w:rPr>
          <w:rFonts w:ascii="Times New Roman" w:hAnsi="Times New Roman" w:cs="Times New Roman"/>
          <w:sz w:val="24"/>
        </w:rPr>
        <w:t>autoridade</w:t>
      </w:r>
      <w:r w:rsidRPr="00B06579">
        <w:rPr>
          <w:rFonts w:ascii="Times New Roman" w:hAnsi="Times New Roman" w:cs="Times New Roman"/>
          <w:spacing w:val="-2"/>
          <w:sz w:val="24"/>
        </w:rPr>
        <w:t xml:space="preserve"> </w:t>
      </w:r>
      <w:r w:rsidRPr="00B06579">
        <w:rPr>
          <w:rFonts w:ascii="Times New Roman" w:hAnsi="Times New Roman" w:cs="Times New Roman"/>
          <w:sz w:val="24"/>
        </w:rPr>
        <w:t>superior (</w:t>
      </w:r>
      <w:hyperlink r:id="rId24" w:anchor="art137">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137,</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II,</w:t>
        </w:r>
      </w:hyperlink>
      <w:r w:rsidRPr="00B06579">
        <w:rPr>
          <w:rFonts w:ascii="Times New Roman" w:hAnsi="Times New Roman" w:cs="Times New Roman"/>
          <w:color w:val="000080"/>
          <w:sz w:val="24"/>
        </w:rPr>
        <w:t xml:space="preserve"> </w:t>
      </w:r>
      <w:hyperlink r:id="rId25" w:anchor="art137">
        <w:r w:rsidRPr="00B06579">
          <w:rPr>
            <w:rFonts w:ascii="Times New Roman" w:hAnsi="Times New Roman" w:cs="Times New Roman"/>
            <w:color w:val="000080"/>
            <w:sz w:val="24"/>
            <w:u w:val="single" w:color="000080"/>
          </w:rPr>
          <w:t>da Lei n.º 14.133, de 2021</w:t>
        </w:r>
        <w:r w:rsidRPr="00B06579">
          <w:rPr>
            <w:rFonts w:ascii="Times New Roman" w:hAnsi="Times New Roman" w:cs="Times New Roman"/>
            <w:sz w:val="24"/>
          </w:rPr>
          <w:t>)</w:t>
        </w:r>
      </w:hyperlink>
      <w:r w:rsidRPr="00B06579">
        <w:rPr>
          <w:rFonts w:ascii="Times New Roman" w:hAnsi="Times New Roman" w:cs="Times New Roman"/>
          <w:sz w:val="24"/>
        </w:rPr>
        <w:t xml:space="preserve"> e prestar todo esclarecimento ou informação por eles solicitados;</w:t>
      </w:r>
    </w:p>
    <w:p w14:paraId="4FEFD9B5"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F7FD39D" w14:textId="77777777" w:rsidR="0096009C" w:rsidRPr="00B06579" w:rsidRDefault="0096009C" w:rsidP="0096009C">
      <w:pPr>
        <w:pStyle w:val="PargrafodaLista"/>
        <w:widowControl w:val="0"/>
        <w:numPr>
          <w:ilvl w:val="1"/>
          <w:numId w:val="24"/>
        </w:numPr>
        <w:tabs>
          <w:tab w:val="left" w:pos="1164"/>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B06579">
        <w:rPr>
          <w:rFonts w:ascii="Times New Roman" w:hAnsi="Times New Roman" w:cs="Times New Roman"/>
          <w:spacing w:val="-1"/>
          <w:sz w:val="24"/>
        </w:rPr>
        <w:t xml:space="preserve"> </w:t>
      </w:r>
      <w:r w:rsidRPr="00B06579">
        <w:rPr>
          <w:rFonts w:ascii="Times New Roman" w:hAnsi="Times New Roman" w:cs="Times New Roman"/>
          <w:sz w:val="24"/>
        </w:rPr>
        <w:t>contratante, que</w:t>
      </w:r>
      <w:r w:rsidRPr="00B06579">
        <w:rPr>
          <w:rFonts w:ascii="Times New Roman" w:hAnsi="Times New Roman" w:cs="Times New Roman"/>
          <w:spacing w:val="-2"/>
          <w:sz w:val="24"/>
        </w:rPr>
        <w:t xml:space="preserve"> </w:t>
      </w:r>
      <w:r w:rsidRPr="00B06579">
        <w:rPr>
          <w:rFonts w:ascii="Times New Roman" w:hAnsi="Times New Roman" w:cs="Times New Roman"/>
          <w:sz w:val="24"/>
        </w:rPr>
        <w:t>ficará autorizado</w:t>
      </w:r>
      <w:r w:rsidRPr="00B06579">
        <w:rPr>
          <w:rFonts w:ascii="Times New Roman" w:hAnsi="Times New Roman" w:cs="Times New Roman"/>
          <w:spacing w:val="-1"/>
          <w:sz w:val="24"/>
        </w:rPr>
        <w:t xml:space="preserve"> </w:t>
      </w:r>
      <w:r w:rsidRPr="00B06579">
        <w:rPr>
          <w:rFonts w:ascii="Times New Roman" w:hAnsi="Times New Roman" w:cs="Times New Roman"/>
          <w:sz w:val="24"/>
        </w:rPr>
        <w:t>a descontar</w:t>
      </w:r>
      <w:r w:rsidRPr="00B06579">
        <w:rPr>
          <w:rFonts w:ascii="Times New Roman" w:hAnsi="Times New Roman" w:cs="Times New Roman"/>
          <w:spacing w:val="-3"/>
          <w:sz w:val="24"/>
        </w:rPr>
        <w:t xml:space="preserve"> </w:t>
      </w:r>
      <w:r w:rsidRPr="00B06579">
        <w:rPr>
          <w:rFonts w:ascii="Times New Roman" w:hAnsi="Times New Roman" w:cs="Times New Roman"/>
          <w:sz w:val="24"/>
        </w:rPr>
        <w:t>dos</w:t>
      </w:r>
      <w:r w:rsidRPr="00B06579">
        <w:rPr>
          <w:rFonts w:ascii="Times New Roman" w:hAnsi="Times New Roman" w:cs="Times New Roman"/>
          <w:spacing w:val="-2"/>
          <w:sz w:val="24"/>
        </w:rPr>
        <w:t xml:space="preserve"> </w:t>
      </w:r>
      <w:r w:rsidRPr="00B06579">
        <w:rPr>
          <w:rFonts w:ascii="Times New Roman" w:hAnsi="Times New Roman" w:cs="Times New Roman"/>
          <w:sz w:val="24"/>
        </w:rPr>
        <w:t>pagamentos devidos</w:t>
      </w:r>
      <w:r w:rsidRPr="00B06579">
        <w:rPr>
          <w:rFonts w:ascii="Times New Roman" w:hAnsi="Times New Roman" w:cs="Times New Roman"/>
          <w:spacing w:val="-2"/>
          <w:sz w:val="24"/>
        </w:rPr>
        <w:t xml:space="preserve"> </w:t>
      </w:r>
      <w:r w:rsidRPr="00B06579">
        <w:rPr>
          <w:rFonts w:ascii="Times New Roman" w:hAnsi="Times New Roman" w:cs="Times New Roman"/>
          <w:sz w:val="24"/>
        </w:rPr>
        <w:t>ou</w:t>
      </w:r>
      <w:r w:rsidRPr="00B06579">
        <w:rPr>
          <w:rFonts w:ascii="Times New Roman" w:hAnsi="Times New Roman" w:cs="Times New Roman"/>
          <w:spacing w:val="-2"/>
          <w:sz w:val="24"/>
        </w:rPr>
        <w:t xml:space="preserve"> </w:t>
      </w:r>
      <w:r w:rsidRPr="00B06579">
        <w:rPr>
          <w:rFonts w:ascii="Times New Roman" w:hAnsi="Times New Roman" w:cs="Times New Roman"/>
          <w:sz w:val="24"/>
        </w:rPr>
        <w:t>da garantia, caso exigida, o valor correspondente aos danos sofridos;</w:t>
      </w:r>
    </w:p>
    <w:p w14:paraId="25E6063A"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Quando não for possível a verificação da regularidade no Sistema de Cadastro de Fornecedores, o contratado deverá</w:t>
      </w:r>
      <w:r w:rsidRPr="00B06579">
        <w:rPr>
          <w:rFonts w:ascii="Times New Roman" w:hAnsi="Times New Roman" w:cs="Times New Roman"/>
          <w:spacing w:val="-2"/>
          <w:sz w:val="24"/>
        </w:rPr>
        <w:t xml:space="preserve"> </w:t>
      </w:r>
      <w:r w:rsidRPr="00B06579">
        <w:rPr>
          <w:rFonts w:ascii="Times New Roman" w:hAnsi="Times New Roman" w:cs="Times New Roman"/>
          <w:sz w:val="24"/>
        </w:rPr>
        <w:t>entregar</w:t>
      </w:r>
      <w:r w:rsidRPr="00B06579">
        <w:rPr>
          <w:rFonts w:ascii="Times New Roman" w:hAnsi="Times New Roman" w:cs="Times New Roman"/>
          <w:spacing w:val="-2"/>
          <w:sz w:val="24"/>
        </w:rPr>
        <w:t xml:space="preserve"> </w:t>
      </w:r>
      <w:r w:rsidRPr="00B06579">
        <w:rPr>
          <w:rFonts w:ascii="Times New Roman" w:hAnsi="Times New Roman" w:cs="Times New Roman"/>
          <w:sz w:val="24"/>
        </w:rPr>
        <w:t>ao</w:t>
      </w:r>
      <w:r w:rsidRPr="00B06579">
        <w:rPr>
          <w:rFonts w:ascii="Times New Roman" w:hAnsi="Times New Roman" w:cs="Times New Roman"/>
          <w:spacing w:val="-2"/>
          <w:sz w:val="24"/>
        </w:rPr>
        <w:t xml:space="preserve"> </w:t>
      </w:r>
      <w:r w:rsidRPr="00B06579">
        <w:rPr>
          <w:rFonts w:ascii="Times New Roman" w:hAnsi="Times New Roman" w:cs="Times New Roman"/>
          <w:sz w:val="24"/>
        </w:rPr>
        <w:t>setor</w:t>
      </w:r>
      <w:r w:rsidRPr="00B06579">
        <w:rPr>
          <w:rFonts w:ascii="Times New Roman" w:hAnsi="Times New Roman" w:cs="Times New Roman"/>
          <w:spacing w:val="-2"/>
          <w:sz w:val="24"/>
        </w:rPr>
        <w:t xml:space="preserve"> </w:t>
      </w:r>
      <w:r w:rsidRPr="00B06579">
        <w:rPr>
          <w:rFonts w:ascii="Times New Roman" w:hAnsi="Times New Roman" w:cs="Times New Roman"/>
          <w:sz w:val="24"/>
        </w:rPr>
        <w:t>responsável</w:t>
      </w:r>
      <w:r w:rsidRPr="00B06579">
        <w:rPr>
          <w:rFonts w:ascii="Times New Roman" w:hAnsi="Times New Roman" w:cs="Times New Roman"/>
          <w:spacing w:val="-3"/>
          <w:sz w:val="24"/>
        </w:rPr>
        <w:t xml:space="preserve"> </w:t>
      </w:r>
      <w:r w:rsidRPr="00B06579">
        <w:rPr>
          <w:rFonts w:ascii="Times New Roman" w:hAnsi="Times New Roman" w:cs="Times New Roman"/>
          <w:sz w:val="24"/>
        </w:rPr>
        <w:t>pela</w:t>
      </w:r>
      <w:r w:rsidRPr="00B06579">
        <w:rPr>
          <w:rFonts w:ascii="Times New Roman" w:hAnsi="Times New Roman" w:cs="Times New Roman"/>
          <w:spacing w:val="-2"/>
          <w:sz w:val="24"/>
        </w:rPr>
        <w:t xml:space="preserve"> </w:t>
      </w:r>
      <w:r w:rsidRPr="00B06579">
        <w:rPr>
          <w:rFonts w:ascii="Times New Roman" w:hAnsi="Times New Roman" w:cs="Times New Roman"/>
          <w:sz w:val="24"/>
        </w:rPr>
        <w:t>fiscalização</w:t>
      </w:r>
      <w:r w:rsidRPr="00B06579">
        <w:rPr>
          <w:rFonts w:ascii="Times New Roman" w:hAnsi="Times New Roman" w:cs="Times New Roman"/>
          <w:spacing w:val="-2"/>
          <w:sz w:val="24"/>
        </w:rPr>
        <w:t xml:space="preserve"> </w:t>
      </w:r>
      <w:r w:rsidRPr="00B06579">
        <w:rPr>
          <w:rFonts w:ascii="Times New Roman" w:hAnsi="Times New Roman" w:cs="Times New Roman"/>
          <w:sz w:val="24"/>
        </w:rPr>
        <w:t>do</w:t>
      </w:r>
      <w:r w:rsidRPr="00B06579">
        <w:rPr>
          <w:rFonts w:ascii="Times New Roman" w:hAnsi="Times New Roman" w:cs="Times New Roman"/>
          <w:spacing w:val="-2"/>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2"/>
          <w:sz w:val="24"/>
        </w:rPr>
        <w:t xml:space="preserve"> </w:t>
      </w:r>
      <w:r w:rsidRPr="00B06579">
        <w:rPr>
          <w:rFonts w:ascii="Times New Roman" w:hAnsi="Times New Roman" w:cs="Times New Roman"/>
          <w:sz w:val="24"/>
        </w:rPr>
        <w:t>junto</w:t>
      </w:r>
      <w:r w:rsidRPr="00B06579">
        <w:rPr>
          <w:rFonts w:ascii="Times New Roman" w:hAnsi="Times New Roman" w:cs="Times New Roman"/>
          <w:spacing w:val="-2"/>
          <w:sz w:val="24"/>
        </w:rPr>
        <w:t xml:space="preserve"> </w:t>
      </w:r>
      <w:r w:rsidRPr="00B06579">
        <w:rPr>
          <w:rFonts w:ascii="Times New Roman" w:hAnsi="Times New Roman" w:cs="Times New Roman"/>
          <w:sz w:val="24"/>
        </w:rPr>
        <w:t>com</w:t>
      </w:r>
      <w:r w:rsidRPr="00B06579">
        <w:rPr>
          <w:rFonts w:ascii="Times New Roman" w:hAnsi="Times New Roman" w:cs="Times New Roman"/>
          <w:spacing w:val="-3"/>
          <w:sz w:val="24"/>
        </w:rPr>
        <w:t xml:space="preserve"> </w:t>
      </w:r>
      <w:r w:rsidRPr="00B06579">
        <w:rPr>
          <w:rFonts w:ascii="Times New Roman" w:hAnsi="Times New Roman" w:cs="Times New Roman"/>
          <w:sz w:val="24"/>
        </w:rPr>
        <w:t>a</w:t>
      </w:r>
      <w:r w:rsidRPr="00B06579">
        <w:rPr>
          <w:rFonts w:ascii="Times New Roman" w:hAnsi="Times New Roman" w:cs="Times New Roman"/>
          <w:spacing w:val="-2"/>
          <w:sz w:val="24"/>
        </w:rPr>
        <w:t xml:space="preserve"> </w:t>
      </w:r>
      <w:r w:rsidRPr="00B06579">
        <w:rPr>
          <w:rFonts w:ascii="Times New Roman" w:hAnsi="Times New Roman" w:cs="Times New Roman"/>
          <w:sz w:val="24"/>
        </w:rPr>
        <w:t>Nota</w:t>
      </w:r>
      <w:r w:rsidRPr="00B06579">
        <w:rPr>
          <w:rFonts w:ascii="Times New Roman" w:hAnsi="Times New Roman" w:cs="Times New Roman"/>
          <w:spacing w:val="-2"/>
          <w:sz w:val="24"/>
        </w:rPr>
        <w:t xml:space="preserve"> </w:t>
      </w:r>
      <w:r w:rsidRPr="00B06579">
        <w:rPr>
          <w:rFonts w:ascii="Times New Roman" w:hAnsi="Times New Roman" w:cs="Times New Roman"/>
          <w:sz w:val="24"/>
        </w:rPr>
        <w:t>Fiscal</w:t>
      </w:r>
      <w:r w:rsidRPr="00B06579">
        <w:rPr>
          <w:rFonts w:ascii="Times New Roman" w:hAnsi="Times New Roman" w:cs="Times New Roman"/>
          <w:spacing w:val="-2"/>
          <w:sz w:val="24"/>
        </w:rPr>
        <w:t xml:space="preserve"> </w:t>
      </w:r>
      <w:r w:rsidRPr="00B06579">
        <w:rPr>
          <w:rFonts w:ascii="Times New Roman" w:hAnsi="Times New Roman" w:cs="Times New Roman"/>
          <w:sz w:val="24"/>
        </w:rPr>
        <w:t>para</w:t>
      </w:r>
      <w:r w:rsidRPr="00B06579">
        <w:rPr>
          <w:rFonts w:ascii="Times New Roman" w:hAnsi="Times New Roman" w:cs="Times New Roman"/>
          <w:spacing w:val="-2"/>
          <w:sz w:val="24"/>
        </w:rPr>
        <w:t xml:space="preserve"> </w:t>
      </w:r>
      <w:r w:rsidRPr="00B06579">
        <w:rPr>
          <w:rFonts w:ascii="Times New Roman" w:hAnsi="Times New Roman" w:cs="Times New Roman"/>
          <w:sz w:val="24"/>
        </w:rPr>
        <w:t>fins</w:t>
      </w:r>
      <w:r w:rsidRPr="00B06579">
        <w:rPr>
          <w:rFonts w:ascii="Times New Roman" w:hAnsi="Times New Roman" w:cs="Times New Roman"/>
          <w:spacing w:val="-2"/>
          <w:sz w:val="24"/>
        </w:rPr>
        <w:t xml:space="preserve"> </w:t>
      </w:r>
      <w:r w:rsidRPr="00B06579">
        <w:rPr>
          <w:rFonts w:ascii="Times New Roman" w:hAnsi="Times New Roman" w:cs="Times New Roman"/>
          <w:sz w:val="24"/>
        </w:rPr>
        <w:t>de</w:t>
      </w:r>
      <w:r w:rsidRPr="00B06579">
        <w:rPr>
          <w:rFonts w:ascii="Times New Roman" w:hAnsi="Times New Roman" w:cs="Times New Roman"/>
          <w:spacing w:val="-3"/>
          <w:sz w:val="24"/>
        </w:rPr>
        <w:t xml:space="preserve"> </w:t>
      </w:r>
      <w:r w:rsidRPr="00B06579">
        <w:rPr>
          <w:rFonts w:ascii="Times New Roman" w:hAnsi="Times New Roman" w:cs="Times New Roman"/>
          <w:sz w:val="24"/>
        </w:rPr>
        <w:t>pagamento,</w:t>
      </w:r>
      <w:r w:rsidRPr="00B06579">
        <w:rPr>
          <w:rFonts w:ascii="Times New Roman" w:hAnsi="Times New Roman" w:cs="Times New Roman"/>
          <w:spacing w:val="-2"/>
          <w:sz w:val="24"/>
        </w:rPr>
        <w:t xml:space="preserve"> </w:t>
      </w:r>
      <w:r w:rsidRPr="00B06579">
        <w:rPr>
          <w:rFonts w:ascii="Times New Roman" w:hAnsi="Times New Roman" w:cs="Times New Roman"/>
          <w:sz w:val="24"/>
        </w:rPr>
        <w:t>os seguintes documentos:</w:t>
      </w:r>
      <w:r w:rsidRPr="00B06579">
        <w:rPr>
          <w:rFonts w:ascii="Times New Roman" w:hAnsi="Times New Roman" w:cs="Times New Roman"/>
          <w:spacing w:val="-1"/>
          <w:sz w:val="24"/>
        </w:rPr>
        <w:t xml:space="preserve"> </w:t>
      </w:r>
      <w:r w:rsidRPr="00B06579">
        <w:rPr>
          <w:rFonts w:ascii="Times New Roman" w:hAnsi="Times New Roman" w:cs="Times New Roman"/>
          <w:sz w:val="24"/>
        </w:rPr>
        <w:t>1)</w:t>
      </w:r>
      <w:r w:rsidRPr="00B06579">
        <w:rPr>
          <w:rFonts w:ascii="Times New Roman" w:hAnsi="Times New Roman" w:cs="Times New Roman"/>
          <w:spacing w:val="-2"/>
          <w:sz w:val="24"/>
        </w:rPr>
        <w:t xml:space="preserve"> </w:t>
      </w:r>
      <w:r w:rsidRPr="00B06579">
        <w:rPr>
          <w:rFonts w:ascii="Times New Roman" w:hAnsi="Times New Roman" w:cs="Times New Roman"/>
          <w:sz w:val="24"/>
        </w:rPr>
        <w:t>prova de</w:t>
      </w:r>
      <w:r w:rsidRPr="00B06579">
        <w:rPr>
          <w:rFonts w:ascii="Times New Roman" w:hAnsi="Times New Roman" w:cs="Times New Roman"/>
          <w:spacing w:val="-2"/>
          <w:sz w:val="24"/>
        </w:rPr>
        <w:t xml:space="preserve"> </w:t>
      </w:r>
      <w:r w:rsidRPr="00B06579">
        <w:rPr>
          <w:rFonts w:ascii="Times New Roman" w:hAnsi="Times New Roman" w:cs="Times New Roman"/>
          <w:sz w:val="24"/>
        </w:rPr>
        <w:t>regularidade</w:t>
      </w:r>
      <w:r w:rsidRPr="00B06579">
        <w:rPr>
          <w:rFonts w:ascii="Times New Roman" w:hAnsi="Times New Roman" w:cs="Times New Roman"/>
          <w:spacing w:val="-2"/>
          <w:sz w:val="24"/>
        </w:rPr>
        <w:t xml:space="preserve"> </w:t>
      </w:r>
      <w:r w:rsidRPr="00B06579">
        <w:rPr>
          <w:rFonts w:ascii="Times New Roman" w:hAnsi="Times New Roman" w:cs="Times New Roman"/>
          <w:sz w:val="24"/>
        </w:rPr>
        <w:t>relativa à Seguridade</w:t>
      </w:r>
      <w:r w:rsidRPr="00B06579">
        <w:rPr>
          <w:rFonts w:ascii="Times New Roman" w:hAnsi="Times New Roman" w:cs="Times New Roman"/>
          <w:spacing w:val="-2"/>
          <w:sz w:val="24"/>
        </w:rPr>
        <w:t xml:space="preserve"> </w:t>
      </w:r>
      <w:r w:rsidRPr="00B06579">
        <w:rPr>
          <w:rFonts w:ascii="Times New Roman" w:hAnsi="Times New Roman" w:cs="Times New Roman"/>
          <w:sz w:val="24"/>
        </w:rPr>
        <w:t>Social;</w:t>
      </w:r>
      <w:r w:rsidRPr="00B06579">
        <w:rPr>
          <w:rFonts w:ascii="Times New Roman" w:hAnsi="Times New Roman" w:cs="Times New Roman"/>
          <w:spacing w:val="-1"/>
          <w:sz w:val="24"/>
        </w:rPr>
        <w:t xml:space="preserve"> </w:t>
      </w:r>
      <w:r w:rsidRPr="00B06579">
        <w:rPr>
          <w:rFonts w:ascii="Times New Roman" w:hAnsi="Times New Roman" w:cs="Times New Roman"/>
          <w:sz w:val="24"/>
        </w:rPr>
        <w:t>2)</w:t>
      </w:r>
      <w:r w:rsidRPr="00B06579">
        <w:rPr>
          <w:rFonts w:ascii="Times New Roman" w:hAnsi="Times New Roman" w:cs="Times New Roman"/>
          <w:spacing w:val="-2"/>
          <w:sz w:val="24"/>
        </w:rPr>
        <w:t xml:space="preserve"> </w:t>
      </w:r>
      <w:r w:rsidRPr="00B06579">
        <w:rPr>
          <w:rFonts w:ascii="Times New Roman" w:hAnsi="Times New Roman" w:cs="Times New Roman"/>
          <w:sz w:val="24"/>
        </w:rPr>
        <w:t>certidão conjunta relativa aos tributos federais e</w:t>
      </w:r>
      <w:r w:rsidRPr="00B06579">
        <w:rPr>
          <w:rFonts w:ascii="Times New Roman" w:hAnsi="Times New Roman" w:cs="Times New Roman"/>
          <w:spacing w:val="-1"/>
          <w:sz w:val="24"/>
        </w:rPr>
        <w:t xml:space="preserve"> </w:t>
      </w:r>
      <w:r w:rsidRPr="00B06579">
        <w:rPr>
          <w:rFonts w:ascii="Times New Roman" w:hAnsi="Times New Roman" w:cs="Times New Roman"/>
          <w:sz w:val="24"/>
        </w:rPr>
        <w:t>à Dívida Ativa da União;</w:t>
      </w:r>
      <w:r w:rsidRPr="00B06579">
        <w:rPr>
          <w:rFonts w:ascii="Times New Roman" w:hAnsi="Times New Roman" w:cs="Times New Roman"/>
          <w:spacing w:val="-1"/>
          <w:sz w:val="24"/>
        </w:rPr>
        <w:t xml:space="preserve"> </w:t>
      </w:r>
      <w:r w:rsidRPr="00B06579">
        <w:rPr>
          <w:rFonts w:ascii="Times New Roman" w:hAnsi="Times New Roman" w:cs="Times New Roman"/>
          <w:sz w:val="24"/>
        </w:rPr>
        <w:t>3)</w:t>
      </w:r>
      <w:r w:rsidRPr="00B06579">
        <w:rPr>
          <w:rFonts w:ascii="Times New Roman" w:hAnsi="Times New Roman" w:cs="Times New Roman"/>
          <w:spacing w:val="-1"/>
          <w:sz w:val="24"/>
        </w:rPr>
        <w:t xml:space="preserve"> </w:t>
      </w:r>
      <w:r w:rsidRPr="00B06579">
        <w:rPr>
          <w:rFonts w:ascii="Times New Roman" w:hAnsi="Times New Roman" w:cs="Times New Roman"/>
          <w:sz w:val="24"/>
        </w:rPr>
        <w:t>certidões que</w:t>
      </w:r>
      <w:r w:rsidRPr="00B06579">
        <w:rPr>
          <w:rFonts w:ascii="Times New Roman" w:hAnsi="Times New Roman" w:cs="Times New Roman"/>
          <w:spacing w:val="-1"/>
          <w:sz w:val="24"/>
        </w:rPr>
        <w:t xml:space="preserve"> </w:t>
      </w:r>
      <w:r w:rsidRPr="00B06579">
        <w:rPr>
          <w:rFonts w:ascii="Times New Roman" w:hAnsi="Times New Roman" w:cs="Times New Roman"/>
          <w:sz w:val="24"/>
        </w:rPr>
        <w:t>comprovem</w:t>
      </w:r>
      <w:r w:rsidRPr="00B06579">
        <w:rPr>
          <w:rFonts w:ascii="Times New Roman" w:hAnsi="Times New Roman" w:cs="Times New Roman"/>
          <w:spacing w:val="-1"/>
          <w:sz w:val="24"/>
        </w:rPr>
        <w:t xml:space="preserve"> </w:t>
      </w:r>
      <w:r w:rsidRPr="00B06579">
        <w:rPr>
          <w:rFonts w:ascii="Times New Roman" w:hAnsi="Times New Roman" w:cs="Times New Roman"/>
          <w:sz w:val="24"/>
        </w:rPr>
        <w:t>a regularidade</w:t>
      </w:r>
      <w:r w:rsidRPr="00B06579">
        <w:rPr>
          <w:rFonts w:ascii="Times New Roman" w:hAnsi="Times New Roman" w:cs="Times New Roman"/>
          <w:spacing w:val="-1"/>
          <w:sz w:val="24"/>
        </w:rPr>
        <w:t xml:space="preserve"> </w:t>
      </w:r>
      <w:r w:rsidRPr="00B06579">
        <w:rPr>
          <w:rFonts w:ascii="Times New Roman" w:hAnsi="Times New Roman" w:cs="Times New Roman"/>
          <w:sz w:val="24"/>
        </w:rPr>
        <w:t>perante</w:t>
      </w:r>
      <w:r w:rsidRPr="00B06579">
        <w:rPr>
          <w:rFonts w:ascii="Times New Roman" w:hAnsi="Times New Roman" w:cs="Times New Roman"/>
          <w:spacing w:val="-1"/>
          <w:sz w:val="24"/>
        </w:rPr>
        <w:t xml:space="preserve"> </w:t>
      </w:r>
      <w:r w:rsidRPr="00B06579">
        <w:rPr>
          <w:rFonts w:ascii="Times New Roman" w:hAnsi="Times New Roman" w:cs="Times New Roman"/>
          <w:sz w:val="24"/>
        </w:rPr>
        <w:t>a Fazenda Estadual ou Distrital do domicílio ou sede do contratado; 4) Certidão de Regularidade do FGTS – CRF; e 5) Certidão Negativa de Débitos Trabalhistas – CNDT;</w:t>
      </w:r>
    </w:p>
    <w:p w14:paraId="0489B0E5" w14:textId="77777777" w:rsidR="0096009C" w:rsidRPr="00B0657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40228"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Comunicar ao Fiscal do contrato, no prazo de 24 (vinte e quatro) horas, qualquer ocorrência anormal ou acidente que se verifique no local da execução do objeto contratual.</w:t>
      </w:r>
    </w:p>
    <w:p w14:paraId="7EE37E83" w14:textId="77777777" w:rsidR="0096009C" w:rsidRPr="00B06579" w:rsidRDefault="0096009C" w:rsidP="0096009C">
      <w:pPr>
        <w:pStyle w:val="PargrafodaLista"/>
        <w:widowControl w:val="0"/>
        <w:numPr>
          <w:ilvl w:val="1"/>
          <w:numId w:val="24"/>
        </w:numPr>
        <w:tabs>
          <w:tab w:val="left" w:pos="567"/>
          <w:tab w:val="left" w:pos="1259"/>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Paralisar,</w:t>
      </w:r>
      <w:r w:rsidRPr="00B06579">
        <w:rPr>
          <w:rFonts w:ascii="Times New Roman" w:hAnsi="Times New Roman" w:cs="Times New Roman"/>
          <w:spacing w:val="-3"/>
          <w:sz w:val="24"/>
        </w:rPr>
        <w:t xml:space="preserve"> </w:t>
      </w:r>
      <w:r w:rsidRPr="00B06579">
        <w:rPr>
          <w:rFonts w:ascii="Times New Roman" w:hAnsi="Times New Roman" w:cs="Times New Roman"/>
          <w:sz w:val="24"/>
        </w:rPr>
        <w:t>por</w:t>
      </w:r>
      <w:r w:rsidRPr="00B06579">
        <w:rPr>
          <w:rFonts w:ascii="Times New Roman" w:hAnsi="Times New Roman" w:cs="Times New Roman"/>
          <w:spacing w:val="-3"/>
          <w:sz w:val="24"/>
        </w:rPr>
        <w:t xml:space="preserve"> </w:t>
      </w:r>
      <w:r w:rsidRPr="00B06579">
        <w:rPr>
          <w:rFonts w:ascii="Times New Roman" w:hAnsi="Times New Roman" w:cs="Times New Roman"/>
          <w:sz w:val="24"/>
        </w:rPr>
        <w:t>determinação</w:t>
      </w:r>
      <w:r w:rsidRPr="00B06579">
        <w:rPr>
          <w:rFonts w:ascii="Times New Roman" w:hAnsi="Times New Roman" w:cs="Times New Roman"/>
          <w:spacing w:val="-3"/>
          <w:sz w:val="24"/>
        </w:rPr>
        <w:t xml:space="preserve"> </w:t>
      </w:r>
      <w:r w:rsidRPr="00B06579">
        <w:rPr>
          <w:rFonts w:ascii="Times New Roman" w:hAnsi="Times New Roman" w:cs="Times New Roman"/>
          <w:sz w:val="24"/>
        </w:rPr>
        <w:t>do</w:t>
      </w:r>
      <w:r w:rsidRPr="00B06579">
        <w:rPr>
          <w:rFonts w:ascii="Times New Roman" w:hAnsi="Times New Roman" w:cs="Times New Roman"/>
          <w:spacing w:val="-3"/>
          <w:sz w:val="24"/>
        </w:rPr>
        <w:t xml:space="preserve"> </w:t>
      </w:r>
      <w:r w:rsidRPr="00B06579">
        <w:rPr>
          <w:rFonts w:ascii="Times New Roman" w:hAnsi="Times New Roman" w:cs="Times New Roman"/>
          <w:sz w:val="24"/>
        </w:rPr>
        <w:t>contratante,</w:t>
      </w:r>
      <w:r w:rsidRPr="00B06579">
        <w:rPr>
          <w:rFonts w:ascii="Times New Roman" w:hAnsi="Times New Roman" w:cs="Times New Roman"/>
          <w:spacing w:val="-3"/>
          <w:sz w:val="24"/>
        </w:rPr>
        <w:t xml:space="preserve"> </w:t>
      </w:r>
      <w:r w:rsidRPr="00B06579">
        <w:rPr>
          <w:rFonts w:ascii="Times New Roman" w:hAnsi="Times New Roman" w:cs="Times New Roman"/>
          <w:sz w:val="24"/>
        </w:rPr>
        <w:t>qualquer</w:t>
      </w:r>
      <w:r w:rsidRPr="00B06579">
        <w:rPr>
          <w:rFonts w:ascii="Times New Roman" w:hAnsi="Times New Roman" w:cs="Times New Roman"/>
          <w:spacing w:val="-5"/>
          <w:sz w:val="24"/>
        </w:rPr>
        <w:t xml:space="preserve"> </w:t>
      </w:r>
      <w:r w:rsidRPr="00B06579">
        <w:rPr>
          <w:rFonts w:ascii="Times New Roman" w:hAnsi="Times New Roman" w:cs="Times New Roman"/>
          <w:sz w:val="24"/>
        </w:rPr>
        <w:t>atividade</w:t>
      </w:r>
      <w:r w:rsidRPr="00B06579">
        <w:rPr>
          <w:rFonts w:ascii="Times New Roman" w:hAnsi="Times New Roman" w:cs="Times New Roman"/>
          <w:spacing w:val="-4"/>
          <w:sz w:val="24"/>
        </w:rPr>
        <w:t xml:space="preserve"> </w:t>
      </w:r>
      <w:r w:rsidRPr="00B06579">
        <w:rPr>
          <w:rFonts w:ascii="Times New Roman" w:hAnsi="Times New Roman" w:cs="Times New Roman"/>
          <w:sz w:val="24"/>
        </w:rPr>
        <w:t>que</w:t>
      </w:r>
      <w:r w:rsidRPr="00B06579">
        <w:rPr>
          <w:rFonts w:ascii="Times New Roman" w:hAnsi="Times New Roman" w:cs="Times New Roman"/>
          <w:spacing w:val="-4"/>
          <w:sz w:val="24"/>
        </w:rPr>
        <w:t xml:space="preserve"> </w:t>
      </w:r>
      <w:r w:rsidRPr="00B06579">
        <w:rPr>
          <w:rFonts w:ascii="Times New Roman" w:hAnsi="Times New Roman" w:cs="Times New Roman"/>
          <w:sz w:val="24"/>
        </w:rPr>
        <w:t>não</w:t>
      </w:r>
      <w:r w:rsidRPr="00B06579">
        <w:rPr>
          <w:rFonts w:ascii="Times New Roman" w:hAnsi="Times New Roman" w:cs="Times New Roman"/>
          <w:spacing w:val="-5"/>
          <w:sz w:val="24"/>
        </w:rPr>
        <w:t xml:space="preserve"> </w:t>
      </w:r>
      <w:r w:rsidRPr="00B06579">
        <w:rPr>
          <w:rFonts w:ascii="Times New Roman" w:hAnsi="Times New Roman" w:cs="Times New Roman"/>
          <w:sz w:val="24"/>
        </w:rPr>
        <w:t>esteja</w:t>
      </w:r>
      <w:r w:rsidRPr="00B06579">
        <w:rPr>
          <w:rFonts w:ascii="Times New Roman" w:hAnsi="Times New Roman" w:cs="Times New Roman"/>
          <w:spacing w:val="-3"/>
          <w:sz w:val="24"/>
        </w:rPr>
        <w:t xml:space="preserve"> </w:t>
      </w:r>
      <w:r w:rsidRPr="00B06579">
        <w:rPr>
          <w:rFonts w:ascii="Times New Roman" w:hAnsi="Times New Roman" w:cs="Times New Roman"/>
          <w:sz w:val="24"/>
        </w:rPr>
        <w:t>sendo</w:t>
      </w:r>
      <w:r w:rsidRPr="00B06579">
        <w:rPr>
          <w:rFonts w:ascii="Times New Roman" w:hAnsi="Times New Roman" w:cs="Times New Roman"/>
          <w:spacing w:val="-3"/>
          <w:sz w:val="24"/>
        </w:rPr>
        <w:t xml:space="preserve"> </w:t>
      </w:r>
      <w:r w:rsidRPr="00B06579">
        <w:rPr>
          <w:rFonts w:ascii="Times New Roman" w:hAnsi="Times New Roman" w:cs="Times New Roman"/>
          <w:sz w:val="24"/>
        </w:rPr>
        <w:t>executada</w:t>
      </w:r>
      <w:r w:rsidRPr="00B06579">
        <w:rPr>
          <w:rFonts w:ascii="Times New Roman" w:hAnsi="Times New Roman" w:cs="Times New Roman"/>
          <w:spacing w:val="-3"/>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acordo</w:t>
      </w:r>
      <w:r w:rsidRPr="00B06579">
        <w:rPr>
          <w:rFonts w:ascii="Times New Roman" w:hAnsi="Times New Roman" w:cs="Times New Roman"/>
          <w:spacing w:val="-3"/>
          <w:sz w:val="24"/>
        </w:rPr>
        <w:t xml:space="preserve"> </w:t>
      </w:r>
      <w:r w:rsidRPr="00B06579">
        <w:rPr>
          <w:rFonts w:ascii="Times New Roman" w:hAnsi="Times New Roman" w:cs="Times New Roman"/>
          <w:sz w:val="24"/>
        </w:rPr>
        <w:t>com</w:t>
      </w:r>
      <w:r w:rsidRPr="00B06579">
        <w:rPr>
          <w:rFonts w:ascii="Times New Roman" w:hAnsi="Times New Roman" w:cs="Times New Roman"/>
          <w:spacing w:val="-4"/>
          <w:sz w:val="24"/>
        </w:rPr>
        <w:t xml:space="preserve"> </w:t>
      </w:r>
      <w:r w:rsidRPr="00B06579">
        <w:rPr>
          <w:rFonts w:ascii="Times New Roman" w:hAnsi="Times New Roman" w:cs="Times New Roman"/>
          <w:sz w:val="24"/>
        </w:rPr>
        <w:t>a boa técnica ou que ponha em risco a segurança de pessoas ou bens de terceiros.</w:t>
      </w:r>
    </w:p>
    <w:p w14:paraId="78795A74" w14:textId="77777777" w:rsidR="0096009C" w:rsidRPr="00B06579" w:rsidRDefault="0096009C" w:rsidP="0096009C">
      <w:pPr>
        <w:pStyle w:val="PargrafodaLista"/>
        <w:widowControl w:val="0"/>
        <w:numPr>
          <w:ilvl w:val="1"/>
          <w:numId w:val="24"/>
        </w:numPr>
        <w:tabs>
          <w:tab w:val="left" w:pos="567"/>
          <w:tab w:val="left" w:pos="1249"/>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Manter</w:t>
      </w:r>
      <w:r w:rsidRPr="00B06579">
        <w:rPr>
          <w:rFonts w:ascii="Times New Roman" w:hAnsi="Times New Roman" w:cs="Times New Roman"/>
          <w:spacing w:val="-12"/>
          <w:sz w:val="24"/>
        </w:rPr>
        <w:t xml:space="preserve"> </w:t>
      </w:r>
      <w:r w:rsidRPr="00B06579">
        <w:rPr>
          <w:rFonts w:ascii="Times New Roman" w:hAnsi="Times New Roman" w:cs="Times New Roman"/>
          <w:sz w:val="24"/>
        </w:rPr>
        <w:t>durante</w:t>
      </w:r>
      <w:r w:rsidRPr="00B06579">
        <w:rPr>
          <w:rFonts w:ascii="Times New Roman" w:hAnsi="Times New Roman" w:cs="Times New Roman"/>
          <w:spacing w:val="-11"/>
          <w:sz w:val="24"/>
        </w:rPr>
        <w:t xml:space="preserve"> </w:t>
      </w:r>
      <w:r w:rsidRPr="00B06579">
        <w:rPr>
          <w:rFonts w:ascii="Times New Roman" w:hAnsi="Times New Roman" w:cs="Times New Roman"/>
          <w:sz w:val="24"/>
        </w:rPr>
        <w:t>toda</w:t>
      </w:r>
      <w:r w:rsidRPr="00B06579">
        <w:rPr>
          <w:rFonts w:ascii="Times New Roman" w:hAnsi="Times New Roman" w:cs="Times New Roman"/>
          <w:spacing w:val="-11"/>
          <w:sz w:val="24"/>
        </w:rPr>
        <w:t xml:space="preserve"> </w:t>
      </w:r>
      <w:r w:rsidRPr="00B06579">
        <w:rPr>
          <w:rFonts w:ascii="Times New Roman" w:hAnsi="Times New Roman" w:cs="Times New Roman"/>
          <w:sz w:val="24"/>
        </w:rPr>
        <w:t>a</w:t>
      </w:r>
      <w:r w:rsidRPr="00B06579">
        <w:rPr>
          <w:rFonts w:ascii="Times New Roman" w:hAnsi="Times New Roman" w:cs="Times New Roman"/>
          <w:spacing w:val="-12"/>
          <w:sz w:val="24"/>
        </w:rPr>
        <w:t xml:space="preserve"> </w:t>
      </w:r>
      <w:r w:rsidRPr="00B06579">
        <w:rPr>
          <w:rFonts w:ascii="Times New Roman" w:hAnsi="Times New Roman" w:cs="Times New Roman"/>
          <w:sz w:val="24"/>
        </w:rPr>
        <w:t>vigência</w:t>
      </w:r>
      <w:r w:rsidRPr="00B06579">
        <w:rPr>
          <w:rFonts w:ascii="Times New Roman" w:hAnsi="Times New Roman" w:cs="Times New Roman"/>
          <w:spacing w:val="-11"/>
          <w:sz w:val="24"/>
        </w:rPr>
        <w:t xml:space="preserve"> </w:t>
      </w:r>
      <w:r w:rsidRPr="00B06579">
        <w:rPr>
          <w:rFonts w:ascii="Times New Roman" w:hAnsi="Times New Roman" w:cs="Times New Roman"/>
          <w:sz w:val="24"/>
        </w:rPr>
        <w:t>do</w:t>
      </w:r>
      <w:r w:rsidRPr="00B06579">
        <w:rPr>
          <w:rFonts w:ascii="Times New Roman" w:hAnsi="Times New Roman" w:cs="Times New Roman"/>
          <w:spacing w:val="-11"/>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12"/>
          <w:sz w:val="24"/>
        </w:rPr>
        <w:t xml:space="preserve"> </w:t>
      </w:r>
      <w:r w:rsidRPr="00B06579">
        <w:rPr>
          <w:rFonts w:ascii="Times New Roman" w:hAnsi="Times New Roman" w:cs="Times New Roman"/>
          <w:sz w:val="24"/>
        </w:rPr>
        <w:t>em</w:t>
      </w:r>
      <w:r w:rsidRPr="00B06579">
        <w:rPr>
          <w:rFonts w:ascii="Times New Roman" w:hAnsi="Times New Roman" w:cs="Times New Roman"/>
          <w:spacing w:val="-11"/>
          <w:sz w:val="24"/>
        </w:rPr>
        <w:t xml:space="preserve"> </w:t>
      </w:r>
      <w:r w:rsidRPr="00B06579">
        <w:rPr>
          <w:rFonts w:ascii="Times New Roman" w:hAnsi="Times New Roman" w:cs="Times New Roman"/>
          <w:sz w:val="24"/>
        </w:rPr>
        <w:t>compatibilidade</w:t>
      </w:r>
      <w:r w:rsidRPr="00B06579">
        <w:rPr>
          <w:rFonts w:ascii="Times New Roman" w:hAnsi="Times New Roman" w:cs="Times New Roman"/>
          <w:spacing w:val="-11"/>
          <w:sz w:val="24"/>
        </w:rPr>
        <w:t xml:space="preserve"> </w:t>
      </w:r>
      <w:r w:rsidRPr="00B06579">
        <w:rPr>
          <w:rFonts w:ascii="Times New Roman" w:hAnsi="Times New Roman" w:cs="Times New Roman"/>
          <w:sz w:val="24"/>
        </w:rPr>
        <w:t>com</w:t>
      </w:r>
      <w:r w:rsidRPr="00B06579">
        <w:rPr>
          <w:rFonts w:ascii="Times New Roman" w:hAnsi="Times New Roman" w:cs="Times New Roman"/>
          <w:spacing w:val="-12"/>
          <w:sz w:val="24"/>
        </w:rPr>
        <w:t xml:space="preserve"> </w:t>
      </w:r>
      <w:r w:rsidRPr="00B06579">
        <w:rPr>
          <w:rFonts w:ascii="Times New Roman" w:hAnsi="Times New Roman" w:cs="Times New Roman"/>
          <w:sz w:val="24"/>
        </w:rPr>
        <w:t>as</w:t>
      </w:r>
      <w:r w:rsidRPr="00B06579">
        <w:rPr>
          <w:rFonts w:ascii="Times New Roman" w:hAnsi="Times New Roman" w:cs="Times New Roman"/>
          <w:spacing w:val="-11"/>
          <w:sz w:val="24"/>
        </w:rPr>
        <w:t xml:space="preserve"> </w:t>
      </w:r>
      <w:r w:rsidRPr="00B06579">
        <w:rPr>
          <w:rFonts w:ascii="Times New Roman" w:hAnsi="Times New Roman" w:cs="Times New Roman"/>
          <w:sz w:val="24"/>
        </w:rPr>
        <w:t>obrigações</w:t>
      </w:r>
      <w:r w:rsidRPr="00B06579">
        <w:rPr>
          <w:rFonts w:ascii="Times New Roman" w:hAnsi="Times New Roman" w:cs="Times New Roman"/>
          <w:spacing w:val="-11"/>
          <w:sz w:val="24"/>
        </w:rPr>
        <w:t xml:space="preserve"> </w:t>
      </w:r>
      <w:r w:rsidRPr="00B06579">
        <w:rPr>
          <w:rFonts w:ascii="Times New Roman" w:hAnsi="Times New Roman" w:cs="Times New Roman"/>
          <w:sz w:val="24"/>
        </w:rPr>
        <w:t>assumidas,</w:t>
      </w:r>
      <w:r w:rsidRPr="00B06579">
        <w:rPr>
          <w:rFonts w:ascii="Times New Roman" w:hAnsi="Times New Roman" w:cs="Times New Roman"/>
          <w:spacing w:val="-11"/>
          <w:sz w:val="24"/>
        </w:rPr>
        <w:t xml:space="preserve"> </w:t>
      </w:r>
      <w:r w:rsidRPr="00B06579">
        <w:rPr>
          <w:rFonts w:ascii="Times New Roman" w:hAnsi="Times New Roman" w:cs="Times New Roman"/>
          <w:sz w:val="24"/>
        </w:rPr>
        <w:t>todas</w:t>
      </w:r>
      <w:r w:rsidRPr="00B06579">
        <w:rPr>
          <w:rFonts w:ascii="Times New Roman" w:hAnsi="Times New Roman" w:cs="Times New Roman"/>
          <w:spacing w:val="-12"/>
          <w:sz w:val="24"/>
        </w:rPr>
        <w:t xml:space="preserve"> </w:t>
      </w:r>
      <w:r w:rsidRPr="00B06579">
        <w:rPr>
          <w:rFonts w:ascii="Times New Roman" w:hAnsi="Times New Roman" w:cs="Times New Roman"/>
          <w:sz w:val="24"/>
        </w:rPr>
        <w:t>as</w:t>
      </w:r>
      <w:r w:rsidRPr="00B06579">
        <w:rPr>
          <w:rFonts w:ascii="Times New Roman" w:hAnsi="Times New Roman" w:cs="Times New Roman"/>
          <w:spacing w:val="-11"/>
          <w:sz w:val="24"/>
        </w:rPr>
        <w:t xml:space="preserve"> </w:t>
      </w:r>
      <w:r w:rsidRPr="00B06579">
        <w:rPr>
          <w:rFonts w:ascii="Times New Roman" w:hAnsi="Times New Roman" w:cs="Times New Roman"/>
          <w:sz w:val="24"/>
        </w:rPr>
        <w:t>condições exigidas para habilitação na licitação;</w:t>
      </w:r>
    </w:p>
    <w:p w14:paraId="628FFF83" w14:textId="77777777" w:rsidR="0096009C" w:rsidRPr="00B06579" w:rsidRDefault="0096009C" w:rsidP="0096009C">
      <w:pPr>
        <w:pStyle w:val="PargrafodaLista"/>
        <w:widowControl w:val="0"/>
        <w:numPr>
          <w:ilvl w:val="1"/>
          <w:numId w:val="24"/>
        </w:numPr>
        <w:tabs>
          <w:tab w:val="left" w:pos="567"/>
          <w:tab w:val="left" w:pos="126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r w:rsidRPr="00B06579">
          <w:rPr>
            <w:rFonts w:ascii="Times New Roman" w:hAnsi="Times New Roman" w:cs="Times New Roman"/>
            <w:color w:val="000080"/>
            <w:sz w:val="24"/>
            <w:u w:val="single" w:color="000080"/>
          </w:rPr>
          <w:t>art. 116, da Lei n.º 14.133, de 2021</w:t>
        </w:r>
      </w:hyperlink>
      <w:r w:rsidRPr="00B06579">
        <w:rPr>
          <w:rFonts w:ascii="Times New Roman" w:hAnsi="Times New Roman" w:cs="Times New Roman"/>
          <w:sz w:val="24"/>
        </w:rPr>
        <w:t>);</w:t>
      </w:r>
    </w:p>
    <w:p w14:paraId="494A29AB" w14:textId="77777777" w:rsidR="0096009C" w:rsidRPr="00B06579" w:rsidRDefault="0096009C" w:rsidP="0096009C">
      <w:pPr>
        <w:pStyle w:val="PargrafodaLista"/>
        <w:widowControl w:val="0"/>
        <w:numPr>
          <w:ilvl w:val="1"/>
          <w:numId w:val="24"/>
        </w:numPr>
        <w:tabs>
          <w:tab w:val="left" w:pos="567"/>
          <w:tab w:val="left" w:pos="1271"/>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Comprovar a reserva de cargos a que se refere a cláusula acima, no prazo fixado pelo fiscal do contrato, com a indicação dos empregados que</w:t>
      </w:r>
      <w:r w:rsidRPr="00B06579">
        <w:rPr>
          <w:rFonts w:ascii="Times New Roman" w:hAnsi="Times New Roman" w:cs="Times New Roman"/>
          <w:spacing w:val="-1"/>
          <w:sz w:val="24"/>
        </w:rPr>
        <w:t xml:space="preserve"> </w:t>
      </w:r>
      <w:r w:rsidRPr="00B06579">
        <w:rPr>
          <w:rFonts w:ascii="Times New Roman" w:hAnsi="Times New Roman" w:cs="Times New Roman"/>
          <w:sz w:val="24"/>
        </w:rPr>
        <w:t>preencheram</w:t>
      </w:r>
      <w:r w:rsidRPr="00B06579">
        <w:rPr>
          <w:rFonts w:ascii="Times New Roman" w:hAnsi="Times New Roman" w:cs="Times New Roman"/>
          <w:spacing w:val="-1"/>
          <w:sz w:val="24"/>
        </w:rPr>
        <w:t xml:space="preserve"> </w:t>
      </w:r>
      <w:r w:rsidRPr="00B06579">
        <w:rPr>
          <w:rFonts w:ascii="Times New Roman" w:hAnsi="Times New Roman" w:cs="Times New Roman"/>
          <w:sz w:val="24"/>
        </w:rPr>
        <w:t>as referidas vagas (</w:t>
      </w:r>
      <w:hyperlink r:id="rId27" w:anchor="art116">
        <w:r w:rsidRPr="00B06579">
          <w:rPr>
            <w:rFonts w:ascii="Times New Roman" w:hAnsi="Times New Roman" w:cs="Times New Roman"/>
            <w:color w:val="000080"/>
            <w:sz w:val="24"/>
            <w:u w:val="single" w:color="000080"/>
          </w:rPr>
          <w:t>art. 116, parágrafo único, da Lei</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n.º 14.133, de</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2021</w:t>
        </w:r>
      </w:hyperlink>
      <w:r w:rsidRPr="00B06579">
        <w:rPr>
          <w:rFonts w:ascii="Times New Roman" w:hAnsi="Times New Roman" w:cs="Times New Roman"/>
          <w:sz w:val="24"/>
        </w:rPr>
        <w:t>);</w:t>
      </w:r>
    </w:p>
    <w:p w14:paraId="3D2D603C"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Guardar</w:t>
      </w:r>
      <w:r w:rsidRPr="00B06579">
        <w:rPr>
          <w:rFonts w:ascii="Times New Roman" w:hAnsi="Times New Roman" w:cs="Times New Roman"/>
          <w:spacing w:val="-7"/>
          <w:sz w:val="24"/>
        </w:rPr>
        <w:t xml:space="preserve"> </w:t>
      </w:r>
      <w:r w:rsidRPr="00B06579">
        <w:rPr>
          <w:rFonts w:ascii="Times New Roman" w:hAnsi="Times New Roman" w:cs="Times New Roman"/>
          <w:sz w:val="24"/>
        </w:rPr>
        <w:t>sigilo</w:t>
      </w:r>
      <w:r w:rsidRPr="00B06579">
        <w:rPr>
          <w:rFonts w:ascii="Times New Roman" w:hAnsi="Times New Roman" w:cs="Times New Roman"/>
          <w:spacing w:val="-7"/>
          <w:sz w:val="24"/>
        </w:rPr>
        <w:t xml:space="preserve"> </w:t>
      </w:r>
      <w:r w:rsidRPr="00B06579">
        <w:rPr>
          <w:rFonts w:ascii="Times New Roman" w:hAnsi="Times New Roman" w:cs="Times New Roman"/>
          <w:sz w:val="24"/>
        </w:rPr>
        <w:t>sobre</w:t>
      </w:r>
      <w:r w:rsidRPr="00B06579">
        <w:rPr>
          <w:rFonts w:ascii="Times New Roman" w:hAnsi="Times New Roman" w:cs="Times New Roman"/>
          <w:spacing w:val="-8"/>
          <w:sz w:val="24"/>
        </w:rPr>
        <w:t xml:space="preserve"> </w:t>
      </w:r>
      <w:r w:rsidRPr="00B06579">
        <w:rPr>
          <w:rFonts w:ascii="Times New Roman" w:hAnsi="Times New Roman" w:cs="Times New Roman"/>
          <w:sz w:val="24"/>
        </w:rPr>
        <w:t>todas</w:t>
      </w:r>
      <w:r w:rsidRPr="00B06579">
        <w:rPr>
          <w:rFonts w:ascii="Times New Roman" w:hAnsi="Times New Roman" w:cs="Times New Roman"/>
          <w:spacing w:val="-6"/>
          <w:sz w:val="24"/>
        </w:rPr>
        <w:t xml:space="preserve"> </w:t>
      </w:r>
      <w:r w:rsidRPr="00B06579">
        <w:rPr>
          <w:rFonts w:ascii="Times New Roman" w:hAnsi="Times New Roman" w:cs="Times New Roman"/>
          <w:sz w:val="24"/>
        </w:rPr>
        <w:t>as</w:t>
      </w:r>
      <w:r w:rsidRPr="00B06579">
        <w:rPr>
          <w:rFonts w:ascii="Times New Roman" w:hAnsi="Times New Roman" w:cs="Times New Roman"/>
          <w:spacing w:val="-7"/>
          <w:sz w:val="24"/>
        </w:rPr>
        <w:t xml:space="preserve"> </w:t>
      </w:r>
      <w:r w:rsidRPr="00B06579">
        <w:rPr>
          <w:rFonts w:ascii="Times New Roman" w:hAnsi="Times New Roman" w:cs="Times New Roman"/>
          <w:sz w:val="24"/>
        </w:rPr>
        <w:t>informações</w:t>
      </w:r>
      <w:r w:rsidRPr="00B06579">
        <w:rPr>
          <w:rFonts w:ascii="Times New Roman" w:hAnsi="Times New Roman" w:cs="Times New Roman"/>
          <w:spacing w:val="-7"/>
          <w:sz w:val="24"/>
        </w:rPr>
        <w:t xml:space="preserve"> </w:t>
      </w:r>
      <w:r w:rsidRPr="00B06579">
        <w:rPr>
          <w:rFonts w:ascii="Times New Roman" w:hAnsi="Times New Roman" w:cs="Times New Roman"/>
          <w:sz w:val="24"/>
        </w:rPr>
        <w:t>obtidas</w:t>
      </w:r>
      <w:r w:rsidRPr="00B06579">
        <w:rPr>
          <w:rFonts w:ascii="Times New Roman" w:hAnsi="Times New Roman" w:cs="Times New Roman"/>
          <w:spacing w:val="-6"/>
          <w:sz w:val="24"/>
        </w:rPr>
        <w:t xml:space="preserve"> </w:t>
      </w:r>
      <w:r w:rsidRPr="00B06579">
        <w:rPr>
          <w:rFonts w:ascii="Times New Roman" w:hAnsi="Times New Roman" w:cs="Times New Roman"/>
          <w:sz w:val="24"/>
        </w:rPr>
        <w:t>em</w:t>
      </w:r>
      <w:r w:rsidRPr="00B06579">
        <w:rPr>
          <w:rFonts w:ascii="Times New Roman" w:hAnsi="Times New Roman" w:cs="Times New Roman"/>
          <w:spacing w:val="-9"/>
          <w:sz w:val="24"/>
        </w:rPr>
        <w:t xml:space="preserve"> </w:t>
      </w:r>
      <w:r w:rsidRPr="00B06579">
        <w:rPr>
          <w:rFonts w:ascii="Times New Roman" w:hAnsi="Times New Roman" w:cs="Times New Roman"/>
          <w:sz w:val="24"/>
        </w:rPr>
        <w:t>decorrência</w:t>
      </w:r>
      <w:r w:rsidRPr="00B06579">
        <w:rPr>
          <w:rFonts w:ascii="Times New Roman" w:hAnsi="Times New Roman" w:cs="Times New Roman"/>
          <w:spacing w:val="-7"/>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z w:val="24"/>
        </w:rPr>
        <w:t>cumprimento</w:t>
      </w:r>
      <w:r w:rsidRPr="00B06579">
        <w:rPr>
          <w:rFonts w:ascii="Times New Roman" w:hAnsi="Times New Roman" w:cs="Times New Roman"/>
          <w:spacing w:val="-4"/>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contrato;</w:t>
      </w:r>
    </w:p>
    <w:p w14:paraId="10D1B2D8" w14:textId="77777777" w:rsidR="0096009C" w:rsidRPr="00B06579" w:rsidRDefault="0096009C" w:rsidP="0096009C">
      <w:pPr>
        <w:pStyle w:val="PargrafodaLista"/>
        <w:widowControl w:val="0"/>
        <w:numPr>
          <w:ilvl w:val="1"/>
          <w:numId w:val="24"/>
        </w:numPr>
        <w:tabs>
          <w:tab w:val="left" w:pos="567"/>
          <w:tab w:val="left" w:pos="128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r w:rsidRPr="00B06579">
          <w:rPr>
            <w:rFonts w:ascii="Times New Roman" w:hAnsi="Times New Roman" w:cs="Times New Roman"/>
            <w:color w:val="000080"/>
            <w:sz w:val="24"/>
            <w:u w:val="single" w:color="000080"/>
          </w:rPr>
          <w:t>art. 124, II, d, da Lei nº 14.133, de 2021.</w:t>
        </w:r>
      </w:hyperlink>
    </w:p>
    <w:p w14:paraId="57C6C22A"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Cumprir, além dos postulados legais vigentes de âmbito federal, estadual ou municipal, as normas de segurança do contratante;</w:t>
      </w:r>
    </w:p>
    <w:p w14:paraId="7F1399D9"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E021CCF" w14:textId="77777777" w:rsidR="0096009C" w:rsidRPr="00B06579" w:rsidRDefault="0096009C" w:rsidP="0096009C">
      <w:pPr>
        <w:pStyle w:val="PargrafodaLista"/>
        <w:widowControl w:val="0"/>
        <w:numPr>
          <w:ilvl w:val="1"/>
          <w:numId w:val="24"/>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Orientar e treinar seus empregados sobre os deveres previstos na Lei nº 13.709, de 14 de agosto de 2018, adotando</w:t>
      </w:r>
      <w:r w:rsidRPr="00B06579">
        <w:rPr>
          <w:rFonts w:ascii="Times New Roman" w:hAnsi="Times New Roman" w:cs="Times New Roman"/>
          <w:spacing w:val="-3"/>
          <w:sz w:val="24"/>
        </w:rPr>
        <w:t xml:space="preserve"> </w:t>
      </w:r>
      <w:r w:rsidRPr="00B06579">
        <w:rPr>
          <w:rFonts w:ascii="Times New Roman" w:hAnsi="Times New Roman" w:cs="Times New Roman"/>
          <w:sz w:val="24"/>
        </w:rPr>
        <w:t>medidas</w:t>
      </w:r>
      <w:r w:rsidRPr="00B06579">
        <w:rPr>
          <w:rFonts w:ascii="Times New Roman" w:hAnsi="Times New Roman" w:cs="Times New Roman"/>
          <w:spacing w:val="-4"/>
          <w:sz w:val="24"/>
        </w:rPr>
        <w:t xml:space="preserve"> </w:t>
      </w:r>
      <w:r w:rsidRPr="00B06579">
        <w:rPr>
          <w:rFonts w:ascii="Times New Roman" w:hAnsi="Times New Roman" w:cs="Times New Roman"/>
          <w:sz w:val="24"/>
        </w:rPr>
        <w:t>eficazes</w:t>
      </w:r>
      <w:r w:rsidRPr="00B06579">
        <w:rPr>
          <w:rFonts w:ascii="Times New Roman" w:hAnsi="Times New Roman" w:cs="Times New Roman"/>
          <w:spacing w:val="-3"/>
          <w:sz w:val="24"/>
        </w:rPr>
        <w:t xml:space="preserve"> </w:t>
      </w:r>
      <w:r w:rsidRPr="00B06579">
        <w:rPr>
          <w:rFonts w:ascii="Times New Roman" w:hAnsi="Times New Roman" w:cs="Times New Roman"/>
          <w:sz w:val="24"/>
        </w:rPr>
        <w:t>para</w:t>
      </w:r>
      <w:r w:rsidRPr="00B06579">
        <w:rPr>
          <w:rFonts w:ascii="Times New Roman" w:hAnsi="Times New Roman" w:cs="Times New Roman"/>
          <w:spacing w:val="-3"/>
          <w:sz w:val="24"/>
        </w:rPr>
        <w:t xml:space="preserve"> </w:t>
      </w:r>
      <w:r w:rsidRPr="00B06579">
        <w:rPr>
          <w:rFonts w:ascii="Times New Roman" w:hAnsi="Times New Roman" w:cs="Times New Roman"/>
          <w:sz w:val="24"/>
        </w:rPr>
        <w:t>proteção</w:t>
      </w:r>
      <w:r w:rsidRPr="00B06579">
        <w:rPr>
          <w:rFonts w:ascii="Times New Roman" w:hAnsi="Times New Roman" w:cs="Times New Roman"/>
          <w:spacing w:val="-3"/>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dados</w:t>
      </w:r>
      <w:r w:rsidRPr="00B06579">
        <w:rPr>
          <w:rFonts w:ascii="Times New Roman" w:hAnsi="Times New Roman" w:cs="Times New Roman"/>
          <w:spacing w:val="-3"/>
          <w:sz w:val="24"/>
        </w:rPr>
        <w:t xml:space="preserve"> </w:t>
      </w:r>
      <w:r w:rsidRPr="00B06579">
        <w:rPr>
          <w:rFonts w:ascii="Times New Roman" w:hAnsi="Times New Roman" w:cs="Times New Roman"/>
          <w:sz w:val="24"/>
        </w:rPr>
        <w:t>pessoais</w:t>
      </w:r>
      <w:r w:rsidRPr="00B06579">
        <w:rPr>
          <w:rFonts w:ascii="Times New Roman" w:hAnsi="Times New Roman" w:cs="Times New Roman"/>
          <w:spacing w:val="-3"/>
          <w:sz w:val="24"/>
        </w:rPr>
        <w:t xml:space="preserve"> </w:t>
      </w: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que</w:t>
      </w:r>
      <w:r w:rsidRPr="00B06579">
        <w:rPr>
          <w:rFonts w:ascii="Times New Roman" w:hAnsi="Times New Roman" w:cs="Times New Roman"/>
          <w:spacing w:val="-4"/>
          <w:sz w:val="24"/>
        </w:rPr>
        <w:t xml:space="preserve"> </w:t>
      </w:r>
      <w:r w:rsidRPr="00B06579">
        <w:rPr>
          <w:rFonts w:ascii="Times New Roman" w:hAnsi="Times New Roman" w:cs="Times New Roman"/>
          <w:sz w:val="24"/>
        </w:rPr>
        <w:t>tenha</w:t>
      </w:r>
      <w:r w:rsidRPr="00B06579">
        <w:rPr>
          <w:rFonts w:ascii="Times New Roman" w:hAnsi="Times New Roman" w:cs="Times New Roman"/>
          <w:spacing w:val="-3"/>
          <w:sz w:val="24"/>
        </w:rPr>
        <w:t xml:space="preserve"> </w:t>
      </w:r>
      <w:r w:rsidRPr="00B06579">
        <w:rPr>
          <w:rFonts w:ascii="Times New Roman" w:hAnsi="Times New Roman" w:cs="Times New Roman"/>
          <w:sz w:val="24"/>
        </w:rPr>
        <w:t>acesso</w:t>
      </w:r>
      <w:r w:rsidRPr="00B06579">
        <w:rPr>
          <w:rFonts w:ascii="Times New Roman" w:hAnsi="Times New Roman" w:cs="Times New Roman"/>
          <w:spacing w:val="-6"/>
          <w:sz w:val="24"/>
        </w:rPr>
        <w:t xml:space="preserve"> </w:t>
      </w:r>
      <w:r w:rsidRPr="00B06579">
        <w:rPr>
          <w:rFonts w:ascii="Times New Roman" w:hAnsi="Times New Roman" w:cs="Times New Roman"/>
          <w:sz w:val="24"/>
        </w:rPr>
        <w:t>por</w:t>
      </w:r>
      <w:r w:rsidRPr="00B06579">
        <w:rPr>
          <w:rFonts w:ascii="Times New Roman" w:hAnsi="Times New Roman" w:cs="Times New Roman"/>
          <w:spacing w:val="-3"/>
          <w:sz w:val="24"/>
        </w:rPr>
        <w:t xml:space="preserve"> </w:t>
      </w:r>
      <w:r w:rsidRPr="00B06579">
        <w:rPr>
          <w:rFonts w:ascii="Times New Roman" w:hAnsi="Times New Roman" w:cs="Times New Roman"/>
          <w:sz w:val="24"/>
        </w:rPr>
        <w:t>força</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3"/>
          <w:sz w:val="24"/>
        </w:rPr>
        <w:t xml:space="preserve"> </w:t>
      </w:r>
      <w:r w:rsidRPr="00B06579">
        <w:rPr>
          <w:rFonts w:ascii="Times New Roman" w:hAnsi="Times New Roman" w:cs="Times New Roman"/>
          <w:sz w:val="24"/>
        </w:rPr>
        <w:t>deste</w:t>
      </w:r>
      <w:r w:rsidRPr="00B06579">
        <w:rPr>
          <w:rFonts w:ascii="Times New Roman" w:hAnsi="Times New Roman" w:cs="Times New Roman"/>
          <w:spacing w:val="-4"/>
          <w:sz w:val="24"/>
        </w:rPr>
        <w:t xml:space="preserve"> </w:t>
      </w:r>
      <w:r w:rsidRPr="00B06579">
        <w:rPr>
          <w:rFonts w:ascii="Times New Roman" w:hAnsi="Times New Roman" w:cs="Times New Roman"/>
          <w:sz w:val="24"/>
        </w:rPr>
        <w:t>contrato;</w:t>
      </w:r>
    </w:p>
    <w:p w14:paraId="2217F829"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Conduzir os trabalhos com estrita observância às normas da legislação pertinente, cumprindo as determinações dos Poderes Públicos, mantendo sempre</w:t>
      </w:r>
      <w:r w:rsidRPr="00B06579">
        <w:rPr>
          <w:rFonts w:ascii="Times New Roman" w:hAnsi="Times New Roman" w:cs="Times New Roman"/>
          <w:spacing w:val="-1"/>
          <w:sz w:val="24"/>
        </w:rPr>
        <w:t xml:space="preserve"> </w:t>
      </w:r>
      <w:r w:rsidRPr="00B06579">
        <w:rPr>
          <w:rFonts w:ascii="Times New Roman" w:hAnsi="Times New Roman" w:cs="Times New Roman"/>
          <w:sz w:val="24"/>
        </w:rPr>
        <w:t>limpo o local de execução do objeto e</w:t>
      </w:r>
      <w:r w:rsidRPr="00B06579">
        <w:rPr>
          <w:rFonts w:ascii="Times New Roman" w:hAnsi="Times New Roman" w:cs="Times New Roman"/>
          <w:spacing w:val="-1"/>
          <w:sz w:val="24"/>
        </w:rPr>
        <w:t xml:space="preserve"> </w:t>
      </w:r>
      <w:r w:rsidRPr="00B06579">
        <w:rPr>
          <w:rFonts w:ascii="Times New Roman" w:hAnsi="Times New Roman" w:cs="Times New Roman"/>
          <w:sz w:val="24"/>
        </w:rPr>
        <w:t>nas melhores condições de</w:t>
      </w:r>
      <w:r w:rsidRPr="00B06579">
        <w:rPr>
          <w:rFonts w:ascii="Times New Roman" w:hAnsi="Times New Roman" w:cs="Times New Roman"/>
          <w:spacing w:val="-1"/>
          <w:sz w:val="24"/>
        </w:rPr>
        <w:t xml:space="preserve"> </w:t>
      </w:r>
      <w:r w:rsidRPr="00B06579">
        <w:rPr>
          <w:rFonts w:ascii="Times New Roman" w:hAnsi="Times New Roman" w:cs="Times New Roman"/>
          <w:sz w:val="24"/>
        </w:rPr>
        <w:t>segurança, higiene e disciplina.</w:t>
      </w:r>
    </w:p>
    <w:p w14:paraId="0C97F0E6" w14:textId="77777777" w:rsidR="0096009C" w:rsidRPr="00B06579" w:rsidRDefault="0096009C" w:rsidP="0096009C">
      <w:pPr>
        <w:pStyle w:val="PargrafodaLista"/>
        <w:widowControl w:val="0"/>
        <w:numPr>
          <w:ilvl w:val="1"/>
          <w:numId w:val="24"/>
        </w:numPr>
        <w:tabs>
          <w:tab w:val="left" w:pos="567"/>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Submeter</w:t>
      </w:r>
      <w:r w:rsidRPr="00B06579">
        <w:rPr>
          <w:rFonts w:ascii="Times New Roman" w:hAnsi="Times New Roman" w:cs="Times New Roman"/>
          <w:spacing w:val="-1"/>
          <w:sz w:val="24"/>
        </w:rPr>
        <w:t xml:space="preserve"> </w:t>
      </w:r>
      <w:r w:rsidRPr="00B06579">
        <w:rPr>
          <w:rFonts w:ascii="Times New Roman" w:hAnsi="Times New Roman" w:cs="Times New Roman"/>
          <w:sz w:val="24"/>
        </w:rPr>
        <w:t>previamente, por</w:t>
      </w:r>
      <w:r w:rsidRPr="00B06579">
        <w:rPr>
          <w:rFonts w:ascii="Times New Roman" w:hAnsi="Times New Roman" w:cs="Times New Roman"/>
          <w:spacing w:val="-1"/>
          <w:sz w:val="24"/>
        </w:rPr>
        <w:t xml:space="preserve"> </w:t>
      </w:r>
      <w:r w:rsidRPr="00B06579">
        <w:rPr>
          <w:rFonts w:ascii="Times New Roman" w:hAnsi="Times New Roman" w:cs="Times New Roman"/>
          <w:sz w:val="24"/>
        </w:rPr>
        <w:t>escrito, ao contratante,</w:t>
      </w:r>
      <w:r w:rsidRPr="00B06579">
        <w:rPr>
          <w:rFonts w:ascii="Times New Roman" w:hAnsi="Times New Roman" w:cs="Times New Roman"/>
          <w:spacing w:val="-1"/>
          <w:sz w:val="24"/>
        </w:rPr>
        <w:t xml:space="preserve"> </w:t>
      </w:r>
      <w:r w:rsidRPr="00B06579">
        <w:rPr>
          <w:rFonts w:ascii="Times New Roman" w:hAnsi="Times New Roman" w:cs="Times New Roman"/>
          <w:sz w:val="24"/>
        </w:rPr>
        <w:t>para análise</w:t>
      </w:r>
      <w:r w:rsidRPr="00B06579">
        <w:rPr>
          <w:rFonts w:ascii="Times New Roman" w:hAnsi="Times New Roman" w:cs="Times New Roman"/>
          <w:spacing w:val="-2"/>
          <w:sz w:val="24"/>
        </w:rPr>
        <w:t xml:space="preserve"> </w:t>
      </w:r>
      <w:r w:rsidRPr="00B06579">
        <w:rPr>
          <w:rFonts w:ascii="Times New Roman" w:hAnsi="Times New Roman" w:cs="Times New Roman"/>
          <w:sz w:val="24"/>
        </w:rPr>
        <w:t>e</w:t>
      </w:r>
      <w:r w:rsidRPr="00B06579">
        <w:rPr>
          <w:rFonts w:ascii="Times New Roman" w:hAnsi="Times New Roman" w:cs="Times New Roman"/>
          <w:spacing w:val="-2"/>
          <w:sz w:val="24"/>
        </w:rPr>
        <w:t xml:space="preserve"> </w:t>
      </w:r>
      <w:r w:rsidRPr="00B06579">
        <w:rPr>
          <w:rFonts w:ascii="Times New Roman" w:hAnsi="Times New Roman" w:cs="Times New Roman"/>
          <w:sz w:val="24"/>
        </w:rPr>
        <w:t>aprovação, quaisquer</w:t>
      </w:r>
      <w:r w:rsidRPr="00B06579">
        <w:rPr>
          <w:rFonts w:ascii="Times New Roman" w:hAnsi="Times New Roman" w:cs="Times New Roman"/>
          <w:spacing w:val="-1"/>
          <w:sz w:val="24"/>
        </w:rPr>
        <w:t xml:space="preserve"> </w:t>
      </w:r>
      <w:r w:rsidRPr="00B06579">
        <w:rPr>
          <w:rFonts w:ascii="Times New Roman" w:hAnsi="Times New Roman" w:cs="Times New Roman"/>
          <w:sz w:val="24"/>
        </w:rPr>
        <w:t>mudanças nos métodos executivos que fujam às especificações do memorial descritivo ou instrumento congênere.</w:t>
      </w:r>
    </w:p>
    <w:p w14:paraId="3C015D47" w14:textId="77777777" w:rsidR="0096009C" w:rsidRPr="00B06579" w:rsidRDefault="0096009C" w:rsidP="0096009C">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Não</w:t>
      </w:r>
      <w:r w:rsidRPr="00B06579">
        <w:rPr>
          <w:rFonts w:ascii="Times New Roman" w:hAnsi="Times New Roman" w:cs="Times New Roman"/>
          <w:spacing w:val="-1"/>
          <w:sz w:val="24"/>
        </w:rPr>
        <w:t xml:space="preserve"> </w:t>
      </w:r>
      <w:r w:rsidRPr="00B06579">
        <w:rPr>
          <w:rFonts w:ascii="Times New Roman" w:hAnsi="Times New Roman" w:cs="Times New Roman"/>
          <w:sz w:val="24"/>
        </w:rPr>
        <w:t>permitir</w:t>
      </w:r>
      <w:r w:rsidRPr="00B06579">
        <w:rPr>
          <w:rFonts w:ascii="Times New Roman" w:hAnsi="Times New Roman" w:cs="Times New Roman"/>
          <w:spacing w:val="-1"/>
          <w:sz w:val="24"/>
        </w:rPr>
        <w:t xml:space="preserve"> </w:t>
      </w:r>
      <w:r w:rsidRPr="00B06579">
        <w:rPr>
          <w:rFonts w:ascii="Times New Roman" w:hAnsi="Times New Roman" w:cs="Times New Roman"/>
          <w:sz w:val="24"/>
        </w:rPr>
        <w:t>a utilização de</w:t>
      </w:r>
      <w:r w:rsidRPr="00B06579">
        <w:rPr>
          <w:rFonts w:ascii="Times New Roman" w:hAnsi="Times New Roman" w:cs="Times New Roman"/>
          <w:spacing w:val="-2"/>
          <w:sz w:val="24"/>
        </w:rPr>
        <w:t xml:space="preserve"> </w:t>
      </w:r>
      <w:r w:rsidRPr="00B06579">
        <w:rPr>
          <w:rFonts w:ascii="Times New Roman" w:hAnsi="Times New Roman" w:cs="Times New Roman"/>
          <w:sz w:val="24"/>
        </w:rPr>
        <w:t>qualquer</w:t>
      </w:r>
      <w:r w:rsidRPr="00B06579">
        <w:rPr>
          <w:rFonts w:ascii="Times New Roman" w:hAnsi="Times New Roman" w:cs="Times New Roman"/>
          <w:spacing w:val="-1"/>
          <w:sz w:val="24"/>
        </w:rPr>
        <w:t xml:space="preserve"> </w:t>
      </w:r>
      <w:r w:rsidRPr="00B06579">
        <w:rPr>
          <w:rFonts w:ascii="Times New Roman" w:hAnsi="Times New Roman" w:cs="Times New Roman"/>
          <w:sz w:val="24"/>
        </w:rPr>
        <w:t>trabalho</w:t>
      </w:r>
      <w:r w:rsidRPr="00B06579">
        <w:rPr>
          <w:rFonts w:ascii="Times New Roman" w:hAnsi="Times New Roman" w:cs="Times New Roman"/>
          <w:spacing w:val="-3"/>
          <w:sz w:val="24"/>
        </w:rPr>
        <w:t xml:space="preserve"> </w:t>
      </w:r>
      <w:r w:rsidRPr="00B06579">
        <w:rPr>
          <w:rFonts w:ascii="Times New Roman" w:hAnsi="Times New Roman" w:cs="Times New Roman"/>
          <w:sz w:val="24"/>
        </w:rPr>
        <w:t>do</w:t>
      </w:r>
      <w:r w:rsidRPr="00B06579">
        <w:rPr>
          <w:rFonts w:ascii="Times New Roman" w:hAnsi="Times New Roman" w:cs="Times New Roman"/>
          <w:spacing w:val="-1"/>
          <w:sz w:val="24"/>
        </w:rPr>
        <w:t xml:space="preserve"> </w:t>
      </w:r>
      <w:r w:rsidRPr="00B06579">
        <w:rPr>
          <w:rFonts w:ascii="Times New Roman" w:hAnsi="Times New Roman" w:cs="Times New Roman"/>
          <w:sz w:val="24"/>
        </w:rPr>
        <w:t>menor</w:t>
      </w:r>
      <w:r w:rsidRPr="00B06579">
        <w:rPr>
          <w:rFonts w:ascii="Times New Roman" w:hAnsi="Times New Roman" w:cs="Times New Roman"/>
          <w:spacing w:val="-1"/>
          <w:sz w:val="24"/>
        </w:rPr>
        <w:t xml:space="preserve"> </w:t>
      </w:r>
      <w:r w:rsidRPr="00B06579">
        <w:rPr>
          <w:rFonts w:ascii="Times New Roman" w:hAnsi="Times New Roman" w:cs="Times New Roman"/>
          <w:sz w:val="24"/>
        </w:rPr>
        <w:t>de</w:t>
      </w:r>
      <w:r w:rsidRPr="00B06579">
        <w:rPr>
          <w:rFonts w:ascii="Times New Roman" w:hAnsi="Times New Roman" w:cs="Times New Roman"/>
          <w:spacing w:val="-2"/>
          <w:sz w:val="24"/>
        </w:rPr>
        <w:t xml:space="preserve"> </w:t>
      </w:r>
      <w:r w:rsidRPr="00B06579">
        <w:rPr>
          <w:rFonts w:ascii="Times New Roman" w:hAnsi="Times New Roman" w:cs="Times New Roman"/>
          <w:sz w:val="24"/>
        </w:rPr>
        <w:t>dezesseis anos,</w:t>
      </w:r>
      <w:r w:rsidRPr="00B06579">
        <w:rPr>
          <w:rFonts w:ascii="Times New Roman" w:hAnsi="Times New Roman" w:cs="Times New Roman"/>
          <w:spacing w:val="-3"/>
          <w:sz w:val="24"/>
        </w:rPr>
        <w:t xml:space="preserve"> </w:t>
      </w:r>
      <w:r w:rsidRPr="00B06579">
        <w:rPr>
          <w:rFonts w:ascii="Times New Roman" w:hAnsi="Times New Roman" w:cs="Times New Roman"/>
          <w:sz w:val="24"/>
        </w:rPr>
        <w:t>exceto na condição de</w:t>
      </w:r>
      <w:r w:rsidRPr="00B06579">
        <w:rPr>
          <w:rFonts w:ascii="Times New Roman" w:hAnsi="Times New Roman" w:cs="Times New Roman"/>
          <w:spacing w:val="-4"/>
          <w:sz w:val="24"/>
        </w:rPr>
        <w:t xml:space="preserve"> </w:t>
      </w:r>
      <w:r w:rsidRPr="00B06579">
        <w:rPr>
          <w:rFonts w:ascii="Times New Roman" w:hAnsi="Times New Roman" w:cs="Times New Roman"/>
          <w:sz w:val="24"/>
        </w:rPr>
        <w:t>aprendiz</w:t>
      </w:r>
      <w:r w:rsidRPr="00B06579">
        <w:rPr>
          <w:rFonts w:ascii="Times New Roman" w:hAnsi="Times New Roman" w:cs="Times New Roman"/>
          <w:spacing w:val="-1"/>
          <w:sz w:val="24"/>
        </w:rPr>
        <w:t xml:space="preserve"> </w:t>
      </w:r>
      <w:r w:rsidRPr="00B06579">
        <w:rPr>
          <w:rFonts w:ascii="Times New Roman" w:hAnsi="Times New Roman" w:cs="Times New Roman"/>
          <w:sz w:val="24"/>
        </w:rPr>
        <w:t>para os maiores de quatorze anos, nem permitir a utilização do trabalho do menor de dezoito anos em trabalho noturno, perigoso ou insalubre.</w:t>
      </w:r>
    </w:p>
    <w:p w14:paraId="1B644FB3" w14:textId="77777777" w:rsidR="0096009C" w:rsidRPr="00B06579" w:rsidRDefault="0096009C" w:rsidP="0096009C">
      <w:pPr>
        <w:pStyle w:val="PargrafodaLista"/>
        <w:widowControl w:val="0"/>
        <w:numPr>
          <w:ilvl w:val="1"/>
          <w:numId w:val="24"/>
        </w:numPr>
        <w:autoSpaceDE w:val="0"/>
        <w:autoSpaceDN w:val="0"/>
        <w:spacing w:before="12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Além das obrigações aqui previstas, o CONTRATADO, encontra-se ainda estritamente obrigada as regras dispostas no Termo de Referência, prevalecendo as regras dispostas no mesmo em caso de divergências.</w:t>
      </w:r>
    </w:p>
    <w:p w14:paraId="725256DF" w14:textId="77777777" w:rsidR="0096009C" w:rsidRPr="00B06579" w:rsidRDefault="0096009C" w:rsidP="0096009C">
      <w:pPr>
        <w:pStyle w:val="Corpodetexto"/>
        <w:spacing w:after="0"/>
      </w:pPr>
    </w:p>
    <w:p w14:paraId="5BDBA8D7" w14:textId="77777777" w:rsidR="0096009C" w:rsidRPr="00B06579" w:rsidRDefault="0096009C" w:rsidP="0096009C">
      <w:pPr>
        <w:pStyle w:val="Ttulo6"/>
        <w:spacing w:before="0"/>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GARANTIA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DE</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EXECUÇÃO</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w:t>
      </w:r>
      <w:hyperlink r:id="rId29"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pacing w:val="-4"/>
            <w:sz w:val="24"/>
            <w:u w:val="single" w:color="000080"/>
          </w:rPr>
          <w:t>XII</w:t>
        </w:r>
        <w:r w:rsidRPr="00B06579">
          <w:rPr>
            <w:rFonts w:ascii="Times New Roman" w:hAnsi="Times New Roman" w:cs="Times New Roman"/>
            <w:b/>
            <w:color w:val="auto"/>
            <w:spacing w:val="-4"/>
            <w:sz w:val="24"/>
          </w:rPr>
          <w:t>)</w:t>
        </w:r>
      </w:hyperlink>
    </w:p>
    <w:p w14:paraId="14E91574" w14:textId="77777777" w:rsidR="0096009C" w:rsidRPr="00B06579" w:rsidRDefault="0096009C" w:rsidP="0096009C">
      <w:pPr>
        <w:pStyle w:val="PargrafodaLista"/>
        <w:widowControl w:val="0"/>
        <w:numPr>
          <w:ilvl w:val="1"/>
          <w:numId w:val="23"/>
        </w:numPr>
        <w:tabs>
          <w:tab w:val="left" w:pos="567"/>
        </w:tabs>
        <w:autoSpaceDE w:val="0"/>
        <w:autoSpaceDN w:val="0"/>
        <w:ind w:left="0" w:firstLine="0"/>
        <w:contextualSpacing w:val="0"/>
        <w:rPr>
          <w:rFonts w:ascii="Times New Roman" w:hAnsi="Times New Roman" w:cs="Times New Roman"/>
          <w:sz w:val="24"/>
        </w:rPr>
      </w:pPr>
      <w:r w:rsidRPr="00B06579">
        <w:rPr>
          <w:rFonts w:ascii="Times New Roman" w:hAnsi="Times New Roman" w:cs="Times New Roman"/>
          <w:sz w:val="24"/>
        </w:rPr>
        <w:t>Não</w:t>
      </w:r>
      <w:r w:rsidRPr="00B06579">
        <w:rPr>
          <w:rFonts w:ascii="Times New Roman" w:hAnsi="Times New Roman" w:cs="Times New Roman"/>
          <w:spacing w:val="-6"/>
          <w:sz w:val="24"/>
        </w:rPr>
        <w:t xml:space="preserve"> </w:t>
      </w:r>
      <w:r w:rsidRPr="00B06579">
        <w:rPr>
          <w:rFonts w:ascii="Times New Roman" w:hAnsi="Times New Roman" w:cs="Times New Roman"/>
          <w:sz w:val="24"/>
        </w:rPr>
        <w:t>haverá</w:t>
      </w:r>
      <w:r w:rsidRPr="00B06579">
        <w:rPr>
          <w:rFonts w:ascii="Times New Roman" w:hAnsi="Times New Roman" w:cs="Times New Roman"/>
          <w:spacing w:val="-5"/>
          <w:sz w:val="24"/>
        </w:rPr>
        <w:t xml:space="preserve"> </w:t>
      </w:r>
      <w:r w:rsidRPr="00B06579">
        <w:rPr>
          <w:rFonts w:ascii="Times New Roman" w:hAnsi="Times New Roman" w:cs="Times New Roman"/>
          <w:sz w:val="24"/>
        </w:rPr>
        <w:t>exigência</w:t>
      </w:r>
      <w:r w:rsidRPr="00B06579">
        <w:rPr>
          <w:rFonts w:ascii="Times New Roman" w:hAnsi="Times New Roman" w:cs="Times New Roman"/>
          <w:spacing w:val="-6"/>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garantia</w:t>
      </w:r>
      <w:r w:rsidRPr="00B06579">
        <w:rPr>
          <w:rFonts w:ascii="Times New Roman" w:hAnsi="Times New Roman" w:cs="Times New Roman"/>
          <w:spacing w:val="-5"/>
          <w:sz w:val="24"/>
        </w:rPr>
        <w:t xml:space="preserve"> </w:t>
      </w:r>
      <w:r w:rsidRPr="00B06579">
        <w:rPr>
          <w:rFonts w:ascii="Times New Roman" w:hAnsi="Times New Roman" w:cs="Times New Roman"/>
          <w:sz w:val="24"/>
        </w:rPr>
        <w:t>contratual</w:t>
      </w:r>
      <w:r w:rsidRPr="00B06579">
        <w:rPr>
          <w:rFonts w:ascii="Times New Roman" w:hAnsi="Times New Roman" w:cs="Times New Roman"/>
          <w:spacing w:val="-6"/>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execução.</w:t>
      </w:r>
    </w:p>
    <w:p w14:paraId="4CE8B258" w14:textId="77777777" w:rsidR="0096009C" w:rsidRPr="00B06579" w:rsidRDefault="0096009C" w:rsidP="0096009C">
      <w:pPr>
        <w:pStyle w:val="Ttulo6"/>
        <w:spacing w:before="243"/>
        <w:jc w:val="both"/>
        <w:rPr>
          <w:rFonts w:ascii="Times New Roman" w:hAnsi="Times New Roman" w:cs="Times New Roman"/>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PRIMEIRA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INFRAÇÕES</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E</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SANÇÕES</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ADMINISTRATIVAS</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w:t>
      </w:r>
      <w:hyperlink r:id="rId30"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pacing w:val="-4"/>
            <w:sz w:val="24"/>
            <w:u w:val="single" w:color="000080"/>
          </w:rPr>
          <w:t>XIV</w:t>
        </w:r>
      </w:hyperlink>
      <w:r w:rsidRPr="00B06579">
        <w:rPr>
          <w:rFonts w:ascii="Times New Roman" w:hAnsi="Times New Roman" w:cs="Times New Roman"/>
          <w:spacing w:val="-4"/>
          <w:sz w:val="24"/>
        </w:rPr>
        <w:t>)</w:t>
      </w:r>
    </w:p>
    <w:p w14:paraId="160EC472" w14:textId="77777777" w:rsidR="0096009C" w:rsidRPr="00B06579" w:rsidRDefault="0096009C" w:rsidP="0096009C">
      <w:pPr>
        <w:pStyle w:val="PargrafodaLista"/>
        <w:widowControl w:val="0"/>
        <w:numPr>
          <w:ilvl w:val="1"/>
          <w:numId w:val="22"/>
        </w:numPr>
        <w:tabs>
          <w:tab w:val="left" w:pos="426"/>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Comete</w:t>
      </w:r>
      <w:r w:rsidRPr="00B06579">
        <w:rPr>
          <w:rFonts w:ascii="Times New Roman" w:hAnsi="Times New Roman" w:cs="Times New Roman"/>
          <w:spacing w:val="-6"/>
          <w:sz w:val="24"/>
        </w:rPr>
        <w:t xml:space="preserve"> </w:t>
      </w:r>
      <w:r w:rsidRPr="00B06579">
        <w:rPr>
          <w:rFonts w:ascii="Times New Roman" w:hAnsi="Times New Roman" w:cs="Times New Roman"/>
          <w:sz w:val="24"/>
        </w:rPr>
        <w:t>infração</w:t>
      </w:r>
      <w:r w:rsidRPr="00B06579">
        <w:rPr>
          <w:rFonts w:ascii="Times New Roman" w:hAnsi="Times New Roman" w:cs="Times New Roman"/>
          <w:spacing w:val="-5"/>
          <w:sz w:val="24"/>
        </w:rPr>
        <w:t xml:space="preserve"> </w:t>
      </w:r>
      <w:r w:rsidRPr="00B06579">
        <w:rPr>
          <w:rFonts w:ascii="Times New Roman" w:hAnsi="Times New Roman" w:cs="Times New Roman"/>
          <w:sz w:val="24"/>
        </w:rPr>
        <w:t>administrativa,</w:t>
      </w:r>
      <w:r w:rsidRPr="00B06579">
        <w:rPr>
          <w:rFonts w:ascii="Times New Roman" w:hAnsi="Times New Roman" w:cs="Times New Roman"/>
          <w:spacing w:val="-4"/>
          <w:sz w:val="24"/>
        </w:rPr>
        <w:t xml:space="preserve"> </w:t>
      </w:r>
      <w:r w:rsidRPr="00B06579">
        <w:rPr>
          <w:rFonts w:ascii="Times New Roman" w:hAnsi="Times New Roman" w:cs="Times New Roman"/>
          <w:sz w:val="24"/>
        </w:rPr>
        <w:t>nos</w:t>
      </w:r>
      <w:r w:rsidRPr="00B06579">
        <w:rPr>
          <w:rFonts w:ascii="Times New Roman" w:hAnsi="Times New Roman" w:cs="Times New Roman"/>
          <w:spacing w:val="-5"/>
          <w:sz w:val="24"/>
        </w:rPr>
        <w:t xml:space="preserve"> </w:t>
      </w:r>
      <w:r w:rsidRPr="00B06579">
        <w:rPr>
          <w:rFonts w:ascii="Times New Roman" w:hAnsi="Times New Roman" w:cs="Times New Roman"/>
          <w:sz w:val="24"/>
        </w:rPr>
        <w:t>termos</w:t>
      </w:r>
      <w:r w:rsidRPr="00B06579">
        <w:rPr>
          <w:rFonts w:ascii="Times New Roman" w:hAnsi="Times New Roman" w:cs="Times New Roman"/>
          <w:spacing w:val="-4"/>
          <w:sz w:val="24"/>
        </w:rPr>
        <w:t xml:space="preserve"> </w:t>
      </w:r>
      <w:r w:rsidRPr="00B06579">
        <w:rPr>
          <w:rFonts w:ascii="Times New Roman" w:hAnsi="Times New Roman" w:cs="Times New Roman"/>
          <w:sz w:val="24"/>
        </w:rPr>
        <w:t>da</w:t>
      </w:r>
      <w:r w:rsidRPr="00B06579">
        <w:rPr>
          <w:rFonts w:ascii="Times New Roman" w:hAnsi="Times New Roman" w:cs="Times New Roman"/>
          <w:spacing w:val="-1"/>
          <w:sz w:val="24"/>
        </w:rPr>
        <w:t xml:space="preserve"> </w:t>
      </w:r>
      <w:hyperlink r:id="rId31">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14.133,</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2021</w:t>
        </w:r>
        <w:r w:rsidRPr="00B06579">
          <w:rPr>
            <w:rFonts w:ascii="Times New Roman" w:hAnsi="Times New Roman" w:cs="Times New Roman"/>
            <w:sz w:val="24"/>
          </w:rPr>
          <w:t>,</w:t>
        </w:r>
      </w:hyperlink>
      <w:r w:rsidRPr="00B06579">
        <w:rPr>
          <w:rFonts w:ascii="Times New Roman" w:hAnsi="Times New Roman" w:cs="Times New Roman"/>
          <w:spacing w:val="-5"/>
          <w:sz w:val="24"/>
        </w:rPr>
        <w:t xml:space="preserve"> </w:t>
      </w:r>
      <w:r w:rsidRPr="00B06579">
        <w:rPr>
          <w:rFonts w:ascii="Times New Roman" w:hAnsi="Times New Roman" w:cs="Times New Roman"/>
          <w:sz w:val="24"/>
        </w:rPr>
        <w:t>o</w:t>
      </w:r>
      <w:r w:rsidRPr="00B06579">
        <w:rPr>
          <w:rFonts w:ascii="Times New Roman" w:hAnsi="Times New Roman" w:cs="Times New Roman"/>
          <w:spacing w:val="-5"/>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4"/>
          <w:sz w:val="24"/>
        </w:rPr>
        <w:t xml:space="preserve"> que:</w:t>
      </w:r>
    </w:p>
    <w:p w14:paraId="4F930129"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der</w:t>
      </w:r>
      <w:r w:rsidRPr="00B06579">
        <w:rPr>
          <w:rFonts w:ascii="Times New Roman" w:hAnsi="Times New Roman" w:cs="Times New Roman"/>
          <w:spacing w:val="-6"/>
          <w:sz w:val="24"/>
        </w:rPr>
        <w:t xml:space="preserve"> </w:t>
      </w:r>
      <w:r w:rsidRPr="00B06579">
        <w:rPr>
          <w:rFonts w:ascii="Times New Roman" w:hAnsi="Times New Roman" w:cs="Times New Roman"/>
          <w:sz w:val="24"/>
        </w:rPr>
        <w:t>causa</w:t>
      </w:r>
      <w:r w:rsidRPr="00B06579">
        <w:rPr>
          <w:rFonts w:ascii="Times New Roman" w:hAnsi="Times New Roman" w:cs="Times New Roman"/>
          <w:spacing w:val="-5"/>
          <w:sz w:val="24"/>
        </w:rPr>
        <w:t xml:space="preserve"> </w:t>
      </w:r>
      <w:r w:rsidRPr="00B06579">
        <w:rPr>
          <w:rFonts w:ascii="Times New Roman" w:hAnsi="Times New Roman" w:cs="Times New Roman"/>
          <w:sz w:val="24"/>
        </w:rPr>
        <w:t>à</w:t>
      </w:r>
      <w:r w:rsidRPr="00B06579">
        <w:rPr>
          <w:rFonts w:ascii="Times New Roman" w:hAnsi="Times New Roman" w:cs="Times New Roman"/>
          <w:spacing w:val="-5"/>
          <w:sz w:val="24"/>
        </w:rPr>
        <w:t xml:space="preserve"> </w:t>
      </w:r>
      <w:r w:rsidRPr="00B06579">
        <w:rPr>
          <w:rFonts w:ascii="Times New Roman" w:hAnsi="Times New Roman" w:cs="Times New Roman"/>
          <w:sz w:val="24"/>
        </w:rPr>
        <w:t>inexecução</w:t>
      </w:r>
      <w:r w:rsidRPr="00B06579">
        <w:rPr>
          <w:rFonts w:ascii="Times New Roman" w:hAnsi="Times New Roman" w:cs="Times New Roman"/>
          <w:spacing w:val="-5"/>
          <w:sz w:val="24"/>
        </w:rPr>
        <w:t xml:space="preserve"> </w:t>
      </w:r>
      <w:r w:rsidRPr="00B06579">
        <w:rPr>
          <w:rFonts w:ascii="Times New Roman" w:hAnsi="Times New Roman" w:cs="Times New Roman"/>
          <w:sz w:val="24"/>
        </w:rPr>
        <w:t>parcial</w:t>
      </w:r>
      <w:r w:rsidRPr="00B06579">
        <w:rPr>
          <w:rFonts w:ascii="Times New Roman" w:hAnsi="Times New Roman" w:cs="Times New Roman"/>
          <w:spacing w:val="-5"/>
          <w:sz w:val="24"/>
        </w:rPr>
        <w:t xml:space="preserve"> </w:t>
      </w:r>
      <w:r w:rsidRPr="00B06579">
        <w:rPr>
          <w:rFonts w:ascii="Times New Roman" w:hAnsi="Times New Roman" w:cs="Times New Roman"/>
          <w:sz w:val="24"/>
        </w:rPr>
        <w:t>do</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contrato;</w:t>
      </w:r>
    </w:p>
    <w:p w14:paraId="55A06121"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der causa à inexecução parcial do contrato que cause grave dano à Administração ou ao funcionamento dos serviços públicos ou ao interesse coletivo;</w:t>
      </w:r>
    </w:p>
    <w:p w14:paraId="04BB03A9"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der</w:t>
      </w:r>
      <w:r w:rsidRPr="00B06579">
        <w:rPr>
          <w:rFonts w:ascii="Times New Roman" w:hAnsi="Times New Roman" w:cs="Times New Roman"/>
          <w:spacing w:val="-5"/>
          <w:sz w:val="24"/>
        </w:rPr>
        <w:t xml:space="preserve"> </w:t>
      </w:r>
      <w:r w:rsidRPr="00B06579">
        <w:rPr>
          <w:rFonts w:ascii="Times New Roman" w:hAnsi="Times New Roman" w:cs="Times New Roman"/>
          <w:sz w:val="24"/>
        </w:rPr>
        <w:t>causa</w:t>
      </w:r>
      <w:r w:rsidRPr="00B06579">
        <w:rPr>
          <w:rFonts w:ascii="Times New Roman" w:hAnsi="Times New Roman" w:cs="Times New Roman"/>
          <w:spacing w:val="-5"/>
          <w:sz w:val="24"/>
        </w:rPr>
        <w:t xml:space="preserve"> </w:t>
      </w:r>
      <w:r w:rsidRPr="00B06579">
        <w:rPr>
          <w:rFonts w:ascii="Times New Roman" w:hAnsi="Times New Roman" w:cs="Times New Roman"/>
          <w:sz w:val="24"/>
        </w:rPr>
        <w:t>à</w:t>
      </w:r>
      <w:r w:rsidRPr="00B06579">
        <w:rPr>
          <w:rFonts w:ascii="Times New Roman" w:hAnsi="Times New Roman" w:cs="Times New Roman"/>
          <w:spacing w:val="-5"/>
          <w:sz w:val="24"/>
        </w:rPr>
        <w:t xml:space="preserve"> </w:t>
      </w:r>
      <w:r w:rsidRPr="00B06579">
        <w:rPr>
          <w:rFonts w:ascii="Times New Roman" w:hAnsi="Times New Roman" w:cs="Times New Roman"/>
          <w:sz w:val="24"/>
        </w:rPr>
        <w:t>inexecução</w:t>
      </w:r>
      <w:r w:rsidRPr="00B06579">
        <w:rPr>
          <w:rFonts w:ascii="Times New Roman" w:hAnsi="Times New Roman" w:cs="Times New Roman"/>
          <w:spacing w:val="-5"/>
          <w:sz w:val="24"/>
        </w:rPr>
        <w:t xml:space="preserve"> </w:t>
      </w:r>
      <w:r w:rsidRPr="00B06579">
        <w:rPr>
          <w:rFonts w:ascii="Times New Roman" w:hAnsi="Times New Roman" w:cs="Times New Roman"/>
          <w:sz w:val="24"/>
        </w:rPr>
        <w:t>total</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contrato;</w:t>
      </w:r>
    </w:p>
    <w:p w14:paraId="1588279D"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ensejar</w:t>
      </w:r>
      <w:r w:rsidRPr="00B06579">
        <w:rPr>
          <w:rFonts w:ascii="Times New Roman" w:hAnsi="Times New Roman" w:cs="Times New Roman"/>
          <w:spacing w:val="-6"/>
          <w:sz w:val="24"/>
        </w:rPr>
        <w:t xml:space="preserve"> </w:t>
      </w:r>
      <w:r w:rsidRPr="00B06579">
        <w:rPr>
          <w:rFonts w:ascii="Times New Roman" w:hAnsi="Times New Roman" w:cs="Times New Roman"/>
          <w:sz w:val="24"/>
        </w:rPr>
        <w:t>o</w:t>
      </w:r>
      <w:r w:rsidRPr="00B06579">
        <w:rPr>
          <w:rFonts w:ascii="Times New Roman" w:hAnsi="Times New Roman" w:cs="Times New Roman"/>
          <w:spacing w:val="-6"/>
          <w:sz w:val="24"/>
        </w:rPr>
        <w:t xml:space="preserve"> </w:t>
      </w:r>
      <w:r w:rsidRPr="00B06579">
        <w:rPr>
          <w:rFonts w:ascii="Times New Roman" w:hAnsi="Times New Roman" w:cs="Times New Roman"/>
          <w:sz w:val="24"/>
        </w:rPr>
        <w:t>retardamento</w:t>
      </w:r>
      <w:r w:rsidRPr="00B06579">
        <w:rPr>
          <w:rFonts w:ascii="Times New Roman" w:hAnsi="Times New Roman" w:cs="Times New Roman"/>
          <w:spacing w:val="-5"/>
          <w:sz w:val="24"/>
        </w:rPr>
        <w:t xml:space="preserve"> </w:t>
      </w:r>
      <w:r w:rsidRPr="00B06579">
        <w:rPr>
          <w:rFonts w:ascii="Times New Roman" w:hAnsi="Times New Roman" w:cs="Times New Roman"/>
          <w:sz w:val="24"/>
        </w:rPr>
        <w:t>da</w:t>
      </w:r>
      <w:r w:rsidRPr="00B06579">
        <w:rPr>
          <w:rFonts w:ascii="Times New Roman" w:hAnsi="Times New Roman" w:cs="Times New Roman"/>
          <w:spacing w:val="-6"/>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5"/>
          <w:sz w:val="24"/>
        </w:rPr>
        <w:t xml:space="preserve"> </w:t>
      </w:r>
      <w:r w:rsidRPr="00B06579">
        <w:rPr>
          <w:rFonts w:ascii="Times New Roman" w:hAnsi="Times New Roman" w:cs="Times New Roman"/>
          <w:sz w:val="24"/>
        </w:rPr>
        <w:t>ou</w:t>
      </w:r>
      <w:r w:rsidRPr="00B06579">
        <w:rPr>
          <w:rFonts w:ascii="Times New Roman" w:hAnsi="Times New Roman" w:cs="Times New Roman"/>
          <w:spacing w:val="-6"/>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z w:val="24"/>
        </w:rPr>
        <w:t>entrega</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objeto</w:t>
      </w:r>
      <w:r w:rsidRPr="00B06579">
        <w:rPr>
          <w:rFonts w:ascii="Times New Roman" w:hAnsi="Times New Roman" w:cs="Times New Roman"/>
          <w:spacing w:val="-5"/>
          <w:sz w:val="24"/>
        </w:rPr>
        <w:t xml:space="preserve"> </w:t>
      </w:r>
      <w:r w:rsidRPr="00B06579">
        <w:rPr>
          <w:rFonts w:ascii="Times New Roman" w:hAnsi="Times New Roman" w:cs="Times New Roman"/>
          <w:sz w:val="24"/>
        </w:rPr>
        <w:t>da</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contratação</w:t>
      </w:r>
      <w:r w:rsidRPr="00B06579">
        <w:rPr>
          <w:rFonts w:ascii="Times New Roman" w:hAnsi="Times New Roman" w:cs="Times New Roman"/>
          <w:spacing w:val="-7"/>
          <w:sz w:val="24"/>
        </w:rPr>
        <w:t xml:space="preserve"> </w:t>
      </w:r>
      <w:r w:rsidRPr="00B06579">
        <w:rPr>
          <w:rFonts w:ascii="Times New Roman" w:hAnsi="Times New Roman" w:cs="Times New Roman"/>
          <w:sz w:val="24"/>
        </w:rPr>
        <w:t>sem</w:t>
      </w:r>
      <w:r w:rsidRPr="00B06579">
        <w:rPr>
          <w:rFonts w:ascii="Times New Roman" w:hAnsi="Times New Roman" w:cs="Times New Roman"/>
          <w:spacing w:val="-6"/>
          <w:sz w:val="24"/>
        </w:rPr>
        <w:t xml:space="preserve"> </w:t>
      </w:r>
      <w:r w:rsidRPr="00B06579">
        <w:rPr>
          <w:rFonts w:ascii="Times New Roman" w:hAnsi="Times New Roman" w:cs="Times New Roman"/>
          <w:sz w:val="24"/>
        </w:rPr>
        <w:t>motivo</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justificado;</w:t>
      </w:r>
    </w:p>
    <w:p w14:paraId="236474E0"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apresentar</w:t>
      </w:r>
      <w:r w:rsidRPr="00B06579">
        <w:rPr>
          <w:rFonts w:ascii="Times New Roman" w:hAnsi="Times New Roman" w:cs="Times New Roman"/>
          <w:spacing w:val="-7"/>
          <w:sz w:val="24"/>
        </w:rPr>
        <w:t xml:space="preserve"> </w:t>
      </w:r>
      <w:r w:rsidRPr="00B06579">
        <w:rPr>
          <w:rFonts w:ascii="Times New Roman" w:hAnsi="Times New Roman" w:cs="Times New Roman"/>
          <w:sz w:val="24"/>
        </w:rPr>
        <w:t>documentação</w:t>
      </w:r>
      <w:r w:rsidRPr="00B06579">
        <w:rPr>
          <w:rFonts w:ascii="Times New Roman" w:hAnsi="Times New Roman" w:cs="Times New Roman"/>
          <w:spacing w:val="-7"/>
          <w:sz w:val="24"/>
        </w:rPr>
        <w:t xml:space="preserve"> </w:t>
      </w:r>
      <w:r w:rsidRPr="00B06579">
        <w:rPr>
          <w:rFonts w:ascii="Times New Roman" w:hAnsi="Times New Roman" w:cs="Times New Roman"/>
          <w:sz w:val="24"/>
        </w:rPr>
        <w:t>falsa</w:t>
      </w:r>
      <w:r w:rsidRPr="00B06579">
        <w:rPr>
          <w:rFonts w:ascii="Times New Roman" w:hAnsi="Times New Roman" w:cs="Times New Roman"/>
          <w:spacing w:val="-6"/>
          <w:sz w:val="24"/>
        </w:rPr>
        <w:t xml:space="preserve"> </w:t>
      </w:r>
      <w:r w:rsidRPr="00B06579">
        <w:rPr>
          <w:rFonts w:ascii="Times New Roman" w:hAnsi="Times New Roman" w:cs="Times New Roman"/>
          <w:sz w:val="24"/>
        </w:rPr>
        <w:t>ou</w:t>
      </w:r>
      <w:r w:rsidRPr="00B06579">
        <w:rPr>
          <w:rFonts w:ascii="Times New Roman" w:hAnsi="Times New Roman" w:cs="Times New Roman"/>
          <w:spacing w:val="-7"/>
          <w:sz w:val="24"/>
        </w:rPr>
        <w:t xml:space="preserve"> </w:t>
      </w:r>
      <w:r w:rsidRPr="00B06579">
        <w:rPr>
          <w:rFonts w:ascii="Times New Roman" w:hAnsi="Times New Roman" w:cs="Times New Roman"/>
          <w:sz w:val="24"/>
        </w:rPr>
        <w:t>prestar</w:t>
      </w:r>
      <w:r w:rsidRPr="00B06579">
        <w:rPr>
          <w:rFonts w:ascii="Times New Roman" w:hAnsi="Times New Roman" w:cs="Times New Roman"/>
          <w:spacing w:val="-8"/>
          <w:sz w:val="24"/>
        </w:rPr>
        <w:t xml:space="preserve"> </w:t>
      </w:r>
      <w:r w:rsidRPr="00B06579">
        <w:rPr>
          <w:rFonts w:ascii="Times New Roman" w:hAnsi="Times New Roman" w:cs="Times New Roman"/>
          <w:sz w:val="24"/>
        </w:rPr>
        <w:t>declaração</w:t>
      </w:r>
      <w:r w:rsidRPr="00B06579">
        <w:rPr>
          <w:rFonts w:ascii="Times New Roman" w:hAnsi="Times New Roman" w:cs="Times New Roman"/>
          <w:spacing w:val="-7"/>
          <w:sz w:val="24"/>
        </w:rPr>
        <w:t xml:space="preserve"> </w:t>
      </w:r>
      <w:r w:rsidRPr="00B06579">
        <w:rPr>
          <w:rFonts w:ascii="Times New Roman" w:hAnsi="Times New Roman" w:cs="Times New Roman"/>
          <w:sz w:val="24"/>
        </w:rPr>
        <w:t>falsa</w:t>
      </w:r>
      <w:r w:rsidRPr="00B06579">
        <w:rPr>
          <w:rFonts w:ascii="Times New Roman" w:hAnsi="Times New Roman" w:cs="Times New Roman"/>
          <w:spacing w:val="-7"/>
          <w:sz w:val="24"/>
        </w:rPr>
        <w:t xml:space="preserve"> </w:t>
      </w:r>
      <w:r w:rsidRPr="00B06579">
        <w:rPr>
          <w:rFonts w:ascii="Times New Roman" w:hAnsi="Times New Roman" w:cs="Times New Roman"/>
          <w:sz w:val="24"/>
        </w:rPr>
        <w:t>durante</w:t>
      </w:r>
      <w:r w:rsidRPr="00B06579">
        <w:rPr>
          <w:rFonts w:ascii="Times New Roman" w:hAnsi="Times New Roman" w:cs="Times New Roman"/>
          <w:spacing w:val="-7"/>
          <w:sz w:val="24"/>
        </w:rPr>
        <w:t xml:space="preserve"> </w:t>
      </w:r>
      <w:r w:rsidRPr="00B06579">
        <w:rPr>
          <w:rFonts w:ascii="Times New Roman" w:hAnsi="Times New Roman" w:cs="Times New Roman"/>
          <w:sz w:val="24"/>
        </w:rPr>
        <w:t>a</w:t>
      </w:r>
      <w:r w:rsidRPr="00B06579">
        <w:rPr>
          <w:rFonts w:ascii="Times New Roman" w:hAnsi="Times New Roman" w:cs="Times New Roman"/>
          <w:spacing w:val="-7"/>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contrato;</w:t>
      </w:r>
    </w:p>
    <w:p w14:paraId="5FE469C0"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praticar</w:t>
      </w:r>
      <w:r w:rsidRPr="00B06579">
        <w:rPr>
          <w:rFonts w:ascii="Times New Roman" w:hAnsi="Times New Roman" w:cs="Times New Roman"/>
          <w:spacing w:val="-7"/>
          <w:sz w:val="24"/>
        </w:rPr>
        <w:t xml:space="preserve"> </w:t>
      </w:r>
      <w:r w:rsidRPr="00B06579">
        <w:rPr>
          <w:rFonts w:ascii="Times New Roman" w:hAnsi="Times New Roman" w:cs="Times New Roman"/>
          <w:sz w:val="24"/>
        </w:rPr>
        <w:t>ato</w:t>
      </w:r>
      <w:r w:rsidRPr="00B06579">
        <w:rPr>
          <w:rFonts w:ascii="Times New Roman" w:hAnsi="Times New Roman" w:cs="Times New Roman"/>
          <w:spacing w:val="-7"/>
          <w:sz w:val="24"/>
        </w:rPr>
        <w:t xml:space="preserve"> </w:t>
      </w:r>
      <w:r w:rsidRPr="00B06579">
        <w:rPr>
          <w:rFonts w:ascii="Times New Roman" w:hAnsi="Times New Roman" w:cs="Times New Roman"/>
          <w:sz w:val="24"/>
        </w:rPr>
        <w:t>fraudulento</w:t>
      </w:r>
      <w:r w:rsidRPr="00B06579">
        <w:rPr>
          <w:rFonts w:ascii="Times New Roman" w:hAnsi="Times New Roman" w:cs="Times New Roman"/>
          <w:spacing w:val="-7"/>
          <w:sz w:val="24"/>
        </w:rPr>
        <w:t xml:space="preserve"> </w:t>
      </w:r>
      <w:r w:rsidRPr="00B06579">
        <w:rPr>
          <w:rFonts w:ascii="Times New Roman" w:hAnsi="Times New Roman" w:cs="Times New Roman"/>
          <w:sz w:val="24"/>
        </w:rPr>
        <w:t>na</w:t>
      </w:r>
      <w:r w:rsidRPr="00B06579">
        <w:rPr>
          <w:rFonts w:ascii="Times New Roman" w:hAnsi="Times New Roman" w:cs="Times New Roman"/>
          <w:spacing w:val="-6"/>
          <w:sz w:val="24"/>
        </w:rPr>
        <w:t xml:space="preserve"> </w:t>
      </w:r>
      <w:r w:rsidRPr="00B06579">
        <w:rPr>
          <w:rFonts w:ascii="Times New Roman" w:hAnsi="Times New Roman" w:cs="Times New Roman"/>
          <w:sz w:val="24"/>
        </w:rPr>
        <w:t>execução</w:t>
      </w:r>
      <w:r w:rsidRPr="00B06579">
        <w:rPr>
          <w:rFonts w:ascii="Times New Roman" w:hAnsi="Times New Roman" w:cs="Times New Roman"/>
          <w:spacing w:val="-7"/>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contrato;</w:t>
      </w:r>
    </w:p>
    <w:p w14:paraId="58B9C350"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comportar-se</w:t>
      </w:r>
      <w:r w:rsidRPr="00B06579">
        <w:rPr>
          <w:rFonts w:ascii="Times New Roman" w:hAnsi="Times New Roman" w:cs="Times New Roman"/>
          <w:spacing w:val="-8"/>
          <w:sz w:val="24"/>
        </w:rPr>
        <w:t xml:space="preserve"> </w:t>
      </w:r>
      <w:r w:rsidRPr="00B06579">
        <w:rPr>
          <w:rFonts w:ascii="Times New Roman" w:hAnsi="Times New Roman" w:cs="Times New Roman"/>
          <w:sz w:val="24"/>
        </w:rPr>
        <w:t>de</w:t>
      </w:r>
      <w:r w:rsidRPr="00B06579">
        <w:rPr>
          <w:rFonts w:ascii="Times New Roman" w:hAnsi="Times New Roman" w:cs="Times New Roman"/>
          <w:spacing w:val="-5"/>
          <w:sz w:val="24"/>
        </w:rPr>
        <w:t xml:space="preserve"> </w:t>
      </w:r>
      <w:r w:rsidRPr="00B06579">
        <w:rPr>
          <w:rFonts w:ascii="Times New Roman" w:hAnsi="Times New Roman" w:cs="Times New Roman"/>
          <w:sz w:val="24"/>
        </w:rPr>
        <w:t>modo</w:t>
      </w:r>
      <w:r w:rsidRPr="00B06579">
        <w:rPr>
          <w:rFonts w:ascii="Times New Roman" w:hAnsi="Times New Roman" w:cs="Times New Roman"/>
          <w:spacing w:val="-6"/>
          <w:sz w:val="24"/>
        </w:rPr>
        <w:t xml:space="preserve"> </w:t>
      </w:r>
      <w:r w:rsidRPr="00B06579">
        <w:rPr>
          <w:rFonts w:ascii="Times New Roman" w:hAnsi="Times New Roman" w:cs="Times New Roman"/>
          <w:sz w:val="24"/>
        </w:rPr>
        <w:t>inidôneo</w:t>
      </w:r>
      <w:r w:rsidRPr="00B06579">
        <w:rPr>
          <w:rFonts w:ascii="Times New Roman" w:hAnsi="Times New Roman" w:cs="Times New Roman"/>
          <w:spacing w:val="-7"/>
          <w:sz w:val="24"/>
        </w:rPr>
        <w:t xml:space="preserve"> </w:t>
      </w:r>
      <w:r w:rsidRPr="00B06579">
        <w:rPr>
          <w:rFonts w:ascii="Times New Roman" w:hAnsi="Times New Roman" w:cs="Times New Roman"/>
          <w:sz w:val="24"/>
        </w:rPr>
        <w:t>ou</w:t>
      </w:r>
      <w:r w:rsidRPr="00B06579">
        <w:rPr>
          <w:rFonts w:ascii="Times New Roman" w:hAnsi="Times New Roman" w:cs="Times New Roman"/>
          <w:spacing w:val="-6"/>
          <w:sz w:val="24"/>
        </w:rPr>
        <w:t xml:space="preserve"> </w:t>
      </w:r>
      <w:r w:rsidRPr="00B06579">
        <w:rPr>
          <w:rFonts w:ascii="Times New Roman" w:hAnsi="Times New Roman" w:cs="Times New Roman"/>
          <w:sz w:val="24"/>
        </w:rPr>
        <w:t>cometer</w:t>
      </w:r>
      <w:r w:rsidRPr="00B06579">
        <w:rPr>
          <w:rFonts w:ascii="Times New Roman" w:hAnsi="Times New Roman" w:cs="Times New Roman"/>
          <w:spacing w:val="-5"/>
          <w:sz w:val="24"/>
        </w:rPr>
        <w:t xml:space="preserve"> </w:t>
      </w:r>
      <w:r w:rsidRPr="00B06579">
        <w:rPr>
          <w:rFonts w:ascii="Times New Roman" w:hAnsi="Times New Roman" w:cs="Times New Roman"/>
          <w:sz w:val="24"/>
        </w:rPr>
        <w:t>fraude</w:t>
      </w:r>
      <w:r w:rsidRPr="00B06579">
        <w:rPr>
          <w:rFonts w:ascii="Times New Roman" w:hAnsi="Times New Roman" w:cs="Times New Roman"/>
          <w:spacing w:val="-7"/>
          <w:sz w:val="24"/>
        </w:rPr>
        <w:t xml:space="preserve"> </w:t>
      </w:r>
      <w:r w:rsidRPr="00B06579">
        <w:rPr>
          <w:rFonts w:ascii="Times New Roman" w:hAnsi="Times New Roman" w:cs="Times New Roman"/>
          <w:sz w:val="24"/>
        </w:rPr>
        <w:t>de</w:t>
      </w:r>
      <w:r w:rsidRPr="00B06579">
        <w:rPr>
          <w:rFonts w:ascii="Times New Roman" w:hAnsi="Times New Roman" w:cs="Times New Roman"/>
          <w:spacing w:val="-7"/>
          <w:sz w:val="24"/>
        </w:rPr>
        <w:t xml:space="preserve"> </w:t>
      </w:r>
      <w:r w:rsidRPr="00B06579">
        <w:rPr>
          <w:rFonts w:ascii="Times New Roman" w:hAnsi="Times New Roman" w:cs="Times New Roman"/>
          <w:sz w:val="24"/>
        </w:rPr>
        <w:t>qualquer</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natureza;</w:t>
      </w:r>
    </w:p>
    <w:p w14:paraId="6986C8B9" w14:textId="77777777" w:rsidR="0096009C" w:rsidRPr="00B06579" w:rsidRDefault="0096009C" w:rsidP="0096009C">
      <w:pPr>
        <w:pStyle w:val="PargrafodaLista"/>
        <w:widowControl w:val="0"/>
        <w:numPr>
          <w:ilvl w:val="0"/>
          <w:numId w:val="20"/>
        </w:numPr>
        <w:tabs>
          <w:tab w:val="left" w:pos="426"/>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praticar</w:t>
      </w:r>
      <w:r w:rsidRPr="00B06579">
        <w:rPr>
          <w:rFonts w:ascii="Times New Roman" w:hAnsi="Times New Roman" w:cs="Times New Roman"/>
          <w:spacing w:val="-4"/>
          <w:sz w:val="24"/>
        </w:rPr>
        <w:t xml:space="preserve"> </w:t>
      </w:r>
      <w:r w:rsidRPr="00B06579">
        <w:rPr>
          <w:rFonts w:ascii="Times New Roman" w:hAnsi="Times New Roman" w:cs="Times New Roman"/>
          <w:sz w:val="24"/>
        </w:rPr>
        <w:t>ato</w:t>
      </w:r>
      <w:r w:rsidRPr="00B06579">
        <w:rPr>
          <w:rFonts w:ascii="Times New Roman" w:hAnsi="Times New Roman" w:cs="Times New Roman"/>
          <w:spacing w:val="-4"/>
          <w:sz w:val="24"/>
        </w:rPr>
        <w:t xml:space="preserve"> </w:t>
      </w:r>
      <w:r w:rsidRPr="00B06579">
        <w:rPr>
          <w:rFonts w:ascii="Times New Roman" w:hAnsi="Times New Roman" w:cs="Times New Roman"/>
          <w:sz w:val="24"/>
        </w:rPr>
        <w:t>lesivo</w:t>
      </w:r>
      <w:r w:rsidRPr="00B06579">
        <w:rPr>
          <w:rFonts w:ascii="Times New Roman" w:hAnsi="Times New Roman" w:cs="Times New Roman"/>
          <w:spacing w:val="-3"/>
          <w:sz w:val="24"/>
        </w:rPr>
        <w:t xml:space="preserve"> </w:t>
      </w:r>
      <w:r w:rsidRPr="00B06579">
        <w:rPr>
          <w:rFonts w:ascii="Times New Roman" w:hAnsi="Times New Roman" w:cs="Times New Roman"/>
          <w:sz w:val="24"/>
        </w:rPr>
        <w:t>previsto</w:t>
      </w:r>
      <w:r w:rsidRPr="00B06579">
        <w:rPr>
          <w:rFonts w:ascii="Times New Roman" w:hAnsi="Times New Roman" w:cs="Times New Roman"/>
          <w:spacing w:val="-6"/>
          <w:sz w:val="24"/>
        </w:rPr>
        <w:t xml:space="preserve"> </w:t>
      </w:r>
      <w:r w:rsidRPr="00B06579">
        <w:rPr>
          <w:rFonts w:ascii="Times New Roman" w:hAnsi="Times New Roman" w:cs="Times New Roman"/>
          <w:sz w:val="24"/>
        </w:rPr>
        <w:t>no</w:t>
      </w:r>
      <w:r w:rsidRPr="00B06579">
        <w:rPr>
          <w:rFonts w:ascii="Times New Roman" w:hAnsi="Times New Roman" w:cs="Times New Roman"/>
          <w:spacing w:val="-1"/>
          <w:sz w:val="24"/>
        </w:rPr>
        <w:t xml:space="preserve"> </w:t>
      </w:r>
      <w:hyperlink r:id="rId32" w:anchor="art5">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5º</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12.846,</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1º</w:t>
        </w:r>
        <w:r w:rsidRPr="00B06579">
          <w:rPr>
            <w:rFonts w:ascii="Times New Roman" w:hAnsi="Times New Roman" w:cs="Times New Roman"/>
            <w:color w:val="000080"/>
            <w:spacing w:val="-2"/>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agosto</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pacing w:val="-2"/>
            <w:sz w:val="24"/>
            <w:u w:val="single" w:color="000080"/>
          </w:rPr>
          <w:t>2013</w:t>
        </w:r>
        <w:r w:rsidRPr="00B06579">
          <w:rPr>
            <w:rFonts w:ascii="Times New Roman" w:hAnsi="Times New Roman" w:cs="Times New Roman"/>
            <w:spacing w:val="-2"/>
            <w:sz w:val="24"/>
          </w:rPr>
          <w:t>.</w:t>
        </w:r>
      </w:hyperlink>
    </w:p>
    <w:p w14:paraId="72CF5A4A" w14:textId="77777777" w:rsidR="0096009C" w:rsidRPr="00B06579" w:rsidRDefault="0096009C" w:rsidP="0096009C">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Serão</w:t>
      </w:r>
      <w:r w:rsidRPr="00B06579">
        <w:rPr>
          <w:rFonts w:ascii="Times New Roman" w:hAnsi="Times New Roman" w:cs="Times New Roman"/>
          <w:spacing w:val="-7"/>
          <w:sz w:val="24"/>
        </w:rPr>
        <w:t xml:space="preserve"> </w:t>
      </w:r>
      <w:r w:rsidRPr="00B06579">
        <w:rPr>
          <w:rFonts w:ascii="Times New Roman" w:hAnsi="Times New Roman" w:cs="Times New Roman"/>
          <w:sz w:val="24"/>
        </w:rPr>
        <w:t>aplicadas</w:t>
      </w:r>
      <w:r w:rsidRPr="00B06579">
        <w:rPr>
          <w:rFonts w:ascii="Times New Roman" w:hAnsi="Times New Roman" w:cs="Times New Roman"/>
          <w:spacing w:val="-5"/>
          <w:sz w:val="24"/>
        </w:rPr>
        <w:t xml:space="preserve"> </w:t>
      </w:r>
      <w:r w:rsidRPr="00B06579">
        <w:rPr>
          <w:rFonts w:ascii="Times New Roman" w:hAnsi="Times New Roman" w:cs="Times New Roman"/>
          <w:sz w:val="24"/>
        </w:rPr>
        <w:t>ao</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6"/>
          <w:sz w:val="24"/>
        </w:rPr>
        <w:t xml:space="preserve"> </w:t>
      </w:r>
      <w:r w:rsidRPr="00B06579">
        <w:rPr>
          <w:rFonts w:ascii="Times New Roman" w:hAnsi="Times New Roman" w:cs="Times New Roman"/>
          <w:sz w:val="24"/>
        </w:rPr>
        <w:t>que</w:t>
      </w:r>
      <w:r w:rsidRPr="00B06579">
        <w:rPr>
          <w:rFonts w:ascii="Times New Roman" w:hAnsi="Times New Roman" w:cs="Times New Roman"/>
          <w:spacing w:val="-8"/>
          <w:sz w:val="24"/>
        </w:rPr>
        <w:t xml:space="preserve"> </w:t>
      </w:r>
      <w:r w:rsidRPr="00B06579">
        <w:rPr>
          <w:rFonts w:ascii="Times New Roman" w:hAnsi="Times New Roman" w:cs="Times New Roman"/>
          <w:sz w:val="24"/>
        </w:rPr>
        <w:t>incorrer</w:t>
      </w:r>
      <w:r w:rsidRPr="00B06579">
        <w:rPr>
          <w:rFonts w:ascii="Times New Roman" w:hAnsi="Times New Roman" w:cs="Times New Roman"/>
          <w:spacing w:val="-7"/>
          <w:sz w:val="24"/>
        </w:rPr>
        <w:t xml:space="preserve"> </w:t>
      </w:r>
      <w:r w:rsidRPr="00B06579">
        <w:rPr>
          <w:rFonts w:ascii="Times New Roman" w:hAnsi="Times New Roman" w:cs="Times New Roman"/>
          <w:sz w:val="24"/>
        </w:rPr>
        <w:t>nas</w:t>
      </w:r>
      <w:r w:rsidRPr="00B06579">
        <w:rPr>
          <w:rFonts w:ascii="Times New Roman" w:hAnsi="Times New Roman" w:cs="Times New Roman"/>
          <w:spacing w:val="-5"/>
          <w:sz w:val="24"/>
        </w:rPr>
        <w:t xml:space="preserve"> </w:t>
      </w:r>
      <w:r w:rsidRPr="00B06579">
        <w:rPr>
          <w:rFonts w:ascii="Times New Roman" w:hAnsi="Times New Roman" w:cs="Times New Roman"/>
          <w:sz w:val="24"/>
        </w:rPr>
        <w:t>infrações</w:t>
      </w:r>
      <w:r w:rsidRPr="00B06579">
        <w:rPr>
          <w:rFonts w:ascii="Times New Roman" w:hAnsi="Times New Roman" w:cs="Times New Roman"/>
          <w:spacing w:val="-6"/>
          <w:sz w:val="24"/>
        </w:rPr>
        <w:t xml:space="preserve"> </w:t>
      </w:r>
      <w:r w:rsidRPr="00B06579">
        <w:rPr>
          <w:rFonts w:ascii="Times New Roman" w:hAnsi="Times New Roman" w:cs="Times New Roman"/>
          <w:sz w:val="24"/>
        </w:rPr>
        <w:t>acima</w:t>
      </w:r>
      <w:r w:rsidRPr="00B06579">
        <w:rPr>
          <w:rFonts w:ascii="Times New Roman" w:hAnsi="Times New Roman" w:cs="Times New Roman"/>
          <w:spacing w:val="-6"/>
          <w:sz w:val="24"/>
        </w:rPr>
        <w:t xml:space="preserve"> </w:t>
      </w:r>
      <w:r w:rsidRPr="00B06579">
        <w:rPr>
          <w:rFonts w:ascii="Times New Roman" w:hAnsi="Times New Roman" w:cs="Times New Roman"/>
          <w:sz w:val="24"/>
        </w:rPr>
        <w:t>descritas</w:t>
      </w:r>
      <w:r w:rsidRPr="00B06579">
        <w:rPr>
          <w:rFonts w:ascii="Times New Roman" w:hAnsi="Times New Roman" w:cs="Times New Roman"/>
          <w:spacing w:val="-7"/>
          <w:sz w:val="24"/>
        </w:rPr>
        <w:t xml:space="preserve"> </w:t>
      </w:r>
      <w:r w:rsidRPr="00B06579">
        <w:rPr>
          <w:rFonts w:ascii="Times New Roman" w:hAnsi="Times New Roman" w:cs="Times New Roman"/>
          <w:sz w:val="24"/>
        </w:rPr>
        <w:t>as</w:t>
      </w:r>
      <w:r w:rsidRPr="00B06579">
        <w:rPr>
          <w:rFonts w:ascii="Times New Roman" w:hAnsi="Times New Roman" w:cs="Times New Roman"/>
          <w:spacing w:val="-6"/>
          <w:sz w:val="24"/>
        </w:rPr>
        <w:t xml:space="preserve"> </w:t>
      </w:r>
      <w:r w:rsidRPr="00B06579">
        <w:rPr>
          <w:rFonts w:ascii="Times New Roman" w:hAnsi="Times New Roman" w:cs="Times New Roman"/>
          <w:sz w:val="24"/>
        </w:rPr>
        <w:t>seguintes</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sanções:</w:t>
      </w:r>
    </w:p>
    <w:p w14:paraId="17C7B71B" w14:textId="77777777" w:rsidR="0096009C" w:rsidRPr="00B06579" w:rsidRDefault="0096009C" w:rsidP="0096009C">
      <w:pPr>
        <w:pStyle w:val="PargrafodaLista"/>
        <w:widowControl w:val="0"/>
        <w:numPr>
          <w:ilvl w:val="0"/>
          <w:numId w:val="21"/>
        </w:numPr>
        <w:tabs>
          <w:tab w:val="left" w:pos="426"/>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b/>
          <w:sz w:val="24"/>
        </w:rPr>
        <w:t>Advertência</w:t>
      </w:r>
      <w:r w:rsidRPr="00B06579">
        <w:rPr>
          <w:rFonts w:ascii="Times New Roman" w:hAnsi="Times New Roman" w:cs="Times New Roman"/>
          <w:sz w:val="24"/>
        </w:rPr>
        <w:t>, quando o contratado der causa à inexecução parcial do contrato, sempre que não se justificar a imposição de penalidade mais grave (</w:t>
      </w:r>
      <w:hyperlink r:id="rId33" w:anchor="art156§2">
        <w:r w:rsidRPr="00B06579">
          <w:rPr>
            <w:rFonts w:ascii="Times New Roman" w:hAnsi="Times New Roman" w:cs="Times New Roman"/>
            <w:color w:val="000080"/>
            <w:sz w:val="24"/>
            <w:u w:val="single" w:color="000080"/>
          </w:rPr>
          <w:t>art. 156, §2º, da Lei nº 14.133, de 2021</w:t>
        </w:r>
      </w:hyperlink>
      <w:r w:rsidRPr="00B06579">
        <w:rPr>
          <w:rFonts w:ascii="Times New Roman" w:hAnsi="Times New Roman" w:cs="Times New Roman"/>
          <w:sz w:val="24"/>
        </w:rPr>
        <w:t>);</w:t>
      </w:r>
    </w:p>
    <w:p w14:paraId="63C841C6" w14:textId="77777777" w:rsidR="0096009C" w:rsidRPr="00B0657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b/>
          <w:sz w:val="24"/>
        </w:rPr>
        <w:t>Impedimento de licitar e contratar</w:t>
      </w:r>
      <w:r w:rsidRPr="00B06579">
        <w:rPr>
          <w:rFonts w:ascii="Times New Roman" w:hAnsi="Times New Roman" w:cs="Times New Roman"/>
          <w:sz w:val="24"/>
        </w:rPr>
        <w:t>, quando praticadas as condutas descritas nas alíneas “b”, “c” e “d” do subitem acima deste Contrato, sempre que não se justificar a imposição de penalidade mais grave (</w:t>
      </w:r>
      <w:hyperlink r:id="rId34" w:anchor="art156§4">
        <w:r w:rsidRPr="00B06579">
          <w:rPr>
            <w:rFonts w:ascii="Times New Roman" w:hAnsi="Times New Roman" w:cs="Times New Roman"/>
            <w:color w:val="000080"/>
            <w:sz w:val="24"/>
            <w:u w:val="single" w:color="000080"/>
          </w:rPr>
          <w:t>art. 156, § 4º, da Lei nº</w:t>
        </w:r>
      </w:hyperlink>
      <w:r w:rsidRPr="00B06579">
        <w:rPr>
          <w:rFonts w:ascii="Times New Roman" w:hAnsi="Times New Roman" w:cs="Times New Roman"/>
          <w:color w:val="000080"/>
          <w:sz w:val="24"/>
        </w:rPr>
        <w:t xml:space="preserve"> </w:t>
      </w:r>
      <w:hyperlink r:id="rId35" w:anchor="art156§4">
        <w:r w:rsidRPr="00B06579">
          <w:rPr>
            <w:rFonts w:ascii="Times New Roman" w:hAnsi="Times New Roman" w:cs="Times New Roman"/>
            <w:color w:val="000080"/>
            <w:sz w:val="24"/>
            <w:u w:val="single" w:color="000080"/>
          </w:rPr>
          <w:t>14.133, de 2021</w:t>
        </w:r>
      </w:hyperlink>
      <w:r w:rsidRPr="00B06579">
        <w:rPr>
          <w:rFonts w:ascii="Times New Roman" w:hAnsi="Times New Roman" w:cs="Times New Roman"/>
          <w:sz w:val="24"/>
        </w:rPr>
        <w:t>);</w:t>
      </w:r>
    </w:p>
    <w:p w14:paraId="14904743" w14:textId="77777777" w:rsidR="0096009C" w:rsidRPr="00B06579" w:rsidRDefault="0096009C" w:rsidP="0096009C">
      <w:pPr>
        <w:pStyle w:val="PargrafodaLista"/>
        <w:widowControl w:val="0"/>
        <w:numPr>
          <w:ilvl w:val="0"/>
          <w:numId w:val="21"/>
        </w:numPr>
        <w:tabs>
          <w:tab w:val="left" w:pos="426"/>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b/>
          <w:sz w:val="24"/>
        </w:rPr>
        <w:t>Declaração de inidoneidade para licitar e contratar</w:t>
      </w:r>
      <w:r w:rsidRPr="00B06579">
        <w:rPr>
          <w:rFonts w:ascii="Times New Roman" w:hAnsi="Times New Roman" w:cs="Times New Roman"/>
          <w:sz w:val="24"/>
        </w:rPr>
        <w:t>, quando praticadas as condutas descritas nas alíneas “e”, “f”, “g” e “h” do subitem acima deste Contrato, bem como nas alíneas “b”, “c” e “d”, que justifiquem a imposição de penalidade mais grave (</w:t>
      </w:r>
      <w:hyperlink r:id="rId36" w:anchor="art156§5">
        <w:r w:rsidRPr="00B06579">
          <w:rPr>
            <w:rFonts w:ascii="Times New Roman" w:hAnsi="Times New Roman" w:cs="Times New Roman"/>
            <w:color w:val="000080"/>
            <w:sz w:val="24"/>
            <w:u w:val="single" w:color="000080"/>
          </w:rPr>
          <w:t>art. 156, §5º, da Lei nº 14.133, de 2021</w:t>
        </w:r>
      </w:hyperlink>
      <w:r w:rsidRPr="00B06579">
        <w:rPr>
          <w:rFonts w:ascii="Times New Roman" w:hAnsi="Times New Roman" w:cs="Times New Roman"/>
          <w:sz w:val="24"/>
        </w:rPr>
        <w:t>).</w:t>
      </w:r>
    </w:p>
    <w:p w14:paraId="7E0A9241" w14:textId="77777777" w:rsidR="0096009C" w:rsidRPr="00B06579" w:rsidRDefault="0096009C" w:rsidP="0096009C">
      <w:pPr>
        <w:pStyle w:val="Ttulo6"/>
        <w:keepNext w:val="0"/>
        <w:keepLines w:val="0"/>
        <w:widowControl w:val="0"/>
        <w:numPr>
          <w:ilvl w:val="0"/>
          <w:numId w:val="21"/>
        </w:numPr>
        <w:tabs>
          <w:tab w:val="left" w:pos="567"/>
          <w:tab w:val="left" w:pos="1096"/>
        </w:tabs>
        <w:autoSpaceDE w:val="0"/>
        <w:autoSpaceDN w:val="0"/>
        <w:spacing w:before="0" w:line="360" w:lineRule="auto"/>
        <w:ind w:left="0" w:firstLine="0"/>
        <w:jc w:val="left"/>
        <w:rPr>
          <w:rFonts w:ascii="Times New Roman" w:hAnsi="Times New Roman" w:cs="Times New Roman"/>
          <w:sz w:val="24"/>
        </w:rPr>
      </w:pPr>
      <w:r w:rsidRPr="00B06579">
        <w:rPr>
          <w:rFonts w:ascii="Times New Roman" w:hAnsi="Times New Roman" w:cs="Times New Roman"/>
          <w:spacing w:val="-2"/>
          <w:sz w:val="24"/>
        </w:rPr>
        <w:t>Multa:</w:t>
      </w:r>
    </w:p>
    <w:p w14:paraId="7699BB4D" w14:textId="77777777" w:rsidR="0096009C" w:rsidRPr="00B0657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Moratória de 1% (um por cento) por dia de atraso injustificado sobre o valor da parcela inadimplida, até o limite de 30 (trinta) dias;</w:t>
      </w:r>
    </w:p>
    <w:p w14:paraId="02B36433" w14:textId="77777777" w:rsidR="0096009C" w:rsidRPr="00B06579" w:rsidRDefault="0096009C" w:rsidP="0096009C">
      <w:pPr>
        <w:pStyle w:val="PargrafodaLista"/>
        <w:widowControl w:val="0"/>
        <w:numPr>
          <w:ilvl w:val="1"/>
          <w:numId w:val="21"/>
        </w:numPr>
        <w:tabs>
          <w:tab w:val="left" w:pos="426"/>
          <w:tab w:val="left" w:pos="2229"/>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Moratória</w:t>
      </w:r>
      <w:r w:rsidRPr="00B06579">
        <w:rPr>
          <w:rFonts w:ascii="Times New Roman" w:hAnsi="Times New Roman" w:cs="Times New Roman"/>
          <w:spacing w:val="-4"/>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z w:val="24"/>
        </w:rPr>
        <w:t>0,5%</w:t>
      </w:r>
      <w:r w:rsidRPr="00B06579">
        <w:rPr>
          <w:rFonts w:ascii="Times New Roman" w:hAnsi="Times New Roman" w:cs="Times New Roman"/>
          <w:spacing w:val="-6"/>
          <w:sz w:val="24"/>
        </w:rPr>
        <w:t xml:space="preserve"> </w:t>
      </w:r>
      <w:r w:rsidRPr="00B06579">
        <w:rPr>
          <w:rFonts w:ascii="Times New Roman" w:hAnsi="Times New Roman" w:cs="Times New Roman"/>
          <w:sz w:val="24"/>
        </w:rPr>
        <w:t>(meio</w:t>
      </w:r>
      <w:r w:rsidRPr="00B06579">
        <w:rPr>
          <w:rFonts w:ascii="Times New Roman" w:hAnsi="Times New Roman" w:cs="Times New Roman"/>
          <w:spacing w:val="-5"/>
          <w:sz w:val="24"/>
        </w:rPr>
        <w:t xml:space="preserve"> </w:t>
      </w:r>
      <w:r w:rsidRPr="00B06579">
        <w:rPr>
          <w:rFonts w:ascii="Times New Roman" w:hAnsi="Times New Roman" w:cs="Times New Roman"/>
          <w:sz w:val="24"/>
        </w:rPr>
        <w:t>por</w:t>
      </w:r>
      <w:r w:rsidRPr="00B06579">
        <w:rPr>
          <w:rFonts w:ascii="Times New Roman" w:hAnsi="Times New Roman" w:cs="Times New Roman"/>
          <w:spacing w:val="-5"/>
          <w:sz w:val="24"/>
        </w:rPr>
        <w:t xml:space="preserve"> </w:t>
      </w:r>
      <w:r w:rsidRPr="00B06579">
        <w:rPr>
          <w:rFonts w:ascii="Times New Roman" w:hAnsi="Times New Roman" w:cs="Times New Roman"/>
          <w:sz w:val="24"/>
        </w:rPr>
        <w:t>cento)</w:t>
      </w:r>
      <w:r w:rsidRPr="00B06579">
        <w:rPr>
          <w:rFonts w:ascii="Times New Roman" w:hAnsi="Times New Roman" w:cs="Times New Roman"/>
          <w:spacing w:val="-6"/>
          <w:sz w:val="24"/>
        </w:rPr>
        <w:t xml:space="preserve"> </w:t>
      </w:r>
      <w:r w:rsidRPr="00B06579">
        <w:rPr>
          <w:rFonts w:ascii="Times New Roman" w:hAnsi="Times New Roman" w:cs="Times New Roman"/>
          <w:sz w:val="24"/>
        </w:rPr>
        <w:t>por</w:t>
      </w:r>
      <w:r w:rsidRPr="00B06579">
        <w:rPr>
          <w:rFonts w:ascii="Times New Roman" w:hAnsi="Times New Roman" w:cs="Times New Roman"/>
          <w:spacing w:val="-5"/>
          <w:sz w:val="24"/>
        </w:rPr>
        <w:t xml:space="preserve"> </w:t>
      </w:r>
      <w:r w:rsidRPr="00B06579">
        <w:rPr>
          <w:rFonts w:ascii="Times New Roman" w:hAnsi="Times New Roman" w:cs="Times New Roman"/>
          <w:sz w:val="24"/>
        </w:rPr>
        <w:t>dia</w:t>
      </w:r>
      <w:r w:rsidRPr="00B06579">
        <w:rPr>
          <w:rFonts w:ascii="Times New Roman" w:hAnsi="Times New Roman" w:cs="Times New Roman"/>
          <w:spacing w:val="-7"/>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z w:val="24"/>
        </w:rPr>
        <w:t>atraso</w:t>
      </w:r>
      <w:r w:rsidRPr="00B06579">
        <w:rPr>
          <w:rFonts w:ascii="Times New Roman" w:hAnsi="Times New Roman" w:cs="Times New Roman"/>
          <w:spacing w:val="-7"/>
          <w:sz w:val="24"/>
        </w:rPr>
        <w:t xml:space="preserve"> </w:t>
      </w:r>
      <w:r w:rsidRPr="00B06579">
        <w:rPr>
          <w:rFonts w:ascii="Times New Roman" w:hAnsi="Times New Roman" w:cs="Times New Roman"/>
          <w:sz w:val="24"/>
        </w:rPr>
        <w:t>injustificado</w:t>
      </w:r>
      <w:r w:rsidRPr="00B06579">
        <w:rPr>
          <w:rFonts w:ascii="Times New Roman" w:hAnsi="Times New Roman" w:cs="Times New Roman"/>
          <w:spacing w:val="-5"/>
          <w:sz w:val="24"/>
        </w:rPr>
        <w:t xml:space="preserve"> </w:t>
      </w:r>
      <w:r w:rsidRPr="00B06579">
        <w:rPr>
          <w:rFonts w:ascii="Times New Roman" w:hAnsi="Times New Roman" w:cs="Times New Roman"/>
          <w:sz w:val="24"/>
        </w:rPr>
        <w:t>sobre</w:t>
      </w:r>
      <w:r w:rsidRPr="00B06579">
        <w:rPr>
          <w:rFonts w:ascii="Times New Roman" w:hAnsi="Times New Roman" w:cs="Times New Roman"/>
          <w:spacing w:val="-6"/>
          <w:sz w:val="24"/>
        </w:rPr>
        <w:t xml:space="preserve"> </w:t>
      </w:r>
      <w:r w:rsidRPr="00B06579">
        <w:rPr>
          <w:rFonts w:ascii="Times New Roman" w:hAnsi="Times New Roman" w:cs="Times New Roman"/>
          <w:sz w:val="24"/>
        </w:rPr>
        <w:t>o</w:t>
      </w:r>
      <w:r w:rsidRPr="00B06579">
        <w:rPr>
          <w:rFonts w:ascii="Times New Roman" w:hAnsi="Times New Roman" w:cs="Times New Roman"/>
          <w:spacing w:val="-8"/>
          <w:sz w:val="24"/>
        </w:rPr>
        <w:t xml:space="preserve"> </w:t>
      </w:r>
      <w:r w:rsidRPr="00B06579">
        <w:rPr>
          <w:rFonts w:ascii="Times New Roman" w:hAnsi="Times New Roman" w:cs="Times New Roman"/>
          <w:sz w:val="24"/>
        </w:rPr>
        <w:t>valor</w:t>
      </w:r>
      <w:r w:rsidRPr="00B06579">
        <w:rPr>
          <w:rFonts w:ascii="Times New Roman" w:hAnsi="Times New Roman" w:cs="Times New Roman"/>
          <w:spacing w:val="-5"/>
          <w:sz w:val="24"/>
        </w:rPr>
        <w:t xml:space="preserve"> </w:t>
      </w:r>
      <w:r w:rsidRPr="00B06579">
        <w:rPr>
          <w:rFonts w:ascii="Times New Roman" w:hAnsi="Times New Roman" w:cs="Times New Roman"/>
          <w:sz w:val="24"/>
        </w:rPr>
        <w:t>total</w:t>
      </w:r>
      <w:r w:rsidRPr="00B06579">
        <w:rPr>
          <w:rFonts w:ascii="Times New Roman" w:hAnsi="Times New Roman" w:cs="Times New Roman"/>
          <w:spacing w:val="-5"/>
          <w:sz w:val="24"/>
        </w:rPr>
        <w:t xml:space="preserve"> </w:t>
      </w:r>
      <w:r w:rsidRPr="00B06579">
        <w:rPr>
          <w:rFonts w:ascii="Times New Roman" w:hAnsi="Times New Roman" w:cs="Times New Roman"/>
          <w:sz w:val="24"/>
        </w:rPr>
        <w:t>do</w:t>
      </w:r>
      <w:r w:rsidRPr="00B06579">
        <w:rPr>
          <w:rFonts w:ascii="Times New Roman" w:hAnsi="Times New Roman" w:cs="Times New Roman"/>
          <w:spacing w:val="-7"/>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5"/>
          <w:sz w:val="24"/>
        </w:rPr>
        <w:t xml:space="preserve"> </w:t>
      </w:r>
      <w:r w:rsidRPr="00B06579">
        <w:rPr>
          <w:rFonts w:ascii="Times New Roman" w:hAnsi="Times New Roman" w:cs="Times New Roman"/>
          <w:sz w:val="24"/>
        </w:rPr>
        <w:t>até o máximo de 30% (trinta por cento), pela inobservância do prazo fixado para apresentação, suplementação ou reposição da garantia.</w:t>
      </w:r>
    </w:p>
    <w:p w14:paraId="3717A94E" w14:textId="77777777" w:rsidR="0096009C" w:rsidRPr="00B06579" w:rsidRDefault="0096009C" w:rsidP="0096009C">
      <w:pPr>
        <w:pStyle w:val="Corpodetexto"/>
        <w:spacing w:after="0" w:line="360" w:lineRule="auto"/>
        <w:jc w:val="both"/>
      </w:pPr>
      <w:r w:rsidRPr="00B06579">
        <w:t>i. O atraso superior a 30 (trinta) dias autoriza a Administração a promover a extinção do contrato por descumprimento</w:t>
      </w:r>
      <w:r w:rsidRPr="00B06579">
        <w:rPr>
          <w:spacing w:val="-6"/>
        </w:rPr>
        <w:t xml:space="preserve"> </w:t>
      </w:r>
      <w:r w:rsidRPr="00B06579">
        <w:t>ou</w:t>
      </w:r>
      <w:r w:rsidRPr="00B06579">
        <w:rPr>
          <w:spacing w:val="-5"/>
        </w:rPr>
        <w:t xml:space="preserve"> </w:t>
      </w:r>
      <w:r w:rsidRPr="00B06579">
        <w:t>cumprimento</w:t>
      </w:r>
      <w:r w:rsidRPr="00B06579">
        <w:rPr>
          <w:spacing w:val="-6"/>
        </w:rPr>
        <w:t xml:space="preserve"> </w:t>
      </w:r>
      <w:r w:rsidRPr="00B06579">
        <w:t>irregular</w:t>
      </w:r>
      <w:r w:rsidRPr="00B06579">
        <w:rPr>
          <w:spacing w:val="-6"/>
        </w:rPr>
        <w:t xml:space="preserve"> </w:t>
      </w:r>
      <w:r w:rsidRPr="00B06579">
        <w:t>de</w:t>
      </w:r>
      <w:r w:rsidRPr="00B06579">
        <w:rPr>
          <w:spacing w:val="-8"/>
        </w:rPr>
        <w:t xml:space="preserve"> </w:t>
      </w:r>
      <w:r w:rsidRPr="00B06579">
        <w:t>suas</w:t>
      </w:r>
      <w:r w:rsidRPr="00B06579">
        <w:rPr>
          <w:spacing w:val="-6"/>
        </w:rPr>
        <w:t xml:space="preserve"> </w:t>
      </w:r>
      <w:r w:rsidRPr="00B06579">
        <w:t>cláusulas,</w:t>
      </w:r>
      <w:r w:rsidRPr="00B06579">
        <w:rPr>
          <w:spacing w:val="-6"/>
        </w:rPr>
        <w:t xml:space="preserve"> </w:t>
      </w:r>
      <w:r w:rsidRPr="00B06579">
        <w:t>conforme</w:t>
      </w:r>
      <w:r w:rsidRPr="00B06579">
        <w:rPr>
          <w:spacing w:val="-8"/>
        </w:rPr>
        <w:t xml:space="preserve"> </w:t>
      </w:r>
      <w:r w:rsidRPr="00B06579">
        <w:t>dispõe</w:t>
      </w:r>
      <w:r w:rsidRPr="00B06579">
        <w:rPr>
          <w:spacing w:val="-8"/>
        </w:rPr>
        <w:t xml:space="preserve"> </w:t>
      </w:r>
      <w:r w:rsidRPr="00B06579">
        <w:t>o</w:t>
      </w:r>
      <w:r w:rsidRPr="00B06579">
        <w:rPr>
          <w:spacing w:val="-5"/>
        </w:rPr>
        <w:t xml:space="preserve"> </w:t>
      </w:r>
      <w:r w:rsidRPr="00B06579">
        <w:t>inciso</w:t>
      </w:r>
      <w:r w:rsidRPr="00B06579">
        <w:rPr>
          <w:spacing w:val="-7"/>
        </w:rPr>
        <w:t xml:space="preserve"> </w:t>
      </w:r>
      <w:r w:rsidRPr="00B06579">
        <w:t>I</w:t>
      </w:r>
      <w:r w:rsidRPr="00B06579">
        <w:rPr>
          <w:spacing w:val="-5"/>
        </w:rPr>
        <w:t xml:space="preserve"> </w:t>
      </w:r>
      <w:r w:rsidRPr="00B06579">
        <w:t>do</w:t>
      </w:r>
      <w:r w:rsidRPr="00B06579">
        <w:rPr>
          <w:spacing w:val="-7"/>
        </w:rPr>
        <w:t xml:space="preserve"> </w:t>
      </w:r>
      <w:r w:rsidRPr="00B06579">
        <w:t>art.</w:t>
      </w:r>
      <w:r w:rsidRPr="00B06579">
        <w:rPr>
          <w:spacing w:val="-7"/>
        </w:rPr>
        <w:t xml:space="preserve"> </w:t>
      </w:r>
      <w:r w:rsidRPr="00B06579">
        <w:t>137</w:t>
      </w:r>
      <w:r w:rsidRPr="00B06579">
        <w:rPr>
          <w:spacing w:val="-7"/>
        </w:rPr>
        <w:t xml:space="preserve"> </w:t>
      </w:r>
      <w:r w:rsidRPr="00B06579">
        <w:t>da</w:t>
      </w:r>
      <w:r w:rsidRPr="00B06579">
        <w:rPr>
          <w:spacing w:val="-6"/>
        </w:rPr>
        <w:t xml:space="preserve"> </w:t>
      </w:r>
      <w:r w:rsidRPr="00B06579">
        <w:t>Lei</w:t>
      </w:r>
      <w:r w:rsidRPr="00B06579">
        <w:rPr>
          <w:spacing w:val="-7"/>
        </w:rPr>
        <w:t xml:space="preserve"> </w:t>
      </w:r>
      <w:r w:rsidRPr="00B06579">
        <w:t>n. 14.133, de 2021.</w:t>
      </w:r>
    </w:p>
    <w:p w14:paraId="21C6F8B2" w14:textId="77777777" w:rsidR="0096009C" w:rsidRPr="00B06579" w:rsidRDefault="0096009C" w:rsidP="0096009C">
      <w:pPr>
        <w:pStyle w:val="Corpodetexto"/>
        <w:spacing w:after="0" w:line="360" w:lineRule="auto"/>
        <w:jc w:val="both"/>
      </w:pPr>
      <w:r w:rsidRPr="00B06579">
        <w:t>11.3.</w:t>
      </w:r>
      <w:r w:rsidRPr="00B06579">
        <w:rPr>
          <w:spacing w:val="-12"/>
        </w:rPr>
        <w:t xml:space="preserve"> </w:t>
      </w:r>
      <w:r w:rsidRPr="00B06579">
        <w:t>A aplicação das sanções previstas neste Contrato não exclui, em hipótese alguma, a obrigação de reparação integral do dano causado ao Contratante (</w:t>
      </w:r>
      <w:hyperlink r:id="rId37" w:anchor="art156§9">
        <w:r w:rsidRPr="00B06579">
          <w:rPr>
            <w:color w:val="000080"/>
            <w:u w:val="single" w:color="000080"/>
          </w:rPr>
          <w:t>art. 156, §9º, da Lei nº 14.133, de 2021</w:t>
        </w:r>
        <w:r w:rsidRPr="00B06579">
          <w:t>)</w:t>
        </w:r>
      </w:hyperlink>
    </w:p>
    <w:p w14:paraId="693F8999" w14:textId="77777777" w:rsidR="0096009C" w:rsidRPr="00B0657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Todas as sanções previstas neste Contrato poderão</w:t>
      </w:r>
      <w:r w:rsidRPr="00B06579">
        <w:rPr>
          <w:rFonts w:ascii="Times New Roman" w:hAnsi="Times New Roman" w:cs="Times New Roman"/>
          <w:spacing w:val="-1"/>
          <w:sz w:val="24"/>
        </w:rPr>
        <w:t xml:space="preserve"> </w:t>
      </w:r>
      <w:r w:rsidRPr="00B06579">
        <w:rPr>
          <w:rFonts w:ascii="Times New Roman" w:hAnsi="Times New Roman" w:cs="Times New Roman"/>
          <w:sz w:val="24"/>
        </w:rPr>
        <w:t>ser aplicadas cumulativamente com a multa (</w:t>
      </w:r>
      <w:hyperlink r:id="rId38" w:anchor="art156§7">
        <w:r w:rsidRPr="00B06579">
          <w:rPr>
            <w:rFonts w:ascii="Times New Roman" w:hAnsi="Times New Roman" w:cs="Times New Roman"/>
            <w:color w:val="000080"/>
            <w:sz w:val="24"/>
          </w:rPr>
          <w:t>art.</w:t>
        </w:r>
      </w:hyperlink>
      <w:r w:rsidRPr="00B06579">
        <w:rPr>
          <w:rFonts w:ascii="Times New Roman" w:hAnsi="Times New Roman" w:cs="Times New Roman"/>
          <w:color w:val="000080"/>
          <w:sz w:val="24"/>
        </w:rPr>
        <w:t xml:space="preserve"> </w:t>
      </w:r>
      <w:hyperlink r:id="rId39" w:anchor="art156§7">
        <w:r w:rsidRPr="00B06579">
          <w:rPr>
            <w:rFonts w:ascii="Times New Roman" w:hAnsi="Times New Roman" w:cs="Times New Roman"/>
            <w:color w:val="000080"/>
            <w:sz w:val="24"/>
          </w:rPr>
          <w:t>156, §7º, da Lei nº 14.133, de 2021</w:t>
        </w:r>
      </w:hyperlink>
      <w:r w:rsidRPr="00B06579">
        <w:rPr>
          <w:rFonts w:ascii="Times New Roman" w:hAnsi="Times New Roman" w:cs="Times New Roman"/>
          <w:sz w:val="24"/>
        </w:rPr>
        <w:t>).</w:t>
      </w:r>
    </w:p>
    <w:p w14:paraId="458E909E" w14:textId="77777777" w:rsidR="0096009C" w:rsidRPr="00B0657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Antes</w:t>
      </w:r>
      <w:r w:rsidRPr="00B06579">
        <w:rPr>
          <w:rFonts w:ascii="Times New Roman" w:hAnsi="Times New Roman" w:cs="Times New Roman"/>
          <w:spacing w:val="-5"/>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z w:val="24"/>
        </w:rPr>
        <w:t>aplicação</w:t>
      </w:r>
      <w:r w:rsidRPr="00B06579">
        <w:rPr>
          <w:rFonts w:ascii="Times New Roman" w:hAnsi="Times New Roman" w:cs="Times New Roman"/>
          <w:spacing w:val="-5"/>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z w:val="24"/>
        </w:rPr>
        <w:t>multa</w:t>
      </w:r>
      <w:r w:rsidRPr="00B06579">
        <w:rPr>
          <w:rFonts w:ascii="Times New Roman" w:hAnsi="Times New Roman" w:cs="Times New Roman"/>
          <w:spacing w:val="-7"/>
          <w:sz w:val="24"/>
        </w:rPr>
        <w:t xml:space="preserve"> </w:t>
      </w:r>
      <w:r w:rsidRPr="00B06579">
        <w:rPr>
          <w:rFonts w:ascii="Times New Roman" w:hAnsi="Times New Roman" w:cs="Times New Roman"/>
          <w:sz w:val="24"/>
        </w:rPr>
        <w:t>será</w:t>
      </w:r>
      <w:r w:rsidRPr="00B06579">
        <w:rPr>
          <w:rFonts w:ascii="Times New Roman" w:hAnsi="Times New Roman" w:cs="Times New Roman"/>
          <w:spacing w:val="-5"/>
          <w:sz w:val="24"/>
        </w:rPr>
        <w:t xml:space="preserve"> </w:t>
      </w:r>
      <w:r w:rsidRPr="00B06579">
        <w:rPr>
          <w:rFonts w:ascii="Times New Roman" w:hAnsi="Times New Roman" w:cs="Times New Roman"/>
          <w:sz w:val="24"/>
        </w:rPr>
        <w:t>facultada</w:t>
      </w:r>
      <w:r w:rsidRPr="00B06579">
        <w:rPr>
          <w:rFonts w:ascii="Times New Roman" w:hAnsi="Times New Roman" w:cs="Times New Roman"/>
          <w:spacing w:val="-5"/>
          <w:sz w:val="24"/>
        </w:rPr>
        <w:t xml:space="preserve"> </w:t>
      </w:r>
      <w:r w:rsidRPr="00B06579">
        <w:rPr>
          <w:rFonts w:ascii="Times New Roman" w:hAnsi="Times New Roman" w:cs="Times New Roman"/>
          <w:sz w:val="24"/>
        </w:rPr>
        <w:t>a</w:t>
      </w:r>
      <w:r w:rsidRPr="00B06579">
        <w:rPr>
          <w:rFonts w:ascii="Times New Roman" w:hAnsi="Times New Roman" w:cs="Times New Roman"/>
          <w:spacing w:val="-5"/>
          <w:sz w:val="24"/>
        </w:rPr>
        <w:t xml:space="preserve"> </w:t>
      </w:r>
      <w:r w:rsidRPr="00B06579">
        <w:rPr>
          <w:rFonts w:ascii="Times New Roman" w:hAnsi="Times New Roman" w:cs="Times New Roman"/>
          <w:sz w:val="24"/>
        </w:rPr>
        <w:t>defesa</w:t>
      </w:r>
      <w:r w:rsidRPr="00B06579">
        <w:rPr>
          <w:rFonts w:ascii="Times New Roman" w:hAnsi="Times New Roman" w:cs="Times New Roman"/>
          <w:spacing w:val="-5"/>
          <w:sz w:val="24"/>
        </w:rPr>
        <w:t xml:space="preserve"> </w:t>
      </w:r>
      <w:r w:rsidRPr="00B06579">
        <w:rPr>
          <w:rFonts w:ascii="Times New Roman" w:hAnsi="Times New Roman" w:cs="Times New Roman"/>
          <w:sz w:val="24"/>
        </w:rPr>
        <w:t>do</w:t>
      </w:r>
      <w:r w:rsidRPr="00B06579">
        <w:rPr>
          <w:rFonts w:ascii="Times New Roman" w:hAnsi="Times New Roman" w:cs="Times New Roman"/>
          <w:spacing w:val="-5"/>
          <w:sz w:val="24"/>
        </w:rPr>
        <w:t xml:space="preserve"> </w:t>
      </w:r>
      <w:r w:rsidRPr="00B06579">
        <w:rPr>
          <w:rFonts w:ascii="Times New Roman" w:hAnsi="Times New Roman" w:cs="Times New Roman"/>
          <w:sz w:val="24"/>
        </w:rPr>
        <w:t>interessado</w:t>
      </w:r>
      <w:r w:rsidRPr="00B06579">
        <w:rPr>
          <w:rFonts w:ascii="Times New Roman" w:hAnsi="Times New Roman" w:cs="Times New Roman"/>
          <w:spacing w:val="-5"/>
          <w:sz w:val="24"/>
        </w:rPr>
        <w:t xml:space="preserve"> </w:t>
      </w:r>
      <w:r w:rsidRPr="00B06579">
        <w:rPr>
          <w:rFonts w:ascii="Times New Roman" w:hAnsi="Times New Roman" w:cs="Times New Roman"/>
          <w:sz w:val="24"/>
        </w:rPr>
        <w:t>no</w:t>
      </w:r>
      <w:r w:rsidRPr="00B06579">
        <w:rPr>
          <w:rFonts w:ascii="Times New Roman" w:hAnsi="Times New Roman" w:cs="Times New Roman"/>
          <w:spacing w:val="-8"/>
          <w:sz w:val="24"/>
        </w:rPr>
        <w:t xml:space="preserve"> </w:t>
      </w:r>
      <w:r w:rsidRPr="00B06579">
        <w:rPr>
          <w:rFonts w:ascii="Times New Roman" w:hAnsi="Times New Roman" w:cs="Times New Roman"/>
          <w:sz w:val="24"/>
        </w:rPr>
        <w:t>prazo</w:t>
      </w:r>
      <w:r w:rsidRPr="00B06579">
        <w:rPr>
          <w:rFonts w:ascii="Times New Roman" w:hAnsi="Times New Roman" w:cs="Times New Roman"/>
          <w:spacing w:val="-5"/>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z w:val="24"/>
        </w:rPr>
        <w:t>15</w:t>
      </w:r>
      <w:r w:rsidRPr="00B06579">
        <w:rPr>
          <w:rFonts w:ascii="Times New Roman" w:hAnsi="Times New Roman" w:cs="Times New Roman"/>
          <w:spacing w:val="-6"/>
          <w:sz w:val="24"/>
        </w:rPr>
        <w:t xml:space="preserve"> </w:t>
      </w:r>
      <w:r w:rsidRPr="00B06579">
        <w:rPr>
          <w:rFonts w:ascii="Times New Roman" w:hAnsi="Times New Roman" w:cs="Times New Roman"/>
          <w:sz w:val="24"/>
        </w:rPr>
        <w:t>(quinze)</w:t>
      </w:r>
      <w:r w:rsidRPr="00B06579">
        <w:rPr>
          <w:rFonts w:ascii="Times New Roman" w:hAnsi="Times New Roman" w:cs="Times New Roman"/>
          <w:spacing w:val="-6"/>
          <w:sz w:val="24"/>
        </w:rPr>
        <w:t xml:space="preserve"> </w:t>
      </w:r>
      <w:r w:rsidRPr="00B06579">
        <w:rPr>
          <w:rFonts w:ascii="Times New Roman" w:hAnsi="Times New Roman" w:cs="Times New Roman"/>
          <w:sz w:val="24"/>
        </w:rPr>
        <w:t>dias</w:t>
      </w:r>
      <w:r w:rsidRPr="00B06579">
        <w:rPr>
          <w:rFonts w:ascii="Times New Roman" w:hAnsi="Times New Roman" w:cs="Times New Roman"/>
          <w:spacing w:val="-4"/>
          <w:sz w:val="24"/>
        </w:rPr>
        <w:t xml:space="preserve"> </w:t>
      </w:r>
      <w:r w:rsidRPr="00B06579">
        <w:rPr>
          <w:rFonts w:ascii="Times New Roman" w:hAnsi="Times New Roman" w:cs="Times New Roman"/>
          <w:sz w:val="24"/>
        </w:rPr>
        <w:t>úteis, contado da data de sua intimação (</w:t>
      </w:r>
      <w:hyperlink r:id="rId40" w:anchor="art157">
        <w:r w:rsidRPr="00B06579">
          <w:rPr>
            <w:rFonts w:ascii="Times New Roman" w:hAnsi="Times New Roman" w:cs="Times New Roman"/>
            <w:color w:val="000080"/>
            <w:sz w:val="24"/>
          </w:rPr>
          <w:t>art. 157, da Lei nº 14.133, de 2021</w:t>
        </w:r>
        <w:r w:rsidRPr="00B06579">
          <w:rPr>
            <w:rFonts w:ascii="Times New Roman" w:hAnsi="Times New Roman" w:cs="Times New Roman"/>
            <w:sz w:val="24"/>
          </w:rPr>
          <w:t>)</w:t>
        </w:r>
      </w:hyperlink>
    </w:p>
    <w:p w14:paraId="094ED5AB" w14:textId="77777777" w:rsidR="0096009C" w:rsidRPr="00B0657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pacing w:val="-2"/>
          <w:sz w:val="24"/>
        </w:rPr>
        <w:t>Se</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a multa aplicada e</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as indenizações cabíveis forem</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superiores ao valor</w:t>
      </w:r>
      <w:r w:rsidRPr="00B06579">
        <w:rPr>
          <w:rFonts w:ascii="Times New Roman" w:hAnsi="Times New Roman" w:cs="Times New Roman"/>
          <w:spacing w:val="-3"/>
          <w:sz w:val="24"/>
        </w:rPr>
        <w:t xml:space="preserve"> </w:t>
      </w:r>
      <w:r w:rsidRPr="00B06579">
        <w:rPr>
          <w:rFonts w:ascii="Times New Roman" w:hAnsi="Times New Roman" w:cs="Times New Roman"/>
          <w:spacing w:val="-2"/>
          <w:sz w:val="24"/>
        </w:rPr>
        <w:t>do</w:t>
      </w:r>
      <w:r w:rsidRPr="00B06579">
        <w:rPr>
          <w:rFonts w:ascii="Times New Roman" w:hAnsi="Times New Roman" w:cs="Times New Roman"/>
          <w:spacing w:val="-3"/>
          <w:sz w:val="24"/>
        </w:rPr>
        <w:t xml:space="preserve"> </w:t>
      </w:r>
      <w:r w:rsidRPr="00B06579">
        <w:rPr>
          <w:rFonts w:ascii="Times New Roman" w:hAnsi="Times New Roman" w:cs="Times New Roman"/>
          <w:spacing w:val="-2"/>
          <w:sz w:val="24"/>
        </w:rPr>
        <w:t xml:space="preserve">pagamento eventualmente </w:t>
      </w:r>
      <w:r w:rsidRPr="00B06579">
        <w:rPr>
          <w:rFonts w:ascii="Times New Roman" w:hAnsi="Times New Roman" w:cs="Times New Roman"/>
          <w:sz w:val="24"/>
        </w:rPr>
        <w:t>devido</w:t>
      </w:r>
      <w:r w:rsidRPr="00B06579">
        <w:rPr>
          <w:rFonts w:ascii="Times New Roman" w:hAnsi="Times New Roman" w:cs="Times New Roman"/>
          <w:spacing w:val="-12"/>
          <w:sz w:val="24"/>
        </w:rPr>
        <w:t xml:space="preserve"> </w:t>
      </w:r>
      <w:r w:rsidRPr="00B06579">
        <w:rPr>
          <w:rFonts w:ascii="Times New Roman" w:hAnsi="Times New Roman" w:cs="Times New Roman"/>
          <w:sz w:val="24"/>
        </w:rPr>
        <w:t>pelo</w:t>
      </w:r>
      <w:r w:rsidRPr="00B06579">
        <w:rPr>
          <w:rFonts w:ascii="Times New Roman" w:hAnsi="Times New Roman" w:cs="Times New Roman"/>
          <w:spacing w:val="-11"/>
          <w:sz w:val="24"/>
        </w:rPr>
        <w:t xml:space="preserve"> </w:t>
      </w:r>
      <w:r w:rsidRPr="00B06579">
        <w:rPr>
          <w:rFonts w:ascii="Times New Roman" w:hAnsi="Times New Roman" w:cs="Times New Roman"/>
          <w:sz w:val="24"/>
        </w:rPr>
        <w:t>Contratante</w:t>
      </w:r>
      <w:r w:rsidRPr="00B06579">
        <w:rPr>
          <w:rFonts w:ascii="Times New Roman" w:hAnsi="Times New Roman" w:cs="Times New Roman"/>
          <w:spacing w:val="-11"/>
          <w:sz w:val="24"/>
        </w:rPr>
        <w:t xml:space="preserve"> </w:t>
      </w:r>
      <w:r w:rsidRPr="00B06579">
        <w:rPr>
          <w:rFonts w:ascii="Times New Roman" w:hAnsi="Times New Roman" w:cs="Times New Roman"/>
          <w:sz w:val="24"/>
        </w:rPr>
        <w:t>ao</w:t>
      </w:r>
      <w:r w:rsidRPr="00B06579">
        <w:rPr>
          <w:rFonts w:ascii="Times New Roman" w:hAnsi="Times New Roman" w:cs="Times New Roman"/>
          <w:spacing w:val="-12"/>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11"/>
          <w:sz w:val="24"/>
        </w:rPr>
        <w:t xml:space="preserve"> </w:t>
      </w:r>
      <w:r w:rsidRPr="00B06579">
        <w:rPr>
          <w:rFonts w:ascii="Times New Roman" w:hAnsi="Times New Roman" w:cs="Times New Roman"/>
          <w:sz w:val="24"/>
        </w:rPr>
        <w:t>além</w:t>
      </w:r>
      <w:r w:rsidRPr="00B06579">
        <w:rPr>
          <w:rFonts w:ascii="Times New Roman" w:hAnsi="Times New Roman" w:cs="Times New Roman"/>
          <w:spacing w:val="-11"/>
          <w:sz w:val="24"/>
        </w:rPr>
        <w:t xml:space="preserve"> </w:t>
      </w:r>
      <w:r w:rsidRPr="00B06579">
        <w:rPr>
          <w:rFonts w:ascii="Times New Roman" w:hAnsi="Times New Roman" w:cs="Times New Roman"/>
          <w:sz w:val="24"/>
        </w:rPr>
        <w:t>da</w:t>
      </w:r>
      <w:r w:rsidRPr="00B06579">
        <w:rPr>
          <w:rFonts w:ascii="Times New Roman" w:hAnsi="Times New Roman" w:cs="Times New Roman"/>
          <w:spacing w:val="-12"/>
          <w:sz w:val="24"/>
        </w:rPr>
        <w:t xml:space="preserve"> </w:t>
      </w:r>
      <w:r w:rsidRPr="00B06579">
        <w:rPr>
          <w:rFonts w:ascii="Times New Roman" w:hAnsi="Times New Roman" w:cs="Times New Roman"/>
          <w:sz w:val="24"/>
        </w:rPr>
        <w:t>perda</w:t>
      </w:r>
      <w:r w:rsidRPr="00B06579">
        <w:rPr>
          <w:rFonts w:ascii="Times New Roman" w:hAnsi="Times New Roman" w:cs="Times New Roman"/>
          <w:spacing w:val="-11"/>
          <w:sz w:val="24"/>
        </w:rPr>
        <w:t xml:space="preserve"> </w:t>
      </w:r>
      <w:r w:rsidRPr="00B06579">
        <w:rPr>
          <w:rFonts w:ascii="Times New Roman" w:hAnsi="Times New Roman" w:cs="Times New Roman"/>
          <w:sz w:val="24"/>
        </w:rPr>
        <w:t>desse</w:t>
      </w:r>
      <w:r w:rsidRPr="00B06579">
        <w:rPr>
          <w:rFonts w:ascii="Times New Roman" w:hAnsi="Times New Roman" w:cs="Times New Roman"/>
          <w:spacing w:val="-11"/>
          <w:sz w:val="24"/>
        </w:rPr>
        <w:t xml:space="preserve"> </w:t>
      </w:r>
      <w:r w:rsidRPr="00B06579">
        <w:rPr>
          <w:rFonts w:ascii="Times New Roman" w:hAnsi="Times New Roman" w:cs="Times New Roman"/>
          <w:sz w:val="24"/>
        </w:rPr>
        <w:t>valor,</w:t>
      </w:r>
      <w:r w:rsidRPr="00B06579">
        <w:rPr>
          <w:rFonts w:ascii="Times New Roman" w:hAnsi="Times New Roman" w:cs="Times New Roman"/>
          <w:spacing w:val="-12"/>
          <w:sz w:val="24"/>
        </w:rPr>
        <w:t xml:space="preserve"> </w:t>
      </w:r>
      <w:r w:rsidRPr="00B06579">
        <w:rPr>
          <w:rFonts w:ascii="Times New Roman" w:hAnsi="Times New Roman" w:cs="Times New Roman"/>
          <w:sz w:val="24"/>
        </w:rPr>
        <w:t>a</w:t>
      </w:r>
      <w:r w:rsidRPr="00B06579">
        <w:rPr>
          <w:rFonts w:ascii="Times New Roman" w:hAnsi="Times New Roman" w:cs="Times New Roman"/>
          <w:spacing w:val="-11"/>
          <w:sz w:val="24"/>
        </w:rPr>
        <w:t xml:space="preserve"> </w:t>
      </w:r>
      <w:r w:rsidRPr="00B06579">
        <w:rPr>
          <w:rFonts w:ascii="Times New Roman" w:hAnsi="Times New Roman" w:cs="Times New Roman"/>
          <w:sz w:val="24"/>
        </w:rPr>
        <w:t>diferença</w:t>
      </w:r>
      <w:r w:rsidRPr="00B06579">
        <w:rPr>
          <w:rFonts w:ascii="Times New Roman" w:hAnsi="Times New Roman" w:cs="Times New Roman"/>
          <w:spacing w:val="-11"/>
          <w:sz w:val="24"/>
        </w:rPr>
        <w:t xml:space="preserve"> </w:t>
      </w:r>
      <w:r w:rsidRPr="00B06579">
        <w:rPr>
          <w:rFonts w:ascii="Times New Roman" w:hAnsi="Times New Roman" w:cs="Times New Roman"/>
          <w:sz w:val="24"/>
        </w:rPr>
        <w:t>será</w:t>
      </w:r>
      <w:r w:rsidRPr="00B06579">
        <w:rPr>
          <w:rFonts w:ascii="Times New Roman" w:hAnsi="Times New Roman" w:cs="Times New Roman"/>
          <w:spacing w:val="-11"/>
          <w:sz w:val="24"/>
        </w:rPr>
        <w:t xml:space="preserve"> </w:t>
      </w:r>
      <w:r w:rsidRPr="00B06579">
        <w:rPr>
          <w:rFonts w:ascii="Times New Roman" w:hAnsi="Times New Roman" w:cs="Times New Roman"/>
          <w:sz w:val="24"/>
        </w:rPr>
        <w:t>descontada</w:t>
      </w:r>
      <w:r w:rsidRPr="00B06579">
        <w:rPr>
          <w:rFonts w:ascii="Times New Roman" w:hAnsi="Times New Roman" w:cs="Times New Roman"/>
          <w:spacing w:val="-12"/>
          <w:sz w:val="24"/>
        </w:rPr>
        <w:t xml:space="preserve"> </w:t>
      </w:r>
      <w:r w:rsidRPr="00B06579">
        <w:rPr>
          <w:rFonts w:ascii="Times New Roman" w:hAnsi="Times New Roman" w:cs="Times New Roman"/>
          <w:sz w:val="24"/>
        </w:rPr>
        <w:t>da</w:t>
      </w:r>
      <w:r w:rsidRPr="00B06579">
        <w:rPr>
          <w:rFonts w:ascii="Times New Roman" w:hAnsi="Times New Roman" w:cs="Times New Roman"/>
          <w:spacing w:val="-11"/>
          <w:sz w:val="24"/>
        </w:rPr>
        <w:t xml:space="preserve"> </w:t>
      </w:r>
      <w:r w:rsidRPr="00B06579">
        <w:rPr>
          <w:rFonts w:ascii="Times New Roman" w:hAnsi="Times New Roman" w:cs="Times New Roman"/>
          <w:sz w:val="24"/>
        </w:rPr>
        <w:t>garantia</w:t>
      </w:r>
      <w:r w:rsidRPr="00B06579">
        <w:rPr>
          <w:rFonts w:ascii="Times New Roman" w:hAnsi="Times New Roman" w:cs="Times New Roman"/>
          <w:spacing w:val="-11"/>
          <w:sz w:val="24"/>
        </w:rPr>
        <w:t xml:space="preserve"> </w:t>
      </w:r>
      <w:r w:rsidRPr="00B06579">
        <w:rPr>
          <w:rFonts w:ascii="Times New Roman" w:hAnsi="Times New Roman" w:cs="Times New Roman"/>
          <w:sz w:val="24"/>
        </w:rPr>
        <w:t>prestada ou será cobrada judicialmente (</w:t>
      </w:r>
      <w:hyperlink r:id="rId41" w:anchor="art156§8">
        <w:r w:rsidRPr="00B06579">
          <w:rPr>
            <w:rFonts w:ascii="Times New Roman" w:hAnsi="Times New Roman" w:cs="Times New Roman"/>
            <w:color w:val="000080"/>
            <w:sz w:val="24"/>
            <w:u w:val="single" w:color="000080"/>
          </w:rPr>
          <w:t>art. 156, §8º, da Lei nº 14.133, de 2021</w:t>
        </w:r>
      </w:hyperlink>
      <w:r w:rsidRPr="00B06579">
        <w:rPr>
          <w:rFonts w:ascii="Times New Roman" w:hAnsi="Times New Roman" w:cs="Times New Roman"/>
          <w:sz w:val="24"/>
        </w:rPr>
        <w:t>).</w:t>
      </w:r>
    </w:p>
    <w:p w14:paraId="3067B38D" w14:textId="77777777" w:rsidR="0096009C" w:rsidRPr="00B06579" w:rsidRDefault="0096009C" w:rsidP="0096009C">
      <w:pPr>
        <w:pStyle w:val="PargrafodaLista"/>
        <w:widowControl w:val="0"/>
        <w:numPr>
          <w:ilvl w:val="2"/>
          <w:numId w:val="19"/>
        </w:numPr>
        <w:tabs>
          <w:tab w:val="left" w:pos="284"/>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Previamente ao encaminhamento à cobrança judicial, a multa poderá ser recolhida administrativamente no prazo máximo de 10 (dez) dias, a contar da data do recebimento da comunicação enviada pela autoridade competente.</w:t>
      </w:r>
    </w:p>
    <w:p w14:paraId="155FE511" w14:textId="77777777" w:rsidR="0096009C" w:rsidRPr="00B0657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12"/>
          <w:sz w:val="24"/>
        </w:rPr>
        <w:t xml:space="preserve"> </w:t>
      </w:r>
      <w:r w:rsidRPr="00B06579">
        <w:rPr>
          <w:rFonts w:ascii="Times New Roman" w:hAnsi="Times New Roman" w:cs="Times New Roman"/>
          <w:sz w:val="24"/>
        </w:rPr>
        <w:t>aplicação</w:t>
      </w:r>
      <w:r w:rsidRPr="00B06579">
        <w:rPr>
          <w:rFonts w:ascii="Times New Roman" w:hAnsi="Times New Roman" w:cs="Times New Roman"/>
          <w:spacing w:val="-11"/>
          <w:sz w:val="24"/>
        </w:rPr>
        <w:t xml:space="preserve"> </w:t>
      </w:r>
      <w:r w:rsidRPr="00B06579">
        <w:rPr>
          <w:rFonts w:ascii="Times New Roman" w:hAnsi="Times New Roman" w:cs="Times New Roman"/>
          <w:sz w:val="24"/>
        </w:rPr>
        <w:t>das</w:t>
      </w:r>
      <w:r w:rsidRPr="00B06579">
        <w:rPr>
          <w:rFonts w:ascii="Times New Roman" w:hAnsi="Times New Roman" w:cs="Times New Roman"/>
          <w:spacing w:val="-11"/>
          <w:sz w:val="24"/>
        </w:rPr>
        <w:t xml:space="preserve"> </w:t>
      </w:r>
      <w:r w:rsidRPr="00B06579">
        <w:rPr>
          <w:rFonts w:ascii="Times New Roman" w:hAnsi="Times New Roman" w:cs="Times New Roman"/>
          <w:sz w:val="24"/>
        </w:rPr>
        <w:t>sanções</w:t>
      </w:r>
      <w:r w:rsidRPr="00B06579">
        <w:rPr>
          <w:rFonts w:ascii="Times New Roman" w:hAnsi="Times New Roman" w:cs="Times New Roman"/>
          <w:spacing w:val="-12"/>
          <w:sz w:val="24"/>
        </w:rPr>
        <w:t xml:space="preserve"> </w:t>
      </w:r>
      <w:r w:rsidRPr="00B06579">
        <w:rPr>
          <w:rFonts w:ascii="Times New Roman" w:hAnsi="Times New Roman" w:cs="Times New Roman"/>
          <w:sz w:val="24"/>
        </w:rPr>
        <w:t>realizar-se-á</w:t>
      </w:r>
      <w:r w:rsidRPr="00B06579">
        <w:rPr>
          <w:rFonts w:ascii="Times New Roman" w:hAnsi="Times New Roman" w:cs="Times New Roman"/>
          <w:spacing w:val="-11"/>
          <w:sz w:val="24"/>
        </w:rPr>
        <w:t xml:space="preserve"> </w:t>
      </w:r>
      <w:r w:rsidRPr="00B06579">
        <w:rPr>
          <w:rFonts w:ascii="Times New Roman" w:hAnsi="Times New Roman" w:cs="Times New Roman"/>
          <w:sz w:val="24"/>
        </w:rPr>
        <w:t>em</w:t>
      </w:r>
      <w:r w:rsidRPr="00B06579">
        <w:rPr>
          <w:rFonts w:ascii="Times New Roman" w:hAnsi="Times New Roman" w:cs="Times New Roman"/>
          <w:spacing w:val="-11"/>
          <w:sz w:val="24"/>
        </w:rPr>
        <w:t xml:space="preserve"> </w:t>
      </w:r>
      <w:r w:rsidRPr="00B06579">
        <w:rPr>
          <w:rFonts w:ascii="Times New Roman" w:hAnsi="Times New Roman" w:cs="Times New Roman"/>
          <w:sz w:val="24"/>
        </w:rPr>
        <w:t>processo</w:t>
      </w:r>
      <w:r w:rsidRPr="00B06579">
        <w:rPr>
          <w:rFonts w:ascii="Times New Roman" w:hAnsi="Times New Roman" w:cs="Times New Roman"/>
          <w:spacing w:val="-12"/>
          <w:sz w:val="24"/>
        </w:rPr>
        <w:t xml:space="preserve"> </w:t>
      </w:r>
      <w:r w:rsidRPr="00B06579">
        <w:rPr>
          <w:rFonts w:ascii="Times New Roman" w:hAnsi="Times New Roman" w:cs="Times New Roman"/>
          <w:sz w:val="24"/>
        </w:rPr>
        <w:t>administrativo</w:t>
      </w:r>
      <w:r w:rsidRPr="00B06579">
        <w:rPr>
          <w:rFonts w:ascii="Times New Roman" w:hAnsi="Times New Roman" w:cs="Times New Roman"/>
          <w:spacing w:val="-11"/>
          <w:sz w:val="24"/>
        </w:rPr>
        <w:t xml:space="preserve"> </w:t>
      </w:r>
      <w:r w:rsidRPr="00B06579">
        <w:rPr>
          <w:rFonts w:ascii="Times New Roman" w:hAnsi="Times New Roman" w:cs="Times New Roman"/>
          <w:sz w:val="24"/>
        </w:rPr>
        <w:t>que</w:t>
      </w:r>
      <w:r w:rsidRPr="00B06579">
        <w:rPr>
          <w:rFonts w:ascii="Times New Roman" w:hAnsi="Times New Roman" w:cs="Times New Roman"/>
          <w:spacing w:val="-11"/>
          <w:sz w:val="24"/>
        </w:rPr>
        <w:t xml:space="preserve"> </w:t>
      </w:r>
      <w:r w:rsidRPr="00B06579">
        <w:rPr>
          <w:rFonts w:ascii="Times New Roman" w:hAnsi="Times New Roman" w:cs="Times New Roman"/>
          <w:sz w:val="24"/>
        </w:rPr>
        <w:t>assegure</w:t>
      </w:r>
      <w:r w:rsidRPr="00B06579">
        <w:rPr>
          <w:rFonts w:ascii="Times New Roman" w:hAnsi="Times New Roman" w:cs="Times New Roman"/>
          <w:spacing w:val="-12"/>
          <w:sz w:val="24"/>
        </w:rPr>
        <w:t xml:space="preserve"> </w:t>
      </w:r>
      <w:r w:rsidRPr="00B06579">
        <w:rPr>
          <w:rFonts w:ascii="Times New Roman" w:hAnsi="Times New Roman" w:cs="Times New Roman"/>
          <w:sz w:val="24"/>
        </w:rPr>
        <w:t>o</w:t>
      </w:r>
      <w:r w:rsidRPr="00B06579">
        <w:rPr>
          <w:rFonts w:ascii="Times New Roman" w:hAnsi="Times New Roman" w:cs="Times New Roman"/>
          <w:spacing w:val="-11"/>
          <w:sz w:val="24"/>
        </w:rPr>
        <w:t xml:space="preserve"> </w:t>
      </w:r>
      <w:r w:rsidRPr="00B06579">
        <w:rPr>
          <w:rFonts w:ascii="Times New Roman" w:hAnsi="Times New Roman" w:cs="Times New Roman"/>
          <w:sz w:val="24"/>
        </w:rPr>
        <w:t>contraditório</w:t>
      </w:r>
      <w:r w:rsidRPr="00B06579">
        <w:rPr>
          <w:rFonts w:ascii="Times New Roman" w:hAnsi="Times New Roman" w:cs="Times New Roman"/>
          <w:spacing w:val="-11"/>
          <w:sz w:val="24"/>
        </w:rPr>
        <w:t xml:space="preserve"> </w:t>
      </w:r>
      <w:r w:rsidRPr="00B06579">
        <w:rPr>
          <w:rFonts w:ascii="Times New Roman" w:hAnsi="Times New Roman" w:cs="Times New Roman"/>
          <w:sz w:val="24"/>
        </w:rPr>
        <w:t>e</w:t>
      </w:r>
      <w:r w:rsidRPr="00B06579">
        <w:rPr>
          <w:rFonts w:ascii="Times New Roman" w:hAnsi="Times New Roman" w:cs="Times New Roman"/>
          <w:spacing w:val="-11"/>
          <w:sz w:val="24"/>
        </w:rPr>
        <w:t xml:space="preserve"> </w:t>
      </w:r>
      <w:r w:rsidRPr="00B06579">
        <w:rPr>
          <w:rFonts w:ascii="Times New Roman" w:hAnsi="Times New Roman" w:cs="Times New Roman"/>
          <w:sz w:val="24"/>
        </w:rPr>
        <w:t>a</w:t>
      </w:r>
      <w:r w:rsidRPr="00B06579">
        <w:rPr>
          <w:rFonts w:ascii="Times New Roman" w:hAnsi="Times New Roman" w:cs="Times New Roman"/>
          <w:spacing w:val="-12"/>
          <w:sz w:val="24"/>
        </w:rPr>
        <w:t xml:space="preserve"> </w:t>
      </w:r>
      <w:r w:rsidRPr="00B06579">
        <w:rPr>
          <w:rFonts w:ascii="Times New Roman" w:hAnsi="Times New Roman" w:cs="Times New Roman"/>
          <w:sz w:val="24"/>
        </w:rPr>
        <w:t>ampla</w:t>
      </w:r>
      <w:r w:rsidRPr="00B06579">
        <w:rPr>
          <w:rFonts w:ascii="Times New Roman" w:hAnsi="Times New Roman" w:cs="Times New Roman"/>
          <w:spacing w:val="-11"/>
          <w:sz w:val="24"/>
        </w:rPr>
        <w:t xml:space="preserve"> </w:t>
      </w:r>
      <w:r w:rsidRPr="00B06579">
        <w:rPr>
          <w:rFonts w:ascii="Times New Roman" w:hAnsi="Times New Roman" w:cs="Times New Roman"/>
          <w:sz w:val="24"/>
        </w:rPr>
        <w:t xml:space="preserve">defesa ao Contratado, observando-se o procedimento previsto no </w:t>
      </w:r>
      <w:r w:rsidRPr="00B06579">
        <w:rPr>
          <w:rFonts w:ascii="Times New Roman" w:hAnsi="Times New Roman" w:cs="Times New Roman"/>
          <w:b/>
          <w:sz w:val="24"/>
        </w:rPr>
        <w:t xml:space="preserve">caput </w:t>
      </w:r>
      <w:r w:rsidRPr="00B06579">
        <w:rPr>
          <w:rFonts w:ascii="Times New Roman" w:hAnsi="Times New Roman" w:cs="Times New Roman"/>
          <w:sz w:val="24"/>
        </w:rPr>
        <w:t xml:space="preserve">e parágrafos do </w:t>
      </w:r>
      <w:hyperlink r:id="rId42" w:anchor="art158">
        <w:r w:rsidRPr="00B06579">
          <w:rPr>
            <w:rFonts w:ascii="Times New Roman" w:hAnsi="Times New Roman" w:cs="Times New Roman"/>
            <w:color w:val="000080"/>
            <w:sz w:val="24"/>
            <w:u w:val="single" w:color="000080"/>
          </w:rPr>
          <w:t>art. 158 da Lei nº 14.133, de 2021</w:t>
        </w:r>
        <w:r w:rsidRPr="00B06579">
          <w:rPr>
            <w:rFonts w:ascii="Times New Roman" w:hAnsi="Times New Roman" w:cs="Times New Roman"/>
            <w:sz w:val="24"/>
          </w:rPr>
          <w:t>,</w:t>
        </w:r>
      </w:hyperlink>
      <w:r w:rsidRPr="00B06579">
        <w:rPr>
          <w:rFonts w:ascii="Times New Roman" w:hAnsi="Times New Roman" w:cs="Times New Roman"/>
          <w:sz w:val="24"/>
        </w:rPr>
        <w:t xml:space="preserve"> para as penalidades de impedimento de licitar e contratar e de declaração de inidoneidade para licitar ou contratar.</w:t>
      </w:r>
    </w:p>
    <w:p w14:paraId="1AE38389" w14:textId="77777777" w:rsidR="0096009C" w:rsidRPr="00B06579" w:rsidRDefault="0096009C" w:rsidP="0096009C">
      <w:pPr>
        <w:pStyle w:val="PargrafodaLista"/>
        <w:widowControl w:val="0"/>
        <w:numPr>
          <w:ilvl w:val="1"/>
          <w:numId w:val="18"/>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Na</w:t>
      </w:r>
      <w:r w:rsidRPr="00B06579">
        <w:rPr>
          <w:rFonts w:ascii="Times New Roman" w:hAnsi="Times New Roman" w:cs="Times New Roman"/>
          <w:spacing w:val="-5"/>
          <w:sz w:val="24"/>
        </w:rPr>
        <w:t xml:space="preserve"> </w:t>
      </w:r>
      <w:r w:rsidRPr="00B06579">
        <w:rPr>
          <w:rFonts w:ascii="Times New Roman" w:hAnsi="Times New Roman" w:cs="Times New Roman"/>
          <w:sz w:val="24"/>
        </w:rPr>
        <w:t>aplicação</w:t>
      </w:r>
      <w:r w:rsidRPr="00B06579">
        <w:rPr>
          <w:rFonts w:ascii="Times New Roman" w:hAnsi="Times New Roman" w:cs="Times New Roman"/>
          <w:spacing w:val="-4"/>
          <w:sz w:val="24"/>
        </w:rPr>
        <w:t xml:space="preserve"> </w:t>
      </w:r>
      <w:r w:rsidRPr="00B06579">
        <w:rPr>
          <w:rFonts w:ascii="Times New Roman" w:hAnsi="Times New Roman" w:cs="Times New Roman"/>
          <w:sz w:val="24"/>
        </w:rPr>
        <w:t>das</w:t>
      </w:r>
      <w:r w:rsidRPr="00B06579">
        <w:rPr>
          <w:rFonts w:ascii="Times New Roman" w:hAnsi="Times New Roman" w:cs="Times New Roman"/>
          <w:spacing w:val="-6"/>
          <w:sz w:val="24"/>
        </w:rPr>
        <w:t xml:space="preserve"> </w:t>
      </w:r>
      <w:r w:rsidRPr="00B06579">
        <w:rPr>
          <w:rFonts w:ascii="Times New Roman" w:hAnsi="Times New Roman" w:cs="Times New Roman"/>
          <w:sz w:val="24"/>
        </w:rPr>
        <w:t>sanções</w:t>
      </w:r>
      <w:r w:rsidRPr="00B06579">
        <w:rPr>
          <w:rFonts w:ascii="Times New Roman" w:hAnsi="Times New Roman" w:cs="Times New Roman"/>
          <w:spacing w:val="-4"/>
          <w:sz w:val="24"/>
        </w:rPr>
        <w:t xml:space="preserve"> </w:t>
      </w:r>
      <w:r w:rsidRPr="00B06579">
        <w:rPr>
          <w:rFonts w:ascii="Times New Roman" w:hAnsi="Times New Roman" w:cs="Times New Roman"/>
          <w:sz w:val="24"/>
        </w:rPr>
        <w:t>serão</w:t>
      </w:r>
      <w:r w:rsidRPr="00B06579">
        <w:rPr>
          <w:rFonts w:ascii="Times New Roman" w:hAnsi="Times New Roman" w:cs="Times New Roman"/>
          <w:spacing w:val="-5"/>
          <w:sz w:val="24"/>
        </w:rPr>
        <w:t xml:space="preserve"> </w:t>
      </w:r>
      <w:r w:rsidRPr="00B06579">
        <w:rPr>
          <w:rFonts w:ascii="Times New Roman" w:hAnsi="Times New Roman" w:cs="Times New Roman"/>
          <w:sz w:val="24"/>
        </w:rPr>
        <w:t>considerados</w:t>
      </w:r>
      <w:r w:rsidRPr="00B06579">
        <w:rPr>
          <w:rFonts w:ascii="Times New Roman" w:hAnsi="Times New Roman" w:cs="Times New Roman"/>
          <w:spacing w:val="-4"/>
          <w:sz w:val="24"/>
        </w:rPr>
        <w:t xml:space="preserve"> </w:t>
      </w:r>
      <w:r w:rsidRPr="00B06579">
        <w:rPr>
          <w:rFonts w:ascii="Times New Roman" w:hAnsi="Times New Roman" w:cs="Times New Roman"/>
          <w:sz w:val="24"/>
        </w:rPr>
        <w:t>(</w:t>
      </w:r>
      <w:hyperlink r:id="rId43" w:anchor="art156§1">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156,</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§1º,</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14.133,</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pacing w:val="-2"/>
            <w:sz w:val="24"/>
            <w:u w:val="single" w:color="000080"/>
          </w:rPr>
          <w:t>2021</w:t>
        </w:r>
      </w:hyperlink>
      <w:r w:rsidRPr="00B06579">
        <w:rPr>
          <w:rFonts w:ascii="Times New Roman" w:hAnsi="Times New Roman" w:cs="Times New Roman"/>
          <w:spacing w:val="-2"/>
          <w:sz w:val="24"/>
        </w:rPr>
        <w:t>):</w:t>
      </w:r>
    </w:p>
    <w:p w14:paraId="2539E7C0" w14:textId="77777777" w:rsidR="0096009C" w:rsidRPr="00B0657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5"/>
          <w:sz w:val="24"/>
        </w:rPr>
        <w:t xml:space="preserve"> </w:t>
      </w:r>
      <w:r w:rsidRPr="00B06579">
        <w:rPr>
          <w:rFonts w:ascii="Times New Roman" w:hAnsi="Times New Roman" w:cs="Times New Roman"/>
          <w:sz w:val="24"/>
        </w:rPr>
        <w:t>natureza</w:t>
      </w:r>
      <w:r w:rsidRPr="00B06579">
        <w:rPr>
          <w:rFonts w:ascii="Times New Roman" w:hAnsi="Times New Roman" w:cs="Times New Roman"/>
          <w:spacing w:val="-5"/>
          <w:sz w:val="24"/>
        </w:rPr>
        <w:t xml:space="preserve"> </w:t>
      </w:r>
      <w:r w:rsidRPr="00B06579">
        <w:rPr>
          <w:rFonts w:ascii="Times New Roman" w:hAnsi="Times New Roman" w:cs="Times New Roman"/>
          <w:sz w:val="24"/>
        </w:rPr>
        <w:t>e</w:t>
      </w:r>
      <w:r w:rsidRPr="00B06579">
        <w:rPr>
          <w:rFonts w:ascii="Times New Roman" w:hAnsi="Times New Roman" w:cs="Times New Roman"/>
          <w:spacing w:val="-6"/>
          <w:sz w:val="24"/>
        </w:rPr>
        <w:t xml:space="preserve"> </w:t>
      </w:r>
      <w:r w:rsidRPr="00B06579">
        <w:rPr>
          <w:rFonts w:ascii="Times New Roman" w:hAnsi="Times New Roman" w:cs="Times New Roman"/>
          <w:sz w:val="24"/>
        </w:rPr>
        <w:t>a</w:t>
      </w:r>
      <w:r w:rsidRPr="00B06579">
        <w:rPr>
          <w:rFonts w:ascii="Times New Roman" w:hAnsi="Times New Roman" w:cs="Times New Roman"/>
          <w:spacing w:val="-4"/>
          <w:sz w:val="24"/>
        </w:rPr>
        <w:t xml:space="preserve"> </w:t>
      </w:r>
      <w:r w:rsidRPr="00B06579">
        <w:rPr>
          <w:rFonts w:ascii="Times New Roman" w:hAnsi="Times New Roman" w:cs="Times New Roman"/>
          <w:sz w:val="24"/>
        </w:rPr>
        <w:t>gravidade</w:t>
      </w:r>
      <w:r w:rsidRPr="00B06579">
        <w:rPr>
          <w:rFonts w:ascii="Times New Roman" w:hAnsi="Times New Roman" w:cs="Times New Roman"/>
          <w:spacing w:val="-6"/>
          <w:sz w:val="24"/>
        </w:rPr>
        <w:t xml:space="preserve"> </w:t>
      </w:r>
      <w:r w:rsidRPr="00B06579">
        <w:rPr>
          <w:rFonts w:ascii="Times New Roman" w:hAnsi="Times New Roman" w:cs="Times New Roman"/>
          <w:sz w:val="24"/>
        </w:rPr>
        <w:t>da</w:t>
      </w:r>
      <w:r w:rsidRPr="00B06579">
        <w:rPr>
          <w:rFonts w:ascii="Times New Roman" w:hAnsi="Times New Roman" w:cs="Times New Roman"/>
          <w:spacing w:val="-5"/>
          <w:sz w:val="24"/>
        </w:rPr>
        <w:t xml:space="preserve"> </w:t>
      </w:r>
      <w:r w:rsidRPr="00B06579">
        <w:rPr>
          <w:rFonts w:ascii="Times New Roman" w:hAnsi="Times New Roman" w:cs="Times New Roman"/>
          <w:sz w:val="24"/>
        </w:rPr>
        <w:t>infração</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cometida;</w:t>
      </w:r>
    </w:p>
    <w:p w14:paraId="397C8771" w14:textId="77777777" w:rsidR="0096009C" w:rsidRPr="00B0657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as</w:t>
      </w:r>
      <w:r w:rsidRPr="00B06579">
        <w:rPr>
          <w:rFonts w:ascii="Times New Roman" w:hAnsi="Times New Roman" w:cs="Times New Roman"/>
          <w:spacing w:val="-6"/>
          <w:sz w:val="24"/>
        </w:rPr>
        <w:t xml:space="preserve"> </w:t>
      </w:r>
      <w:r w:rsidRPr="00B06579">
        <w:rPr>
          <w:rFonts w:ascii="Times New Roman" w:hAnsi="Times New Roman" w:cs="Times New Roman"/>
          <w:sz w:val="24"/>
        </w:rPr>
        <w:t>peculiaridades</w:t>
      </w:r>
      <w:r w:rsidRPr="00B06579">
        <w:rPr>
          <w:rFonts w:ascii="Times New Roman" w:hAnsi="Times New Roman" w:cs="Times New Roman"/>
          <w:spacing w:val="-6"/>
          <w:sz w:val="24"/>
        </w:rPr>
        <w:t xml:space="preserve"> </w:t>
      </w:r>
      <w:r w:rsidRPr="00B06579">
        <w:rPr>
          <w:rFonts w:ascii="Times New Roman" w:hAnsi="Times New Roman" w:cs="Times New Roman"/>
          <w:sz w:val="24"/>
        </w:rPr>
        <w:t>do</w:t>
      </w:r>
      <w:r w:rsidRPr="00B06579">
        <w:rPr>
          <w:rFonts w:ascii="Times New Roman" w:hAnsi="Times New Roman" w:cs="Times New Roman"/>
          <w:spacing w:val="-6"/>
          <w:sz w:val="24"/>
        </w:rPr>
        <w:t xml:space="preserve"> </w:t>
      </w:r>
      <w:r w:rsidRPr="00B06579">
        <w:rPr>
          <w:rFonts w:ascii="Times New Roman" w:hAnsi="Times New Roman" w:cs="Times New Roman"/>
          <w:sz w:val="24"/>
        </w:rPr>
        <w:t>caso</w:t>
      </w:r>
      <w:r w:rsidRPr="00B06579">
        <w:rPr>
          <w:rFonts w:ascii="Times New Roman" w:hAnsi="Times New Roman" w:cs="Times New Roman"/>
          <w:spacing w:val="-7"/>
          <w:sz w:val="24"/>
        </w:rPr>
        <w:t xml:space="preserve"> </w:t>
      </w:r>
      <w:r w:rsidRPr="00B06579">
        <w:rPr>
          <w:rFonts w:ascii="Times New Roman" w:hAnsi="Times New Roman" w:cs="Times New Roman"/>
          <w:spacing w:val="-2"/>
          <w:sz w:val="24"/>
        </w:rPr>
        <w:t>concreto;</w:t>
      </w:r>
    </w:p>
    <w:p w14:paraId="7964D9F5" w14:textId="77777777" w:rsidR="0096009C" w:rsidRPr="00B06579" w:rsidRDefault="0096009C" w:rsidP="0096009C">
      <w:pPr>
        <w:pStyle w:val="PargrafodaLista"/>
        <w:widowControl w:val="0"/>
        <w:numPr>
          <w:ilvl w:val="2"/>
          <w:numId w:val="18"/>
        </w:numPr>
        <w:tabs>
          <w:tab w:val="left" w:pos="284"/>
          <w:tab w:val="left" w:pos="152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as</w:t>
      </w:r>
      <w:r w:rsidRPr="00B06579">
        <w:rPr>
          <w:rFonts w:ascii="Times New Roman" w:hAnsi="Times New Roman" w:cs="Times New Roman"/>
          <w:spacing w:val="-8"/>
          <w:sz w:val="24"/>
        </w:rPr>
        <w:t xml:space="preserve"> </w:t>
      </w:r>
      <w:r w:rsidRPr="00B06579">
        <w:rPr>
          <w:rFonts w:ascii="Times New Roman" w:hAnsi="Times New Roman" w:cs="Times New Roman"/>
          <w:sz w:val="24"/>
        </w:rPr>
        <w:t>circunstâncias</w:t>
      </w:r>
      <w:r w:rsidRPr="00B06579">
        <w:rPr>
          <w:rFonts w:ascii="Times New Roman" w:hAnsi="Times New Roman" w:cs="Times New Roman"/>
          <w:spacing w:val="-9"/>
          <w:sz w:val="24"/>
        </w:rPr>
        <w:t xml:space="preserve"> </w:t>
      </w:r>
      <w:r w:rsidRPr="00B06579">
        <w:rPr>
          <w:rFonts w:ascii="Times New Roman" w:hAnsi="Times New Roman" w:cs="Times New Roman"/>
          <w:sz w:val="24"/>
        </w:rPr>
        <w:t>agravantes</w:t>
      </w:r>
      <w:r w:rsidRPr="00B06579">
        <w:rPr>
          <w:rFonts w:ascii="Times New Roman" w:hAnsi="Times New Roman" w:cs="Times New Roman"/>
          <w:spacing w:val="-8"/>
          <w:sz w:val="24"/>
        </w:rPr>
        <w:t xml:space="preserve"> </w:t>
      </w:r>
      <w:r w:rsidRPr="00B06579">
        <w:rPr>
          <w:rFonts w:ascii="Times New Roman" w:hAnsi="Times New Roman" w:cs="Times New Roman"/>
          <w:sz w:val="24"/>
        </w:rPr>
        <w:t>ou</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atenuantes;</w:t>
      </w:r>
    </w:p>
    <w:p w14:paraId="2D0A7907" w14:textId="77777777" w:rsidR="0096009C" w:rsidRPr="00B0657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os</w:t>
      </w:r>
      <w:r w:rsidRPr="00B06579">
        <w:rPr>
          <w:rFonts w:ascii="Times New Roman" w:hAnsi="Times New Roman" w:cs="Times New Roman"/>
          <w:spacing w:val="-4"/>
          <w:sz w:val="24"/>
        </w:rPr>
        <w:t xml:space="preserve"> </w:t>
      </w:r>
      <w:r w:rsidRPr="00B06579">
        <w:rPr>
          <w:rFonts w:ascii="Times New Roman" w:hAnsi="Times New Roman" w:cs="Times New Roman"/>
          <w:sz w:val="24"/>
        </w:rPr>
        <w:t>danos</w:t>
      </w:r>
      <w:r w:rsidRPr="00B06579">
        <w:rPr>
          <w:rFonts w:ascii="Times New Roman" w:hAnsi="Times New Roman" w:cs="Times New Roman"/>
          <w:spacing w:val="-4"/>
          <w:sz w:val="24"/>
        </w:rPr>
        <w:t xml:space="preserve"> </w:t>
      </w:r>
      <w:r w:rsidRPr="00B06579">
        <w:rPr>
          <w:rFonts w:ascii="Times New Roman" w:hAnsi="Times New Roman" w:cs="Times New Roman"/>
          <w:sz w:val="24"/>
        </w:rPr>
        <w:t>que</w:t>
      </w:r>
      <w:r w:rsidRPr="00B06579">
        <w:rPr>
          <w:rFonts w:ascii="Times New Roman" w:hAnsi="Times New Roman" w:cs="Times New Roman"/>
          <w:spacing w:val="-5"/>
          <w:sz w:val="24"/>
        </w:rPr>
        <w:t xml:space="preserve"> </w:t>
      </w:r>
      <w:r w:rsidRPr="00B06579">
        <w:rPr>
          <w:rFonts w:ascii="Times New Roman" w:hAnsi="Times New Roman" w:cs="Times New Roman"/>
          <w:sz w:val="24"/>
        </w:rPr>
        <w:t>dela</w:t>
      </w:r>
      <w:r w:rsidRPr="00B06579">
        <w:rPr>
          <w:rFonts w:ascii="Times New Roman" w:hAnsi="Times New Roman" w:cs="Times New Roman"/>
          <w:spacing w:val="-4"/>
          <w:sz w:val="24"/>
        </w:rPr>
        <w:t xml:space="preserve"> </w:t>
      </w:r>
      <w:r w:rsidRPr="00B06579">
        <w:rPr>
          <w:rFonts w:ascii="Times New Roman" w:hAnsi="Times New Roman" w:cs="Times New Roman"/>
          <w:sz w:val="24"/>
        </w:rPr>
        <w:t>provierem</w:t>
      </w:r>
      <w:r w:rsidRPr="00B06579">
        <w:rPr>
          <w:rFonts w:ascii="Times New Roman" w:hAnsi="Times New Roman" w:cs="Times New Roman"/>
          <w:spacing w:val="-5"/>
          <w:sz w:val="24"/>
        </w:rPr>
        <w:t xml:space="preserve"> </w:t>
      </w:r>
      <w:r w:rsidRPr="00B06579">
        <w:rPr>
          <w:rFonts w:ascii="Times New Roman" w:hAnsi="Times New Roman" w:cs="Times New Roman"/>
          <w:sz w:val="24"/>
        </w:rPr>
        <w:t>para</w:t>
      </w:r>
      <w:r w:rsidRPr="00B06579">
        <w:rPr>
          <w:rFonts w:ascii="Times New Roman" w:hAnsi="Times New Roman" w:cs="Times New Roman"/>
          <w:spacing w:val="-4"/>
          <w:sz w:val="24"/>
        </w:rPr>
        <w:t xml:space="preserve"> </w:t>
      </w:r>
      <w:r w:rsidRPr="00B06579">
        <w:rPr>
          <w:rFonts w:ascii="Times New Roman" w:hAnsi="Times New Roman" w:cs="Times New Roman"/>
          <w:sz w:val="24"/>
        </w:rPr>
        <w:t>o</w:t>
      </w:r>
      <w:r w:rsidRPr="00B06579">
        <w:rPr>
          <w:rFonts w:ascii="Times New Roman" w:hAnsi="Times New Roman" w:cs="Times New Roman"/>
          <w:spacing w:val="-4"/>
          <w:sz w:val="24"/>
        </w:rPr>
        <w:t xml:space="preserve"> </w:t>
      </w:r>
      <w:r w:rsidRPr="00B06579">
        <w:rPr>
          <w:rFonts w:ascii="Times New Roman" w:hAnsi="Times New Roman" w:cs="Times New Roman"/>
          <w:spacing w:val="-2"/>
          <w:sz w:val="24"/>
        </w:rPr>
        <w:t>Contratante;</w:t>
      </w:r>
    </w:p>
    <w:p w14:paraId="05D1C01D" w14:textId="77777777" w:rsidR="0096009C" w:rsidRPr="00B06579" w:rsidRDefault="0096009C" w:rsidP="0096009C">
      <w:pPr>
        <w:pStyle w:val="PargrafodaLista"/>
        <w:widowControl w:val="0"/>
        <w:numPr>
          <w:ilvl w:val="2"/>
          <w:numId w:val="18"/>
        </w:numPr>
        <w:tabs>
          <w:tab w:val="left" w:pos="284"/>
          <w:tab w:val="left" w:pos="152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4"/>
          <w:sz w:val="24"/>
        </w:rPr>
        <w:t xml:space="preserve"> </w:t>
      </w:r>
      <w:r w:rsidRPr="00B06579">
        <w:rPr>
          <w:rFonts w:ascii="Times New Roman" w:hAnsi="Times New Roman" w:cs="Times New Roman"/>
          <w:sz w:val="24"/>
        </w:rPr>
        <w:t>implantação</w:t>
      </w:r>
      <w:r w:rsidRPr="00B06579">
        <w:rPr>
          <w:rFonts w:ascii="Times New Roman" w:hAnsi="Times New Roman" w:cs="Times New Roman"/>
          <w:spacing w:val="-4"/>
          <w:sz w:val="24"/>
        </w:rPr>
        <w:t xml:space="preserve"> </w:t>
      </w:r>
      <w:r w:rsidRPr="00B06579">
        <w:rPr>
          <w:rFonts w:ascii="Times New Roman" w:hAnsi="Times New Roman" w:cs="Times New Roman"/>
          <w:sz w:val="24"/>
        </w:rPr>
        <w:t>ou</w:t>
      </w:r>
      <w:r w:rsidRPr="00B06579">
        <w:rPr>
          <w:rFonts w:ascii="Times New Roman" w:hAnsi="Times New Roman" w:cs="Times New Roman"/>
          <w:spacing w:val="-4"/>
          <w:sz w:val="24"/>
        </w:rPr>
        <w:t xml:space="preserve"> </w:t>
      </w:r>
      <w:r w:rsidRPr="00B06579">
        <w:rPr>
          <w:rFonts w:ascii="Times New Roman" w:hAnsi="Times New Roman" w:cs="Times New Roman"/>
          <w:sz w:val="24"/>
        </w:rPr>
        <w:t>o</w:t>
      </w:r>
      <w:r w:rsidRPr="00B06579">
        <w:rPr>
          <w:rFonts w:ascii="Times New Roman" w:hAnsi="Times New Roman" w:cs="Times New Roman"/>
          <w:spacing w:val="-5"/>
          <w:sz w:val="24"/>
        </w:rPr>
        <w:t xml:space="preserve"> </w:t>
      </w:r>
      <w:r w:rsidRPr="00B06579">
        <w:rPr>
          <w:rFonts w:ascii="Times New Roman" w:hAnsi="Times New Roman" w:cs="Times New Roman"/>
          <w:sz w:val="24"/>
        </w:rPr>
        <w:t>aperfeiçoamento</w:t>
      </w:r>
      <w:r w:rsidRPr="00B06579">
        <w:rPr>
          <w:rFonts w:ascii="Times New Roman" w:hAnsi="Times New Roman" w:cs="Times New Roman"/>
          <w:spacing w:val="-4"/>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programa</w:t>
      </w:r>
      <w:r w:rsidRPr="00B06579">
        <w:rPr>
          <w:rFonts w:ascii="Times New Roman" w:hAnsi="Times New Roman" w:cs="Times New Roman"/>
          <w:spacing w:val="-4"/>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integridade,</w:t>
      </w:r>
      <w:r w:rsidRPr="00B06579">
        <w:rPr>
          <w:rFonts w:ascii="Times New Roman" w:hAnsi="Times New Roman" w:cs="Times New Roman"/>
          <w:spacing w:val="-4"/>
          <w:sz w:val="24"/>
        </w:rPr>
        <w:t xml:space="preserve"> </w:t>
      </w:r>
      <w:r w:rsidRPr="00B06579">
        <w:rPr>
          <w:rFonts w:ascii="Times New Roman" w:hAnsi="Times New Roman" w:cs="Times New Roman"/>
          <w:sz w:val="24"/>
        </w:rPr>
        <w:t>conforme</w:t>
      </w:r>
      <w:r w:rsidRPr="00B06579">
        <w:rPr>
          <w:rFonts w:ascii="Times New Roman" w:hAnsi="Times New Roman" w:cs="Times New Roman"/>
          <w:spacing w:val="-4"/>
          <w:sz w:val="24"/>
        </w:rPr>
        <w:t xml:space="preserve"> </w:t>
      </w:r>
      <w:r w:rsidRPr="00B06579">
        <w:rPr>
          <w:rFonts w:ascii="Times New Roman" w:hAnsi="Times New Roman" w:cs="Times New Roman"/>
          <w:sz w:val="24"/>
        </w:rPr>
        <w:t>normas</w:t>
      </w:r>
      <w:r w:rsidRPr="00B06579">
        <w:rPr>
          <w:rFonts w:ascii="Times New Roman" w:hAnsi="Times New Roman" w:cs="Times New Roman"/>
          <w:spacing w:val="-3"/>
          <w:sz w:val="24"/>
        </w:rPr>
        <w:t xml:space="preserve"> </w:t>
      </w:r>
      <w:r w:rsidRPr="00B06579">
        <w:rPr>
          <w:rFonts w:ascii="Times New Roman" w:hAnsi="Times New Roman" w:cs="Times New Roman"/>
          <w:sz w:val="24"/>
        </w:rPr>
        <w:t>e</w:t>
      </w:r>
      <w:r w:rsidRPr="00B06579">
        <w:rPr>
          <w:rFonts w:ascii="Times New Roman" w:hAnsi="Times New Roman" w:cs="Times New Roman"/>
          <w:spacing w:val="-4"/>
          <w:sz w:val="24"/>
        </w:rPr>
        <w:t xml:space="preserve"> </w:t>
      </w:r>
      <w:r w:rsidRPr="00B06579">
        <w:rPr>
          <w:rFonts w:ascii="Times New Roman" w:hAnsi="Times New Roman" w:cs="Times New Roman"/>
          <w:sz w:val="24"/>
        </w:rPr>
        <w:t>orientações</w:t>
      </w:r>
      <w:r w:rsidRPr="00B06579">
        <w:rPr>
          <w:rFonts w:ascii="Times New Roman" w:hAnsi="Times New Roman" w:cs="Times New Roman"/>
          <w:spacing w:val="-4"/>
          <w:sz w:val="24"/>
        </w:rPr>
        <w:t xml:space="preserve"> </w:t>
      </w:r>
      <w:r w:rsidRPr="00B06579">
        <w:rPr>
          <w:rFonts w:ascii="Times New Roman" w:hAnsi="Times New Roman" w:cs="Times New Roman"/>
          <w:sz w:val="24"/>
        </w:rPr>
        <w:t>dos</w:t>
      </w:r>
      <w:r w:rsidRPr="00B06579">
        <w:rPr>
          <w:rFonts w:ascii="Times New Roman" w:hAnsi="Times New Roman" w:cs="Times New Roman"/>
          <w:spacing w:val="-4"/>
          <w:sz w:val="24"/>
        </w:rPr>
        <w:t xml:space="preserve"> </w:t>
      </w:r>
      <w:r w:rsidRPr="00B06579">
        <w:rPr>
          <w:rFonts w:ascii="Times New Roman" w:hAnsi="Times New Roman" w:cs="Times New Roman"/>
          <w:sz w:val="24"/>
        </w:rPr>
        <w:t>órgãos de controle.</w:t>
      </w:r>
    </w:p>
    <w:p w14:paraId="5AC3BF59" w14:textId="77777777" w:rsidR="0096009C" w:rsidRPr="00B06579" w:rsidRDefault="0096009C" w:rsidP="0096009C">
      <w:pPr>
        <w:pStyle w:val="PargrafodaLista"/>
        <w:widowControl w:val="0"/>
        <w:numPr>
          <w:ilvl w:val="1"/>
          <w:numId w:val="18"/>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 xml:space="preserve">Os atos previstos como infrações administrativas na </w:t>
      </w:r>
      <w:hyperlink r:id="rId44">
        <w:r w:rsidRPr="00B06579">
          <w:rPr>
            <w:rFonts w:ascii="Times New Roman" w:hAnsi="Times New Roman" w:cs="Times New Roman"/>
            <w:color w:val="000080"/>
            <w:sz w:val="24"/>
            <w:u w:val="single" w:color="000080"/>
          </w:rPr>
          <w:t>Lei nº 14.133, de 2021</w:t>
        </w:r>
        <w:r w:rsidRPr="00B06579">
          <w:rPr>
            <w:rFonts w:ascii="Times New Roman" w:hAnsi="Times New Roman" w:cs="Times New Roman"/>
            <w:sz w:val="24"/>
          </w:rPr>
          <w:t>,</w:t>
        </w:r>
      </w:hyperlink>
      <w:r w:rsidRPr="00B06579">
        <w:rPr>
          <w:rFonts w:ascii="Times New Roman" w:hAnsi="Times New Roman" w:cs="Times New Roman"/>
          <w:sz w:val="24"/>
        </w:rPr>
        <w:t xml:space="preserve"> ou em outras leis de licitações e contratos da Administração Pública que também sejam tipificados como atos lesivos na </w:t>
      </w:r>
      <w:hyperlink r:id="rId45">
        <w:r w:rsidRPr="00B06579">
          <w:rPr>
            <w:rFonts w:ascii="Times New Roman" w:hAnsi="Times New Roman" w:cs="Times New Roman"/>
            <w:color w:val="000080"/>
            <w:sz w:val="24"/>
            <w:u w:val="single" w:color="000080"/>
          </w:rPr>
          <w:t>Lei nº 12.846, de 2013</w:t>
        </w:r>
        <w:r w:rsidRPr="00B06579">
          <w:rPr>
            <w:rFonts w:ascii="Times New Roman" w:hAnsi="Times New Roman" w:cs="Times New Roman"/>
            <w:sz w:val="24"/>
          </w:rPr>
          <w:t>,</w:t>
        </w:r>
      </w:hyperlink>
      <w:r w:rsidRPr="00B06579">
        <w:rPr>
          <w:rFonts w:ascii="Times New Roman" w:hAnsi="Times New Roman" w:cs="Times New Roman"/>
          <w:sz w:val="24"/>
        </w:rPr>
        <w:t xml:space="preserve"> serão apurados e julgados conjuntamente, nos mesmos autos, observados o rito procedimental e autoridade competente definidos na referida Lei (</w:t>
      </w:r>
      <w:hyperlink r:id="rId46">
        <w:r w:rsidRPr="00B06579">
          <w:rPr>
            <w:rFonts w:ascii="Times New Roman" w:hAnsi="Times New Roman" w:cs="Times New Roman"/>
            <w:color w:val="000080"/>
            <w:sz w:val="24"/>
            <w:u w:val="single" w:color="000080"/>
          </w:rPr>
          <w:t>art. 159</w:t>
        </w:r>
      </w:hyperlink>
      <w:r w:rsidRPr="00B06579">
        <w:rPr>
          <w:rFonts w:ascii="Times New Roman" w:hAnsi="Times New Roman" w:cs="Times New Roman"/>
          <w:sz w:val="24"/>
        </w:rPr>
        <w:t>).</w:t>
      </w:r>
    </w:p>
    <w:p w14:paraId="2290969F" w14:textId="77777777" w:rsidR="0096009C" w:rsidRPr="00B06579" w:rsidRDefault="0096009C" w:rsidP="0096009C">
      <w:pPr>
        <w:pStyle w:val="PargrafodaLista"/>
        <w:widowControl w:val="0"/>
        <w:numPr>
          <w:ilvl w:val="1"/>
          <w:numId w:val="18"/>
        </w:numPr>
        <w:tabs>
          <w:tab w:val="left" w:pos="567"/>
        </w:tabs>
        <w:autoSpaceDE w:val="0"/>
        <w:autoSpaceDN w:val="0"/>
        <w:spacing w:before="1" w:line="360" w:lineRule="auto"/>
        <w:ind w:left="0" w:firstLine="0"/>
        <w:contextualSpacing w:val="0"/>
        <w:jc w:val="both"/>
        <w:rPr>
          <w:rFonts w:ascii="Times New Roman" w:hAnsi="Times New Roman" w:cs="Times New Roman"/>
          <w:i/>
          <w:sz w:val="24"/>
        </w:rPr>
      </w:pP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personalidade</w:t>
      </w:r>
      <w:r w:rsidRPr="00B06579">
        <w:rPr>
          <w:rFonts w:ascii="Times New Roman" w:hAnsi="Times New Roman" w:cs="Times New Roman"/>
          <w:spacing w:val="-3"/>
          <w:sz w:val="24"/>
        </w:rPr>
        <w:t xml:space="preserve"> </w:t>
      </w:r>
      <w:r w:rsidRPr="00B06579">
        <w:rPr>
          <w:rFonts w:ascii="Times New Roman" w:hAnsi="Times New Roman" w:cs="Times New Roman"/>
          <w:sz w:val="24"/>
        </w:rPr>
        <w:t>jurídica</w:t>
      </w:r>
      <w:r w:rsidRPr="00B06579">
        <w:rPr>
          <w:rFonts w:ascii="Times New Roman" w:hAnsi="Times New Roman" w:cs="Times New Roman"/>
          <w:spacing w:val="-2"/>
          <w:sz w:val="24"/>
        </w:rPr>
        <w:t xml:space="preserve"> </w:t>
      </w:r>
      <w:r w:rsidRPr="00B06579">
        <w:rPr>
          <w:rFonts w:ascii="Times New Roman" w:hAnsi="Times New Roman" w:cs="Times New Roman"/>
          <w:sz w:val="24"/>
        </w:rPr>
        <w:t>do</w:t>
      </w:r>
      <w:r w:rsidRPr="00B06579">
        <w:rPr>
          <w:rFonts w:ascii="Times New Roman" w:hAnsi="Times New Roman" w:cs="Times New Roman"/>
          <w:spacing w:val="-5"/>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2"/>
          <w:sz w:val="24"/>
        </w:rPr>
        <w:t xml:space="preserve"> </w:t>
      </w:r>
      <w:r w:rsidRPr="00B06579">
        <w:rPr>
          <w:rFonts w:ascii="Times New Roman" w:hAnsi="Times New Roman" w:cs="Times New Roman"/>
          <w:sz w:val="24"/>
        </w:rPr>
        <w:t>poderá</w:t>
      </w:r>
      <w:r w:rsidRPr="00B06579">
        <w:rPr>
          <w:rFonts w:ascii="Times New Roman" w:hAnsi="Times New Roman" w:cs="Times New Roman"/>
          <w:spacing w:val="-2"/>
          <w:sz w:val="24"/>
        </w:rPr>
        <w:t xml:space="preserve"> </w:t>
      </w:r>
      <w:r w:rsidRPr="00B06579">
        <w:rPr>
          <w:rFonts w:ascii="Times New Roman" w:hAnsi="Times New Roman" w:cs="Times New Roman"/>
          <w:sz w:val="24"/>
        </w:rPr>
        <w:t>ser</w:t>
      </w:r>
      <w:r w:rsidRPr="00B06579">
        <w:rPr>
          <w:rFonts w:ascii="Times New Roman" w:hAnsi="Times New Roman" w:cs="Times New Roman"/>
          <w:spacing w:val="-2"/>
          <w:sz w:val="24"/>
        </w:rPr>
        <w:t xml:space="preserve"> </w:t>
      </w:r>
      <w:r w:rsidRPr="00B06579">
        <w:rPr>
          <w:rFonts w:ascii="Times New Roman" w:hAnsi="Times New Roman" w:cs="Times New Roman"/>
          <w:sz w:val="24"/>
        </w:rPr>
        <w:t>desconsiderada</w:t>
      </w:r>
      <w:r w:rsidRPr="00B06579">
        <w:rPr>
          <w:rFonts w:ascii="Times New Roman" w:hAnsi="Times New Roman" w:cs="Times New Roman"/>
          <w:spacing w:val="-2"/>
          <w:sz w:val="24"/>
        </w:rPr>
        <w:t xml:space="preserve"> </w:t>
      </w:r>
      <w:r w:rsidRPr="00B06579">
        <w:rPr>
          <w:rFonts w:ascii="Times New Roman" w:hAnsi="Times New Roman" w:cs="Times New Roman"/>
          <w:sz w:val="24"/>
        </w:rPr>
        <w:t>sempre</w:t>
      </w:r>
      <w:r w:rsidRPr="00B06579">
        <w:rPr>
          <w:rFonts w:ascii="Times New Roman" w:hAnsi="Times New Roman" w:cs="Times New Roman"/>
          <w:spacing w:val="-3"/>
          <w:sz w:val="24"/>
        </w:rPr>
        <w:t xml:space="preserve"> </w:t>
      </w:r>
      <w:r w:rsidRPr="00B06579">
        <w:rPr>
          <w:rFonts w:ascii="Times New Roman" w:hAnsi="Times New Roman" w:cs="Times New Roman"/>
          <w:sz w:val="24"/>
        </w:rPr>
        <w:t>que</w:t>
      </w:r>
      <w:r w:rsidRPr="00B06579">
        <w:rPr>
          <w:rFonts w:ascii="Times New Roman" w:hAnsi="Times New Roman" w:cs="Times New Roman"/>
          <w:spacing w:val="-3"/>
          <w:sz w:val="24"/>
        </w:rPr>
        <w:t xml:space="preserve"> </w:t>
      </w:r>
      <w:r w:rsidRPr="00B06579">
        <w:rPr>
          <w:rFonts w:ascii="Times New Roman" w:hAnsi="Times New Roman" w:cs="Times New Roman"/>
          <w:sz w:val="24"/>
        </w:rPr>
        <w:t>utilizada</w:t>
      </w:r>
      <w:r w:rsidRPr="00B06579">
        <w:rPr>
          <w:rFonts w:ascii="Times New Roman" w:hAnsi="Times New Roman" w:cs="Times New Roman"/>
          <w:spacing w:val="-4"/>
          <w:sz w:val="24"/>
        </w:rPr>
        <w:t xml:space="preserve"> </w:t>
      </w:r>
      <w:r w:rsidRPr="00B06579">
        <w:rPr>
          <w:rFonts w:ascii="Times New Roman" w:hAnsi="Times New Roman" w:cs="Times New Roman"/>
          <w:sz w:val="24"/>
        </w:rPr>
        <w:t>com</w:t>
      </w:r>
      <w:r w:rsidRPr="00B06579">
        <w:rPr>
          <w:rFonts w:ascii="Times New Roman" w:hAnsi="Times New Roman" w:cs="Times New Roman"/>
          <w:spacing w:val="-3"/>
          <w:sz w:val="24"/>
        </w:rPr>
        <w:t xml:space="preserve"> </w:t>
      </w:r>
      <w:r w:rsidRPr="00B06579">
        <w:rPr>
          <w:rFonts w:ascii="Times New Roman" w:hAnsi="Times New Roman" w:cs="Times New Roman"/>
          <w:sz w:val="24"/>
        </w:rPr>
        <w:t>abuso</w:t>
      </w:r>
      <w:r w:rsidRPr="00B06579">
        <w:rPr>
          <w:rFonts w:ascii="Times New Roman" w:hAnsi="Times New Roman" w:cs="Times New Roman"/>
          <w:spacing w:val="-2"/>
          <w:sz w:val="24"/>
        </w:rPr>
        <w:t xml:space="preserve"> </w:t>
      </w:r>
      <w:r w:rsidRPr="00B06579">
        <w:rPr>
          <w:rFonts w:ascii="Times New Roman" w:hAnsi="Times New Roman" w:cs="Times New Roman"/>
          <w:sz w:val="24"/>
        </w:rPr>
        <w:t>do</w:t>
      </w:r>
      <w:r w:rsidRPr="00B06579">
        <w:rPr>
          <w:rFonts w:ascii="Times New Roman" w:hAnsi="Times New Roman" w:cs="Times New Roman"/>
          <w:spacing w:val="-4"/>
          <w:sz w:val="24"/>
        </w:rPr>
        <w:t xml:space="preserve"> </w:t>
      </w:r>
      <w:r w:rsidRPr="00B06579">
        <w:rPr>
          <w:rFonts w:ascii="Times New Roman" w:hAnsi="Times New Roman" w:cs="Times New Roman"/>
          <w:sz w:val="24"/>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B06579">
        <w:rPr>
          <w:rFonts w:ascii="Times New Roman" w:hAnsi="Times New Roman" w:cs="Times New Roman"/>
          <w:spacing w:val="-11"/>
          <w:sz w:val="24"/>
        </w:rPr>
        <w:t xml:space="preserve"> </w:t>
      </w:r>
      <w:r w:rsidRPr="00B06579">
        <w:rPr>
          <w:rFonts w:ascii="Times New Roman" w:hAnsi="Times New Roman" w:cs="Times New Roman"/>
          <w:sz w:val="24"/>
        </w:rPr>
        <w:t>e</w:t>
      </w:r>
      <w:r w:rsidRPr="00B06579">
        <w:rPr>
          <w:rFonts w:ascii="Times New Roman" w:hAnsi="Times New Roman" w:cs="Times New Roman"/>
          <w:spacing w:val="-10"/>
          <w:sz w:val="24"/>
        </w:rPr>
        <w:t xml:space="preserve"> </w:t>
      </w:r>
      <w:r w:rsidRPr="00B06579">
        <w:rPr>
          <w:rFonts w:ascii="Times New Roman" w:hAnsi="Times New Roman" w:cs="Times New Roman"/>
          <w:sz w:val="24"/>
        </w:rPr>
        <w:t>sócios</w:t>
      </w:r>
      <w:r w:rsidRPr="00B06579">
        <w:rPr>
          <w:rFonts w:ascii="Times New Roman" w:hAnsi="Times New Roman" w:cs="Times New Roman"/>
          <w:spacing w:val="-11"/>
          <w:sz w:val="24"/>
        </w:rPr>
        <w:t xml:space="preserve"> </w:t>
      </w:r>
      <w:r w:rsidRPr="00B06579">
        <w:rPr>
          <w:rFonts w:ascii="Times New Roman" w:hAnsi="Times New Roman" w:cs="Times New Roman"/>
          <w:sz w:val="24"/>
        </w:rPr>
        <w:t>com</w:t>
      </w:r>
      <w:r w:rsidRPr="00B06579">
        <w:rPr>
          <w:rFonts w:ascii="Times New Roman" w:hAnsi="Times New Roman" w:cs="Times New Roman"/>
          <w:spacing w:val="-12"/>
          <w:sz w:val="24"/>
        </w:rPr>
        <w:t xml:space="preserve"> </w:t>
      </w:r>
      <w:r w:rsidRPr="00B06579">
        <w:rPr>
          <w:rFonts w:ascii="Times New Roman" w:hAnsi="Times New Roman" w:cs="Times New Roman"/>
          <w:sz w:val="24"/>
        </w:rPr>
        <w:t>poderes</w:t>
      </w:r>
      <w:r w:rsidRPr="00B06579">
        <w:rPr>
          <w:rFonts w:ascii="Times New Roman" w:hAnsi="Times New Roman" w:cs="Times New Roman"/>
          <w:spacing w:val="-8"/>
          <w:sz w:val="24"/>
        </w:rPr>
        <w:t xml:space="preserve"> </w:t>
      </w:r>
      <w:r w:rsidRPr="00B06579">
        <w:rPr>
          <w:rFonts w:ascii="Times New Roman" w:hAnsi="Times New Roman" w:cs="Times New Roman"/>
          <w:sz w:val="24"/>
        </w:rPr>
        <w:t>de</w:t>
      </w:r>
      <w:r w:rsidRPr="00B06579">
        <w:rPr>
          <w:rFonts w:ascii="Times New Roman" w:hAnsi="Times New Roman" w:cs="Times New Roman"/>
          <w:spacing w:val="-11"/>
          <w:sz w:val="24"/>
        </w:rPr>
        <w:t xml:space="preserve"> </w:t>
      </w:r>
      <w:r w:rsidRPr="00B06579">
        <w:rPr>
          <w:rFonts w:ascii="Times New Roman" w:hAnsi="Times New Roman" w:cs="Times New Roman"/>
          <w:sz w:val="24"/>
        </w:rPr>
        <w:t>administração,</w:t>
      </w:r>
      <w:r w:rsidRPr="00B06579">
        <w:rPr>
          <w:rFonts w:ascii="Times New Roman" w:hAnsi="Times New Roman" w:cs="Times New Roman"/>
          <w:spacing w:val="-10"/>
          <w:sz w:val="24"/>
        </w:rPr>
        <w:t xml:space="preserve"> </w:t>
      </w:r>
      <w:r w:rsidRPr="00B06579">
        <w:rPr>
          <w:rFonts w:ascii="Times New Roman" w:hAnsi="Times New Roman" w:cs="Times New Roman"/>
          <w:sz w:val="24"/>
        </w:rPr>
        <w:t>à</w:t>
      </w:r>
      <w:r w:rsidRPr="00B06579">
        <w:rPr>
          <w:rFonts w:ascii="Times New Roman" w:hAnsi="Times New Roman" w:cs="Times New Roman"/>
          <w:spacing w:val="-12"/>
          <w:sz w:val="24"/>
        </w:rPr>
        <w:t xml:space="preserve"> </w:t>
      </w:r>
      <w:r w:rsidRPr="00B06579">
        <w:rPr>
          <w:rFonts w:ascii="Times New Roman" w:hAnsi="Times New Roman" w:cs="Times New Roman"/>
          <w:sz w:val="24"/>
        </w:rPr>
        <w:t>pessoa</w:t>
      </w:r>
      <w:r w:rsidRPr="00B06579">
        <w:rPr>
          <w:rFonts w:ascii="Times New Roman" w:hAnsi="Times New Roman" w:cs="Times New Roman"/>
          <w:spacing w:val="-9"/>
          <w:sz w:val="24"/>
        </w:rPr>
        <w:t xml:space="preserve"> </w:t>
      </w:r>
      <w:r w:rsidRPr="00B06579">
        <w:rPr>
          <w:rFonts w:ascii="Times New Roman" w:hAnsi="Times New Roman" w:cs="Times New Roman"/>
          <w:sz w:val="24"/>
        </w:rPr>
        <w:t>jurídica</w:t>
      </w:r>
      <w:r w:rsidRPr="00B06579">
        <w:rPr>
          <w:rFonts w:ascii="Times New Roman" w:hAnsi="Times New Roman" w:cs="Times New Roman"/>
          <w:spacing w:val="-12"/>
          <w:sz w:val="24"/>
        </w:rPr>
        <w:t xml:space="preserve"> </w:t>
      </w:r>
      <w:r w:rsidRPr="00B06579">
        <w:rPr>
          <w:rFonts w:ascii="Times New Roman" w:hAnsi="Times New Roman" w:cs="Times New Roman"/>
          <w:sz w:val="24"/>
        </w:rPr>
        <w:t>sucessora</w:t>
      </w:r>
      <w:r w:rsidRPr="00B06579">
        <w:rPr>
          <w:rFonts w:ascii="Times New Roman" w:hAnsi="Times New Roman" w:cs="Times New Roman"/>
          <w:spacing w:val="-11"/>
          <w:sz w:val="24"/>
        </w:rPr>
        <w:t xml:space="preserve"> </w:t>
      </w:r>
      <w:r w:rsidRPr="00B06579">
        <w:rPr>
          <w:rFonts w:ascii="Times New Roman" w:hAnsi="Times New Roman" w:cs="Times New Roman"/>
          <w:sz w:val="24"/>
        </w:rPr>
        <w:t>ou</w:t>
      </w:r>
      <w:r w:rsidRPr="00B06579">
        <w:rPr>
          <w:rFonts w:ascii="Times New Roman" w:hAnsi="Times New Roman" w:cs="Times New Roman"/>
          <w:spacing w:val="-11"/>
          <w:sz w:val="24"/>
        </w:rPr>
        <w:t xml:space="preserve"> </w:t>
      </w:r>
      <w:r w:rsidRPr="00B06579">
        <w:rPr>
          <w:rFonts w:ascii="Times New Roman" w:hAnsi="Times New Roman" w:cs="Times New Roman"/>
          <w:sz w:val="24"/>
        </w:rPr>
        <w:t>à</w:t>
      </w:r>
      <w:r w:rsidRPr="00B06579">
        <w:rPr>
          <w:rFonts w:ascii="Times New Roman" w:hAnsi="Times New Roman" w:cs="Times New Roman"/>
          <w:spacing w:val="-10"/>
          <w:sz w:val="24"/>
        </w:rPr>
        <w:t xml:space="preserve"> </w:t>
      </w:r>
      <w:r w:rsidRPr="00B06579">
        <w:rPr>
          <w:rFonts w:ascii="Times New Roman" w:hAnsi="Times New Roman" w:cs="Times New Roman"/>
          <w:sz w:val="24"/>
        </w:rPr>
        <w:t>empresa</w:t>
      </w:r>
      <w:r w:rsidRPr="00B06579">
        <w:rPr>
          <w:rFonts w:ascii="Times New Roman" w:hAnsi="Times New Roman" w:cs="Times New Roman"/>
          <w:spacing w:val="-10"/>
          <w:sz w:val="24"/>
        </w:rPr>
        <w:t xml:space="preserve"> </w:t>
      </w:r>
      <w:r w:rsidRPr="00B06579">
        <w:rPr>
          <w:rFonts w:ascii="Times New Roman" w:hAnsi="Times New Roman" w:cs="Times New Roman"/>
          <w:sz w:val="24"/>
        </w:rPr>
        <w:t>do</w:t>
      </w:r>
      <w:r w:rsidRPr="00B06579">
        <w:rPr>
          <w:rFonts w:ascii="Times New Roman" w:hAnsi="Times New Roman" w:cs="Times New Roman"/>
          <w:spacing w:val="-10"/>
          <w:sz w:val="24"/>
        </w:rPr>
        <w:t xml:space="preserve"> </w:t>
      </w:r>
      <w:r w:rsidRPr="00B06579">
        <w:rPr>
          <w:rFonts w:ascii="Times New Roman" w:hAnsi="Times New Roman" w:cs="Times New Roman"/>
          <w:sz w:val="24"/>
        </w:rPr>
        <w:t>mesmo</w:t>
      </w:r>
      <w:r w:rsidRPr="00B06579">
        <w:rPr>
          <w:rFonts w:ascii="Times New Roman" w:hAnsi="Times New Roman" w:cs="Times New Roman"/>
          <w:spacing w:val="-10"/>
          <w:sz w:val="24"/>
        </w:rPr>
        <w:t xml:space="preserve"> </w:t>
      </w:r>
      <w:r w:rsidRPr="00B06579">
        <w:rPr>
          <w:rFonts w:ascii="Times New Roman" w:hAnsi="Times New Roman" w:cs="Times New Roman"/>
          <w:sz w:val="24"/>
        </w:rPr>
        <w:t>ramo</w:t>
      </w:r>
      <w:r w:rsidRPr="00B06579">
        <w:rPr>
          <w:rFonts w:ascii="Times New Roman" w:hAnsi="Times New Roman" w:cs="Times New Roman"/>
          <w:spacing w:val="-10"/>
          <w:sz w:val="24"/>
        </w:rPr>
        <w:t xml:space="preserve"> </w:t>
      </w:r>
      <w:r w:rsidRPr="00B06579">
        <w:rPr>
          <w:rFonts w:ascii="Times New Roman" w:hAnsi="Times New Roman" w:cs="Times New Roman"/>
          <w:sz w:val="24"/>
        </w:rPr>
        <w:t>com relação de coligação ou controle, de fato ou de direito, com o Contratado, observados, em todos os casos, o contraditório, a ampla defesa e a obrigatoriedade de análise jurídica prévia (</w:t>
      </w:r>
      <w:hyperlink r:id="rId47" w:anchor="art160">
        <w:r w:rsidRPr="00B06579">
          <w:rPr>
            <w:rFonts w:ascii="Times New Roman" w:hAnsi="Times New Roman" w:cs="Times New Roman"/>
            <w:color w:val="000080"/>
            <w:sz w:val="24"/>
            <w:u w:val="single" w:color="000080"/>
          </w:rPr>
          <w:t>art. 160, da Lei nº 14.133, de 2021</w:t>
        </w:r>
        <w:r w:rsidRPr="00B06579">
          <w:rPr>
            <w:rFonts w:ascii="Times New Roman" w:hAnsi="Times New Roman" w:cs="Times New Roman"/>
            <w:sz w:val="24"/>
          </w:rPr>
          <w:t>)</w:t>
        </w:r>
      </w:hyperlink>
      <w:r w:rsidRPr="00B06579">
        <w:rPr>
          <w:rFonts w:ascii="Times New Roman" w:hAnsi="Times New Roman" w:cs="Times New Roman"/>
          <w:sz w:val="24"/>
        </w:rPr>
        <w:t>.</w:t>
      </w:r>
    </w:p>
    <w:p w14:paraId="1FEF0AB6" w14:textId="77777777" w:rsidR="0096009C" w:rsidRPr="00B0657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B06579">
        <w:rPr>
          <w:rFonts w:ascii="Times New Roman" w:hAnsi="Times New Roman" w:cs="Times New Roman"/>
          <w:sz w:val="24"/>
        </w:rPr>
        <w:t>O Contratante deverá, no prazo máximo de 15 (quinze) dias úteis, contado da data de aplicação da sanção, informar e manter atualizados os dados relativos às sanções por ela aplicadas, para fins de publicidade no Cadastro Nacional de</w:t>
      </w:r>
      <w:r w:rsidRPr="00B06579">
        <w:rPr>
          <w:rFonts w:ascii="Times New Roman" w:hAnsi="Times New Roman" w:cs="Times New Roman"/>
          <w:spacing w:val="-2"/>
          <w:sz w:val="24"/>
        </w:rPr>
        <w:t xml:space="preserve"> </w:t>
      </w:r>
      <w:r w:rsidRPr="00B06579">
        <w:rPr>
          <w:rFonts w:ascii="Times New Roman" w:hAnsi="Times New Roman" w:cs="Times New Roman"/>
          <w:sz w:val="24"/>
        </w:rPr>
        <w:t>Empresas</w:t>
      </w:r>
      <w:r w:rsidRPr="00B06579">
        <w:rPr>
          <w:rFonts w:ascii="Times New Roman" w:hAnsi="Times New Roman" w:cs="Times New Roman"/>
          <w:spacing w:val="-2"/>
          <w:sz w:val="24"/>
        </w:rPr>
        <w:t xml:space="preserve"> </w:t>
      </w:r>
      <w:r w:rsidRPr="00B06579">
        <w:rPr>
          <w:rFonts w:ascii="Times New Roman" w:hAnsi="Times New Roman" w:cs="Times New Roman"/>
          <w:sz w:val="24"/>
        </w:rPr>
        <w:t>Inidôneas e</w:t>
      </w:r>
      <w:r w:rsidRPr="00B06579">
        <w:rPr>
          <w:rFonts w:ascii="Times New Roman" w:hAnsi="Times New Roman" w:cs="Times New Roman"/>
          <w:spacing w:val="-2"/>
          <w:sz w:val="24"/>
        </w:rPr>
        <w:t xml:space="preserve"> </w:t>
      </w:r>
      <w:r w:rsidRPr="00B06579">
        <w:rPr>
          <w:rFonts w:ascii="Times New Roman" w:hAnsi="Times New Roman" w:cs="Times New Roman"/>
          <w:sz w:val="24"/>
        </w:rPr>
        <w:t>Suspensas</w:t>
      </w:r>
      <w:r w:rsidRPr="00B06579">
        <w:rPr>
          <w:rFonts w:ascii="Times New Roman" w:hAnsi="Times New Roman" w:cs="Times New Roman"/>
          <w:spacing w:val="-2"/>
          <w:sz w:val="24"/>
        </w:rPr>
        <w:t xml:space="preserve"> </w:t>
      </w:r>
      <w:r w:rsidRPr="00B06579">
        <w:rPr>
          <w:rFonts w:ascii="Times New Roman" w:hAnsi="Times New Roman" w:cs="Times New Roman"/>
          <w:sz w:val="24"/>
        </w:rPr>
        <w:t>(Ceis)</w:t>
      </w:r>
      <w:r w:rsidRPr="00B06579">
        <w:rPr>
          <w:rFonts w:ascii="Times New Roman" w:hAnsi="Times New Roman" w:cs="Times New Roman"/>
          <w:spacing w:val="-1"/>
          <w:sz w:val="24"/>
        </w:rPr>
        <w:t xml:space="preserve"> </w:t>
      </w:r>
      <w:r w:rsidRPr="00B06579">
        <w:rPr>
          <w:rFonts w:ascii="Times New Roman" w:hAnsi="Times New Roman" w:cs="Times New Roman"/>
          <w:sz w:val="24"/>
        </w:rPr>
        <w:t>e</w:t>
      </w:r>
      <w:r w:rsidRPr="00B06579">
        <w:rPr>
          <w:rFonts w:ascii="Times New Roman" w:hAnsi="Times New Roman" w:cs="Times New Roman"/>
          <w:spacing w:val="-2"/>
          <w:sz w:val="24"/>
        </w:rPr>
        <w:t xml:space="preserve"> </w:t>
      </w:r>
      <w:r w:rsidRPr="00B06579">
        <w:rPr>
          <w:rFonts w:ascii="Times New Roman" w:hAnsi="Times New Roman" w:cs="Times New Roman"/>
          <w:sz w:val="24"/>
        </w:rPr>
        <w:t>no</w:t>
      </w:r>
      <w:r w:rsidRPr="00B06579">
        <w:rPr>
          <w:rFonts w:ascii="Times New Roman" w:hAnsi="Times New Roman" w:cs="Times New Roman"/>
          <w:spacing w:val="-1"/>
          <w:sz w:val="24"/>
        </w:rPr>
        <w:t xml:space="preserve"> </w:t>
      </w:r>
      <w:r w:rsidRPr="00B06579">
        <w:rPr>
          <w:rFonts w:ascii="Times New Roman" w:hAnsi="Times New Roman" w:cs="Times New Roman"/>
          <w:sz w:val="24"/>
        </w:rPr>
        <w:t>Cadastro</w:t>
      </w:r>
      <w:r w:rsidRPr="00B06579">
        <w:rPr>
          <w:rFonts w:ascii="Times New Roman" w:hAnsi="Times New Roman" w:cs="Times New Roman"/>
          <w:spacing w:val="-3"/>
          <w:sz w:val="24"/>
        </w:rPr>
        <w:t xml:space="preserve"> </w:t>
      </w:r>
      <w:r w:rsidRPr="00B06579">
        <w:rPr>
          <w:rFonts w:ascii="Times New Roman" w:hAnsi="Times New Roman" w:cs="Times New Roman"/>
          <w:sz w:val="24"/>
        </w:rPr>
        <w:t>Nacional de Empresas</w:t>
      </w:r>
      <w:r w:rsidRPr="00B06579">
        <w:rPr>
          <w:rFonts w:ascii="Times New Roman" w:hAnsi="Times New Roman" w:cs="Times New Roman"/>
          <w:spacing w:val="-2"/>
          <w:sz w:val="24"/>
        </w:rPr>
        <w:t xml:space="preserve"> </w:t>
      </w:r>
      <w:r w:rsidRPr="00B06579">
        <w:rPr>
          <w:rFonts w:ascii="Times New Roman" w:hAnsi="Times New Roman" w:cs="Times New Roman"/>
          <w:sz w:val="24"/>
        </w:rPr>
        <w:t>Punidas (Cnep),</w:t>
      </w:r>
      <w:r w:rsidRPr="00B06579">
        <w:rPr>
          <w:rFonts w:ascii="Times New Roman" w:hAnsi="Times New Roman" w:cs="Times New Roman"/>
          <w:spacing w:val="-1"/>
          <w:sz w:val="24"/>
        </w:rPr>
        <w:t xml:space="preserve"> </w:t>
      </w:r>
      <w:r w:rsidRPr="00B06579">
        <w:rPr>
          <w:rFonts w:ascii="Times New Roman" w:hAnsi="Times New Roman" w:cs="Times New Roman"/>
          <w:sz w:val="24"/>
        </w:rPr>
        <w:t>instituídos</w:t>
      </w:r>
      <w:r w:rsidRPr="00B06579">
        <w:rPr>
          <w:rFonts w:ascii="Times New Roman" w:hAnsi="Times New Roman" w:cs="Times New Roman"/>
          <w:spacing w:val="-2"/>
          <w:sz w:val="24"/>
        </w:rPr>
        <w:t xml:space="preserve"> </w:t>
      </w:r>
      <w:r w:rsidRPr="00B06579">
        <w:rPr>
          <w:rFonts w:ascii="Times New Roman" w:hAnsi="Times New Roman" w:cs="Times New Roman"/>
          <w:sz w:val="24"/>
        </w:rPr>
        <w:t>no âmbito do Poder Executivo Federal. (</w:t>
      </w:r>
      <w:hyperlink r:id="rId48" w:anchor="art161">
        <w:r w:rsidRPr="00B06579">
          <w:rPr>
            <w:rFonts w:ascii="Times New Roman" w:hAnsi="Times New Roman" w:cs="Times New Roman"/>
            <w:color w:val="000080"/>
            <w:sz w:val="24"/>
            <w:u w:val="single" w:color="000080"/>
          </w:rPr>
          <w:t>Art. 161, da Lei nº 14.133, de 2021</w:t>
        </w:r>
        <w:r w:rsidRPr="00B06579">
          <w:rPr>
            <w:rFonts w:ascii="Times New Roman" w:hAnsi="Times New Roman" w:cs="Times New Roman"/>
            <w:sz w:val="24"/>
          </w:rPr>
          <w:t>)</w:t>
        </w:r>
      </w:hyperlink>
      <w:r w:rsidRPr="00B06579">
        <w:rPr>
          <w:rFonts w:ascii="Times New Roman" w:hAnsi="Times New Roman" w:cs="Times New Roman"/>
          <w:sz w:val="24"/>
        </w:rPr>
        <w:t>.</w:t>
      </w:r>
    </w:p>
    <w:p w14:paraId="307A9D64" w14:textId="77777777" w:rsidR="0096009C" w:rsidRPr="00B06579" w:rsidRDefault="0096009C" w:rsidP="0096009C">
      <w:pPr>
        <w:pStyle w:val="PargrafodaLista"/>
        <w:widowControl w:val="0"/>
        <w:numPr>
          <w:ilvl w:val="1"/>
          <w:numId w:val="18"/>
        </w:numPr>
        <w:tabs>
          <w:tab w:val="left" w:pos="709"/>
        </w:tabs>
        <w:autoSpaceDE w:val="0"/>
        <w:autoSpaceDN w:val="0"/>
        <w:spacing w:line="360" w:lineRule="auto"/>
        <w:ind w:left="0" w:firstLine="0"/>
        <w:contextualSpacing w:val="0"/>
        <w:jc w:val="both"/>
        <w:rPr>
          <w:rFonts w:ascii="Times New Roman" w:hAnsi="Times New Roman" w:cs="Times New Roman"/>
          <w:i/>
          <w:sz w:val="24"/>
        </w:rPr>
      </w:pPr>
      <w:r w:rsidRPr="00B06579">
        <w:rPr>
          <w:rFonts w:ascii="Times New Roman" w:hAnsi="Times New Roman" w:cs="Times New Roman"/>
          <w:sz w:val="24"/>
        </w:rPr>
        <w:t xml:space="preserve">As sanções de impedimento de licitar e contratar e declaração de inidoneidade para licitar ou contratar são passíveis de reabilitação na forma do </w:t>
      </w:r>
      <w:hyperlink r:id="rId49" w:anchor="163">
        <w:r w:rsidRPr="00B06579">
          <w:rPr>
            <w:rFonts w:ascii="Times New Roman" w:hAnsi="Times New Roman" w:cs="Times New Roman"/>
            <w:color w:val="000080"/>
            <w:sz w:val="24"/>
            <w:u w:val="single" w:color="000080"/>
          </w:rPr>
          <w:t>art. 163 da Lei nº 14.133/21</w:t>
        </w:r>
        <w:r w:rsidRPr="00B06579">
          <w:rPr>
            <w:rFonts w:ascii="Times New Roman" w:hAnsi="Times New Roman" w:cs="Times New Roman"/>
            <w:sz w:val="24"/>
          </w:rPr>
          <w:t>.</w:t>
        </w:r>
      </w:hyperlink>
    </w:p>
    <w:p w14:paraId="6AF4E4C9" w14:textId="77777777" w:rsidR="0096009C" w:rsidRPr="00B06579" w:rsidRDefault="0096009C" w:rsidP="0096009C">
      <w:pPr>
        <w:pStyle w:val="PargrafodaLista"/>
        <w:widowControl w:val="0"/>
        <w:numPr>
          <w:ilvl w:val="1"/>
          <w:numId w:val="18"/>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Os débitos do contratado para com a Administração contratante, resultantes de multa administrativa e/ou indenizações, não inscritos em</w:t>
      </w:r>
      <w:r w:rsidRPr="00B06579">
        <w:rPr>
          <w:rFonts w:ascii="Times New Roman" w:hAnsi="Times New Roman" w:cs="Times New Roman"/>
          <w:spacing w:val="-1"/>
          <w:sz w:val="24"/>
        </w:rPr>
        <w:t xml:space="preserve"> </w:t>
      </w:r>
      <w:r w:rsidRPr="00B06579">
        <w:rPr>
          <w:rFonts w:ascii="Times New Roman" w:hAnsi="Times New Roman" w:cs="Times New Roman"/>
          <w:sz w:val="24"/>
        </w:rPr>
        <w:t>dívida ativa, poderão</w:t>
      </w:r>
      <w:r w:rsidRPr="00B06579">
        <w:rPr>
          <w:rFonts w:ascii="Times New Roman" w:hAnsi="Times New Roman" w:cs="Times New Roman"/>
          <w:spacing w:val="-1"/>
          <w:sz w:val="24"/>
        </w:rPr>
        <w:t xml:space="preserve"> </w:t>
      </w:r>
      <w:r w:rsidRPr="00B06579">
        <w:rPr>
          <w:rFonts w:ascii="Times New Roman" w:hAnsi="Times New Roman" w:cs="Times New Roman"/>
          <w:sz w:val="24"/>
        </w:rPr>
        <w:t>ser</w:t>
      </w:r>
      <w:r w:rsidRPr="00B06579">
        <w:rPr>
          <w:rFonts w:ascii="Times New Roman" w:hAnsi="Times New Roman" w:cs="Times New Roman"/>
          <w:spacing w:val="-1"/>
          <w:sz w:val="24"/>
        </w:rPr>
        <w:t xml:space="preserve"> </w:t>
      </w:r>
      <w:r w:rsidRPr="00B06579">
        <w:rPr>
          <w:rFonts w:ascii="Times New Roman" w:hAnsi="Times New Roman" w:cs="Times New Roman"/>
          <w:sz w:val="24"/>
        </w:rPr>
        <w:t>compensados, total</w:t>
      </w:r>
      <w:r w:rsidRPr="00B06579">
        <w:rPr>
          <w:rFonts w:ascii="Times New Roman" w:hAnsi="Times New Roman" w:cs="Times New Roman"/>
          <w:spacing w:val="-1"/>
          <w:sz w:val="24"/>
        </w:rPr>
        <w:t xml:space="preserve"> </w:t>
      </w:r>
      <w:r w:rsidRPr="00B06579">
        <w:rPr>
          <w:rFonts w:ascii="Times New Roman" w:hAnsi="Times New Roman" w:cs="Times New Roman"/>
          <w:sz w:val="24"/>
        </w:rPr>
        <w:t>ou parcialmente,</w:t>
      </w:r>
      <w:r w:rsidRPr="00B06579">
        <w:rPr>
          <w:rFonts w:ascii="Times New Roman" w:hAnsi="Times New Roman" w:cs="Times New Roman"/>
          <w:spacing w:val="-1"/>
          <w:sz w:val="24"/>
        </w:rPr>
        <w:t xml:space="preserve"> </w:t>
      </w:r>
      <w:r w:rsidRPr="00B06579">
        <w:rPr>
          <w:rFonts w:ascii="Times New Roman" w:hAnsi="Times New Roman" w:cs="Times New Roman"/>
          <w:sz w:val="24"/>
        </w:rPr>
        <w:t>com</w:t>
      </w:r>
      <w:r w:rsidRPr="00B06579">
        <w:rPr>
          <w:rFonts w:ascii="Times New Roman" w:hAnsi="Times New Roman" w:cs="Times New Roman"/>
          <w:spacing w:val="-1"/>
          <w:sz w:val="24"/>
        </w:rPr>
        <w:t xml:space="preserve"> </w:t>
      </w:r>
      <w:r w:rsidRPr="00B06579">
        <w:rPr>
          <w:rFonts w:ascii="Times New Roman" w:hAnsi="Times New Roman" w:cs="Times New Roman"/>
          <w:sz w:val="24"/>
        </w:rPr>
        <w:t>os créditos devidos pelo</w:t>
      </w:r>
      <w:r w:rsidRPr="00B06579">
        <w:rPr>
          <w:rFonts w:ascii="Times New Roman" w:hAnsi="Times New Roman" w:cs="Times New Roman"/>
          <w:spacing w:val="-12"/>
          <w:sz w:val="24"/>
        </w:rPr>
        <w:t xml:space="preserve"> </w:t>
      </w:r>
      <w:r w:rsidRPr="00B06579">
        <w:rPr>
          <w:rFonts w:ascii="Times New Roman" w:hAnsi="Times New Roman" w:cs="Times New Roman"/>
          <w:sz w:val="24"/>
        </w:rPr>
        <w:t>referido</w:t>
      </w:r>
      <w:r w:rsidRPr="00B06579">
        <w:rPr>
          <w:rFonts w:ascii="Times New Roman" w:hAnsi="Times New Roman" w:cs="Times New Roman"/>
          <w:spacing w:val="-10"/>
          <w:sz w:val="24"/>
        </w:rPr>
        <w:t xml:space="preserve"> </w:t>
      </w:r>
      <w:r w:rsidRPr="00B06579">
        <w:rPr>
          <w:rFonts w:ascii="Times New Roman" w:hAnsi="Times New Roman" w:cs="Times New Roman"/>
          <w:sz w:val="24"/>
        </w:rPr>
        <w:t>órgão</w:t>
      </w:r>
      <w:r w:rsidRPr="00B06579">
        <w:rPr>
          <w:rFonts w:ascii="Times New Roman" w:hAnsi="Times New Roman" w:cs="Times New Roman"/>
          <w:spacing w:val="-11"/>
          <w:sz w:val="24"/>
        </w:rPr>
        <w:t xml:space="preserve"> </w:t>
      </w:r>
      <w:r w:rsidRPr="00B06579">
        <w:rPr>
          <w:rFonts w:ascii="Times New Roman" w:hAnsi="Times New Roman" w:cs="Times New Roman"/>
          <w:sz w:val="24"/>
        </w:rPr>
        <w:t>decorrentes</w:t>
      </w:r>
      <w:r w:rsidRPr="00B06579">
        <w:rPr>
          <w:rFonts w:ascii="Times New Roman" w:hAnsi="Times New Roman" w:cs="Times New Roman"/>
          <w:spacing w:val="-10"/>
          <w:sz w:val="24"/>
        </w:rPr>
        <w:t xml:space="preserve"> </w:t>
      </w:r>
      <w:r w:rsidRPr="00B06579">
        <w:rPr>
          <w:rFonts w:ascii="Times New Roman" w:hAnsi="Times New Roman" w:cs="Times New Roman"/>
          <w:sz w:val="24"/>
        </w:rPr>
        <w:t>deste</w:t>
      </w:r>
      <w:r w:rsidRPr="00B06579">
        <w:rPr>
          <w:rFonts w:ascii="Times New Roman" w:hAnsi="Times New Roman" w:cs="Times New Roman"/>
          <w:spacing w:val="-12"/>
          <w:sz w:val="24"/>
        </w:rPr>
        <w:t xml:space="preserve"> </w:t>
      </w:r>
      <w:r w:rsidRPr="00B06579">
        <w:rPr>
          <w:rFonts w:ascii="Times New Roman" w:hAnsi="Times New Roman" w:cs="Times New Roman"/>
          <w:sz w:val="24"/>
        </w:rPr>
        <w:t>mesmo</w:t>
      </w:r>
      <w:r w:rsidRPr="00B06579">
        <w:rPr>
          <w:rFonts w:ascii="Times New Roman" w:hAnsi="Times New Roman" w:cs="Times New Roman"/>
          <w:spacing w:val="-10"/>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11"/>
          <w:sz w:val="24"/>
        </w:rPr>
        <w:t xml:space="preserve"> </w:t>
      </w:r>
      <w:r w:rsidRPr="00B06579">
        <w:rPr>
          <w:rFonts w:ascii="Times New Roman" w:hAnsi="Times New Roman" w:cs="Times New Roman"/>
          <w:sz w:val="24"/>
        </w:rPr>
        <w:t>ou</w:t>
      </w:r>
      <w:r w:rsidRPr="00B06579">
        <w:rPr>
          <w:rFonts w:ascii="Times New Roman" w:hAnsi="Times New Roman" w:cs="Times New Roman"/>
          <w:spacing w:val="-12"/>
          <w:sz w:val="24"/>
        </w:rPr>
        <w:t xml:space="preserve"> </w:t>
      </w:r>
      <w:r w:rsidRPr="00B06579">
        <w:rPr>
          <w:rFonts w:ascii="Times New Roman" w:hAnsi="Times New Roman" w:cs="Times New Roman"/>
          <w:sz w:val="24"/>
        </w:rPr>
        <w:t>de</w:t>
      </w:r>
      <w:r w:rsidRPr="00B06579">
        <w:rPr>
          <w:rFonts w:ascii="Times New Roman" w:hAnsi="Times New Roman" w:cs="Times New Roman"/>
          <w:spacing w:val="-11"/>
          <w:sz w:val="24"/>
        </w:rPr>
        <w:t xml:space="preserve"> </w:t>
      </w:r>
      <w:r w:rsidRPr="00B06579">
        <w:rPr>
          <w:rFonts w:ascii="Times New Roman" w:hAnsi="Times New Roman" w:cs="Times New Roman"/>
          <w:sz w:val="24"/>
        </w:rPr>
        <w:t>outros</w:t>
      </w:r>
      <w:r w:rsidRPr="00B06579">
        <w:rPr>
          <w:rFonts w:ascii="Times New Roman" w:hAnsi="Times New Roman" w:cs="Times New Roman"/>
          <w:spacing w:val="-9"/>
          <w:sz w:val="24"/>
        </w:rPr>
        <w:t xml:space="preserve"> </w:t>
      </w:r>
      <w:r w:rsidRPr="00B06579">
        <w:rPr>
          <w:rFonts w:ascii="Times New Roman" w:hAnsi="Times New Roman" w:cs="Times New Roman"/>
          <w:sz w:val="24"/>
        </w:rPr>
        <w:t>contratos</w:t>
      </w:r>
      <w:r w:rsidRPr="00B06579">
        <w:rPr>
          <w:rFonts w:ascii="Times New Roman" w:hAnsi="Times New Roman" w:cs="Times New Roman"/>
          <w:spacing w:val="-12"/>
          <w:sz w:val="24"/>
        </w:rPr>
        <w:t xml:space="preserve"> </w:t>
      </w:r>
      <w:r w:rsidRPr="00B06579">
        <w:rPr>
          <w:rFonts w:ascii="Times New Roman" w:hAnsi="Times New Roman" w:cs="Times New Roman"/>
          <w:sz w:val="24"/>
        </w:rPr>
        <w:t>administrativos</w:t>
      </w:r>
      <w:r w:rsidRPr="00B06579">
        <w:rPr>
          <w:rFonts w:ascii="Times New Roman" w:hAnsi="Times New Roman" w:cs="Times New Roman"/>
          <w:spacing w:val="-9"/>
          <w:sz w:val="24"/>
        </w:rPr>
        <w:t xml:space="preserve"> </w:t>
      </w:r>
      <w:r w:rsidRPr="00B06579">
        <w:rPr>
          <w:rFonts w:ascii="Times New Roman" w:hAnsi="Times New Roman" w:cs="Times New Roman"/>
          <w:sz w:val="24"/>
        </w:rPr>
        <w:t>que</w:t>
      </w:r>
      <w:r w:rsidRPr="00B06579">
        <w:rPr>
          <w:rFonts w:ascii="Times New Roman" w:hAnsi="Times New Roman" w:cs="Times New Roman"/>
          <w:spacing w:val="-12"/>
          <w:sz w:val="24"/>
        </w:rPr>
        <w:t xml:space="preserve"> </w:t>
      </w:r>
      <w:r w:rsidRPr="00B06579">
        <w:rPr>
          <w:rFonts w:ascii="Times New Roman" w:hAnsi="Times New Roman" w:cs="Times New Roman"/>
          <w:sz w:val="24"/>
        </w:rPr>
        <w:t>o</w:t>
      </w:r>
      <w:r w:rsidRPr="00B06579">
        <w:rPr>
          <w:rFonts w:ascii="Times New Roman" w:hAnsi="Times New Roman" w:cs="Times New Roman"/>
          <w:spacing w:val="-10"/>
          <w:sz w:val="24"/>
        </w:rPr>
        <w:t xml:space="preserve"> </w:t>
      </w:r>
      <w:r w:rsidRPr="00B06579">
        <w:rPr>
          <w:rFonts w:ascii="Times New Roman" w:hAnsi="Times New Roman" w:cs="Times New Roman"/>
          <w:sz w:val="24"/>
        </w:rPr>
        <w:t>contratado</w:t>
      </w:r>
      <w:r w:rsidRPr="00B06579">
        <w:rPr>
          <w:rFonts w:ascii="Times New Roman" w:hAnsi="Times New Roman" w:cs="Times New Roman"/>
          <w:spacing w:val="-12"/>
          <w:sz w:val="24"/>
        </w:rPr>
        <w:t xml:space="preserve"> </w:t>
      </w:r>
      <w:r w:rsidRPr="00B06579">
        <w:rPr>
          <w:rFonts w:ascii="Times New Roman" w:hAnsi="Times New Roman" w:cs="Times New Roman"/>
          <w:sz w:val="24"/>
        </w:rPr>
        <w:t xml:space="preserve">possua com o mesmo órgão ora contratante, na forma da Instrução </w:t>
      </w:r>
      <w:hyperlink r:id="rId50">
        <w:r w:rsidRPr="00B06579">
          <w:rPr>
            <w:rFonts w:ascii="Times New Roman" w:hAnsi="Times New Roman" w:cs="Times New Roman"/>
            <w:color w:val="000080"/>
            <w:sz w:val="24"/>
            <w:u w:val="single" w:color="000080"/>
          </w:rPr>
          <w:t>Normativa SEGES/ME nº 26, de 13 de abril de 2022</w:t>
        </w:r>
        <w:r w:rsidRPr="00B06579">
          <w:rPr>
            <w:rFonts w:ascii="Times New Roman" w:hAnsi="Times New Roman" w:cs="Times New Roman"/>
            <w:sz w:val="24"/>
          </w:rPr>
          <w:t>.</w:t>
        </w:r>
      </w:hyperlink>
    </w:p>
    <w:p w14:paraId="4FF9DC98" w14:textId="77777777" w:rsidR="0096009C" w:rsidRPr="00B06579" w:rsidRDefault="0096009C" w:rsidP="0096009C">
      <w:pPr>
        <w:pStyle w:val="Ttulo6"/>
        <w:spacing w:before="243"/>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8"/>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SEGUNDA–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DA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EXTINÇÃO</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CONTRATUAL</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w:t>
      </w:r>
      <w:hyperlink r:id="rId51"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7"/>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8"/>
            <w:sz w:val="24"/>
            <w:u w:val="single" w:color="000080"/>
          </w:rPr>
          <w:t xml:space="preserve"> </w:t>
        </w:r>
        <w:r w:rsidRPr="00B06579">
          <w:rPr>
            <w:rFonts w:ascii="Times New Roman" w:hAnsi="Times New Roman" w:cs="Times New Roman"/>
            <w:b/>
            <w:color w:val="auto"/>
            <w:spacing w:val="-4"/>
            <w:sz w:val="24"/>
            <w:u w:val="single" w:color="000080"/>
          </w:rPr>
          <w:t>XIX</w:t>
        </w:r>
        <w:r w:rsidRPr="00B06579">
          <w:rPr>
            <w:rFonts w:ascii="Times New Roman" w:hAnsi="Times New Roman" w:cs="Times New Roman"/>
            <w:b/>
            <w:color w:val="auto"/>
            <w:spacing w:val="-4"/>
            <w:sz w:val="24"/>
          </w:rPr>
          <w:t>)</w:t>
        </w:r>
      </w:hyperlink>
    </w:p>
    <w:p w14:paraId="3F908A83" w14:textId="77777777" w:rsidR="0096009C" w:rsidRPr="00B0657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12"/>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11"/>
          <w:sz w:val="24"/>
        </w:rPr>
        <w:t xml:space="preserve"> </w:t>
      </w:r>
      <w:r w:rsidRPr="00B06579">
        <w:rPr>
          <w:rFonts w:ascii="Times New Roman" w:hAnsi="Times New Roman" w:cs="Times New Roman"/>
          <w:sz w:val="24"/>
        </w:rPr>
        <w:t>poderá</w:t>
      </w:r>
      <w:r w:rsidRPr="00B06579">
        <w:rPr>
          <w:rFonts w:ascii="Times New Roman" w:hAnsi="Times New Roman" w:cs="Times New Roman"/>
          <w:spacing w:val="-11"/>
          <w:sz w:val="24"/>
        </w:rPr>
        <w:t xml:space="preserve"> </w:t>
      </w:r>
      <w:r w:rsidRPr="00B06579">
        <w:rPr>
          <w:rFonts w:ascii="Times New Roman" w:hAnsi="Times New Roman" w:cs="Times New Roman"/>
          <w:sz w:val="24"/>
        </w:rPr>
        <w:t>ser</w:t>
      </w:r>
      <w:r w:rsidRPr="00B06579">
        <w:rPr>
          <w:rFonts w:ascii="Times New Roman" w:hAnsi="Times New Roman" w:cs="Times New Roman"/>
          <w:spacing w:val="-12"/>
          <w:sz w:val="24"/>
        </w:rPr>
        <w:t xml:space="preserve"> </w:t>
      </w:r>
      <w:r w:rsidRPr="00B06579">
        <w:rPr>
          <w:rFonts w:ascii="Times New Roman" w:hAnsi="Times New Roman" w:cs="Times New Roman"/>
          <w:sz w:val="24"/>
        </w:rPr>
        <w:t>extinto</w:t>
      </w:r>
      <w:r w:rsidRPr="00B06579">
        <w:rPr>
          <w:rFonts w:ascii="Times New Roman" w:hAnsi="Times New Roman" w:cs="Times New Roman"/>
          <w:spacing w:val="-11"/>
          <w:sz w:val="24"/>
        </w:rPr>
        <w:t xml:space="preserve"> </w:t>
      </w:r>
      <w:r w:rsidRPr="00B06579">
        <w:rPr>
          <w:rFonts w:ascii="Times New Roman" w:hAnsi="Times New Roman" w:cs="Times New Roman"/>
          <w:sz w:val="24"/>
        </w:rPr>
        <w:t>antes</w:t>
      </w:r>
      <w:r w:rsidRPr="00B06579">
        <w:rPr>
          <w:rFonts w:ascii="Times New Roman" w:hAnsi="Times New Roman" w:cs="Times New Roman"/>
          <w:spacing w:val="-11"/>
          <w:sz w:val="24"/>
        </w:rPr>
        <w:t xml:space="preserve"> </w:t>
      </w:r>
      <w:r w:rsidRPr="00B06579">
        <w:rPr>
          <w:rFonts w:ascii="Times New Roman" w:hAnsi="Times New Roman" w:cs="Times New Roman"/>
          <w:sz w:val="24"/>
        </w:rPr>
        <w:t>de</w:t>
      </w:r>
      <w:r w:rsidRPr="00B06579">
        <w:rPr>
          <w:rFonts w:ascii="Times New Roman" w:hAnsi="Times New Roman" w:cs="Times New Roman"/>
          <w:spacing w:val="-12"/>
          <w:sz w:val="24"/>
        </w:rPr>
        <w:t xml:space="preserve"> </w:t>
      </w:r>
      <w:r w:rsidRPr="00B06579">
        <w:rPr>
          <w:rFonts w:ascii="Times New Roman" w:hAnsi="Times New Roman" w:cs="Times New Roman"/>
          <w:sz w:val="24"/>
        </w:rPr>
        <w:t>cumpridas</w:t>
      </w:r>
      <w:r w:rsidRPr="00B06579">
        <w:rPr>
          <w:rFonts w:ascii="Times New Roman" w:hAnsi="Times New Roman" w:cs="Times New Roman"/>
          <w:spacing w:val="-11"/>
          <w:sz w:val="24"/>
        </w:rPr>
        <w:t xml:space="preserve"> </w:t>
      </w:r>
      <w:r w:rsidRPr="00B06579">
        <w:rPr>
          <w:rFonts w:ascii="Times New Roman" w:hAnsi="Times New Roman" w:cs="Times New Roman"/>
          <w:sz w:val="24"/>
        </w:rPr>
        <w:t>as</w:t>
      </w:r>
      <w:r w:rsidRPr="00B06579">
        <w:rPr>
          <w:rFonts w:ascii="Times New Roman" w:hAnsi="Times New Roman" w:cs="Times New Roman"/>
          <w:spacing w:val="-11"/>
          <w:sz w:val="24"/>
        </w:rPr>
        <w:t xml:space="preserve"> </w:t>
      </w:r>
      <w:r w:rsidRPr="00B06579">
        <w:rPr>
          <w:rFonts w:ascii="Times New Roman" w:hAnsi="Times New Roman" w:cs="Times New Roman"/>
          <w:sz w:val="24"/>
        </w:rPr>
        <w:t>obrigações</w:t>
      </w:r>
      <w:r w:rsidRPr="00B06579">
        <w:rPr>
          <w:rFonts w:ascii="Times New Roman" w:hAnsi="Times New Roman" w:cs="Times New Roman"/>
          <w:spacing w:val="-12"/>
          <w:sz w:val="24"/>
        </w:rPr>
        <w:t xml:space="preserve"> </w:t>
      </w:r>
      <w:r w:rsidRPr="00B06579">
        <w:rPr>
          <w:rFonts w:ascii="Times New Roman" w:hAnsi="Times New Roman" w:cs="Times New Roman"/>
          <w:sz w:val="24"/>
        </w:rPr>
        <w:t>nele</w:t>
      </w:r>
      <w:r w:rsidRPr="00B06579">
        <w:rPr>
          <w:rFonts w:ascii="Times New Roman" w:hAnsi="Times New Roman" w:cs="Times New Roman"/>
          <w:spacing w:val="-11"/>
          <w:sz w:val="24"/>
        </w:rPr>
        <w:t xml:space="preserve"> </w:t>
      </w:r>
      <w:r w:rsidRPr="00B06579">
        <w:rPr>
          <w:rFonts w:ascii="Times New Roman" w:hAnsi="Times New Roman" w:cs="Times New Roman"/>
          <w:sz w:val="24"/>
        </w:rPr>
        <w:t>estipuladas,</w:t>
      </w:r>
      <w:r w:rsidRPr="00B06579">
        <w:rPr>
          <w:rFonts w:ascii="Times New Roman" w:hAnsi="Times New Roman" w:cs="Times New Roman"/>
          <w:spacing w:val="-11"/>
          <w:sz w:val="24"/>
        </w:rPr>
        <w:t xml:space="preserve"> </w:t>
      </w:r>
      <w:r w:rsidRPr="00B06579">
        <w:rPr>
          <w:rFonts w:ascii="Times New Roman" w:hAnsi="Times New Roman" w:cs="Times New Roman"/>
          <w:sz w:val="24"/>
        </w:rPr>
        <w:t>ou</w:t>
      </w:r>
      <w:r w:rsidRPr="00B06579">
        <w:rPr>
          <w:rFonts w:ascii="Times New Roman" w:hAnsi="Times New Roman" w:cs="Times New Roman"/>
          <w:spacing w:val="-11"/>
          <w:sz w:val="24"/>
        </w:rPr>
        <w:t xml:space="preserve"> </w:t>
      </w:r>
      <w:r w:rsidRPr="00B06579">
        <w:rPr>
          <w:rFonts w:ascii="Times New Roman" w:hAnsi="Times New Roman" w:cs="Times New Roman"/>
          <w:sz w:val="24"/>
        </w:rPr>
        <w:t>antes</w:t>
      </w:r>
      <w:r w:rsidRPr="00B06579">
        <w:rPr>
          <w:rFonts w:ascii="Times New Roman" w:hAnsi="Times New Roman" w:cs="Times New Roman"/>
          <w:spacing w:val="-12"/>
          <w:sz w:val="24"/>
        </w:rPr>
        <w:t xml:space="preserve"> </w:t>
      </w:r>
      <w:r w:rsidRPr="00B06579">
        <w:rPr>
          <w:rFonts w:ascii="Times New Roman" w:hAnsi="Times New Roman" w:cs="Times New Roman"/>
          <w:sz w:val="24"/>
        </w:rPr>
        <w:t>do</w:t>
      </w:r>
      <w:r w:rsidRPr="00B06579">
        <w:rPr>
          <w:rFonts w:ascii="Times New Roman" w:hAnsi="Times New Roman" w:cs="Times New Roman"/>
          <w:spacing w:val="-11"/>
          <w:sz w:val="24"/>
        </w:rPr>
        <w:t xml:space="preserve"> </w:t>
      </w:r>
      <w:r w:rsidRPr="00B06579">
        <w:rPr>
          <w:rFonts w:ascii="Times New Roman" w:hAnsi="Times New Roman" w:cs="Times New Roman"/>
          <w:sz w:val="24"/>
        </w:rPr>
        <w:t>prazo</w:t>
      </w:r>
      <w:r w:rsidRPr="00B06579">
        <w:rPr>
          <w:rFonts w:ascii="Times New Roman" w:hAnsi="Times New Roman" w:cs="Times New Roman"/>
          <w:spacing w:val="-11"/>
          <w:sz w:val="24"/>
        </w:rPr>
        <w:t xml:space="preserve"> </w:t>
      </w:r>
      <w:r w:rsidRPr="00B06579">
        <w:rPr>
          <w:rFonts w:ascii="Times New Roman" w:hAnsi="Times New Roman" w:cs="Times New Roman"/>
          <w:sz w:val="24"/>
        </w:rPr>
        <w:t>nele</w:t>
      </w:r>
      <w:r w:rsidRPr="00B06579">
        <w:rPr>
          <w:rFonts w:ascii="Times New Roman" w:hAnsi="Times New Roman" w:cs="Times New Roman"/>
          <w:spacing w:val="-12"/>
          <w:sz w:val="24"/>
        </w:rPr>
        <w:t xml:space="preserve"> </w:t>
      </w:r>
      <w:r w:rsidRPr="00B06579">
        <w:rPr>
          <w:rFonts w:ascii="Times New Roman" w:hAnsi="Times New Roman" w:cs="Times New Roman"/>
          <w:sz w:val="24"/>
        </w:rPr>
        <w:t xml:space="preserve">fixado, por algum dos motivos previstos no </w:t>
      </w:r>
      <w:hyperlink r:id="rId52" w:anchor="art137">
        <w:r w:rsidRPr="00B06579">
          <w:rPr>
            <w:rFonts w:ascii="Times New Roman" w:hAnsi="Times New Roman" w:cs="Times New Roman"/>
            <w:color w:val="000080"/>
            <w:sz w:val="24"/>
            <w:u w:val="single" w:color="000080"/>
          </w:rPr>
          <w:t>artigo 137 da Lei nº 14.133/21</w:t>
        </w:r>
        <w:r w:rsidRPr="00B06579">
          <w:rPr>
            <w:rFonts w:ascii="Times New Roman" w:hAnsi="Times New Roman" w:cs="Times New Roman"/>
            <w:sz w:val="24"/>
          </w:rPr>
          <w:t>,</w:t>
        </w:r>
      </w:hyperlink>
      <w:r w:rsidRPr="00B06579">
        <w:rPr>
          <w:rFonts w:ascii="Times New Roman" w:hAnsi="Times New Roman" w:cs="Times New Roman"/>
          <w:sz w:val="24"/>
        </w:rPr>
        <w:t xml:space="preserve"> bem como amigavelmente, assegurados o contraditório e a ampla defesa.</w:t>
      </w:r>
    </w:p>
    <w:p w14:paraId="271E8E85" w14:textId="77777777" w:rsidR="0096009C" w:rsidRPr="00B0657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Nesta</w:t>
      </w:r>
      <w:r w:rsidRPr="00B06579">
        <w:rPr>
          <w:rFonts w:ascii="Times New Roman" w:hAnsi="Times New Roman" w:cs="Times New Roman"/>
          <w:spacing w:val="-6"/>
          <w:sz w:val="24"/>
        </w:rPr>
        <w:t xml:space="preserve"> </w:t>
      </w:r>
      <w:r w:rsidRPr="00B06579">
        <w:rPr>
          <w:rFonts w:ascii="Times New Roman" w:hAnsi="Times New Roman" w:cs="Times New Roman"/>
          <w:sz w:val="24"/>
        </w:rPr>
        <w:t>hipótese,</w:t>
      </w:r>
      <w:r w:rsidRPr="00B06579">
        <w:rPr>
          <w:rFonts w:ascii="Times New Roman" w:hAnsi="Times New Roman" w:cs="Times New Roman"/>
          <w:spacing w:val="-5"/>
          <w:sz w:val="24"/>
        </w:rPr>
        <w:t xml:space="preserve"> </w:t>
      </w:r>
      <w:r w:rsidRPr="00B06579">
        <w:rPr>
          <w:rFonts w:ascii="Times New Roman" w:hAnsi="Times New Roman" w:cs="Times New Roman"/>
          <w:sz w:val="24"/>
        </w:rPr>
        <w:t>aplicam-se</w:t>
      </w:r>
      <w:r w:rsidRPr="00B06579">
        <w:rPr>
          <w:rFonts w:ascii="Times New Roman" w:hAnsi="Times New Roman" w:cs="Times New Roman"/>
          <w:spacing w:val="-6"/>
          <w:sz w:val="24"/>
        </w:rPr>
        <w:t xml:space="preserve"> </w:t>
      </w:r>
      <w:r w:rsidRPr="00B06579">
        <w:rPr>
          <w:rFonts w:ascii="Times New Roman" w:hAnsi="Times New Roman" w:cs="Times New Roman"/>
          <w:sz w:val="24"/>
        </w:rPr>
        <w:t>também</w:t>
      </w:r>
      <w:r w:rsidRPr="00B06579">
        <w:rPr>
          <w:rFonts w:ascii="Times New Roman" w:hAnsi="Times New Roman" w:cs="Times New Roman"/>
          <w:spacing w:val="-6"/>
          <w:sz w:val="24"/>
        </w:rPr>
        <w:t xml:space="preserve"> </w:t>
      </w:r>
      <w:r w:rsidRPr="00B06579">
        <w:rPr>
          <w:rFonts w:ascii="Times New Roman" w:hAnsi="Times New Roman" w:cs="Times New Roman"/>
          <w:sz w:val="24"/>
        </w:rPr>
        <w:t>os</w:t>
      </w:r>
      <w:r w:rsidRPr="00B06579">
        <w:rPr>
          <w:rFonts w:ascii="Times New Roman" w:hAnsi="Times New Roman" w:cs="Times New Roman"/>
          <w:spacing w:val="-4"/>
          <w:sz w:val="24"/>
        </w:rPr>
        <w:t xml:space="preserve"> </w:t>
      </w:r>
      <w:hyperlink r:id="rId53" w:anchor="art138">
        <w:r w:rsidRPr="00B06579">
          <w:rPr>
            <w:rFonts w:ascii="Times New Roman" w:hAnsi="Times New Roman" w:cs="Times New Roman"/>
            <w:color w:val="000080"/>
            <w:sz w:val="24"/>
            <w:u w:val="single" w:color="000080"/>
          </w:rPr>
          <w:t>artigos</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138</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e</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139</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mesma</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pacing w:val="-4"/>
            <w:sz w:val="24"/>
            <w:u w:val="single" w:color="000080"/>
          </w:rPr>
          <w:t>Lei</w:t>
        </w:r>
        <w:r w:rsidRPr="00B06579">
          <w:rPr>
            <w:rFonts w:ascii="Times New Roman" w:hAnsi="Times New Roman" w:cs="Times New Roman"/>
            <w:spacing w:val="-4"/>
            <w:sz w:val="24"/>
          </w:rPr>
          <w:t>.</w:t>
        </w:r>
      </w:hyperlink>
    </w:p>
    <w:p w14:paraId="5A4E505E" w14:textId="77777777" w:rsidR="0096009C" w:rsidRPr="00B0657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4"/>
          <w:sz w:val="24"/>
        </w:rPr>
        <w:t xml:space="preserve"> </w:t>
      </w:r>
      <w:r w:rsidRPr="00B06579">
        <w:rPr>
          <w:rFonts w:ascii="Times New Roman" w:hAnsi="Times New Roman" w:cs="Times New Roman"/>
          <w:sz w:val="24"/>
        </w:rPr>
        <w:t>alteração</w:t>
      </w:r>
      <w:r w:rsidRPr="00B06579">
        <w:rPr>
          <w:rFonts w:ascii="Times New Roman" w:hAnsi="Times New Roman" w:cs="Times New Roman"/>
          <w:spacing w:val="-3"/>
          <w:sz w:val="24"/>
        </w:rPr>
        <w:t xml:space="preserve"> </w:t>
      </w:r>
      <w:r w:rsidRPr="00B06579">
        <w:rPr>
          <w:rFonts w:ascii="Times New Roman" w:hAnsi="Times New Roman" w:cs="Times New Roman"/>
          <w:sz w:val="24"/>
        </w:rPr>
        <w:t>social</w:t>
      </w:r>
      <w:r w:rsidRPr="00B06579">
        <w:rPr>
          <w:rFonts w:ascii="Times New Roman" w:hAnsi="Times New Roman" w:cs="Times New Roman"/>
          <w:spacing w:val="-4"/>
          <w:sz w:val="24"/>
        </w:rPr>
        <w:t xml:space="preserve"> </w:t>
      </w:r>
      <w:r w:rsidRPr="00B06579">
        <w:rPr>
          <w:rFonts w:ascii="Times New Roman" w:hAnsi="Times New Roman" w:cs="Times New Roman"/>
          <w:sz w:val="24"/>
        </w:rPr>
        <w:t>ou</w:t>
      </w:r>
      <w:r w:rsidRPr="00B06579">
        <w:rPr>
          <w:rFonts w:ascii="Times New Roman" w:hAnsi="Times New Roman" w:cs="Times New Roman"/>
          <w:spacing w:val="-3"/>
          <w:sz w:val="24"/>
        </w:rPr>
        <w:t xml:space="preserve"> </w:t>
      </w:r>
      <w:r w:rsidRPr="00B06579">
        <w:rPr>
          <w:rFonts w:ascii="Times New Roman" w:hAnsi="Times New Roman" w:cs="Times New Roman"/>
          <w:sz w:val="24"/>
        </w:rPr>
        <w:t>a</w:t>
      </w:r>
      <w:r w:rsidRPr="00B06579">
        <w:rPr>
          <w:rFonts w:ascii="Times New Roman" w:hAnsi="Times New Roman" w:cs="Times New Roman"/>
          <w:spacing w:val="-3"/>
          <w:sz w:val="24"/>
        </w:rPr>
        <w:t xml:space="preserve"> </w:t>
      </w:r>
      <w:r w:rsidRPr="00B06579">
        <w:rPr>
          <w:rFonts w:ascii="Times New Roman" w:hAnsi="Times New Roman" w:cs="Times New Roman"/>
          <w:sz w:val="24"/>
        </w:rPr>
        <w:t>modificação</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finalidade</w:t>
      </w:r>
      <w:r w:rsidRPr="00B06579">
        <w:rPr>
          <w:rFonts w:ascii="Times New Roman" w:hAnsi="Times New Roman" w:cs="Times New Roman"/>
          <w:spacing w:val="-4"/>
          <w:sz w:val="24"/>
        </w:rPr>
        <w:t xml:space="preserve"> </w:t>
      </w:r>
      <w:r w:rsidRPr="00B06579">
        <w:rPr>
          <w:rFonts w:ascii="Times New Roman" w:hAnsi="Times New Roman" w:cs="Times New Roman"/>
          <w:sz w:val="24"/>
        </w:rPr>
        <w:t>ou</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estrutura</w:t>
      </w:r>
      <w:r w:rsidRPr="00B06579">
        <w:rPr>
          <w:rFonts w:ascii="Times New Roman" w:hAnsi="Times New Roman" w:cs="Times New Roman"/>
          <w:spacing w:val="-3"/>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empresa</w:t>
      </w:r>
      <w:r w:rsidRPr="00B06579">
        <w:rPr>
          <w:rFonts w:ascii="Times New Roman" w:hAnsi="Times New Roman" w:cs="Times New Roman"/>
          <w:spacing w:val="-3"/>
          <w:sz w:val="24"/>
        </w:rPr>
        <w:t xml:space="preserve"> </w:t>
      </w:r>
      <w:r w:rsidRPr="00B06579">
        <w:rPr>
          <w:rFonts w:ascii="Times New Roman" w:hAnsi="Times New Roman" w:cs="Times New Roman"/>
          <w:sz w:val="24"/>
        </w:rPr>
        <w:t>não</w:t>
      </w:r>
      <w:r w:rsidRPr="00B06579">
        <w:rPr>
          <w:rFonts w:ascii="Times New Roman" w:hAnsi="Times New Roman" w:cs="Times New Roman"/>
          <w:spacing w:val="-3"/>
          <w:sz w:val="24"/>
        </w:rPr>
        <w:t xml:space="preserve"> </w:t>
      </w:r>
      <w:r w:rsidRPr="00B06579">
        <w:rPr>
          <w:rFonts w:ascii="Times New Roman" w:hAnsi="Times New Roman" w:cs="Times New Roman"/>
          <w:sz w:val="24"/>
        </w:rPr>
        <w:t>ensejará</w:t>
      </w:r>
      <w:r w:rsidRPr="00B06579">
        <w:rPr>
          <w:rFonts w:ascii="Times New Roman" w:hAnsi="Times New Roman" w:cs="Times New Roman"/>
          <w:spacing w:val="-3"/>
          <w:sz w:val="24"/>
        </w:rPr>
        <w:t xml:space="preserve"> </w:t>
      </w:r>
      <w:r w:rsidRPr="00B06579">
        <w:rPr>
          <w:rFonts w:ascii="Times New Roman" w:hAnsi="Times New Roman" w:cs="Times New Roman"/>
          <w:sz w:val="24"/>
        </w:rPr>
        <w:t>a extinção se não restringir sua capacidade de concluir o contrato.</w:t>
      </w:r>
    </w:p>
    <w:p w14:paraId="096E0E01" w14:textId="77777777" w:rsidR="0096009C" w:rsidRPr="00B06579" w:rsidRDefault="0096009C" w:rsidP="0096009C">
      <w:pPr>
        <w:pStyle w:val="PargrafodaLista"/>
        <w:widowControl w:val="0"/>
        <w:numPr>
          <w:ilvl w:val="3"/>
          <w:numId w:val="17"/>
        </w:numPr>
        <w:tabs>
          <w:tab w:val="left" w:pos="851"/>
          <w:tab w:val="left" w:pos="993"/>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Se</w:t>
      </w:r>
      <w:r w:rsidRPr="00B06579">
        <w:rPr>
          <w:rFonts w:ascii="Times New Roman" w:hAnsi="Times New Roman" w:cs="Times New Roman"/>
          <w:spacing w:val="-2"/>
          <w:sz w:val="24"/>
        </w:rPr>
        <w:t xml:space="preserve"> </w:t>
      </w:r>
      <w:r w:rsidRPr="00B06579">
        <w:rPr>
          <w:rFonts w:ascii="Times New Roman" w:hAnsi="Times New Roman" w:cs="Times New Roman"/>
          <w:sz w:val="24"/>
        </w:rPr>
        <w:t>a operação implicar mudança da pessoa jurídica</w:t>
      </w:r>
      <w:r w:rsidRPr="00B06579">
        <w:rPr>
          <w:rFonts w:ascii="Times New Roman" w:hAnsi="Times New Roman" w:cs="Times New Roman"/>
          <w:spacing w:val="-1"/>
          <w:sz w:val="24"/>
        </w:rPr>
        <w:t xml:space="preserve"> </w:t>
      </w:r>
      <w:r w:rsidRPr="00B06579">
        <w:rPr>
          <w:rFonts w:ascii="Times New Roman" w:hAnsi="Times New Roman" w:cs="Times New Roman"/>
          <w:sz w:val="24"/>
        </w:rPr>
        <w:t>contratada, deverá ser</w:t>
      </w:r>
      <w:r w:rsidRPr="00B06579">
        <w:rPr>
          <w:rFonts w:ascii="Times New Roman" w:hAnsi="Times New Roman" w:cs="Times New Roman"/>
          <w:spacing w:val="-1"/>
          <w:sz w:val="24"/>
        </w:rPr>
        <w:t xml:space="preserve"> </w:t>
      </w:r>
      <w:r w:rsidRPr="00B06579">
        <w:rPr>
          <w:rFonts w:ascii="Times New Roman" w:hAnsi="Times New Roman" w:cs="Times New Roman"/>
          <w:sz w:val="24"/>
        </w:rPr>
        <w:t>formalizado</w:t>
      </w:r>
      <w:r w:rsidRPr="00B06579">
        <w:rPr>
          <w:rFonts w:ascii="Times New Roman" w:hAnsi="Times New Roman" w:cs="Times New Roman"/>
          <w:spacing w:val="-1"/>
          <w:sz w:val="24"/>
        </w:rPr>
        <w:t xml:space="preserve"> </w:t>
      </w:r>
      <w:r w:rsidRPr="00B06579">
        <w:rPr>
          <w:rFonts w:ascii="Times New Roman" w:hAnsi="Times New Roman" w:cs="Times New Roman"/>
          <w:sz w:val="24"/>
        </w:rPr>
        <w:t>termo aditivo para alteração subjetiva.</w:t>
      </w:r>
    </w:p>
    <w:p w14:paraId="5E1BE666" w14:textId="77777777" w:rsidR="0096009C" w:rsidRPr="00B06579" w:rsidRDefault="0096009C" w:rsidP="0096009C">
      <w:pPr>
        <w:pStyle w:val="PargrafodaLista"/>
        <w:widowControl w:val="0"/>
        <w:numPr>
          <w:ilvl w:val="1"/>
          <w:numId w:val="17"/>
        </w:numPr>
        <w:tabs>
          <w:tab w:val="left" w:pos="851"/>
          <w:tab w:val="left" w:pos="151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w:t>
      </w:r>
      <w:r w:rsidRPr="00B06579">
        <w:rPr>
          <w:rFonts w:ascii="Times New Roman" w:hAnsi="Times New Roman" w:cs="Times New Roman"/>
          <w:spacing w:val="-5"/>
          <w:sz w:val="24"/>
        </w:rPr>
        <w:t xml:space="preserve"> </w:t>
      </w:r>
      <w:r w:rsidRPr="00B06579">
        <w:rPr>
          <w:rFonts w:ascii="Times New Roman" w:hAnsi="Times New Roman" w:cs="Times New Roman"/>
          <w:sz w:val="24"/>
        </w:rPr>
        <w:t>termo</w:t>
      </w:r>
      <w:r w:rsidRPr="00B06579">
        <w:rPr>
          <w:rFonts w:ascii="Times New Roman" w:hAnsi="Times New Roman" w:cs="Times New Roman"/>
          <w:spacing w:val="-4"/>
          <w:sz w:val="24"/>
        </w:rPr>
        <w:t xml:space="preserve"> </w:t>
      </w:r>
      <w:r w:rsidRPr="00B06579">
        <w:rPr>
          <w:rFonts w:ascii="Times New Roman" w:hAnsi="Times New Roman" w:cs="Times New Roman"/>
          <w:sz w:val="24"/>
        </w:rPr>
        <w:t>de</w:t>
      </w:r>
      <w:r w:rsidRPr="00B06579">
        <w:rPr>
          <w:rFonts w:ascii="Times New Roman" w:hAnsi="Times New Roman" w:cs="Times New Roman"/>
          <w:spacing w:val="-5"/>
          <w:sz w:val="24"/>
        </w:rPr>
        <w:t xml:space="preserve"> </w:t>
      </w:r>
      <w:r w:rsidRPr="00B06579">
        <w:rPr>
          <w:rFonts w:ascii="Times New Roman" w:hAnsi="Times New Roman" w:cs="Times New Roman"/>
          <w:sz w:val="24"/>
        </w:rPr>
        <w:t>extinção,</w:t>
      </w:r>
      <w:r w:rsidRPr="00B06579">
        <w:rPr>
          <w:rFonts w:ascii="Times New Roman" w:hAnsi="Times New Roman" w:cs="Times New Roman"/>
          <w:spacing w:val="-4"/>
          <w:sz w:val="24"/>
        </w:rPr>
        <w:t xml:space="preserve"> </w:t>
      </w:r>
      <w:r w:rsidRPr="00B06579">
        <w:rPr>
          <w:rFonts w:ascii="Times New Roman" w:hAnsi="Times New Roman" w:cs="Times New Roman"/>
          <w:sz w:val="24"/>
        </w:rPr>
        <w:t>sempre</w:t>
      </w:r>
      <w:r w:rsidRPr="00B06579">
        <w:rPr>
          <w:rFonts w:ascii="Times New Roman" w:hAnsi="Times New Roman" w:cs="Times New Roman"/>
          <w:spacing w:val="-4"/>
          <w:sz w:val="24"/>
        </w:rPr>
        <w:t xml:space="preserve"> </w:t>
      </w:r>
      <w:r w:rsidRPr="00B06579">
        <w:rPr>
          <w:rFonts w:ascii="Times New Roman" w:hAnsi="Times New Roman" w:cs="Times New Roman"/>
          <w:sz w:val="24"/>
        </w:rPr>
        <w:t>que</w:t>
      </w:r>
      <w:r w:rsidRPr="00B06579">
        <w:rPr>
          <w:rFonts w:ascii="Times New Roman" w:hAnsi="Times New Roman" w:cs="Times New Roman"/>
          <w:spacing w:val="-5"/>
          <w:sz w:val="24"/>
        </w:rPr>
        <w:t xml:space="preserve"> </w:t>
      </w:r>
      <w:r w:rsidRPr="00B06579">
        <w:rPr>
          <w:rFonts w:ascii="Times New Roman" w:hAnsi="Times New Roman" w:cs="Times New Roman"/>
          <w:sz w:val="24"/>
        </w:rPr>
        <w:t>possível,</w:t>
      </w:r>
      <w:r w:rsidRPr="00B06579">
        <w:rPr>
          <w:rFonts w:ascii="Times New Roman" w:hAnsi="Times New Roman" w:cs="Times New Roman"/>
          <w:spacing w:val="-6"/>
          <w:sz w:val="24"/>
        </w:rPr>
        <w:t xml:space="preserve"> </w:t>
      </w:r>
      <w:r w:rsidRPr="00B06579">
        <w:rPr>
          <w:rFonts w:ascii="Times New Roman" w:hAnsi="Times New Roman" w:cs="Times New Roman"/>
          <w:sz w:val="24"/>
        </w:rPr>
        <w:t>será</w:t>
      </w:r>
      <w:r w:rsidRPr="00B06579">
        <w:rPr>
          <w:rFonts w:ascii="Times New Roman" w:hAnsi="Times New Roman" w:cs="Times New Roman"/>
          <w:spacing w:val="-5"/>
          <w:sz w:val="24"/>
        </w:rPr>
        <w:t xml:space="preserve"> </w:t>
      </w:r>
      <w:r w:rsidRPr="00B06579">
        <w:rPr>
          <w:rFonts w:ascii="Times New Roman" w:hAnsi="Times New Roman" w:cs="Times New Roman"/>
          <w:spacing w:val="-2"/>
          <w:sz w:val="24"/>
        </w:rPr>
        <w:t>precedido:</w:t>
      </w:r>
    </w:p>
    <w:p w14:paraId="6F62AD12" w14:textId="77777777" w:rsidR="0096009C" w:rsidRPr="00B0657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Balanço</w:t>
      </w:r>
      <w:r w:rsidRPr="00B06579">
        <w:rPr>
          <w:rFonts w:ascii="Times New Roman" w:hAnsi="Times New Roman" w:cs="Times New Roman"/>
          <w:spacing w:val="-8"/>
          <w:sz w:val="24"/>
        </w:rPr>
        <w:t xml:space="preserve"> </w:t>
      </w:r>
      <w:r w:rsidRPr="00B06579">
        <w:rPr>
          <w:rFonts w:ascii="Times New Roman" w:hAnsi="Times New Roman" w:cs="Times New Roman"/>
          <w:sz w:val="24"/>
        </w:rPr>
        <w:t>dos</w:t>
      </w:r>
      <w:r w:rsidRPr="00B06579">
        <w:rPr>
          <w:rFonts w:ascii="Times New Roman" w:hAnsi="Times New Roman" w:cs="Times New Roman"/>
          <w:spacing w:val="-8"/>
          <w:sz w:val="24"/>
        </w:rPr>
        <w:t xml:space="preserve"> </w:t>
      </w:r>
      <w:r w:rsidRPr="00B06579">
        <w:rPr>
          <w:rFonts w:ascii="Times New Roman" w:hAnsi="Times New Roman" w:cs="Times New Roman"/>
          <w:sz w:val="24"/>
        </w:rPr>
        <w:t>eventos</w:t>
      </w:r>
      <w:r w:rsidRPr="00B06579">
        <w:rPr>
          <w:rFonts w:ascii="Times New Roman" w:hAnsi="Times New Roman" w:cs="Times New Roman"/>
          <w:spacing w:val="-8"/>
          <w:sz w:val="24"/>
        </w:rPr>
        <w:t xml:space="preserve"> </w:t>
      </w:r>
      <w:r w:rsidRPr="00B06579">
        <w:rPr>
          <w:rFonts w:ascii="Times New Roman" w:hAnsi="Times New Roman" w:cs="Times New Roman"/>
          <w:sz w:val="24"/>
        </w:rPr>
        <w:t>contratuais</w:t>
      </w:r>
      <w:r w:rsidRPr="00B06579">
        <w:rPr>
          <w:rFonts w:ascii="Times New Roman" w:hAnsi="Times New Roman" w:cs="Times New Roman"/>
          <w:spacing w:val="-7"/>
          <w:sz w:val="24"/>
        </w:rPr>
        <w:t xml:space="preserve"> </w:t>
      </w:r>
      <w:r w:rsidRPr="00B06579">
        <w:rPr>
          <w:rFonts w:ascii="Times New Roman" w:hAnsi="Times New Roman" w:cs="Times New Roman"/>
          <w:sz w:val="24"/>
        </w:rPr>
        <w:t>já</w:t>
      </w:r>
      <w:r w:rsidRPr="00B06579">
        <w:rPr>
          <w:rFonts w:ascii="Times New Roman" w:hAnsi="Times New Roman" w:cs="Times New Roman"/>
          <w:spacing w:val="-8"/>
          <w:sz w:val="24"/>
        </w:rPr>
        <w:t xml:space="preserve"> </w:t>
      </w:r>
      <w:r w:rsidRPr="00B06579">
        <w:rPr>
          <w:rFonts w:ascii="Times New Roman" w:hAnsi="Times New Roman" w:cs="Times New Roman"/>
          <w:sz w:val="24"/>
        </w:rPr>
        <w:t>cumpridos</w:t>
      </w:r>
      <w:r w:rsidRPr="00B06579">
        <w:rPr>
          <w:rFonts w:ascii="Times New Roman" w:hAnsi="Times New Roman" w:cs="Times New Roman"/>
          <w:spacing w:val="-7"/>
          <w:sz w:val="24"/>
        </w:rPr>
        <w:t xml:space="preserve"> </w:t>
      </w:r>
      <w:r w:rsidRPr="00B06579">
        <w:rPr>
          <w:rFonts w:ascii="Times New Roman" w:hAnsi="Times New Roman" w:cs="Times New Roman"/>
          <w:sz w:val="24"/>
        </w:rPr>
        <w:t>ou</w:t>
      </w:r>
      <w:r w:rsidRPr="00B06579">
        <w:rPr>
          <w:rFonts w:ascii="Times New Roman" w:hAnsi="Times New Roman" w:cs="Times New Roman"/>
          <w:spacing w:val="-10"/>
          <w:sz w:val="24"/>
        </w:rPr>
        <w:t xml:space="preserve"> </w:t>
      </w:r>
      <w:r w:rsidRPr="00B06579">
        <w:rPr>
          <w:rFonts w:ascii="Times New Roman" w:hAnsi="Times New Roman" w:cs="Times New Roman"/>
          <w:sz w:val="24"/>
        </w:rPr>
        <w:t>parcialmente</w:t>
      </w:r>
      <w:r w:rsidRPr="00B06579">
        <w:rPr>
          <w:rFonts w:ascii="Times New Roman" w:hAnsi="Times New Roman" w:cs="Times New Roman"/>
          <w:spacing w:val="-8"/>
          <w:sz w:val="24"/>
        </w:rPr>
        <w:t xml:space="preserve"> </w:t>
      </w:r>
      <w:r w:rsidRPr="00B06579">
        <w:rPr>
          <w:rFonts w:ascii="Times New Roman" w:hAnsi="Times New Roman" w:cs="Times New Roman"/>
          <w:spacing w:val="-2"/>
          <w:sz w:val="24"/>
        </w:rPr>
        <w:t>cumpridos;</w:t>
      </w:r>
    </w:p>
    <w:p w14:paraId="37967976" w14:textId="77777777" w:rsidR="0096009C" w:rsidRPr="00B06579" w:rsidRDefault="0096009C" w:rsidP="0096009C">
      <w:pPr>
        <w:pStyle w:val="PargrafodaLista"/>
        <w:widowControl w:val="0"/>
        <w:numPr>
          <w:ilvl w:val="2"/>
          <w:numId w:val="17"/>
        </w:numPr>
        <w:tabs>
          <w:tab w:val="left" w:pos="851"/>
        </w:tabs>
        <w:autoSpaceDE w:val="0"/>
        <w:autoSpaceDN w:val="0"/>
        <w:spacing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Relação</w:t>
      </w:r>
      <w:r w:rsidRPr="00B06579">
        <w:rPr>
          <w:rFonts w:ascii="Times New Roman" w:hAnsi="Times New Roman" w:cs="Times New Roman"/>
          <w:spacing w:val="-6"/>
          <w:sz w:val="24"/>
        </w:rPr>
        <w:t xml:space="preserve"> </w:t>
      </w:r>
      <w:r w:rsidRPr="00B06579">
        <w:rPr>
          <w:rFonts w:ascii="Times New Roman" w:hAnsi="Times New Roman" w:cs="Times New Roman"/>
          <w:sz w:val="24"/>
        </w:rPr>
        <w:t>dos</w:t>
      </w:r>
      <w:r w:rsidRPr="00B06579">
        <w:rPr>
          <w:rFonts w:ascii="Times New Roman" w:hAnsi="Times New Roman" w:cs="Times New Roman"/>
          <w:spacing w:val="-6"/>
          <w:sz w:val="24"/>
        </w:rPr>
        <w:t xml:space="preserve"> </w:t>
      </w:r>
      <w:r w:rsidRPr="00B06579">
        <w:rPr>
          <w:rFonts w:ascii="Times New Roman" w:hAnsi="Times New Roman" w:cs="Times New Roman"/>
          <w:sz w:val="24"/>
        </w:rPr>
        <w:t>pagamentos</w:t>
      </w:r>
      <w:r w:rsidRPr="00B06579">
        <w:rPr>
          <w:rFonts w:ascii="Times New Roman" w:hAnsi="Times New Roman" w:cs="Times New Roman"/>
          <w:spacing w:val="-6"/>
          <w:sz w:val="24"/>
        </w:rPr>
        <w:t xml:space="preserve"> </w:t>
      </w:r>
      <w:r w:rsidRPr="00B06579">
        <w:rPr>
          <w:rFonts w:ascii="Times New Roman" w:hAnsi="Times New Roman" w:cs="Times New Roman"/>
          <w:sz w:val="24"/>
        </w:rPr>
        <w:t>já</w:t>
      </w:r>
      <w:r w:rsidRPr="00B06579">
        <w:rPr>
          <w:rFonts w:ascii="Times New Roman" w:hAnsi="Times New Roman" w:cs="Times New Roman"/>
          <w:spacing w:val="-6"/>
          <w:sz w:val="24"/>
        </w:rPr>
        <w:t xml:space="preserve"> </w:t>
      </w:r>
      <w:r w:rsidRPr="00B06579">
        <w:rPr>
          <w:rFonts w:ascii="Times New Roman" w:hAnsi="Times New Roman" w:cs="Times New Roman"/>
          <w:sz w:val="24"/>
        </w:rPr>
        <w:t>efetuados</w:t>
      </w:r>
      <w:r w:rsidRPr="00B06579">
        <w:rPr>
          <w:rFonts w:ascii="Times New Roman" w:hAnsi="Times New Roman" w:cs="Times New Roman"/>
          <w:spacing w:val="-5"/>
          <w:sz w:val="24"/>
        </w:rPr>
        <w:t xml:space="preserve"> </w:t>
      </w:r>
      <w:r w:rsidRPr="00B06579">
        <w:rPr>
          <w:rFonts w:ascii="Times New Roman" w:hAnsi="Times New Roman" w:cs="Times New Roman"/>
          <w:sz w:val="24"/>
        </w:rPr>
        <w:t>e</w:t>
      </w:r>
      <w:r w:rsidRPr="00B06579">
        <w:rPr>
          <w:rFonts w:ascii="Times New Roman" w:hAnsi="Times New Roman" w:cs="Times New Roman"/>
          <w:spacing w:val="-7"/>
          <w:sz w:val="24"/>
        </w:rPr>
        <w:t xml:space="preserve"> </w:t>
      </w:r>
      <w:r w:rsidRPr="00B06579">
        <w:rPr>
          <w:rFonts w:ascii="Times New Roman" w:hAnsi="Times New Roman" w:cs="Times New Roman"/>
          <w:sz w:val="24"/>
        </w:rPr>
        <w:t>ainda</w:t>
      </w:r>
      <w:r w:rsidRPr="00B06579">
        <w:rPr>
          <w:rFonts w:ascii="Times New Roman" w:hAnsi="Times New Roman" w:cs="Times New Roman"/>
          <w:spacing w:val="-6"/>
          <w:sz w:val="24"/>
        </w:rPr>
        <w:t xml:space="preserve"> </w:t>
      </w:r>
      <w:r w:rsidRPr="00B06579">
        <w:rPr>
          <w:rFonts w:ascii="Times New Roman" w:hAnsi="Times New Roman" w:cs="Times New Roman"/>
          <w:spacing w:val="-2"/>
          <w:sz w:val="24"/>
        </w:rPr>
        <w:t>devidos;</w:t>
      </w:r>
    </w:p>
    <w:p w14:paraId="22BE6954" w14:textId="77777777" w:rsidR="0096009C" w:rsidRPr="00B06579" w:rsidRDefault="0096009C" w:rsidP="0096009C">
      <w:pPr>
        <w:pStyle w:val="PargrafodaLista"/>
        <w:widowControl w:val="0"/>
        <w:numPr>
          <w:ilvl w:val="2"/>
          <w:numId w:val="17"/>
        </w:numPr>
        <w:tabs>
          <w:tab w:val="left" w:pos="851"/>
        </w:tabs>
        <w:autoSpaceDE w:val="0"/>
        <w:autoSpaceDN w:val="0"/>
        <w:spacing w:before="1" w:line="360" w:lineRule="auto"/>
        <w:ind w:left="0" w:firstLine="0"/>
        <w:contextualSpacing w:val="0"/>
        <w:rPr>
          <w:rFonts w:ascii="Times New Roman" w:hAnsi="Times New Roman" w:cs="Times New Roman"/>
          <w:sz w:val="24"/>
        </w:rPr>
      </w:pPr>
      <w:r w:rsidRPr="00B06579">
        <w:rPr>
          <w:rFonts w:ascii="Times New Roman" w:hAnsi="Times New Roman" w:cs="Times New Roman"/>
          <w:sz w:val="24"/>
        </w:rPr>
        <w:t>Indenizações</w:t>
      </w:r>
      <w:r w:rsidRPr="00B06579">
        <w:rPr>
          <w:rFonts w:ascii="Times New Roman" w:hAnsi="Times New Roman" w:cs="Times New Roman"/>
          <w:spacing w:val="-9"/>
          <w:sz w:val="24"/>
        </w:rPr>
        <w:t xml:space="preserve"> </w:t>
      </w:r>
      <w:r w:rsidRPr="00B06579">
        <w:rPr>
          <w:rFonts w:ascii="Times New Roman" w:hAnsi="Times New Roman" w:cs="Times New Roman"/>
          <w:sz w:val="24"/>
        </w:rPr>
        <w:t>e</w:t>
      </w:r>
      <w:r w:rsidRPr="00B06579">
        <w:rPr>
          <w:rFonts w:ascii="Times New Roman" w:hAnsi="Times New Roman" w:cs="Times New Roman"/>
          <w:spacing w:val="-9"/>
          <w:sz w:val="24"/>
        </w:rPr>
        <w:t xml:space="preserve"> </w:t>
      </w:r>
      <w:r w:rsidRPr="00B06579">
        <w:rPr>
          <w:rFonts w:ascii="Times New Roman" w:hAnsi="Times New Roman" w:cs="Times New Roman"/>
          <w:spacing w:val="-2"/>
          <w:sz w:val="24"/>
        </w:rPr>
        <w:t>multas.</w:t>
      </w:r>
    </w:p>
    <w:p w14:paraId="7DDB7D99" w14:textId="77777777" w:rsidR="0096009C" w:rsidRPr="00B06579" w:rsidRDefault="0096009C" w:rsidP="0096009C">
      <w:pPr>
        <w:pStyle w:val="PargrafodaLista"/>
        <w:widowControl w:val="0"/>
        <w:numPr>
          <w:ilvl w:val="1"/>
          <w:numId w:val="17"/>
        </w:numPr>
        <w:tabs>
          <w:tab w:val="left" w:pos="709"/>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 extinção do contrato não configura óbice para o reconhecimento do desequilíbrio econômico-financeiro, hipótese em que será concedida indenização por meio de termo indenizatório (</w:t>
      </w:r>
      <w:hyperlink r:id="rId54" w:anchor="art131">
        <w:r w:rsidRPr="00B06579">
          <w:rPr>
            <w:rFonts w:ascii="Times New Roman" w:hAnsi="Times New Roman" w:cs="Times New Roman"/>
            <w:color w:val="000080"/>
            <w:sz w:val="24"/>
            <w:u w:val="single" w:color="000080"/>
          </w:rPr>
          <w:t xml:space="preserve">art. 131, </w:t>
        </w:r>
        <w:r w:rsidRPr="00B06579">
          <w:rPr>
            <w:rFonts w:ascii="Times New Roman" w:hAnsi="Times New Roman" w:cs="Times New Roman"/>
            <w:i/>
            <w:color w:val="000080"/>
            <w:sz w:val="24"/>
            <w:u w:val="single" w:color="000080"/>
          </w:rPr>
          <w:t xml:space="preserve">caput, </w:t>
        </w:r>
        <w:r w:rsidRPr="00B06579">
          <w:rPr>
            <w:rFonts w:ascii="Times New Roman" w:hAnsi="Times New Roman" w:cs="Times New Roman"/>
            <w:color w:val="000080"/>
            <w:sz w:val="24"/>
            <w:u w:val="single" w:color="000080"/>
          </w:rPr>
          <w:t>da Lei n.º 14.133, de</w:t>
        </w:r>
      </w:hyperlink>
      <w:r w:rsidRPr="00B06579">
        <w:rPr>
          <w:rFonts w:ascii="Times New Roman" w:hAnsi="Times New Roman" w:cs="Times New Roman"/>
          <w:color w:val="000080"/>
          <w:sz w:val="24"/>
        </w:rPr>
        <w:t xml:space="preserve"> </w:t>
      </w:r>
      <w:hyperlink r:id="rId55" w:anchor="art131">
        <w:r w:rsidRPr="00B06579">
          <w:rPr>
            <w:rFonts w:ascii="Times New Roman" w:hAnsi="Times New Roman" w:cs="Times New Roman"/>
            <w:color w:val="000080"/>
            <w:spacing w:val="-2"/>
            <w:sz w:val="24"/>
            <w:u w:val="single" w:color="000080"/>
          </w:rPr>
          <w:t>2021</w:t>
        </w:r>
      </w:hyperlink>
      <w:r w:rsidRPr="00B06579">
        <w:rPr>
          <w:rFonts w:ascii="Times New Roman" w:hAnsi="Times New Roman" w:cs="Times New Roman"/>
          <w:spacing w:val="-2"/>
          <w:sz w:val="24"/>
        </w:rPr>
        <w:t>).</w:t>
      </w:r>
    </w:p>
    <w:p w14:paraId="686E5EB9" w14:textId="77777777" w:rsidR="0096009C" w:rsidRPr="00B06579" w:rsidRDefault="0096009C" w:rsidP="0096009C">
      <w:pPr>
        <w:pStyle w:val="PargrafodaLista"/>
        <w:widowControl w:val="0"/>
        <w:numPr>
          <w:ilvl w:val="1"/>
          <w:numId w:val="17"/>
        </w:numPr>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D34E10E" w14:textId="77777777" w:rsidR="0096009C" w:rsidRPr="00B06579" w:rsidRDefault="0096009C" w:rsidP="0096009C">
      <w:pPr>
        <w:pStyle w:val="Ttulo6"/>
        <w:spacing w:before="242"/>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8"/>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TERCEIRA</w:t>
      </w:r>
      <w:r w:rsidRPr="00B06579">
        <w:rPr>
          <w:rFonts w:ascii="Times New Roman" w:hAnsi="Times New Roman" w:cs="Times New Roman"/>
          <w:b/>
          <w:color w:val="auto"/>
          <w:spacing w:val="-3"/>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DOTAÇÃO</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ORÇAMENTÁRIA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w:t>
      </w:r>
      <w:hyperlink r:id="rId56"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8"/>
            <w:sz w:val="24"/>
            <w:u w:val="single" w:color="000080"/>
          </w:rPr>
          <w:t xml:space="preserve"> </w:t>
        </w:r>
        <w:r w:rsidRPr="00B06579">
          <w:rPr>
            <w:rFonts w:ascii="Times New Roman" w:hAnsi="Times New Roman" w:cs="Times New Roman"/>
            <w:b/>
            <w:color w:val="auto"/>
            <w:spacing w:val="-2"/>
            <w:sz w:val="24"/>
            <w:u w:val="single" w:color="000080"/>
          </w:rPr>
          <w:t>VIII</w:t>
        </w:r>
      </w:hyperlink>
      <w:r w:rsidRPr="00B06579">
        <w:rPr>
          <w:rFonts w:ascii="Times New Roman" w:hAnsi="Times New Roman" w:cs="Times New Roman"/>
          <w:b/>
          <w:color w:val="auto"/>
          <w:spacing w:val="-2"/>
          <w:sz w:val="24"/>
        </w:rPr>
        <w:t>)</w:t>
      </w:r>
    </w:p>
    <w:p w14:paraId="20AACDF9" w14:textId="77777777" w:rsidR="0096009C" w:rsidRPr="00B06579" w:rsidRDefault="0096009C" w:rsidP="0096009C">
      <w:pPr>
        <w:pStyle w:val="PargrafodaLista"/>
        <w:widowControl w:val="0"/>
        <w:numPr>
          <w:ilvl w:val="1"/>
          <w:numId w:val="16"/>
        </w:numPr>
        <w:tabs>
          <w:tab w:val="left" w:pos="567"/>
        </w:tabs>
        <w:autoSpaceDE w:val="0"/>
        <w:autoSpaceDN w:val="0"/>
        <w:spacing w:after="240"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As</w:t>
      </w:r>
      <w:r w:rsidRPr="00B06579">
        <w:rPr>
          <w:rFonts w:ascii="Times New Roman" w:hAnsi="Times New Roman" w:cs="Times New Roman"/>
          <w:spacing w:val="40"/>
          <w:sz w:val="24"/>
        </w:rPr>
        <w:t xml:space="preserve"> </w:t>
      </w:r>
      <w:r w:rsidRPr="00B06579">
        <w:rPr>
          <w:rFonts w:ascii="Times New Roman" w:hAnsi="Times New Roman" w:cs="Times New Roman"/>
          <w:sz w:val="24"/>
        </w:rPr>
        <w:t>despesas</w:t>
      </w:r>
      <w:r w:rsidRPr="00B06579">
        <w:rPr>
          <w:rFonts w:ascii="Times New Roman" w:hAnsi="Times New Roman" w:cs="Times New Roman"/>
          <w:spacing w:val="40"/>
          <w:sz w:val="24"/>
        </w:rPr>
        <w:t xml:space="preserve"> </w:t>
      </w:r>
      <w:r w:rsidRPr="00B06579">
        <w:rPr>
          <w:rFonts w:ascii="Times New Roman" w:hAnsi="Times New Roman" w:cs="Times New Roman"/>
          <w:sz w:val="24"/>
        </w:rPr>
        <w:t>decorrentes</w:t>
      </w:r>
      <w:r w:rsidRPr="00B06579">
        <w:rPr>
          <w:rFonts w:ascii="Times New Roman" w:hAnsi="Times New Roman" w:cs="Times New Roman"/>
          <w:spacing w:val="40"/>
          <w:sz w:val="24"/>
        </w:rPr>
        <w:t xml:space="preserve"> </w:t>
      </w:r>
      <w:r w:rsidRPr="00B06579">
        <w:rPr>
          <w:rFonts w:ascii="Times New Roman" w:hAnsi="Times New Roman" w:cs="Times New Roman"/>
          <w:sz w:val="24"/>
        </w:rPr>
        <w:t>da</w:t>
      </w:r>
      <w:r w:rsidRPr="00B06579">
        <w:rPr>
          <w:rFonts w:ascii="Times New Roman" w:hAnsi="Times New Roman" w:cs="Times New Roman"/>
          <w:spacing w:val="38"/>
          <w:sz w:val="24"/>
        </w:rPr>
        <w:t xml:space="preserve"> </w:t>
      </w:r>
      <w:r w:rsidRPr="00B06579">
        <w:rPr>
          <w:rFonts w:ascii="Times New Roman" w:hAnsi="Times New Roman" w:cs="Times New Roman"/>
          <w:sz w:val="24"/>
        </w:rPr>
        <w:t>presente</w:t>
      </w:r>
      <w:r w:rsidRPr="00B06579">
        <w:rPr>
          <w:rFonts w:ascii="Times New Roman" w:hAnsi="Times New Roman" w:cs="Times New Roman"/>
          <w:spacing w:val="39"/>
          <w:sz w:val="24"/>
        </w:rPr>
        <w:t xml:space="preserve"> </w:t>
      </w:r>
      <w:r w:rsidRPr="00B06579">
        <w:rPr>
          <w:rFonts w:ascii="Times New Roman" w:hAnsi="Times New Roman" w:cs="Times New Roman"/>
          <w:sz w:val="24"/>
        </w:rPr>
        <w:t>contratação</w:t>
      </w:r>
      <w:r w:rsidRPr="00B06579">
        <w:rPr>
          <w:rFonts w:ascii="Times New Roman" w:hAnsi="Times New Roman" w:cs="Times New Roman"/>
          <w:spacing w:val="40"/>
          <w:sz w:val="24"/>
        </w:rPr>
        <w:t xml:space="preserve"> </w:t>
      </w:r>
      <w:r w:rsidRPr="00B06579">
        <w:rPr>
          <w:rFonts w:ascii="Times New Roman" w:hAnsi="Times New Roman" w:cs="Times New Roman"/>
          <w:sz w:val="24"/>
        </w:rPr>
        <w:t>correrão</w:t>
      </w:r>
      <w:r w:rsidRPr="00B06579">
        <w:rPr>
          <w:rFonts w:ascii="Times New Roman" w:hAnsi="Times New Roman" w:cs="Times New Roman"/>
          <w:spacing w:val="40"/>
          <w:sz w:val="24"/>
        </w:rPr>
        <w:t xml:space="preserve"> </w:t>
      </w:r>
      <w:r w:rsidRPr="00B06579">
        <w:rPr>
          <w:rFonts w:ascii="Times New Roman" w:hAnsi="Times New Roman" w:cs="Times New Roman"/>
          <w:sz w:val="24"/>
        </w:rPr>
        <w:t>à</w:t>
      </w:r>
      <w:r w:rsidRPr="00B06579">
        <w:rPr>
          <w:rFonts w:ascii="Times New Roman" w:hAnsi="Times New Roman" w:cs="Times New Roman"/>
          <w:spacing w:val="40"/>
          <w:sz w:val="24"/>
        </w:rPr>
        <w:t xml:space="preserve"> </w:t>
      </w:r>
      <w:r w:rsidRPr="00B06579">
        <w:rPr>
          <w:rFonts w:ascii="Times New Roman" w:hAnsi="Times New Roman" w:cs="Times New Roman"/>
          <w:sz w:val="24"/>
        </w:rPr>
        <w:t>conta</w:t>
      </w:r>
      <w:r w:rsidRPr="00B06579">
        <w:rPr>
          <w:rFonts w:ascii="Times New Roman" w:hAnsi="Times New Roman" w:cs="Times New Roman"/>
          <w:spacing w:val="40"/>
          <w:sz w:val="24"/>
        </w:rPr>
        <w:t xml:space="preserve"> </w:t>
      </w:r>
      <w:r w:rsidRPr="00B06579">
        <w:rPr>
          <w:rFonts w:ascii="Times New Roman" w:hAnsi="Times New Roman" w:cs="Times New Roman"/>
          <w:sz w:val="24"/>
        </w:rPr>
        <w:t>de</w:t>
      </w:r>
      <w:r w:rsidRPr="00B06579">
        <w:rPr>
          <w:rFonts w:ascii="Times New Roman" w:hAnsi="Times New Roman" w:cs="Times New Roman"/>
          <w:spacing w:val="39"/>
          <w:sz w:val="24"/>
        </w:rPr>
        <w:t xml:space="preserve"> </w:t>
      </w:r>
      <w:r w:rsidRPr="00B06579">
        <w:rPr>
          <w:rFonts w:ascii="Times New Roman" w:hAnsi="Times New Roman" w:cs="Times New Roman"/>
          <w:sz w:val="24"/>
        </w:rPr>
        <w:t>recursos</w:t>
      </w:r>
      <w:r w:rsidRPr="00B06579">
        <w:rPr>
          <w:rFonts w:ascii="Times New Roman" w:hAnsi="Times New Roman" w:cs="Times New Roman"/>
          <w:spacing w:val="40"/>
          <w:sz w:val="24"/>
        </w:rPr>
        <w:t xml:space="preserve"> </w:t>
      </w:r>
      <w:r w:rsidRPr="00B06579">
        <w:rPr>
          <w:rFonts w:ascii="Times New Roman" w:hAnsi="Times New Roman" w:cs="Times New Roman"/>
          <w:sz w:val="24"/>
        </w:rPr>
        <w:t>específicos</w:t>
      </w:r>
      <w:r w:rsidRPr="00B06579">
        <w:rPr>
          <w:rFonts w:ascii="Times New Roman" w:hAnsi="Times New Roman" w:cs="Times New Roman"/>
          <w:spacing w:val="40"/>
          <w:sz w:val="24"/>
        </w:rPr>
        <w:t xml:space="preserve"> </w:t>
      </w:r>
      <w:r w:rsidRPr="00B06579">
        <w:rPr>
          <w:rFonts w:ascii="Times New Roman" w:hAnsi="Times New Roman" w:cs="Times New Roman"/>
          <w:sz w:val="24"/>
        </w:rPr>
        <w:t>consignados</w:t>
      </w:r>
      <w:r w:rsidRPr="00B06579">
        <w:rPr>
          <w:rFonts w:ascii="Times New Roman" w:hAnsi="Times New Roman" w:cs="Times New Roman"/>
          <w:spacing w:val="40"/>
          <w:sz w:val="24"/>
        </w:rPr>
        <w:t xml:space="preserve"> </w:t>
      </w:r>
      <w:r w:rsidRPr="00B06579">
        <w:rPr>
          <w:rFonts w:ascii="Times New Roman" w:hAnsi="Times New Roman" w:cs="Times New Roman"/>
          <w:sz w:val="24"/>
        </w:rPr>
        <w:t>no Orçamento Geral do Município deste exercício, na dotação abaixo discriminada:</w:t>
      </w:r>
    </w:p>
    <w:p w14:paraId="53AC94E9" w14:textId="77777777" w:rsidR="0096009C" w:rsidRPr="00B0657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B06579">
        <w:rPr>
          <w:rFonts w:ascii="Times New Roman" w:eastAsia="Arial" w:hAnsi="Times New Roman" w:cs="Times New Roman"/>
          <w:sz w:val="24"/>
        </w:rPr>
        <w:t xml:space="preserve">Dotação Orçamentária: </w:t>
      </w:r>
    </w:p>
    <w:p w14:paraId="1ED9851D" w14:textId="77777777" w:rsidR="0096009C" w:rsidRPr="00B06579" w:rsidRDefault="0096009C" w:rsidP="0096009C">
      <w:pPr>
        <w:pStyle w:val="PargrafodaLista"/>
        <w:numPr>
          <w:ilvl w:val="0"/>
          <w:numId w:val="32"/>
        </w:numPr>
        <w:suppressAutoHyphens/>
        <w:spacing w:before="120" w:afterLines="120" w:after="288" w:line="360" w:lineRule="auto"/>
        <w:jc w:val="both"/>
        <w:rPr>
          <w:rFonts w:ascii="Times New Roman" w:eastAsia="Arial" w:hAnsi="Times New Roman" w:cs="Times New Roman"/>
          <w:sz w:val="24"/>
        </w:rPr>
      </w:pPr>
      <w:r w:rsidRPr="00B06579">
        <w:rPr>
          <w:rFonts w:ascii="Times New Roman" w:eastAsia="Arial" w:hAnsi="Times New Roman" w:cs="Times New Roman"/>
          <w:sz w:val="24"/>
        </w:rPr>
        <w:t>Nota de Empenho:</w:t>
      </w:r>
    </w:p>
    <w:p w14:paraId="19D4748B" w14:textId="77777777" w:rsidR="0096009C" w:rsidRPr="00B0657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w:t>
      </w:r>
      <w:r w:rsidRPr="00B06579">
        <w:rPr>
          <w:rFonts w:ascii="Times New Roman" w:hAnsi="Times New Roman" w:cs="Times New Roman"/>
          <w:spacing w:val="-2"/>
          <w:sz w:val="24"/>
        </w:rPr>
        <w:t xml:space="preserve"> </w:t>
      </w:r>
      <w:r w:rsidRPr="00B06579">
        <w:rPr>
          <w:rFonts w:ascii="Times New Roman" w:hAnsi="Times New Roman" w:cs="Times New Roman"/>
          <w:sz w:val="24"/>
        </w:rPr>
        <w:t>dotação</w:t>
      </w:r>
      <w:r w:rsidRPr="00B06579">
        <w:rPr>
          <w:rFonts w:ascii="Times New Roman" w:hAnsi="Times New Roman" w:cs="Times New Roman"/>
          <w:spacing w:val="-1"/>
          <w:sz w:val="24"/>
        </w:rPr>
        <w:t xml:space="preserve"> </w:t>
      </w:r>
      <w:r w:rsidRPr="00B06579">
        <w:rPr>
          <w:rFonts w:ascii="Times New Roman" w:hAnsi="Times New Roman" w:cs="Times New Roman"/>
          <w:sz w:val="24"/>
        </w:rPr>
        <w:t>relativa</w:t>
      </w:r>
      <w:r w:rsidRPr="00B06579">
        <w:rPr>
          <w:rFonts w:ascii="Times New Roman" w:hAnsi="Times New Roman" w:cs="Times New Roman"/>
          <w:spacing w:val="-1"/>
          <w:sz w:val="24"/>
        </w:rPr>
        <w:t xml:space="preserve"> </w:t>
      </w:r>
      <w:r w:rsidRPr="00B06579">
        <w:rPr>
          <w:rFonts w:ascii="Times New Roman" w:hAnsi="Times New Roman" w:cs="Times New Roman"/>
          <w:sz w:val="24"/>
        </w:rPr>
        <w:t>aos</w:t>
      </w:r>
      <w:r w:rsidRPr="00B06579">
        <w:rPr>
          <w:rFonts w:ascii="Times New Roman" w:hAnsi="Times New Roman" w:cs="Times New Roman"/>
          <w:spacing w:val="-1"/>
          <w:sz w:val="24"/>
        </w:rPr>
        <w:t xml:space="preserve"> </w:t>
      </w:r>
      <w:r w:rsidRPr="00B06579">
        <w:rPr>
          <w:rFonts w:ascii="Times New Roman" w:hAnsi="Times New Roman" w:cs="Times New Roman"/>
          <w:sz w:val="24"/>
        </w:rPr>
        <w:t>exercícios financeiros subsequentes</w:t>
      </w:r>
      <w:r w:rsidRPr="00B06579">
        <w:rPr>
          <w:rFonts w:ascii="Times New Roman" w:hAnsi="Times New Roman" w:cs="Times New Roman"/>
          <w:spacing w:val="-1"/>
          <w:sz w:val="24"/>
        </w:rPr>
        <w:t xml:space="preserve"> </w:t>
      </w:r>
      <w:r w:rsidRPr="00B06579">
        <w:rPr>
          <w:rFonts w:ascii="Times New Roman" w:hAnsi="Times New Roman" w:cs="Times New Roman"/>
          <w:sz w:val="24"/>
        </w:rPr>
        <w:t>será</w:t>
      </w:r>
      <w:r w:rsidRPr="00B06579">
        <w:rPr>
          <w:rFonts w:ascii="Times New Roman" w:hAnsi="Times New Roman" w:cs="Times New Roman"/>
          <w:spacing w:val="-1"/>
          <w:sz w:val="24"/>
        </w:rPr>
        <w:t xml:space="preserve"> </w:t>
      </w:r>
      <w:r w:rsidRPr="00B06579">
        <w:rPr>
          <w:rFonts w:ascii="Times New Roman" w:hAnsi="Times New Roman" w:cs="Times New Roman"/>
          <w:sz w:val="24"/>
        </w:rPr>
        <w:t>indicada</w:t>
      </w:r>
      <w:r w:rsidRPr="00B06579">
        <w:rPr>
          <w:rFonts w:ascii="Times New Roman" w:hAnsi="Times New Roman" w:cs="Times New Roman"/>
          <w:spacing w:val="-1"/>
          <w:sz w:val="24"/>
        </w:rPr>
        <w:t xml:space="preserve"> </w:t>
      </w:r>
      <w:r w:rsidRPr="00B06579">
        <w:rPr>
          <w:rFonts w:ascii="Times New Roman" w:hAnsi="Times New Roman" w:cs="Times New Roman"/>
          <w:sz w:val="24"/>
        </w:rPr>
        <w:t>após</w:t>
      </w:r>
      <w:r w:rsidRPr="00B06579">
        <w:rPr>
          <w:rFonts w:ascii="Times New Roman" w:hAnsi="Times New Roman" w:cs="Times New Roman"/>
          <w:spacing w:val="-1"/>
          <w:sz w:val="24"/>
        </w:rPr>
        <w:t xml:space="preserve"> </w:t>
      </w:r>
      <w:r w:rsidRPr="00B06579">
        <w:rPr>
          <w:rFonts w:ascii="Times New Roman" w:hAnsi="Times New Roman" w:cs="Times New Roman"/>
          <w:sz w:val="24"/>
        </w:rPr>
        <w:t>aprovação</w:t>
      </w:r>
      <w:r w:rsidRPr="00B06579">
        <w:rPr>
          <w:rFonts w:ascii="Times New Roman" w:hAnsi="Times New Roman" w:cs="Times New Roman"/>
          <w:spacing w:val="-2"/>
          <w:sz w:val="24"/>
        </w:rPr>
        <w:t xml:space="preserve"> </w:t>
      </w:r>
      <w:r w:rsidRPr="00B06579">
        <w:rPr>
          <w:rFonts w:ascii="Times New Roman" w:hAnsi="Times New Roman" w:cs="Times New Roman"/>
          <w:sz w:val="24"/>
        </w:rPr>
        <w:t>da</w:t>
      </w:r>
      <w:r w:rsidRPr="00B06579">
        <w:rPr>
          <w:rFonts w:ascii="Times New Roman" w:hAnsi="Times New Roman" w:cs="Times New Roman"/>
          <w:spacing w:val="-1"/>
          <w:sz w:val="24"/>
        </w:rPr>
        <w:t xml:space="preserve"> </w:t>
      </w:r>
      <w:r w:rsidRPr="00B06579">
        <w:rPr>
          <w:rFonts w:ascii="Times New Roman" w:hAnsi="Times New Roman" w:cs="Times New Roman"/>
          <w:sz w:val="24"/>
        </w:rPr>
        <w:t>Lei</w:t>
      </w:r>
      <w:r w:rsidRPr="00B06579">
        <w:rPr>
          <w:rFonts w:ascii="Times New Roman" w:hAnsi="Times New Roman" w:cs="Times New Roman"/>
          <w:spacing w:val="-2"/>
          <w:sz w:val="24"/>
        </w:rPr>
        <w:t xml:space="preserve"> </w:t>
      </w:r>
      <w:r w:rsidRPr="00B06579">
        <w:rPr>
          <w:rFonts w:ascii="Times New Roman" w:hAnsi="Times New Roman" w:cs="Times New Roman"/>
          <w:sz w:val="24"/>
        </w:rPr>
        <w:t>Orçamentária respectiva e liberação dos créditos correspondentes, mediante apostilamento.</w:t>
      </w:r>
    </w:p>
    <w:p w14:paraId="0687A528" w14:textId="77777777" w:rsidR="0096009C" w:rsidRPr="00B06579" w:rsidRDefault="0096009C" w:rsidP="0096009C">
      <w:pPr>
        <w:pStyle w:val="Ttulo6"/>
        <w:spacing w:before="0" w:line="360" w:lineRule="auto"/>
        <w:rPr>
          <w:rFonts w:ascii="Times New Roman" w:hAnsi="Times New Roman" w:cs="Times New Roman"/>
          <w:b/>
          <w:color w:val="auto"/>
          <w:spacing w:val="-4"/>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4"/>
          <w:sz w:val="24"/>
        </w:rPr>
        <w:t xml:space="preserve"> </w:t>
      </w:r>
      <w:r w:rsidRPr="00B06579">
        <w:rPr>
          <w:rFonts w:ascii="Times New Roman" w:hAnsi="Times New Roman" w:cs="Times New Roman"/>
          <w:b/>
          <w:color w:val="auto"/>
          <w:sz w:val="24"/>
        </w:rPr>
        <w:t>QUARTA</w:t>
      </w:r>
      <w:r w:rsidRPr="00B06579">
        <w:rPr>
          <w:rFonts w:ascii="Times New Roman" w:hAnsi="Times New Roman" w:cs="Times New Roman"/>
          <w:b/>
          <w:color w:val="auto"/>
          <w:spacing w:val="-2"/>
          <w:sz w:val="24"/>
        </w:rPr>
        <w:t xml:space="preserve"> </w:t>
      </w:r>
      <w:r w:rsidRPr="00B06579">
        <w:rPr>
          <w:rFonts w:ascii="Times New Roman" w:hAnsi="Times New Roman" w:cs="Times New Roman"/>
          <w:b/>
          <w:color w:val="auto"/>
          <w:sz w:val="24"/>
        </w:rPr>
        <w:t>–</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DOS</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CASOS</w:t>
      </w:r>
      <w:r w:rsidRPr="00B06579">
        <w:rPr>
          <w:rFonts w:ascii="Times New Roman" w:hAnsi="Times New Roman" w:cs="Times New Roman"/>
          <w:b/>
          <w:color w:val="auto"/>
          <w:spacing w:val="-6"/>
          <w:sz w:val="24"/>
        </w:rPr>
        <w:t xml:space="preserve"> </w:t>
      </w:r>
      <w:r w:rsidRPr="00B06579">
        <w:rPr>
          <w:rFonts w:ascii="Times New Roman" w:hAnsi="Times New Roman" w:cs="Times New Roman"/>
          <w:b/>
          <w:color w:val="auto"/>
          <w:sz w:val="24"/>
        </w:rPr>
        <w:t>OMISSOS</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w:t>
      </w:r>
      <w:hyperlink r:id="rId57" w:anchor="art92">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4"/>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6"/>
            <w:sz w:val="24"/>
            <w:u w:val="single" w:color="000080"/>
          </w:rPr>
          <w:t xml:space="preserve"> </w:t>
        </w:r>
        <w:r w:rsidRPr="00B06579">
          <w:rPr>
            <w:rFonts w:ascii="Times New Roman" w:hAnsi="Times New Roman" w:cs="Times New Roman"/>
            <w:b/>
            <w:color w:val="auto"/>
            <w:spacing w:val="-4"/>
            <w:sz w:val="24"/>
            <w:u w:val="single" w:color="000080"/>
          </w:rPr>
          <w:t>III</w:t>
        </w:r>
        <w:r w:rsidRPr="00B06579">
          <w:rPr>
            <w:rFonts w:ascii="Times New Roman" w:hAnsi="Times New Roman" w:cs="Times New Roman"/>
            <w:b/>
            <w:color w:val="auto"/>
            <w:spacing w:val="-4"/>
            <w:sz w:val="24"/>
          </w:rPr>
          <w:t>)</w:t>
        </w:r>
      </w:hyperlink>
    </w:p>
    <w:p w14:paraId="1CD7ACE6" w14:textId="77777777" w:rsidR="0096009C" w:rsidRPr="00B06579" w:rsidRDefault="0096009C" w:rsidP="0096009C">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Os</w:t>
      </w:r>
      <w:r w:rsidRPr="00B06579">
        <w:rPr>
          <w:rFonts w:ascii="Times New Roman" w:hAnsi="Times New Roman" w:cs="Times New Roman"/>
          <w:spacing w:val="-6"/>
          <w:sz w:val="24"/>
        </w:rPr>
        <w:t xml:space="preserve"> </w:t>
      </w:r>
      <w:r w:rsidRPr="00B06579">
        <w:rPr>
          <w:rFonts w:ascii="Times New Roman" w:hAnsi="Times New Roman" w:cs="Times New Roman"/>
          <w:sz w:val="24"/>
        </w:rPr>
        <w:t>casos</w:t>
      </w:r>
      <w:r w:rsidRPr="00B06579">
        <w:rPr>
          <w:rFonts w:ascii="Times New Roman" w:hAnsi="Times New Roman" w:cs="Times New Roman"/>
          <w:spacing w:val="-6"/>
          <w:sz w:val="24"/>
        </w:rPr>
        <w:t xml:space="preserve"> </w:t>
      </w:r>
      <w:r w:rsidRPr="00B06579">
        <w:rPr>
          <w:rFonts w:ascii="Times New Roman" w:hAnsi="Times New Roman" w:cs="Times New Roman"/>
          <w:sz w:val="24"/>
        </w:rPr>
        <w:t>omissos</w:t>
      </w:r>
      <w:r w:rsidRPr="00B06579">
        <w:rPr>
          <w:rFonts w:ascii="Times New Roman" w:hAnsi="Times New Roman" w:cs="Times New Roman"/>
          <w:spacing w:val="-6"/>
          <w:sz w:val="24"/>
        </w:rPr>
        <w:t xml:space="preserve"> </w:t>
      </w:r>
      <w:r w:rsidRPr="00B06579">
        <w:rPr>
          <w:rFonts w:ascii="Times New Roman" w:hAnsi="Times New Roman" w:cs="Times New Roman"/>
          <w:sz w:val="24"/>
        </w:rPr>
        <w:t>serão</w:t>
      </w:r>
      <w:r w:rsidRPr="00B06579">
        <w:rPr>
          <w:rFonts w:ascii="Times New Roman" w:hAnsi="Times New Roman" w:cs="Times New Roman"/>
          <w:spacing w:val="-7"/>
          <w:sz w:val="24"/>
        </w:rPr>
        <w:t xml:space="preserve"> </w:t>
      </w:r>
      <w:r w:rsidRPr="00B06579">
        <w:rPr>
          <w:rFonts w:ascii="Times New Roman" w:hAnsi="Times New Roman" w:cs="Times New Roman"/>
          <w:sz w:val="24"/>
        </w:rPr>
        <w:t>decididos</w:t>
      </w:r>
      <w:r w:rsidRPr="00B06579">
        <w:rPr>
          <w:rFonts w:ascii="Times New Roman" w:hAnsi="Times New Roman" w:cs="Times New Roman"/>
          <w:spacing w:val="-6"/>
          <w:sz w:val="24"/>
        </w:rPr>
        <w:t xml:space="preserve"> </w:t>
      </w:r>
      <w:r w:rsidRPr="00B06579">
        <w:rPr>
          <w:rFonts w:ascii="Times New Roman" w:hAnsi="Times New Roman" w:cs="Times New Roman"/>
          <w:sz w:val="24"/>
        </w:rPr>
        <w:t>pelo</w:t>
      </w:r>
      <w:r w:rsidRPr="00B06579">
        <w:rPr>
          <w:rFonts w:ascii="Times New Roman" w:hAnsi="Times New Roman" w:cs="Times New Roman"/>
          <w:spacing w:val="-7"/>
          <w:sz w:val="24"/>
        </w:rPr>
        <w:t xml:space="preserve"> </w:t>
      </w:r>
      <w:r w:rsidRPr="00B06579">
        <w:rPr>
          <w:rFonts w:ascii="Times New Roman" w:hAnsi="Times New Roman" w:cs="Times New Roman"/>
          <w:sz w:val="24"/>
        </w:rPr>
        <w:t>contratante,</w:t>
      </w:r>
      <w:r w:rsidRPr="00B06579">
        <w:rPr>
          <w:rFonts w:ascii="Times New Roman" w:hAnsi="Times New Roman" w:cs="Times New Roman"/>
          <w:spacing w:val="-7"/>
          <w:sz w:val="24"/>
        </w:rPr>
        <w:t xml:space="preserve"> </w:t>
      </w:r>
      <w:r w:rsidRPr="00B06579">
        <w:rPr>
          <w:rFonts w:ascii="Times New Roman" w:hAnsi="Times New Roman" w:cs="Times New Roman"/>
          <w:sz w:val="24"/>
        </w:rPr>
        <w:t>segundo</w:t>
      </w:r>
      <w:r w:rsidRPr="00B06579">
        <w:rPr>
          <w:rFonts w:ascii="Times New Roman" w:hAnsi="Times New Roman" w:cs="Times New Roman"/>
          <w:spacing w:val="-7"/>
          <w:sz w:val="24"/>
        </w:rPr>
        <w:t xml:space="preserve"> </w:t>
      </w:r>
      <w:r w:rsidRPr="00B06579">
        <w:rPr>
          <w:rFonts w:ascii="Times New Roman" w:hAnsi="Times New Roman" w:cs="Times New Roman"/>
          <w:sz w:val="24"/>
        </w:rPr>
        <w:t>as</w:t>
      </w:r>
      <w:r w:rsidRPr="00B06579">
        <w:rPr>
          <w:rFonts w:ascii="Times New Roman" w:hAnsi="Times New Roman" w:cs="Times New Roman"/>
          <w:spacing w:val="-5"/>
          <w:sz w:val="24"/>
        </w:rPr>
        <w:t xml:space="preserve"> </w:t>
      </w:r>
      <w:r w:rsidRPr="00B06579">
        <w:rPr>
          <w:rFonts w:ascii="Times New Roman" w:hAnsi="Times New Roman" w:cs="Times New Roman"/>
          <w:sz w:val="24"/>
        </w:rPr>
        <w:t>disposições</w:t>
      </w:r>
      <w:r w:rsidRPr="00B06579">
        <w:rPr>
          <w:rFonts w:ascii="Times New Roman" w:hAnsi="Times New Roman" w:cs="Times New Roman"/>
          <w:spacing w:val="-6"/>
          <w:sz w:val="24"/>
        </w:rPr>
        <w:t xml:space="preserve"> </w:t>
      </w:r>
      <w:r w:rsidRPr="00B06579">
        <w:rPr>
          <w:rFonts w:ascii="Times New Roman" w:hAnsi="Times New Roman" w:cs="Times New Roman"/>
          <w:sz w:val="24"/>
        </w:rPr>
        <w:t>contidas</w:t>
      </w:r>
      <w:r w:rsidRPr="00B06579">
        <w:rPr>
          <w:rFonts w:ascii="Times New Roman" w:hAnsi="Times New Roman" w:cs="Times New Roman"/>
          <w:spacing w:val="-5"/>
          <w:sz w:val="24"/>
        </w:rPr>
        <w:t xml:space="preserve"> </w:t>
      </w:r>
      <w:r w:rsidRPr="00B06579">
        <w:rPr>
          <w:rFonts w:ascii="Times New Roman" w:hAnsi="Times New Roman" w:cs="Times New Roman"/>
          <w:sz w:val="24"/>
        </w:rPr>
        <w:t>na</w:t>
      </w:r>
      <w:r w:rsidRPr="00B06579">
        <w:rPr>
          <w:rFonts w:ascii="Times New Roman" w:hAnsi="Times New Roman" w:cs="Times New Roman"/>
          <w:spacing w:val="-6"/>
          <w:sz w:val="24"/>
        </w:rPr>
        <w:t xml:space="preserve"> </w:t>
      </w:r>
      <w:r w:rsidRPr="00B06579">
        <w:rPr>
          <w:rFonts w:ascii="Times New Roman" w:hAnsi="Times New Roman" w:cs="Times New Roman"/>
          <w:sz w:val="24"/>
        </w:rPr>
        <w:t xml:space="preserve">Lei </w:t>
      </w:r>
      <w:hyperlink r:id="rId58">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14.133,</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8"/>
            <w:sz w:val="24"/>
            <w:u w:val="single" w:color="000080"/>
          </w:rPr>
          <w:t xml:space="preserve"> </w:t>
        </w:r>
        <w:r w:rsidRPr="00B06579">
          <w:rPr>
            <w:rFonts w:ascii="Times New Roman" w:hAnsi="Times New Roman" w:cs="Times New Roman"/>
            <w:color w:val="000080"/>
            <w:sz w:val="24"/>
            <w:u w:val="single" w:color="000080"/>
          </w:rPr>
          <w:t>2021</w:t>
        </w:r>
        <w:r w:rsidRPr="00B06579">
          <w:rPr>
            <w:rFonts w:ascii="Times New Roman" w:hAnsi="Times New Roman" w:cs="Times New Roman"/>
            <w:sz w:val="24"/>
          </w:rPr>
          <w:t>,</w:t>
        </w:r>
      </w:hyperlink>
      <w:r w:rsidRPr="00B06579">
        <w:rPr>
          <w:rFonts w:ascii="Times New Roman" w:hAnsi="Times New Roman" w:cs="Times New Roman"/>
          <w:sz w:val="24"/>
        </w:rPr>
        <w:t xml:space="preserve"> e</w:t>
      </w:r>
      <w:r w:rsidRPr="00B06579">
        <w:rPr>
          <w:rFonts w:ascii="Times New Roman" w:hAnsi="Times New Roman" w:cs="Times New Roman"/>
          <w:spacing w:val="-1"/>
          <w:sz w:val="24"/>
        </w:rPr>
        <w:t xml:space="preserve"> </w:t>
      </w:r>
      <w:r w:rsidRPr="00B06579">
        <w:rPr>
          <w:rFonts w:ascii="Times New Roman" w:hAnsi="Times New Roman" w:cs="Times New Roman"/>
          <w:sz w:val="24"/>
        </w:rPr>
        <w:t xml:space="preserve">demais normas aplicáveis e, subsidiariamente, segundo as disposições contidas na </w:t>
      </w:r>
      <w:hyperlink r:id="rId59">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nº 8.078, de</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1990 –</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Código de</w:t>
        </w:r>
      </w:hyperlink>
      <w:r w:rsidRPr="00B06579">
        <w:rPr>
          <w:rFonts w:ascii="Times New Roman" w:hAnsi="Times New Roman" w:cs="Times New Roman"/>
          <w:color w:val="000080"/>
          <w:sz w:val="24"/>
        </w:rPr>
        <w:t xml:space="preserve"> </w:t>
      </w:r>
      <w:hyperlink r:id="rId60">
        <w:r w:rsidRPr="00B06579">
          <w:rPr>
            <w:rFonts w:ascii="Times New Roman" w:hAnsi="Times New Roman" w:cs="Times New Roman"/>
            <w:color w:val="000080"/>
            <w:sz w:val="24"/>
            <w:u w:val="single" w:color="000080"/>
          </w:rPr>
          <w:t>Defesa do Consumidor</w:t>
        </w:r>
      </w:hyperlink>
      <w:r w:rsidRPr="00B06579">
        <w:rPr>
          <w:rFonts w:ascii="Times New Roman" w:hAnsi="Times New Roman" w:cs="Times New Roman"/>
          <w:color w:val="000080"/>
          <w:sz w:val="24"/>
        </w:rPr>
        <w:t xml:space="preserve"> </w:t>
      </w:r>
      <w:r w:rsidRPr="00B06579">
        <w:rPr>
          <w:rFonts w:ascii="Times New Roman" w:hAnsi="Times New Roman" w:cs="Times New Roman"/>
          <w:sz w:val="24"/>
        </w:rPr>
        <w:t>– e normas e princípios gerais dos contratos.</w:t>
      </w:r>
    </w:p>
    <w:p w14:paraId="1910C455" w14:textId="77777777" w:rsidR="0096009C" w:rsidRPr="00B06579" w:rsidRDefault="0096009C" w:rsidP="0096009C">
      <w:pPr>
        <w:pStyle w:val="Corpodetexto"/>
        <w:spacing w:after="0"/>
      </w:pPr>
    </w:p>
    <w:p w14:paraId="33489D03" w14:textId="77777777" w:rsidR="0096009C" w:rsidRPr="00B06579" w:rsidRDefault="0096009C" w:rsidP="0096009C">
      <w:pPr>
        <w:pStyle w:val="Ttulo5"/>
        <w:spacing w:before="0"/>
        <w:rPr>
          <w:rFonts w:ascii="Times New Roman" w:hAnsi="Times New Roman" w:cs="Times New Roman"/>
          <w:b/>
          <w:color w:val="auto"/>
        </w:rPr>
      </w:pPr>
      <w:r w:rsidRPr="00B06579">
        <w:rPr>
          <w:rFonts w:ascii="Times New Roman" w:hAnsi="Times New Roman" w:cs="Times New Roman"/>
          <w:b/>
          <w:color w:val="auto"/>
        </w:rPr>
        <w:t>CLÁUSULA</w:t>
      </w:r>
      <w:r w:rsidRPr="00B06579">
        <w:rPr>
          <w:rFonts w:ascii="Times New Roman" w:hAnsi="Times New Roman" w:cs="Times New Roman"/>
          <w:b/>
          <w:color w:val="auto"/>
          <w:spacing w:val="-7"/>
        </w:rPr>
        <w:t xml:space="preserve"> </w:t>
      </w:r>
      <w:r w:rsidRPr="00B06579">
        <w:rPr>
          <w:rFonts w:ascii="Times New Roman" w:hAnsi="Times New Roman" w:cs="Times New Roman"/>
          <w:b/>
          <w:color w:val="auto"/>
        </w:rPr>
        <w:t>DÉCIMA</w:t>
      </w:r>
      <w:r w:rsidRPr="00B06579">
        <w:rPr>
          <w:rFonts w:ascii="Times New Roman" w:hAnsi="Times New Roman" w:cs="Times New Roman"/>
          <w:b/>
          <w:color w:val="auto"/>
          <w:spacing w:val="-5"/>
        </w:rPr>
        <w:t xml:space="preserve"> </w:t>
      </w:r>
      <w:r w:rsidRPr="00B06579">
        <w:rPr>
          <w:rFonts w:ascii="Times New Roman" w:hAnsi="Times New Roman" w:cs="Times New Roman"/>
          <w:b/>
          <w:color w:val="auto"/>
        </w:rPr>
        <w:t>QUINTA</w:t>
      </w:r>
      <w:r w:rsidRPr="00B06579">
        <w:rPr>
          <w:rFonts w:ascii="Times New Roman" w:hAnsi="Times New Roman" w:cs="Times New Roman"/>
          <w:b/>
          <w:color w:val="auto"/>
          <w:spacing w:val="-3"/>
        </w:rPr>
        <w:t xml:space="preserve"> </w:t>
      </w:r>
      <w:r w:rsidRPr="00B06579">
        <w:rPr>
          <w:rFonts w:ascii="Times New Roman" w:hAnsi="Times New Roman" w:cs="Times New Roman"/>
          <w:b/>
          <w:color w:val="auto"/>
        </w:rPr>
        <w:t>–</w:t>
      </w:r>
      <w:r w:rsidRPr="00B06579">
        <w:rPr>
          <w:rFonts w:ascii="Times New Roman" w:hAnsi="Times New Roman" w:cs="Times New Roman"/>
          <w:b/>
          <w:color w:val="auto"/>
          <w:spacing w:val="-7"/>
        </w:rPr>
        <w:t xml:space="preserve"> </w:t>
      </w:r>
      <w:r w:rsidRPr="00B06579">
        <w:rPr>
          <w:rFonts w:ascii="Times New Roman" w:hAnsi="Times New Roman" w:cs="Times New Roman"/>
          <w:b/>
          <w:color w:val="auto"/>
          <w:spacing w:val="-2"/>
        </w:rPr>
        <w:t>ALTERAÇÕES</w:t>
      </w:r>
    </w:p>
    <w:p w14:paraId="03BC5569" w14:textId="77777777" w:rsidR="0096009C" w:rsidRPr="00B06579" w:rsidRDefault="0096009C" w:rsidP="0096009C">
      <w:pPr>
        <w:pStyle w:val="PargrafodaLista"/>
        <w:widowControl w:val="0"/>
        <w:numPr>
          <w:ilvl w:val="1"/>
          <w:numId w:val="15"/>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Eventuais</w:t>
      </w:r>
      <w:r w:rsidRPr="00B06579">
        <w:rPr>
          <w:rFonts w:ascii="Times New Roman" w:hAnsi="Times New Roman" w:cs="Times New Roman"/>
          <w:spacing w:val="-6"/>
          <w:sz w:val="24"/>
        </w:rPr>
        <w:t xml:space="preserve"> </w:t>
      </w:r>
      <w:r w:rsidRPr="00B06579">
        <w:rPr>
          <w:rFonts w:ascii="Times New Roman" w:hAnsi="Times New Roman" w:cs="Times New Roman"/>
          <w:sz w:val="24"/>
        </w:rPr>
        <w:t>alterações</w:t>
      </w:r>
      <w:r w:rsidRPr="00B06579">
        <w:rPr>
          <w:rFonts w:ascii="Times New Roman" w:hAnsi="Times New Roman" w:cs="Times New Roman"/>
          <w:spacing w:val="-7"/>
          <w:sz w:val="24"/>
        </w:rPr>
        <w:t xml:space="preserve"> </w:t>
      </w:r>
      <w:r w:rsidRPr="00B06579">
        <w:rPr>
          <w:rFonts w:ascii="Times New Roman" w:hAnsi="Times New Roman" w:cs="Times New Roman"/>
          <w:sz w:val="24"/>
        </w:rPr>
        <w:t>contratuais</w:t>
      </w:r>
      <w:r w:rsidRPr="00B06579">
        <w:rPr>
          <w:rFonts w:ascii="Times New Roman" w:hAnsi="Times New Roman" w:cs="Times New Roman"/>
          <w:spacing w:val="-5"/>
          <w:sz w:val="24"/>
        </w:rPr>
        <w:t xml:space="preserve"> </w:t>
      </w:r>
      <w:r w:rsidRPr="00B06579">
        <w:rPr>
          <w:rFonts w:ascii="Times New Roman" w:hAnsi="Times New Roman" w:cs="Times New Roman"/>
          <w:sz w:val="24"/>
        </w:rPr>
        <w:t>reger-se-ão</w:t>
      </w:r>
      <w:r w:rsidRPr="00B06579">
        <w:rPr>
          <w:rFonts w:ascii="Times New Roman" w:hAnsi="Times New Roman" w:cs="Times New Roman"/>
          <w:spacing w:val="-7"/>
          <w:sz w:val="24"/>
        </w:rPr>
        <w:t xml:space="preserve"> </w:t>
      </w:r>
      <w:r w:rsidRPr="00B06579">
        <w:rPr>
          <w:rFonts w:ascii="Times New Roman" w:hAnsi="Times New Roman" w:cs="Times New Roman"/>
          <w:sz w:val="24"/>
        </w:rPr>
        <w:t>pela</w:t>
      </w:r>
      <w:r w:rsidRPr="00B06579">
        <w:rPr>
          <w:rFonts w:ascii="Times New Roman" w:hAnsi="Times New Roman" w:cs="Times New Roman"/>
          <w:spacing w:val="-6"/>
          <w:sz w:val="24"/>
        </w:rPr>
        <w:t xml:space="preserve"> </w:t>
      </w:r>
      <w:r w:rsidRPr="00B06579">
        <w:rPr>
          <w:rFonts w:ascii="Times New Roman" w:hAnsi="Times New Roman" w:cs="Times New Roman"/>
          <w:sz w:val="24"/>
        </w:rPr>
        <w:t>disciplina</w:t>
      </w:r>
      <w:r w:rsidRPr="00B06579">
        <w:rPr>
          <w:rFonts w:ascii="Times New Roman" w:hAnsi="Times New Roman" w:cs="Times New Roman"/>
          <w:spacing w:val="-7"/>
          <w:sz w:val="24"/>
        </w:rPr>
        <w:t xml:space="preserve"> </w:t>
      </w:r>
      <w:r w:rsidRPr="00B06579">
        <w:rPr>
          <w:rFonts w:ascii="Times New Roman" w:hAnsi="Times New Roman" w:cs="Times New Roman"/>
          <w:sz w:val="24"/>
        </w:rPr>
        <w:t>dos</w:t>
      </w:r>
      <w:r w:rsidRPr="00B06579">
        <w:rPr>
          <w:rFonts w:ascii="Times New Roman" w:hAnsi="Times New Roman" w:cs="Times New Roman"/>
          <w:spacing w:val="-3"/>
          <w:sz w:val="24"/>
        </w:rPr>
        <w:t xml:space="preserve"> </w:t>
      </w:r>
      <w:hyperlink r:id="rId61" w:anchor="art124">
        <w:r w:rsidRPr="00B06579">
          <w:rPr>
            <w:rFonts w:ascii="Times New Roman" w:hAnsi="Times New Roman" w:cs="Times New Roman"/>
            <w:color w:val="000080"/>
            <w:sz w:val="24"/>
            <w:u w:val="single" w:color="000080"/>
          </w:rPr>
          <w:t>arts.</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124</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e</w:t>
        </w:r>
        <w:r w:rsidRPr="00B06579">
          <w:rPr>
            <w:rFonts w:ascii="Times New Roman" w:hAnsi="Times New Roman" w:cs="Times New Roman"/>
            <w:color w:val="000080"/>
            <w:spacing w:val="-8"/>
            <w:sz w:val="24"/>
            <w:u w:val="single" w:color="000080"/>
          </w:rPr>
          <w:t xml:space="preserve"> </w:t>
        </w:r>
        <w:r w:rsidRPr="00B06579">
          <w:rPr>
            <w:rFonts w:ascii="Times New Roman" w:hAnsi="Times New Roman" w:cs="Times New Roman"/>
            <w:color w:val="000080"/>
            <w:sz w:val="24"/>
            <w:u w:val="single" w:color="000080"/>
          </w:rPr>
          <w:t>seguintes</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14.133,</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pacing w:val="-2"/>
            <w:sz w:val="24"/>
            <w:u w:val="single" w:color="000080"/>
          </w:rPr>
          <w:t>2021</w:t>
        </w:r>
        <w:r w:rsidRPr="00B06579">
          <w:rPr>
            <w:rFonts w:ascii="Times New Roman" w:hAnsi="Times New Roman" w:cs="Times New Roman"/>
            <w:spacing w:val="-2"/>
            <w:sz w:val="24"/>
          </w:rPr>
          <w:t>.</w:t>
        </w:r>
      </w:hyperlink>
    </w:p>
    <w:p w14:paraId="6B253E09" w14:textId="77777777" w:rsidR="0096009C" w:rsidRPr="00B06579" w:rsidRDefault="0096009C" w:rsidP="0096009C">
      <w:pPr>
        <w:pStyle w:val="PargrafodaLista"/>
        <w:widowControl w:val="0"/>
        <w:numPr>
          <w:ilvl w:val="1"/>
          <w:numId w:val="15"/>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O contratado é obrigado a aceitar, nas mesmas condições contratuais, os acréscimos ou supressões que se fizerem necessários, até o limite de 25% (vinte e cinco por cento) do valor inicial atualizado do contrato.</w:t>
      </w:r>
    </w:p>
    <w:p w14:paraId="0EC9D582" w14:textId="77777777" w:rsidR="0096009C" w:rsidRPr="00B0657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10A7FA" w14:textId="77777777" w:rsidR="0096009C" w:rsidRPr="00B06579" w:rsidRDefault="0096009C" w:rsidP="0096009C">
      <w:pPr>
        <w:pStyle w:val="PargrafodaLista"/>
        <w:widowControl w:val="0"/>
        <w:numPr>
          <w:ilvl w:val="1"/>
          <w:numId w:val="15"/>
        </w:numPr>
        <w:tabs>
          <w:tab w:val="left" w:pos="567"/>
          <w:tab w:val="left" w:pos="1515"/>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Registros</w:t>
      </w:r>
      <w:r w:rsidRPr="00B06579">
        <w:rPr>
          <w:rFonts w:ascii="Times New Roman" w:hAnsi="Times New Roman" w:cs="Times New Roman"/>
          <w:spacing w:val="-3"/>
          <w:sz w:val="24"/>
        </w:rPr>
        <w:t xml:space="preserve"> </w:t>
      </w:r>
      <w:r w:rsidRPr="00B06579">
        <w:rPr>
          <w:rFonts w:ascii="Times New Roman" w:hAnsi="Times New Roman" w:cs="Times New Roman"/>
          <w:sz w:val="24"/>
        </w:rPr>
        <w:t>que</w:t>
      </w:r>
      <w:r w:rsidRPr="00B06579">
        <w:rPr>
          <w:rFonts w:ascii="Times New Roman" w:hAnsi="Times New Roman" w:cs="Times New Roman"/>
          <w:spacing w:val="-5"/>
          <w:sz w:val="24"/>
        </w:rPr>
        <w:t xml:space="preserve"> </w:t>
      </w:r>
      <w:r w:rsidRPr="00B06579">
        <w:rPr>
          <w:rFonts w:ascii="Times New Roman" w:hAnsi="Times New Roman" w:cs="Times New Roman"/>
          <w:sz w:val="24"/>
        </w:rPr>
        <w:t>não</w:t>
      </w:r>
      <w:r w:rsidRPr="00B06579">
        <w:rPr>
          <w:rFonts w:ascii="Times New Roman" w:hAnsi="Times New Roman" w:cs="Times New Roman"/>
          <w:spacing w:val="-4"/>
          <w:sz w:val="24"/>
        </w:rPr>
        <w:t xml:space="preserve"> </w:t>
      </w:r>
      <w:r w:rsidRPr="00B06579">
        <w:rPr>
          <w:rFonts w:ascii="Times New Roman" w:hAnsi="Times New Roman" w:cs="Times New Roman"/>
          <w:sz w:val="24"/>
        </w:rPr>
        <w:t>caracterizam</w:t>
      </w:r>
      <w:r w:rsidRPr="00B06579">
        <w:rPr>
          <w:rFonts w:ascii="Times New Roman" w:hAnsi="Times New Roman" w:cs="Times New Roman"/>
          <w:spacing w:val="-5"/>
          <w:sz w:val="24"/>
        </w:rPr>
        <w:t xml:space="preserve"> </w:t>
      </w:r>
      <w:r w:rsidRPr="00B06579">
        <w:rPr>
          <w:rFonts w:ascii="Times New Roman" w:hAnsi="Times New Roman" w:cs="Times New Roman"/>
          <w:sz w:val="24"/>
        </w:rPr>
        <w:t>alteração</w:t>
      </w:r>
      <w:r w:rsidRPr="00B06579">
        <w:rPr>
          <w:rFonts w:ascii="Times New Roman" w:hAnsi="Times New Roman" w:cs="Times New Roman"/>
          <w:spacing w:val="-4"/>
          <w:sz w:val="24"/>
        </w:rPr>
        <w:t xml:space="preserve"> </w:t>
      </w:r>
      <w:r w:rsidRPr="00B06579">
        <w:rPr>
          <w:rFonts w:ascii="Times New Roman" w:hAnsi="Times New Roman" w:cs="Times New Roman"/>
          <w:sz w:val="24"/>
        </w:rPr>
        <w:t>do</w:t>
      </w:r>
      <w:r w:rsidRPr="00B06579">
        <w:rPr>
          <w:rFonts w:ascii="Times New Roman" w:hAnsi="Times New Roman" w:cs="Times New Roman"/>
          <w:spacing w:val="-4"/>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4"/>
          <w:sz w:val="24"/>
        </w:rPr>
        <w:t xml:space="preserve"> </w:t>
      </w:r>
      <w:r w:rsidRPr="00B06579">
        <w:rPr>
          <w:rFonts w:ascii="Times New Roman" w:hAnsi="Times New Roman" w:cs="Times New Roman"/>
          <w:sz w:val="24"/>
        </w:rPr>
        <w:t>podem</w:t>
      </w:r>
      <w:r w:rsidRPr="00B06579">
        <w:rPr>
          <w:rFonts w:ascii="Times New Roman" w:hAnsi="Times New Roman" w:cs="Times New Roman"/>
          <w:spacing w:val="-5"/>
          <w:sz w:val="24"/>
        </w:rPr>
        <w:t xml:space="preserve"> </w:t>
      </w:r>
      <w:r w:rsidRPr="00B06579">
        <w:rPr>
          <w:rFonts w:ascii="Times New Roman" w:hAnsi="Times New Roman" w:cs="Times New Roman"/>
          <w:sz w:val="24"/>
        </w:rPr>
        <w:t>ser</w:t>
      </w:r>
      <w:r w:rsidRPr="00B06579">
        <w:rPr>
          <w:rFonts w:ascii="Times New Roman" w:hAnsi="Times New Roman" w:cs="Times New Roman"/>
          <w:spacing w:val="-4"/>
          <w:sz w:val="24"/>
        </w:rPr>
        <w:t xml:space="preserve"> </w:t>
      </w:r>
      <w:r w:rsidRPr="00B06579">
        <w:rPr>
          <w:rFonts w:ascii="Times New Roman" w:hAnsi="Times New Roman" w:cs="Times New Roman"/>
          <w:sz w:val="24"/>
        </w:rPr>
        <w:t>realizados</w:t>
      </w:r>
      <w:r w:rsidRPr="00B06579">
        <w:rPr>
          <w:rFonts w:ascii="Times New Roman" w:hAnsi="Times New Roman" w:cs="Times New Roman"/>
          <w:spacing w:val="-3"/>
          <w:sz w:val="24"/>
        </w:rPr>
        <w:t xml:space="preserve"> </w:t>
      </w:r>
      <w:r w:rsidRPr="00B06579">
        <w:rPr>
          <w:rFonts w:ascii="Times New Roman" w:hAnsi="Times New Roman" w:cs="Times New Roman"/>
          <w:sz w:val="24"/>
        </w:rPr>
        <w:t>por</w:t>
      </w:r>
      <w:r w:rsidRPr="00B06579">
        <w:rPr>
          <w:rFonts w:ascii="Times New Roman" w:hAnsi="Times New Roman" w:cs="Times New Roman"/>
          <w:spacing w:val="-4"/>
          <w:sz w:val="24"/>
        </w:rPr>
        <w:t xml:space="preserve"> </w:t>
      </w:r>
      <w:r w:rsidRPr="00B06579">
        <w:rPr>
          <w:rFonts w:ascii="Times New Roman" w:hAnsi="Times New Roman" w:cs="Times New Roman"/>
          <w:sz w:val="24"/>
        </w:rPr>
        <w:t>simples</w:t>
      </w:r>
      <w:r w:rsidRPr="00B06579">
        <w:rPr>
          <w:rFonts w:ascii="Times New Roman" w:hAnsi="Times New Roman" w:cs="Times New Roman"/>
          <w:spacing w:val="-3"/>
          <w:sz w:val="24"/>
        </w:rPr>
        <w:t xml:space="preserve"> </w:t>
      </w:r>
      <w:r w:rsidRPr="00B06579">
        <w:rPr>
          <w:rFonts w:ascii="Times New Roman" w:hAnsi="Times New Roman" w:cs="Times New Roman"/>
          <w:sz w:val="24"/>
        </w:rPr>
        <w:t>apostila,</w:t>
      </w:r>
      <w:r w:rsidRPr="00B06579">
        <w:rPr>
          <w:rFonts w:ascii="Times New Roman" w:hAnsi="Times New Roman" w:cs="Times New Roman"/>
          <w:spacing w:val="-4"/>
          <w:sz w:val="24"/>
        </w:rPr>
        <w:t xml:space="preserve"> </w:t>
      </w:r>
      <w:r w:rsidRPr="00B06579">
        <w:rPr>
          <w:rFonts w:ascii="Times New Roman" w:hAnsi="Times New Roman" w:cs="Times New Roman"/>
          <w:sz w:val="24"/>
        </w:rPr>
        <w:t>dispensada</w:t>
      </w:r>
      <w:r w:rsidRPr="00B06579">
        <w:rPr>
          <w:rFonts w:ascii="Times New Roman" w:hAnsi="Times New Roman" w:cs="Times New Roman"/>
          <w:spacing w:val="-4"/>
          <w:sz w:val="24"/>
        </w:rPr>
        <w:t xml:space="preserve"> </w:t>
      </w:r>
      <w:r w:rsidRPr="00B06579">
        <w:rPr>
          <w:rFonts w:ascii="Times New Roman" w:hAnsi="Times New Roman" w:cs="Times New Roman"/>
          <w:sz w:val="24"/>
        </w:rPr>
        <w:t xml:space="preserve">a celebração de termo aditivo, na forma do </w:t>
      </w:r>
      <w:hyperlink r:id="rId62" w:anchor="art136">
        <w:r w:rsidRPr="00B06579">
          <w:rPr>
            <w:rFonts w:ascii="Times New Roman" w:hAnsi="Times New Roman" w:cs="Times New Roman"/>
            <w:color w:val="000080"/>
            <w:sz w:val="24"/>
            <w:u w:val="single" w:color="000080"/>
          </w:rPr>
          <w:t>art. 136 da Lei nº 14.133, de 2021</w:t>
        </w:r>
        <w:r w:rsidRPr="00B06579">
          <w:rPr>
            <w:rFonts w:ascii="Times New Roman" w:hAnsi="Times New Roman" w:cs="Times New Roman"/>
            <w:sz w:val="24"/>
          </w:rPr>
          <w:t>.</w:t>
        </w:r>
      </w:hyperlink>
    </w:p>
    <w:p w14:paraId="4A091429" w14:textId="77777777" w:rsidR="0096009C" w:rsidRPr="00B06579" w:rsidRDefault="0096009C" w:rsidP="0096009C">
      <w:pPr>
        <w:pStyle w:val="Ttulo5"/>
        <w:spacing w:before="0"/>
        <w:rPr>
          <w:rFonts w:ascii="Times New Roman" w:hAnsi="Times New Roman" w:cs="Times New Roman"/>
          <w:b/>
          <w:color w:val="auto"/>
        </w:rPr>
      </w:pPr>
      <w:r w:rsidRPr="00B06579">
        <w:rPr>
          <w:rFonts w:ascii="Times New Roman" w:hAnsi="Times New Roman" w:cs="Times New Roman"/>
          <w:b/>
          <w:color w:val="auto"/>
        </w:rPr>
        <w:t>CLÁUSULA</w:t>
      </w:r>
      <w:r w:rsidRPr="00B06579">
        <w:rPr>
          <w:rFonts w:ascii="Times New Roman" w:hAnsi="Times New Roman" w:cs="Times New Roman"/>
          <w:b/>
          <w:color w:val="auto"/>
          <w:spacing w:val="-7"/>
        </w:rPr>
        <w:t xml:space="preserve"> </w:t>
      </w:r>
      <w:r w:rsidRPr="00B06579">
        <w:rPr>
          <w:rFonts w:ascii="Times New Roman" w:hAnsi="Times New Roman" w:cs="Times New Roman"/>
          <w:b/>
          <w:color w:val="auto"/>
        </w:rPr>
        <w:t>DÉCIMA</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rPr>
        <w:t>SEXTA</w:t>
      </w:r>
      <w:r w:rsidRPr="00B06579">
        <w:rPr>
          <w:rFonts w:ascii="Times New Roman" w:hAnsi="Times New Roman" w:cs="Times New Roman"/>
          <w:b/>
          <w:color w:val="auto"/>
          <w:spacing w:val="-5"/>
        </w:rPr>
        <w:t xml:space="preserve"> </w:t>
      </w:r>
      <w:r w:rsidRPr="00B06579">
        <w:rPr>
          <w:rFonts w:ascii="Times New Roman" w:hAnsi="Times New Roman" w:cs="Times New Roman"/>
          <w:b/>
          <w:color w:val="auto"/>
        </w:rPr>
        <w:t>–</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spacing w:val="-2"/>
        </w:rPr>
        <w:t>PUBLICAÇÃO</w:t>
      </w:r>
    </w:p>
    <w:p w14:paraId="595749ED" w14:textId="77777777" w:rsidR="0096009C" w:rsidRPr="00B06579" w:rsidRDefault="0096009C" w:rsidP="0096009C">
      <w:pPr>
        <w:pStyle w:val="PargrafodaLista"/>
        <w:widowControl w:val="0"/>
        <w:numPr>
          <w:ilvl w:val="1"/>
          <w:numId w:val="7"/>
        </w:numPr>
        <w:tabs>
          <w:tab w:val="left" w:pos="567"/>
        </w:tabs>
        <w:autoSpaceDE w:val="0"/>
        <w:autoSpaceDN w:val="0"/>
        <w:spacing w:line="360" w:lineRule="auto"/>
        <w:ind w:left="0" w:firstLine="0"/>
        <w:contextualSpacing w:val="0"/>
        <w:jc w:val="both"/>
        <w:rPr>
          <w:rFonts w:ascii="Times New Roman" w:hAnsi="Times New Roman" w:cs="Times New Roman"/>
          <w:sz w:val="24"/>
        </w:rPr>
      </w:pPr>
      <w:r w:rsidRPr="00B06579">
        <w:rPr>
          <w:rFonts w:ascii="Times New Roman" w:hAnsi="Times New Roman" w:cs="Times New Roman"/>
          <w:sz w:val="24"/>
        </w:rPr>
        <w:t>Incumbirá ao contratante divulgar o presente instrumento no Portal Nacional de Contratações Públicas (PNCP), na</w:t>
      </w:r>
      <w:r w:rsidRPr="00B06579">
        <w:rPr>
          <w:rFonts w:ascii="Times New Roman" w:hAnsi="Times New Roman" w:cs="Times New Roman"/>
          <w:spacing w:val="-7"/>
          <w:sz w:val="24"/>
        </w:rPr>
        <w:t xml:space="preserve"> </w:t>
      </w:r>
      <w:r w:rsidRPr="00B06579">
        <w:rPr>
          <w:rFonts w:ascii="Times New Roman" w:hAnsi="Times New Roman" w:cs="Times New Roman"/>
          <w:sz w:val="24"/>
        </w:rPr>
        <w:t>forma</w:t>
      </w:r>
      <w:r w:rsidRPr="00B06579">
        <w:rPr>
          <w:rFonts w:ascii="Times New Roman" w:hAnsi="Times New Roman" w:cs="Times New Roman"/>
          <w:spacing w:val="-7"/>
          <w:sz w:val="24"/>
        </w:rPr>
        <w:t xml:space="preserve"> </w:t>
      </w:r>
      <w:r w:rsidRPr="00B06579">
        <w:rPr>
          <w:rFonts w:ascii="Times New Roman" w:hAnsi="Times New Roman" w:cs="Times New Roman"/>
          <w:sz w:val="24"/>
        </w:rPr>
        <w:t>prevista</w:t>
      </w:r>
      <w:r w:rsidRPr="00B06579">
        <w:rPr>
          <w:rFonts w:ascii="Times New Roman" w:hAnsi="Times New Roman" w:cs="Times New Roman"/>
          <w:spacing w:val="-7"/>
          <w:sz w:val="24"/>
        </w:rPr>
        <w:t xml:space="preserve"> </w:t>
      </w:r>
      <w:r w:rsidRPr="00B06579">
        <w:rPr>
          <w:rFonts w:ascii="Times New Roman" w:hAnsi="Times New Roman" w:cs="Times New Roman"/>
          <w:sz w:val="24"/>
        </w:rPr>
        <w:t>no</w:t>
      </w:r>
      <w:r w:rsidRPr="00B06579">
        <w:rPr>
          <w:rFonts w:ascii="Times New Roman" w:hAnsi="Times New Roman" w:cs="Times New Roman"/>
          <w:spacing w:val="-5"/>
          <w:sz w:val="24"/>
        </w:rPr>
        <w:t xml:space="preserve"> </w:t>
      </w:r>
      <w:hyperlink r:id="rId63" w:anchor="art94">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8"/>
            <w:sz w:val="24"/>
            <w:u w:val="single" w:color="000080"/>
          </w:rPr>
          <w:t xml:space="preserve"> </w:t>
        </w:r>
        <w:r w:rsidRPr="00B06579">
          <w:rPr>
            <w:rFonts w:ascii="Times New Roman" w:hAnsi="Times New Roman" w:cs="Times New Roman"/>
            <w:color w:val="000080"/>
            <w:sz w:val="24"/>
            <w:u w:val="single" w:color="000080"/>
          </w:rPr>
          <w:t>94</w:t>
        </w:r>
        <w:r w:rsidRPr="00B06579">
          <w:rPr>
            <w:rFonts w:ascii="Times New Roman" w:hAnsi="Times New Roman" w:cs="Times New Roman"/>
            <w:color w:val="000080"/>
            <w:spacing w:val="-8"/>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8"/>
            <w:sz w:val="24"/>
            <w:u w:val="single" w:color="000080"/>
          </w:rPr>
          <w:t xml:space="preserve"> </w:t>
        </w:r>
        <w:r w:rsidRPr="00B06579">
          <w:rPr>
            <w:rFonts w:ascii="Times New Roman" w:hAnsi="Times New Roman" w:cs="Times New Roman"/>
            <w:color w:val="000080"/>
            <w:sz w:val="24"/>
            <w:u w:val="single" w:color="000080"/>
          </w:rPr>
          <w:t>14.133,</w:t>
        </w:r>
        <w:r w:rsidRPr="00B06579">
          <w:rPr>
            <w:rFonts w:ascii="Times New Roman" w:hAnsi="Times New Roman" w:cs="Times New Roman"/>
            <w:color w:val="000080"/>
            <w:spacing w:val="-7"/>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9"/>
            <w:sz w:val="24"/>
            <w:u w:val="single" w:color="000080"/>
          </w:rPr>
          <w:t xml:space="preserve"> </w:t>
        </w:r>
        <w:r w:rsidRPr="00B06579">
          <w:rPr>
            <w:rFonts w:ascii="Times New Roman" w:hAnsi="Times New Roman" w:cs="Times New Roman"/>
            <w:color w:val="000080"/>
            <w:sz w:val="24"/>
            <w:u w:val="single" w:color="000080"/>
          </w:rPr>
          <w:t>2021</w:t>
        </w:r>
        <w:r w:rsidRPr="00B06579">
          <w:rPr>
            <w:rFonts w:ascii="Times New Roman" w:hAnsi="Times New Roman" w:cs="Times New Roman"/>
            <w:sz w:val="24"/>
          </w:rPr>
          <w:t>,</w:t>
        </w:r>
      </w:hyperlink>
      <w:r w:rsidRPr="00B06579">
        <w:rPr>
          <w:rFonts w:ascii="Times New Roman" w:hAnsi="Times New Roman" w:cs="Times New Roman"/>
          <w:spacing w:val="-7"/>
          <w:sz w:val="24"/>
        </w:rPr>
        <w:t xml:space="preserve"> </w:t>
      </w:r>
      <w:r w:rsidRPr="00B06579">
        <w:rPr>
          <w:rFonts w:ascii="Times New Roman" w:hAnsi="Times New Roman" w:cs="Times New Roman"/>
          <w:sz w:val="24"/>
        </w:rPr>
        <w:t>bem</w:t>
      </w:r>
      <w:r w:rsidRPr="00B06579">
        <w:rPr>
          <w:rFonts w:ascii="Times New Roman" w:hAnsi="Times New Roman" w:cs="Times New Roman"/>
          <w:spacing w:val="-9"/>
          <w:sz w:val="24"/>
        </w:rPr>
        <w:t xml:space="preserve"> </w:t>
      </w:r>
      <w:r w:rsidRPr="00B06579">
        <w:rPr>
          <w:rFonts w:ascii="Times New Roman" w:hAnsi="Times New Roman" w:cs="Times New Roman"/>
          <w:sz w:val="24"/>
        </w:rPr>
        <w:t>como</w:t>
      </w:r>
      <w:r w:rsidRPr="00B06579">
        <w:rPr>
          <w:rFonts w:ascii="Times New Roman" w:hAnsi="Times New Roman" w:cs="Times New Roman"/>
          <w:spacing w:val="-8"/>
          <w:sz w:val="24"/>
        </w:rPr>
        <w:t xml:space="preserve"> </w:t>
      </w:r>
      <w:r w:rsidRPr="00B06579">
        <w:rPr>
          <w:rFonts w:ascii="Times New Roman" w:hAnsi="Times New Roman" w:cs="Times New Roman"/>
          <w:sz w:val="24"/>
        </w:rPr>
        <w:t>no</w:t>
      </w:r>
      <w:r w:rsidRPr="00B06579">
        <w:rPr>
          <w:rFonts w:ascii="Times New Roman" w:hAnsi="Times New Roman" w:cs="Times New Roman"/>
          <w:spacing w:val="-8"/>
          <w:sz w:val="24"/>
        </w:rPr>
        <w:t xml:space="preserve"> </w:t>
      </w:r>
      <w:r w:rsidRPr="00B06579">
        <w:rPr>
          <w:rFonts w:ascii="Times New Roman" w:hAnsi="Times New Roman" w:cs="Times New Roman"/>
          <w:sz w:val="24"/>
        </w:rPr>
        <w:t>respectivo</w:t>
      </w:r>
      <w:r w:rsidRPr="00B06579">
        <w:rPr>
          <w:rFonts w:ascii="Times New Roman" w:hAnsi="Times New Roman" w:cs="Times New Roman"/>
          <w:spacing w:val="-8"/>
          <w:sz w:val="24"/>
        </w:rPr>
        <w:t xml:space="preserve"> </w:t>
      </w:r>
      <w:r w:rsidRPr="00B06579">
        <w:rPr>
          <w:rFonts w:ascii="Times New Roman" w:hAnsi="Times New Roman" w:cs="Times New Roman"/>
          <w:sz w:val="24"/>
        </w:rPr>
        <w:t>sítio</w:t>
      </w:r>
      <w:r w:rsidRPr="00B06579">
        <w:rPr>
          <w:rFonts w:ascii="Times New Roman" w:hAnsi="Times New Roman" w:cs="Times New Roman"/>
          <w:spacing w:val="-8"/>
          <w:sz w:val="24"/>
        </w:rPr>
        <w:t xml:space="preserve"> </w:t>
      </w:r>
      <w:r w:rsidRPr="00B06579">
        <w:rPr>
          <w:rFonts w:ascii="Times New Roman" w:hAnsi="Times New Roman" w:cs="Times New Roman"/>
          <w:sz w:val="24"/>
        </w:rPr>
        <w:t>oficial</w:t>
      </w:r>
      <w:r w:rsidRPr="00B06579">
        <w:rPr>
          <w:rFonts w:ascii="Times New Roman" w:hAnsi="Times New Roman" w:cs="Times New Roman"/>
          <w:spacing w:val="-7"/>
          <w:sz w:val="24"/>
        </w:rPr>
        <w:t xml:space="preserve"> </w:t>
      </w:r>
      <w:r w:rsidRPr="00B06579">
        <w:rPr>
          <w:rFonts w:ascii="Times New Roman" w:hAnsi="Times New Roman" w:cs="Times New Roman"/>
          <w:sz w:val="24"/>
        </w:rPr>
        <w:t>na</w:t>
      </w:r>
      <w:r w:rsidRPr="00B06579">
        <w:rPr>
          <w:rFonts w:ascii="Times New Roman" w:hAnsi="Times New Roman" w:cs="Times New Roman"/>
          <w:spacing w:val="-7"/>
          <w:sz w:val="24"/>
        </w:rPr>
        <w:t xml:space="preserve"> </w:t>
      </w:r>
      <w:r w:rsidRPr="00B06579">
        <w:rPr>
          <w:rFonts w:ascii="Times New Roman" w:hAnsi="Times New Roman" w:cs="Times New Roman"/>
          <w:sz w:val="24"/>
        </w:rPr>
        <w:t>Internet,</w:t>
      </w:r>
      <w:r w:rsidRPr="00B06579">
        <w:rPr>
          <w:rFonts w:ascii="Times New Roman" w:hAnsi="Times New Roman" w:cs="Times New Roman"/>
          <w:spacing w:val="-7"/>
          <w:sz w:val="24"/>
        </w:rPr>
        <w:t xml:space="preserve"> </w:t>
      </w:r>
      <w:r w:rsidRPr="00B06579">
        <w:rPr>
          <w:rFonts w:ascii="Times New Roman" w:hAnsi="Times New Roman" w:cs="Times New Roman"/>
          <w:sz w:val="24"/>
        </w:rPr>
        <w:t>em</w:t>
      </w:r>
      <w:r w:rsidRPr="00B06579">
        <w:rPr>
          <w:rFonts w:ascii="Times New Roman" w:hAnsi="Times New Roman" w:cs="Times New Roman"/>
          <w:spacing w:val="-9"/>
          <w:sz w:val="24"/>
        </w:rPr>
        <w:t xml:space="preserve"> </w:t>
      </w:r>
      <w:r w:rsidRPr="00B06579">
        <w:rPr>
          <w:rFonts w:ascii="Times New Roman" w:hAnsi="Times New Roman" w:cs="Times New Roman"/>
          <w:sz w:val="24"/>
        </w:rPr>
        <w:t>atenção</w:t>
      </w:r>
      <w:r w:rsidRPr="00B06579">
        <w:rPr>
          <w:rFonts w:ascii="Times New Roman" w:hAnsi="Times New Roman" w:cs="Times New Roman"/>
          <w:spacing w:val="-2"/>
          <w:sz w:val="24"/>
        </w:rPr>
        <w:t xml:space="preserve"> </w:t>
      </w:r>
      <w:r w:rsidRPr="00B06579">
        <w:rPr>
          <w:rFonts w:ascii="Times New Roman" w:hAnsi="Times New Roman" w:cs="Times New Roman"/>
          <w:sz w:val="24"/>
        </w:rPr>
        <w:t>ao</w:t>
      </w:r>
      <w:r w:rsidRPr="00B06579">
        <w:rPr>
          <w:rFonts w:ascii="Times New Roman" w:hAnsi="Times New Roman" w:cs="Times New Roman"/>
          <w:spacing w:val="-7"/>
          <w:sz w:val="24"/>
        </w:rPr>
        <w:t xml:space="preserve"> </w:t>
      </w:r>
      <w:r w:rsidRPr="00B06579">
        <w:rPr>
          <w:rFonts w:ascii="Times New Roman" w:hAnsi="Times New Roman" w:cs="Times New Roman"/>
          <w:sz w:val="24"/>
        </w:rPr>
        <w:t>art. 91,</w:t>
      </w:r>
      <w:r w:rsidRPr="00B06579">
        <w:rPr>
          <w:rFonts w:ascii="Times New Roman" w:hAnsi="Times New Roman" w:cs="Times New Roman"/>
          <w:spacing w:val="-3"/>
          <w:sz w:val="24"/>
        </w:rPr>
        <w:t xml:space="preserve"> </w:t>
      </w:r>
      <w:r w:rsidRPr="00B06579">
        <w:rPr>
          <w:rFonts w:ascii="Times New Roman" w:hAnsi="Times New Roman" w:cs="Times New Roman"/>
          <w:i/>
          <w:sz w:val="24"/>
        </w:rPr>
        <w:t>caput,</w:t>
      </w:r>
      <w:r w:rsidRPr="00B06579">
        <w:rPr>
          <w:rFonts w:ascii="Times New Roman" w:hAnsi="Times New Roman" w:cs="Times New Roman"/>
          <w:i/>
          <w:spacing w:val="-2"/>
          <w:sz w:val="24"/>
        </w:rPr>
        <w:t xml:space="preserve"> </w:t>
      </w:r>
      <w:r w:rsidRPr="00B06579">
        <w:rPr>
          <w:rFonts w:ascii="Times New Roman" w:hAnsi="Times New Roman" w:cs="Times New Roman"/>
          <w:sz w:val="24"/>
        </w:rPr>
        <w:t>da</w:t>
      </w:r>
      <w:r w:rsidRPr="00B06579">
        <w:rPr>
          <w:rFonts w:ascii="Times New Roman" w:hAnsi="Times New Roman" w:cs="Times New Roman"/>
          <w:spacing w:val="-3"/>
          <w:sz w:val="24"/>
        </w:rPr>
        <w:t xml:space="preserve"> </w:t>
      </w:r>
      <w:r w:rsidRPr="00B06579">
        <w:rPr>
          <w:rFonts w:ascii="Times New Roman" w:hAnsi="Times New Roman" w:cs="Times New Roman"/>
          <w:sz w:val="24"/>
        </w:rPr>
        <w:t>Lei</w:t>
      </w:r>
      <w:r w:rsidRPr="00B06579">
        <w:rPr>
          <w:rFonts w:ascii="Times New Roman" w:hAnsi="Times New Roman" w:cs="Times New Roman"/>
          <w:spacing w:val="-4"/>
          <w:sz w:val="24"/>
        </w:rPr>
        <w:t xml:space="preserve"> </w:t>
      </w:r>
      <w:r w:rsidRPr="00B06579">
        <w:rPr>
          <w:rFonts w:ascii="Times New Roman" w:hAnsi="Times New Roman" w:cs="Times New Roman"/>
          <w:sz w:val="24"/>
        </w:rPr>
        <w:t>n.º</w:t>
      </w:r>
      <w:r w:rsidRPr="00B06579">
        <w:rPr>
          <w:rFonts w:ascii="Times New Roman" w:hAnsi="Times New Roman" w:cs="Times New Roman"/>
          <w:spacing w:val="-3"/>
          <w:sz w:val="24"/>
        </w:rPr>
        <w:t xml:space="preserve"> </w:t>
      </w:r>
      <w:r w:rsidRPr="00B06579">
        <w:rPr>
          <w:rFonts w:ascii="Times New Roman" w:hAnsi="Times New Roman" w:cs="Times New Roman"/>
          <w:sz w:val="24"/>
        </w:rPr>
        <w:t>14.133,</w:t>
      </w:r>
      <w:r w:rsidRPr="00B06579">
        <w:rPr>
          <w:rFonts w:ascii="Times New Roman" w:hAnsi="Times New Roman" w:cs="Times New Roman"/>
          <w:spacing w:val="-1"/>
          <w:sz w:val="24"/>
        </w:rPr>
        <w:t xml:space="preserve"> </w:t>
      </w:r>
      <w:r w:rsidRPr="00B06579">
        <w:rPr>
          <w:rFonts w:ascii="Times New Roman" w:hAnsi="Times New Roman" w:cs="Times New Roman"/>
          <w:sz w:val="24"/>
        </w:rPr>
        <w:t>de</w:t>
      </w:r>
      <w:r w:rsidRPr="00B06579">
        <w:rPr>
          <w:rFonts w:ascii="Times New Roman" w:hAnsi="Times New Roman" w:cs="Times New Roman"/>
          <w:spacing w:val="-4"/>
          <w:sz w:val="24"/>
        </w:rPr>
        <w:t xml:space="preserve"> </w:t>
      </w:r>
      <w:r w:rsidRPr="00B06579">
        <w:rPr>
          <w:rFonts w:ascii="Times New Roman" w:hAnsi="Times New Roman" w:cs="Times New Roman"/>
          <w:sz w:val="24"/>
        </w:rPr>
        <w:t>2021,</w:t>
      </w:r>
      <w:r w:rsidRPr="00B06579">
        <w:rPr>
          <w:rFonts w:ascii="Times New Roman" w:hAnsi="Times New Roman" w:cs="Times New Roman"/>
          <w:spacing w:val="-3"/>
          <w:sz w:val="24"/>
        </w:rPr>
        <w:t xml:space="preserve"> </w:t>
      </w:r>
      <w:r w:rsidRPr="00B06579">
        <w:rPr>
          <w:rFonts w:ascii="Times New Roman" w:hAnsi="Times New Roman" w:cs="Times New Roman"/>
          <w:sz w:val="24"/>
        </w:rPr>
        <w:t>e</w:t>
      </w:r>
      <w:r w:rsidRPr="00B06579">
        <w:rPr>
          <w:rFonts w:ascii="Times New Roman" w:hAnsi="Times New Roman" w:cs="Times New Roman"/>
          <w:spacing w:val="-1"/>
          <w:sz w:val="24"/>
        </w:rPr>
        <w:t xml:space="preserve"> </w:t>
      </w:r>
      <w:r w:rsidRPr="00B06579">
        <w:rPr>
          <w:rFonts w:ascii="Times New Roman" w:hAnsi="Times New Roman" w:cs="Times New Roman"/>
          <w:sz w:val="24"/>
        </w:rPr>
        <w:t>ao</w:t>
      </w:r>
      <w:r w:rsidRPr="00B06579">
        <w:rPr>
          <w:rFonts w:ascii="Times New Roman" w:hAnsi="Times New Roman" w:cs="Times New Roman"/>
          <w:spacing w:val="-3"/>
          <w:sz w:val="24"/>
        </w:rPr>
        <w:t xml:space="preserve"> </w:t>
      </w:r>
      <w:hyperlink r:id="rId64" w:anchor="art8§2">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8º,</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§2º,</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4"/>
            <w:sz w:val="24"/>
            <w:u w:val="single" w:color="000080"/>
          </w:rPr>
          <w:t xml:space="preserve"> </w:t>
        </w:r>
        <w:r w:rsidRPr="00B06579">
          <w:rPr>
            <w:rFonts w:ascii="Times New Roman" w:hAnsi="Times New Roman" w:cs="Times New Roman"/>
            <w:color w:val="000080"/>
            <w:sz w:val="24"/>
            <w:u w:val="single" w:color="000080"/>
          </w:rPr>
          <w:t>n.</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12.527,</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de</w:t>
        </w:r>
        <w:r w:rsidRPr="00B06579">
          <w:rPr>
            <w:rFonts w:ascii="Times New Roman" w:hAnsi="Times New Roman" w:cs="Times New Roman"/>
            <w:color w:val="000080"/>
            <w:spacing w:val="-2"/>
            <w:sz w:val="24"/>
            <w:u w:val="single" w:color="000080"/>
          </w:rPr>
          <w:t xml:space="preserve"> </w:t>
        </w:r>
        <w:r w:rsidRPr="00B06579">
          <w:rPr>
            <w:rFonts w:ascii="Times New Roman" w:hAnsi="Times New Roman" w:cs="Times New Roman"/>
            <w:color w:val="000080"/>
            <w:sz w:val="24"/>
            <w:u w:val="single" w:color="000080"/>
          </w:rPr>
          <w:t>2011</w:t>
        </w:r>
        <w:r w:rsidRPr="00B06579">
          <w:rPr>
            <w:rFonts w:ascii="Times New Roman" w:hAnsi="Times New Roman" w:cs="Times New Roman"/>
            <w:sz w:val="24"/>
          </w:rPr>
          <w:t>,</w:t>
        </w:r>
      </w:hyperlink>
      <w:r w:rsidRPr="00B06579">
        <w:rPr>
          <w:rFonts w:ascii="Times New Roman" w:hAnsi="Times New Roman" w:cs="Times New Roman"/>
          <w:spacing w:val="-1"/>
          <w:sz w:val="24"/>
        </w:rPr>
        <w:t xml:space="preserve"> </w:t>
      </w:r>
      <w:r w:rsidRPr="00B06579">
        <w:rPr>
          <w:rFonts w:ascii="Times New Roman" w:hAnsi="Times New Roman" w:cs="Times New Roman"/>
          <w:sz w:val="24"/>
        </w:rPr>
        <w:t>c/c</w:t>
      </w:r>
      <w:r w:rsidRPr="00B06579">
        <w:rPr>
          <w:rFonts w:ascii="Times New Roman" w:hAnsi="Times New Roman" w:cs="Times New Roman"/>
          <w:spacing w:val="-2"/>
          <w:sz w:val="24"/>
        </w:rPr>
        <w:t xml:space="preserve"> </w:t>
      </w:r>
      <w:hyperlink r:id="rId65" w:anchor="art7§3">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7º,</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§3º,</w:t>
        </w:r>
        <w:r w:rsidRPr="00B06579">
          <w:rPr>
            <w:rFonts w:ascii="Times New Roman" w:hAnsi="Times New Roman" w:cs="Times New Roman"/>
            <w:color w:val="000080"/>
            <w:spacing w:val="-1"/>
            <w:sz w:val="24"/>
            <w:u w:val="single" w:color="000080"/>
          </w:rPr>
          <w:t xml:space="preserve"> </w:t>
        </w:r>
        <w:r w:rsidRPr="00B06579">
          <w:rPr>
            <w:rFonts w:ascii="Times New Roman" w:hAnsi="Times New Roman" w:cs="Times New Roman"/>
            <w:color w:val="000080"/>
            <w:sz w:val="24"/>
            <w:u w:val="single" w:color="000080"/>
          </w:rPr>
          <w:t>inciso</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V,</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do</w:t>
        </w:r>
        <w:r w:rsidRPr="00B06579">
          <w:rPr>
            <w:rFonts w:ascii="Times New Roman" w:hAnsi="Times New Roman" w:cs="Times New Roman"/>
            <w:color w:val="000080"/>
            <w:spacing w:val="-3"/>
            <w:sz w:val="24"/>
            <w:u w:val="single" w:color="000080"/>
          </w:rPr>
          <w:t xml:space="preserve"> </w:t>
        </w:r>
        <w:r w:rsidRPr="00B06579">
          <w:rPr>
            <w:rFonts w:ascii="Times New Roman" w:hAnsi="Times New Roman" w:cs="Times New Roman"/>
            <w:color w:val="000080"/>
            <w:sz w:val="24"/>
            <w:u w:val="single" w:color="000080"/>
          </w:rPr>
          <w:t>Decreto n.</w:t>
        </w:r>
      </w:hyperlink>
      <w:r w:rsidRPr="00B06579">
        <w:rPr>
          <w:rFonts w:ascii="Times New Roman" w:hAnsi="Times New Roman" w:cs="Times New Roman"/>
          <w:color w:val="000080"/>
          <w:sz w:val="24"/>
        </w:rPr>
        <w:t xml:space="preserve"> </w:t>
      </w:r>
      <w:hyperlink r:id="rId66" w:anchor="art7§3">
        <w:r w:rsidRPr="00B06579">
          <w:rPr>
            <w:rFonts w:ascii="Times New Roman" w:hAnsi="Times New Roman" w:cs="Times New Roman"/>
            <w:color w:val="000080"/>
            <w:sz w:val="24"/>
            <w:u w:val="single" w:color="000080"/>
          </w:rPr>
          <w:t>7.724, de 2012</w:t>
        </w:r>
        <w:r w:rsidRPr="00B06579">
          <w:rPr>
            <w:rFonts w:ascii="Times New Roman" w:hAnsi="Times New Roman" w:cs="Times New Roman"/>
            <w:sz w:val="24"/>
          </w:rPr>
          <w:t>.</w:t>
        </w:r>
      </w:hyperlink>
    </w:p>
    <w:p w14:paraId="04BBEB8F" w14:textId="77777777" w:rsidR="0096009C" w:rsidRPr="00B06579" w:rsidRDefault="0096009C" w:rsidP="0096009C">
      <w:pPr>
        <w:pStyle w:val="PargrafodaLista"/>
        <w:widowControl w:val="0"/>
        <w:tabs>
          <w:tab w:val="left" w:pos="567"/>
        </w:tabs>
        <w:autoSpaceDE w:val="0"/>
        <w:autoSpaceDN w:val="0"/>
        <w:ind w:left="0"/>
        <w:contextualSpacing w:val="0"/>
        <w:jc w:val="both"/>
        <w:rPr>
          <w:rFonts w:ascii="Times New Roman" w:hAnsi="Times New Roman" w:cs="Times New Roman"/>
          <w:sz w:val="24"/>
        </w:rPr>
      </w:pPr>
    </w:p>
    <w:p w14:paraId="384873FD" w14:textId="77777777" w:rsidR="0096009C" w:rsidRPr="00B06579" w:rsidRDefault="0096009C" w:rsidP="0096009C">
      <w:pPr>
        <w:pStyle w:val="Ttulo5"/>
        <w:spacing w:before="0"/>
        <w:rPr>
          <w:rFonts w:ascii="Times New Roman" w:hAnsi="Times New Roman" w:cs="Times New Roman"/>
          <w:b/>
          <w:color w:val="auto"/>
          <w:spacing w:val="-2"/>
        </w:rPr>
      </w:pPr>
      <w:r w:rsidRPr="00B06579">
        <w:rPr>
          <w:rFonts w:ascii="Times New Roman" w:hAnsi="Times New Roman" w:cs="Times New Roman"/>
          <w:b/>
          <w:color w:val="auto"/>
        </w:rPr>
        <w:t>CLÁUSULA</w:t>
      </w:r>
      <w:r w:rsidRPr="00B06579">
        <w:rPr>
          <w:rFonts w:ascii="Times New Roman" w:hAnsi="Times New Roman" w:cs="Times New Roman"/>
          <w:b/>
          <w:color w:val="auto"/>
          <w:spacing w:val="-7"/>
        </w:rPr>
        <w:t xml:space="preserve"> </w:t>
      </w:r>
      <w:r w:rsidRPr="00B06579">
        <w:rPr>
          <w:rFonts w:ascii="Times New Roman" w:hAnsi="Times New Roman" w:cs="Times New Roman"/>
          <w:b/>
          <w:color w:val="auto"/>
        </w:rPr>
        <w:t>DÉCIMA</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rPr>
        <w:t>SÉTIMA</w:t>
      </w:r>
      <w:r w:rsidRPr="00B06579">
        <w:rPr>
          <w:rFonts w:ascii="Times New Roman" w:hAnsi="Times New Roman" w:cs="Times New Roman"/>
          <w:b/>
          <w:color w:val="auto"/>
          <w:spacing w:val="-5"/>
        </w:rPr>
        <w:t xml:space="preserve"> </w:t>
      </w:r>
      <w:r w:rsidRPr="00B06579">
        <w:rPr>
          <w:rFonts w:ascii="Times New Roman" w:hAnsi="Times New Roman" w:cs="Times New Roman"/>
          <w:b/>
          <w:color w:val="auto"/>
        </w:rPr>
        <w:t>–</w:t>
      </w:r>
      <w:r w:rsidRPr="00B06579">
        <w:rPr>
          <w:rFonts w:ascii="Times New Roman" w:hAnsi="Times New Roman" w:cs="Times New Roman"/>
          <w:b/>
          <w:color w:val="auto"/>
          <w:spacing w:val="-4"/>
        </w:rPr>
        <w:t xml:space="preserve"> </w:t>
      </w:r>
      <w:r w:rsidRPr="00B06579">
        <w:rPr>
          <w:rFonts w:ascii="Times New Roman" w:hAnsi="Times New Roman" w:cs="Times New Roman"/>
          <w:b/>
          <w:color w:val="auto"/>
          <w:spacing w:val="-2"/>
        </w:rPr>
        <w:t>DO REEQULIBRIO ECONÔMICO FINANCEIRO</w:t>
      </w:r>
    </w:p>
    <w:p w14:paraId="4E967CBD" w14:textId="77777777" w:rsidR="0096009C" w:rsidRPr="00B06579" w:rsidRDefault="0096009C" w:rsidP="0096009C">
      <w:pPr>
        <w:spacing w:line="360" w:lineRule="auto"/>
        <w:jc w:val="both"/>
        <w:rPr>
          <w:rFonts w:ascii="Times New Roman" w:hAnsi="Times New Roman" w:cs="Times New Roman"/>
          <w:sz w:val="24"/>
        </w:rPr>
      </w:pPr>
      <w:r w:rsidRPr="00B06579">
        <w:rPr>
          <w:rFonts w:ascii="Times New Roman" w:hAnsi="Times New Roman" w:cs="Times New Roman"/>
          <w:sz w:val="24"/>
        </w:rPr>
        <w:t>17.1. Considera-se caracterizado o desequilíbrio econômico-financeiro do CONTRATO quando qualquer das PARTES sofrer os efeitos financeiros, positivos ou negativos, de evento cujo risco não tenha sido a ela alocado.</w:t>
      </w:r>
    </w:p>
    <w:p w14:paraId="7E3C319A" w14:textId="77777777" w:rsidR="0096009C" w:rsidRPr="00B06579" w:rsidRDefault="0096009C" w:rsidP="0096009C">
      <w:pPr>
        <w:spacing w:line="360" w:lineRule="auto"/>
        <w:jc w:val="both"/>
        <w:rPr>
          <w:rFonts w:ascii="Times New Roman" w:hAnsi="Times New Roman" w:cs="Times New Roman"/>
          <w:sz w:val="24"/>
        </w:rPr>
      </w:pPr>
      <w:r w:rsidRPr="00B06579">
        <w:rPr>
          <w:rFonts w:ascii="Times New Roman" w:hAnsi="Times New Roman" w:cs="Times New Roman"/>
          <w:sz w:val="24"/>
        </w:rPr>
        <w:t>17.2. Nenhuma PARTE fará jus à recomposição do equilíbrio econômico-financeiro do CONTRATO caso quaisquer dos riscos por ela assumidos no CONTRATO venham a se materializar.</w:t>
      </w:r>
    </w:p>
    <w:p w14:paraId="6647E411" w14:textId="77777777" w:rsidR="0096009C" w:rsidRPr="00B06579" w:rsidRDefault="0096009C" w:rsidP="0096009C">
      <w:pPr>
        <w:spacing w:line="360" w:lineRule="auto"/>
        <w:jc w:val="both"/>
        <w:rPr>
          <w:rFonts w:ascii="Times New Roman" w:hAnsi="Times New Roman" w:cs="Times New Roman"/>
          <w:sz w:val="24"/>
        </w:rPr>
      </w:pPr>
      <w:r w:rsidRPr="00B06579">
        <w:rPr>
          <w:rFonts w:ascii="Times New Roman" w:hAnsi="Times New Roman" w:cs="Times New Roman"/>
          <w:sz w:val="24"/>
        </w:rPr>
        <w:t>17.3. Sempre que forem atendidas as condições do CONTRATO, considera-se mantido seu equilíbrio econômico-financeiro.</w:t>
      </w:r>
    </w:p>
    <w:p w14:paraId="6F055B95" w14:textId="77777777" w:rsidR="0096009C" w:rsidRPr="00B06579" w:rsidRDefault="0096009C" w:rsidP="0096009C">
      <w:pPr>
        <w:spacing w:line="360" w:lineRule="auto"/>
        <w:jc w:val="both"/>
        <w:rPr>
          <w:rFonts w:ascii="Times New Roman" w:hAnsi="Times New Roman" w:cs="Times New Roman"/>
          <w:sz w:val="24"/>
        </w:rPr>
      </w:pPr>
      <w:r w:rsidRPr="00B06579">
        <w:rPr>
          <w:rFonts w:ascii="Times New Roman" w:hAnsi="Times New Roman" w:cs="Times New Roman"/>
          <w:sz w:val="24"/>
        </w:rPr>
        <w:t>17.4. O equilíbrio econômico financeiro referente aos itens 01 e 02 serão dados de forma automática, haja vista as atualizações da tabela ANP.</w:t>
      </w:r>
    </w:p>
    <w:p w14:paraId="3B974330" w14:textId="77777777" w:rsidR="0096009C" w:rsidRPr="00B06579" w:rsidRDefault="0096009C" w:rsidP="0096009C">
      <w:pPr>
        <w:rPr>
          <w:rFonts w:ascii="Times New Roman" w:hAnsi="Times New Roman" w:cs="Times New Roman"/>
          <w:sz w:val="24"/>
        </w:rPr>
      </w:pPr>
    </w:p>
    <w:p w14:paraId="34F95D2F" w14:textId="77777777" w:rsidR="0096009C" w:rsidRPr="00B06579" w:rsidRDefault="0096009C" w:rsidP="0096009C">
      <w:pPr>
        <w:pStyle w:val="Ttulo6"/>
        <w:spacing w:before="0"/>
        <w:rPr>
          <w:rFonts w:ascii="Times New Roman" w:hAnsi="Times New Roman" w:cs="Times New Roman"/>
          <w:b/>
          <w:color w:val="auto"/>
          <w:sz w:val="24"/>
        </w:rPr>
      </w:pPr>
      <w:r w:rsidRPr="00B06579">
        <w:rPr>
          <w:rFonts w:ascii="Times New Roman" w:hAnsi="Times New Roman" w:cs="Times New Roman"/>
          <w:b/>
          <w:color w:val="auto"/>
          <w:sz w:val="24"/>
        </w:rPr>
        <w:t>CLÁUSULA</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DÉCIMA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OITAVA–</w:t>
      </w:r>
      <w:r w:rsidRPr="00B06579">
        <w:rPr>
          <w:rFonts w:ascii="Times New Roman" w:hAnsi="Times New Roman" w:cs="Times New Roman"/>
          <w:b/>
          <w:color w:val="auto"/>
          <w:spacing w:val="-5"/>
          <w:sz w:val="24"/>
        </w:rPr>
        <w:t xml:space="preserve"> </w:t>
      </w:r>
      <w:r w:rsidRPr="00B06579">
        <w:rPr>
          <w:rFonts w:ascii="Times New Roman" w:hAnsi="Times New Roman" w:cs="Times New Roman"/>
          <w:b/>
          <w:color w:val="auto"/>
          <w:sz w:val="24"/>
        </w:rPr>
        <w:t>FORO</w:t>
      </w:r>
      <w:r w:rsidRPr="00B06579">
        <w:rPr>
          <w:rFonts w:ascii="Times New Roman" w:hAnsi="Times New Roman" w:cs="Times New Roman"/>
          <w:b/>
          <w:color w:val="auto"/>
          <w:spacing w:val="-7"/>
          <w:sz w:val="24"/>
        </w:rPr>
        <w:t xml:space="preserve"> </w:t>
      </w:r>
      <w:r w:rsidRPr="00B06579">
        <w:rPr>
          <w:rFonts w:ascii="Times New Roman" w:hAnsi="Times New Roman" w:cs="Times New Roman"/>
          <w:b/>
          <w:color w:val="auto"/>
          <w:sz w:val="24"/>
        </w:rPr>
        <w:t>(</w:t>
      </w:r>
      <w:hyperlink r:id="rId67" w:anchor="art92§1">
        <w:r w:rsidRPr="00B06579">
          <w:rPr>
            <w:rFonts w:ascii="Times New Roman" w:hAnsi="Times New Roman" w:cs="Times New Roman"/>
            <w:b/>
            <w:color w:val="auto"/>
            <w:sz w:val="24"/>
            <w:u w:val="single" w:color="000080"/>
          </w:rPr>
          <w:t>art.</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z w:val="24"/>
            <w:u w:val="single" w:color="000080"/>
          </w:rPr>
          <w:t>92,</w:t>
        </w:r>
        <w:r w:rsidRPr="00B06579">
          <w:rPr>
            <w:rFonts w:ascii="Times New Roman" w:hAnsi="Times New Roman" w:cs="Times New Roman"/>
            <w:b/>
            <w:color w:val="auto"/>
            <w:spacing w:val="-5"/>
            <w:sz w:val="24"/>
            <w:u w:val="single" w:color="000080"/>
          </w:rPr>
          <w:t xml:space="preserve"> </w:t>
        </w:r>
        <w:r w:rsidRPr="00B06579">
          <w:rPr>
            <w:rFonts w:ascii="Times New Roman" w:hAnsi="Times New Roman" w:cs="Times New Roman"/>
            <w:b/>
            <w:color w:val="auto"/>
            <w:spacing w:val="-4"/>
            <w:sz w:val="24"/>
            <w:u w:val="single" w:color="000080"/>
          </w:rPr>
          <w:t>§1º</w:t>
        </w:r>
        <w:r w:rsidRPr="00B06579">
          <w:rPr>
            <w:rFonts w:ascii="Times New Roman" w:hAnsi="Times New Roman" w:cs="Times New Roman"/>
            <w:b/>
            <w:color w:val="auto"/>
            <w:spacing w:val="-4"/>
            <w:sz w:val="24"/>
          </w:rPr>
          <w:t>)</w:t>
        </w:r>
      </w:hyperlink>
    </w:p>
    <w:p w14:paraId="5D789842" w14:textId="77777777" w:rsidR="0096009C" w:rsidRPr="00B06579" w:rsidRDefault="0096009C" w:rsidP="0096009C">
      <w:pPr>
        <w:pStyle w:val="PargrafodaLista"/>
        <w:widowControl w:val="0"/>
        <w:numPr>
          <w:ilvl w:val="1"/>
          <w:numId w:val="33"/>
        </w:numPr>
        <w:autoSpaceDE w:val="0"/>
        <w:autoSpaceDN w:val="0"/>
        <w:spacing w:line="360" w:lineRule="auto"/>
        <w:ind w:left="0" w:firstLine="0"/>
        <w:jc w:val="both"/>
        <w:rPr>
          <w:rFonts w:ascii="Times New Roman" w:hAnsi="Times New Roman" w:cs="Times New Roman"/>
          <w:sz w:val="24"/>
        </w:rPr>
      </w:pPr>
      <w:r w:rsidRPr="00B06579">
        <w:rPr>
          <w:rFonts w:ascii="Times New Roman" w:hAnsi="Times New Roman" w:cs="Times New Roman"/>
          <w:sz w:val="24"/>
        </w:rPr>
        <w:t>Fica eleito o</w:t>
      </w:r>
      <w:r w:rsidRPr="00B06579">
        <w:rPr>
          <w:rFonts w:ascii="Times New Roman" w:hAnsi="Times New Roman" w:cs="Times New Roman"/>
          <w:spacing w:val="-1"/>
          <w:sz w:val="24"/>
        </w:rPr>
        <w:t xml:space="preserve"> </w:t>
      </w:r>
      <w:r w:rsidRPr="00B06579">
        <w:rPr>
          <w:rFonts w:ascii="Times New Roman" w:hAnsi="Times New Roman" w:cs="Times New Roman"/>
          <w:sz w:val="24"/>
        </w:rPr>
        <w:t>Foro da Comarca de</w:t>
      </w:r>
      <w:r w:rsidRPr="00B06579">
        <w:rPr>
          <w:rFonts w:ascii="Times New Roman" w:hAnsi="Times New Roman" w:cs="Times New Roman"/>
          <w:spacing w:val="-2"/>
          <w:sz w:val="24"/>
        </w:rPr>
        <w:t xml:space="preserve"> </w:t>
      </w:r>
      <w:r w:rsidRPr="00B06579">
        <w:rPr>
          <w:rFonts w:ascii="Times New Roman" w:hAnsi="Times New Roman" w:cs="Times New Roman"/>
          <w:sz w:val="24"/>
        </w:rPr>
        <w:t>Silva Jardim/RJ,</w:t>
      </w:r>
      <w:r w:rsidRPr="00B06579">
        <w:rPr>
          <w:rFonts w:ascii="Times New Roman" w:hAnsi="Times New Roman" w:cs="Times New Roman"/>
          <w:spacing w:val="-1"/>
          <w:sz w:val="24"/>
        </w:rPr>
        <w:t xml:space="preserve"> </w:t>
      </w:r>
      <w:r w:rsidRPr="00B06579">
        <w:rPr>
          <w:rFonts w:ascii="Times New Roman" w:hAnsi="Times New Roman" w:cs="Times New Roman"/>
          <w:sz w:val="24"/>
        </w:rPr>
        <w:t>para dirimir</w:t>
      </w:r>
      <w:r w:rsidRPr="00B06579">
        <w:rPr>
          <w:rFonts w:ascii="Times New Roman" w:hAnsi="Times New Roman" w:cs="Times New Roman"/>
          <w:spacing w:val="-1"/>
          <w:sz w:val="24"/>
        </w:rPr>
        <w:t xml:space="preserve"> </w:t>
      </w:r>
      <w:r w:rsidRPr="00B06579">
        <w:rPr>
          <w:rFonts w:ascii="Times New Roman" w:hAnsi="Times New Roman" w:cs="Times New Roman"/>
          <w:sz w:val="24"/>
        </w:rPr>
        <w:t>os litígios que</w:t>
      </w:r>
      <w:r w:rsidRPr="00B06579">
        <w:rPr>
          <w:rFonts w:ascii="Times New Roman" w:hAnsi="Times New Roman" w:cs="Times New Roman"/>
          <w:spacing w:val="-2"/>
          <w:sz w:val="24"/>
        </w:rPr>
        <w:t xml:space="preserve"> </w:t>
      </w:r>
      <w:r w:rsidRPr="00B06579">
        <w:rPr>
          <w:rFonts w:ascii="Times New Roman" w:hAnsi="Times New Roman" w:cs="Times New Roman"/>
          <w:sz w:val="24"/>
        </w:rPr>
        <w:t>decorrerem</w:t>
      </w:r>
      <w:r w:rsidRPr="00B06579">
        <w:rPr>
          <w:rFonts w:ascii="Times New Roman" w:hAnsi="Times New Roman" w:cs="Times New Roman"/>
          <w:spacing w:val="-2"/>
          <w:sz w:val="24"/>
        </w:rPr>
        <w:t xml:space="preserve"> </w:t>
      </w:r>
      <w:r w:rsidRPr="00B06579">
        <w:rPr>
          <w:rFonts w:ascii="Times New Roman" w:hAnsi="Times New Roman" w:cs="Times New Roman"/>
          <w:sz w:val="24"/>
        </w:rPr>
        <w:t>da execução deste</w:t>
      </w:r>
      <w:r w:rsidRPr="00B06579">
        <w:rPr>
          <w:rFonts w:ascii="Times New Roman" w:hAnsi="Times New Roman" w:cs="Times New Roman"/>
          <w:spacing w:val="-6"/>
          <w:sz w:val="24"/>
        </w:rPr>
        <w:t xml:space="preserve"> </w:t>
      </w:r>
      <w:r w:rsidRPr="00B06579">
        <w:rPr>
          <w:rFonts w:ascii="Times New Roman" w:hAnsi="Times New Roman" w:cs="Times New Roman"/>
          <w:sz w:val="24"/>
        </w:rPr>
        <w:t>Termo</w:t>
      </w:r>
      <w:r w:rsidRPr="00B06579">
        <w:rPr>
          <w:rFonts w:ascii="Times New Roman" w:hAnsi="Times New Roman" w:cs="Times New Roman"/>
          <w:spacing w:val="-5"/>
          <w:sz w:val="24"/>
        </w:rPr>
        <w:t xml:space="preserve"> </w:t>
      </w:r>
      <w:r w:rsidRPr="00B06579">
        <w:rPr>
          <w:rFonts w:ascii="Times New Roman" w:hAnsi="Times New Roman" w:cs="Times New Roman"/>
          <w:sz w:val="24"/>
        </w:rPr>
        <w:t>de</w:t>
      </w:r>
      <w:r w:rsidRPr="00B06579">
        <w:rPr>
          <w:rFonts w:ascii="Times New Roman" w:hAnsi="Times New Roman" w:cs="Times New Roman"/>
          <w:spacing w:val="-6"/>
          <w:sz w:val="24"/>
        </w:rPr>
        <w:t xml:space="preserve"> </w:t>
      </w:r>
      <w:r w:rsidRPr="00B06579">
        <w:rPr>
          <w:rFonts w:ascii="Times New Roman" w:hAnsi="Times New Roman" w:cs="Times New Roman"/>
          <w:sz w:val="24"/>
        </w:rPr>
        <w:t>Contrato</w:t>
      </w:r>
      <w:r w:rsidRPr="00B06579">
        <w:rPr>
          <w:rFonts w:ascii="Times New Roman" w:hAnsi="Times New Roman" w:cs="Times New Roman"/>
          <w:spacing w:val="-5"/>
          <w:sz w:val="24"/>
        </w:rPr>
        <w:t xml:space="preserve"> </w:t>
      </w:r>
      <w:r w:rsidRPr="00B06579">
        <w:rPr>
          <w:rFonts w:ascii="Times New Roman" w:hAnsi="Times New Roman" w:cs="Times New Roman"/>
          <w:sz w:val="24"/>
        </w:rPr>
        <w:t>que</w:t>
      </w:r>
      <w:r w:rsidRPr="00B06579">
        <w:rPr>
          <w:rFonts w:ascii="Times New Roman" w:hAnsi="Times New Roman" w:cs="Times New Roman"/>
          <w:spacing w:val="-6"/>
          <w:sz w:val="24"/>
        </w:rPr>
        <w:t xml:space="preserve"> </w:t>
      </w:r>
      <w:r w:rsidRPr="00B06579">
        <w:rPr>
          <w:rFonts w:ascii="Times New Roman" w:hAnsi="Times New Roman" w:cs="Times New Roman"/>
          <w:sz w:val="24"/>
        </w:rPr>
        <w:t>não</w:t>
      </w:r>
      <w:r w:rsidRPr="00B06579">
        <w:rPr>
          <w:rFonts w:ascii="Times New Roman" w:hAnsi="Times New Roman" w:cs="Times New Roman"/>
          <w:spacing w:val="-5"/>
          <w:sz w:val="24"/>
        </w:rPr>
        <w:t xml:space="preserve"> </w:t>
      </w:r>
      <w:r w:rsidRPr="00B06579">
        <w:rPr>
          <w:rFonts w:ascii="Times New Roman" w:hAnsi="Times New Roman" w:cs="Times New Roman"/>
          <w:sz w:val="24"/>
        </w:rPr>
        <w:t>puderem</w:t>
      </w:r>
      <w:r w:rsidRPr="00B06579">
        <w:rPr>
          <w:rFonts w:ascii="Times New Roman" w:hAnsi="Times New Roman" w:cs="Times New Roman"/>
          <w:spacing w:val="-6"/>
          <w:sz w:val="24"/>
        </w:rPr>
        <w:t xml:space="preserve"> </w:t>
      </w:r>
      <w:r w:rsidRPr="00B06579">
        <w:rPr>
          <w:rFonts w:ascii="Times New Roman" w:hAnsi="Times New Roman" w:cs="Times New Roman"/>
          <w:sz w:val="24"/>
        </w:rPr>
        <w:t>ser</w:t>
      </w:r>
      <w:r w:rsidRPr="00B06579">
        <w:rPr>
          <w:rFonts w:ascii="Times New Roman" w:hAnsi="Times New Roman" w:cs="Times New Roman"/>
          <w:spacing w:val="-5"/>
          <w:sz w:val="24"/>
        </w:rPr>
        <w:t xml:space="preserve"> </w:t>
      </w:r>
      <w:r w:rsidRPr="00B06579">
        <w:rPr>
          <w:rFonts w:ascii="Times New Roman" w:hAnsi="Times New Roman" w:cs="Times New Roman"/>
          <w:sz w:val="24"/>
        </w:rPr>
        <w:t>compostos</w:t>
      </w:r>
      <w:r w:rsidRPr="00B06579">
        <w:rPr>
          <w:rFonts w:ascii="Times New Roman" w:hAnsi="Times New Roman" w:cs="Times New Roman"/>
          <w:spacing w:val="-7"/>
          <w:sz w:val="24"/>
        </w:rPr>
        <w:t xml:space="preserve"> </w:t>
      </w:r>
      <w:r w:rsidRPr="00B06579">
        <w:rPr>
          <w:rFonts w:ascii="Times New Roman" w:hAnsi="Times New Roman" w:cs="Times New Roman"/>
          <w:sz w:val="24"/>
        </w:rPr>
        <w:t>pela</w:t>
      </w:r>
      <w:r w:rsidRPr="00B06579">
        <w:rPr>
          <w:rFonts w:ascii="Times New Roman" w:hAnsi="Times New Roman" w:cs="Times New Roman"/>
          <w:spacing w:val="-5"/>
          <w:sz w:val="24"/>
        </w:rPr>
        <w:t xml:space="preserve"> </w:t>
      </w:r>
      <w:r w:rsidRPr="00B06579">
        <w:rPr>
          <w:rFonts w:ascii="Times New Roman" w:hAnsi="Times New Roman" w:cs="Times New Roman"/>
          <w:sz w:val="24"/>
        </w:rPr>
        <w:t>conciliação,</w:t>
      </w:r>
      <w:r w:rsidRPr="00B06579">
        <w:rPr>
          <w:rFonts w:ascii="Times New Roman" w:hAnsi="Times New Roman" w:cs="Times New Roman"/>
          <w:spacing w:val="-5"/>
          <w:sz w:val="24"/>
        </w:rPr>
        <w:t xml:space="preserve"> </w:t>
      </w:r>
      <w:r w:rsidRPr="00B06579">
        <w:rPr>
          <w:rFonts w:ascii="Times New Roman" w:hAnsi="Times New Roman" w:cs="Times New Roman"/>
          <w:sz w:val="24"/>
        </w:rPr>
        <w:t xml:space="preserve">conforme </w:t>
      </w:r>
      <w:hyperlink r:id="rId68" w:anchor="art92§1">
        <w:r w:rsidRPr="00B06579">
          <w:rPr>
            <w:rFonts w:ascii="Times New Roman" w:hAnsi="Times New Roman" w:cs="Times New Roman"/>
            <w:color w:val="000080"/>
            <w:sz w:val="24"/>
            <w:u w:val="single" w:color="000080"/>
          </w:rPr>
          <w:t>art.</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92,</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§1º,</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da</w:t>
        </w:r>
        <w:r w:rsidRPr="00B06579">
          <w:rPr>
            <w:rFonts w:ascii="Times New Roman" w:hAnsi="Times New Roman" w:cs="Times New Roman"/>
            <w:color w:val="000080"/>
            <w:spacing w:val="-5"/>
            <w:sz w:val="24"/>
            <w:u w:val="single" w:color="000080"/>
          </w:rPr>
          <w:t xml:space="preserve"> </w:t>
        </w:r>
        <w:r w:rsidRPr="00B06579">
          <w:rPr>
            <w:rFonts w:ascii="Times New Roman" w:hAnsi="Times New Roman" w:cs="Times New Roman"/>
            <w:color w:val="000080"/>
            <w:sz w:val="24"/>
            <w:u w:val="single" w:color="000080"/>
          </w:rPr>
          <w:t>Lei</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nº</w:t>
        </w:r>
        <w:r w:rsidRPr="00B06579">
          <w:rPr>
            <w:rFonts w:ascii="Times New Roman" w:hAnsi="Times New Roman" w:cs="Times New Roman"/>
            <w:color w:val="000080"/>
            <w:spacing w:val="-6"/>
            <w:sz w:val="24"/>
            <w:u w:val="single" w:color="000080"/>
          </w:rPr>
          <w:t xml:space="preserve"> </w:t>
        </w:r>
        <w:r w:rsidRPr="00B06579">
          <w:rPr>
            <w:rFonts w:ascii="Times New Roman" w:hAnsi="Times New Roman" w:cs="Times New Roman"/>
            <w:color w:val="000080"/>
            <w:sz w:val="24"/>
            <w:u w:val="single" w:color="000080"/>
          </w:rPr>
          <w:t>14.133/21</w:t>
        </w:r>
        <w:r w:rsidRPr="00B06579">
          <w:rPr>
            <w:rFonts w:ascii="Times New Roman" w:hAnsi="Times New Roman" w:cs="Times New Roman"/>
            <w:sz w:val="24"/>
          </w:rPr>
          <w:t>.</w:t>
        </w:r>
      </w:hyperlink>
    </w:p>
    <w:p w14:paraId="78E1B285" w14:textId="77777777" w:rsidR="00104765" w:rsidRPr="00B06579" w:rsidRDefault="00104765" w:rsidP="0096009C">
      <w:pPr>
        <w:pStyle w:val="Corpodetexto"/>
        <w:jc w:val="center"/>
      </w:pPr>
    </w:p>
    <w:p w14:paraId="7676010D" w14:textId="77777777" w:rsidR="0096009C" w:rsidRPr="00B06579" w:rsidRDefault="0096009C" w:rsidP="0096009C">
      <w:pPr>
        <w:pStyle w:val="Corpodetexto"/>
        <w:jc w:val="center"/>
        <w:rPr>
          <w:spacing w:val="-4"/>
        </w:rPr>
      </w:pPr>
      <w:r w:rsidRPr="00B06579">
        <w:t>Silva Jardim/RJ,</w:t>
      </w:r>
      <w:r w:rsidRPr="00B06579">
        <w:rPr>
          <w:spacing w:val="-5"/>
        </w:rPr>
        <w:t xml:space="preserve"> </w:t>
      </w:r>
      <w:r w:rsidRPr="00B06579">
        <w:t>XX</w:t>
      </w:r>
      <w:r w:rsidRPr="00B06579">
        <w:rPr>
          <w:spacing w:val="-6"/>
        </w:rPr>
        <w:t xml:space="preserve"> </w:t>
      </w:r>
      <w:r w:rsidRPr="00B06579">
        <w:t>de</w:t>
      </w:r>
      <w:r w:rsidRPr="00B06579">
        <w:rPr>
          <w:spacing w:val="-6"/>
        </w:rPr>
        <w:t xml:space="preserve"> </w:t>
      </w:r>
      <w:r w:rsidRPr="00B06579">
        <w:t>janeiro</w:t>
      </w:r>
      <w:r w:rsidRPr="00B06579">
        <w:rPr>
          <w:spacing w:val="-5"/>
        </w:rPr>
        <w:t xml:space="preserve"> </w:t>
      </w:r>
      <w:r w:rsidRPr="00B06579">
        <w:t>de</w:t>
      </w:r>
      <w:r w:rsidRPr="00B06579">
        <w:rPr>
          <w:spacing w:val="-6"/>
        </w:rPr>
        <w:t xml:space="preserve"> </w:t>
      </w:r>
      <w:r w:rsidRPr="00B06579">
        <w:rPr>
          <w:spacing w:val="-4"/>
        </w:rPr>
        <w:t>2025</w:t>
      </w:r>
    </w:p>
    <w:p w14:paraId="058A88B6" w14:textId="77777777" w:rsidR="00104765" w:rsidRPr="00B06579" w:rsidRDefault="00104765" w:rsidP="0096009C">
      <w:pPr>
        <w:pStyle w:val="Corpodetexto"/>
        <w:jc w:val="center"/>
      </w:pPr>
    </w:p>
    <w:p w14:paraId="28135133" w14:textId="77777777" w:rsidR="0096009C" w:rsidRPr="00B06579" w:rsidRDefault="0096009C" w:rsidP="0096009C">
      <w:pPr>
        <w:spacing w:line="243" w:lineRule="exact"/>
        <w:jc w:val="center"/>
        <w:rPr>
          <w:rFonts w:ascii="Times New Roman" w:hAnsi="Times New Roman" w:cs="Times New Roman"/>
          <w:sz w:val="24"/>
        </w:rPr>
      </w:pPr>
      <w:r w:rsidRPr="00B06579">
        <w:rPr>
          <w:rFonts w:ascii="Times New Roman" w:hAnsi="Times New Roman" w:cs="Times New Roman"/>
          <w:sz w:val="24"/>
        </w:rPr>
        <w:t>_________________________</w:t>
      </w:r>
    </w:p>
    <w:p w14:paraId="081EE693" w14:textId="3E66D36D" w:rsidR="0096009C" w:rsidRPr="00B06579" w:rsidRDefault="00104765" w:rsidP="0096009C">
      <w:pPr>
        <w:spacing w:line="243" w:lineRule="exact"/>
        <w:jc w:val="center"/>
        <w:rPr>
          <w:rFonts w:ascii="Times New Roman" w:hAnsi="Times New Roman" w:cs="Times New Roman"/>
          <w:sz w:val="24"/>
        </w:rPr>
      </w:pPr>
      <w:r w:rsidRPr="00B06579">
        <w:rPr>
          <w:rFonts w:ascii="Times New Roman" w:hAnsi="Times New Roman" w:cs="Times New Roman"/>
          <w:sz w:val="24"/>
        </w:rPr>
        <w:t>XXXX</w:t>
      </w:r>
    </w:p>
    <w:p w14:paraId="24804F19" w14:textId="77777777" w:rsidR="0096009C" w:rsidRPr="00B06579" w:rsidRDefault="0096009C" w:rsidP="0096009C">
      <w:pPr>
        <w:spacing w:line="243" w:lineRule="exact"/>
        <w:jc w:val="center"/>
        <w:rPr>
          <w:rFonts w:ascii="Times New Roman" w:hAnsi="Times New Roman" w:cs="Times New Roman"/>
          <w:sz w:val="24"/>
        </w:rPr>
      </w:pPr>
    </w:p>
    <w:p w14:paraId="696746AD" w14:textId="77777777" w:rsidR="0096009C" w:rsidRPr="00B06579" w:rsidRDefault="0096009C" w:rsidP="0096009C">
      <w:pPr>
        <w:spacing w:line="243" w:lineRule="exact"/>
        <w:jc w:val="center"/>
        <w:rPr>
          <w:rFonts w:ascii="Times New Roman" w:hAnsi="Times New Roman" w:cs="Times New Roman"/>
          <w:sz w:val="24"/>
        </w:rPr>
      </w:pPr>
      <w:r w:rsidRPr="00B06579">
        <w:rPr>
          <w:rFonts w:ascii="Times New Roman" w:hAnsi="Times New Roman" w:cs="Times New Roman"/>
          <w:sz w:val="24"/>
        </w:rPr>
        <w:t>_________________________</w:t>
      </w:r>
    </w:p>
    <w:p w14:paraId="3A0F3776" w14:textId="77777777" w:rsidR="0096009C" w:rsidRPr="00B06579" w:rsidRDefault="0096009C" w:rsidP="0096009C">
      <w:pPr>
        <w:spacing w:line="243" w:lineRule="exact"/>
        <w:jc w:val="center"/>
        <w:rPr>
          <w:rFonts w:ascii="Times New Roman" w:hAnsi="Times New Roman" w:cs="Times New Roman"/>
          <w:sz w:val="24"/>
        </w:rPr>
      </w:pPr>
      <w:r w:rsidRPr="00B06579">
        <w:rPr>
          <w:rFonts w:ascii="Times New Roman" w:hAnsi="Times New Roman" w:cs="Times New Roman"/>
          <w:sz w:val="24"/>
        </w:rPr>
        <w:t>Representante legal do CONTRATADO</w:t>
      </w:r>
    </w:p>
    <w:p w14:paraId="74CF70D2" w14:textId="77777777" w:rsidR="0096009C" w:rsidRPr="00B06579" w:rsidRDefault="0096009C" w:rsidP="0096009C">
      <w:pPr>
        <w:spacing w:line="243" w:lineRule="exact"/>
        <w:jc w:val="center"/>
        <w:rPr>
          <w:rFonts w:ascii="Times New Roman" w:hAnsi="Times New Roman" w:cs="Times New Roman"/>
          <w:sz w:val="24"/>
        </w:rPr>
      </w:pPr>
    </w:p>
    <w:p w14:paraId="55282904" w14:textId="77777777" w:rsidR="0096009C" w:rsidRPr="00B06579" w:rsidRDefault="0096009C" w:rsidP="0096009C">
      <w:pPr>
        <w:spacing w:line="243" w:lineRule="exact"/>
        <w:jc w:val="center"/>
        <w:rPr>
          <w:rFonts w:ascii="Times New Roman" w:hAnsi="Times New Roman" w:cs="Times New Roman"/>
          <w:sz w:val="24"/>
        </w:rPr>
      </w:pPr>
    </w:p>
    <w:p w14:paraId="00BA5AB2"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TESTEMUNHAS:</w:t>
      </w:r>
    </w:p>
    <w:p w14:paraId="083602C9"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ab/>
      </w:r>
    </w:p>
    <w:p w14:paraId="1B157B44"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1)</w:t>
      </w:r>
    </w:p>
    <w:p w14:paraId="22269F0F"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NOME POR EXTENSO:</w:t>
      </w:r>
    </w:p>
    <w:p w14:paraId="3EB0B8E3"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CPF Nº:</w:t>
      </w:r>
    </w:p>
    <w:p w14:paraId="1CB1A1AA" w14:textId="77777777" w:rsidR="0096009C" w:rsidRPr="00B06579" w:rsidRDefault="0096009C" w:rsidP="0096009C">
      <w:pPr>
        <w:spacing w:line="243" w:lineRule="exact"/>
        <w:rPr>
          <w:rFonts w:ascii="Times New Roman" w:hAnsi="Times New Roman" w:cs="Times New Roman"/>
          <w:sz w:val="24"/>
        </w:rPr>
      </w:pPr>
    </w:p>
    <w:p w14:paraId="6593B399"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2)</w:t>
      </w:r>
    </w:p>
    <w:p w14:paraId="6E5DE14D" w14:textId="77777777" w:rsidR="0096009C" w:rsidRPr="00B06579" w:rsidRDefault="0096009C" w:rsidP="0096009C">
      <w:pPr>
        <w:spacing w:line="243" w:lineRule="exact"/>
        <w:rPr>
          <w:rFonts w:ascii="Times New Roman" w:hAnsi="Times New Roman" w:cs="Times New Roman"/>
          <w:sz w:val="24"/>
        </w:rPr>
      </w:pPr>
      <w:r w:rsidRPr="00B06579">
        <w:rPr>
          <w:rFonts w:ascii="Times New Roman" w:hAnsi="Times New Roman" w:cs="Times New Roman"/>
          <w:sz w:val="24"/>
        </w:rPr>
        <w:t>NOME POR EXTENSO:</w:t>
      </w:r>
    </w:p>
    <w:p w14:paraId="03FDE3F1" w14:textId="2F4A625C" w:rsidR="0096009C" w:rsidRPr="00B06579" w:rsidRDefault="0096009C" w:rsidP="0096009C">
      <w:pPr>
        <w:spacing w:line="243" w:lineRule="exact"/>
        <w:rPr>
          <w:rFonts w:ascii="Times New Roman" w:hAnsi="Times New Roman" w:cs="Times New Roman"/>
          <w:sz w:val="24"/>
          <w:lang w:eastAsia="en-US"/>
        </w:rPr>
      </w:pPr>
      <w:r w:rsidRPr="00B06579">
        <w:rPr>
          <w:rFonts w:ascii="Times New Roman" w:hAnsi="Times New Roman" w:cs="Times New Roman"/>
          <w:sz w:val="24"/>
        </w:rPr>
        <w:t>CPF Nº:</w:t>
      </w:r>
    </w:p>
    <w:sectPr w:rsidR="0096009C" w:rsidRPr="00B06579" w:rsidSect="00033F07">
      <w:headerReference w:type="default" r:id="rId69"/>
      <w:pgSz w:w="11906" w:h="16838"/>
      <w:pgMar w:top="2099" w:right="1701" w:bottom="1417" w:left="1701" w:header="142"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D9D6B0" w14:textId="77777777" w:rsidR="00B06579" w:rsidRDefault="00B06579" w:rsidP="00805244">
      <w:r>
        <w:separator/>
      </w:r>
    </w:p>
  </w:endnote>
  <w:endnote w:type="continuationSeparator" w:id="0">
    <w:p w14:paraId="41EA6A58" w14:textId="77777777" w:rsidR="00B06579" w:rsidRDefault="00B0657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OpenSymbol, 'Arial Unicode MS'">
    <w:altName w:val="Times New Roman"/>
    <w:charset w:val="00"/>
    <w:family w:val="auto"/>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ce Script MT">
    <w:charset w:val="00"/>
    <w:family w:val="script"/>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宋体">
    <w:charset w:val="00"/>
    <w:family w:val="auto"/>
    <w:pitch w:val="variable"/>
  </w:font>
  <w:font w:name="Mangal, 'Liberation Mono'">
    <w:charset w:val="00"/>
    <w:family w:val="roman"/>
    <w:pitch w:val="variable"/>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3E354F" w14:textId="77777777" w:rsidR="00B06579" w:rsidRDefault="00B06579" w:rsidP="00805244">
      <w:r>
        <w:separator/>
      </w:r>
    </w:p>
  </w:footnote>
  <w:footnote w:type="continuationSeparator" w:id="0">
    <w:p w14:paraId="16B9A942" w14:textId="77777777" w:rsidR="00B06579" w:rsidRDefault="00B0657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FD398" w14:textId="5AFAD846" w:rsidR="00B06579" w:rsidRDefault="00B06579">
    <w:pPr>
      <w:pStyle w:val="Cabealho"/>
    </w:pPr>
    <w:r>
      <w:rPr>
        <w:noProof/>
      </w:rPr>
      <mc:AlternateContent>
        <mc:Choice Requires="wpg">
          <w:drawing>
            <wp:anchor distT="0" distB="0" distL="114300" distR="114300" simplePos="0" relativeHeight="251659264" behindDoc="0" locked="0" layoutInCell="1" allowOverlap="1" wp14:anchorId="6447DD47" wp14:editId="4E814DC4">
              <wp:simplePos x="0" y="0"/>
              <wp:positionH relativeFrom="margin">
                <wp:posOffset>-692860</wp:posOffset>
              </wp:positionH>
              <wp:positionV relativeFrom="paragraph">
                <wp:posOffset>49679</wp:posOffset>
              </wp:positionV>
              <wp:extent cx="6972300" cy="1057275"/>
              <wp:effectExtent l="0" t="0" r="0" b="9525"/>
              <wp:wrapNone/>
              <wp:docPr id="19" name="Grupo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57275"/>
                        <a:chOff x="0" y="1"/>
                        <a:chExt cx="6692955" cy="726473"/>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C6EC8" w14:textId="77777777" w:rsidR="00B06579" w:rsidRDefault="00B06579"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799"/>
                          <a:ext cx="4321707" cy="6916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62D4E9D" w14:textId="77777777" w:rsidR="00B06579" w:rsidRDefault="00B06579" w:rsidP="00033F07">
                            <w:pPr>
                              <w:rPr>
                                <w:b/>
                                <w:sz w:val="28"/>
                                <w:szCs w:val="28"/>
                              </w:rPr>
                            </w:pPr>
                            <w:r w:rsidRPr="0051166C">
                              <w:rPr>
                                <w:b/>
                                <w:sz w:val="28"/>
                                <w:szCs w:val="28"/>
                              </w:rPr>
                              <w:t>ESTADO DO RIO DE JANEIRO</w:t>
                            </w:r>
                          </w:p>
                          <w:p w14:paraId="432DC4E3" w14:textId="77777777" w:rsidR="00B06579" w:rsidRPr="00467B2D" w:rsidRDefault="00B06579" w:rsidP="00033F07">
                            <w:pPr>
                              <w:rPr>
                                <w:rFonts w:cs="Arial"/>
                                <w:b/>
                                <w:sz w:val="22"/>
                                <w:szCs w:val="22"/>
                              </w:rPr>
                            </w:pPr>
                            <w:r w:rsidRPr="00467B2D">
                              <w:rPr>
                                <w:rFonts w:cs="Arial"/>
                                <w:b/>
                                <w:sz w:val="22"/>
                                <w:szCs w:val="22"/>
                              </w:rPr>
                              <w:t>PREFEITURA MUNICIPAL DE SILVA JARDIM</w:t>
                            </w:r>
                          </w:p>
                          <w:p w14:paraId="4DE70903" w14:textId="77777777" w:rsidR="00B06579" w:rsidRPr="00467B2D" w:rsidRDefault="00B06579"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B06579" w:rsidRPr="00E02B19" w:rsidRDefault="00B06579"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B06579" w:rsidRDefault="00B06579"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p>
                          <w:p w14:paraId="5CDC37AC" w14:textId="1ECE6417" w:rsidR="00B06579" w:rsidRPr="00E02B19" w:rsidRDefault="00B06579"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sidRPr="00E02B19">
                              <w:rPr>
                                <w:rFonts w:cs="Arial"/>
                                <w:color w:val="000000" w:themeColor="text1"/>
                                <w:sz w:val="18"/>
                                <w:szCs w:val="18"/>
                              </w:rPr>
                              <w:t xml:space="preserve">e-mail: </w:t>
                            </w:r>
                            <w:r w:rsidRPr="00000591">
                              <w:rPr>
                                <w:rFonts w:cs="Arial"/>
                                <w:color w:val="000000" w:themeColor="text1"/>
                                <w:sz w:val="18"/>
                                <w:szCs w:val="18"/>
                              </w:rPr>
                              <w:t>semlicc@silvajardim.rj.gov.br</w:t>
                            </w:r>
                          </w:p>
                          <w:p w14:paraId="0750ADFC" w14:textId="77777777" w:rsidR="00B06579" w:rsidRDefault="00B06579" w:rsidP="00033F07"/>
                          <w:p w14:paraId="3D2F509F" w14:textId="77777777" w:rsidR="00B06579" w:rsidRDefault="00B06579" w:rsidP="00033F07"/>
                          <w:p w14:paraId="5B34C6D1" w14:textId="77777777" w:rsidR="00B06579" w:rsidRDefault="00B06579" w:rsidP="00033F07"/>
                          <w:p w14:paraId="12BC1EB7" w14:textId="77777777" w:rsidR="00B06579" w:rsidRDefault="00B06579" w:rsidP="00033F07"/>
                          <w:p w14:paraId="55F2FD57" w14:textId="77777777" w:rsidR="00B06579" w:rsidRDefault="00B06579" w:rsidP="00033F07"/>
                          <w:p w14:paraId="65EDC88C" w14:textId="77777777" w:rsidR="00B06579" w:rsidRDefault="00B06579" w:rsidP="00033F07"/>
                          <w:p w14:paraId="6E3389CF" w14:textId="77777777" w:rsidR="00B06579" w:rsidRPr="0051166C" w:rsidRDefault="00B06579" w:rsidP="00033F07"/>
                          <w:p w14:paraId="4A3ABA11" w14:textId="77777777" w:rsidR="00B06579" w:rsidRDefault="00B06579" w:rsidP="00033F07"/>
                        </w:txbxContent>
                      </wps:txbx>
                      <wps:bodyPr rot="0" vert="horz" wrap="square" lIns="91440" tIns="45720" rIns="91440" bIns="45720" anchor="t" anchorCtr="0" upright="1">
                        <a:noAutofit/>
                      </wps:bodyPr>
                    </wps:wsp>
                    <wps:wsp>
                      <wps:cNvPr id="22" name="Caixa de texto 7"/>
                      <wps:cNvSpPr txBox="1">
                        <a:spLocks noChangeArrowheads="1"/>
                      </wps:cNvSpPr>
                      <wps:spPr bwMode="auto">
                        <a:xfrm>
                          <a:off x="4605684" y="60982"/>
                          <a:ext cx="1858795" cy="530453"/>
                        </a:xfrm>
                        <a:prstGeom prst="rect">
                          <a:avLst/>
                        </a:prstGeom>
                        <a:solidFill>
                          <a:srgbClr val="FFFFFF"/>
                        </a:solidFill>
                        <a:ln w="6350">
                          <a:solidFill>
                            <a:srgbClr val="000000"/>
                          </a:solidFill>
                          <a:miter lim="800000"/>
                          <a:headEnd/>
                          <a:tailEnd/>
                        </a:ln>
                      </wps:spPr>
                      <wps:txbx>
                        <w:txbxContent>
                          <w:p w14:paraId="23513674" w14:textId="67F5F905" w:rsidR="00B06579" w:rsidRDefault="00B06579"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2658/2025</w:t>
                            </w:r>
                            <w:r w:rsidRPr="00EF2FDD">
                              <w:rPr>
                                <w:rFonts w:cs="Times New Roman"/>
                                <w:color w:val="FFFFFF" w:themeColor="background1"/>
                                <w:u w:val="single"/>
                              </w:rPr>
                              <w:t>/</w:t>
                            </w:r>
                          </w:p>
                          <w:p w14:paraId="7DA2C54C" w14:textId="77777777" w:rsidR="00B06579" w:rsidRPr="00CA13F9" w:rsidRDefault="00B06579" w:rsidP="00033F07">
                            <w:pPr>
                              <w:pStyle w:val="Contedodatabela"/>
                              <w:spacing w:line="480" w:lineRule="auto"/>
                              <w:rPr>
                                <w:rFonts w:cs="Times New Roman"/>
                              </w:rPr>
                            </w:pPr>
                            <w:r w:rsidRPr="00CA13F9">
                              <w:rPr>
                                <w:rFonts w:cs="Times New Roman"/>
                              </w:rPr>
                              <w:t xml:space="preserve">Rubrica___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D01655">
                              <w:rPr>
                                <w:rFonts w:cs="Times New Roman"/>
                                <w:b/>
                                <w:bCs/>
                                <w:noProof/>
                                <w:color w:val="FFFFFF" w:themeColor="background1"/>
                                <w:u w:val="single"/>
                              </w:rPr>
                              <w:t>41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47DD47" id="Grupo 19" o:spid="_x0000_s1026" style="position:absolute;margin-left:-54.55pt;margin-top:3.9pt;width:549pt;height:83.25pt;z-index:251659264;mso-position-horizontal-relative:margin" coordorigin="" coordsize="66929,7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">
              <v:shapetype id="_x0000_t202" coordsize="21600,21600" o:spt="202" path="m,l,21600r21600,l21600,xe">
                <v:stroke joinstyle="miter"/>
                <v:path gradientshapeok="t" o:connecttype="rect"/>
              </v:shapetype>
              <v:shape id="Caixa de Texto 2" o:spid="_x0000_s102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2BFC6EC8" w14:textId="77777777" w:rsidR="00B06579" w:rsidRDefault="00B06579" w:rsidP="00033F07">
                      <w:r w:rsidRPr="008507B9">
                        <w:rPr>
                          <w:noProof/>
                        </w:rPr>
                        <w:drawing>
                          <wp:inline distT="0" distB="0" distL="0" distR="0" wp14:anchorId="49BECA4A" wp14:editId="376343D0">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8" type="#_x0000_t202" style="position:absolute;left:9016;top:347;width:43217;height:69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762D4E9D" w14:textId="77777777" w:rsidR="00B06579" w:rsidRDefault="00B06579" w:rsidP="00033F07">
                      <w:pPr>
                        <w:rPr>
                          <w:b/>
                          <w:sz w:val="28"/>
                          <w:szCs w:val="28"/>
                        </w:rPr>
                      </w:pPr>
                      <w:r w:rsidRPr="0051166C">
                        <w:rPr>
                          <w:b/>
                          <w:sz w:val="28"/>
                          <w:szCs w:val="28"/>
                        </w:rPr>
                        <w:t>ESTADO DO RIO DE JANEIRO</w:t>
                      </w:r>
                    </w:p>
                    <w:p w14:paraId="432DC4E3" w14:textId="77777777" w:rsidR="00B06579" w:rsidRPr="00467B2D" w:rsidRDefault="00B06579" w:rsidP="00033F07">
                      <w:pPr>
                        <w:rPr>
                          <w:rFonts w:cs="Arial"/>
                          <w:b/>
                          <w:sz w:val="22"/>
                          <w:szCs w:val="22"/>
                        </w:rPr>
                      </w:pPr>
                      <w:r w:rsidRPr="00467B2D">
                        <w:rPr>
                          <w:rFonts w:cs="Arial"/>
                          <w:b/>
                          <w:sz w:val="22"/>
                          <w:szCs w:val="22"/>
                        </w:rPr>
                        <w:t>PREFEITURA MUNICIPAL DE SILVA JARDIM</w:t>
                      </w:r>
                    </w:p>
                    <w:p w14:paraId="4DE70903" w14:textId="77777777" w:rsidR="00B06579" w:rsidRPr="00467B2D" w:rsidRDefault="00B06579" w:rsidP="00033F07">
                      <w:pPr>
                        <w:pStyle w:val="Cabealho"/>
                        <w:tabs>
                          <w:tab w:val="center" w:pos="7863"/>
                          <w:tab w:val="center" w:pos="8112"/>
                          <w:tab w:val="center" w:pos="8295"/>
                          <w:tab w:val="right" w:pos="12115"/>
                          <w:tab w:val="right" w:pos="12364"/>
                          <w:tab w:val="right" w:pos="12547"/>
                        </w:tabs>
                        <w:jc w:val="both"/>
                        <w:rPr>
                          <w:rFonts w:cs="Arial"/>
                          <w:b/>
                          <w:sz w:val="22"/>
                          <w:szCs w:val="22"/>
                        </w:rPr>
                      </w:pPr>
                      <w:r w:rsidRPr="00467B2D">
                        <w:rPr>
                          <w:rFonts w:cs="Arial"/>
                          <w:b/>
                          <w:sz w:val="22"/>
                          <w:szCs w:val="22"/>
                        </w:rPr>
                        <w:t>SEC. MUN. DE LICITAÇÃO, COMPRAS E CONTRATOS</w:t>
                      </w:r>
                    </w:p>
                    <w:p w14:paraId="33519C0C" w14:textId="77777777" w:rsidR="00B06579" w:rsidRPr="00E02B19" w:rsidRDefault="00B06579" w:rsidP="00033F07">
                      <w:pPr>
                        <w:pStyle w:val="Cabealho"/>
                        <w:tabs>
                          <w:tab w:val="center" w:pos="7971"/>
                          <w:tab w:val="center" w:pos="8112"/>
                          <w:tab w:val="center" w:pos="8295"/>
                          <w:tab w:val="right" w:pos="12223"/>
                          <w:tab w:val="right" w:pos="12364"/>
                          <w:tab w:val="right" w:pos="12547"/>
                        </w:tabs>
                        <w:jc w:val="both"/>
                        <w:rPr>
                          <w:rFonts w:cs="Arial"/>
                          <w:color w:val="000000" w:themeColor="text1"/>
                        </w:rPr>
                      </w:pPr>
                      <w:r w:rsidRPr="00E02B19">
                        <w:rPr>
                          <w:rFonts w:cs="Arial"/>
                          <w:color w:val="000000" w:themeColor="text1"/>
                          <w:sz w:val="18"/>
                          <w:szCs w:val="18"/>
                        </w:rPr>
                        <w:t>Rua Luiz Gomes. 46, Centro, Silva Jardim/RJ, CEP: 28.820-000</w:t>
                      </w:r>
                    </w:p>
                    <w:p w14:paraId="44CA4539" w14:textId="77777777" w:rsidR="00B06579" w:rsidRDefault="00B06579"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Pr>
                          <w:rFonts w:cs="Arial"/>
                          <w:color w:val="000000" w:themeColor="text1"/>
                          <w:sz w:val="18"/>
                          <w:szCs w:val="18"/>
                        </w:rPr>
                        <w:t>Telefone</w:t>
                      </w:r>
                      <w:r w:rsidRPr="00E02B19">
                        <w:rPr>
                          <w:rFonts w:cs="Arial"/>
                          <w:color w:val="000000" w:themeColor="text1"/>
                          <w:sz w:val="18"/>
                          <w:szCs w:val="18"/>
                        </w:rPr>
                        <w:t>.: (22</w:t>
                      </w:r>
                      <w:r>
                        <w:rPr>
                          <w:rFonts w:cs="Arial"/>
                          <w:color w:val="000000" w:themeColor="text1"/>
                          <w:sz w:val="18"/>
                          <w:szCs w:val="18"/>
                        </w:rPr>
                        <w:t xml:space="preserve">) 2668-7315 / 2668-7316        </w:t>
                      </w:r>
                    </w:p>
                    <w:p w14:paraId="5CDC37AC" w14:textId="1ECE6417" w:rsidR="00B06579" w:rsidRPr="00E02B19" w:rsidRDefault="00B06579" w:rsidP="00033F07">
                      <w:pPr>
                        <w:pStyle w:val="Cabealho"/>
                        <w:tabs>
                          <w:tab w:val="center" w:pos="8079"/>
                          <w:tab w:val="center" w:pos="8112"/>
                          <w:tab w:val="center" w:pos="8295"/>
                          <w:tab w:val="right" w:pos="12331"/>
                          <w:tab w:val="right" w:pos="12364"/>
                          <w:tab w:val="right" w:pos="12547"/>
                        </w:tabs>
                        <w:jc w:val="both"/>
                        <w:rPr>
                          <w:rFonts w:cs="Arial"/>
                          <w:color w:val="000000" w:themeColor="text1"/>
                          <w:sz w:val="18"/>
                          <w:szCs w:val="18"/>
                        </w:rPr>
                      </w:pPr>
                      <w:r w:rsidRPr="00E02B19">
                        <w:rPr>
                          <w:rFonts w:cs="Arial"/>
                          <w:color w:val="000000" w:themeColor="text1"/>
                          <w:sz w:val="18"/>
                          <w:szCs w:val="18"/>
                        </w:rPr>
                        <w:t xml:space="preserve">e-mail: </w:t>
                      </w:r>
                      <w:r w:rsidRPr="00000591">
                        <w:rPr>
                          <w:rFonts w:cs="Arial"/>
                          <w:color w:val="000000" w:themeColor="text1"/>
                          <w:sz w:val="18"/>
                          <w:szCs w:val="18"/>
                        </w:rPr>
                        <w:t>semlicc@silvajardim.rj.gov.br</w:t>
                      </w:r>
                    </w:p>
                    <w:p w14:paraId="0750ADFC" w14:textId="77777777" w:rsidR="00B06579" w:rsidRDefault="00B06579" w:rsidP="00033F07"/>
                    <w:p w14:paraId="3D2F509F" w14:textId="77777777" w:rsidR="00B06579" w:rsidRDefault="00B06579" w:rsidP="00033F07"/>
                    <w:p w14:paraId="5B34C6D1" w14:textId="77777777" w:rsidR="00B06579" w:rsidRDefault="00B06579" w:rsidP="00033F07"/>
                    <w:p w14:paraId="12BC1EB7" w14:textId="77777777" w:rsidR="00B06579" w:rsidRDefault="00B06579" w:rsidP="00033F07"/>
                    <w:p w14:paraId="55F2FD57" w14:textId="77777777" w:rsidR="00B06579" w:rsidRDefault="00B06579" w:rsidP="00033F07"/>
                    <w:p w14:paraId="65EDC88C" w14:textId="77777777" w:rsidR="00B06579" w:rsidRDefault="00B06579" w:rsidP="00033F07"/>
                    <w:p w14:paraId="6E3389CF" w14:textId="77777777" w:rsidR="00B06579" w:rsidRPr="0051166C" w:rsidRDefault="00B06579" w:rsidP="00033F07"/>
                    <w:p w14:paraId="4A3ABA11" w14:textId="77777777" w:rsidR="00B06579" w:rsidRDefault="00B06579" w:rsidP="00033F07"/>
                  </w:txbxContent>
                </v:textbox>
              </v:shape>
              <v:shape id="Caixa de texto 7" o:spid="_x0000_s1029" type="#_x0000_t202" style="position:absolute;left:46056;top:609;width:1858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UgeL8A&#10;AADbAAAADwAAAGRycy9kb3ducmV2LnhtbESPQYvCMBSE74L/IbwFbzbdCiLVKLuCIN7UXrw9mmdb&#10;bF5KEm3990YQPA4z8w2z2gymFQ9yvrGs4DdJQRCXVjdcKSjOu+kChA/IGlvLpOBJHjbr8WiFubY9&#10;H+lxCpWIEPY5KqhD6HIpfVmTQZ/Yjjh6V+sMhihdJbXDPsJNK7M0nUuDDceFGjva1lTeTnejYD//&#10;Dxcq9EHPspntC1m6a+uVmvwMf0sQgYbwDX/ae60gy+D9Jf4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NSB4vwAAANsAAAAPAAAAAAAAAAAAAAAAAJgCAABkcnMvZG93bnJl&#10;di54bWxQSwUGAAAAAAQABAD1AAAAhAMAAAAA&#10;" strokeweight=".5pt">
                <v:textbox>
                  <w:txbxContent>
                    <w:p w14:paraId="23513674" w14:textId="67F5F905" w:rsidR="00B06579" w:rsidRDefault="00B06579" w:rsidP="00033F07">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2658/2025</w:t>
                      </w:r>
                      <w:r w:rsidRPr="00EF2FDD">
                        <w:rPr>
                          <w:rFonts w:cs="Times New Roman"/>
                          <w:color w:val="FFFFFF" w:themeColor="background1"/>
                          <w:u w:val="single"/>
                        </w:rPr>
                        <w:t>/</w:t>
                      </w:r>
                    </w:p>
                    <w:p w14:paraId="7DA2C54C" w14:textId="77777777" w:rsidR="00B06579" w:rsidRPr="00CA13F9" w:rsidRDefault="00B06579" w:rsidP="00033F07">
                      <w:pPr>
                        <w:pStyle w:val="Contedodatabela"/>
                        <w:spacing w:line="480" w:lineRule="auto"/>
                        <w:rPr>
                          <w:rFonts w:cs="Times New Roman"/>
                        </w:rPr>
                      </w:pPr>
                      <w:r w:rsidRPr="00CA13F9">
                        <w:rPr>
                          <w:rFonts w:cs="Times New Roman"/>
                        </w:rPr>
                        <w:t xml:space="preserve">Rubrica___ Fls.: </w:t>
                      </w:r>
                      <w:r w:rsidRPr="00823FB4">
                        <w:rPr>
                          <w:rFonts w:cs="Times New Roman"/>
                          <w:b/>
                          <w:bCs/>
                          <w:color w:val="FFFFFF" w:themeColor="background1"/>
                          <w:u w:val="single"/>
                        </w:rPr>
                        <w:fldChar w:fldCharType="begin"/>
                      </w:r>
                      <w:r w:rsidRPr="00823FB4">
                        <w:rPr>
                          <w:rFonts w:cs="Times New Roman"/>
                          <w:b/>
                          <w:bCs/>
                          <w:color w:val="FFFFFF" w:themeColor="background1"/>
                          <w:u w:val="single"/>
                        </w:rPr>
                        <w:instrText xml:space="preserve"> PAGE </w:instrText>
                      </w:r>
                      <w:r w:rsidRPr="00823FB4">
                        <w:rPr>
                          <w:rFonts w:cs="Times New Roman"/>
                          <w:b/>
                          <w:bCs/>
                          <w:color w:val="FFFFFF" w:themeColor="background1"/>
                          <w:u w:val="single"/>
                        </w:rPr>
                        <w:fldChar w:fldCharType="separate"/>
                      </w:r>
                      <w:r w:rsidR="00D01655">
                        <w:rPr>
                          <w:rFonts w:cs="Times New Roman"/>
                          <w:b/>
                          <w:bCs/>
                          <w:noProof/>
                          <w:color w:val="FFFFFF" w:themeColor="background1"/>
                          <w:u w:val="single"/>
                        </w:rPr>
                        <w:t>41</w:t>
                      </w:r>
                      <w:r w:rsidRPr="00823FB4">
                        <w:rPr>
                          <w:rFonts w:cs="Times New Roman"/>
                          <w:b/>
                          <w:bCs/>
                          <w:color w:val="FFFFFF" w:themeColor="background1"/>
                          <w:u w:val="single"/>
                        </w:rPr>
                        <w:fldChar w:fldCharType="end"/>
                      </w:r>
                      <w:r w:rsidRPr="00823FB4">
                        <w:rPr>
                          <w:rFonts w:cs="Times New Roman"/>
                          <w:b/>
                          <w:bCs/>
                          <w:color w:val="FFFFFF" w:themeColor="background1"/>
                          <w:u w:val="single"/>
                        </w:rPr>
                        <w:t xml:space="preserve">        </w:t>
                      </w:r>
                    </w:p>
                  </w:txbxContent>
                </v:textbox>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7742F1"/>
    <w:multiLevelType w:val="multilevel"/>
    <w:tmpl w:val="B4B032EA"/>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56F1165"/>
    <w:multiLevelType w:val="multilevel"/>
    <w:tmpl w:val="F2AEA746"/>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4"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5"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6"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7"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8" w15:restartNumberingAfterBreak="0">
    <w:nsid w:val="0D5108A2"/>
    <w:multiLevelType w:val="multilevel"/>
    <w:tmpl w:val="A236851A"/>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E6D21B1"/>
    <w:multiLevelType w:val="multilevel"/>
    <w:tmpl w:val="5380D15C"/>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1" w15:restartNumberingAfterBreak="0">
    <w:nsid w:val="14DD0620"/>
    <w:multiLevelType w:val="multilevel"/>
    <w:tmpl w:val="3D321132"/>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2" w15:restartNumberingAfterBreak="0">
    <w:nsid w:val="189548BA"/>
    <w:multiLevelType w:val="multilevel"/>
    <w:tmpl w:val="7CD0BB8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3" w15:restartNumberingAfterBreak="0">
    <w:nsid w:val="18EB1526"/>
    <w:multiLevelType w:val="multilevel"/>
    <w:tmpl w:val="FD30A8E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14" w15:restartNumberingAfterBreak="0">
    <w:nsid w:val="1D5C100D"/>
    <w:multiLevelType w:val="multilevel"/>
    <w:tmpl w:val="EC96ECCC"/>
    <w:lvl w:ilvl="0">
      <w:start w:val="1"/>
      <w:numFmt w:val="decimal"/>
      <w:pStyle w:val="Nivel01Titulo"/>
      <w:lvlText w:val="%1."/>
      <w:lvlJc w:val="left"/>
      <w:pPr>
        <w:ind w:left="360" w:hanging="360"/>
      </w:pPr>
      <w:rPr>
        <w:rFonts w:hint="default"/>
        <w:b/>
      </w:rPr>
    </w:lvl>
    <w:lvl w:ilvl="1">
      <w:start w:val="1"/>
      <w:numFmt w:val="decimal"/>
      <w:pStyle w:val="Nvel2-Red"/>
      <w:lvlText w:val="%1.%2."/>
      <w:lvlJc w:val="left"/>
      <w:pPr>
        <w:ind w:left="792" w:hanging="432"/>
      </w:pPr>
      <w:rPr>
        <w:rFonts w:hint="default"/>
        <w:b w:val="0"/>
        <w:i w:val="0"/>
        <w:iCs/>
      </w:rPr>
    </w:lvl>
    <w:lvl w:ilvl="2">
      <w:start w:val="1"/>
      <w:numFmt w:val="decimal"/>
      <w:pStyle w:val="Nvel3-R"/>
      <w:lvlText w:val="%1.%2.%3."/>
      <w:lvlJc w:val="left"/>
      <w:pPr>
        <w:ind w:left="1224" w:hanging="504"/>
      </w:pPr>
      <w:rPr>
        <w:rFonts w:ascii="Times New Roman" w:hAnsi="Times New Roman" w:cs="Times New Roman" w:hint="default"/>
        <w:b w:val="0"/>
        <w:i w:val="0"/>
        <w:iCs/>
        <w:color w:val="auto"/>
      </w:rPr>
    </w:lvl>
    <w:lvl w:ilvl="3">
      <w:start w:val="1"/>
      <w:numFmt w:val="decimal"/>
      <w:pStyle w:val="Nvel4-R"/>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1560AD0"/>
    <w:multiLevelType w:val="multilevel"/>
    <w:tmpl w:val="04300894"/>
    <w:styleLink w:val="WWOutlineListStyle1"/>
    <w:lvl w:ilvl="0">
      <w:start w:val="1"/>
      <w:numFmt w:val="decimal"/>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2265457A"/>
    <w:multiLevelType w:val="multilevel"/>
    <w:tmpl w:val="24321A8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 w15:restartNumberingAfterBreak="0">
    <w:nsid w:val="25387EBE"/>
    <w:multiLevelType w:val="multilevel"/>
    <w:tmpl w:val="2EFE541A"/>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72562F3"/>
    <w:multiLevelType w:val="multilevel"/>
    <w:tmpl w:val="7D7A3256"/>
    <w:lvl w:ilvl="0">
      <w:numFmt w:val="bullet"/>
      <w:lvlText w:val=""/>
      <w:lvlJc w:val="left"/>
      <w:pPr>
        <w:ind w:left="76" w:hanging="360"/>
      </w:pPr>
      <w:rPr>
        <w:rFonts w:ascii="Symbol" w:eastAsia="Times New Roman" w:hAnsi="Symbol" w:cs="Arial"/>
      </w:rPr>
    </w:lvl>
    <w:lvl w:ilvl="1">
      <w:numFmt w:val="bullet"/>
      <w:lvlText w:val="o"/>
      <w:lvlJc w:val="left"/>
      <w:pPr>
        <w:ind w:left="796" w:hanging="360"/>
      </w:pPr>
      <w:rPr>
        <w:rFonts w:ascii="Courier New" w:hAnsi="Courier New" w:cs="Courier New"/>
      </w:rPr>
    </w:lvl>
    <w:lvl w:ilvl="2">
      <w:numFmt w:val="bullet"/>
      <w:lvlText w:val=""/>
      <w:lvlJc w:val="left"/>
      <w:pPr>
        <w:ind w:left="1516" w:hanging="360"/>
      </w:pPr>
      <w:rPr>
        <w:rFonts w:ascii="Wingdings" w:hAnsi="Wingdings"/>
      </w:rPr>
    </w:lvl>
    <w:lvl w:ilvl="3">
      <w:numFmt w:val="bullet"/>
      <w:lvlText w:val=""/>
      <w:lvlJc w:val="left"/>
      <w:pPr>
        <w:ind w:left="2236" w:hanging="360"/>
      </w:pPr>
      <w:rPr>
        <w:rFonts w:ascii="Symbol" w:hAnsi="Symbol"/>
      </w:rPr>
    </w:lvl>
    <w:lvl w:ilvl="4">
      <w:numFmt w:val="bullet"/>
      <w:lvlText w:val="o"/>
      <w:lvlJc w:val="left"/>
      <w:pPr>
        <w:ind w:left="2956" w:hanging="360"/>
      </w:pPr>
      <w:rPr>
        <w:rFonts w:ascii="Courier New" w:hAnsi="Courier New" w:cs="Courier New"/>
      </w:rPr>
    </w:lvl>
    <w:lvl w:ilvl="5">
      <w:numFmt w:val="bullet"/>
      <w:lvlText w:val=""/>
      <w:lvlJc w:val="left"/>
      <w:pPr>
        <w:ind w:left="3676" w:hanging="360"/>
      </w:pPr>
      <w:rPr>
        <w:rFonts w:ascii="Wingdings" w:hAnsi="Wingdings"/>
      </w:rPr>
    </w:lvl>
    <w:lvl w:ilvl="6">
      <w:numFmt w:val="bullet"/>
      <w:lvlText w:val=""/>
      <w:lvlJc w:val="left"/>
      <w:pPr>
        <w:ind w:left="4396" w:hanging="360"/>
      </w:pPr>
      <w:rPr>
        <w:rFonts w:ascii="Symbol" w:hAnsi="Symbol"/>
      </w:rPr>
    </w:lvl>
    <w:lvl w:ilvl="7">
      <w:numFmt w:val="bullet"/>
      <w:lvlText w:val="o"/>
      <w:lvlJc w:val="left"/>
      <w:pPr>
        <w:ind w:left="5116" w:hanging="360"/>
      </w:pPr>
      <w:rPr>
        <w:rFonts w:ascii="Courier New" w:hAnsi="Courier New" w:cs="Courier New"/>
      </w:rPr>
    </w:lvl>
    <w:lvl w:ilvl="8">
      <w:numFmt w:val="bullet"/>
      <w:lvlText w:val=""/>
      <w:lvlJc w:val="left"/>
      <w:pPr>
        <w:ind w:left="5836" w:hanging="360"/>
      </w:pPr>
      <w:rPr>
        <w:rFonts w:ascii="Wingdings" w:hAnsi="Wingdings"/>
      </w:rPr>
    </w:lvl>
  </w:abstractNum>
  <w:abstractNum w:abstractNumId="20" w15:restartNumberingAfterBreak="0">
    <w:nsid w:val="2821246C"/>
    <w:multiLevelType w:val="multilevel"/>
    <w:tmpl w:val="FFC83CEC"/>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2A51105B"/>
    <w:multiLevelType w:val="multilevel"/>
    <w:tmpl w:val="45344376"/>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22" w15:restartNumberingAfterBreak="0">
    <w:nsid w:val="2BCE37E2"/>
    <w:multiLevelType w:val="multilevel"/>
    <w:tmpl w:val="32F8A9AC"/>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4" w15:restartNumberingAfterBreak="0">
    <w:nsid w:val="2D16671C"/>
    <w:multiLevelType w:val="multilevel"/>
    <w:tmpl w:val="C28E37DE"/>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6" w15:restartNumberingAfterBreak="0">
    <w:nsid w:val="33382FF0"/>
    <w:multiLevelType w:val="multilevel"/>
    <w:tmpl w:val="B108ED48"/>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C3593B"/>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812"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30" w15:restartNumberingAfterBreak="0">
    <w:nsid w:val="3E911392"/>
    <w:multiLevelType w:val="multilevel"/>
    <w:tmpl w:val="F8B868DE"/>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28B0C0C"/>
    <w:multiLevelType w:val="multilevel"/>
    <w:tmpl w:val="D8A61710"/>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7A84C17"/>
    <w:multiLevelType w:val="multilevel"/>
    <w:tmpl w:val="89C27CE6"/>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7C765AE"/>
    <w:multiLevelType w:val="multilevel"/>
    <w:tmpl w:val="312A6BB0"/>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36"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7" w15:restartNumberingAfterBreak="0">
    <w:nsid w:val="4B30432C"/>
    <w:multiLevelType w:val="multilevel"/>
    <w:tmpl w:val="5854F5A4"/>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38" w15:restartNumberingAfterBreak="0">
    <w:nsid w:val="4CDE342A"/>
    <w:multiLevelType w:val="multilevel"/>
    <w:tmpl w:val="BFC43236"/>
    <w:lvl w:ilvl="0">
      <w:numFmt w:val="bullet"/>
      <w:lvlText w:val="•"/>
      <w:lvlJc w:val="left"/>
      <w:pPr>
        <w:ind w:left="720" w:hanging="360"/>
      </w:pPr>
      <w:rPr>
        <w:rFonts w:ascii="OpenSymbol, 'Arial Unicode MS'" w:eastAsia="OpenSymbol, 'Arial Unicode MS'" w:hAnsi="OpenSymbol, 'Arial Unicode MS'" w:cs="OpenSymbol, 'Arial Unicode MS'"/>
      </w:rPr>
    </w:lvl>
    <w:lvl w:ilvl="1">
      <w:numFmt w:val="bullet"/>
      <w:lvlText w:val="◦"/>
      <w:lvlJc w:val="left"/>
      <w:pPr>
        <w:ind w:left="1080" w:hanging="360"/>
      </w:pPr>
      <w:rPr>
        <w:rFonts w:ascii="OpenSymbol, 'Arial Unicode MS'" w:eastAsia="OpenSymbol, 'Arial Unicode MS'" w:hAnsi="OpenSymbol, 'Arial Unicode MS'" w:cs="OpenSymbol, 'Arial Unicode MS'"/>
      </w:rPr>
    </w:lvl>
    <w:lvl w:ilvl="2">
      <w:numFmt w:val="bullet"/>
      <w:lvlText w:val="▪"/>
      <w:lvlJc w:val="left"/>
      <w:pPr>
        <w:ind w:left="1440" w:hanging="360"/>
      </w:pPr>
      <w:rPr>
        <w:rFonts w:ascii="OpenSymbol, 'Arial Unicode MS'" w:eastAsia="OpenSymbol, 'Arial Unicode MS'" w:hAnsi="OpenSymbol, 'Arial Unicode MS'" w:cs="OpenSymbol, 'Arial Unicode MS'"/>
      </w:rPr>
    </w:lvl>
    <w:lvl w:ilvl="3">
      <w:numFmt w:val="bullet"/>
      <w:lvlText w:val="•"/>
      <w:lvlJc w:val="left"/>
      <w:pPr>
        <w:ind w:left="1800" w:hanging="360"/>
      </w:pPr>
      <w:rPr>
        <w:rFonts w:ascii="OpenSymbol, 'Arial Unicode MS'" w:eastAsia="OpenSymbol, 'Arial Unicode MS'" w:hAnsi="OpenSymbol, 'Arial Unicode MS'" w:cs="OpenSymbol, 'Arial Unicode MS'"/>
      </w:rPr>
    </w:lvl>
    <w:lvl w:ilvl="4">
      <w:numFmt w:val="bullet"/>
      <w:lvlText w:val="◦"/>
      <w:lvlJc w:val="left"/>
      <w:pPr>
        <w:ind w:left="2160" w:hanging="360"/>
      </w:pPr>
      <w:rPr>
        <w:rFonts w:ascii="OpenSymbol, 'Arial Unicode MS'" w:eastAsia="OpenSymbol, 'Arial Unicode MS'" w:hAnsi="OpenSymbol, 'Arial Unicode MS'" w:cs="OpenSymbol, 'Arial Unicode MS'"/>
      </w:rPr>
    </w:lvl>
    <w:lvl w:ilvl="5">
      <w:numFmt w:val="bullet"/>
      <w:lvlText w:val="▪"/>
      <w:lvlJc w:val="left"/>
      <w:pPr>
        <w:ind w:left="2520" w:hanging="360"/>
      </w:pPr>
      <w:rPr>
        <w:rFonts w:ascii="OpenSymbol, 'Arial Unicode MS'" w:eastAsia="OpenSymbol, 'Arial Unicode MS'" w:hAnsi="OpenSymbol, 'Arial Unicode MS'" w:cs="OpenSymbol, 'Arial Unicode MS'"/>
      </w:rPr>
    </w:lvl>
    <w:lvl w:ilvl="6">
      <w:numFmt w:val="bullet"/>
      <w:lvlText w:val="•"/>
      <w:lvlJc w:val="left"/>
      <w:pPr>
        <w:ind w:left="2880" w:hanging="360"/>
      </w:pPr>
      <w:rPr>
        <w:rFonts w:ascii="OpenSymbol, 'Arial Unicode MS'" w:eastAsia="OpenSymbol, 'Arial Unicode MS'" w:hAnsi="OpenSymbol, 'Arial Unicode MS'" w:cs="OpenSymbol, 'Arial Unicode MS'"/>
      </w:rPr>
    </w:lvl>
    <w:lvl w:ilvl="7">
      <w:numFmt w:val="bullet"/>
      <w:lvlText w:val="◦"/>
      <w:lvlJc w:val="left"/>
      <w:pPr>
        <w:ind w:left="3240" w:hanging="360"/>
      </w:pPr>
      <w:rPr>
        <w:rFonts w:ascii="OpenSymbol, 'Arial Unicode MS'" w:eastAsia="OpenSymbol, 'Arial Unicode MS'" w:hAnsi="OpenSymbol, 'Arial Unicode MS'" w:cs="OpenSymbol, 'Arial Unicode MS'"/>
      </w:rPr>
    </w:lvl>
    <w:lvl w:ilvl="8">
      <w:numFmt w:val="bullet"/>
      <w:lvlText w:val="▪"/>
      <w:lvlJc w:val="left"/>
      <w:pPr>
        <w:ind w:left="3600" w:hanging="360"/>
      </w:pPr>
      <w:rPr>
        <w:rFonts w:ascii="OpenSymbol, 'Arial Unicode MS'" w:eastAsia="OpenSymbol, 'Arial Unicode MS'" w:hAnsi="OpenSymbol, 'Arial Unicode MS'" w:cs="OpenSymbol, 'Arial Unicode MS'"/>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EF141E7"/>
    <w:multiLevelType w:val="multilevel"/>
    <w:tmpl w:val="FD24D3EE"/>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4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2" w15:restartNumberingAfterBreak="0">
    <w:nsid w:val="507D15F2"/>
    <w:multiLevelType w:val="multilevel"/>
    <w:tmpl w:val="549A2EA2"/>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43"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4"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5" w15:restartNumberingAfterBreak="0">
    <w:nsid w:val="54D4162D"/>
    <w:multiLevelType w:val="multilevel"/>
    <w:tmpl w:val="D8D61DC2"/>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8DC43EC"/>
    <w:multiLevelType w:val="multilevel"/>
    <w:tmpl w:val="E9727042"/>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9" w15:restartNumberingAfterBreak="0">
    <w:nsid w:val="5C1907BC"/>
    <w:multiLevelType w:val="multilevel"/>
    <w:tmpl w:val="EA1015BE"/>
    <w:styleLink w:val="Outlin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5CB855D7"/>
    <w:multiLevelType w:val="multilevel"/>
    <w:tmpl w:val="A292684A"/>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 w15:restartNumberingAfterBreak="0">
    <w:nsid w:val="5E6A4ED6"/>
    <w:multiLevelType w:val="multilevel"/>
    <w:tmpl w:val="5B38DA1A"/>
    <w:lvl w:ilvl="0">
      <w:start w:val="1"/>
      <w:numFmt w:val="decimal"/>
      <w:lvlText w:val="%1."/>
      <w:lvlJc w:val="left"/>
      <w:pPr>
        <w:ind w:left="502" w:hanging="360"/>
      </w:pPr>
      <w:rPr>
        <w:rFonts w:ascii="Arial" w:eastAsia="Times New Roman" w:hAnsi="Arial" w:cs="Arial"/>
        <w:b/>
        <w:color w:val="000000"/>
        <w:sz w:val="24"/>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52"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53"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4"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5" w15:restartNumberingAfterBreak="0">
    <w:nsid w:val="627604F5"/>
    <w:multiLevelType w:val="multilevel"/>
    <w:tmpl w:val="9DE2864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15:restartNumberingAfterBreak="0">
    <w:nsid w:val="643E6189"/>
    <w:multiLevelType w:val="multilevel"/>
    <w:tmpl w:val="01AA2572"/>
    <w:styleLink w:val="WW8Num2"/>
    <w:lvl w:ilvl="0">
      <w:numFmt w:val="bullet"/>
      <w:lvlText w:val=""/>
      <w:lvlJc w:val="left"/>
      <w:pPr>
        <w:ind w:left="720" w:hanging="360"/>
      </w:pPr>
      <w:rPr>
        <w:rFonts w:ascii="Symbol" w:eastAsia="Times New Roman" w:hAnsi="Symbol" w:cs="OpenSymbol, 'Arial Unicode MS'"/>
        <w:color w:val="auto"/>
        <w:kern w:val="3"/>
        <w:sz w:val="24"/>
        <w:szCs w:val="24"/>
        <w:shd w:val="clear" w:color="auto" w:fill="FFFFFF"/>
        <w:lang w:val="pt-BR"/>
      </w:rPr>
    </w:lvl>
    <w:lvl w:ilvl="1">
      <w:numFmt w:val="bullet"/>
      <w:lvlText w:val="◦"/>
      <w:lvlJc w:val="left"/>
      <w:pPr>
        <w:ind w:left="1080" w:hanging="360"/>
      </w:pPr>
      <w:rPr>
        <w:rFonts w:ascii="OpenSymbol, 'Arial Unicode MS'" w:hAnsi="OpenSymbol, 'Arial Unicode MS'" w:cs="OpenSymbol, 'Arial Unicode MS'"/>
      </w:rPr>
    </w:lvl>
    <w:lvl w:ilvl="2">
      <w:numFmt w:val="bullet"/>
      <w:lvlText w:val="▪"/>
      <w:lvlJc w:val="left"/>
      <w:pPr>
        <w:ind w:left="1440" w:hanging="360"/>
      </w:pPr>
      <w:rPr>
        <w:rFonts w:ascii="OpenSymbol, 'Arial Unicode MS'" w:hAnsi="OpenSymbol, 'Arial Unicode MS'" w:cs="OpenSymbol, 'Arial Unicode MS'"/>
      </w:rPr>
    </w:lvl>
    <w:lvl w:ilvl="3">
      <w:numFmt w:val="bullet"/>
      <w:lvlText w:val=""/>
      <w:lvlJc w:val="left"/>
      <w:pPr>
        <w:ind w:left="1800" w:hanging="360"/>
      </w:pPr>
      <w:rPr>
        <w:rFonts w:ascii="Symbol" w:eastAsia="Times New Roman" w:hAnsi="Symbol" w:cs="OpenSymbol, 'Arial Unicode MS'"/>
        <w:color w:val="auto"/>
        <w:kern w:val="3"/>
        <w:sz w:val="24"/>
        <w:szCs w:val="24"/>
        <w:shd w:val="clear" w:color="auto" w:fill="FFFFFF"/>
        <w:lang w:val="pt-BR"/>
      </w:rPr>
    </w:lvl>
    <w:lvl w:ilvl="4">
      <w:numFmt w:val="bullet"/>
      <w:lvlText w:val="◦"/>
      <w:lvlJc w:val="left"/>
      <w:pPr>
        <w:ind w:left="2160" w:hanging="360"/>
      </w:pPr>
      <w:rPr>
        <w:rFonts w:ascii="OpenSymbol, 'Arial Unicode MS'" w:hAnsi="OpenSymbol, 'Arial Unicode MS'" w:cs="OpenSymbol, 'Arial Unicode MS'"/>
      </w:rPr>
    </w:lvl>
    <w:lvl w:ilvl="5">
      <w:numFmt w:val="bullet"/>
      <w:lvlText w:val="▪"/>
      <w:lvlJc w:val="left"/>
      <w:pPr>
        <w:ind w:left="2520" w:hanging="360"/>
      </w:pPr>
      <w:rPr>
        <w:rFonts w:ascii="OpenSymbol, 'Arial Unicode MS'" w:hAnsi="OpenSymbol, 'Arial Unicode MS'" w:cs="OpenSymbol, 'Arial Unicode MS'"/>
      </w:rPr>
    </w:lvl>
    <w:lvl w:ilvl="6">
      <w:numFmt w:val="bullet"/>
      <w:lvlText w:val=""/>
      <w:lvlJc w:val="left"/>
      <w:pPr>
        <w:ind w:left="2880" w:hanging="360"/>
      </w:pPr>
      <w:rPr>
        <w:rFonts w:ascii="Symbol" w:eastAsia="Times New Roman" w:hAnsi="Symbol" w:cs="OpenSymbol, 'Arial Unicode MS'"/>
        <w:color w:val="auto"/>
        <w:kern w:val="3"/>
        <w:sz w:val="24"/>
        <w:szCs w:val="24"/>
        <w:shd w:val="clear" w:color="auto" w:fill="FFFFFF"/>
        <w:lang w:val="pt-BR"/>
      </w:rPr>
    </w:lvl>
    <w:lvl w:ilvl="7">
      <w:numFmt w:val="bullet"/>
      <w:lvlText w:val="◦"/>
      <w:lvlJc w:val="left"/>
      <w:pPr>
        <w:ind w:left="3240" w:hanging="360"/>
      </w:pPr>
      <w:rPr>
        <w:rFonts w:ascii="OpenSymbol, 'Arial Unicode MS'" w:hAnsi="OpenSymbol, 'Arial Unicode MS'" w:cs="OpenSymbol, 'Arial Unicode MS'"/>
      </w:rPr>
    </w:lvl>
    <w:lvl w:ilvl="8">
      <w:numFmt w:val="bullet"/>
      <w:lvlText w:val="▪"/>
      <w:lvlJc w:val="left"/>
      <w:pPr>
        <w:ind w:left="3600" w:hanging="360"/>
      </w:pPr>
      <w:rPr>
        <w:rFonts w:ascii="OpenSymbol, 'Arial Unicode MS'" w:hAnsi="OpenSymbol, 'Arial Unicode MS'" w:cs="OpenSymbol, 'Arial Unicode MS'"/>
      </w:rPr>
    </w:lvl>
  </w:abstractNum>
  <w:abstractNum w:abstractNumId="57" w15:restartNumberingAfterBreak="0">
    <w:nsid w:val="66B27594"/>
    <w:multiLevelType w:val="multilevel"/>
    <w:tmpl w:val="19FA1052"/>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5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8083F50"/>
    <w:multiLevelType w:val="hybridMultilevel"/>
    <w:tmpl w:val="C93221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81F320F"/>
    <w:multiLevelType w:val="multilevel"/>
    <w:tmpl w:val="717AEF32"/>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1"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62"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63" w15:restartNumberingAfterBreak="0">
    <w:nsid w:val="6A4B1B04"/>
    <w:multiLevelType w:val="multilevel"/>
    <w:tmpl w:val="38F22E00"/>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6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6B805094"/>
    <w:multiLevelType w:val="multilevel"/>
    <w:tmpl w:val="1E96D11C"/>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67" w15:restartNumberingAfterBreak="0">
    <w:nsid w:val="71C01769"/>
    <w:multiLevelType w:val="multilevel"/>
    <w:tmpl w:val="75E07220"/>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68"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0" w15:restartNumberingAfterBreak="0">
    <w:nsid w:val="798E7F34"/>
    <w:multiLevelType w:val="multilevel"/>
    <w:tmpl w:val="95323932"/>
    <w:styleLink w:val="LFO33"/>
    <w:lvl w:ilvl="0">
      <w:start w:val="1"/>
      <w:numFmt w:val="decimal"/>
      <w:lvlText w:val="%1."/>
      <w:lvlJc w:val="left"/>
      <w:pPr>
        <w:ind w:left="360" w:hanging="360"/>
      </w:pPr>
      <w:rPr>
        <w:b/>
      </w:rPr>
    </w:lvl>
    <w:lvl w:ilvl="1">
      <w:start w:val="1"/>
      <w:numFmt w:val="decimal"/>
      <w:lvlText w:val="%1.%2."/>
      <w:lvlJc w:val="left"/>
      <w:pPr>
        <w:ind w:left="858" w:hanging="432"/>
      </w:pPr>
      <w:rPr>
        <w:rFonts w:ascii="Times New Roman" w:hAnsi="Times New Roman" w:cs="Times New Roman"/>
        <w:b w:val="0"/>
        <w:i w:val="0"/>
        <w:strike w:val="0"/>
        <w:dstrike w:val="0"/>
        <w:color w:val="auto"/>
        <w:sz w:val="24"/>
        <w:szCs w:val="24"/>
        <w:u w:val="none"/>
      </w:rPr>
    </w:lvl>
    <w:lvl w:ilvl="2">
      <w:start w:val="1"/>
      <w:numFmt w:val="decimal"/>
      <w:lvlText w:val="%1.%2.%3."/>
      <w:lvlJc w:val="left"/>
      <w:pPr>
        <w:ind w:left="1638" w:hanging="504"/>
      </w:pPr>
      <w:rPr>
        <w:rFonts w:ascii="Times New Roman" w:hAnsi="Times New Roman" w:cs="Times New Roman"/>
        <w:b w:val="0"/>
        <w:i w:val="0"/>
        <w:strike w:val="0"/>
        <w:d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9C42915"/>
    <w:multiLevelType w:val="multilevel"/>
    <w:tmpl w:val="AE64ABA0"/>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7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65"/>
  </w:num>
  <w:num w:numId="3">
    <w:abstractNumId w:val="47"/>
  </w:num>
  <w:num w:numId="4">
    <w:abstractNumId w:val="46"/>
  </w:num>
  <w:num w:numId="5">
    <w:abstractNumId w:val="33"/>
  </w:num>
  <w:num w:numId="6">
    <w:abstractNumId w:val="44"/>
  </w:num>
  <w:num w:numId="7">
    <w:abstractNumId w:val="61"/>
  </w:num>
  <w:num w:numId="8">
    <w:abstractNumId w:val="0"/>
  </w:num>
  <w:num w:numId="9">
    <w:abstractNumId w:val="69"/>
  </w:num>
  <w:num w:numId="10">
    <w:abstractNumId w:val="73"/>
  </w:num>
  <w:num w:numId="11">
    <w:abstractNumId w:val="31"/>
  </w:num>
  <w:num w:numId="12">
    <w:abstractNumId w:val="27"/>
  </w:num>
  <w:num w:numId="13">
    <w:abstractNumId w:val="39"/>
  </w:num>
  <w:num w:numId="14">
    <w:abstractNumId w:val="58"/>
  </w:num>
  <w:num w:numId="15">
    <w:abstractNumId w:val="43"/>
  </w:num>
  <w:num w:numId="16">
    <w:abstractNumId w:val="53"/>
  </w:num>
  <w:num w:numId="17">
    <w:abstractNumId w:val="68"/>
  </w:num>
  <w:num w:numId="18">
    <w:abstractNumId w:val="64"/>
  </w:num>
  <w:num w:numId="19">
    <w:abstractNumId w:val="3"/>
  </w:num>
  <w:num w:numId="20">
    <w:abstractNumId w:val="10"/>
  </w:num>
  <w:num w:numId="21">
    <w:abstractNumId w:val="72"/>
  </w:num>
  <w:num w:numId="22">
    <w:abstractNumId w:val="36"/>
  </w:num>
  <w:num w:numId="23">
    <w:abstractNumId w:val="6"/>
  </w:num>
  <w:num w:numId="24">
    <w:abstractNumId w:val="54"/>
  </w:num>
  <w:num w:numId="25">
    <w:abstractNumId w:val="4"/>
  </w:num>
  <w:num w:numId="26">
    <w:abstractNumId w:val="5"/>
  </w:num>
  <w:num w:numId="27">
    <w:abstractNumId w:val="41"/>
  </w:num>
  <w:num w:numId="28">
    <w:abstractNumId w:val="62"/>
  </w:num>
  <w:num w:numId="29">
    <w:abstractNumId w:val="23"/>
  </w:num>
  <w:num w:numId="30">
    <w:abstractNumId w:val="52"/>
  </w:num>
  <w:num w:numId="31">
    <w:abstractNumId w:val="29"/>
  </w:num>
  <w:num w:numId="32">
    <w:abstractNumId w:val="25"/>
  </w:num>
  <w:num w:numId="33">
    <w:abstractNumId w:val="7"/>
  </w:num>
  <w:num w:numId="34">
    <w:abstractNumId w:val="18"/>
  </w:num>
  <w:num w:numId="35">
    <w:abstractNumId w:val="16"/>
  </w:num>
  <w:num w:numId="36">
    <w:abstractNumId w:val="71"/>
  </w:num>
  <w:num w:numId="37">
    <w:abstractNumId w:val="50"/>
  </w:num>
  <w:num w:numId="38">
    <w:abstractNumId w:val="15"/>
  </w:num>
  <w:num w:numId="39">
    <w:abstractNumId w:val="20"/>
  </w:num>
  <w:num w:numId="40">
    <w:abstractNumId w:val="49"/>
  </w:num>
  <w:num w:numId="41">
    <w:abstractNumId w:val="9"/>
  </w:num>
  <w:num w:numId="42">
    <w:abstractNumId w:val="26"/>
  </w:num>
  <w:num w:numId="43">
    <w:abstractNumId w:val="40"/>
  </w:num>
  <w:num w:numId="44">
    <w:abstractNumId w:val="67"/>
  </w:num>
  <w:num w:numId="45">
    <w:abstractNumId w:val="66"/>
  </w:num>
  <w:num w:numId="46">
    <w:abstractNumId w:val="57"/>
  </w:num>
  <w:num w:numId="47">
    <w:abstractNumId w:val="24"/>
  </w:num>
  <w:num w:numId="48">
    <w:abstractNumId w:val="34"/>
  </w:num>
  <w:num w:numId="49">
    <w:abstractNumId w:val="2"/>
  </w:num>
  <w:num w:numId="50">
    <w:abstractNumId w:val="55"/>
  </w:num>
  <w:num w:numId="51">
    <w:abstractNumId w:val="30"/>
  </w:num>
  <w:num w:numId="52">
    <w:abstractNumId w:val="45"/>
  </w:num>
  <w:num w:numId="53">
    <w:abstractNumId w:val="1"/>
  </w:num>
  <w:num w:numId="54">
    <w:abstractNumId w:val="35"/>
  </w:num>
  <w:num w:numId="55">
    <w:abstractNumId w:val="42"/>
  </w:num>
  <w:num w:numId="56">
    <w:abstractNumId w:val="22"/>
  </w:num>
  <w:num w:numId="57">
    <w:abstractNumId w:val="60"/>
  </w:num>
  <w:num w:numId="58">
    <w:abstractNumId w:val="63"/>
  </w:num>
  <w:num w:numId="59">
    <w:abstractNumId w:val="8"/>
  </w:num>
  <w:num w:numId="60">
    <w:abstractNumId w:val="48"/>
  </w:num>
  <w:num w:numId="61">
    <w:abstractNumId w:val="13"/>
  </w:num>
  <w:num w:numId="62">
    <w:abstractNumId w:val="21"/>
  </w:num>
  <w:num w:numId="63">
    <w:abstractNumId w:val="37"/>
  </w:num>
  <w:num w:numId="64">
    <w:abstractNumId w:val="11"/>
  </w:num>
  <w:num w:numId="65">
    <w:abstractNumId w:val="12"/>
  </w:num>
  <w:num w:numId="66">
    <w:abstractNumId w:val="32"/>
  </w:num>
  <w:num w:numId="67">
    <w:abstractNumId w:val="17"/>
  </w:num>
  <w:num w:numId="68">
    <w:abstractNumId w:val="70"/>
  </w:num>
  <w:num w:numId="69">
    <w:abstractNumId w:val="28"/>
  </w:num>
  <w:num w:numId="70">
    <w:abstractNumId w:val="59"/>
  </w:num>
  <w:num w:numId="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9"/>
    <w:lvlOverride w:ilvl="0">
      <w:startOverride w:val="1"/>
    </w:lvlOverride>
  </w:num>
  <w:num w:numId="73">
    <w:abstractNumId w:val="43"/>
    <w:lvlOverride w:ilvl="0">
      <w:startOverride w:val="1"/>
    </w:lvlOverride>
  </w:num>
  <w:num w:numId="74">
    <w:abstractNumId w:val="56"/>
  </w:num>
  <w:num w:numId="75">
    <w:abstractNumId w:val="38"/>
  </w:num>
  <w:num w:numId="76">
    <w:abstractNumId w:val="51"/>
  </w:num>
  <w:num w:numId="77">
    <w:abstractNumId w:val="1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591"/>
    <w:rsid w:val="00000973"/>
    <w:rsid w:val="00005DBE"/>
    <w:rsid w:val="00005DF8"/>
    <w:rsid w:val="00006C69"/>
    <w:rsid w:val="00011908"/>
    <w:rsid w:val="00022663"/>
    <w:rsid w:val="00031257"/>
    <w:rsid w:val="000321E4"/>
    <w:rsid w:val="00033F07"/>
    <w:rsid w:val="00045BDA"/>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1765"/>
    <w:rsid w:val="000D22F3"/>
    <w:rsid w:val="000E19AC"/>
    <w:rsid w:val="000E322B"/>
    <w:rsid w:val="000E58E5"/>
    <w:rsid w:val="000E6C76"/>
    <w:rsid w:val="000F053B"/>
    <w:rsid w:val="000F1C45"/>
    <w:rsid w:val="000F5AD3"/>
    <w:rsid w:val="00103280"/>
    <w:rsid w:val="00104765"/>
    <w:rsid w:val="00106CF1"/>
    <w:rsid w:val="0011427B"/>
    <w:rsid w:val="00123BE9"/>
    <w:rsid w:val="001272A1"/>
    <w:rsid w:val="001402FB"/>
    <w:rsid w:val="00141307"/>
    <w:rsid w:val="00141AB7"/>
    <w:rsid w:val="00147041"/>
    <w:rsid w:val="0014729F"/>
    <w:rsid w:val="00152018"/>
    <w:rsid w:val="001529AF"/>
    <w:rsid w:val="00154AC3"/>
    <w:rsid w:val="00161FEF"/>
    <w:rsid w:val="0019221A"/>
    <w:rsid w:val="00196F9E"/>
    <w:rsid w:val="001A03C8"/>
    <w:rsid w:val="001A31DC"/>
    <w:rsid w:val="001A5846"/>
    <w:rsid w:val="001B51A5"/>
    <w:rsid w:val="001B7D6A"/>
    <w:rsid w:val="001C08BF"/>
    <w:rsid w:val="001D10F8"/>
    <w:rsid w:val="001D347D"/>
    <w:rsid w:val="001D6C6E"/>
    <w:rsid w:val="001E1103"/>
    <w:rsid w:val="001F0CF7"/>
    <w:rsid w:val="00212C04"/>
    <w:rsid w:val="002139B8"/>
    <w:rsid w:val="00214615"/>
    <w:rsid w:val="002236A5"/>
    <w:rsid w:val="0022390E"/>
    <w:rsid w:val="00231851"/>
    <w:rsid w:val="002325E5"/>
    <w:rsid w:val="0023612A"/>
    <w:rsid w:val="00237552"/>
    <w:rsid w:val="00241184"/>
    <w:rsid w:val="00244485"/>
    <w:rsid w:val="00251226"/>
    <w:rsid w:val="00254C6B"/>
    <w:rsid w:val="0025762B"/>
    <w:rsid w:val="00257B66"/>
    <w:rsid w:val="002655C4"/>
    <w:rsid w:val="00274570"/>
    <w:rsid w:val="00274FA6"/>
    <w:rsid w:val="00276BD0"/>
    <w:rsid w:val="0028106A"/>
    <w:rsid w:val="00282873"/>
    <w:rsid w:val="002848E2"/>
    <w:rsid w:val="00285393"/>
    <w:rsid w:val="00290E37"/>
    <w:rsid w:val="002913C9"/>
    <w:rsid w:val="002914E5"/>
    <w:rsid w:val="00294801"/>
    <w:rsid w:val="002A76E2"/>
    <w:rsid w:val="002B2C30"/>
    <w:rsid w:val="002B440D"/>
    <w:rsid w:val="002B735E"/>
    <w:rsid w:val="002C2093"/>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B25"/>
    <w:rsid w:val="00313FBD"/>
    <w:rsid w:val="003176B7"/>
    <w:rsid w:val="0033312B"/>
    <w:rsid w:val="0033363C"/>
    <w:rsid w:val="00333678"/>
    <w:rsid w:val="00345ECC"/>
    <w:rsid w:val="00350DB8"/>
    <w:rsid w:val="0035787A"/>
    <w:rsid w:val="003726D9"/>
    <w:rsid w:val="0038550E"/>
    <w:rsid w:val="00394423"/>
    <w:rsid w:val="003A3538"/>
    <w:rsid w:val="003A3A4D"/>
    <w:rsid w:val="003A72FB"/>
    <w:rsid w:val="003B262C"/>
    <w:rsid w:val="003D08AF"/>
    <w:rsid w:val="003D0E1A"/>
    <w:rsid w:val="003D3CFA"/>
    <w:rsid w:val="003D5F26"/>
    <w:rsid w:val="003D79EA"/>
    <w:rsid w:val="003F1C0A"/>
    <w:rsid w:val="003F2EBE"/>
    <w:rsid w:val="00427F05"/>
    <w:rsid w:val="0043431F"/>
    <w:rsid w:val="00440823"/>
    <w:rsid w:val="00450282"/>
    <w:rsid w:val="004544FC"/>
    <w:rsid w:val="00461C6C"/>
    <w:rsid w:val="0046344B"/>
    <w:rsid w:val="0047336D"/>
    <w:rsid w:val="004838AA"/>
    <w:rsid w:val="00484B4C"/>
    <w:rsid w:val="004904D7"/>
    <w:rsid w:val="00491657"/>
    <w:rsid w:val="004933C0"/>
    <w:rsid w:val="00494B68"/>
    <w:rsid w:val="004A5008"/>
    <w:rsid w:val="004B6261"/>
    <w:rsid w:val="004B7338"/>
    <w:rsid w:val="004C0606"/>
    <w:rsid w:val="004C5205"/>
    <w:rsid w:val="004E0ED1"/>
    <w:rsid w:val="004E5603"/>
    <w:rsid w:val="004F010A"/>
    <w:rsid w:val="004F2028"/>
    <w:rsid w:val="004F4417"/>
    <w:rsid w:val="005013DC"/>
    <w:rsid w:val="00503F74"/>
    <w:rsid w:val="00506B9E"/>
    <w:rsid w:val="00507305"/>
    <w:rsid w:val="00510F4D"/>
    <w:rsid w:val="005160E8"/>
    <w:rsid w:val="00540167"/>
    <w:rsid w:val="0054099B"/>
    <w:rsid w:val="00546E81"/>
    <w:rsid w:val="0055168F"/>
    <w:rsid w:val="00552FFC"/>
    <w:rsid w:val="005533D8"/>
    <w:rsid w:val="00570C4C"/>
    <w:rsid w:val="00572BCD"/>
    <w:rsid w:val="00573983"/>
    <w:rsid w:val="00574E8B"/>
    <w:rsid w:val="00584870"/>
    <w:rsid w:val="005876D9"/>
    <w:rsid w:val="00597AAC"/>
    <w:rsid w:val="005A45A8"/>
    <w:rsid w:val="005A5E9A"/>
    <w:rsid w:val="005B15FC"/>
    <w:rsid w:val="005B63F8"/>
    <w:rsid w:val="005B702E"/>
    <w:rsid w:val="005C0411"/>
    <w:rsid w:val="005C0997"/>
    <w:rsid w:val="005C1764"/>
    <w:rsid w:val="005C33B1"/>
    <w:rsid w:val="005C3AC7"/>
    <w:rsid w:val="005D4A74"/>
    <w:rsid w:val="005E4BCD"/>
    <w:rsid w:val="005F0F8F"/>
    <w:rsid w:val="005F2123"/>
    <w:rsid w:val="005F5F6D"/>
    <w:rsid w:val="0060036A"/>
    <w:rsid w:val="00614A63"/>
    <w:rsid w:val="00614AA9"/>
    <w:rsid w:val="006178C3"/>
    <w:rsid w:val="00621930"/>
    <w:rsid w:val="0062467C"/>
    <w:rsid w:val="0062472B"/>
    <w:rsid w:val="0064175F"/>
    <w:rsid w:val="00653BFD"/>
    <w:rsid w:val="00657391"/>
    <w:rsid w:val="006578D1"/>
    <w:rsid w:val="00666A34"/>
    <w:rsid w:val="00666F60"/>
    <w:rsid w:val="0067063D"/>
    <w:rsid w:val="006724BD"/>
    <w:rsid w:val="00686344"/>
    <w:rsid w:val="00686E80"/>
    <w:rsid w:val="00696097"/>
    <w:rsid w:val="006A07A6"/>
    <w:rsid w:val="006A70C8"/>
    <w:rsid w:val="006B5D53"/>
    <w:rsid w:val="006C4DD5"/>
    <w:rsid w:val="006C55FF"/>
    <w:rsid w:val="006C6538"/>
    <w:rsid w:val="006D1C55"/>
    <w:rsid w:val="006D67F2"/>
    <w:rsid w:val="006E1FC5"/>
    <w:rsid w:val="006E4F86"/>
    <w:rsid w:val="006E6D2D"/>
    <w:rsid w:val="006F2DF0"/>
    <w:rsid w:val="00704DFF"/>
    <w:rsid w:val="007142B6"/>
    <w:rsid w:val="007313BA"/>
    <w:rsid w:val="007318E3"/>
    <w:rsid w:val="00731D60"/>
    <w:rsid w:val="007430ED"/>
    <w:rsid w:val="00743AD2"/>
    <w:rsid w:val="007448DA"/>
    <w:rsid w:val="007520A3"/>
    <w:rsid w:val="007532DC"/>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1063"/>
    <w:rsid w:val="007D2ECE"/>
    <w:rsid w:val="007D3FE5"/>
    <w:rsid w:val="007D5B71"/>
    <w:rsid w:val="007E4B5B"/>
    <w:rsid w:val="007E58B1"/>
    <w:rsid w:val="007F0055"/>
    <w:rsid w:val="007F3C11"/>
    <w:rsid w:val="007F4037"/>
    <w:rsid w:val="00804545"/>
    <w:rsid w:val="00805244"/>
    <w:rsid w:val="00810B70"/>
    <w:rsid w:val="00810FE7"/>
    <w:rsid w:val="00826DA8"/>
    <w:rsid w:val="00835A92"/>
    <w:rsid w:val="00850838"/>
    <w:rsid w:val="008510B3"/>
    <w:rsid w:val="008563B5"/>
    <w:rsid w:val="008702C9"/>
    <w:rsid w:val="00876BAE"/>
    <w:rsid w:val="008843A0"/>
    <w:rsid w:val="00893248"/>
    <w:rsid w:val="00897191"/>
    <w:rsid w:val="00897E34"/>
    <w:rsid w:val="008A07B1"/>
    <w:rsid w:val="008A09C2"/>
    <w:rsid w:val="008A7823"/>
    <w:rsid w:val="008B3EF7"/>
    <w:rsid w:val="008B5D14"/>
    <w:rsid w:val="008B6982"/>
    <w:rsid w:val="008C262F"/>
    <w:rsid w:val="008C74E1"/>
    <w:rsid w:val="008C76D7"/>
    <w:rsid w:val="008D0718"/>
    <w:rsid w:val="008E389E"/>
    <w:rsid w:val="008E3DB8"/>
    <w:rsid w:val="008E5E04"/>
    <w:rsid w:val="008F6CDD"/>
    <w:rsid w:val="008F75CE"/>
    <w:rsid w:val="00900551"/>
    <w:rsid w:val="0090486A"/>
    <w:rsid w:val="009064C6"/>
    <w:rsid w:val="00912281"/>
    <w:rsid w:val="009161A1"/>
    <w:rsid w:val="00922C5B"/>
    <w:rsid w:val="0093299B"/>
    <w:rsid w:val="00935BAB"/>
    <w:rsid w:val="009365A1"/>
    <w:rsid w:val="00954C69"/>
    <w:rsid w:val="0095619B"/>
    <w:rsid w:val="00957A45"/>
    <w:rsid w:val="00957FDD"/>
    <w:rsid w:val="0096009C"/>
    <w:rsid w:val="00962790"/>
    <w:rsid w:val="009653DA"/>
    <w:rsid w:val="00980981"/>
    <w:rsid w:val="0098709F"/>
    <w:rsid w:val="009A3E0F"/>
    <w:rsid w:val="009A3EC1"/>
    <w:rsid w:val="009A66BE"/>
    <w:rsid w:val="009A7580"/>
    <w:rsid w:val="009A7616"/>
    <w:rsid w:val="009B0AD8"/>
    <w:rsid w:val="009B3E25"/>
    <w:rsid w:val="009C2DB4"/>
    <w:rsid w:val="009D10E8"/>
    <w:rsid w:val="009D2633"/>
    <w:rsid w:val="009E584F"/>
    <w:rsid w:val="009F0742"/>
    <w:rsid w:val="009F14B6"/>
    <w:rsid w:val="009F16F9"/>
    <w:rsid w:val="009F7713"/>
    <w:rsid w:val="00A023BD"/>
    <w:rsid w:val="00A02D7C"/>
    <w:rsid w:val="00A03321"/>
    <w:rsid w:val="00A05035"/>
    <w:rsid w:val="00A2146C"/>
    <w:rsid w:val="00A21AAA"/>
    <w:rsid w:val="00A22767"/>
    <w:rsid w:val="00A22FA7"/>
    <w:rsid w:val="00A23106"/>
    <w:rsid w:val="00A2439B"/>
    <w:rsid w:val="00A40D0B"/>
    <w:rsid w:val="00A52BFF"/>
    <w:rsid w:val="00A57A23"/>
    <w:rsid w:val="00A60564"/>
    <w:rsid w:val="00A657A7"/>
    <w:rsid w:val="00A676FD"/>
    <w:rsid w:val="00A71DC8"/>
    <w:rsid w:val="00A728B9"/>
    <w:rsid w:val="00A91E14"/>
    <w:rsid w:val="00A962FF"/>
    <w:rsid w:val="00A96A20"/>
    <w:rsid w:val="00AA20AA"/>
    <w:rsid w:val="00AB601D"/>
    <w:rsid w:val="00AB6744"/>
    <w:rsid w:val="00AC5DDF"/>
    <w:rsid w:val="00AE0AEB"/>
    <w:rsid w:val="00AE0B16"/>
    <w:rsid w:val="00AE1ED1"/>
    <w:rsid w:val="00AE6294"/>
    <w:rsid w:val="00AE783E"/>
    <w:rsid w:val="00B00D08"/>
    <w:rsid w:val="00B01989"/>
    <w:rsid w:val="00B06579"/>
    <w:rsid w:val="00B11A58"/>
    <w:rsid w:val="00B1545F"/>
    <w:rsid w:val="00B20719"/>
    <w:rsid w:val="00B2363C"/>
    <w:rsid w:val="00B278AC"/>
    <w:rsid w:val="00B27DE4"/>
    <w:rsid w:val="00B30E92"/>
    <w:rsid w:val="00B34502"/>
    <w:rsid w:val="00B40D4A"/>
    <w:rsid w:val="00B46001"/>
    <w:rsid w:val="00B500C6"/>
    <w:rsid w:val="00B54EF3"/>
    <w:rsid w:val="00B564FD"/>
    <w:rsid w:val="00B6213C"/>
    <w:rsid w:val="00B67ABC"/>
    <w:rsid w:val="00B67D89"/>
    <w:rsid w:val="00B70673"/>
    <w:rsid w:val="00B716F5"/>
    <w:rsid w:val="00B737CC"/>
    <w:rsid w:val="00B826FE"/>
    <w:rsid w:val="00B83054"/>
    <w:rsid w:val="00B855C9"/>
    <w:rsid w:val="00B862E4"/>
    <w:rsid w:val="00B878E3"/>
    <w:rsid w:val="00B9166D"/>
    <w:rsid w:val="00B93546"/>
    <w:rsid w:val="00B9452C"/>
    <w:rsid w:val="00BA7201"/>
    <w:rsid w:val="00BB761E"/>
    <w:rsid w:val="00BC2A3B"/>
    <w:rsid w:val="00BC6F0C"/>
    <w:rsid w:val="00BC71AA"/>
    <w:rsid w:val="00BD247B"/>
    <w:rsid w:val="00BD4EF1"/>
    <w:rsid w:val="00BD51CE"/>
    <w:rsid w:val="00BD6135"/>
    <w:rsid w:val="00BD658E"/>
    <w:rsid w:val="00BF2826"/>
    <w:rsid w:val="00BF3888"/>
    <w:rsid w:val="00BF3D09"/>
    <w:rsid w:val="00C02F21"/>
    <w:rsid w:val="00C03871"/>
    <w:rsid w:val="00C1353B"/>
    <w:rsid w:val="00C2192D"/>
    <w:rsid w:val="00C220EA"/>
    <w:rsid w:val="00C26B0E"/>
    <w:rsid w:val="00C30526"/>
    <w:rsid w:val="00C3404C"/>
    <w:rsid w:val="00C35475"/>
    <w:rsid w:val="00C40A77"/>
    <w:rsid w:val="00C4411B"/>
    <w:rsid w:val="00C46E81"/>
    <w:rsid w:val="00C525CC"/>
    <w:rsid w:val="00C533FC"/>
    <w:rsid w:val="00C60199"/>
    <w:rsid w:val="00C6579F"/>
    <w:rsid w:val="00C71DA2"/>
    <w:rsid w:val="00C779C0"/>
    <w:rsid w:val="00C818A9"/>
    <w:rsid w:val="00C81EB2"/>
    <w:rsid w:val="00C85F08"/>
    <w:rsid w:val="00C87A8A"/>
    <w:rsid w:val="00C9683D"/>
    <w:rsid w:val="00CC0336"/>
    <w:rsid w:val="00CC118E"/>
    <w:rsid w:val="00CC4CF2"/>
    <w:rsid w:val="00CC4D39"/>
    <w:rsid w:val="00CE39FC"/>
    <w:rsid w:val="00CE5B72"/>
    <w:rsid w:val="00CF352A"/>
    <w:rsid w:val="00CF4BFC"/>
    <w:rsid w:val="00CF698F"/>
    <w:rsid w:val="00CF73DF"/>
    <w:rsid w:val="00D003F8"/>
    <w:rsid w:val="00D01655"/>
    <w:rsid w:val="00D046F4"/>
    <w:rsid w:val="00D07602"/>
    <w:rsid w:val="00D149C0"/>
    <w:rsid w:val="00D1518B"/>
    <w:rsid w:val="00D173A9"/>
    <w:rsid w:val="00D24ABE"/>
    <w:rsid w:val="00D3594F"/>
    <w:rsid w:val="00D46844"/>
    <w:rsid w:val="00D56E66"/>
    <w:rsid w:val="00D66B0D"/>
    <w:rsid w:val="00D71239"/>
    <w:rsid w:val="00D71C04"/>
    <w:rsid w:val="00D76727"/>
    <w:rsid w:val="00D808C1"/>
    <w:rsid w:val="00D82056"/>
    <w:rsid w:val="00D851F4"/>
    <w:rsid w:val="00D91810"/>
    <w:rsid w:val="00D96F4D"/>
    <w:rsid w:val="00DC4C7A"/>
    <w:rsid w:val="00DC6A64"/>
    <w:rsid w:val="00DD0C8D"/>
    <w:rsid w:val="00DD29B3"/>
    <w:rsid w:val="00DE4EBF"/>
    <w:rsid w:val="00DF1277"/>
    <w:rsid w:val="00DF7BDE"/>
    <w:rsid w:val="00E04DDE"/>
    <w:rsid w:val="00E05056"/>
    <w:rsid w:val="00E05E86"/>
    <w:rsid w:val="00E0639A"/>
    <w:rsid w:val="00E13034"/>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B01CC"/>
    <w:rsid w:val="00ED13D5"/>
    <w:rsid w:val="00ED3520"/>
    <w:rsid w:val="00ED75B5"/>
    <w:rsid w:val="00EE4C60"/>
    <w:rsid w:val="00EF0716"/>
    <w:rsid w:val="00EF4136"/>
    <w:rsid w:val="00F05DD6"/>
    <w:rsid w:val="00F30D4F"/>
    <w:rsid w:val="00F35DB1"/>
    <w:rsid w:val="00F444FE"/>
    <w:rsid w:val="00F528F8"/>
    <w:rsid w:val="00F533A0"/>
    <w:rsid w:val="00F53754"/>
    <w:rsid w:val="00F62486"/>
    <w:rsid w:val="00F6264F"/>
    <w:rsid w:val="00F67BC8"/>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C59A0"/>
    <w:rsid w:val="00FD395C"/>
    <w:rsid w:val="00FD69F6"/>
    <w:rsid w:val="00FD77FD"/>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A26915"/>
  <w15:docId w15:val="{78C8667E-2BC8-405C-96FD-AC4336F71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96009C"/>
    <w:pPr>
      <w:keepNext/>
      <w:tabs>
        <w:tab w:val="left" w:pos="1701"/>
      </w:tabs>
      <w:ind w:right="-1"/>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nhideWhenUsed/>
    <w:qFormat/>
    <w:rsid w:val="0096009C"/>
    <w:pPr>
      <w:keepNext/>
      <w:keepLines/>
      <w:spacing w:before="40" w:line="259" w:lineRule="auto"/>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nhideWhenUsed/>
    <w:qFormat/>
    <w:rsid w:val="0096009C"/>
    <w:pPr>
      <w:keepNext/>
      <w:keepLines/>
      <w:spacing w:before="40"/>
      <w:outlineLvl w:val="3"/>
    </w:pPr>
    <w:rPr>
      <w:rFonts w:asciiTheme="majorHAnsi" w:eastAsiaTheme="majorEastAsia" w:hAnsiTheme="majorHAnsi" w:cstheme="majorBidi"/>
      <w:i/>
      <w:iCs/>
      <w:color w:val="2F5496" w:themeColor="accent1" w:themeShade="BF"/>
      <w:sz w:val="24"/>
    </w:rPr>
  </w:style>
  <w:style w:type="paragraph" w:styleId="Ttulo5">
    <w:name w:val="heading 5"/>
    <w:basedOn w:val="Normal"/>
    <w:next w:val="Normal"/>
    <w:link w:val="Ttulo5Char"/>
    <w:unhideWhenUsed/>
    <w:qFormat/>
    <w:rsid w:val="0096009C"/>
    <w:pPr>
      <w:keepNext/>
      <w:keepLines/>
      <w:spacing w:before="40"/>
      <w:outlineLvl w:val="4"/>
    </w:pPr>
    <w:rPr>
      <w:rFonts w:asciiTheme="majorHAnsi" w:eastAsiaTheme="majorEastAsia" w:hAnsiTheme="majorHAnsi" w:cstheme="majorBidi"/>
      <w:color w:val="2F5496" w:themeColor="accent1" w:themeShade="BF"/>
      <w:sz w:val="24"/>
    </w:rPr>
  </w:style>
  <w:style w:type="paragraph" w:styleId="Ttulo6">
    <w:name w:val="heading 6"/>
    <w:basedOn w:val="Normal"/>
    <w:next w:val="Normal"/>
    <w:link w:val="Ttulo6Char"/>
    <w:unhideWhenUsed/>
    <w:qFormat/>
    <w:rsid w:val="0096009C"/>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nhideWhenUsed/>
    <w:qFormat/>
    <w:rsid w:val="0096009C"/>
    <w:pPr>
      <w:keepNext/>
      <w:keepLines/>
      <w:spacing w:before="40"/>
      <w:outlineLvl w:val="6"/>
    </w:pPr>
    <w:rPr>
      <w:rFonts w:asciiTheme="majorHAnsi" w:eastAsiaTheme="majorEastAsia" w:hAnsiTheme="majorHAnsi" w:cstheme="majorBidi"/>
      <w:i/>
      <w:iCs/>
      <w:color w:val="1F3763" w:themeColor="accent1" w:themeShade="7F"/>
      <w:sz w:val="24"/>
    </w:rPr>
  </w:style>
  <w:style w:type="paragraph" w:styleId="Ttulo8">
    <w:name w:val="heading 8"/>
    <w:basedOn w:val="Standard"/>
    <w:next w:val="Textbody"/>
    <w:link w:val="Ttulo8Char"/>
    <w:rsid w:val="0096009C"/>
    <w:pPr>
      <w:keepNext/>
      <w:jc w:val="center"/>
      <w:textAlignment w:val="baseline"/>
      <w:outlineLvl w:val="7"/>
    </w:pPr>
    <w:rPr>
      <w:rFonts w:ascii="Palace Script MT" w:eastAsia="Palace Script MT" w:hAnsi="Palace Script MT" w:cs="Palace Script MT"/>
      <w:sz w:val="66"/>
    </w:rPr>
  </w:style>
  <w:style w:type="paragraph" w:styleId="Ttulo9">
    <w:name w:val="heading 9"/>
    <w:basedOn w:val="Standard"/>
    <w:next w:val="Textbody"/>
    <w:link w:val="Ttulo9Char"/>
    <w:rsid w:val="0096009C"/>
    <w:pPr>
      <w:keepNext/>
      <w:jc w:val="both"/>
      <w:textAlignment w:val="baseline"/>
      <w:outlineLvl w:val="8"/>
    </w:pPr>
    <w:rPr>
      <w:rFonts w:ascii="Arial" w:eastAsia="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NotaExplicativa"/>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NotaExplicativa Char"/>
    <w:basedOn w:val="Fontepargpadro"/>
    <w:link w:val="Citao"/>
    <w:qFormat/>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Nivel3Char">
    <w:name w:val="Nivel 3 Char"/>
    <w:basedOn w:val="Fontepargpadro"/>
    <w:link w:val="Nivel3"/>
    <w:rsid w:val="00033F07"/>
    <w:rPr>
      <w:rFonts w:ascii="Ecofont_Spranq_eco_Sans" w:eastAsia="Arial Unicode MS" w:hAnsi="Ecofont_Spranq_eco_Sans" w:cs="Arial"/>
      <w:color w:val="000000"/>
      <w:sz w:val="20"/>
      <w:szCs w:val="20"/>
      <w:lang w:eastAsia="pt-BR"/>
    </w:rPr>
  </w:style>
  <w:style w:type="paragraph" w:customStyle="1" w:styleId="Contedodatabela">
    <w:name w:val="Conteúdo da tabela"/>
    <w:basedOn w:val="Normal"/>
    <w:next w:val="Normal"/>
    <w:rsid w:val="00033F07"/>
    <w:pPr>
      <w:widowControl w:val="0"/>
      <w:suppressLineNumbers/>
      <w:suppressAutoHyphens/>
    </w:pPr>
    <w:rPr>
      <w:rFonts w:ascii="Times New Roman" w:eastAsia="SimSun" w:hAnsi="Times New Roman" w:cs="Mangal"/>
      <w:kern w:val="2"/>
      <w:sz w:val="24"/>
      <w:lang w:eastAsia="zh-CN" w:bidi="hi-IN"/>
    </w:rPr>
  </w:style>
  <w:style w:type="character" w:styleId="HiperlinkVisitado">
    <w:name w:val="FollowedHyperlink"/>
    <w:basedOn w:val="Fontepargpadro"/>
    <w:unhideWhenUsed/>
    <w:rsid w:val="008C262F"/>
    <w:rPr>
      <w:color w:val="954F72" w:themeColor="followedHyperlink"/>
      <w:u w:val="single"/>
    </w:rPr>
  </w:style>
  <w:style w:type="paragraph" w:customStyle="1" w:styleId="LO-normal">
    <w:name w:val="LO-normal"/>
    <w:basedOn w:val="Normal"/>
    <w:rsid w:val="00D46844"/>
    <w:pPr>
      <w:keepLines/>
      <w:suppressAutoHyphens/>
      <w:jc w:val="both"/>
    </w:pPr>
    <w:rPr>
      <w:rFonts w:ascii="Times New Roman" w:eastAsia="SimSun" w:hAnsi="Times New Roman"/>
      <w:kern w:val="2"/>
      <w:sz w:val="24"/>
      <w:lang w:eastAsia="zh-CN" w:bidi="pt-BR"/>
    </w:rPr>
  </w:style>
  <w:style w:type="paragraph" w:styleId="Corpodetexto">
    <w:name w:val="Body Text"/>
    <w:basedOn w:val="Normal"/>
    <w:link w:val="CorpodetextoChar"/>
    <w:qFormat/>
    <w:rsid w:val="00D46844"/>
    <w:pPr>
      <w:keepLines/>
      <w:widowControl w:val="0"/>
      <w:suppressAutoHyphens/>
      <w:spacing w:after="120"/>
    </w:pPr>
    <w:rPr>
      <w:rFonts w:ascii="Times New Roman" w:eastAsia="Lucida Sans Unicode" w:hAnsi="Times New Roman" w:cs="Times New Roman"/>
      <w:sz w:val="24"/>
    </w:rPr>
  </w:style>
  <w:style w:type="character" w:customStyle="1" w:styleId="CorpodetextoChar">
    <w:name w:val="Corpo de texto Char"/>
    <w:basedOn w:val="Fontepargpadro"/>
    <w:link w:val="Corpodetexto"/>
    <w:rsid w:val="00D46844"/>
    <w:rPr>
      <w:rFonts w:ascii="Times New Roman" w:eastAsia="Lucida Sans Unicode" w:hAnsi="Times New Roman" w:cs="Times New Roman"/>
      <w:sz w:val="24"/>
      <w:szCs w:val="24"/>
      <w:lang w:eastAsia="pt-BR"/>
    </w:rPr>
  </w:style>
  <w:style w:type="character" w:customStyle="1" w:styleId="Ttulo6Char">
    <w:name w:val="Título 6 Char"/>
    <w:basedOn w:val="Fontepargpadro"/>
    <w:link w:val="Ttulo6"/>
    <w:uiPriority w:val="1"/>
    <w:rsid w:val="0096009C"/>
    <w:rPr>
      <w:rFonts w:asciiTheme="majorHAnsi" w:eastAsiaTheme="majorEastAsia" w:hAnsiTheme="majorHAnsi" w:cstheme="majorBidi"/>
      <w:color w:val="1F3763" w:themeColor="accent1" w:themeShade="7F"/>
      <w:sz w:val="20"/>
      <w:szCs w:val="24"/>
      <w:lang w:eastAsia="pt-BR"/>
    </w:rPr>
  </w:style>
  <w:style w:type="character" w:customStyle="1" w:styleId="Ttulo2Char">
    <w:name w:val="Título 2 Char"/>
    <w:basedOn w:val="Fontepargpadro"/>
    <w:link w:val="Ttulo2"/>
    <w:rsid w:val="0096009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96009C"/>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96009C"/>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96009C"/>
    <w:rPr>
      <w:rFonts w:asciiTheme="majorHAnsi" w:eastAsiaTheme="majorEastAsia" w:hAnsiTheme="majorHAnsi" w:cstheme="majorBidi"/>
      <w:color w:val="2F5496" w:themeColor="accent1" w:themeShade="BF"/>
      <w:sz w:val="24"/>
      <w:szCs w:val="24"/>
      <w:lang w:eastAsia="pt-BR"/>
    </w:rPr>
  </w:style>
  <w:style w:type="character" w:customStyle="1" w:styleId="Ttulo7Char">
    <w:name w:val="Título 7 Char"/>
    <w:basedOn w:val="Fontepargpadro"/>
    <w:link w:val="Ttulo7"/>
    <w:rsid w:val="0096009C"/>
    <w:rPr>
      <w:rFonts w:asciiTheme="majorHAnsi" w:eastAsiaTheme="majorEastAsia" w:hAnsiTheme="majorHAnsi" w:cstheme="majorBidi"/>
      <w:i/>
      <w:iCs/>
      <w:color w:val="1F3763" w:themeColor="accent1" w:themeShade="7F"/>
      <w:sz w:val="24"/>
      <w:szCs w:val="24"/>
      <w:lang w:eastAsia="pt-BR"/>
    </w:rPr>
  </w:style>
  <w:style w:type="character" w:customStyle="1" w:styleId="Ttulo8Char">
    <w:name w:val="Título 8 Char"/>
    <w:basedOn w:val="Fontepargpadro"/>
    <w:link w:val="Ttulo8"/>
    <w:rsid w:val="0096009C"/>
    <w:rPr>
      <w:rFonts w:ascii="Palace Script MT" w:eastAsia="Palace Script MT" w:hAnsi="Palace Script MT" w:cs="Palace Script MT"/>
      <w:kern w:val="3"/>
      <w:sz w:val="66"/>
      <w:szCs w:val="24"/>
      <w:lang w:eastAsia="zh-CN" w:bidi="hi-IN"/>
    </w:rPr>
  </w:style>
  <w:style w:type="character" w:customStyle="1" w:styleId="Ttulo9Char">
    <w:name w:val="Título 9 Char"/>
    <w:basedOn w:val="Fontepargpadro"/>
    <w:link w:val="Ttulo9"/>
    <w:rsid w:val="0096009C"/>
    <w:rPr>
      <w:rFonts w:ascii="Arial" w:eastAsia="Arial" w:hAnsi="Arial" w:cs="Arial"/>
      <w:b/>
      <w:kern w:val="3"/>
      <w:sz w:val="24"/>
      <w:szCs w:val="24"/>
      <w:lang w:eastAsia="zh-CN" w:bidi="hi-IN"/>
    </w:rPr>
  </w:style>
  <w:style w:type="paragraph" w:styleId="NormalWeb">
    <w:name w:val="Normal (Web)"/>
    <w:basedOn w:val="Normal"/>
    <w:rsid w:val="0096009C"/>
    <w:pPr>
      <w:spacing w:before="100" w:beforeAutospacing="1" w:after="100" w:afterAutospacing="1"/>
    </w:pPr>
    <w:rPr>
      <w:rFonts w:ascii="Times New Roman" w:eastAsiaTheme="minorEastAsia" w:hAnsi="Times New Roman" w:cs="Times New Roman"/>
      <w:sz w:val="24"/>
    </w:rPr>
  </w:style>
  <w:style w:type="paragraph" w:customStyle="1" w:styleId="Nvel2">
    <w:name w:val="Nível 2"/>
    <w:basedOn w:val="Normal"/>
    <w:next w:val="Normal"/>
    <w:rsid w:val="0096009C"/>
    <w:pPr>
      <w:spacing w:after="120"/>
      <w:jc w:val="both"/>
    </w:pPr>
    <w:rPr>
      <w:rFonts w:eastAsiaTheme="minorEastAsia" w:cs="Times New Roman"/>
      <w:b/>
      <w:sz w:val="24"/>
      <w:szCs w:val="20"/>
    </w:rPr>
  </w:style>
  <w:style w:type="character" w:customStyle="1" w:styleId="normalchar1">
    <w:name w:val="normal__char1"/>
    <w:rsid w:val="0096009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6009C"/>
  </w:style>
  <w:style w:type="paragraph" w:styleId="Commarcadores5">
    <w:name w:val="List Bullet 5"/>
    <w:basedOn w:val="Normal"/>
    <w:rsid w:val="0096009C"/>
    <w:pPr>
      <w:numPr>
        <w:numId w:val="8"/>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rsid w:val="0096009C"/>
    <w:rPr>
      <w:szCs w:val="20"/>
    </w:rPr>
  </w:style>
  <w:style w:type="character" w:customStyle="1" w:styleId="NotaexplicativaChar">
    <w:name w:val="Nota explicativa Char"/>
    <w:basedOn w:val="CitaoChar"/>
    <w:link w:val="Notaexplicativa"/>
    <w:rsid w:val="0096009C"/>
    <w:rPr>
      <w:rFonts w:ascii="Arial" w:eastAsia="Calibri" w:hAnsi="Arial" w:cs="Tahoma"/>
      <w:i/>
      <w:iCs/>
      <w:color w:val="000000"/>
      <w:sz w:val="20"/>
      <w:szCs w:val="20"/>
      <w:shd w:val="clear" w:color="auto" w:fill="FFFFCC"/>
    </w:rPr>
  </w:style>
  <w:style w:type="numbering" w:customStyle="1" w:styleId="Estilo1">
    <w:name w:val="Estilo1"/>
    <w:uiPriority w:val="99"/>
    <w:rsid w:val="0096009C"/>
    <w:pPr>
      <w:numPr>
        <w:numId w:val="9"/>
      </w:numPr>
    </w:pPr>
  </w:style>
  <w:style w:type="numbering" w:customStyle="1" w:styleId="Estilo2">
    <w:name w:val="Estilo2"/>
    <w:uiPriority w:val="99"/>
    <w:rsid w:val="0096009C"/>
    <w:pPr>
      <w:numPr>
        <w:numId w:val="10"/>
      </w:numPr>
    </w:pPr>
  </w:style>
  <w:style w:type="numbering" w:customStyle="1" w:styleId="Estilo3">
    <w:name w:val="Estilo3"/>
    <w:uiPriority w:val="99"/>
    <w:rsid w:val="0096009C"/>
    <w:pPr>
      <w:numPr>
        <w:numId w:val="11"/>
      </w:numPr>
    </w:pPr>
  </w:style>
  <w:style w:type="numbering" w:customStyle="1" w:styleId="Estilo4">
    <w:name w:val="Estilo4"/>
    <w:uiPriority w:val="99"/>
    <w:rsid w:val="0096009C"/>
    <w:pPr>
      <w:numPr>
        <w:numId w:val="12"/>
      </w:numPr>
    </w:pPr>
  </w:style>
  <w:style w:type="numbering" w:customStyle="1" w:styleId="Estilo5">
    <w:name w:val="Estilo5"/>
    <w:uiPriority w:val="99"/>
    <w:rsid w:val="0096009C"/>
    <w:pPr>
      <w:numPr>
        <w:numId w:val="13"/>
      </w:numPr>
    </w:pPr>
  </w:style>
  <w:style w:type="numbering" w:customStyle="1" w:styleId="Estilo6">
    <w:name w:val="Estilo6"/>
    <w:uiPriority w:val="99"/>
    <w:rsid w:val="0096009C"/>
    <w:pPr>
      <w:numPr>
        <w:numId w:val="14"/>
      </w:numPr>
    </w:pPr>
  </w:style>
  <w:style w:type="paragraph" w:customStyle="1" w:styleId="Nivel01Titulo">
    <w:name w:val="Nivel_01_Titulo"/>
    <w:basedOn w:val="Nivel01"/>
    <w:link w:val="Nivel01TituloChar"/>
    <w:rsid w:val="0096009C"/>
    <w:pPr>
      <w:numPr>
        <w:numId w:val="1"/>
      </w:numPr>
      <w:shd w:val="clear" w:color="auto" w:fill="D9D9D9" w:themeFill="background1" w:themeFillShade="D9"/>
      <w:tabs>
        <w:tab w:val="left" w:pos="567"/>
      </w:tabs>
      <w:spacing w:beforeLines="120" w:before="288" w:afterLines="120" w:after="288" w:line="240" w:lineRule="auto"/>
      <w:ind w:right="0"/>
      <w:jc w:val="left"/>
    </w:pPr>
    <w:rPr>
      <w:rFonts w:ascii="Times New Roman" w:hAnsi="Times New Roman" w:cstheme="majorBidi"/>
      <w:color w:val="000000" w:themeColor="text1"/>
      <w:spacing w:val="5"/>
      <w:kern w:val="28"/>
      <w:sz w:val="52"/>
      <w:szCs w:val="52"/>
    </w:rPr>
  </w:style>
  <w:style w:type="paragraph" w:styleId="Ttulo">
    <w:name w:val="Title"/>
    <w:basedOn w:val="Normal"/>
    <w:next w:val="Normal"/>
    <w:link w:val="TtuloChar"/>
    <w:uiPriority w:val="10"/>
    <w:qFormat/>
    <w:rsid w:val="0096009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6009C"/>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TituloChar">
    <w:name w:val="Nivel_01_Titulo Char"/>
    <w:basedOn w:val="Nivel01Char"/>
    <w:link w:val="Nivel01Titulo"/>
    <w:qFormat/>
    <w:rsid w:val="0096009C"/>
    <w:rPr>
      <w:rFonts w:ascii="Times New Roman" w:eastAsiaTheme="majorEastAsia" w:hAnsi="Times New Roman" w:cstheme="majorBidi"/>
      <w:b/>
      <w:bCs/>
      <w:color w:val="000000" w:themeColor="text1"/>
      <w:spacing w:val="5"/>
      <w:kern w:val="28"/>
      <w:sz w:val="52"/>
      <w:szCs w:val="52"/>
      <w:shd w:val="clear" w:color="auto" w:fill="D9D9D9" w:themeFill="background1" w:themeFillShade="D9"/>
      <w:lang w:eastAsia="pt-BR"/>
    </w:rPr>
  </w:style>
  <w:style w:type="paragraph" w:customStyle="1" w:styleId="paragraph">
    <w:name w:val="paragraph"/>
    <w:basedOn w:val="Normal"/>
    <w:rsid w:val="0096009C"/>
    <w:pPr>
      <w:spacing w:before="100" w:beforeAutospacing="1" w:after="100" w:afterAutospacing="1"/>
    </w:pPr>
    <w:rPr>
      <w:rFonts w:ascii="Times New Roman" w:hAnsi="Times New Roman" w:cs="Times New Roman"/>
      <w:sz w:val="24"/>
    </w:rPr>
  </w:style>
  <w:style w:type="character" w:customStyle="1" w:styleId="normaltextrun">
    <w:name w:val="normaltextrun"/>
    <w:basedOn w:val="Fontepargpadro"/>
    <w:rsid w:val="0096009C"/>
  </w:style>
  <w:style w:type="character" w:customStyle="1" w:styleId="eop">
    <w:name w:val="eop"/>
    <w:basedOn w:val="Fontepargpadro"/>
    <w:rsid w:val="0096009C"/>
  </w:style>
  <w:style w:type="character" w:customStyle="1" w:styleId="spellingerror">
    <w:name w:val="spellingerror"/>
    <w:basedOn w:val="Fontepargpadro"/>
    <w:rsid w:val="0096009C"/>
  </w:style>
  <w:style w:type="character" w:customStyle="1" w:styleId="Nivel1Char">
    <w:name w:val="Nivel1 Char"/>
    <w:basedOn w:val="Ttulo1Char"/>
    <w:link w:val="Nivel10"/>
    <w:rsid w:val="0096009C"/>
    <w:rPr>
      <w:rFonts w:ascii="Arial" w:eastAsiaTheme="majorEastAsia" w:hAnsi="Arial" w:cs="Times New Roman"/>
      <w:b/>
      <w:color w:val="000000"/>
      <w:sz w:val="20"/>
      <w:szCs w:val="20"/>
      <w:lang w:eastAsia="pt-BR"/>
    </w:rPr>
  </w:style>
  <w:style w:type="paragraph" w:customStyle="1" w:styleId="PargrafodaLista1">
    <w:name w:val="Parágrafo da Lista1"/>
    <w:basedOn w:val="Normal"/>
    <w:rsid w:val="0096009C"/>
    <w:pPr>
      <w:ind w:left="720"/>
    </w:pPr>
    <w:rPr>
      <w:rFonts w:ascii="Ecofont_Spranq_eco_Sans" w:hAnsi="Ecofont_Spranq_eco_Sans" w:cs="Ecofont_Spranq_eco_Sans"/>
      <w:sz w:val="24"/>
    </w:rPr>
  </w:style>
  <w:style w:type="paragraph" w:customStyle="1" w:styleId="textbody0">
    <w:name w:val="textbody"/>
    <w:basedOn w:val="Normal"/>
    <w:rsid w:val="0096009C"/>
    <w:pPr>
      <w:spacing w:before="100" w:beforeAutospacing="1" w:after="100" w:afterAutospacing="1"/>
    </w:pPr>
    <w:rPr>
      <w:rFonts w:ascii="Times New Roman" w:hAnsi="Times New Roman" w:cs="Times New Roman"/>
      <w:sz w:val="24"/>
    </w:rPr>
  </w:style>
  <w:style w:type="paragraph" w:customStyle="1" w:styleId="em0020ementa">
    <w:name w:val="em_0020ementa"/>
    <w:basedOn w:val="Normal"/>
    <w:rsid w:val="0096009C"/>
    <w:pPr>
      <w:ind w:left="4160"/>
      <w:jc w:val="both"/>
    </w:pPr>
    <w:rPr>
      <w:rFonts w:ascii="Times New Roman" w:hAnsi="Times New Roman" w:cs="Times New Roman"/>
      <w:sz w:val="28"/>
      <w:szCs w:val="28"/>
    </w:rPr>
  </w:style>
  <w:style w:type="character" w:customStyle="1" w:styleId="cp0020corpodespachochar1">
    <w:name w:val="cp_0020corpodespacho__char1"/>
    <w:rsid w:val="0096009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6009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6009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6009C"/>
    <w:rPr>
      <w:b/>
      <w:bCs/>
    </w:rPr>
  </w:style>
  <w:style w:type="character" w:styleId="nfase">
    <w:name w:val="Emphasis"/>
    <w:basedOn w:val="Fontepargpadro"/>
    <w:rsid w:val="0096009C"/>
    <w:rPr>
      <w:i/>
      <w:iCs/>
    </w:rPr>
  </w:style>
  <w:style w:type="character" w:customStyle="1" w:styleId="Manoel">
    <w:name w:val="Manoel"/>
    <w:rsid w:val="0096009C"/>
    <w:rPr>
      <w:rFonts w:ascii="Arial" w:hAnsi="Arial" w:cs="Arial"/>
      <w:color w:val="7030A0"/>
      <w:sz w:val="20"/>
    </w:rPr>
  </w:style>
  <w:style w:type="character" w:customStyle="1" w:styleId="ListLabel12">
    <w:name w:val="ListLabel 12"/>
    <w:rsid w:val="0096009C"/>
    <w:rPr>
      <w:b/>
    </w:rPr>
  </w:style>
  <w:style w:type="paragraph" w:customStyle="1" w:styleId="texto1">
    <w:name w:val="texto1"/>
    <w:basedOn w:val="Normal"/>
    <w:rsid w:val="0096009C"/>
    <w:pPr>
      <w:spacing w:before="100" w:beforeAutospacing="1" w:after="100" w:afterAutospacing="1"/>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96009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96009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6009C"/>
    <w:pPr>
      <w:spacing w:before="100" w:beforeAutospacing="1" w:after="100" w:afterAutospacing="1"/>
    </w:pPr>
    <w:rPr>
      <w:rFonts w:ascii="Times New Roman" w:hAnsi="Times New Roman" w:cs="Times New Roman"/>
      <w:sz w:val="24"/>
    </w:rPr>
  </w:style>
  <w:style w:type="paragraph" w:customStyle="1" w:styleId="TCU-Ac-item9-0">
    <w:name w:val="TCU - Ac - item 9 - §§_0"/>
    <w:basedOn w:val="Normal"/>
    <w:rsid w:val="0096009C"/>
    <w:pPr>
      <w:ind w:firstLine="1134"/>
      <w:jc w:val="both"/>
    </w:pPr>
    <w:rPr>
      <w:rFonts w:ascii="Times New Roman" w:hAnsi="Times New Roman" w:cs="Times New Roman"/>
      <w:sz w:val="24"/>
      <w:szCs w:val="22"/>
      <w:lang w:eastAsia="en-US"/>
    </w:rPr>
  </w:style>
  <w:style w:type="paragraph" w:customStyle="1" w:styleId="Normal1">
    <w:name w:val="Normal_1"/>
    <w:rsid w:val="0096009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6009C"/>
    <w:pPr>
      <w:spacing w:before="100" w:beforeAutospacing="1" w:after="100" w:afterAutospacing="1"/>
    </w:pPr>
    <w:rPr>
      <w:rFonts w:ascii="Times New Roman" w:hAnsi="Times New Roman" w:cs="Times New Roman"/>
      <w:sz w:val="24"/>
    </w:rPr>
  </w:style>
  <w:style w:type="paragraph" w:customStyle="1" w:styleId="textojustificadorecuoprimeiralinha">
    <w:name w:val="texto_justificado_recuo_primeira_linha"/>
    <w:basedOn w:val="Normal"/>
    <w:rsid w:val="0096009C"/>
    <w:pPr>
      <w:spacing w:before="100" w:beforeAutospacing="1" w:after="100" w:afterAutospacing="1"/>
    </w:pPr>
    <w:rPr>
      <w:rFonts w:ascii="Times New Roman" w:hAnsi="Times New Roman" w:cs="Times New Roman"/>
      <w:sz w:val="24"/>
    </w:rPr>
  </w:style>
  <w:style w:type="character" w:customStyle="1" w:styleId="highlight">
    <w:name w:val="highlight"/>
    <w:basedOn w:val="Fontepargpadro"/>
    <w:rsid w:val="0096009C"/>
  </w:style>
  <w:style w:type="paragraph" w:customStyle="1" w:styleId="textojustificado">
    <w:name w:val="texto_justificado"/>
    <w:basedOn w:val="Normal"/>
    <w:rsid w:val="0096009C"/>
    <w:pPr>
      <w:spacing w:before="100" w:beforeAutospacing="1" w:after="100" w:afterAutospacing="1"/>
    </w:pPr>
    <w:rPr>
      <w:rFonts w:ascii="Times New Roman" w:hAnsi="Times New Roman" w:cs="Times New Roman"/>
      <w:sz w:val="24"/>
    </w:rPr>
  </w:style>
  <w:style w:type="character" w:customStyle="1" w:styleId="MenoPendente1">
    <w:name w:val="Menção Pendente1"/>
    <w:basedOn w:val="Fontepargpadro"/>
    <w:uiPriority w:val="99"/>
    <w:semiHidden/>
    <w:unhideWhenUsed/>
    <w:rsid w:val="0096009C"/>
    <w:rPr>
      <w:color w:val="605E5C"/>
      <w:shd w:val="clear" w:color="auto" w:fill="E1DFDD"/>
    </w:rPr>
  </w:style>
  <w:style w:type="character" w:customStyle="1" w:styleId="MenoPendente2">
    <w:name w:val="Menção Pendente2"/>
    <w:basedOn w:val="Fontepargpadro"/>
    <w:uiPriority w:val="99"/>
    <w:semiHidden/>
    <w:unhideWhenUsed/>
    <w:rsid w:val="0096009C"/>
    <w:rPr>
      <w:color w:val="605E5C"/>
      <w:shd w:val="clear" w:color="auto" w:fill="E1DFDD"/>
    </w:rPr>
  </w:style>
  <w:style w:type="character" w:customStyle="1" w:styleId="Nivel2Char">
    <w:name w:val="Nivel 2 Char"/>
    <w:basedOn w:val="Fontepargpadro"/>
    <w:link w:val="Nivel2"/>
    <w:locked/>
    <w:rsid w:val="0096009C"/>
    <w:rPr>
      <w:rFonts w:ascii="Ecofont_Spranq_eco_Sans" w:eastAsia="Arial Unicode MS" w:hAnsi="Ecofont_Spranq_eco_Sans" w:cs="Times New Roman"/>
      <w:sz w:val="20"/>
      <w:szCs w:val="20"/>
      <w:lang w:eastAsia="pt-BR"/>
    </w:rPr>
  </w:style>
  <w:style w:type="paragraph" w:customStyle="1" w:styleId="Nvel2Opcional">
    <w:name w:val="Nível 2 Opcional"/>
    <w:basedOn w:val="Nivel2"/>
    <w:link w:val="Nvel2OpcionalChar"/>
    <w:rsid w:val="0096009C"/>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96009C"/>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96009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6009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6009C"/>
    <w:rPr>
      <w:color w:val="808080"/>
    </w:rPr>
  </w:style>
  <w:style w:type="character" w:customStyle="1" w:styleId="PargrafodaListaChar">
    <w:name w:val="Parágrafo da Lista Char"/>
    <w:basedOn w:val="Fontepargpadro"/>
    <w:link w:val="PargrafodaLista"/>
    <w:rsid w:val="0096009C"/>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96009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i/>
      <w:iCs/>
      <w:color w:val="000000"/>
      <w:lang w:eastAsia="zh-CN"/>
    </w:rPr>
  </w:style>
  <w:style w:type="paragraph" w:customStyle="1" w:styleId="corpo">
    <w:name w:val="corpo"/>
    <w:basedOn w:val="Normal"/>
    <w:rsid w:val="0096009C"/>
    <w:pPr>
      <w:spacing w:before="100" w:beforeAutospacing="1" w:after="100" w:afterAutospacing="1"/>
    </w:pPr>
    <w:rPr>
      <w:rFonts w:ascii="Times New Roman" w:hAnsi="Times New Roman" w:cs="Times New Roman"/>
      <w:sz w:val="24"/>
    </w:rPr>
  </w:style>
  <w:style w:type="paragraph" w:customStyle="1" w:styleId="itemnivel2">
    <w:name w:val="item_nivel2"/>
    <w:basedOn w:val="Normal"/>
    <w:rsid w:val="0096009C"/>
    <w:pPr>
      <w:spacing w:before="100" w:beforeAutospacing="1" w:after="100" w:afterAutospacing="1"/>
    </w:pPr>
    <w:rPr>
      <w:rFonts w:ascii="Times New Roman" w:hAnsi="Times New Roman" w:cs="Times New Roman"/>
      <w:sz w:val="24"/>
    </w:rPr>
  </w:style>
  <w:style w:type="paragraph" w:customStyle="1" w:styleId="itemnivel1">
    <w:name w:val="item_nivel1"/>
    <w:basedOn w:val="Normal"/>
    <w:rsid w:val="0096009C"/>
    <w:pPr>
      <w:spacing w:before="100" w:beforeAutospacing="1" w:after="100" w:afterAutospacing="1"/>
    </w:pPr>
    <w:rPr>
      <w:rFonts w:ascii="Times New Roman" w:hAnsi="Times New Roman" w:cs="Times New Roman"/>
      <w:sz w:val="24"/>
    </w:rPr>
  </w:style>
  <w:style w:type="paragraph" w:customStyle="1" w:styleId="itemalinealetra">
    <w:name w:val="item_alinea_letra"/>
    <w:basedOn w:val="Normal"/>
    <w:rsid w:val="0096009C"/>
    <w:pPr>
      <w:spacing w:before="100" w:beforeAutospacing="1" w:after="100" w:afterAutospacing="1"/>
    </w:pPr>
    <w:rPr>
      <w:rFonts w:ascii="Times New Roman" w:hAnsi="Times New Roman" w:cs="Times New Roman"/>
      <w:sz w:val="24"/>
    </w:rPr>
  </w:style>
  <w:style w:type="character" w:customStyle="1" w:styleId="markedcontent">
    <w:name w:val="markedcontent"/>
    <w:basedOn w:val="Fontepargpadro"/>
    <w:rsid w:val="0096009C"/>
  </w:style>
  <w:style w:type="paragraph" w:customStyle="1" w:styleId="Standard">
    <w:name w:val="Standard"/>
    <w:link w:val="StandardChar"/>
    <w:qFormat/>
    <w:rsid w:val="0096009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96009C"/>
    <w:pPr>
      <w:spacing w:after="140" w:line="276" w:lineRule="auto"/>
    </w:pPr>
  </w:style>
  <w:style w:type="character" w:customStyle="1" w:styleId="MenoPendente3">
    <w:name w:val="Menção Pendente3"/>
    <w:basedOn w:val="Fontepargpadro"/>
    <w:uiPriority w:val="99"/>
    <w:semiHidden/>
    <w:unhideWhenUsed/>
    <w:rsid w:val="0096009C"/>
    <w:rPr>
      <w:color w:val="605E5C"/>
      <w:shd w:val="clear" w:color="auto" w:fill="E1DFDD"/>
    </w:rPr>
  </w:style>
  <w:style w:type="character" w:customStyle="1" w:styleId="MenoPendente4">
    <w:name w:val="Menção Pendente4"/>
    <w:basedOn w:val="Fontepargpadro"/>
    <w:uiPriority w:val="99"/>
    <w:semiHidden/>
    <w:unhideWhenUsed/>
    <w:rsid w:val="0096009C"/>
    <w:rPr>
      <w:color w:val="605E5C"/>
      <w:shd w:val="clear" w:color="auto" w:fill="E1DFDD"/>
    </w:rPr>
  </w:style>
  <w:style w:type="paragraph" w:customStyle="1" w:styleId="ou">
    <w:name w:val="ou"/>
    <w:basedOn w:val="PargrafodaLista"/>
    <w:link w:val="ouChar"/>
    <w:qFormat/>
    <w:rsid w:val="0096009C"/>
    <w:pPr>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96009C"/>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96009C"/>
    <w:pPr>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96009C"/>
    <w:pPr>
      <w:numPr>
        <w:numId w:val="1"/>
      </w:numPr>
      <w:ind w:left="0" w:firstLine="0"/>
    </w:pPr>
    <w:rPr>
      <w:rFonts w:ascii="Arial" w:eastAsiaTheme="minorEastAsia" w:hAnsi="Arial" w:cs="Arial"/>
      <w:i/>
      <w:iCs/>
      <w:color w:val="FF0000"/>
    </w:rPr>
  </w:style>
  <w:style w:type="paragraph" w:customStyle="1" w:styleId="Nvel3-R">
    <w:name w:val="Nível 3-R"/>
    <w:basedOn w:val="Nivel3"/>
    <w:link w:val="Nvel3-RChar"/>
    <w:qFormat/>
    <w:rsid w:val="0096009C"/>
    <w:pPr>
      <w:numPr>
        <w:numId w:val="1"/>
      </w:numPr>
      <w:ind w:left="284" w:firstLine="0"/>
    </w:pPr>
    <w:rPr>
      <w:rFonts w:ascii="Arial" w:eastAsiaTheme="minorEastAsia" w:hAnsi="Arial"/>
      <w:i/>
      <w:iCs/>
      <w:color w:val="FF0000"/>
    </w:rPr>
  </w:style>
  <w:style w:type="character" w:customStyle="1" w:styleId="Nvel2-RedChar">
    <w:name w:val="Nível 2 -Red Char"/>
    <w:basedOn w:val="Nivel2Char"/>
    <w:link w:val="Nvel2-Red"/>
    <w:rsid w:val="0096009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6009C"/>
    <w:pPr>
      <w:numPr>
        <w:numId w:val="1"/>
      </w:numPr>
      <w:ind w:left="567" w:firstLine="0"/>
    </w:pPr>
    <w:rPr>
      <w:rFonts w:ascii="Arial" w:eastAsiaTheme="minorEastAsia" w:hAnsi="Arial"/>
      <w:i/>
      <w:iCs/>
      <w:color w:val="FF0000"/>
    </w:rPr>
  </w:style>
  <w:style w:type="character" w:customStyle="1" w:styleId="Nvel3-RChar">
    <w:name w:val="Nível 3-R Char"/>
    <w:basedOn w:val="Nivel3Char"/>
    <w:link w:val="Nvel3-R"/>
    <w:rsid w:val="0096009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6009C"/>
    <w:pPr>
      <w:shd w:val="clear" w:color="auto" w:fill="D9D9D9" w:themeFill="background1" w:themeFillShade="D9"/>
      <w:tabs>
        <w:tab w:val="left" w:pos="567"/>
      </w:tabs>
      <w:spacing w:beforeLines="120" w:before="288" w:afterLines="120" w:after="288" w:line="240" w:lineRule="auto"/>
      <w:ind w:right="0"/>
      <w:outlineLvl w:val="1"/>
    </w:pPr>
    <w:rPr>
      <w:rFonts w:ascii="Times New Roman" w:hAnsi="Times New Roman"/>
      <w:color w:val="FF0000"/>
      <w:sz w:val="24"/>
      <w:szCs w:val="24"/>
    </w:rPr>
  </w:style>
  <w:style w:type="character" w:customStyle="1" w:styleId="Nvel4-RChar">
    <w:name w:val="Nível 4-R Char"/>
    <w:basedOn w:val="Nivel4Char"/>
    <w:link w:val="Nvel4-R"/>
    <w:rsid w:val="0096009C"/>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96009C"/>
    <w:rPr>
      <w:color w:val="0563C1" w:themeColor="hyperlink"/>
      <w:u w:val="single"/>
    </w:rPr>
  </w:style>
  <w:style w:type="character" w:customStyle="1" w:styleId="Nvel1-SemNumChar">
    <w:name w:val="Nível 1-Sem Num Char"/>
    <w:basedOn w:val="Nivel01Char"/>
    <w:link w:val="Nvel1-SemNum"/>
    <w:rsid w:val="0096009C"/>
    <w:rPr>
      <w:rFonts w:ascii="Times New Roman" w:eastAsiaTheme="majorEastAsia" w:hAnsi="Times New Roman" w:cs="Times New Roman"/>
      <w:b/>
      <w:bCs/>
      <w:color w:val="FF0000"/>
      <w:sz w:val="24"/>
      <w:szCs w:val="24"/>
      <w:shd w:val="clear" w:color="auto" w:fill="D9D9D9" w:themeFill="background1" w:themeFillShade="D9"/>
      <w:lang w:eastAsia="pt-BR"/>
    </w:rPr>
  </w:style>
  <w:style w:type="paragraph" w:customStyle="1" w:styleId="Prembulo">
    <w:name w:val="Preâmbulo"/>
    <w:basedOn w:val="Normal"/>
    <w:link w:val="PrembuloChar"/>
    <w:rsid w:val="0096009C"/>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96009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6009C"/>
    <w:rPr>
      <w:color w:val="605E5C"/>
      <w:shd w:val="clear" w:color="auto" w:fill="E1DFDD"/>
    </w:rPr>
  </w:style>
  <w:style w:type="paragraph" w:styleId="CabealhodoSumrio">
    <w:name w:val="TOC Heading"/>
    <w:basedOn w:val="Ttulo1"/>
    <w:next w:val="Normal"/>
    <w:uiPriority w:val="39"/>
    <w:unhideWhenUsed/>
    <w:rsid w:val="0096009C"/>
    <w:pPr>
      <w:spacing w:line="259" w:lineRule="auto"/>
      <w:outlineLvl w:val="9"/>
    </w:pPr>
  </w:style>
  <w:style w:type="paragraph" w:styleId="Sumrio1">
    <w:name w:val="toc 1"/>
    <w:basedOn w:val="Normal"/>
    <w:next w:val="Normal"/>
    <w:autoRedefine/>
    <w:uiPriority w:val="1"/>
    <w:unhideWhenUsed/>
    <w:qFormat/>
    <w:rsid w:val="0096009C"/>
    <w:pPr>
      <w:tabs>
        <w:tab w:val="left" w:pos="426"/>
        <w:tab w:val="right" w:leader="dot" w:pos="9628"/>
      </w:tabs>
      <w:spacing w:after="100"/>
    </w:pPr>
  </w:style>
  <w:style w:type="character" w:customStyle="1" w:styleId="MenoPendente6">
    <w:name w:val="Menção Pendente6"/>
    <w:basedOn w:val="Fontepargpadro"/>
    <w:uiPriority w:val="99"/>
    <w:semiHidden/>
    <w:unhideWhenUsed/>
    <w:rsid w:val="0096009C"/>
    <w:rPr>
      <w:color w:val="605E5C"/>
      <w:shd w:val="clear" w:color="auto" w:fill="E1DFDD"/>
    </w:rPr>
  </w:style>
  <w:style w:type="character" w:customStyle="1" w:styleId="Mentionnonrsolue1">
    <w:name w:val="Mention non résolue1"/>
    <w:basedOn w:val="Fontepargpadro"/>
    <w:uiPriority w:val="99"/>
    <w:semiHidden/>
    <w:unhideWhenUsed/>
    <w:rsid w:val="0096009C"/>
    <w:rPr>
      <w:color w:val="605E5C"/>
      <w:shd w:val="clear" w:color="auto" w:fill="E1DFDD"/>
    </w:rPr>
  </w:style>
  <w:style w:type="character" w:customStyle="1" w:styleId="Fontepargpadro4">
    <w:name w:val="Fonte parág. padrão4"/>
    <w:rsid w:val="0096009C"/>
  </w:style>
  <w:style w:type="paragraph" w:customStyle="1" w:styleId="LO-Normal0">
    <w:name w:val="LO-Normal"/>
    <w:rsid w:val="0096009C"/>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Times New Roman" w:eastAsia="Lucida Sans Unicode" w:hAnsi="Times New Roman" w:cs="Times New Roman"/>
      <w:kern w:val="1"/>
      <w:sz w:val="24"/>
      <w:szCs w:val="20"/>
      <w:lang w:val="en-US" w:eastAsia="zh-CN" w:bidi="hi-IN"/>
    </w:rPr>
  </w:style>
  <w:style w:type="character" w:customStyle="1" w:styleId="UnresolvedMention">
    <w:name w:val="Unresolved Mention"/>
    <w:basedOn w:val="Fontepargpadro"/>
    <w:uiPriority w:val="99"/>
    <w:semiHidden/>
    <w:unhideWhenUsed/>
    <w:rsid w:val="0096009C"/>
    <w:rPr>
      <w:color w:val="605E5C"/>
      <w:shd w:val="clear" w:color="auto" w:fill="E1DFDD"/>
    </w:rPr>
  </w:style>
  <w:style w:type="paragraph" w:customStyle="1" w:styleId="Default">
    <w:name w:val="Default"/>
    <w:qFormat/>
    <w:rsid w:val="009600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tandardChar">
    <w:name w:val="Standard Char"/>
    <w:basedOn w:val="Fontepargpadro"/>
    <w:link w:val="Standard"/>
    <w:locked/>
    <w:rsid w:val="0096009C"/>
    <w:rPr>
      <w:rFonts w:ascii="Liberation Serif" w:eastAsia="NSimSun" w:hAnsi="Liberation Serif" w:cs="Lucida Sans"/>
      <w:kern w:val="3"/>
      <w:sz w:val="24"/>
      <w:szCs w:val="24"/>
      <w:lang w:eastAsia="zh-CN" w:bidi="hi-IN"/>
    </w:rPr>
  </w:style>
  <w:style w:type="paragraph" w:customStyle="1" w:styleId="texto">
    <w:name w:val="texto"/>
    <w:rsid w:val="0096009C"/>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textAlignment w:val="baseline"/>
    </w:pPr>
    <w:rPr>
      <w:rFonts w:ascii="Times New Roman" w:eastAsia="Arial" w:hAnsi="Times New Roman" w:cs="Times New Roman"/>
      <w:kern w:val="1"/>
      <w:sz w:val="20"/>
      <w:szCs w:val="20"/>
      <w:lang w:eastAsia="zh-CN"/>
    </w:rPr>
  </w:style>
  <w:style w:type="paragraph" w:customStyle="1" w:styleId="Nvel3">
    <w:name w:val="Nível 3"/>
    <w:basedOn w:val="Nvel3-R"/>
    <w:link w:val="Nvel3Char"/>
    <w:qFormat/>
    <w:rsid w:val="0096009C"/>
    <w:rPr>
      <w:rFonts w:eastAsia="Times New Roman"/>
      <w:i w:val="0"/>
      <w:iCs w:val="0"/>
    </w:rPr>
  </w:style>
  <w:style w:type="paragraph" w:customStyle="1" w:styleId="Nvel4">
    <w:name w:val="Nível 4"/>
    <w:basedOn w:val="Nvel3"/>
    <w:link w:val="Nvel4Char"/>
    <w:qFormat/>
    <w:rsid w:val="0096009C"/>
    <w:pPr>
      <w:numPr>
        <w:ilvl w:val="0"/>
        <w:numId w:val="0"/>
      </w:numPr>
      <w:ind w:left="567"/>
    </w:pPr>
  </w:style>
  <w:style w:type="character" w:customStyle="1" w:styleId="Nvel3Char">
    <w:name w:val="Nível 3 Char"/>
    <w:basedOn w:val="Nvel3-RChar"/>
    <w:link w:val="Nvel3"/>
    <w:rsid w:val="0096009C"/>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96009C"/>
    <w:rPr>
      <w:rFonts w:ascii="Arial" w:eastAsia="Times New Roman" w:hAnsi="Arial" w:cs="Arial"/>
      <w:i w:val="0"/>
      <w:iCs w:val="0"/>
      <w:color w:val="FF0000"/>
      <w:sz w:val="20"/>
      <w:szCs w:val="20"/>
      <w:lang w:eastAsia="pt-BR"/>
    </w:rPr>
  </w:style>
  <w:style w:type="paragraph" w:customStyle="1" w:styleId="western">
    <w:name w:val="western"/>
    <w:basedOn w:val="Standard"/>
    <w:qFormat/>
    <w:rsid w:val="0096009C"/>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96009C"/>
    <w:pPr>
      <w:widowControl w:val="0"/>
      <w:suppressAutoHyphens/>
      <w:autoSpaceDN w:val="0"/>
      <w:spacing w:after="0" w:line="240" w:lineRule="auto"/>
      <w:textAlignment w:val="baseline"/>
    </w:pPr>
    <w:rPr>
      <w:rFonts w:ascii="Times New Roman" w:eastAsia="SimSun, 宋体" w:hAnsi="Times New Roman" w:cs="Mangal, 'Liberation Mono'"/>
      <w:kern w:val="3"/>
      <w:sz w:val="24"/>
      <w:szCs w:val="24"/>
      <w:lang w:eastAsia="zh-CN" w:bidi="hi-IN"/>
    </w:rPr>
  </w:style>
  <w:style w:type="paragraph" w:customStyle="1" w:styleId="TableContents">
    <w:name w:val="Table Contents"/>
    <w:basedOn w:val="Standard"/>
    <w:rsid w:val="0096009C"/>
    <w:pPr>
      <w:widowControl w:val="0"/>
      <w:suppressLineNumbers/>
      <w:textAlignment w:val="baseline"/>
    </w:pPr>
    <w:rPr>
      <w:rFonts w:ascii="Times New Roman" w:eastAsia="SimSun" w:hAnsi="Times New Roman" w:cs="Mangal"/>
    </w:rPr>
  </w:style>
  <w:style w:type="table" w:customStyle="1" w:styleId="TableNormal">
    <w:name w:val="Table Normal"/>
    <w:uiPriority w:val="2"/>
    <w:semiHidden/>
    <w:unhideWhenUsed/>
    <w:qFormat/>
    <w:rsid w:val="009600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96009C"/>
    <w:pPr>
      <w:widowControl w:val="0"/>
      <w:autoSpaceDE w:val="0"/>
      <w:autoSpaceDN w:val="0"/>
      <w:spacing w:before="40"/>
    </w:pPr>
    <w:rPr>
      <w:rFonts w:ascii="Arial MT" w:eastAsia="Arial MT" w:hAnsi="Arial MT" w:cs="Arial MT"/>
      <w:sz w:val="22"/>
      <w:szCs w:val="22"/>
      <w:lang w:val="pt-PT" w:eastAsia="en-US"/>
    </w:rPr>
  </w:style>
  <w:style w:type="character" w:customStyle="1" w:styleId="Internetlink">
    <w:name w:val="Internet link"/>
    <w:rsid w:val="0096009C"/>
    <w:rPr>
      <w:color w:val="0000FF"/>
      <w:u w:val="single"/>
    </w:rPr>
  </w:style>
  <w:style w:type="character" w:customStyle="1" w:styleId="Fontepargpadro1">
    <w:name w:val="Fonte parág. padrão1"/>
    <w:rsid w:val="0096009C"/>
  </w:style>
  <w:style w:type="numbering" w:customStyle="1" w:styleId="WWNum2">
    <w:name w:val="WWNum2"/>
    <w:basedOn w:val="Semlista"/>
    <w:rsid w:val="0096009C"/>
    <w:pPr>
      <w:numPr>
        <w:numId w:val="34"/>
      </w:numPr>
    </w:pPr>
  </w:style>
  <w:style w:type="paragraph" w:customStyle="1" w:styleId="Textbodyuser">
    <w:name w:val="Text body (user)"/>
    <w:basedOn w:val="Standard"/>
    <w:rsid w:val="0096009C"/>
    <w:pPr>
      <w:textAlignment w:val="baseline"/>
    </w:pPr>
    <w:rPr>
      <w:rFonts w:eastAsia="SimSun" w:cs="Mangal"/>
      <w:lang w:val="en-US"/>
    </w:rPr>
  </w:style>
  <w:style w:type="numbering" w:customStyle="1" w:styleId="WWNum1">
    <w:name w:val="WWNum1"/>
    <w:basedOn w:val="Semlista"/>
    <w:rsid w:val="0096009C"/>
    <w:pPr>
      <w:numPr>
        <w:numId w:val="35"/>
      </w:numPr>
    </w:pPr>
  </w:style>
  <w:style w:type="numbering" w:customStyle="1" w:styleId="WWNum3">
    <w:name w:val="WWNum3"/>
    <w:basedOn w:val="Semlista"/>
    <w:rsid w:val="0096009C"/>
    <w:pPr>
      <w:numPr>
        <w:numId w:val="36"/>
      </w:numPr>
    </w:pPr>
  </w:style>
  <w:style w:type="numbering" w:customStyle="1" w:styleId="WWNum4">
    <w:name w:val="WWNum4"/>
    <w:basedOn w:val="Semlista"/>
    <w:rsid w:val="0096009C"/>
    <w:pPr>
      <w:numPr>
        <w:numId w:val="37"/>
      </w:numPr>
    </w:pPr>
  </w:style>
  <w:style w:type="character" w:customStyle="1" w:styleId="marke9jjzp6r2">
    <w:name w:val="marke9jjzp6r2"/>
    <w:basedOn w:val="Fontepargpadro"/>
    <w:rsid w:val="0096009C"/>
  </w:style>
  <w:style w:type="paragraph" w:customStyle="1" w:styleId="TextBody1">
    <w:name w:val="Text Body"/>
    <w:basedOn w:val="Normal"/>
    <w:rsid w:val="0096009C"/>
    <w:pPr>
      <w:widowControl w:val="0"/>
      <w:suppressAutoHyphens/>
      <w:spacing w:before="397" w:after="397"/>
    </w:pPr>
    <w:rPr>
      <w:rFonts w:ascii="Liberation Serif" w:eastAsia="Tahoma" w:hAnsi="Liberation Serif" w:cs="DejaVu Sans"/>
      <w:sz w:val="24"/>
      <w:lang w:eastAsia="zh-CN" w:bidi="hi-IN"/>
    </w:rPr>
  </w:style>
  <w:style w:type="table" w:customStyle="1" w:styleId="Tabelacomgrade1">
    <w:name w:val="Tabela com grade1"/>
    <w:basedOn w:val="Tabelanormal"/>
    <w:next w:val="Tabelacomgrade"/>
    <w:uiPriority w:val="39"/>
    <w:rsid w:val="009600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96009C"/>
    <w:pPr>
      <w:spacing w:after="0" w:line="240" w:lineRule="auto"/>
    </w:pPr>
    <w:rPr>
      <w:rFonts w:ascii="Calibri" w:eastAsia="Calibri" w:hAnsi="Calibri" w:cs="Times New Roman"/>
    </w:rPr>
  </w:style>
  <w:style w:type="character" w:customStyle="1" w:styleId="hgkelc">
    <w:name w:val="hgkelc"/>
    <w:basedOn w:val="Fontepargpadro"/>
    <w:rsid w:val="0096009C"/>
  </w:style>
  <w:style w:type="character" w:customStyle="1" w:styleId="kx21rb">
    <w:name w:val="kx21rb"/>
    <w:basedOn w:val="Fontepargpadro"/>
    <w:rsid w:val="0096009C"/>
  </w:style>
  <w:style w:type="character" w:customStyle="1" w:styleId="Fontepargpadro12">
    <w:name w:val="Fonte parág. padrão12"/>
    <w:rsid w:val="0096009C"/>
  </w:style>
  <w:style w:type="table" w:customStyle="1" w:styleId="TabelaSimples31">
    <w:name w:val="Tabela Simples 31"/>
    <w:basedOn w:val="Tabelanormal"/>
    <w:uiPriority w:val="43"/>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96009C"/>
    <w:pPr>
      <w:spacing w:after="0" w:line="240" w:lineRule="auto"/>
    </w:pPr>
    <w:rPr>
      <w:rFonts w:ascii="Calibri" w:eastAsia="Calibri"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96009C"/>
    <w:pPr>
      <w:spacing w:after="0" w:line="240" w:lineRule="auto"/>
    </w:pPr>
    <w:rPr>
      <w:rFonts w:ascii="Calibri" w:eastAsia="Calibri"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96009C"/>
    <w:pPr>
      <w:suppressLineNumbers/>
      <w:spacing w:before="120" w:after="120"/>
    </w:pPr>
    <w:rPr>
      <w:rFonts w:ascii="Times New Roman" w:hAnsi="Times New Roman"/>
      <w:i/>
      <w:iCs/>
      <w:noProof/>
      <w:szCs w:val="20"/>
    </w:rPr>
  </w:style>
  <w:style w:type="paragraph" w:customStyle="1" w:styleId="Corpodetexto21">
    <w:name w:val="Corpo de texto 21"/>
    <w:basedOn w:val="Standard"/>
    <w:rsid w:val="0096009C"/>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96009C"/>
    <w:pPr>
      <w:spacing w:before="100" w:beforeAutospacing="1" w:after="100" w:afterAutospacing="1"/>
    </w:pPr>
    <w:rPr>
      <w:rFonts w:cs="Arial"/>
      <w:color w:val="000000"/>
      <w:szCs w:val="20"/>
    </w:rPr>
  </w:style>
  <w:style w:type="paragraph" w:customStyle="1" w:styleId="font6">
    <w:name w:val="font6"/>
    <w:basedOn w:val="Normal"/>
    <w:rsid w:val="0096009C"/>
    <w:pPr>
      <w:spacing w:before="100" w:beforeAutospacing="1" w:after="100" w:afterAutospacing="1"/>
    </w:pPr>
    <w:rPr>
      <w:rFonts w:cs="Arial"/>
      <w:b/>
      <w:bCs/>
      <w:color w:val="000000"/>
      <w:sz w:val="26"/>
      <w:szCs w:val="26"/>
    </w:rPr>
  </w:style>
  <w:style w:type="paragraph" w:customStyle="1" w:styleId="font7">
    <w:name w:val="font7"/>
    <w:basedOn w:val="Normal"/>
    <w:rsid w:val="0096009C"/>
    <w:pPr>
      <w:spacing w:before="100" w:beforeAutospacing="1" w:after="100" w:afterAutospacing="1"/>
    </w:pPr>
    <w:rPr>
      <w:rFonts w:cs="Arial"/>
      <w:color w:val="000000"/>
      <w:szCs w:val="20"/>
    </w:rPr>
  </w:style>
  <w:style w:type="paragraph" w:customStyle="1" w:styleId="font8">
    <w:name w:val="font8"/>
    <w:basedOn w:val="Normal"/>
    <w:rsid w:val="0096009C"/>
    <w:pPr>
      <w:spacing w:before="100" w:beforeAutospacing="1" w:after="100" w:afterAutospacing="1"/>
    </w:pPr>
    <w:rPr>
      <w:rFonts w:cs="Arial"/>
      <w:i/>
      <w:iCs/>
      <w:color w:val="000000"/>
      <w:sz w:val="16"/>
      <w:szCs w:val="16"/>
    </w:rPr>
  </w:style>
  <w:style w:type="paragraph" w:customStyle="1" w:styleId="font9">
    <w:name w:val="font9"/>
    <w:basedOn w:val="Normal"/>
    <w:rsid w:val="0096009C"/>
    <w:pPr>
      <w:spacing w:before="100" w:beforeAutospacing="1" w:after="100" w:afterAutospacing="1"/>
    </w:pPr>
    <w:rPr>
      <w:rFonts w:cs="Arial"/>
      <w:b/>
      <w:bCs/>
      <w:color w:val="000000"/>
      <w:sz w:val="24"/>
    </w:rPr>
  </w:style>
  <w:style w:type="paragraph" w:customStyle="1" w:styleId="font10">
    <w:name w:val="font10"/>
    <w:basedOn w:val="Normal"/>
    <w:rsid w:val="0096009C"/>
    <w:pPr>
      <w:spacing w:before="100" w:beforeAutospacing="1" w:after="100" w:afterAutospacing="1"/>
    </w:pPr>
    <w:rPr>
      <w:rFonts w:cs="Arial"/>
      <w:i/>
      <w:iCs/>
      <w:color w:val="C9211E"/>
      <w:sz w:val="16"/>
      <w:szCs w:val="16"/>
    </w:rPr>
  </w:style>
  <w:style w:type="paragraph" w:customStyle="1" w:styleId="font11">
    <w:name w:val="font11"/>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2">
    <w:name w:val="font12"/>
    <w:basedOn w:val="Normal"/>
    <w:rsid w:val="0096009C"/>
    <w:pPr>
      <w:spacing w:before="100" w:beforeAutospacing="1" w:after="100" w:afterAutospacing="1"/>
    </w:pPr>
    <w:rPr>
      <w:rFonts w:cs="Arial"/>
      <w:b/>
      <w:bCs/>
      <w:color w:val="000000"/>
      <w:sz w:val="26"/>
      <w:szCs w:val="26"/>
    </w:rPr>
  </w:style>
  <w:style w:type="paragraph" w:customStyle="1" w:styleId="font13">
    <w:name w:val="font13"/>
    <w:basedOn w:val="Normal"/>
    <w:rsid w:val="0096009C"/>
    <w:pPr>
      <w:spacing w:before="100" w:beforeAutospacing="1" w:after="100" w:afterAutospacing="1"/>
    </w:pPr>
    <w:rPr>
      <w:rFonts w:ascii="Times New Roman" w:hAnsi="Times New Roman" w:cs="Times New Roman"/>
      <w:b/>
      <w:bCs/>
      <w:color w:val="000000"/>
      <w:szCs w:val="20"/>
    </w:rPr>
  </w:style>
  <w:style w:type="paragraph" w:customStyle="1" w:styleId="font14">
    <w:name w:val="font14"/>
    <w:basedOn w:val="Normal"/>
    <w:rsid w:val="0096009C"/>
    <w:pPr>
      <w:spacing w:before="100" w:beforeAutospacing="1" w:after="100" w:afterAutospacing="1"/>
    </w:pPr>
    <w:rPr>
      <w:rFonts w:ascii="Times New Roman" w:hAnsi="Times New Roman" w:cs="Times New Roman"/>
      <w:b/>
      <w:bCs/>
      <w:color w:val="000000"/>
      <w:sz w:val="26"/>
      <w:szCs w:val="26"/>
    </w:rPr>
  </w:style>
  <w:style w:type="paragraph" w:customStyle="1" w:styleId="font15">
    <w:name w:val="font15"/>
    <w:basedOn w:val="Normal"/>
    <w:rsid w:val="0096009C"/>
    <w:pPr>
      <w:spacing w:before="100" w:beforeAutospacing="1" w:after="100" w:afterAutospacing="1"/>
    </w:pPr>
    <w:rPr>
      <w:rFonts w:cs="Arial"/>
      <w:color w:val="C9211E"/>
      <w:sz w:val="24"/>
    </w:rPr>
  </w:style>
  <w:style w:type="paragraph" w:customStyle="1" w:styleId="font16">
    <w:name w:val="font16"/>
    <w:basedOn w:val="Normal"/>
    <w:rsid w:val="0096009C"/>
    <w:pPr>
      <w:spacing w:before="100" w:beforeAutospacing="1" w:after="100" w:afterAutospacing="1"/>
    </w:pPr>
    <w:rPr>
      <w:rFonts w:ascii="Times New Roman" w:hAnsi="Times New Roman" w:cs="Times New Roman"/>
      <w:color w:val="000000"/>
      <w:szCs w:val="20"/>
    </w:rPr>
  </w:style>
  <w:style w:type="paragraph" w:customStyle="1" w:styleId="font17">
    <w:name w:val="font17"/>
    <w:basedOn w:val="Normal"/>
    <w:rsid w:val="0096009C"/>
    <w:pPr>
      <w:spacing w:before="100" w:beforeAutospacing="1" w:after="100" w:afterAutospacing="1"/>
    </w:pPr>
    <w:rPr>
      <w:rFonts w:cs="Arial"/>
      <w:i/>
      <w:iCs/>
      <w:color w:val="C9211E"/>
      <w:sz w:val="18"/>
      <w:szCs w:val="18"/>
    </w:rPr>
  </w:style>
  <w:style w:type="paragraph" w:customStyle="1" w:styleId="font18">
    <w:name w:val="font18"/>
    <w:basedOn w:val="Normal"/>
    <w:rsid w:val="0096009C"/>
    <w:pPr>
      <w:spacing w:before="100" w:beforeAutospacing="1" w:after="100" w:afterAutospacing="1"/>
    </w:pPr>
    <w:rPr>
      <w:rFonts w:cs="Arial"/>
      <w:color w:val="C9211E"/>
      <w:sz w:val="18"/>
      <w:szCs w:val="18"/>
    </w:rPr>
  </w:style>
  <w:style w:type="paragraph" w:customStyle="1" w:styleId="xl83">
    <w:name w:val="xl83"/>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84">
    <w:name w:val="xl84"/>
    <w:basedOn w:val="Normal"/>
    <w:rsid w:val="0096009C"/>
    <w:pPr>
      <w:spacing w:before="100" w:beforeAutospacing="1" w:after="100" w:afterAutospacing="1"/>
      <w:textAlignment w:val="center"/>
    </w:pPr>
    <w:rPr>
      <w:rFonts w:ascii="Times New Roman" w:hAnsi="Times New Roman" w:cs="Times New Roman"/>
      <w:sz w:val="24"/>
    </w:rPr>
  </w:style>
  <w:style w:type="paragraph" w:customStyle="1" w:styleId="xl85">
    <w:name w:val="xl85"/>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86">
    <w:name w:val="xl8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7">
    <w:name w:val="xl8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88">
    <w:name w:val="xl8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89">
    <w:name w:val="xl89"/>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0">
    <w:name w:val="xl90"/>
    <w:basedOn w:val="Normal"/>
    <w:rsid w:val="0096009C"/>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cs="Arial"/>
      <w:sz w:val="24"/>
    </w:rPr>
  </w:style>
  <w:style w:type="paragraph" w:customStyle="1" w:styleId="xl91">
    <w:name w:val="xl91"/>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92">
    <w:name w:val="xl92"/>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i/>
      <w:iCs/>
      <w:color w:val="000000"/>
      <w:sz w:val="18"/>
      <w:szCs w:val="18"/>
    </w:rPr>
  </w:style>
  <w:style w:type="paragraph" w:customStyle="1" w:styleId="xl93">
    <w:name w:val="xl93"/>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4">
    <w:name w:val="xl9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95">
    <w:name w:val="xl95"/>
    <w:basedOn w:val="Normal"/>
    <w:rsid w:val="0096009C"/>
    <w:pPr>
      <w:spacing w:before="100" w:beforeAutospacing="1" w:after="100" w:afterAutospacing="1"/>
      <w:jc w:val="center"/>
      <w:textAlignment w:val="center"/>
    </w:pPr>
    <w:rPr>
      <w:rFonts w:cs="Arial"/>
      <w:b/>
      <w:bCs/>
      <w:sz w:val="22"/>
      <w:szCs w:val="22"/>
    </w:rPr>
  </w:style>
  <w:style w:type="paragraph" w:customStyle="1" w:styleId="xl96">
    <w:name w:val="xl96"/>
    <w:basedOn w:val="Normal"/>
    <w:rsid w:val="0096009C"/>
    <w:pPr>
      <w:shd w:val="clear" w:color="FFFFFF" w:fill="FFFFFF"/>
      <w:spacing w:before="100" w:beforeAutospacing="1" w:after="100" w:afterAutospacing="1"/>
      <w:jc w:val="center"/>
      <w:textAlignment w:val="center"/>
    </w:pPr>
    <w:rPr>
      <w:rFonts w:cs="Arial"/>
      <w:color w:val="000000"/>
      <w:sz w:val="24"/>
    </w:rPr>
  </w:style>
  <w:style w:type="paragraph" w:customStyle="1" w:styleId="xl97">
    <w:name w:val="xl97"/>
    <w:basedOn w:val="Normal"/>
    <w:rsid w:val="0096009C"/>
    <w:pPr>
      <w:shd w:val="clear" w:color="FFFFFF" w:fill="FFFFFF"/>
      <w:spacing w:before="100" w:beforeAutospacing="1" w:after="100" w:afterAutospacing="1"/>
      <w:jc w:val="center"/>
      <w:textAlignment w:val="center"/>
    </w:pPr>
    <w:rPr>
      <w:rFonts w:cs="Arial"/>
      <w:b/>
      <w:bCs/>
      <w:color w:val="000000"/>
      <w:sz w:val="24"/>
    </w:rPr>
  </w:style>
  <w:style w:type="paragraph" w:customStyle="1" w:styleId="xl98">
    <w:name w:val="xl98"/>
    <w:basedOn w:val="Normal"/>
    <w:rsid w:val="0096009C"/>
    <w:pPr>
      <w:spacing w:before="100" w:beforeAutospacing="1" w:after="100" w:afterAutospacing="1"/>
      <w:jc w:val="center"/>
      <w:textAlignment w:val="center"/>
    </w:pPr>
    <w:rPr>
      <w:rFonts w:cs="Arial"/>
      <w:color w:val="000000"/>
      <w:sz w:val="18"/>
      <w:szCs w:val="18"/>
    </w:rPr>
  </w:style>
  <w:style w:type="paragraph" w:customStyle="1" w:styleId="xl99">
    <w:name w:val="xl99"/>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00">
    <w:name w:val="xl100"/>
    <w:basedOn w:val="Normal"/>
    <w:rsid w:val="0096009C"/>
    <w:pPr>
      <w:spacing w:before="100" w:beforeAutospacing="1" w:after="100" w:afterAutospacing="1"/>
      <w:jc w:val="center"/>
      <w:textAlignment w:val="center"/>
    </w:pPr>
    <w:rPr>
      <w:rFonts w:cs="Arial"/>
      <w:sz w:val="24"/>
    </w:rPr>
  </w:style>
  <w:style w:type="paragraph" w:customStyle="1" w:styleId="xl101">
    <w:name w:val="xl10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02">
    <w:name w:val="xl102"/>
    <w:basedOn w:val="Normal"/>
    <w:rsid w:val="0096009C"/>
    <w:pPr>
      <w:spacing w:before="100" w:beforeAutospacing="1" w:after="100" w:afterAutospacing="1"/>
      <w:jc w:val="center"/>
      <w:textAlignment w:val="center"/>
    </w:pPr>
    <w:rPr>
      <w:rFonts w:cs="Arial"/>
      <w:sz w:val="24"/>
    </w:rPr>
  </w:style>
  <w:style w:type="paragraph" w:customStyle="1" w:styleId="xl103">
    <w:name w:val="xl103"/>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18"/>
      <w:szCs w:val="18"/>
    </w:rPr>
  </w:style>
  <w:style w:type="paragraph" w:customStyle="1" w:styleId="xl104">
    <w:name w:val="xl104"/>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sz w:val="24"/>
    </w:rPr>
  </w:style>
  <w:style w:type="paragraph" w:customStyle="1" w:styleId="xl105">
    <w:name w:val="xl105"/>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color w:val="000000"/>
      <w:sz w:val="24"/>
    </w:rPr>
  </w:style>
  <w:style w:type="paragraph" w:customStyle="1" w:styleId="xl106">
    <w:name w:val="xl106"/>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7">
    <w:name w:val="xl107"/>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08">
    <w:name w:val="xl10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8"/>
      <w:szCs w:val="18"/>
    </w:rPr>
  </w:style>
  <w:style w:type="paragraph" w:customStyle="1" w:styleId="xl109">
    <w:name w:val="xl10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2"/>
      <w:szCs w:val="22"/>
    </w:rPr>
  </w:style>
  <w:style w:type="paragraph" w:customStyle="1" w:styleId="xl110">
    <w:name w:val="xl110"/>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11">
    <w:name w:val="xl111"/>
    <w:basedOn w:val="Normal"/>
    <w:rsid w:val="0096009C"/>
    <w:pPr>
      <w:spacing w:before="100" w:beforeAutospacing="1" w:after="100" w:afterAutospacing="1"/>
      <w:jc w:val="center"/>
      <w:textAlignment w:val="center"/>
    </w:pPr>
    <w:rPr>
      <w:rFonts w:cs="Arial"/>
      <w:sz w:val="24"/>
    </w:rPr>
  </w:style>
  <w:style w:type="paragraph" w:customStyle="1" w:styleId="xl112">
    <w:name w:val="xl112"/>
    <w:basedOn w:val="Normal"/>
    <w:rsid w:val="0096009C"/>
    <w:pPr>
      <w:shd w:val="clear" w:color="FFFFFF" w:fill="FFFFFF"/>
      <w:spacing w:before="100" w:beforeAutospacing="1" w:after="100" w:afterAutospacing="1"/>
      <w:jc w:val="center"/>
      <w:textAlignment w:val="center"/>
    </w:pPr>
    <w:rPr>
      <w:rFonts w:cs="Arial"/>
      <w:i/>
      <w:iCs/>
      <w:color w:val="000000"/>
      <w:sz w:val="16"/>
      <w:szCs w:val="16"/>
    </w:rPr>
  </w:style>
  <w:style w:type="paragraph" w:customStyle="1" w:styleId="xl113">
    <w:name w:val="xl113"/>
    <w:basedOn w:val="Normal"/>
    <w:rsid w:val="0096009C"/>
    <w:pPr>
      <w:shd w:val="clear" w:color="FFFFFF" w:fill="FFFFFF"/>
      <w:spacing w:before="100" w:beforeAutospacing="1" w:after="100" w:afterAutospacing="1"/>
      <w:jc w:val="center"/>
      <w:textAlignment w:val="center"/>
    </w:pPr>
    <w:rPr>
      <w:rFonts w:cs="Arial"/>
      <w:sz w:val="24"/>
    </w:rPr>
  </w:style>
  <w:style w:type="paragraph" w:customStyle="1" w:styleId="xl114">
    <w:name w:val="xl114"/>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sz w:val="24"/>
    </w:rPr>
  </w:style>
  <w:style w:type="paragraph" w:customStyle="1" w:styleId="xl115">
    <w:name w:val="xl115"/>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6">
    <w:name w:val="xl116"/>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7">
    <w:name w:val="xl117"/>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18">
    <w:name w:val="xl118"/>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cs="Arial"/>
      <w:b/>
      <w:bCs/>
      <w:sz w:val="24"/>
    </w:rPr>
  </w:style>
  <w:style w:type="paragraph" w:customStyle="1" w:styleId="xl119">
    <w:name w:val="xl119"/>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0">
    <w:name w:val="xl120"/>
    <w:basedOn w:val="Normal"/>
    <w:rsid w:val="0096009C"/>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cs="Arial"/>
      <w:b/>
      <w:bCs/>
      <w:sz w:val="24"/>
    </w:rPr>
  </w:style>
  <w:style w:type="paragraph" w:customStyle="1" w:styleId="xl121">
    <w:name w:val="xl12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22">
    <w:name w:val="xl12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3">
    <w:name w:val="xl123"/>
    <w:basedOn w:val="Normal"/>
    <w:rsid w:val="0096009C"/>
    <w:pPr>
      <w:spacing w:before="100" w:beforeAutospacing="1" w:after="100" w:afterAutospacing="1"/>
      <w:jc w:val="center"/>
      <w:textAlignment w:val="center"/>
    </w:pPr>
    <w:rPr>
      <w:rFonts w:ascii="Times New Roman" w:hAnsi="Times New Roman" w:cs="Times New Roman"/>
      <w:sz w:val="24"/>
    </w:rPr>
  </w:style>
  <w:style w:type="paragraph" w:customStyle="1" w:styleId="xl124">
    <w:name w:val="xl124"/>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6"/>
      <w:szCs w:val="26"/>
    </w:rPr>
  </w:style>
  <w:style w:type="paragraph" w:customStyle="1" w:styleId="xl125">
    <w:name w:val="xl12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6">
    <w:name w:val="xl12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color w:val="000000"/>
      <w:sz w:val="24"/>
    </w:rPr>
  </w:style>
  <w:style w:type="paragraph" w:customStyle="1" w:styleId="xl127">
    <w:name w:val="xl12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28">
    <w:name w:val="xl128"/>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29">
    <w:name w:val="xl129"/>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30">
    <w:name w:val="xl130"/>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1">
    <w:name w:val="xl131"/>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color w:val="000000"/>
      <w:sz w:val="24"/>
    </w:rPr>
  </w:style>
  <w:style w:type="paragraph" w:customStyle="1" w:styleId="xl132">
    <w:name w:val="xl132"/>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2"/>
      <w:szCs w:val="22"/>
    </w:rPr>
  </w:style>
  <w:style w:type="paragraph" w:customStyle="1" w:styleId="xl133">
    <w:name w:val="xl133"/>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4">
    <w:name w:val="xl134"/>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5">
    <w:name w:val="xl135"/>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36">
    <w:name w:val="xl136"/>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37">
    <w:name w:val="xl137"/>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b/>
      <w:bCs/>
      <w:sz w:val="24"/>
    </w:rPr>
  </w:style>
  <w:style w:type="paragraph" w:customStyle="1" w:styleId="xl138">
    <w:name w:val="xl13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2"/>
      <w:szCs w:val="22"/>
    </w:rPr>
  </w:style>
  <w:style w:type="paragraph" w:customStyle="1" w:styleId="xl139">
    <w:name w:val="xl139"/>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paragraph" w:customStyle="1" w:styleId="xl140">
    <w:name w:val="xl14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2"/>
      <w:szCs w:val="22"/>
    </w:rPr>
  </w:style>
  <w:style w:type="paragraph" w:customStyle="1" w:styleId="xl141">
    <w:name w:val="xl141"/>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b/>
      <w:bCs/>
      <w:sz w:val="24"/>
    </w:rPr>
  </w:style>
  <w:style w:type="paragraph" w:customStyle="1" w:styleId="xl142">
    <w:name w:val="xl142"/>
    <w:basedOn w:val="Normal"/>
    <w:rsid w:val="0096009C"/>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cs="Arial"/>
      <w:b/>
      <w:bCs/>
      <w:sz w:val="24"/>
    </w:rPr>
  </w:style>
  <w:style w:type="paragraph" w:customStyle="1" w:styleId="xl143">
    <w:name w:val="xl143"/>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b/>
      <w:bCs/>
      <w:sz w:val="24"/>
    </w:rPr>
  </w:style>
  <w:style w:type="paragraph" w:customStyle="1" w:styleId="xl144">
    <w:name w:val="xl144"/>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5">
    <w:name w:val="xl145"/>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24"/>
    </w:rPr>
  </w:style>
  <w:style w:type="paragraph" w:customStyle="1" w:styleId="xl146">
    <w:name w:val="xl146"/>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cs="Arial"/>
      <w:sz w:val="24"/>
    </w:rPr>
  </w:style>
  <w:style w:type="paragraph" w:customStyle="1" w:styleId="xl147">
    <w:name w:val="xl147"/>
    <w:basedOn w:val="Normal"/>
    <w:rsid w:val="0096009C"/>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cs="Arial"/>
      <w:sz w:val="24"/>
    </w:rPr>
  </w:style>
  <w:style w:type="paragraph" w:customStyle="1" w:styleId="xl148">
    <w:name w:val="xl148"/>
    <w:basedOn w:val="Normal"/>
    <w:rsid w:val="0096009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hAnsi="Times New Roman" w:cs="Times New Roman"/>
      <w:sz w:val="24"/>
    </w:rPr>
  </w:style>
  <w:style w:type="paragraph" w:customStyle="1" w:styleId="xl149">
    <w:name w:val="xl149"/>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0">
    <w:name w:val="xl150"/>
    <w:basedOn w:val="Normal"/>
    <w:rsid w:val="0096009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cs="Times New Roman"/>
      <w:sz w:val="24"/>
    </w:rPr>
  </w:style>
  <w:style w:type="paragraph" w:customStyle="1" w:styleId="xl151">
    <w:name w:val="xl151"/>
    <w:basedOn w:val="Normal"/>
    <w:rsid w:val="0096009C"/>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cs="Arial"/>
      <w:b/>
      <w:bCs/>
      <w:sz w:val="24"/>
    </w:rPr>
  </w:style>
  <w:style w:type="numbering" w:customStyle="1" w:styleId="WWOutlineListStyle1">
    <w:name w:val="WW_OutlineListStyle_1"/>
    <w:basedOn w:val="Semlista"/>
    <w:rsid w:val="0096009C"/>
    <w:pPr>
      <w:numPr>
        <w:numId w:val="38"/>
      </w:numPr>
    </w:pPr>
  </w:style>
  <w:style w:type="paragraph" w:customStyle="1" w:styleId="Heading">
    <w:name w:val="Heading"/>
    <w:basedOn w:val="Standard"/>
    <w:next w:val="Textbody"/>
    <w:rsid w:val="0096009C"/>
    <w:pPr>
      <w:keepNext/>
      <w:spacing w:before="240" w:after="120"/>
      <w:textAlignment w:val="baseline"/>
    </w:pPr>
    <w:rPr>
      <w:rFonts w:ascii="Arial" w:eastAsia="Microsoft YaHei" w:hAnsi="Arial" w:cs="Arial"/>
      <w:sz w:val="28"/>
      <w:szCs w:val="28"/>
    </w:rPr>
  </w:style>
  <w:style w:type="paragraph" w:styleId="Subttulo">
    <w:name w:val="Subtitle"/>
    <w:basedOn w:val="Heading"/>
    <w:next w:val="Textbody"/>
    <w:link w:val="SubttuloChar"/>
    <w:rsid w:val="0096009C"/>
    <w:pPr>
      <w:jc w:val="center"/>
    </w:pPr>
    <w:rPr>
      <w:i/>
      <w:iCs/>
    </w:rPr>
  </w:style>
  <w:style w:type="character" w:customStyle="1" w:styleId="SubttuloChar">
    <w:name w:val="Subtítulo Char"/>
    <w:basedOn w:val="Fontepargpadro"/>
    <w:link w:val="Subttulo"/>
    <w:rsid w:val="0096009C"/>
    <w:rPr>
      <w:rFonts w:ascii="Arial" w:eastAsia="Microsoft YaHei" w:hAnsi="Arial" w:cs="Arial"/>
      <w:i/>
      <w:iCs/>
      <w:kern w:val="3"/>
      <w:sz w:val="28"/>
      <w:szCs w:val="28"/>
      <w:lang w:eastAsia="zh-CN" w:bidi="hi-IN"/>
    </w:rPr>
  </w:style>
  <w:style w:type="paragraph" w:styleId="Lista">
    <w:name w:val="List"/>
    <w:basedOn w:val="Textbody"/>
    <w:rsid w:val="0096009C"/>
    <w:pPr>
      <w:spacing w:after="0" w:line="240" w:lineRule="auto"/>
      <w:textAlignment w:val="baseline"/>
    </w:pPr>
    <w:rPr>
      <w:rFonts w:eastAsia="SimSun" w:cs="Tahoma"/>
      <w:lang w:val="en-US"/>
    </w:rPr>
  </w:style>
  <w:style w:type="paragraph" w:customStyle="1" w:styleId="Index">
    <w:name w:val="Index"/>
    <w:basedOn w:val="Standard"/>
    <w:rsid w:val="0096009C"/>
    <w:pPr>
      <w:suppressLineNumbers/>
      <w:textAlignment w:val="baseline"/>
    </w:pPr>
    <w:rPr>
      <w:rFonts w:eastAsia="SimSun" w:cs="Tahoma"/>
    </w:rPr>
  </w:style>
  <w:style w:type="paragraph" w:customStyle="1" w:styleId="Textbodyindent">
    <w:name w:val="Text body indent"/>
    <w:basedOn w:val="Standard"/>
    <w:rsid w:val="0096009C"/>
    <w:pPr>
      <w:ind w:left="283" w:firstLine="3402"/>
      <w:jc w:val="both"/>
      <w:textAlignment w:val="baseline"/>
    </w:pPr>
    <w:rPr>
      <w:rFonts w:eastAsia="SimSun" w:cs="Mangal"/>
      <w:sz w:val="28"/>
      <w:lang w:val="en-US"/>
    </w:rPr>
  </w:style>
  <w:style w:type="paragraph" w:customStyle="1" w:styleId="HeaderandFooter">
    <w:name w:val="Header and Footer"/>
    <w:basedOn w:val="Standard"/>
    <w:rsid w:val="0096009C"/>
    <w:pPr>
      <w:suppressLineNumbers/>
      <w:tabs>
        <w:tab w:val="center" w:pos="4819"/>
        <w:tab w:val="right" w:pos="9638"/>
      </w:tabs>
      <w:textAlignment w:val="baseline"/>
    </w:pPr>
    <w:rPr>
      <w:rFonts w:eastAsia="SimSun" w:cs="Mangal"/>
    </w:rPr>
  </w:style>
  <w:style w:type="paragraph" w:customStyle="1" w:styleId="Ttulodatabela">
    <w:name w:val="Título da tabela"/>
    <w:basedOn w:val="TableContents"/>
    <w:rsid w:val="0096009C"/>
    <w:pPr>
      <w:widowControl/>
      <w:jc w:val="center"/>
    </w:pPr>
    <w:rPr>
      <w:rFonts w:ascii="Liberation Serif" w:hAnsi="Liberation Serif"/>
      <w:b/>
      <w:i/>
      <w:lang w:val="en-US"/>
    </w:rPr>
  </w:style>
  <w:style w:type="paragraph" w:customStyle="1" w:styleId="Contedodamoldura">
    <w:name w:val="Conteúdo da moldura"/>
    <w:basedOn w:val="Textbody"/>
    <w:rsid w:val="0096009C"/>
    <w:pPr>
      <w:spacing w:after="0" w:line="240" w:lineRule="auto"/>
      <w:textAlignment w:val="baseline"/>
    </w:pPr>
    <w:rPr>
      <w:rFonts w:eastAsia="SimSun" w:cs="Mangal"/>
      <w:lang w:val="en-US"/>
    </w:rPr>
  </w:style>
  <w:style w:type="paragraph" w:customStyle="1" w:styleId="WW-Contedodamoldura">
    <w:name w:val="WW-Conteúdo da moldura"/>
    <w:basedOn w:val="Textbody"/>
    <w:rsid w:val="0096009C"/>
    <w:pPr>
      <w:spacing w:after="0" w:line="240" w:lineRule="auto"/>
      <w:textAlignment w:val="baseline"/>
    </w:pPr>
    <w:rPr>
      <w:rFonts w:eastAsia="SimSun" w:cs="Mangal"/>
      <w:lang w:val="en-US"/>
    </w:rPr>
  </w:style>
  <w:style w:type="paragraph" w:customStyle="1" w:styleId="WW-Recuodecorpodetexto2">
    <w:name w:val="WW-Recuo de corpo de texto 2"/>
    <w:basedOn w:val="Standard"/>
    <w:rsid w:val="0096009C"/>
    <w:pPr>
      <w:ind w:firstLine="2835"/>
      <w:textAlignment w:val="baseline"/>
    </w:pPr>
    <w:rPr>
      <w:rFonts w:eastAsia="SimSun" w:cs="Mangal"/>
    </w:rPr>
  </w:style>
  <w:style w:type="paragraph" w:customStyle="1" w:styleId="WW-Recuodecorpodetexto3">
    <w:name w:val="WW-Recuo de corpo de texto 3"/>
    <w:basedOn w:val="Standard"/>
    <w:rsid w:val="0096009C"/>
    <w:pPr>
      <w:ind w:right="-91" w:firstLine="3402"/>
      <w:jc w:val="both"/>
      <w:textAlignment w:val="baseline"/>
    </w:pPr>
    <w:rPr>
      <w:rFonts w:eastAsia="SimSun" w:cs="Mangal"/>
    </w:rPr>
  </w:style>
  <w:style w:type="paragraph" w:customStyle="1" w:styleId="WW-Corpodetexto2">
    <w:name w:val="WW-Corpo de texto 2"/>
    <w:basedOn w:val="Standard"/>
    <w:rsid w:val="0096009C"/>
    <w:pPr>
      <w:ind w:right="-93"/>
      <w:jc w:val="both"/>
      <w:textAlignment w:val="baseline"/>
    </w:pPr>
    <w:rPr>
      <w:rFonts w:ascii="Bookman Old Style" w:eastAsia="Bookman Old Style" w:hAnsi="Bookman Old Style" w:cs="Bookman Old Style"/>
    </w:rPr>
  </w:style>
  <w:style w:type="paragraph" w:customStyle="1" w:styleId="WW-Recuodecorpodetexto21">
    <w:name w:val="WW-Recuo de corpo de texto 21"/>
    <w:basedOn w:val="Standard"/>
    <w:rsid w:val="0096009C"/>
    <w:pPr>
      <w:ind w:firstLine="1134"/>
      <w:jc w:val="both"/>
      <w:textAlignment w:val="baseline"/>
    </w:pPr>
    <w:rPr>
      <w:rFonts w:eastAsia="SimSun" w:cs="Mangal"/>
      <w:sz w:val="36"/>
    </w:rPr>
  </w:style>
  <w:style w:type="paragraph" w:customStyle="1" w:styleId="ContedodaTabela0">
    <w:name w:val="Conteúdo da Tabela"/>
    <w:basedOn w:val="Textbody"/>
    <w:rsid w:val="0096009C"/>
    <w:pPr>
      <w:suppressLineNumbers/>
      <w:spacing w:after="0" w:line="240" w:lineRule="auto"/>
      <w:textAlignment w:val="baseline"/>
    </w:pPr>
    <w:rPr>
      <w:rFonts w:eastAsia="SimSun" w:cs="Mangal"/>
      <w:lang w:val="en-US"/>
    </w:rPr>
  </w:style>
  <w:style w:type="paragraph" w:customStyle="1" w:styleId="WW-ContedodaTabela">
    <w:name w:val="WW-Conteúdo da Tabela"/>
    <w:basedOn w:val="Textbody"/>
    <w:rsid w:val="0096009C"/>
    <w:pPr>
      <w:suppressLineNumbers/>
      <w:spacing w:after="0" w:line="240" w:lineRule="auto"/>
      <w:textAlignment w:val="baseline"/>
    </w:pPr>
    <w:rPr>
      <w:rFonts w:eastAsia="SimSun" w:cs="Mangal"/>
      <w:lang w:val="en-US"/>
    </w:rPr>
  </w:style>
  <w:style w:type="paragraph" w:customStyle="1" w:styleId="TtulodaTabela0">
    <w:name w:val="Título da Tabela"/>
    <w:basedOn w:val="ContedodaTabela0"/>
    <w:rsid w:val="0096009C"/>
    <w:pPr>
      <w:jc w:val="center"/>
    </w:pPr>
    <w:rPr>
      <w:b/>
      <w:bCs/>
      <w:i/>
      <w:iCs/>
    </w:rPr>
  </w:style>
  <w:style w:type="paragraph" w:customStyle="1" w:styleId="WW-TtulodaTabela">
    <w:name w:val="WW-Título da Tabela"/>
    <w:basedOn w:val="WW-ContedodaTabela"/>
    <w:rsid w:val="0096009C"/>
    <w:pPr>
      <w:jc w:val="center"/>
    </w:pPr>
    <w:rPr>
      <w:b/>
      <w:i/>
    </w:rPr>
  </w:style>
  <w:style w:type="paragraph" w:customStyle="1" w:styleId="WW-Recuodecorpodetexto31">
    <w:name w:val="WW-Recuo de corpo de texto 31"/>
    <w:basedOn w:val="Standard"/>
    <w:rsid w:val="0096009C"/>
    <w:pPr>
      <w:ind w:right="-92" w:firstLine="3402"/>
      <w:jc w:val="both"/>
      <w:textAlignment w:val="baseline"/>
    </w:pPr>
    <w:rPr>
      <w:rFonts w:eastAsia="SimSun" w:cs="Mangal"/>
    </w:rPr>
  </w:style>
  <w:style w:type="paragraph" w:styleId="Recuodecorpodetexto2">
    <w:name w:val="Body Text Indent 2"/>
    <w:basedOn w:val="Standard"/>
    <w:link w:val="Recuodecorpodetexto2Char"/>
    <w:rsid w:val="0096009C"/>
    <w:pPr>
      <w:ind w:firstLine="3686"/>
      <w:jc w:val="both"/>
      <w:textAlignment w:val="baseline"/>
    </w:pPr>
    <w:rPr>
      <w:rFonts w:eastAsia="SimSun" w:cs="Mangal"/>
    </w:rPr>
  </w:style>
  <w:style w:type="character" w:customStyle="1" w:styleId="Recuodecorpodetexto2Char">
    <w:name w:val="Recuo de corpo de texto 2 Char"/>
    <w:basedOn w:val="Fontepargpadro"/>
    <w:link w:val="Recuodecorpodetexto2"/>
    <w:rsid w:val="0096009C"/>
    <w:rPr>
      <w:rFonts w:ascii="Liberation Serif" w:eastAsia="SimSun" w:hAnsi="Liberation Serif" w:cs="Mangal"/>
      <w:kern w:val="3"/>
      <w:sz w:val="24"/>
      <w:szCs w:val="24"/>
      <w:lang w:eastAsia="zh-CN" w:bidi="hi-IN"/>
    </w:rPr>
  </w:style>
  <w:style w:type="paragraph" w:styleId="Corpodetexto2">
    <w:name w:val="Body Text 2"/>
    <w:basedOn w:val="Standard"/>
    <w:link w:val="Corpodetexto2Char"/>
    <w:rsid w:val="0096009C"/>
    <w:pPr>
      <w:ind w:right="-517"/>
      <w:jc w:val="both"/>
      <w:textAlignment w:val="baseline"/>
    </w:pPr>
    <w:rPr>
      <w:rFonts w:ascii="Microsoft Sans Serif" w:eastAsia="Microsoft Sans Serif" w:hAnsi="Microsoft Sans Serif" w:cs="Microsoft Sans Serif"/>
      <w:lang w:val="en-US"/>
    </w:rPr>
  </w:style>
  <w:style w:type="character" w:customStyle="1" w:styleId="Corpodetexto2Char">
    <w:name w:val="Corpo de texto 2 Char"/>
    <w:basedOn w:val="Fontepargpadro"/>
    <w:link w:val="Corpodetexto2"/>
    <w:rsid w:val="0096009C"/>
    <w:rPr>
      <w:rFonts w:ascii="Microsoft Sans Serif" w:eastAsia="Microsoft Sans Serif" w:hAnsi="Microsoft Sans Serif" w:cs="Microsoft Sans Serif"/>
      <w:kern w:val="3"/>
      <w:sz w:val="24"/>
      <w:szCs w:val="24"/>
      <w:lang w:val="en-US" w:eastAsia="zh-CN" w:bidi="hi-IN"/>
    </w:rPr>
  </w:style>
  <w:style w:type="paragraph" w:styleId="Corpodetexto3">
    <w:name w:val="Body Text 3"/>
    <w:basedOn w:val="Standard"/>
    <w:link w:val="Corpodetexto3Char"/>
    <w:rsid w:val="0096009C"/>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96009C"/>
    <w:rPr>
      <w:rFonts w:ascii="Microsoft Sans Serif" w:eastAsia="Microsoft Sans Serif" w:hAnsi="Microsoft Sans Serif" w:cs="Microsoft Sans Serif"/>
      <w:kern w:val="3"/>
      <w:sz w:val="24"/>
      <w:szCs w:val="24"/>
      <w:lang w:eastAsia="zh-CN" w:bidi="hi-IN"/>
    </w:rPr>
  </w:style>
  <w:style w:type="paragraph" w:customStyle="1" w:styleId="WW-Corpodetexto21">
    <w:name w:val="WW-Corpo de texto 21"/>
    <w:basedOn w:val="Standard"/>
    <w:rsid w:val="0096009C"/>
    <w:pPr>
      <w:tabs>
        <w:tab w:val="left" w:pos="2900"/>
      </w:tabs>
      <w:ind w:right="-2"/>
      <w:jc w:val="both"/>
      <w:textAlignment w:val="baseline"/>
    </w:pPr>
    <w:rPr>
      <w:rFonts w:eastAsia="SimSun" w:cs="Mangal"/>
      <w:lang w:eastAsia="ar-SA"/>
    </w:rPr>
  </w:style>
  <w:style w:type="paragraph" w:styleId="Recuodecorpodetexto3">
    <w:name w:val="Body Text Indent 3"/>
    <w:basedOn w:val="Standard"/>
    <w:link w:val="Recuodecorpodetexto3Char"/>
    <w:rsid w:val="0096009C"/>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96009C"/>
    <w:rPr>
      <w:rFonts w:ascii="Microsoft Sans Serif" w:eastAsia="Microsoft Sans Serif" w:hAnsi="Microsoft Sans Serif" w:cs="Microsoft Sans Serif"/>
      <w:kern w:val="3"/>
      <w:sz w:val="32"/>
      <w:szCs w:val="24"/>
      <w:lang w:eastAsia="zh-CN" w:bidi="hi-IN"/>
    </w:rPr>
  </w:style>
  <w:style w:type="paragraph" w:customStyle="1" w:styleId="Recuodecorpodetexto21">
    <w:name w:val="Recuo de corpo de texto 21"/>
    <w:basedOn w:val="Standard"/>
    <w:rsid w:val="0096009C"/>
    <w:pPr>
      <w:ind w:firstLine="3686"/>
      <w:jc w:val="both"/>
      <w:textAlignment w:val="baseline"/>
    </w:pPr>
    <w:rPr>
      <w:rFonts w:eastAsia="SimSun" w:cs="Mangal"/>
      <w:lang w:eastAsia="ar-SA"/>
    </w:rPr>
  </w:style>
  <w:style w:type="paragraph" w:customStyle="1" w:styleId="Corpodetexto1">
    <w:name w:val="Corpo de texto1"/>
    <w:basedOn w:val="Standard"/>
    <w:rsid w:val="0096009C"/>
    <w:pPr>
      <w:widowControl w:val="0"/>
      <w:shd w:val="clear" w:color="auto" w:fill="FFFFFF"/>
      <w:spacing w:line="223" w:lineRule="exact"/>
      <w:ind w:hanging="660"/>
      <w:textAlignment w:val="baseline"/>
    </w:pPr>
    <w:rPr>
      <w:rFonts w:eastAsia="SimSun" w:cs="Mangal"/>
      <w:sz w:val="19"/>
      <w:szCs w:val="19"/>
      <w:lang w:eastAsia="ar-SA"/>
    </w:rPr>
  </w:style>
  <w:style w:type="paragraph" w:customStyle="1" w:styleId="Bodytext13">
    <w:name w:val="Body text (13)"/>
    <w:basedOn w:val="Standard"/>
    <w:rsid w:val="0096009C"/>
    <w:pPr>
      <w:widowControl w:val="0"/>
      <w:shd w:val="clear" w:color="auto" w:fill="FFFFFF"/>
      <w:spacing w:line="277" w:lineRule="exact"/>
      <w:textAlignment w:val="baseline"/>
    </w:pPr>
    <w:rPr>
      <w:rFonts w:eastAsia="SimSun" w:cs="Mangal"/>
      <w:spacing w:val="6"/>
      <w:sz w:val="15"/>
      <w:szCs w:val="15"/>
      <w:lang w:eastAsia="ar-SA"/>
    </w:rPr>
  </w:style>
  <w:style w:type="paragraph" w:customStyle="1" w:styleId="TableHeading">
    <w:name w:val="Table Heading"/>
    <w:basedOn w:val="TableContents"/>
    <w:rsid w:val="0096009C"/>
    <w:pPr>
      <w:widowControl/>
      <w:jc w:val="center"/>
    </w:pPr>
    <w:rPr>
      <w:rFonts w:ascii="Liberation Serif" w:hAnsi="Liberation Serif"/>
      <w:b/>
      <w:bCs/>
      <w:lang w:val="en-US"/>
    </w:rPr>
  </w:style>
  <w:style w:type="paragraph" w:customStyle="1" w:styleId="Tabelanormal1">
    <w:name w:val="Tabela normal1"/>
    <w:rsid w:val="0096009C"/>
    <w:pPr>
      <w:autoSpaceDN w:val="0"/>
      <w:spacing w:after="0" w:line="240" w:lineRule="auto"/>
    </w:pPr>
    <w:rPr>
      <w:rFonts w:ascii="Times New Roman" w:eastAsia="Times New Roman" w:hAnsi="Times New Roman" w:cs="Times New Roman"/>
      <w:kern w:val="3"/>
      <w:sz w:val="20"/>
      <w:szCs w:val="20"/>
      <w:lang w:eastAsia="pt-BR"/>
    </w:rPr>
  </w:style>
  <w:style w:type="character" w:customStyle="1" w:styleId="WW-Fontepargpadro">
    <w:name w:val="WW-Fonte parág. padrão"/>
    <w:rsid w:val="0096009C"/>
  </w:style>
  <w:style w:type="character" w:customStyle="1" w:styleId="WW-Fontepargpadro1">
    <w:name w:val="WW-Fonte parág. padrão1"/>
    <w:rsid w:val="0096009C"/>
  </w:style>
  <w:style w:type="character" w:customStyle="1" w:styleId="WW-Fontepargpadro11">
    <w:name w:val="WW-Fonte parág. padrão11"/>
    <w:rsid w:val="0096009C"/>
  </w:style>
  <w:style w:type="character" w:customStyle="1" w:styleId="WW-Fontepargpadro2">
    <w:name w:val="WW-Fonte parág. padrão2"/>
    <w:rsid w:val="0096009C"/>
  </w:style>
  <w:style w:type="character" w:customStyle="1" w:styleId="WW-Absatz-Standardschriftart">
    <w:name w:val="WW-Absatz-Standardschriftart"/>
    <w:rsid w:val="0096009C"/>
  </w:style>
  <w:style w:type="character" w:customStyle="1" w:styleId="WW8Num1z0">
    <w:name w:val="WW8Num1z0"/>
    <w:rsid w:val="0096009C"/>
    <w:rPr>
      <w:rFonts w:ascii="Symbol" w:eastAsia="Symbol" w:hAnsi="Symbol" w:cs="Symbol"/>
    </w:rPr>
  </w:style>
  <w:style w:type="character" w:customStyle="1" w:styleId="WW8Num1z1">
    <w:name w:val="WW8Num1z1"/>
    <w:rsid w:val="0096009C"/>
    <w:rPr>
      <w:rFonts w:ascii="Courier New" w:eastAsia="Courier New" w:hAnsi="Courier New" w:cs="Courier New"/>
    </w:rPr>
  </w:style>
  <w:style w:type="character" w:customStyle="1" w:styleId="WW8Num1z2">
    <w:name w:val="WW8Num1z2"/>
    <w:rsid w:val="0096009C"/>
    <w:rPr>
      <w:rFonts w:ascii="Wingdings" w:eastAsia="Wingdings" w:hAnsi="Wingdings" w:cs="Wingdings"/>
    </w:rPr>
  </w:style>
  <w:style w:type="character" w:customStyle="1" w:styleId="WW8Num2z0">
    <w:name w:val="WW8Num2z0"/>
    <w:rsid w:val="0096009C"/>
    <w:rPr>
      <w:rFonts w:ascii="Symbol" w:eastAsia="Symbol" w:hAnsi="Symbol" w:cs="Symbol"/>
    </w:rPr>
  </w:style>
  <w:style w:type="character" w:customStyle="1" w:styleId="WW8Num3z0">
    <w:name w:val="WW8Num3z0"/>
    <w:rsid w:val="0096009C"/>
    <w:rPr>
      <w:rFonts w:ascii="Symbol" w:eastAsia="Symbol" w:hAnsi="Symbol" w:cs="Symbol"/>
    </w:rPr>
  </w:style>
  <w:style w:type="character" w:customStyle="1" w:styleId="WW8Num3z1">
    <w:name w:val="WW8Num3z1"/>
    <w:rsid w:val="0096009C"/>
    <w:rPr>
      <w:rFonts w:ascii="Courier New" w:eastAsia="Courier New" w:hAnsi="Courier New" w:cs="Courier New"/>
    </w:rPr>
  </w:style>
  <w:style w:type="character" w:customStyle="1" w:styleId="WW8Num3z2">
    <w:name w:val="WW8Num3z2"/>
    <w:rsid w:val="0096009C"/>
    <w:rPr>
      <w:rFonts w:ascii="Wingdings" w:eastAsia="Wingdings" w:hAnsi="Wingdings" w:cs="Wingdings"/>
    </w:rPr>
  </w:style>
  <w:style w:type="character" w:customStyle="1" w:styleId="WW8Num4z0">
    <w:name w:val="WW8Num4z0"/>
    <w:rsid w:val="0096009C"/>
    <w:rPr>
      <w:rFonts w:ascii="Symbol" w:eastAsia="Symbol" w:hAnsi="Symbol" w:cs="Symbol"/>
    </w:rPr>
  </w:style>
  <w:style w:type="character" w:customStyle="1" w:styleId="WW8Num4z1">
    <w:name w:val="WW8Num4z1"/>
    <w:rsid w:val="0096009C"/>
    <w:rPr>
      <w:rFonts w:ascii="Courier New" w:eastAsia="Courier New" w:hAnsi="Courier New" w:cs="Courier New"/>
    </w:rPr>
  </w:style>
  <w:style w:type="character" w:customStyle="1" w:styleId="WW8Num4z2">
    <w:name w:val="WW8Num4z2"/>
    <w:rsid w:val="0096009C"/>
    <w:rPr>
      <w:rFonts w:ascii="Wingdings" w:eastAsia="Wingdings" w:hAnsi="Wingdings" w:cs="Wingdings"/>
    </w:rPr>
  </w:style>
  <w:style w:type="character" w:customStyle="1" w:styleId="WW8Num5z0">
    <w:name w:val="WW8Num5z0"/>
    <w:rsid w:val="0096009C"/>
    <w:rPr>
      <w:rFonts w:ascii="Symbol" w:eastAsia="Symbol" w:hAnsi="Symbol" w:cs="Symbol"/>
    </w:rPr>
  </w:style>
  <w:style w:type="character" w:customStyle="1" w:styleId="WW8Num5z1">
    <w:name w:val="WW8Num5z1"/>
    <w:rsid w:val="0096009C"/>
    <w:rPr>
      <w:rFonts w:ascii="Courier New" w:eastAsia="Courier New" w:hAnsi="Courier New" w:cs="Courier New"/>
    </w:rPr>
  </w:style>
  <w:style w:type="character" w:customStyle="1" w:styleId="WW8Num5z2">
    <w:name w:val="WW8Num5z2"/>
    <w:rsid w:val="0096009C"/>
    <w:rPr>
      <w:rFonts w:ascii="Wingdings" w:eastAsia="Wingdings" w:hAnsi="Wingdings" w:cs="Wingdings"/>
    </w:rPr>
  </w:style>
  <w:style w:type="character" w:customStyle="1" w:styleId="apple-converted-space">
    <w:name w:val="apple-converted-space"/>
    <w:rsid w:val="0096009C"/>
  </w:style>
  <w:style w:type="character" w:customStyle="1" w:styleId="BodytextExact">
    <w:name w:val="Body text Exact"/>
    <w:basedOn w:val="Fontepargpadro"/>
    <w:rsid w:val="0096009C"/>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basedOn w:val="Fontepargpadro"/>
    <w:rsid w:val="0096009C"/>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basedOn w:val="Fontepargpadro"/>
    <w:rsid w:val="0096009C"/>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basedOn w:val="Fontepargpadro"/>
    <w:rsid w:val="0096009C"/>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basedOn w:val="Fontepargpadro"/>
    <w:rsid w:val="0096009C"/>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96009C"/>
    <w:rPr>
      <w:rFonts w:eastAsia="Times New Roman" w:cs="Times New Roman"/>
    </w:rPr>
  </w:style>
  <w:style w:type="character" w:customStyle="1" w:styleId="ListLabel2">
    <w:name w:val="ListLabel 2"/>
    <w:rsid w:val="0096009C"/>
    <w:rPr>
      <w:rFonts w:cs="Times New Roman"/>
      <w:color w:val="00000A"/>
    </w:rPr>
  </w:style>
  <w:style w:type="character" w:customStyle="1" w:styleId="ListLabel3">
    <w:name w:val="ListLabel 3"/>
    <w:rsid w:val="0096009C"/>
    <w:rPr>
      <w:color w:val="000000"/>
    </w:rPr>
  </w:style>
  <w:style w:type="character" w:customStyle="1" w:styleId="ListLabel4">
    <w:name w:val="ListLabel 4"/>
    <w:rsid w:val="0096009C"/>
    <w:rPr>
      <w:b w:val="0"/>
      <w:i w:val="0"/>
      <w:sz w:val="28"/>
      <w:szCs w:val="28"/>
    </w:rPr>
  </w:style>
  <w:style w:type="character" w:customStyle="1" w:styleId="ListLabel5">
    <w:name w:val="ListLabel 5"/>
    <w:rsid w:val="0096009C"/>
    <w:rPr>
      <w:rFonts w:cs="Courier New"/>
    </w:rPr>
  </w:style>
  <w:style w:type="character" w:customStyle="1" w:styleId="ListLabel6">
    <w:name w:val="ListLabel 6"/>
    <w:rsid w:val="0096009C"/>
    <w:rPr>
      <w:rFonts w:eastAsia="Calibri" w:cs="Arial"/>
    </w:rPr>
  </w:style>
  <w:style w:type="character" w:customStyle="1" w:styleId="ListLabel7">
    <w:name w:val="ListLabel 7"/>
    <w:rsid w:val="0096009C"/>
    <w:rPr>
      <w:rFonts w:eastAsia="Times New Roman" w:cs="Arial"/>
    </w:rPr>
  </w:style>
  <w:style w:type="character" w:customStyle="1" w:styleId="ListLabel8">
    <w:name w:val="ListLabel 8"/>
    <w:rsid w:val="0096009C"/>
    <w:rPr>
      <w:b/>
      <w:i w:val="0"/>
    </w:rPr>
  </w:style>
  <w:style w:type="character" w:customStyle="1" w:styleId="NumberingSymbols">
    <w:name w:val="Numbering Symbols"/>
    <w:rsid w:val="0096009C"/>
  </w:style>
  <w:style w:type="character" w:customStyle="1" w:styleId="CorpodetextoChar1">
    <w:name w:val="Corpo de texto Char1"/>
    <w:basedOn w:val="Fontepargpadro"/>
    <w:rsid w:val="0096009C"/>
    <w:rPr>
      <w:szCs w:val="21"/>
    </w:rPr>
  </w:style>
  <w:style w:type="numbering" w:customStyle="1" w:styleId="WWOutlineListStyle">
    <w:name w:val="WW_OutlineListStyle"/>
    <w:basedOn w:val="Semlista"/>
    <w:rsid w:val="0096009C"/>
    <w:pPr>
      <w:numPr>
        <w:numId w:val="39"/>
      </w:numPr>
    </w:pPr>
  </w:style>
  <w:style w:type="numbering" w:customStyle="1" w:styleId="Outline">
    <w:name w:val="Outline"/>
    <w:basedOn w:val="Semlista"/>
    <w:rsid w:val="0096009C"/>
    <w:pPr>
      <w:numPr>
        <w:numId w:val="40"/>
      </w:numPr>
    </w:pPr>
  </w:style>
  <w:style w:type="numbering" w:customStyle="1" w:styleId="WWNum5">
    <w:name w:val="WWNum5"/>
    <w:basedOn w:val="Semlista"/>
    <w:rsid w:val="0096009C"/>
    <w:pPr>
      <w:numPr>
        <w:numId w:val="41"/>
      </w:numPr>
    </w:pPr>
  </w:style>
  <w:style w:type="numbering" w:customStyle="1" w:styleId="WWNum6">
    <w:name w:val="WWNum6"/>
    <w:basedOn w:val="Semlista"/>
    <w:rsid w:val="0096009C"/>
    <w:pPr>
      <w:numPr>
        <w:numId w:val="42"/>
      </w:numPr>
    </w:pPr>
  </w:style>
  <w:style w:type="numbering" w:customStyle="1" w:styleId="WWNum7">
    <w:name w:val="WWNum7"/>
    <w:basedOn w:val="Semlista"/>
    <w:rsid w:val="0096009C"/>
    <w:pPr>
      <w:numPr>
        <w:numId w:val="43"/>
      </w:numPr>
    </w:pPr>
  </w:style>
  <w:style w:type="numbering" w:customStyle="1" w:styleId="WWNum8">
    <w:name w:val="WWNum8"/>
    <w:basedOn w:val="Semlista"/>
    <w:rsid w:val="0096009C"/>
    <w:pPr>
      <w:numPr>
        <w:numId w:val="44"/>
      </w:numPr>
    </w:pPr>
  </w:style>
  <w:style w:type="numbering" w:customStyle="1" w:styleId="WWNum9">
    <w:name w:val="WWNum9"/>
    <w:basedOn w:val="Semlista"/>
    <w:rsid w:val="0096009C"/>
    <w:pPr>
      <w:numPr>
        <w:numId w:val="45"/>
      </w:numPr>
    </w:pPr>
  </w:style>
  <w:style w:type="numbering" w:customStyle="1" w:styleId="WWNum10">
    <w:name w:val="WWNum10"/>
    <w:basedOn w:val="Semlista"/>
    <w:rsid w:val="0096009C"/>
    <w:pPr>
      <w:numPr>
        <w:numId w:val="46"/>
      </w:numPr>
    </w:pPr>
  </w:style>
  <w:style w:type="numbering" w:customStyle="1" w:styleId="WWNum11">
    <w:name w:val="WWNum11"/>
    <w:basedOn w:val="Semlista"/>
    <w:rsid w:val="0096009C"/>
    <w:pPr>
      <w:numPr>
        <w:numId w:val="47"/>
      </w:numPr>
    </w:pPr>
  </w:style>
  <w:style w:type="numbering" w:customStyle="1" w:styleId="WWNum12">
    <w:name w:val="WWNum12"/>
    <w:basedOn w:val="Semlista"/>
    <w:rsid w:val="0096009C"/>
    <w:pPr>
      <w:numPr>
        <w:numId w:val="48"/>
      </w:numPr>
    </w:pPr>
  </w:style>
  <w:style w:type="numbering" w:customStyle="1" w:styleId="WWNum13">
    <w:name w:val="WWNum13"/>
    <w:basedOn w:val="Semlista"/>
    <w:rsid w:val="0096009C"/>
    <w:pPr>
      <w:numPr>
        <w:numId w:val="49"/>
      </w:numPr>
    </w:pPr>
  </w:style>
  <w:style w:type="numbering" w:customStyle="1" w:styleId="WWNum14">
    <w:name w:val="WWNum14"/>
    <w:basedOn w:val="Semlista"/>
    <w:rsid w:val="0096009C"/>
    <w:pPr>
      <w:numPr>
        <w:numId w:val="50"/>
      </w:numPr>
    </w:pPr>
  </w:style>
  <w:style w:type="numbering" w:customStyle="1" w:styleId="WWNum15">
    <w:name w:val="WWNum15"/>
    <w:basedOn w:val="Semlista"/>
    <w:rsid w:val="0096009C"/>
    <w:pPr>
      <w:numPr>
        <w:numId w:val="51"/>
      </w:numPr>
    </w:pPr>
  </w:style>
  <w:style w:type="numbering" w:customStyle="1" w:styleId="WWNum16">
    <w:name w:val="WWNum16"/>
    <w:basedOn w:val="Semlista"/>
    <w:rsid w:val="0096009C"/>
    <w:pPr>
      <w:numPr>
        <w:numId w:val="52"/>
      </w:numPr>
    </w:pPr>
  </w:style>
  <w:style w:type="numbering" w:customStyle="1" w:styleId="WWNum17">
    <w:name w:val="WWNum17"/>
    <w:basedOn w:val="Semlista"/>
    <w:rsid w:val="0096009C"/>
    <w:pPr>
      <w:numPr>
        <w:numId w:val="53"/>
      </w:numPr>
    </w:pPr>
  </w:style>
  <w:style w:type="numbering" w:customStyle="1" w:styleId="WWNum18">
    <w:name w:val="WWNum18"/>
    <w:basedOn w:val="Semlista"/>
    <w:rsid w:val="0096009C"/>
    <w:pPr>
      <w:numPr>
        <w:numId w:val="54"/>
      </w:numPr>
    </w:pPr>
  </w:style>
  <w:style w:type="numbering" w:customStyle="1" w:styleId="WWNum19">
    <w:name w:val="WWNum19"/>
    <w:basedOn w:val="Semlista"/>
    <w:rsid w:val="0096009C"/>
    <w:pPr>
      <w:numPr>
        <w:numId w:val="55"/>
      </w:numPr>
    </w:pPr>
  </w:style>
  <w:style w:type="numbering" w:customStyle="1" w:styleId="WWNum20">
    <w:name w:val="WWNum20"/>
    <w:basedOn w:val="Semlista"/>
    <w:rsid w:val="0096009C"/>
    <w:pPr>
      <w:numPr>
        <w:numId w:val="56"/>
      </w:numPr>
    </w:pPr>
  </w:style>
  <w:style w:type="numbering" w:customStyle="1" w:styleId="WWNum21">
    <w:name w:val="WWNum21"/>
    <w:basedOn w:val="Semlista"/>
    <w:rsid w:val="0096009C"/>
    <w:pPr>
      <w:numPr>
        <w:numId w:val="57"/>
      </w:numPr>
    </w:pPr>
  </w:style>
  <w:style w:type="numbering" w:customStyle="1" w:styleId="WWNum22">
    <w:name w:val="WWNum22"/>
    <w:basedOn w:val="Semlista"/>
    <w:rsid w:val="0096009C"/>
    <w:pPr>
      <w:numPr>
        <w:numId w:val="58"/>
      </w:numPr>
    </w:pPr>
  </w:style>
  <w:style w:type="numbering" w:customStyle="1" w:styleId="WWNum23">
    <w:name w:val="WWNum23"/>
    <w:basedOn w:val="Semlista"/>
    <w:rsid w:val="0096009C"/>
    <w:pPr>
      <w:numPr>
        <w:numId w:val="59"/>
      </w:numPr>
    </w:pPr>
  </w:style>
  <w:style w:type="numbering" w:customStyle="1" w:styleId="WWNum24">
    <w:name w:val="WWNum24"/>
    <w:basedOn w:val="Semlista"/>
    <w:rsid w:val="0096009C"/>
    <w:pPr>
      <w:numPr>
        <w:numId w:val="60"/>
      </w:numPr>
    </w:pPr>
  </w:style>
  <w:style w:type="numbering" w:customStyle="1" w:styleId="WWNum25">
    <w:name w:val="WWNum25"/>
    <w:basedOn w:val="Semlista"/>
    <w:rsid w:val="0096009C"/>
    <w:pPr>
      <w:numPr>
        <w:numId w:val="61"/>
      </w:numPr>
    </w:pPr>
  </w:style>
  <w:style w:type="numbering" w:customStyle="1" w:styleId="WWNum26">
    <w:name w:val="WWNum26"/>
    <w:basedOn w:val="Semlista"/>
    <w:rsid w:val="0096009C"/>
    <w:pPr>
      <w:numPr>
        <w:numId w:val="62"/>
      </w:numPr>
    </w:pPr>
  </w:style>
  <w:style w:type="numbering" w:customStyle="1" w:styleId="WWNum27">
    <w:name w:val="WWNum27"/>
    <w:basedOn w:val="Semlista"/>
    <w:rsid w:val="0096009C"/>
    <w:pPr>
      <w:numPr>
        <w:numId w:val="63"/>
      </w:numPr>
    </w:pPr>
  </w:style>
  <w:style w:type="numbering" w:customStyle="1" w:styleId="WWNum28">
    <w:name w:val="WWNum28"/>
    <w:basedOn w:val="Semlista"/>
    <w:rsid w:val="0096009C"/>
    <w:pPr>
      <w:numPr>
        <w:numId w:val="64"/>
      </w:numPr>
    </w:pPr>
  </w:style>
  <w:style w:type="numbering" w:customStyle="1" w:styleId="WWNum29">
    <w:name w:val="WWNum29"/>
    <w:basedOn w:val="Semlista"/>
    <w:rsid w:val="0096009C"/>
    <w:pPr>
      <w:numPr>
        <w:numId w:val="65"/>
      </w:numPr>
    </w:pPr>
  </w:style>
  <w:style w:type="numbering" w:customStyle="1" w:styleId="WWNum30">
    <w:name w:val="WWNum30"/>
    <w:basedOn w:val="Semlista"/>
    <w:rsid w:val="0096009C"/>
    <w:pPr>
      <w:numPr>
        <w:numId w:val="66"/>
      </w:numPr>
    </w:pPr>
  </w:style>
  <w:style w:type="numbering" w:customStyle="1" w:styleId="WWNum31">
    <w:name w:val="WWNum31"/>
    <w:basedOn w:val="Semlista"/>
    <w:rsid w:val="0096009C"/>
    <w:pPr>
      <w:numPr>
        <w:numId w:val="67"/>
      </w:numPr>
    </w:pPr>
  </w:style>
  <w:style w:type="numbering" w:customStyle="1" w:styleId="LFO33">
    <w:name w:val="LFO33"/>
    <w:basedOn w:val="Semlista"/>
    <w:rsid w:val="0096009C"/>
    <w:pPr>
      <w:numPr>
        <w:numId w:val="68"/>
      </w:numPr>
    </w:pPr>
  </w:style>
  <w:style w:type="numbering" w:customStyle="1" w:styleId="WW8Num2">
    <w:name w:val="WW8Num2"/>
    <w:basedOn w:val="Semlista"/>
    <w:rsid w:val="00686E80"/>
    <w:pPr>
      <w:numPr>
        <w:numId w:val="7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a&#250;de.sj@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1-2014/2013/Lei/L12846.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078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1-2014/2012/decreto/d7724.htm" TargetMode="External"/><Relationship Id="rId73"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hyperlink" Target="https://www.gov.br/empresas-e-negocios/pt-br/empreendedo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1/lei/l12527.htm" TargetMode="External"/><Relationship Id="rId69" Type="http://schemas.openxmlformats.org/officeDocument/2006/relationships/header" Target="header1.xml"/><Relationship Id="rId8" Type="http://schemas.openxmlformats.org/officeDocument/2006/relationships/hyperlink" Target="http://www.planalto.gov.br/ccivil_03/LEIS/L6404consol.htm" TargetMode="External"/><Relationship Id="rId51" Type="http://schemas.openxmlformats.org/officeDocument/2006/relationships/hyperlink" Target="http://www.planalto.gov.br/ccivil_03/_ato2019-2022/2021/lei/L14133.htm" TargetMode="External"/><Relationship Id="rId72" Type="http://schemas.microsoft.com/office/2016/09/relationships/commentsIds" Target="commentsIds.xml"/><Relationship Id="rId3" Type="http://schemas.openxmlformats.org/officeDocument/2006/relationships/styles" Target="styles.xml"/><Relationship Id="rId12" Type="http://schemas.openxmlformats.org/officeDocument/2006/relationships/hyperlink" Target="mailto:semlicc@silvajardim.rj.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25art159" TargetMode="External"/><Relationship Id="rId59" Type="http://schemas.openxmlformats.org/officeDocument/2006/relationships/hyperlink" Target="https://www.planalto.gov.br/ccivil_03/leis/l8078compilado.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8A003-D496-45BA-A772-BE72C3104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14299</Words>
  <Characters>77216</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Hugo Sales</dc:creator>
  <cp:lastModifiedBy>Luciana Francisca Alves de Moraes</cp:lastModifiedBy>
  <cp:revision>3</cp:revision>
  <cp:lastPrinted>2025-04-11T18:21:00Z</cp:lastPrinted>
  <dcterms:created xsi:type="dcterms:W3CDTF">2025-04-11T18:20:00Z</dcterms:created>
  <dcterms:modified xsi:type="dcterms:W3CDTF">2025-04-11T18:21:00Z</dcterms:modified>
</cp:coreProperties>
</file>