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954A12" w14:textId="77777777" w:rsidR="00A84111" w:rsidRDefault="00A84111" w:rsidP="007C2961">
      <w:pPr>
        <w:rPr>
          <w:rFonts w:ascii="Arial" w:hAnsi="Arial" w:cs="Arial"/>
          <w:color w:val="405CA1"/>
          <w:sz w:val="56"/>
          <w:szCs w:val="56"/>
        </w:rPr>
      </w:pPr>
    </w:p>
    <w:p w14:paraId="5125821B" w14:textId="77777777" w:rsidR="004C24F8" w:rsidRPr="00A346EF" w:rsidRDefault="004C24F8" w:rsidP="004C24F8">
      <w:pPr>
        <w:rPr>
          <w:rFonts w:ascii="Times New Roman" w:hAnsi="Times New Roman" w:cs="Times New Roman"/>
          <w:b/>
          <w:bCs/>
          <w:color w:val="405CA1"/>
          <w:sz w:val="56"/>
          <w:szCs w:val="56"/>
        </w:rPr>
      </w:pPr>
      <w:r w:rsidRPr="00A346EF">
        <w:rPr>
          <w:rFonts w:ascii="Times New Roman" w:hAnsi="Times New Roman" w:cs="Times New Roman"/>
          <w:color w:val="405CA1"/>
          <w:sz w:val="56"/>
          <w:szCs w:val="56"/>
        </w:rPr>
        <w:t>PREGÃO</w:t>
      </w:r>
    </w:p>
    <w:p w14:paraId="26FD287E" w14:textId="77777777" w:rsidR="004C24F8" w:rsidRPr="00A346EF" w:rsidRDefault="004C24F8" w:rsidP="004C24F8">
      <w:pPr>
        <w:rPr>
          <w:rFonts w:ascii="Times New Roman" w:hAnsi="Times New Roman" w:cs="Times New Roman"/>
          <w:b/>
          <w:bCs/>
          <w:color w:val="405CA1"/>
          <w:sz w:val="56"/>
          <w:szCs w:val="56"/>
        </w:rPr>
      </w:pPr>
      <w:r w:rsidRPr="00A346EF">
        <w:rPr>
          <w:rFonts w:ascii="Times New Roman" w:hAnsi="Times New Roman" w:cs="Times New Roman"/>
          <w:color w:val="405CA1"/>
          <w:sz w:val="56"/>
          <w:szCs w:val="56"/>
        </w:rPr>
        <w:t>ELETRÔNICO</w:t>
      </w:r>
    </w:p>
    <w:p w14:paraId="590725B7" w14:textId="64BCD308" w:rsidR="004C24F8" w:rsidRPr="00A346EF" w:rsidRDefault="008A28FA" w:rsidP="004C24F8">
      <w:pPr>
        <w:rPr>
          <w:rFonts w:ascii="Times New Roman" w:hAnsi="Times New Roman" w:cs="Times New Roman"/>
          <w:i/>
          <w:iCs/>
          <w:color w:val="5B5B5F"/>
          <w:sz w:val="28"/>
          <w:szCs w:val="28"/>
        </w:rPr>
      </w:pPr>
      <w:r w:rsidRPr="00A346EF">
        <w:rPr>
          <w:rFonts w:ascii="Times New Roman" w:hAnsi="Times New Roman" w:cs="Times New Roman"/>
          <w:i/>
          <w:iCs/>
          <w:color w:val="5B5B5F"/>
          <w:sz w:val="28"/>
          <w:szCs w:val="28"/>
        </w:rPr>
        <w:t>07</w:t>
      </w:r>
      <w:r w:rsidR="004C24F8" w:rsidRPr="00A346EF">
        <w:rPr>
          <w:rFonts w:ascii="Times New Roman" w:hAnsi="Times New Roman" w:cs="Times New Roman"/>
          <w:i/>
          <w:iCs/>
          <w:color w:val="5B5B5F"/>
          <w:sz w:val="28"/>
          <w:szCs w:val="28"/>
        </w:rPr>
        <w:t>/202</w:t>
      </w:r>
      <w:r w:rsidR="001F62B4" w:rsidRPr="00A346EF">
        <w:rPr>
          <w:rFonts w:ascii="Times New Roman" w:hAnsi="Times New Roman" w:cs="Times New Roman"/>
          <w:i/>
          <w:iCs/>
          <w:color w:val="5B5B5F"/>
          <w:sz w:val="28"/>
          <w:szCs w:val="28"/>
        </w:rPr>
        <w:t>6</w:t>
      </w:r>
    </w:p>
    <w:p w14:paraId="023EC350" w14:textId="77777777" w:rsidR="004C24F8" w:rsidRPr="00A346EF" w:rsidRDefault="004C24F8" w:rsidP="004C24F8">
      <w:pPr>
        <w:spacing w:line="259" w:lineRule="auto"/>
        <w:rPr>
          <w:rFonts w:ascii="Times New Roman" w:hAnsi="Times New Roman" w:cs="Times New Roman"/>
          <w:b/>
          <w:bCs/>
          <w:color w:val="405CA1"/>
          <w:sz w:val="28"/>
          <w:szCs w:val="28"/>
        </w:rPr>
      </w:pPr>
    </w:p>
    <w:p w14:paraId="3CD781C5" w14:textId="7C500475" w:rsidR="004C24F8" w:rsidRPr="00A346EF" w:rsidRDefault="004C24F8" w:rsidP="004C24F8">
      <w:pPr>
        <w:spacing w:line="259" w:lineRule="auto"/>
        <w:rPr>
          <w:rFonts w:ascii="Times New Roman" w:hAnsi="Times New Roman" w:cs="Times New Roman"/>
          <w:b/>
          <w:bCs/>
          <w:color w:val="405CA1"/>
          <w:sz w:val="26"/>
          <w:szCs w:val="26"/>
        </w:rPr>
      </w:pPr>
      <w:r w:rsidRPr="00A346EF">
        <w:rPr>
          <w:rFonts w:ascii="Times New Roman" w:hAnsi="Times New Roman" w:cs="Times New Roman"/>
          <w:b/>
          <w:bCs/>
          <w:color w:val="405CA1"/>
          <w:sz w:val="32"/>
          <w:szCs w:val="32"/>
        </w:rPr>
        <w:t>CONTRATANTE</w:t>
      </w:r>
    </w:p>
    <w:p w14:paraId="329A34C4" w14:textId="1E556740" w:rsidR="004C24F8" w:rsidRPr="00A346EF" w:rsidRDefault="004C24F8" w:rsidP="004C24F8">
      <w:pPr>
        <w:rPr>
          <w:rFonts w:ascii="Times New Roman" w:hAnsi="Times New Roman" w:cs="Times New Roman"/>
          <w:b/>
          <w:color w:val="5B5B5F"/>
          <w:sz w:val="26"/>
          <w:szCs w:val="26"/>
        </w:rPr>
      </w:pPr>
      <w:r w:rsidRPr="00A346EF">
        <w:rPr>
          <w:rFonts w:ascii="Times New Roman" w:hAnsi="Times New Roman" w:cs="Times New Roman"/>
          <w:b/>
          <w:color w:val="5B5B5F"/>
          <w:sz w:val="26"/>
          <w:szCs w:val="26"/>
        </w:rPr>
        <w:t>PREFEITU</w:t>
      </w:r>
      <w:r w:rsidR="0064056E" w:rsidRPr="00A346EF">
        <w:rPr>
          <w:rFonts w:ascii="Times New Roman" w:hAnsi="Times New Roman" w:cs="Times New Roman"/>
          <w:b/>
          <w:color w:val="5B5B5F"/>
          <w:sz w:val="26"/>
          <w:szCs w:val="26"/>
        </w:rPr>
        <w:t>RA MUNICIPAL DE SILVA JARDIM/RJ</w:t>
      </w:r>
    </w:p>
    <w:p w14:paraId="60E717A5" w14:textId="77777777" w:rsidR="004C24F8" w:rsidRPr="00A346EF" w:rsidRDefault="004C24F8" w:rsidP="004C24F8">
      <w:pPr>
        <w:rPr>
          <w:rFonts w:ascii="Times New Roman" w:hAnsi="Times New Roman" w:cs="Times New Roman"/>
          <w:color w:val="5B5B5F"/>
          <w:sz w:val="26"/>
          <w:szCs w:val="26"/>
        </w:rPr>
      </w:pPr>
    </w:p>
    <w:p w14:paraId="1C8309FB" w14:textId="77777777" w:rsidR="004C24F8" w:rsidRPr="00A346EF" w:rsidRDefault="004C24F8" w:rsidP="004C24F8">
      <w:pPr>
        <w:rPr>
          <w:rFonts w:ascii="Times New Roman" w:hAnsi="Times New Roman" w:cs="Times New Roman"/>
          <w:b/>
          <w:bCs/>
          <w:color w:val="405CA1"/>
          <w:sz w:val="32"/>
          <w:szCs w:val="32"/>
        </w:rPr>
      </w:pPr>
    </w:p>
    <w:p w14:paraId="6A22B161" w14:textId="77777777" w:rsidR="004C24F8" w:rsidRPr="00A346EF" w:rsidRDefault="004C24F8" w:rsidP="004C24F8">
      <w:pPr>
        <w:rPr>
          <w:rFonts w:ascii="Times New Roman" w:hAnsi="Times New Roman" w:cs="Times New Roman"/>
          <w:b/>
          <w:bCs/>
          <w:color w:val="5B5B5F"/>
          <w:sz w:val="26"/>
          <w:szCs w:val="26"/>
        </w:rPr>
      </w:pPr>
      <w:r w:rsidRPr="00A346EF">
        <w:rPr>
          <w:rFonts w:ascii="Times New Roman" w:hAnsi="Times New Roman" w:cs="Times New Roman"/>
          <w:b/>
          <w:bCs/>
          <w:color w:val="405CA1"/>
          <w:sz w:val="32"/>
          <w:szCs w:val="32"/>
        </w:rPr>
        <w:t>OBJETO</w:t>
      </w:r>
    </w:p>
    <w:p w14:paraId="4FFBD637" w14:textId="4A4A3377" w:rsidR="004C24F8" w:rsidRPr="00A346EF" w:rsidRDefault="006545EB" w:rsidP="004C24F8">
      <w:pPr>
        <w:jc w:val="both"/>
        <w:rPr>
          <w:rFonts w:ascii="Times New Roman" w:hAnsi="Times New Roman" w:cs="Times New Roman"/>
          <w:color w:val="595959" w:themeColor="text1" w:themeTint="A6"/>
          <w:sz w:val="28"/>
          <w:szCs w:val="28"/>
        </w:rPr>
      </w:pPr>
      <w:r w:rsidRPr="00A346EF">
        <w:rPr>
          <w:rFonts w:ascii="Times New Roman" w:hAnsi="Times New Roman" w:cs="Times New Roman"/>
          <w:color w:val="595959" w:themeColor="text1" w:themeTint="A6"/>
          <w:sz w:val="28"/>
          <w:szCs w:val="28"/>
        </w:rPr>
        <w:t>Registro de Preços para eventual aquisição de Retroescavadeiras</w:t>
      </w:r>
      <w:r w:rsidR="00E72BD0" w:rsidRPr="00A346EF">
        <w:rPr>
          <w:rFonts w:ascii="Times New Roman" w:hAnsi="Times New Roman" w:cs="Times New Roman"/>
          <w:color w:val="595959" w:themeColor="text1" w:themeTint="A6"/>
          <w:sz w:val="28"/>
          <w:szCs w:val="28"/>
        </w:rPr>
        <w:t>.</w:t>
      </w:r>
    </w:p>
    <w:p w14:paraId="0B55DF1D" w14:textId="77777777" w:rsidR="004C24F8" w:rsidRPr="00A346EF" w:rsidRDefault="004C24F8" w:rsidP="004C24F8">
      <w:pPr>
        <w:rPr>
          <w:rFonts w:ascii="Times New Roman" w:hAnsi="Times New Roman" w:cs="Times New Roman"/>
          <w:color w:val="5B5B5F"/>
          <w:sz w:val="28"/>
          <w:szCs w:val="28"/>
        </w:rPr>
      </w:pPr>
    </w:p>
    <w:p w14:paraId="785D1AEC" w14:textId="77777777" w:rsidR="004C24F8" w:rsidRPr="00A346EF" w:rsidRDefault="004C24F8" w:rsidP="004C24F8">
      <w:pPr>
        <w:rPr>
          <w:rFonts w:ascii="Times New Roman" w:hAnsi="Times New Roman" w:cs="Times New Roman"/>
          <w:color w:val="5B5B5F"/>
          <w:sz w:val="28"/>
          <w:szCs w:val="28"/>
        </w:rPr>
      </w:pPr>
    </w:p>
    <w:p w14:paraId="26DEC333" w14:textId="034C97AE" w:rsidR="004C24F8" w:rsidRPr="00A346EF" w:rsidRDefault="004C24F8" w:rsidP="004C24F8">
      <w:pPr>
        <w:rPr>
          <w:rFonts w:ascii="Times New Roman" w:hAnsi="Times New Roman" w:cs="Times New Roman"/>
          <w:b/>
          <w:bCs/>
          <w:color w:val="405CA1"/>
          <w:sz w:val="26"/>
          <w:szCs w:val="26"/>
        </w:rPr>
      </w:pPr>
      <w:r w:rsidRPr="00A346EF">
        <w:rPr>
          <w:rFonts w:ascii="Times New Roman" w:hAnsi="Times New Roman" w:cs="Times New Roman"/>
          <w:b/>
          <w:bCs/>
          <w:color w:val="405CA1"/>
          <w:sz w:val="32"/>
          <w:szCs w:val="32"/>
        </w:rPr>
        <w:t>VALOR</w:t>
      </w:r>
      <w:r w:rsidRPr="00A346EF">
        <w:rPr>
          <w:rFonts w:ascii="Times New Roman" w:hAnsi="Times New Roman" w:cs="Times New Roman"/>
          <w:b/>
          <w:bCs/>
          <w:color w:val="405CA1"/>
          <w:sz w:val="26"/>
          <w:szCs w:val="26"/>
        </w:rPr>
        <w:t xml:space="preserve"> </w:t>
      </w:r>
      <w:r w:rsidRPr="00A346EF">
        <w:rPr>
          <w:rFonts w:ascii="Times New Roman" w:hAnsi="Times New Roman" w:cs="Times New Roman"/>
          <w:b/>
          <w:bCs/>
          <w:color w:val="405CA1"/>
          <w:sz w:val="32"/>
          <w:szCs w:val="32"/>
        </w:rPr>
        <w:t>TOTAL</w:t>
      </w:r>
      <w:r w:rsidR="0071099E" w:rsidRPr="00A346EF">
        <w:rPr>
          <w:rFonts w:ascii="Times New Roman" w:hAnsi="Times New Roman" w:cs="Times New Roman"/>
          <w:b/>
          <w:bCs/>
          <w:color w:val="405CA1"/>
          <w:sz w:val="32"/>
          <w:szCs w:val="32"/>
        </w:rPr>
        <w:t xml:space="preserve"> ESTIMADO</w:t>
      </w:r>
      <w:r w:rsidRPr="00A346EF">
        <w:rPr>
          <w:rFonts w:ascii="Times New Roman" w:hAnsi="Times New Roman" w:cs="Times New Roman"/>
          <w:b/>
          <w:bCs/>
          <w:color w:val="405CA1"/>
          <w:sz w:val="32"/>
          <w:szCs w:val="32"/>
        </w:rPr>
        <w:t xml:space="preserve"> DA CONTRATAÇÃO</w:t>
      </w:r>
    </w:p>
    <w:p w14:paraId="2E6404FF" w14:textId="2D8E88B3" w:rsidR="00AA158E" w:rsidRPr="00A346EF" w:rsidRDefault="00FF698D" w:rsidP="00AA158E">
      <w:pPr>
        <w:rPr>
          <w:rFonts w:ascii="Times New Roman" w:eastAsia="Times New Roman" w:hAnsi="Times New Roman" w:cs="Times New Roman"/>
          <w:b/>
          <w:bCs/>
          <w:color w:val="7F7F7F" w:themeColor="text1" w:themeTint="80"/>
          <w:sz w:val="20"/>
          <w:szCs w:val="20"/>
        </w:rPr>
      </w:pPr>
      <w:r w:rsidRPr="00A346EF">
        <w:rPr>
          <w:rFonts w:ascii="Times New Roman" w:hAnsi="Times New Roman" w:cs="Times New Roman"/>
          <w:b/>
          <w:bCs/>
          <w:color w:val="7F7F7F" w:themeColor="text1" w:themeTint="80"/>
          <w:sz w:val="28"/>
          <w:szCs w:val="28"/>
        </w:rPr>
        <w:t>R$</w:t>
      </w:r>
      <w:r w:rsidR="00B01164" w:rsidRPr="00A346EF">
        <w:rPr>
          <w:rFonts w:ascii="Times New Roman" w:hAnsi="Times New Roman" w:cs="Times New Roman"/>
          <w:b/>
          <w:bCs/>
          <w:color w:val="7F7F7F" w:themeColor="text1" w:themeTint="80"/>
          <w:sz w:val="28"/>
          <w:szCs w:val="28"/>
        </w:rPr>
        <w:t xml:space="preserve"> </w:t>
      </w:r>
      <w:r w:rsidR="00C12C99" w:rsidRPr="00A346EF">
        <w:rPr>
          <w:rFonts w:ascii="Times New Roman" w:hAnsi="Times New Roman" w:cs="Times New Roman"/>
          <w:b/>
          <w:bCs/>
          <w:color w:val="7F7F7F" w:themeColor="text1" w:themeTint="80"/>
          <w:sz w:val="28"/>
          <w:szCs w:val="28"/>
        </w:rPr>
        <w:t>1.363.823,58</w:t>
      </w:r>
    </w:p>
    <w:p w14:paraId="739A8EC4" w14:textId="32DB0FAD" w:rsidR="004C24F8" w:rsidRPr="00A346EF" w:rsidRDefault="004C24F8" w:rsidP="004C24F8">
      <w:pPr>
        <w:rPr>
          <w:rFonts w:ascii="Times New Roman" w:hAnsi="Times New Roman" w:cs="Times New Roman"/>
          <w:b/>
          <w:bCs/>
          <w:color w:val="5B5B5F"/>
          <w:sz w:val="28"/>
          <w:szCs w:val="28"/>
        </w:rPr>
      </w:pPr>
    </w:p>
    <w:p w14:paraId="0B63F2B6" w14:textId="77777777" w:rsidR="004C24F8" w:rsidRPr="00A346EF" w:rsidRDefault="004C24F8" w:rsidP="004C24F8">
      <w:pPr>
        <w:rPr>
          <w:rFonts w:ascii="Times New Roman" w:hAnsi="Times New Roman" w:cs="Times New Roman"/>
          <w:color w:val="5B5B5F"/>
          <w:sz w:val="26"/>
          <w:szCs w:val="26"/>
        </w:rPr>
      </w:pPr>
    </w:p>
    <w:p w14:paraId="1462ED30" w14:textId="77777777" w:rsidR="004C24F8" w:rsidRPr="00A346EF" w:rsidRDefault="004C24F8" w:rsidP="004C24F8">
      <w:pPr>
        <w:rPr>
          <w:rFonts w:ascii="Times New Roman" w:hAnsi="Times New Roman" w:cs="Times New Roman"/>
          <w:b/>
          <w:bCs/>
          <w:color w:val="405CA1"/>
          <w:sz w:val="26"/>
          <w:szCs w:val="26"/>
        </w:rPr>
      </w:pPr>
      <w:r w:rsidRPr="00A346EF">
        <w:rPr>
          <w:rFonts w:ascii="Times New Roman" w:hAnsi="Times New Roman" w:cs="Times New Roman"/>
          <w:b/>
          <w:bCs/>
          <w:color w:val="405CA1"/>
          <w:sz w:val="32"/>
          <w:szCs w:val="32"/>
        </w:rPr>
        <w:t>DATA DA SESSÃO PÚBLICA</w:t>
      </w:r>
    </w:p>
    <w:p w14:paraId="3231FF57" w14:textId="576E60CC" w:rsidR="004C24F8" w:rsidRPr="00A346EF" w:rsidRDefault="004C24F8" w:rsidP="004C24F8">
      <w:pPr>
        <w:rPr>
          <w:rFonts w:ascii="Times New Roman" w:hAnsi="Times New Roman" w:cs="Times New Roman"/>
          <w:b/>
          <w:bCs/>
          <w:color w:val="5B5B5F"/>
          <w:sz w:val="28"/>
          <w:szCs w:val="28"/>
        </w:rPr>
      </w:pPr>
      <w:r w:rsidRPr="00A346EF">
        <w:rPr>
          <w:rFonts w:ascii="Times New Roman" w:hAnsi="Times New Roman" w:cs="Times New Roman"/>
          <w:b/>
          <w:color w:val="5B5B5F"/>
          <w:sz w:val="28"/>
          <w:szCs w:val="28"/>
        </w:rPr>
        <w:t xml:space="preserve">Dia </w:t>
      </w:r>
      <w:r w:rsidR="008A28FA" w:rsidRPr="00A346EF">
        <w:rPr>
          <w:rFonts w:ascii="Times New Roman" w:hAnsi="Times New Roman" w:cs="Times New Roman"/>
          <w:b/>
          <w:color w:val="5B5B5F"/>
          <w:sz w:val="28"/>
          <w:szCs w:val="28"/>
        </w:rPr>
        <w:t>10</w:t>
      </w:r>
      <w:r w:rsidRPr="00A346EF">
        <w:rPr>
          <w:rFonts w:ascii="Times New Roman" w:hAnsi="Times New Roman" w:cs="Times New Roman"/>
          <w:b/>
          <w:bCs/>
          <w:color w:val="5B5B5F"/>
          <w:sz w:val="28"/>
          <w:szCs w:val="28"/>
        </w:rPr>
        <w:t>/</w:t>
      </w:r>
      <w:r w:rsidR="008A28FA" w:rsidRPr="00A346EF">
        <w:rPr>
          <w:rFonts w:ascii="Times New Roman" w:hAnsi="Times New Roman" w:cs="Times New Roman"/>
          <w:b/>
          <w:bCs/>
          <w:color w:val="5B5B5F"/>
          <w:sz w:val="28"/>
          <w:szCs w:val="28"/>
        </w:rPr>
        <w:t>04</w:t>
      </w:r>
      <w:r w:rsidRPr="00A346EF">
        <w:rPr>
          <w:rFonts w:ascii="Times New Roman" w:hAnsi="Times New Roman" w:cs="Times New Roman"/>
          <w:b/>
          <w:bCs/>
          <w:color w:val="5B5B5F"/>
          <w:sz w:val="28"/>
          <w:szCs w:val="28"/>
        </w:rPr>
        <w:t>/202</w:t>
      </w:r>
      <w:r w:rsidR="001F62B4" w:rsidRPr="00A346EF">
        <w:rPr>
          <w:rFonts w:ascii="Times New Roman" w:hAnsi="Times New Roman" w:cs="Times New Roman"/>
          <w:b/>
          <w:bCs/>
          <w:color w:val="5B5B5F"/>
          <w:sz w:val="28"/>
          <w:szCs w:val="28"/>
        </w:rPr>
        <w:t>6</w:t>
      </w:r>
      <w:r w:rsidRPr="00A346EF">
        <w:rPr>
          <w:rFonts w:ascii="Times New Roman" w:hAnsi="Times New Roman" w:cs="Times New Roman"/>
          <w:b/>
          <w:bCs/>
          <w:color w:val="5B5B5F"/>
          <w:sz w:val="28"/>
          <w:szCs w:val="28"/>
        </w:rPr>
        <w:t xml:space="preserve"> </w:t>
      </w:r>
      <w:r w:rsidRPr="00A346EF">
        <w:rPr>
          <w:rFonts w:ascii="Times New Roman" w:hAnsi="Times New Roman" w:cs="Times New Roman"/>
          <w:color w:val="5B5B5F"/>
          <w:sz w:val="28"/>
          <w:szCs w:val="28"/>
        </w:rPr>
        <w:t xml:space="preserve">às </w:t>
      </w:r>
      <w:r w:rsidR="008A28FA" w:rsidRPr="00A346EF">
        <w:rPr>
          <w:rFonts w:ascii="Times New Roman" w:hAnsi="Times New Roman" w:cs="Times New Roman"/>
          <w:color w:val="5B5B5F"/>
          <w:sz w:val="28"/>
          <w:szCs w:val="28"/>
        </w:rPr>
        <w:t>10</w:t>
      </w:r>
      <w:r w:rsidRPr="00A346EF">
        <w:rPr>
          <w:rFonts w:ascii="Times New Roman" w:hAnsi="Times New Roman" w:cs="Times New Roman"/>
          <w:b/>
          <w:bCs/>
          <w:color w:val="5B5B5F"/>
          <w:sz w:val="28"/>
          <w:szCs w:val="28"/>
        </w:rPr>
        <w:t>:</w:t>
      </w:r>
      <w:r w:rsidR="008A28FA" w:rsidRPr="00A346EF">
        <w:rPr>
          <w:rFonts w:ascii="Times New Roman" w:hAnsi="Times New Roman" w:cs="Times New Roman"/>
          <w:b/>
          <w:bCs/>
          <w:color w:val="5B5B5F"/>
          <w:sz w:val="28"/>
          <w:szCs w:val="28"/>
        </w:rPr>
        <w:t>00</w:t>
      </w:r>
      <w:r w:rsidRPr="00A346EF">
        <w:rPr>
          <w:rFonts w:ascii="Times New Roman" w:hAnsi="Times New Roman" w:cs="Times New Roman"/>
          <w:b/>
          <w:bCs/>
          <w:color w:val="5B5B5F"/>
          <w:sz w:val="28"/>
          <w:szCs w:val="28"/>
        </w:rPr>
        <w:t>h (horário de Brasília)</w:t>
      </w:r>
    </w:p>
    <w:p w14:paraId="431D6939" w14:textId="77777777" w:rsidR="004C24F8" w:rsidRPr="00A346EF" w:rsidRDefault="004C24F8" w:rsidP="004C24F8">
      <w:pPr>
        <w:rPr>
          <w:rFonts w:ascii="Times New Roman" w:hAnsi="Times New Roman" w:cs="Times New Roman"/>
          <w:b/>
          <w:bCs/>
          <w:color w:val="5B5B5F"/>
          <w:sz w:val="26"/>
          <w:szCs w:val="26"/>
        </w:rPr>
      </w:pPr>
    </w:p>
    <w:p w14:paraId="5A5A8786" w14:textId="77777777" w:rsidR="004C24F8" w:rsidRPr="00A346EF" w:rsidRDefault="004C24F8" w:rsidP="004C24F8">
      <w:pPr>
        <w:jc w:val="both"/>
        <w:rPr>
          <w:rFonts w:ascii="Times New Roman" w:hAnsi="Times New Roman" w:cs="Times New Roman"/>
          <w:b/>
          <w:bCs/>
          <w:caps/>
          <w:color w:val="405CA1"/>
          <w:sz w:val="32"/>
          <w:szCs w:val="32"/>
        </w:rPr>
      </w:pPr>
    </w:p>
    <w:p w14:paraId="5E0DF506" w14:textId="77777777" w:rsidR="004C24F8" w:rsidRPr="00A346EF" w:rsidRDefault="004C24F8" w:rsidP="004C24F8">
      <w:pPr>
        <w:jc w:val="both"/>
        <w:rPr>
          <w:rFonts w:ascii="Times New Roman" w:hAnsi="Times New Roman" w:cs="Times New Roman"/>
          <w:caps/>
          <w:color w:val="0000FF"/>
          <w:sz w:val="32"/>
          <w:szCs w:val="32"/>
        </w:rPr>
      </w:pPr>
      <w:r w:rsidRPr="00A346EF">
        <w:rPr>
          <w:rFonts w:ascii="Times New Roman" w:hAnsi="Times New Roman" w:cs="Times New Roman"/>
          <w:b/>
          <w:bCs/>
          <w:caps/>
          <w:color w:val="405CA1"/>
          <w:sz w:val="32"/>
          <w:szCs w:val="32"/>
        </w:rPr>
        <w:t>Critério de Julgamento:</w:t>
      </w:r>
    </w:p>
    <w:p w14:paraId="587DBCBF" w14:textId="7776058B" w:rsidR="004C24F8" w:rsidRPr="00A346EF" w:rsidRDefault="003B4D7B" w:rsidP="004C24F8">
      <w:pPr>
        <w:jc w:val="both"/>
        <w:rPr>
          <w:rFonts w:ascii="Times New Roman" w:hAnsi="Times New Roman" w:cs="Times New Roman"/>
          <w:sz w:val="28"/>
          <w:szCs w:val="28"/>
        </w:rPr>
      </w:pPr>
      <w:r w:rsidRPr="00A346EF">
        <w:rPr>
          <w:rFonts w:ascii="Times New Roman" w:hAnsi="Times New Roman" w:cs="Times New Roman"/>
          <w:color w:val="595959" w:themeColor="text1" w:themeTint="A6"/>
          <w:sz w:val="28"/>
          <w:szCs w:val="28"/>
        </w:rPr>
        <w:t>Menor Preço</w:t>
      </w:r>
      <w:r w:rsidR="00AA158E" w:rsidRPr="00A346EF">
        <w:rPr>
          <w:rFonts w:ascii="Times New Roman" w:hAnsi="Times New Roman" w:cs="Times New Roman"/>
          <w:color w:val="595959" w:themeColor="text1" w:themeTint="A6"/>
          <w:sz w:val="28"/>
          <w:szCs w:val="28"/>
        </w:rPr>
        <w:t xml:space="preserve"> </w:t>
      </w:r>
      <w:r w:rsidR="006545EB" w:rsidRPr="00A346EF">
        <w:rPr>
          <w:rFonts w:ascii="Times New Roman" w:hAnsi="Times New Roman" w:cs="Times New Roman"/>
          <w:color w:val="595959" w:themeColor="text1" w:themeTint="A6"/>
          <w:sz w:val="28"/>
          <w:szCs w:val="28"/>
        </w:rPr>
        <w:t>Global</w:t>
      </w:r>
    </w:p>
    <w:p w14:paraId="6ABED5DC" w14:textId="77777777" w:rsidR="004C24F8" w:rsidRPr="00A346EF" w:rsidRDefault="004C24F8" w:rsidP="004C24F8">
      <w:pPr>
        <w:jc w:val="both"/>
        <w:rPr>
          <w:rFonts w:ascii="Times New Roman" w:hAnsi="Times New Roman" w:cs="Times New Roman"/>
          <w:sz w:val="26"/>
          <w:szCs w:val="26"/>
        </w:rPr>
      </w:pPr>
    </w:p>
    <w:p w14:paraId="361F3708" w14:textId="77777777" w:rsidR="004C24F8" w:rsidRPr="00A346EF" w:rsidRDefault="004C24F8" w:rsidP="004C24F8">
      <w:pPr>
        <w:jc w:val="both"/>
        <w:rPr>
          <w:rFonts w:ascii="Times New Roman" w:hAnsi="Times New Roman" w:cs="Times New Roman"/>
          <w:caps/>
          <w:sz w:val="32"/>
          <w:szCs w:val="32"/>
        </w:rPr>
      </w:pPr>
      <w:r w:rsidRPr="00A346EF">
        <w:rPr>
          <w:rFonts w:ascii="Times New Roman" w:hAnsi="Times New Roman" w:cs="Times New Roman"/>
          <w:b/>
          <w:bCs/>
          <w:caps/>
          <w:color w:val="405CA1"/>
          <w:sz w:val="32"/>
          <w:szCs w:val="32"/>
        </w:rPr>
        <w:t>Modo de disputa:</w:t>
      </w:r>
    </w:p>
    <w:p w14:paraId="668F0D23" w14:textId="77777777" w:rsidR="004C24F8" w:rsidRPr="00A346EF" w:rsidRDefault="004C24F8" w:rsidP="004C24F8">
      <w:pPr>
        <w:jc w:val="both"/>
        <w:rPr>
          <w:rFonts w:ascii="Times New Roman" w:hAnsi="Times New Roman" w:cs="Times New Roman"/>
          <w:sz w:val="28"/>
          <w:szCs w:val="28"/>
        </w:rPr>
      </w:pPr>
      <w:r w:rsidRPr="00A346EF">
        <w:rPr>
          <w:rFonts w:ascii="Times New Roman" w:hAnsi="Times New Roman" w:cs="Times New Roman"/>
          <w:color w:val="595959" w:themeColor="text1" w:themeTint="A6"/>
          <w:sz w:val="28"/>
          <w:szCs w:val="28"/>
        </w:rPr>
        <w:t>Aberto</w:t>
      </w:r>
    </w:p>
    <w:p w14:paraId="18F7F2C0" w14:textId="77777777" w:rsidR="004C24F8" w:rsidRPr="00A346EF" w:rsidRDefault="004C24F8" w:rsidP="004C24F8">
      <w:pPr>
        <w:rPr>
          <w:rFonts w:ascii="Times New Roman" w:hAnsi="Times New Roman" w:cs="Times New Roman"/>
          <w:color w:val="5B5B5F"/>
          <w:sz w:val="26"/>
          <w:szCs w:val="26"/>
        </w:rPr>
      </w:pPr>
    </w:p>
    <w:p w14:paraId="7B286CF7" w14:textId="77777777" w:rsidR="004C24F8" w:rsidRPr="00A346EF" w:rsidRDefault="004C24F8" w:rsidP="004C24F8">
      <w:pPr>
        <w:rPr>
          <w:rFonts w:ascii="Times New Roman" w:hAnsi="Times New Roman" w:cs="Times New Roman"/>
          <w:b/>
          <w:bCs/>
          <w:color w:val="405CA1"/>
          <w:sz w:val="26"/>
          <w:szCs w:val="26"/>
        </w:rPr>
      </w:pPr>
    </w:p>
    <w:p w14:paraId="58E928EE" w14:textId="77777777" w:rsidR="004C24F8" w:rsidRPr="00A346EF" w:rsidRDefault="004C24F8" w:rsidP="004C24F8">
      <w:pPr>
        <w:rPr>
          <w:rFonts w:ascii="Times New Roman" w:hAnsi="Times New Roman" w:cs="Times New Roman"/>
          <w:b/>
          <w:bCs/>
          <w:color w:val="405CA1"/>
          <w:sz w:val="32"/>
          <w:szCs w:val="32"/>
        </w:rPr>
      </w:pPr>
      <w:r w:rsidRPr="00A346EF">
        <w:rPr>
          <w:rFonts w:ascii="Times New Roman" w:hAnsi="Times New Roman" w:cs="Times New Roman"/>
          <w:b/>
          <w:bCs/>
          <w:color w:val="405CA1"/>
          <w:sz w:val="32"/>
          <w:szCs w:val="32"/>
        </w:rPr>
        <w:t>PREFERÊNCIA ME/EPP/EQUIPARADAS</w:t>
      </w:r>
    </w:p>
    <w:p w14:paraId="03D40D34" w14:textId="27C53C6A" w:rsidR="004C24F8" w:rsidRPr="00A346EF" w:rsidRDefault="00D85F0E" w:rsidP="004C24F8">
      <w:pPr>
        <w:rPr>
          <w:rFonts w:ascii="Times New Roman" w:hAnsi="Times New Roman" w:cs="Times New Roman"/>
          <w:b/>
          <w:bCs/>
          <w:color w:val="5B5B5F"/>
          <w:sz w:val="26"/>
          <w:szCs w:val="26"/>
        </w:rPr>
      </w:pPr>
      <w:r w:rsidRPr="00A346EF">
        <w:rPr>
          <w:rFonts w:ascii="Times New Roman" w:hAnsi="Times New Roman" w:cs="Times New Roman"/>
          <w:b/>
          <w:bCs/>
          <w:color w:val="5B5B5F"/>
          <w:sz w:val="26"/>
          <w:szCs w:val="26"/>
        </w:rPr>
        <w:t>SIM</w:t>
      </w:r>
    </w:p>
    <w:p w14:paraId="2CD060FD" w14:textId="77777777" w:rsidR="004C24F8" w:rsidRPr="00A346EF" w:rsidRDefault="004C24F8" w:rsidP="00BA4533">
      <w:pPr>
        <w:rPr>
          <w:rFonts w:ascii="Times New Roman" w:hAnsi="Times New Roman" w:cs="Times New Roman"/>
          <w:b/>
          <w:bCs/>
          <w:color w:val="5B5B5F"/>
        </w:rPr>
      </w:pPr>
    </w:p>
    <w:p w14:paraId="4C5446DE" w14:textId="77777777" w:rsidR="004C24F8" w:rsidRPr="00A346EF" w:rsidRDefault="004C24F8" w:rsidP="00BA4533">
      <w:pPr>
        <w:rPr>
          <w:rFonts w:ascii="Times New Roman" w:hAnsi="Times New Roman" w:cs="Times New Roman"/>
          <w:b/>
          <w:bCs/>
          <w:color w:val="5B5B5F"/>
        </w:rPr>
      </w:pPr>
    </w:p>
    <w:p w14:paraId="582F87EB" w14:textId="77777777" w:rsidR="004C24F8" w:rsidRPr="00A346EF" w:rsidRDefault="004C24F8" w:rsidP="00BA4533">
      <w:pPr>
        <w:rPr>
          <w:rFonts w:ascii="Times New Roman" w:hAnsi="Times New Roman" w:cs="Times New Roman"/>
          <w:b/>
          <w:bCs/>
          <w:color w:val="5B5B5F"/>
        </w:rPr>
      </w:pPr>
    </w:p>
    <w:p w14:paraId="09A3FB43" w14:textId="77777777" w:rsidR="00F51D71" w:rsidRPr="00A346EF" w:rsidRDefault="00F51D71" w:rsidP="00BA4533">
      <w:pPr>
        <w:rPr>
          <w:rFonts w:ascii="Times New Roman" w:hAnsi="Times New Roman" w:cs="Times New Roman"/>
          <w:b/>
          <w:bCs/>
          <w:color w:val="5B5B5F"/>
        </w:rPr>
      </w:pPr>
    </w:p>
    <w:p w14:paraId="72EAFD4C" w14:textId="77777777" w:rsidR="00F51D71" w:rsidRPr="00A346EF" w:rsidRDefault="00F51D71" w:rsidP="00BA4533">
      <w:pPr>
        <w:rPr>
          <w:rFonts w:ascii="Times New Roman" w:hAnsi="Times New Roman" w:cs="Times New Roman"/>
          <w:b/>
          <w:bCs/>
          <w:color w:val="5B5B5F"/>
        </w:rPr>
      </w:pPr>
    </w:p>
    <w:p w14:paraId="7F71A818" w14:textId="77777777" w:rsidR="00634856" w:rsidRPr="00A346EF" w:rsidRDefault="00634856" w:rsidP="00BA4533">
      <w:pPr>
        <w:rPr>
          <w:rFonts w:ascii="Times New Roman" w:hAnsi="Times New Roman" w:cs="Times New Roman"/>
          <w:b/>
          <w:bCs/>
          <w:color w:val="5B5B5F"/>
        </w:rPr>
      </w:pPr>
    </w:p>
    <w:p w14:paraId="0A90CA12" w14:textId="77777777" w:rsidR="00F51D71" w:rsidRPr="00A346EF" w:rsidRDefault="00F51D71" w:rsidP="00BA4533">
      <w:pPr>
        <w:rPr>
          <w:rFonts w:ascii="Times New Roman" w:hAnsi="Times New Roman" w:cs="Times New Roman"/>
          <w:b/>
          <w:bCs/>
          <w:color w:val="5B5B5F"/>
        </w:rPr>
      </w:pPr>
    </w:p>
    <w:p w14:paraId="464AA9EA" w14:textId="77777777" w:rsidR="00634856" w:rsidRPr="00A346EF" w:rsidRDefault="00634856" w:rsidP="00BA4533">
      <w:pPr>
        <w:rPr>
          <w:rFonts w:ascii="Times New Roman" w:hAnsi="Times New Roman" w:cs="Times New Roman"/>
          <w:b/>
          <w:bCs/>
          <w:color w:val="5B5B5F"/>
        </w:rPr>
      </w:pPr>
    </w:p>
    <w:p w14:paraId="39653FF6" w14:textId="77777777" w:rsidR="00634856" w:rsidRPr="00A346EF" w:rsidRDefault="00634856" w:rsidP="00BA4533">
      <w:pPr>
        <w:rPr>
          <w:rFonts w:ascii="Times New Roman" w:hAnsi="Times New Roman" w:cs="Times New Roman"/>
          <w:b/>
          <w:bCs/>
          <w:color w:val="5B5B5F"/>
        </w:rPr>
      </w:pPr>
    </w:p>
    <w:p w14:paraId="069EEDCE" w14:textId="77777777" w:rsidR="00CC0E80" w:rsidRPr="00A346EF" w:rsidRDefault="00CC0E80" w:rsidP="00560B34">
      <w:pPr>
        <w:pBdr>
          <w:bottom w:val="none" w:sz="0" w:space="10" w:color="000000"/>
        </w:pBdr>
        <w:spacing w:line="360" w:lineRule="auto"/>
        <w:jc w:val="center"/>
        <w:rPr>
          <w:rFonts w:ascii="Times New Roman" w:hAnsi="Times New Roman" w:cs="Times New Roman"/>
          <w:b/>
          <w:u w:val="single"/>
        </w:rPr>
      </w:pPr>
    </w:p>
    <w:p w14:paraId="404ECBC2" w14:textId="003FCE85" w:rsidR="001169D7" w:rsidRPr="00A346EF" w:rsidRDefault="00796ECD" w:rsidP="00560B34">
      <w:pPr>
        <w:pBdr>
          <w:bottom w:val="none" w:sz="0" w:space="10" w:color="000000"/>
        </w:pBdr>
        <w:spacing w:line="360" w:lineRule="auto"/>
        <w:jc w:val="center"/>
        <w:rPr>
          <w:rFonts w:ascii="Times New Roman" w:hAnsi="Times New Roman" w:cs="Times New Roman"/>
        </w:rPr>
      </w:pPr>
      <w:r>
        <w:rPr>
          <w:rFonts w:ascii="Times New Roman" w:hAnsi="Times New Roman" w:cs="Times New Roman"/>
          <w:b/>
          <w:u w:val="single"/>
        </w:rPr>
        <w:lastRenderedPageBreak/>
        <w:t xml:space="preserve">EDITAL DE LICITAÇÃO Nº </w:t>
      </w:r>
      <w:bookmarkStart w:id="0" w:name="_GoBack"/>
      <w:bookmarkEnd w:id="0"/>
      <w:r>
        <w:rPr>
          <w:rFonts w:ascii="Times New Roman" w:hAnsi="Times New Roman" w:cs="Times New Roman"/>
          <w:b/>
          <w:u w:val="single"/>
        </w:rPr>
        <w:t>07</w:t>
      </w:r>
      <w:r w:rsidR="00634856" w:rsidRPr="00A346EF">
        <w:rPr>
          <w:rFonts w:ascii="Times New Roman" w:hAnsi="Times New Roman" w:cs="Times New Roman"/>
          <w:b/>
          <w:u w:val="single"/>
        </w:rPr>
        <w:t>/202</w:t>
      </w:r>
      <w:r w:rsidR="001F62B4" w:rsidRPr="00A346EF">
        <w:rPr>
          <w:rFonts w:ascii="Times New Roman" w:hAnsi="Times New Roman" w:cs="Times New Roman"/>
          <w:b/>
          <w:u w:val="single"/>
        </w:rPr>
        <w:t>6</w:t>
      </w:r>
      <w:r w:rsidR="001169D7" w:rsidRPr="00A346EF">
        <w:rPr>
          <w:rFonts w:ascii="Times New Roman" w:hAnsi="Times New Roman" w:cs="Times New Roman"/>
          <w:b/>
          <w:u w:val="single"/>
        </w:rPr>
        <w:t xml:space="preserve"> (SRP) </w:t>
      </w:r>
    </w:p>
    <w:p w14:paraId="29EBA8FF" w14:textId="77777777" w:rsidR="001169D7" w:rsidRPr="00A346EF" w:rsidRDefault="001169D7" w:rsidP="00560B34">
      <w:pPr>
        <w:pBdr>
          <w:bottom w:val="none" w:sz="0" w:space="10" w:color="000000"/>
        </w:pBdr>
        <w:spacing w:line="360" w:lineRule="auto"/>
        <w:jc w:val="center"/>
        <w:rPr>
          <w:rFonts w:ascii="Times New Roman" w:hAnsi="Times New Roman" w:cs="Times New Roman"/>
        </w:rPr>
      </w:pPr>
      <w:r w:rsidRPr="00A346EF">
        <w:rPr>
          <w:rFonts w:ascii="Times New Roman" w:hAnsi="Times New Roman" w:cs="Times New Roman"/>
          <w:b/>
          <w:u w:val="single"/>
        </w:rPr>
        <w:t>MODALIDADE – PREGÃO ELETRÔNICO</w:t>
      </w:r>
    </w:p>
    <w:p w14:paraId="2613222E" w14:textId="77777777" w:rsidR="0057447A" w:rsidRPr="00A346EF" w:rsidRDefault="0057447A" w:rsidP="00560B34">
      <w:pPr>
        <w:pBdr>
          <w:bottom w:val="none" w:sz="0" w:space="10" w:color="000000"/>
        </w:pBdr>
        <w:spacing w:line="360" w:lineRule="auto"/>
        <w:jc w:val="center"/>
        <w:rPr>
          <w:rFonts w:ascii="Times New Roman" w:hAnsi="Times New Roman" w:cs="Times New Roman"/>
        </w:rPr>
      </w:pPr>
    </w:p>
    <w:p w14:paraId="40550193" w14:textId="2A306442" w:rsidR="00FA6796" w:rsidRPr="00A346EF" w:rsidRDefault="005C574B" w:rsidP="00560B34">
      <w:pPr>
        <w:pBdr>
          <w:bottom w:val="none" w:sz="0" w:space="10" w:color="000000"/>
        </w:pBdr>
        <w:spacing w:line="360" w:lineRule="auto"/>
        <w:jc w:val="both"/>
        <w:rPr>
          <w:rFonts w:ascii="Times New Roman" w:hAnsi="Times New Roman" w:cs="Times New Roman"/>
          <w:b/>
        </w:rPr>
      </w:pPr>
      <w:r w:rsidRPr="00A346EF">
        <w:rPr>
          <w:rStyle w:val="Fontepargpadro4"/>
          <w:rFonts w:ascii="Times New Roman" w:hAnsi="Times New Roman" w:cs="Times New Roman"/>
          <w:b/>
        </w:rPr>
        <w:t xml:space="preserve">PROCESSO Nº. </w:t>
      </w:r>
      <w:r w:rsidR="006545EB" w:rsidRPr="00A346EF">
        <w:rPr>
          <w:rStyle w:val="Fontepargpadro4"/>
          <w:rFonts w:ascii="Times New Roman" w:hAnsi="Times New Roman" w:cs="Times New Roman"/>
          <w:b/>
        </w:rPr>
        <w:t>420/2026</w:t>
      </w:r>
    </w:p>
    <w:p w14:paraId="182A4690" w14:textId="6BED42E9" w:rsidR="00FA6796" w:rsidRPr="00A346EF" w:rsidRDefault="0042247A" w:rsidP="009467F2">
      <w:pPr>
        <w:rPr>
          <w:rFonts w:ascii="Times New Roman" w:hAnsi="Times New Roman" w:cs="Times New Roman"/>
        </w:rPr>
      </w:pPr>
      <w:r w:rsidRPr="00A346EF">
        <w:rPr>
          <w:rFonts w:ascii="Times New Roman" w:hAnsi="Times New Roman" w:cs="Times New Roman"/>
          <w:b/>
        </w:rPr>
        <w:t>PERÍO</w:t>
      </w:r>
      <w:r w:rsidR="00CA13F9" w:rsidRPr="00A346EF">
        <w:rPr>
          <w:rFonts w:ascii="Times New Roman" w:hAnsi="Times New Roman" w:cs="Times New Roman"/>
          <w:b/>
        </w:rPr>
        <w:t>DO DE CADASTRAMENTO DA PROPOSTA</w:t>
      </w:r>
      <w:r w:rsidR="00FA6796" w:rsidRPr="00A346EF">
        <w:rPr>
          <w:rFonts w:ascii="Times New Roman" w:hAnsi="Times New Roman" w:cs="Times New Roman"/>
          <w:b/>
        </w:rPr>
        <w:t xml:space="preserve">: </w:t>
      </w:r>
      <w:r w:rsidR="009E4E86" w:rsidRPr="00A346EF">
        <w:rPr>
          <w:rFonts w:ascii="Times New Roman" w:hAnsi="Times New Roman" w:cs="Times New Roman"/>
          <w:b/>
        </w:rPr>
        <w:t xml:space="preserve"> </w:t>
      </w:r>
      <w:r w:rsidR="008A28FA" w:rsidRPr="00A346EF">
        <w:rPr>
          <w:rFonts w:ascii="Times New Roman" w:hAnsi="Times New Roman" w:cs="Times New Roman"/>
          <w:b/>
        </w:rPr>
        <w:t>30</w:t>
      </w:r>
      <w:r w:rsidR="00727298" w:rsidRPr="00A346EF">
        <w:rPr>
          <w:rFonts w:ascii="Times New Roman" w:hAnsi="Times New Roman" w:cs="Times New Roman"/>
          <w:b/>
        </w:rPr>
        <w:t>/</w:t>
      </w:r>
      <w:r w:rsidR="008A28FA" w:rsidRPr="00A346EF">
        <w:rPr>
          <w:rFonts w:ascii="Times New Roman" w:hAnsi="Times New Roman" w:cs="Times New Roman"/>
          <w:b/>
        </w:rPr>
        <w:t>03</w:t>
      </w:r>
      <w:r w:rsidR="00FA6796" w:rsidRPr="00A346EF">
        <w:rPr>
          <w:rFonts w:ascii="Times New Roman" w:hAnsi="Times New Roman" w:cs="Times New Roman"/>
          <w:b/>
        </w:rPr>
        <w:t>/202</w:t>
      </w:r>
      <w:r w:rsidR="001F62B4" w:rsidRPr="00A346EF">
        <w:rPr>
          <w:rFonts w:ascii="Times New Roman" w:hAnsi="Times New Roman" w:cs="Times New Roman"/>
          <w:b/>
        </w:rPr>
        <w:t>6</w:t>
      </w:r>
      <w:r w:rsidR="00381727" w:rsidRPr="00A346EF">
        <w:rPr>
          <w:rFonts w:ascii="Times New Roman" w:hAnsi="Times New Roman" w:cs="Times New Roman"/>
          <w:b/>
        </w:rPr>
        <w:t xml:space="preserve"> até </w:t>
      </w:r>
      <w:r w:rsidR="008A28FA" w:rsidRPr="00A346EF">
        <w:rPr>
          <w:rFonts w:ascii="Times New Roman" w:hAnsi="Times New Roman" w:cs="Times New Roman"/>
          <w:b/>
        </w:rPr>
        <w:t>09</w:t>
      </w:r>
      <w:r w:rsidR="00381727" w:rsidRPr="00A346EF">
        <w:rPr>
          <w:rFonts w:ascii="Times New Roman" w:hAnsi="Times New Roman" w:cs="Times New Roman"/>
          <w:b/>
        </w:rPr>
        <w:t>/</w:t>
      </w:r>
      <w:r w:rsidR="008A28FA" w:rsidRPr="00A346EF">
        <w:rPr>
          <w:rFonts w:ascii="Times New Roman" w:hAnsi="Times New Roman" w:cs="Times New Roman"/>
          <w:b/>
        </w:rPr>
        <w:t>04</w:t>
      </w:r>
      <w:r w:rsidR="00381727" w:rsidRPr="00A346EF">
        <w:rPr>
          <w:rFonts w:ascii="Times New Roman" w:hAnsi="Times New Roman" w:cs="Times New Roman"/>
          <w:b/>
        </w:rPr>
        <w:t>/202</w:t>
      </w:r>
      <w:r w:rsidR="001F62B4" w:rsidRPr="00A346EF">
        <w:rPr>
          <w:rFonts w:ascii="Times New Roman" w:hAnsi="Times New Roman" w:cs="Times New Roman"/>
          <w:b/>
        </w:rPr>
        <w:t>6</w:t>
      </w:r>
      <w:r w:rsidR="00381727" w:rsidRPr="00A346EF">
        <w:rPr>
          <w:rFonts w:ascii="Times New Roman" w:hAnsi="Times New Roman" w:cs="Times New Roman"/>
          <w:b/>
        </w:rPr>
        <w:t xml:space="preserve"> ás </w:t>
      </w:r>
      <w:r w:rsidR="008A28FA" w:rsidRPr="00A346EF">
        <w:rPr>
          <w:rFonts w:ascii="Times New Roman" w:hAnsi="Times New Roman" w:cs="Times New Roman"/>
          <w:b/>
        </w:rPr>
        <w:t>23</w:t>
      </w:r>
      <w:r w:rsidR="00381727" w:rsidRPr="00A346EF">
        <w:rPr>
          <w:rFonts w:ascii="Times New Roman" w:hAnsi="Times New Roman" w:cs="Times New Roman"/>
          <w:b/>
        </w:rPr>
        <w:t>:</w:t>
      </w:r>
      <w:r w:rsidR="008A28FA" w:rsidRPr="00A346EF">
        <w:rPr>
          <w:rFonts w:ascii="Times New Roman" w:hAnsi="Times New Roman" w:cs="Times New Roman"/>
          <w:b/>
        </w:rPr>
        <w:t>59</w:t>
      </w:r>
      <w:r w:rsidR="00381727" w:rsidRPr="00A346EF">
        <w:rPr>
          <w:rFonts w:ascii="Times New Roman" w:hAnsi="Times New Roman" w:cs="Times New Roman"/>
          <w:b/>
        </w:rPr>
        <w:t xml:space="preserve"> horas</w:t>
      </w:r>
      <w:r w:rsidR="00355B23" w:rsidRPr="00A346EF">
        <w:rPr>
          <w:rFonts w:ascii="Times New Roman" w:hAnsi="Times New Roman" w:cs="Times New Roman"/>
          <w:b/>
        </w:rPr>
        <w:t>.</w:t>
      </w:r>
    </w:p>
    <w:p w14:paraId="189F9374" w14:textId="4642C135" w:rsidR="003C7A23" w:rsidRPr="00A346EF" w:rsidRDefault="003C7A23" w:rsidP="00560B34">
      <w:pPr>
        <w:pStyle w:val="Nivel2"/>
        <w:numPr>
          <w:ilvl w:val="0"/>
          <w:numId w:val="0"/>
        </w:numPr>
        <w:spacing w:line="360" w:lineRule="auto"/>
        <w:ind w:firstLine="1134"/>
        <w:rPr>
          <w:rFonts w:ascii="Times New Roman" w:eastAsia="Times New Roman" w:hAnsi="Times New Roman" w:cs="Times New Roman"/>
          <w:sz w:val="24"/>
          <w:szCs w:val="24"/>
        </w:rPr>
      </w:pPr>
      <w:r w:rsidRPr="00A346EF">
        <w:rPr>
          <w:rFonts w:ascii="Times New Roman" w:hAnsi="Times New Roman" w:cs="Times New Roman"/>
          <w:sz w:val="24"/>
          <w:szCs w:val="24"/>
        </w:rPr>
        <w:t xml:space="preserve">Torna-se público que </w:t>
      </w:r>
      <w:r w:rsidR="00A75568" w:rsidRPr="00A346EF">
        <w:rPr>
          <w:rFonts w:ascii="Times New Roman" w:hAnsi="Times New Roman" w:cs="Times New Roman"/>
          <w:sz w:val="24"/>
          <w:szCs w:val="24"/>
        </w:rPr>
        <w:t xml:space="preserve">a </w:t>
      </w:r>
      <w:r w:rsidR="00A75568" w:rsidRPr="00A346EF">
        <w:rPr>
          <w:rFonts w:ascii="Times New Roman" w:hAnsi="Times New Roman" w:cs="Times New Roman"/>
          <w:b/>
          <w:sz w:val="24"/>
          <w:szCs w:val="24"/>
        </w:rPr>
        <w:t>PREFEITURA MUNICIPAL DE SILVA JARDIM</w:t>
      </w:r>
      <w:r w:rsidRPr="00A346EF">
        <w:rPr>
          <w:rFonts w:ascii="Times New Roman" w:hAnsi="Times New Roman" w:cs="Times New Roman"/>
          <w:sz w:val="24"/>
          <w:szCs w:val="24"/>
        </w:rPr>
        <w:t>, por meio d</w:t>
      </w:r>
      <w:r w:rsidR="00D65B99" w:rsidRPr="00A346EF">
        <w:rPr>
          <w:rFonts w:ascii="Times New Roman" w:hAnsi="Times New Roman" w:cs="Times New Roman"/>
          <w:sz w:val="24"/>
          <w:szCs w:val="24"/>
        </w:rPr>
        <w:t xml:space="preserve">a </w:t>
      </w:r>
      <w:r w:rsidR="00A75568" w:rsidRPr="00A346EF">
        <w:rPr>
          <w:rFonts w:ascii="Times New Roman" w:hAnsi="Times New Roman" w:cs="Times New Roman"/>
          <w:sz w:val="24"/>
          <w:szCs w:val="24"/>
        </w:rPr>
        <w:t>Sec</w:t>
      </w:r>
      <w:r w:rsidR="009B5518" w:rsidRPr="00A346EF">
        <w:rPr>
          <w:rFonts w:ascii="Times New Roman" w:hAnsi="Times New Roman" w:cs="Times New Roman"/>
          <w:sz w:val="24"/>
          <w:szCs w:val="24"/>
        </w:rPr>
        <w:t>retaria Municipal de Licitação, Compras e Contratos</w:t>
      </w:r>
      <w:r w:rsidR="000A2F31" w:rsidRPr="00A346EF">
        <w:rPr>
          <w:rFonts w:ascii="Times New Roman" w:hAnsi="Times New Roman" w:cs="Times New Roman"/>
          <w:sz w:val="24"/>
          <w:szCs w:val="24"/>
        </w:rPr>
        <w:t>, sediada na</w:t>
      </w:r>
      <w:r w:rsidR="00380466" w:rsidRPr="00A346EF">
        <w:rPr>
          <w:rFonts w:ascii="Times New Roman" w:hAnsi="Times New Roman" w:cs="Times New Roman"/>
          <w:sz w:val="24"/>
          <w:szCs w:val="24"/>
        </w:rPr>
        <w:t xml:space="preserve"> </w:t>
      </w:r>
      <w:r w:rsidR="00CA13F9" w:rsidRPr="00A346EF">
        <w:rPr>
          <w:rFonts w:ascii="Times New Roman" w:hAnsi="Times New Roman" w:cs="Times New Roman"/>
          <w:sz w:val="24"/>
          <w:szCs w:val="24"/>
        </w:rPr>
        <w:t>Rua Luiz Gomes, n. 46</w:t>
      </w:r>
      <w:r w:rsidRPr="00A346EF">
        <w:rPr>
          <w:rFonts w:ascii="Times New Roman" w:hAnsi="Times New Roman" w:cs="Times New Roman"/>
          <w:sz w:val="24"/>
          <w:szCs w:val="24"/>
        </w:rPr>
        <w:t>,</w:t>
      </w:r>
      <w:r w:rsidR="000A2F31" w:rsidRPr="00A346EF">
        <w:rPr>
          <w:rFonts w:ascii="Times New Roman" w:hAnsi="Times New Roman" w:cs="Times New Roman"/>
          <w:sz w:val="24"/>
          <w:szCs w:val="24"/>
        </w:rPr>
        <w:t xml:space="preserve"> Centro – Silva Jardim/RJ – CEP: 28.820-000</w:t>
      </w:r>
      <w:r w:rsidRPr="00A346EF">
        <w:rPr>
          <w:rFonts w:ascii="Times New Roman" w:hAnsi="Times New Roman" w:cs="Times New Roman"/>
          <w:sz w:val="24"/>
          <w:szCs w:val="24"/>
        </w:rPr>
        <w:t xml:space="preserve"> realizará licitação,</w:t>
      </w:r>
      <w:r w:rsidR="007103E1" w:rsidRPr="00A346EF">
        <w:rPr>
          <w:rFonts w:ascii="Times New Roman" w:hAnsi="Times New Roman" w:cs="Times New Roman"/>
          <w:sz w:val="24"/>
          <w:szCs w:val="24"/>
        </w:rPr>
        <w:t xml:space="preserve"> </w:t>
      </w:r>
      <w:r w:rsidR="007103E1" w:rsidRPr="00A346EF">
        <w:rPr>
          <w:rFonts w:ascii="Times New Roman" w:hAnsi="Times New Roman" w:cs="Times New Roman"/>
          <w:color w:val="auto"/>
          <w:sz w:val="24"/>
          <w:szCs w:val="24"/>
        </w:rPr>
        <w:t xml:space="preserve">para </w:t>
      </w:r>
      <w:r w:rsidR="000A2F31" w:rsidRPr="00A346EF">
        <w:rPr>
          <w:rFonts w:ascii="Times New Roman" w:hAnsi="Times New Roman" w:cs="Times New Roman"/>
          <w:color w:val="auto"/>
          <w:sz w:val="24"/>
          <w:szCs w:val="24"/>
        </w:rPr>
        <w:t>R</w:t>
      </w:r>
      <w:r w:rsidR="007103E1" w:rsidRPr="00A346EF">
        <w:rPr>
          <w:rFonts w:ascii="Times New Roman" w:hAnsi="Times New Roman" w:cs="Times New Roman"/>
          <w:color w:val="auto"/>
          <w:sz w:val="24"/>
          <w:szCs w:val="24"/>
        </w:rPr>
        <w:t xml:space="preserve">egistro de </w:t>
      </w:r>
      <w:r w:rsidR="000A2F31" w:rsidRPr="00A346EF">
        <w:rPr>
          <w:rFonts w:ascii="Times New Roman" w:hAnsi="Times New Roman" w:cs="Times New Roman"/>
          <w:color w:val="auto"/>
          <w:sz w:val="24"/>
          <w:szCs w:val="24"/>
        </w:rPr>
        <w:t>P</w:t>
      </w:r>
      <w:r w:rsidR="007103E1" w:rsidRPr="00A346EF">
        <w:rPr>
          <w:rFonts w:ascii="Times New Roman" w:hAnsi="Times New Roman" w:cs="Times New Roman"/>
          <w:color w:val="auto"/>
          <w:sz w:val="24"/>
          <w:szCs w:val="24"/>
        </w:rPr>
        <w:t>reços</w:t>
      </w:r>
      <w:r w:rsidR="007103E1" w:rsidRPr="00A346EF">
        <w:rPr>
          <w:rFonts w:ascii="Times New Roman" w:hAnsi="Times New Roman" w:cs="Times New Roman"/>
          <w:sz w:val="24"/>
          <w:szCs w:val="24"/>
        </w:rPr>
        <w:t>,</w:t>
      </w:r>
      <w:r w:rsidRPr="00A346EF">
        <w:rPr>
          <w:rFonts w:ascii="Times New Roman" w:hAnsi="Times New Roman" w:cs="Times New Roman"/>
          <w:sz w:val="24"/>
          <w:szCs w:val="24"/>
        </w:rPr>
        <w:t xml:space="preserve"> na modalidade </w:t>
      </w:r>
      <w:r w:rsidRPr="00A346EF">
        <w:rPr>
          <w:rFonts w:ascii="Times New Roman" w:hAnsi="Times New Roman" w:cs="Times New Roman"/>
          <w:b/>
          <w:bCs/>
          <w:sz w:val="24"/>
          <w:szCs w:val="24"/>
        </w:rPr>
        <w:t>PREGÃO</w:t>
      </w:r>
      <w:r w:rsidRPr="00A346EF">
        <w:rPr>
          <w:rFonts w:ascii="Times New Roman" w:hAnsi="Times New Roman" w:cs="Times New Roman"/>
          <w:sz w:val="24"/>
          <w:szCs w:val="24"/>
        </w:rPr>
        <w:t xml:space="preserve">, na forma </w:t>
      </w:r>
      <w:r w:rsidRPr="00A346EF">
        <w:rPr>
          <w:rFonts w:ascii="Times New Roman" w:hAnsi="Times New Roman" w:cs="Times New Roman"/>
          <w:b/>
          <w:bCs/>
          <w:sz w:val="24"/>
          <w:szCs w:val="24"/>
        </w:rPr>
        <w:t>ELETRÔNICA</w:t>
      </w:r>
      <w:r w:rsidRPr="00A346EF">
        <w:rPr>
          <w:rFonts w:ascii="Times New Roman" w:hAnsi="Times New Roman" w:cs="Times New Roman"/>
          <w:sz w:val="24"/>
          <w:szCs w:val="24"/>
        </w:rPr>
        <w:t>,</w:t>
      </w:r>
      <w:r w:rsidRPr="00A346EF">
        <w:rPr>
          <w:rFonts w:ascii="Times New Roman" w:eastAsia="Times New Roman" w:hAnsi="Times New Roman" w:cs="Times New Roman"/>
          <w:sz w:val="24"/>
          <w:szCs w:val="24"/>
        </w:rPr>
        <w:t xml:space="preserve"> </w:t>
      </w:r>
      <w:r w:rsidR="000C4709" w:rsidRPr="00A346EF">
        <w:rPr>
          <w:rFonts w:ascii="Times New Roman" w:eastAsia="Times New Roman" w:hAnsi="Times New Roman" w:cs="Times New Roman"/>
          <w:sz w:val="24"/>
          <w:szCs w:val="24"/>
        </w:rPr>
        <w:t xml:space="preserve">tipo </w:t>
      </w:r>
      <w:r w:rsidR="003E0039" w:rsidRPr="00A346EF">
        <w:rPr>
          <w:rFonts w:ascii="Times New Roman" w:eastAsia="Times New Roman" w:hAnsi="Times New Roman" w:cs="Times New Roman"/>
          <w:b/>
          <w:bCs/>
          <w:sz w:val="24"/>
          <w:szCs w:val="24"/>
        </w:rPr>
        <w:t>Menor Preço</w:t>
      </w:r>
      <w:r w:rsidR="002B4882" w:rsidRPr="00A346EF">
        <w:rPr>
          <w:rFonts w:ascii="Times New Roman" w:eastAsia="Times New Roman" w:hAnsi="Times New Roman" w:cs="Times New Roman"/>
          <w:b/>
          <w:bCs/>
          <w:sz w:val="24"/>
          <w:szCs w:val="24"/>
        </w:rPr>
        <w:t xml:space="preserve"> </w:t>
      </w:r>
      <w:r w:rsidR="006545EB" w:rsidRPr="00A346EF">
        <w:rPr>
          <w:rFonts w:ascii="Times New Roman" w:eastAsia="Times New Roman" w:hAnsi="Times New Roman" w:cs="Times New Roman"/>
          <w:b/>
          <w:bCs/>
          <w:sz w:val="24"/>
          <w:szCs w:val="24"/>
        </w:rPr>
        <w:t>Global</w:t>
      </w:r>
      <w:r w:rsidR="000C4709" w:rsidRPr="00A346EF">
        <w:rPr>
          <w:rFonts w:ascii="Times New Roman" w:eastAsia="Times New Roman" w:hAnsi="Times New Roman" w:cs="Times New Roman"/>
          <w:sz w:val="24"/>
          <w:szCs w:val="24"/>
        </w:rPr>
        <w:t xml:space="preserve">, </w:t>
      </w:r>
      <w:r w:rsidRPr="00A346EF">
        <w:rPr>
          <w:rFonts w:ascii="Times New Roman" w:hAnsi="Times New Roman" w:cs="Times New Roman"/>
          <w:sz w:val="24"/>
          <w:szCs w:val="24"/>
        </w:rPr>
        <w:t>nos termos da</w:t>
      </w:r>
      <w:r w:rsidR="007F27A1" w:rsidRPr="00A346EF">
        <w:rPr>
          <w:rFonts w:ascii="Times New Roman" w:hAnsi="Times New Roman" w:cs="Times New Roman"/>
          <w:sz w:val="24"/>
          <w:szCs w:val="24"/>
        </w:rPr>
        <w:t xml:space="preserve"> Lei 14</w:t>
      </w:r>
      <w:r w:rsidR="00ED4DCE" w:rsidRPr="00A346EF">
        <w:rPr>
          <w:rFonts w:ascii="Times New Roman" w:hAnsi="Times New Roman" w:cs="Times New Roman"/>
          <w:sz w:val="24"/>
          <w:szCs w:val="24"/>
        </w:rPr>
        <w:t>.133</w:t>
      </w:r>
      <w:r w:rsidRPr="00A346EF">
        <w:rPr>
          <w:rFonts w:ascii="Times New Roman" w:hAnsi="Times New Roman" w:cs="Times New Roman"/>
          <w:sz w:val="24"/>
          <w:szCs w:val="24"/>
        </w:rPr>
        <w:t xml:space="preserve">, </w:t>
      </w:r>
      <w:r w:rsidR="00EA63D0" w:rsidRPr="00A346EF">
        <w:rPr>
          <w:rFonts w:ascii="Times New Roman" w:hAnsi="Times New Roman" w:cs="Times New Roman"/>
          <w:sz w:val="24"/>
          <w:szCs w:val="24"/>
        </w:rPr>
        <w:t>de 1º de abril de 2021</w:t>
      </w:r>
      <w:r w:rsidR="006B55EB" w:rsidRPr="00A346EF">
        <w:rPr>
          <w:rFonts w:ascii="Times New Roman" w:hAnsi="Times New Roman" w:cs="Times New Roman"/>
          <w:sz w:val="24"/>
          <w:szCs w:val="24"/>
        </w:rPr>
        <w:t xml:space="preserve">, </w:t>
      </w:r>
      <w:r w:rsidR="00413764" w:rsidRPr="00A346EF">
        <w:rPr>
          <w:rFonts w:ascii="Times New Roman" w:hAnsi="Times New Roman" w:cs="Times New Roman"/>
          <w:color w:val="auto"/>
          <w:sz w:val="24"/>
          <w:szCs w:val="24"/>
        </w:rPr>
        <w:t>do Decreto</w:t>
      </w:r>
      <w:r w:rsidR="00C67415" w:rsidRPr="00A346EF">
        <w:rPr>
          <w:rFonts w:ascii="Times New Roman" w:hAnsi="Times New Roman" w:cs="Times New Roman"/>
          <w:color w:val="auto"/>
          <w:sz w:val="24"/>
          <w:szCs w:val="24"/>
        </w:rPr>
        <w:t xml:space="preserve"> Municipal</w:t>
      </w:r>
      <w:r w:rsidR="00413764" w:rsidRPr="00A346EF">
        <w:rPr>
          <w:rFonts w:ascii="Times New Roman" w:hAnsi="Times New Roman" w:cs="Times New Roman"/>
          <w:color w:val="auto"/>
          <w:sz w:val="24"/>
          <w:szCs w:val="24"/>
        </w:rPr>
        <w:t xml:space="preserve"> nº 2.763, de 05</w:t>
      </w:r>
      <w:r w:rsidR="007103E1" w:rsidRPr="00A346EF">
        <w:rPr>
          <w:rFonts w:ascii="Times New Roman" w:hAnsi="Times New Roman" w:cs="Times New Roman"/>
          <w:color w:val="auto"/>
          <w:sz w:val="24"/>
          <w:szCs w:val="24"/>
        </w:rPr>
        <w:t xml:space="preserve"> de março de 202</w:t>
      </w:r>
      <w:r w:rsidR="00413764" w:rsidRPr="00A346EF">
        <w:rPr>
          <w:rFonts w:ascii="Times New Roman" w:hAnsi="Times New Roman" w:cs="Times New Roman"/>
          <w:color w:val="auto"/>
          <w:sz w:val="24"/>
          <w:szCs w:val="24"/>
        </w:rPr>
        <w:t>4</w:t>
      </w:r>
      <w:r w:rsidR="00E72C93" w:rsidRPr="00A346EF">
        <w:rPr>
          <w:rFonts w:ascii="Times New Roman" w:hAnsi="Times New Roman" w:cs="Times New Roman"/>
          <w:sz w:val="24"/>
          <w:szCs w:val="24"/>
        </w:rPr>
        <w:t xml:space="preserve"> </w:t>
      </w:r>
      <w:r w:rsidRPr="00A346EF">
        <w:rPr>
          <w:rFonts w:ascii="Times New Roman" w:hAnsi="Times New Roman" w:cs="Times New Roman"/>
          <w:sz w:val="24"/>
          <w:szCs w:val="24"/>
        </w:rPr>
        <w:t>e demais legislaç</w:t>
      </w:r>
      <w:r w:rsidR="0097411B" w:rsidRPr="00A346EF">
        <w:rPr>
          <w:rFonts w:ascii="Times New Roman" w:hAnsi="Times New Roman" w:cs="Times New Roman"/>
          <w:sz w:val="24"/>
          <w:szCs w:val="24"/>
        </w:rPr>
        <w:t>ões</w:t>
      </w:r>
      <w:r w:rsidRPr="00A346EF">
        <w:rPr>
          <w:rFonts w:ascii="Times New Roman" w:hAnsi="Times New Roman" w:cs="Times New Roman"/>
          <w:sz w:val="24"/>
          <w:szCs w:val="24"/>
        </w:rPr>
        <w:t xml:space="preserve"> aplicáv</w:t>
      </w:r>
      <w:r w:rsidR="0097411B" w:rsidRPr="00A346EF">
        <w:rPr>
          <w:rFonts w:ascii="Times New Roman" w:hAnsi="Times New Roman" w:cs="Times New Roman"/>
          <w:sz w:val="24"/>
          <w:szCs w:val="24"/>
        </w:rPr>
        <w:t>eis</w:t>
      </w:r>
      <w:r w:rsidRPr="00A346EF">
        <w:rPr>
          <w:rFonts w:ascii="Times New Roman" w:hAnsi="Times New Roman" w:cs="Times New Roman"/>
          <w:sz w:val="24"/>
          <w:szCs w:val="24"/>
        </w:rPr>
        <w:t xml:space="preserve"> e, ainda, </w:t>
      </w:r>
      <w:r w:rsidR="00843DBC" w:rsidRPr="00A346EF">
        <w:rPr>
          <w:rFonts w:ascii="Times New Roman" w:hAnsi="Times New Roman" w:cs="Times New Roman"/>
          <w:sz w:val="24"/>
          <w:szCs w:val="24"/>
        </w:rPr>
        <w:t xml:space="preserve">mediante </w:t>
      </w:r>
      <w:r w:rsidRPr="00A346EF">
        <w:rPr>
          <w:rFonts w:ascii="Times New Roman" w:hAnsi="Times New Roman" w:cs="Times New Roman"/>
          <w:sz w:val="24"/>
          <w:szCs w:val="24"/>
        </w:rPr>
        <w:t>as condições estabelecidas neste Edital</w:t>
      </w:r>
      <w:r w:rsidRPr="00A346EF">
        <w:rPr>
          <w:rFonts w:ascii="Times New Roman" w:eastAsia="Times New Roman" w:hAnsi="Times New Roman" w:cs="Times New Roman"/>
          <w:sz w:val="24"/>
          <w:szCs w:val="24"/>
        </w:rPr>
        <w:t>.</w:t>
      </w:r>
    </w:p>
    <w:p w14:paraId="00B217AE" w14:textId="77777777" w:rsidR="003C7A23" w:rsidRPr="00A346EF" w:rsidRDefault="003C7A23" w:rsidP="003B4D7B">
      <w:pPr>
        <w:pStyle w:val="Nivel01"/>
        <w:rPr>
          <w:lang w:eastAsia="en-US"/>
        </w:rPr>
      </w:pPr>
      <w:bookmarkStart w:id="1" w:name="_Toc135469223"/>
      <w:r w:rsidRPr="00A346EF">
        <w:rPr>
          <w:lang w:eastAsia="en-US"/>
        </w:rPr>
        <w:t>DO OBJETO</w:t>
      </w:r>
      <w:bookmarkEnd w:id="1"/>
    </w:p>
    <w:p w14:paraId="09453385" w14:textId="2BFB0127" w:rsidR="007103E1" w:rsidRPr="00A346EF" w:rsidRDefault="003C7A23" w:rsidP="003B4D7B">
      <w:pPr>
        <w:pStyle w:val="Nivel2"/>
        <w:rPr>
          <w:color w:val="auto"/>
        </w:rPr>
      </w:pPr>
      <w:r w:rsidRPr="00A346EF">
        <w:t xml:space="preserve">O objeto da presente </w:t>
      </w:r>
      <w:r w:rsidRPr="00A346EF">
        <w:rPr>
          <w:color w:val="auto"/>
        </w:rPr>
        <w:t xml:space="preserve">licitação é </w:t>
      </w:r>
      <w:r w:rsidR="00337730" w:rsidRPr="00A346EF">
        <w:rPr>
          <w:color w:val="auto"/>
        </w:rPr>
        <w:t xml:space="preserve">o </w:t>
      </w:r>
      <w:r w:rsidR="003B4D7B" w:rsidRPr="00A346EF">
        <w:rPr>
          <w:rFonts w:ascii="Times New Roman" w:hAnsi="Times New Roman" w:cs="Times New Roman"/>
          <w:color w:val="auto"/>
          <w:sz w:val="24"/>
          <w:szCs w:val="24"/>
        </w:rPr>
        <w:t xml:space="preserve">Registro de Preços para eventual </w:t>
      </w:r>
      <w:r w:rsidR="00534696" w:rsidRPr="00A346EF">
        <w:rPr>
          <w:rFonts w:ascii="Times New Roman" w:hAnsi="Times New Roman" w:cs="Times New Roman"/>
          <w:color w:val="auto"/>
          <w:sz w:val="24"/>
          <w:szCs w:val="24"/>
        </w:rPr>
        <w:t xml:space="preserve">aquisição de </w:t>
      </w:r>
      <w:r w:rsidR="006545EB" w:rsidRPr="00A346EF">
        <w:rPr>
          <w:rFonts w:ascii="Times New Roman" w:hAnsi="Times New Roman" w:cs="Times New Roman"/>
          <w:color w:val="auto"/>
          <w:sz w:val="24"/>
          <w:szCs w:val="24"/>
        </w:rPr>
        <w:t>Retroescavadeiras</w:t>
      </w:r>
      <w:r w:rsidR="00534696" w:rsidRPr="00A346EF">
        <w:rPr>
          <w:rFonts w:ascii="Times New Roman" w:hAnsi="Times New Roman" w:cs="Times New Roman"/>
          <w:color w:val="auto"/>
          <w:sz w:val="24"/>
          <w:szCs w:val="24"/>
        </w:rPr>
        <w:t>.</w:t>
      </w:r>
    </w:p>
    <w:p w14:paraId="3ED61FCD" w14:textId="77C6073B" w:rsidR="007103E1" w:rsidRPr="00A346EF" w:rsidRDefault="007103E1"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As regras referentes aos órgãos gerenciador e participantes, bem como a eventuais adesões são as que constam da minuta de Ata de Registro de Preços</w:t>
      </w:r>
      <w:r w:rsidR="008E7D8A" w:rsidRPr="00A346EF">
        <w:rPr>
          <w:rFonts w:ascii="Times New Roman" w:hAnsi="Times New Roman" w:cs="Times New Roman"/>
          <w:sz w:val="24"/>
          <w:szCs w:val="24"/>
        </w:rPr>
        <w:t>.</w:t>
      </w:r>
    </w:p>
    <w:p w14:paraId="362AFB15" w14:textId="77777777" w:rsidR="003C7A23" w:rsidRPr="00A346EF" w:rsidRDefault="003C7A23" w:rsidP="003B4D7B">
      <w:pPr>
        <w:pStyle w:val="Nivel01"/>
      </w:pPr>
      <w:bookmarkStart w:id="2" w:name="_Toc135469225"/>
      <w:r w:rsidRPr="00A346EF">
        <w:t>DA PARTICIPAÇÃO NA LICITAÇÃO</w:t>
      </w:r>
      <w:bookmarkEnd w:id="2"/>
    </w:p>
    <w:p w14:paraId="6CFE3240" w14:textId="70BEB980" w:rsidR="00FE2690" w:rsidRPr="00A346EF" w:rsidRDefault="0064056E" w:rsidP="00560B34">
      <w:pPr>
        <w:pStyle w:val="Nivel2"/>
        <w:spacing w:line="360" w:lineRule="auto"/>
        <w:rPr>
          <w:rFonts w:ascii="Times New Roman" w:hAnsi="Times New Roman" w:cs="Times New Roman"/>
          <w:sz w:val="24"/>
          <w:szCs w:val="24"/>
        </w:rPr>
      </w:pPr>
      <w:r w:rsidRPr="00A346EF">
        <w:rPr>
          <w:rFonts w:ascii="Times New Roman" w:hAnsi="Times New Roman" w:cs="Times New Roman"/>
          <w:bCs/>
          <w:sz w:val="24"/>
          <w:szCs w:val="24"/>
        </w:rPr>
        <w:t>Poderão participar deste Pregão os interessados pertencentes ao ramo de atividade relacionado ao objeto da licitação, conforme disposto nos respectivos atos constitutivos, que atenderem a todas as exigências, inclusive quanto à documentação, constantes deste Edital e seus Anexos.</w:t>
      </w:r>
    </w:p>
    <w:p w14:paraId="59271D55" w14:textId="5DA954AC" w:rsidR="00683A5D" w:rsidRPr="00A346EF" w:rsidRDefault="00000660" w:rsidP="00683A5D">
      <w:pPr>
        <w:pStyle w:val="Nivel2"/>
        <w:spacing w:line="360" w:lineRule="auto"/>
        <w:rPr>
          <w:rFonts w:ascii="Times New Roman" w:hAnsi="Times New Roman" w:cs="Times New Roman"/>
          <w:sz w:val="24"/>
          <w:szCs w:val="24"/>
        </w:rPr>
      </w:pPr>
      <w:bookmarkStart w:id="3" w:name="_Hlk135304247"/>
      <w:r w:rsidRPr="00A346EF">
        <w:rPr>
          <w:rFonts w:ascii="Times New Roman" w:hAnsi="Times New Roman" w:cs="Times New Roman"/>
          <w:color w:val="auto"/>
          <w:sz w:val="24"/>
          <w:szCs w:val="24"/>
        </w:rPr>
        <w:t>O credenciamento é a condição para formulação de lances e praticar todos os atos neste Pregão, que se dará pela atribuição de chave de identificação e de senha, pessoal e intransferível, para acesso ao sistema eletrônico. O</w:t>
      </w:r>
      <w:r w:rsidRPr="00A346EF">
        <w:rPr>
          <w:rFonts w:ascii="Times New Roman" w:eastAsia="Arial" w:hAnsi="Times New Roman" w:cs="Times New Roman"/>
          <w:sz w:val="24"/>
          <w:szCs w:val="24"/>
        </w:rPr>
        <w:t>s interessados em participar deste Pregão deverão credenciar-se, previamente, perante o sistema eletrônico, por meio do site</w:t>
      </w:r>
      <w:r w:rsidRPr="00A346EF">
        <w:rPr>
          <w:rFonts w:ascii="Times New Roman" w:hAnsi="Times New Roman" w:cs="Times New Roman"/>
          <w:color w:val="auto"/>
          <w:sz w:val="24"/>
          <w:szCs w:val="24"/>
        </w:rPr>
        <w:t xml:space="preserve"> obtida no site </w:t>
      </w:r>
      <w:r w:rsidR="00B01164" w:rsidRPr="00A346EF">
        <w:rPr>
          <w:rFonts w:ascii="Times New Roman" w:hAnsi="Times New Roman" w:cs="Times New Roman"/>
          <w:sz w:val="24"/>
          <w:szCs w:val="24"/>
        </w:rPr>
        <w:t>www.licitacaosj.com.br</w:t>
      </w:r>
      <w:r w:rsidR="003C7A23" w:rsidRPr="00A346EF">
        <w:rPr>
          <w:rFonts w:ascii="Times New Roman" w:hAnsi="Times New Roman" w:cs="Times New Roman"/>
          <w:sz w:val="24"/>
          <w:szCs w:val="24"/>
        </w:rPr>
        <w:t>.</w:t>
      </w:r>
    </w:p>
    <w:p w14:paraId="1D71CBD6" w14:textId="77777777" w:rsidR="00683A5D" w:rsidRPr="00A346EF" w:rsidRDefault="00683A5D" w:rsidP="00683A5D">
      <w:pPr>
        <w:pStyle w:val="Nivel3"/>
        <w:tabs>
          <w:tab w:val="left" w:pos="851"/>
        </w:tabs>
        <w:spacing w:line="360" w:lineRule="auto"/>
        <w:ind w:left="426"/>
        <w:rPr>
          <w:rFonts w:ascii="Times New Roman" w:hAnsi="Times New Roman" w:cs="Times New Roman"/>
          <w:sz w:val="24"/>
          <w:szCs w:val="24"/>
        </w:rPr>
      </w:pPr>
      <w:r w:rsidRPr="00A346EF">
        <w:rPr>
          <w:rFonts w:ascii="Times New Roman" w:hAnsi="Times New Roman" w:cs="Times New Roman"/>
          <w:sz w:val="24"/>
          <w:szCs w:val="24"/>
        </w:rPr>
        <w:t>Cada licitante credenciará apenas um representante, que será o único admitido a intervir nas fases do procedimento licitatório e a responder por todos os atos e efeitos previstos neste Edital, por sua representada;</w:t>
      </w:r>
    </w:p>
    <w:p w14:paraId="3DBA5AA4" w14:textId="77777777" w:rsidR="00683A5D" w:rsidRPr="00A346EF" w:rsidRDefault="00683A5D" w:rsidP="00683A5D">
      <w:pPr>
        <w:pStyle w:val="Nivel3"/>
        <w:tabs>
          <w:tab w:val="left" w:pos="851"/>
        </w:tabs>
        <w:spacing w:line="360" w:lineRule="auto"/>
        <w:ind w:left="426"/>
        <w:rPr>
          <w:rFonts w:ascii="Times New Roman" w:hAnsi="Times New Roman" w:cs="Times New Roman"/>
          <w:sz w:val="24"/>
          <w:szCs w:val="24"/>
        </w:rPr>
      </w:pPr>
      <w:r w:rsidRPr="00A346EF">
        <w:rPr>
          <w:rFonts w:ascii="Times New Roman" w:hAnsi="Times New Roman" w:cs="Times New Roman"/>
          <w:sz w:val="24"/>
          <w:szCs w:val="24"/>
        </w:rPr>
        <w:t>Não será admitida a participação de um mesmo representante para mais de uma Empresa licitante;</w:t>
      </w:r>
    </w:p>
    <w:bookmarkEnd w:id="3"/>
    <w:p w14:paraId="150F85FA" w14:textId="77777777"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lastRenderedPageBreak/>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222CCD7" w14:textId="0BC898B3" w:rsidR="00683A5D" w:rsidRPr="00A346EF" w:rsidRDefault="00683A5D" w:rsidP="00683A5D">
      <w:pPr>
        <w:pStyle w:val="Nivel2"/>
        <w:tabs>
          <w:tab w:val="left" w:pos="426"/>
        </w:tabs>
        <w:spacing w:line="360" w:lineRule="auto"/>
        <w:rPr>
          <w:rFonts w:ascii="Times New Roman" w:eastAsia="Times New Roman" w:hAnsi="Times New Roman" w:cs="Times New Roman"/>
          <w:color w:val="auto"/>
          <w:sz w:val="24"/>
          <w:szCs w:val="24"/>
        </w:rPr>
      </w:pPr>
      <w:r w:rsidRPr="00A346EF">
        <w:rPr>
          <w:rFonts w:ascii="Times New Roman" w:eastAsia="Times New Roman" w:hAnsi="Times New Roman" w:cs="Times New Roman"/>
          <w:color w:val="auto"/>
          <w:sz w:val="24"/>
          <w:szCs w:val="24"/>
        </w:rPr>
        <w:t>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 terceiros</w:t>
      </w:r>
    </w:p>
    <w:p w14:paraId="0F938E1B" w14:textId="77777777"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FBE950" w14:textId="1F1CE662" w:rsidR="00564EC2" w:rsidRPr="00A346EF" w:rsidRDefault="003C7A23" w:rsidP="00564EC2">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A não observância do disposto no item anterior poderá ensejar desclassificação no momento da habilitação.</w:t>
      </w:r>
    </w:p>
    <w:p w14:paraId="264609ED" w14:textId="3259B482" w:rsidR="00564EC2" w:rsidRPr="00A346EF" w:rsidRDefault="006545EB" w:rsidP="00564EC2">
      <w:pPr>
        <w:pStyle w:val="Nivel2"/>
        <w:spacing w:line="360" w:lineRule="auto"/>
        <w:rPr>
          <w:rFonts w:ascii="Times New Roman" w:hAnsi="Times New Roman" w:cs="Times New Roman"/>
          <w:color w:val="1F497D" w:themeColor="text2"/>
          <w:sz w:val="24"/>
          <w:szCs w:val="24"/>
        </w:rPr>
      </w:pPr>
      <w:r w:rsidRPr="00A346EF">
        <w:rPr>
          <w:rFonts w:ascii="Times New Roman" w:hAnsi="Times New Roman" w:cs="Times New Roman"/>
          <w:color w:val="FF0000"/>
          <w:sz w:val="24"/>
          <w:szCs w:val="24"/>
        </w:rPr>
        <w:t>Para o item</w:t>
      </w:r>
      <w:r w:rsidR="00564EC2" w:rsidRPr="00A346EF">
        <w:rPr>
          <w:rFonts w:ascii="Times New Roman" w:hAnsi="Times New Roman" w:cs="Times New Roman"/>
          <w:color w:val="FF0000"/>
          <w:sz w:val="24"/>
          <w:szCs w:val="24"/>
        </w:rPr>
        <w:t xml:space="preserve"> [XX]</w:t>
      </w:r>
      <w:r w:rsidRPr="00A346EF">
        <w:rPr>
          <w:rFonts w:ascii="Times New Roman" w:hAnsi="Times New Roman" w:cs="Times New Roman"/>
          <w:color w:val="FF0000"/>
          <w:sz w:val="24"/>
          <w:szCs w:val="24"/>
        </w:rPr>
        <w:t xml:space="preserve"> </w:t>
      </w:r>
      <w:r w:rsidR="00564EC2" w:rsidRPr="00A346EF">
        <w:rPr>
          <w:rFonts w:ascii="Times New Roman" w:hAnsi="Times New Roman" w:cs="Times New Roman"/>
          <w:color w:val="1F497D" w:themeColor="text2"/>
          <w:sz w:val="24"/>
          <w:szCs w:val="24"/>
        </w:rPr>
        <w:t>a participação é exclusiva a microempresas e empresas de pequeno porte, nos termos do art. 48 da Lei Complementar nº 123, de 14 de dezembro de 2006, salvo quanto não houverem o mínimo de participantes exigidos na referida legislação.</w:t>
      </w:r>
      <w:r w:rsidR="00025D5D" w:rsidRPr="00A346EF">
        <w:rPr>
          <w:rFonts w:ascii="Times New Roman" w:hAnsi="Times New Roman" w:cs="Times New Roman"/>
          <w:color w:val="1F497D" w:themeColor="text2"/>
          <w:sz w:val="24"/>
          <w:szCs w:val="24"/>
        </w:rPr>
        <w:t xml:space="preserve">                           </w:t>
      </w:r>
    </w:p>
    <w:p w14:paraId="2EDB4FD8" w14:textId="50701DDC" w:rsidR="00025D5D" w:rsidRPr="00A346EF" w:rsidRDefault="00564EC2" w:rsidP="00025D5D">
      <w:pPr>
        <w:pStyle w:val="Nivel2"/>
        <w:numPr>
          <w:ilvl w:val="0"/>
          <w:numId w:val="0"/>
        </w:numPr>
        <w:spacing w:line="360" w:lineRule="auto"/>
        <w:rPr>
          <w:rFonts w:ascii="Times New Roman" w:hAnsi="Times New Roman" w:cs="Times New Roman"/>
          <w:color w:val="1F497D" w:themeColor="text2"/>
          <w:sz w:val="24"/>
          <w:szCs w:val="24"/>
        </w:rPr>
      </w:pPr>
      <w:r w:rsidRPr="00A346EF">
        <w:rPr>
          <w:rFonts w:ascii="Times New Roman" w:hAnsi="Times New Roman" w:cs="Times New Roman"/>
          <w:color w:val="1F497D" w:themeColor="text2"/>
          <w:sz w:val="24"/>
          <w:szCs w:val="24"/>
        </w:rPr>
        <w:t>2.</w:t>
      </w:r>
      <w:r w:rsidR="00905D65" w:rsidRPr="00A346EF">
        <w:rPr>
          <w:rFonts w:ascii="Times New Roman" w:hAnsi="Times New Roman" w:cs="Times New Roman"/>
          <w:color w:val="1F497D" w:themeColor="text2"/>
          <w:sz w:val="24"/>
          <w:szCs w:val="24"/>
        </w:rPr>
        <w:t>7</w:t>
      </w:r>
      <w:r w:rsidRPr="00A346EF">
        <w:rPr>
          <w:rFonts w:ascii="Times New Roman" w:hAnsi="Times New Roman" w:cs="Times New Roman"/>
          <w:color w:val="1F497D" w:themeColor="text2"/>
          <w:sz w:val="24"/>
          <w:szCs w:val="24"/>
        </w:rPr>
        <w:t>.1. A obtenção do benefício a que se refere o item anterior</w:t>
      </w:r>
      <w:r w:rsidR="00847C28" w:rsidRPr="00A346EF">
        <w:rPr>
          <w:rFonts w:ascii="Times New Roman" w:hAnsi="Times New Roman" w:cs="Times New Roman"/>
          <w:color w:val="1F497D" w:themeColor="text2"/>
          <w:sz w:val="24"/>
          <w:szCs w:val="24"/>
        </w:rPr>
        <w:t>, quando houver,</w:t>
      </w:r>
      <w:r w:rsidRPr="00A346EF">
        <w:rPr>
          <w:rFonts w:ascii="Times New Roman" w:hAnsi="Times New Roman" w:cs="Times New Roman"/>
          <w:color w:val="1F497D" w:themeColor="text2"/>
          <w:sz w:val="24"/>
          <w:szCs w:val="24"/>
        </w:rPr>
        <w:t xml:space="preserve">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sidR="00025D5D" w:rsidRPr="00A346EF">
        <w:rPr>
          <w:rFonts w:ascii="Times New Roman" w:hAnsi="Times New Roman" w:cs="Times New Roman"/>
          <w:color w:val="1F497D" w:themeColor="text2"/>
          <w:sz w:val="24"/>
          <w:szCs w:val="24"/>
        </w:rPr>
        <w:t xml:space="preserve">                                                                                                                                                               </w:t>
      </w:r>
    </w:p>
    <w:p w14:paraId="60B040A4" w14:textId="77777777" w:rsidR="00625B6A" w:rsidRPr="00A346EF" w:rsidRDefault="00625B6A" w:rsidP="004420FA">
      <w:pPr>
        <w:pStyle w:val="Nivel2"/>
        <w:spacing w:line="360" w:lineRule="auto"/>
        <w:rPr>
          <w:rFonts w:ascii="Times New Roman" w:eastAsia="Times New Roman" w:hAnsi="Times New Roman" w:cs="Times New Roman"/>
          <w:color w:val="auto"/>
          <w:sz w:val="24"/>
          <w:szCs w:val="24"/>
        </w:rPr>
      </w:pPr>
      <w:bookmarkStart w:id="4" w:name="_Ref117000692"/>
      <w:r w:rsidRPr="00A346EF">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A346EF">
        <w:rPr>
          <w:rFonts w:ascii="Times New Roman" w:eastAsia="Times New Roman" w:hAnsi="Times New Roman" w:cs="Times New Roman"/>
          <w:color w:val="auto"/>
          <w:sz w:val="24"/>
          <w:szCs w:val="24"/>
        </w:rPr>
        <w:t xml:space="preserve">mencionadas no </w:t>
      </w:r>
      <w:hyperlink r:id="rId11" w:anchor="art16">
        <w:r w:rsidRPr="00A346EF">
          <w:rPr>
            <w:rStyle w:val="Hyperlink"/>
            <w:rFonts w:ascii="Times New Roman" w:eastAsia="Times New Roman" w:hAnsi="Times New Roman" w:cs="Times New Roman"/>
            <w:sz w:val="24"/>
            <w:szCs w:val="24"/>
          </w:rPr>
          <w:t xml:space="preserve">artigo </w:t>
        </w:r>
        <w:r w:rsidRPr="00A346EF">
          <w:rPr>
            <w:rStyle w:val="Hyperlink"/>
            <w:rFonts w:ascii="Times New Roman" w:hAnsi="Times New Roman" w:cs="Times New Roman"/>
            <w:sz w:val="24"/>
            <w:szCs w:val="24"/>
          </w:rPr>
          <w:t>16 da Lei nº 14.133, de 2021</w:t>
        </w:r>
      </w:hyperlink>
      <w:r w:rsidRPr="00A346EF">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12">
        <w:r w:rsidRPr="00A346EF">
          <w:rPr>
            <w:rStyle w:val="Hyperlink"/>
            <w:rFonts w:ascii="Times New Roman" w:hAnsi="Times New Roman" w:cs="Times New Roman"/>
            <w:sz w:val="24"/>
            <w:szCs w:val="24"/>
          </w:rPr>
          <w:t>Lei Complementar nº 123, de 2006</w:t>
        </w:r>
      </w:hyperlink>
      <w:r w:rsidRPr="00A346EF">
        <w:rPr>
          <w:rFonts w:ascii="Times New Roman" w:hAnsi="Times New Roman" w:cs="Times New Roman"/>
          <w:color w:val="auto"/>
          <w:sz w:val="24"/>
          <w:szCs w:val="24"/>
        </w:rPr>
        <w:t>.</w:t>
      </w:r>
    </w:p>
    <w:p w14:paraId="1E54BE7B" w14:textId="77777777"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Não poderão disputar esta licitação:</w:t>
      </w:r>
      <w:bookmarkEnd w:id="4"/>
    </w:p>
    <w:p w14:paraId="341C241D" w14:textId="77777777" w:rsidR="003C7A23" w:rsidRPr="00A346EF" w:rsidRDefault="003C7A23" w:rsidP="00560B34">
      <w:pPr>
        <w:pStyle w:val="Nivel3"/>
        <w:spacing w:line="360" w:lineRule="auto"/>
        <w:rPr>
          <w:rFonts w:ascii="Times New Roman" w:hAnsi="Times New Roman" w:cs="Times New Roman"/>
          <w:sz w:val="24"/>
          <w:szCs w:val="24"/>
        </w:rPr>
      </w:pPr>
      <w:bookmarkStart w:id="5" w:name="_Ref113883338"/>
      <w:r w:rsidRPr="00A346EF">
        <w:rPr>
          <w:rFonts w:ascii="Times New Roman" w:hAnsi="Times New Roman" w:cs="Times New Roman"/>
          <w:sz w:val="24"/>
          <w:szCs w:val="24"/>
        </w:rPr>
        <w:t>aquele que não atenda às condições deste Edital e seu(s) anexo(s);</w:t>
      </w:r>
    </w:p>
    <w:p w14:paraId="36A2458D" w14:textId="77777777" w:rsidR="003C7A23" w:rsidRPr="00A346EF" w:rsidRDefault="003C7A23" w:rsidP="00560B34">
      <w:pPr>
        <w:pStyle w:val="Nivel3"/>
        <w:spacing w:line="360" w:lineRule="auto"/>
        <w:rPr>
          <w:rFonts w:ascii="Times New Roman" w:hAnsi="Times New Roman" w:cs="Times New Roman"/>
          <w:sz w:val="24"/>
          <w:szCs w:val="24"/>
        </w:rPr>
      </w:pPr>
      <w:bookmarkStart w:id="6" w:name="_Ref114659912"/>
      <w:r w:rsidRPr="00A346EF">
        <w:rPr>
          <w:rFonts w:ascii="Times New Roman" w:hAnsi="Times New Roman" w:cs="Times New Roman"/>
          <w:sz w:val="24"/>
          <w:szCs w:val="24"/>
        </w:rPr>
        <w:t>autor do anteprojeto, do projeto básico ou do projeto executivo, pessoa física ou jurídica, quando a licitação versar sobre serviços ou fornecimento de bens a ele relacionados;</w:t>
      </w:r>
      <w:bookmarkEnd w:id="5"/>
      <w:bookmarkEnd w:id="6"/>
    </w:p>
    <w:p w14:paraId="0A5303F9" w14:textId="77777777" w:rsidR="003C7A23" w:rsidRPr="00A346EF" w:rsidRDefault="003C7A23" w:rsidP="00560B34">
      <w:pPr>
        <w:pStyle w:val="Nivel3"/>
        <w:spacing w:line="360" w:lineRule="auto"/>
        <w:rPr>
          <w:rFonts w:ascii="Times New Roman" w:hAnsi="Times New Roman" w:cs="Times New Roman"/>
          <w:sz w:val="24"/>
          <w:szCs w:val="24"/>
        </w:rPr>
      </w:pPr>
      <w:bookmarkStart w:id="7" w:name="_Ref114659913"/>
      <w:bookmarkStart w:id="8" w:name="_Ref113883339"/>
      <w:r w:rsidRPr="00A346EF">
        <w:rPr>
          <w:rFonts w:ascii="Times New Roman" w:hAnsi="Times New Roman" w:cs="Times New Roman"/>
          <w:sz w:val="24"/>
          <w:szCs w:val="24"/>
        </w:rPr>
        <w:lastRenderedPageBreak/>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A346EF">
        <w:rPr>
          <w:rFonts w:ascii="Times New Roman" w:hAnsi="Times New Roman" w:cs="Times New Roman"/>
          <w:sz w:val="24"/>
          <w:szCs w:val="24"/>
        </w:rPr>
        <w:t xml:space="preserve"> </w:t>
      </w:r>
      <w:bookmarkEnd w:id="8"/>
    </w:p>
    <w:p w14:paraId="2DCC2174" w14:textId="77777777" w:rsidR="003C7A23" w:rsidRPr="00A346EF" w:rsidRDefault="003C7A23" w:rsidP="00560B34">
      <w:pPr>
        <w:pStyle w:val="Nivel3"/>
        <w:spacing w:line="360" w:lineRule="auto"/>
        <w:rPr>
          <w:rFonts w:ascii="Times New Roman" w:hAnsi="Times New Roman" w:cs="Times New Roman"/>
          <w:sz w:val="24"/>
          <w:szCs w:val="24"/>
        </w:rPr>
      </w:pPr>
      <w:bookmarkStart w:id="9" w:name="_Ref113883003"/>
      <w:r w:rsidRPr="00A346EF">
        <w:rPr>
          <w:rFonts w:ascii="Times New Roman" w:hAnsi="Times New Roman" w:cs="Times New Roman"/>
          <w:sz w:val="24"/>
          <w:szCs w:val="24"/>
        </w:rPr>
        <w:t>pessoa física ou jurídica que se encontre, ao tempo da licitação, impossibilitada de participar da licitação em decorrência de sanção que lhe foi imposta;</w:t>
      </w:r>
      <w:bookmarkEnd w:id="9"/>
    </w:p>
    <w:p w14:paraId="0B2C2940" w14:textId="77777777"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A346EF" w:rsidRDefault="003C7A23" w:rsidP="00560B34">
      <w:pPr>
        <w:pStyle w:val="Nivel3"/>
        <w:spacing w:line="360" w:lineRule="auto"/>
        <w:rPr>
          <w:rFonts w:ascii="Times New Roman" w:hAnsi="Times New Roman" w:cs="Times New Roman"/>
          <w:sz w:val="24"/>
          <w:szCs w:val="24"/>
        </w:rPr>
      </w:pPr>
      <w:bookmarkStart w:id="10" w:name="_Ref113883579"/>
      <w:r w:rsidRPr="00A346EF">
        <w:rPr>
          <w:rFonts w:ascii="Times New Roman" w:hAnsi="Times New Roman" w:cs="Times New Roman"/>
          <w:sz w:val="24"/>
          <w:szCs w:val="24"/>
        </w:rPr>
        <w:t>empresas controladoras, controladas ou coligadas, nos termos da Lei nº 6.404, de 15 de dezembro de 1976, concorrendo entre si;</w:t>
      </w:r>
      <w:bookmarkEnd w:id="10"/>
    </w:p>
    <w:p w14:paraId="3620BBE9" w14:textId="77777777"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A346EF" w:rsidRDefault="003C7A23" w:rsidP="00560B34">
      <w:pPr>
        <w:pStyle w:val="Nivel3"/>
        <w:spacing w:line="360" w:lineRule="auto"/>
        <w:rPr>
          <w:rFonts w:ascii="Times New Roman" w:hAnsi="Times New Roman" w:cs="Times New Roman"/>
          <w:sz w:val="24"/>
          <w:szCs w:val="24"/>
        </w:rPr>
      </w:pPr>
      <w:bookmarkStart w:id="11" w:name="_Ref113962336"/>
      <w:r w:rsidRPr="00A346EF">
        <w:rPr>
          <w:rFonts w:ascii="Times New Roman" w:hAnsi="Times New Roman" w:cs="Times New Roman"/>
          <w:sz w:val="24"/>
          <w:szCs w:val="24"/>
        </w:rPr>
        <w:t>agente público do órgão ou entidade licitante;</w:t>
      </w:r>
      <w:bookmarkEnd w:id="11"/>
    </w:p>
    <w:p w14:paraId="3F4B2521" w14:textId="4FD093C2" w:rsidR="003C7A23" w:rsidRPr="00A346EF" w:rsidRDefault="008B44D2" w:rsidP="00560B34">
      <w:pPr>
        <w:pStyle w:val="Nvel3-R"/>
        <w:spacing w:line="360" w:lineRule="auto"/>
        <w:rPr>
          <w:rFonts w:ascii="Times New Roman" w:hAnsi="Times New Roman" w:cs="Times New Roman"/>
          <w:color w:val="auto"/>
          <w:sz w:val="24"/>
          <w:szCs w:val="24"/>
        </w:rPr>
      </w:pPr>
      <w:r w:rsidRPr="00A346EF">
        <w:rPr>
          <w:rFonts w:ascii="Times New Roman" w:hAnsi="Times New Roman" w:cs="Times New Roman"/>
          <w:i w:val="0"/>
          <w:iCs w:val="0"/>
          <w:color w:val="auto"/>
          <w:sz w:val="24"/>
          <w:szCs w:val="24"/>
        </w:rPr>
        <w:t>consórcio de empresas, qualquer que seja sua forma de constituição;</w:t>
      </w:r>
    </w:p>
    <w:p w14:paraId="58D1E852" w14:textId="77777777"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Organizações da Sociedade Civil de Interesse Público - OSCIP, atuando nessa condição;</w:t>
      </w:r>
    </w:p>
    <w:p w14:paraId="07CA7526" w14:textId="252B8DE2"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A346EF">
          <w:rPr>
            <w:rStyle w:val="Hyperlink"/>
            <w:rFonts w:ascii="Times New Roman" w:hAnsi="Times New Roman" w:cs="Times New Roman"/>
            <w:sz w:val="24"/>
            <w:szCs w:val="24"/>
          </w:rPr>
          <w:t>§ 1º do art. 9º da Lei nº 14.133, de 2021</w:t>
        </w:r>
      </w:hyperlink>
      <w:r w:rsidRPr="00A346EF">
        <w:rPr>
          <w:rFonts w:ascii="Times New Roman" w:hAnsi="Times New Roman" w:cs="Times New Roman"/>
          <w:sz w:val="24"/>
          <w:szCs w:val="24"/>
        </w:rPr>
        <w:t>.</w:t>
      </w:r>
    </w:p>
    <w:p w14:paraId="7CFCE0BB" w14:textId="21504724"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 xml:space="preserve">O impedimento de que trata o item </w:t>
      </w:r>
      <w:r w:rsidRPr="00A346EF">
        <w:rPr>
          <w:rFonts w:ascii="Times New Roman" w:hAnsi="Times New Roman" w:cs="Times New Roman"/>
          <w:sz w:val="24"/>
          <w:szCs w:val="24"/>
        </w:rPr>
        <w:fldChar w:fldCharType="begin"/>
      </w:r>
      <w:r w:rsidRPr="00A346EF">
        <w:rPr>
          <w:rFonts w:ascii="Times New Roman" w:hAnsi="Times New Roman" w:cs="Times New Roman"/>
          <w:sz w:val="24"/>
          <w:szCs w:val="24"/>
        </w:rPr>
        <w:instrText xml:space="preserve"> REF _Ref113883003 \r \h  \* MERGEFORMAT </w:instrText>
      </w:r>
      <w:r w:rsidRPr="00A346EF">
        <w:rPr>
          <w:rFonts w:ascii="Times New Roman" w:hAnsi="Times New Roman" w:cs="Times New Roman"/>
          <w:sz w:val="24"/>
          <w:szCs w:val="24"/>
        </w:rPr>
      </w:r>
      <w:r w:rsidRPr="00A346EF">
        <w:rPr>
          <w:rFonts w:ascii="Times New Roman" w:hAnsi="Times New Roman" w:cs="Times New Roman"/>
          <w:sz w:val="24"/>
          <w:szCs w:val="24"/>
        </w:rPr>
        <w:fldChar w:fldCharType="separate"/>
      </w:r>
      <w:r w:rsidR="00796ECD">
        <w:rPr>
          <w:rFonts w:ascii="Times New Roman" w:hAnsi="Times New Roman" w:cs="Times New Roman"/>
          <w:sz w:val="24"/>
          <w:szCs w:val="24"/>
        </w:rPr>
        <w:t>2.9.4</w:t>
      </w:r>
      <w:r w:rsidRPr="00A346EF">
        <w:rPr>
          <w:rFonts w:ascii="Times New Roman" w:hAnsi="Times New Roman" w:cs="Times New Roman"/>
          <w:sz w:val="24"/>
          <w:szCs w:val="24"/>
        </w:rPr>
        <w:fldChar w:fldCharType="end"/>
      </w:r>
      <w:r w:rsidRPr="00A346EF">
        <w:rPr>
          <w:rFonts w:ascii="Times New Roman" w:hAnsi="Times New Roman" w:cs="Times New Roman"/>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D24DF30" w:rsidR="003C7A23" w:rsidRPr="00A346EF" w:rsidRDefault="003C7A23" w:rsidP="00560B34">
      <w:pPr>
        <w:pStyle w:val="Nivel2"/>
        <w:spacing w:line="360" w:lineRule="auto"/>
        <w:rPr>
          <w:rFonts w:ascii="Times New Roman" w:hAnsi="Times New Roman" w:cs="Times New Roman"/>
          <w:sz w:val="24"/>
          <w:szCs w:val="24"/>
        </w:rPr>
      </w:pPr>
      <w:bookmarkStart w:id="12" w:name="art14§2"/>
      <w:bookmarkEnd w:id="12"/>
      <w:r w:rsidRPr="00A346EF">
        <w:rPr>
          <w:rFonts w:ascii="Times New Roman" w:hAnsi="Times New Roman" w:cs="Times New Roman"/>
          <w:sz w:val="24"/>
          <w:szCs w:val="24"/>
        </w:rPr>
        <w:t xml:space="preserve">A critério da Administração e exclusivamente a seu serviço, o autor dos projetos e a empresa a que se referem os itens </w:t>
      </w:r>
      <w:r w:rsidR="00E11055" w:rsidRPr="00A346EF">
        <w:rPr>
          <w:rFonts w:ascii="Times New Roman" w:hAnsi="Times New Roman" w:cs="Times New Roman"/>
          <w:sz w:val="24"/>
          <w:szCs w:val="24"/>
        </w:rPr>
        <w:t>2.9</w:t>
      </w:r>
      <w:r w:rsidR="00EF7EEF" w:rsidRPr="00A346EF">
        <w:rPr>
          <w:rFonts w:ascii="Times New Roman" w:hAnsi="Times New Roman" w:cs="Times New Roman"/>
          <w:sz w:val="24"/>
          <w:szCs w:val="24"/>
        </w:rPr>
        <w:t>.2</w:t>
      </w:r>
      <w:r w:rsidRPr="00A346EF">
        <w:rPr>
          <w:rFonts w:ascii="Times New Roman" w:hAnsi="Times New Roman" w:cs="Times New Roman"/>
          <w:sz w:val="24"/>
          <w:szCs w:val="24"/>
        </w:rPr>
        <w:t xml:space="preserve"> e </w:t>
      </w:r>
      <w:r w:rsidR="00E11055" w:rsidRPr="00A346EF">
        <w:rPr>
          <w:rFonts w:ascii="Times New Roman" w:hAnsi="Times New Roman" w:cs="Times New Roman"/>
          <w:sz w:val="24"/>
          <w:szCs w:val="24"/>
        </w:rPr>
        <w:t>2.9</w:t>
      </w:r>
      <w:r w:rsidR="00EF7EEF" w:rsidRPr="00A346EF">
        <w:rPr>
          <w:rFonts w:ascii="Times New Roman" w:hAnsi="Times New Roman" w:cs="Times New Roman"/>
          <w:sz w:val="24"/>
          <w:szCs w:val="24"/>
        </w:rPr>
        <w:t>.3</w:t>
      </w:r>
      <w:r w:rsidRPr="00A346EF">
        <w:rPr>
          <w:rFonts w:ascii="Times New Roman" w:hAnsi="Times New Roman" w:cs="Times New Roman"/>
          <w:sz w:val="24"/>
          <w:szCs w:val="24"/>
        </w:rPr>
        <w:t xml:space="preserve"> poderão participar no apoio das atividades de planejamento da </w:t>
      </w:r>
      <w:r w:rsidRPr="00A346EF">
        <w:rPr>
          <w:rFonts w:ascii="Times New Roman" w:hAnsi="Times New Roman" w:cs="Times New Roman"/>
          <w:sz w:val="24"/>
          <w:szCs w:val="24"/>
        </w:rPr>
        <w:lastRenderedPageBreak/>
        <w:t>contratação, de execução da licitação ou de gestão do contrato, desde que sob supervisão exclusiva de agentes públicos do órgão ou entidade.</w:t>
      </w:r>
    </w:p>
    <w:p w14:paraId="05C5E780" w14:textId="77777777" w:rsidR="003C7A23" w:rsidRPr="00A346EF" w:rsidRDefault="003C7A23" w:rsidP="00560B34">
      <w:pPr>
        <w:pStyle w:val="Nivel2"/>
        <w:spacing w:line="360" w:lineRule="auto"/>
        <w:rPr>
          <w:rFonts w:ascii="Times New Roman" w:hAnsi="Times New Roman" w:cs="Times New Roman"/>
          <w:sz w:val="24"/>
          <w:szCs w:val="24"/>
        </w:rPr>
      </w:pPr>
      <w:bookmarkStart w:id="13" w:name="art14§3"/>
      <w:bookmarkEnd w:id="13"/>
      <w:r w:rsidRPr="00A346EF">
        <w:rPr>
          <w:rFonts w:ascii="Times New Roman" w:hAnsi="Times New Roman" w:cs="Times New Roman"/>
          <w:sz w:val="24"/>
          <w:szCs w:val="24"/>
        </w:rPr>
        <w:t>Equiparam-se aos autores do projeto as empresas integrantes do mesmo grupo econômico.</w:t>
      </w:r>
    </w:p>
    <w:p w14:paraId="144ECC01" w14:textId="338AC997" w:rsidR="003C7A23" w:rsidRPr="00A346EF" w:rsidRDefault="003C7A23" w:rsidP="00560B34">
      <w:pPr>
        <w:pStyle w:val="Nivel2"/>
        <w:spacing w:line="360" w:lineRule="auto"/>
        <w:rPr>
          <w:rFonts w:ascii="Times New Roman" w:hAnsi="Times New Roman" w:cs="Times New Roman"/>
          <w:sz w:val="24"/>
          <w:szCs w:val="24"/>
        </w:rPr>
      </w:pPr>
      <w:bookmarkStart w:id="14" w:name="art14§4"/>
      <w:bookmarkEnd w:id="14"/>
      <w:r w:rsidRPr="00A346EF">
        <w:rPr>
          <w:rFonts w:ascii="Times New Roman" w:hAnsi="Times New Roman" w:cs="Times New Roman"/>
          <w:sz w:val="24"/>
          <w:szCs w:val="24"/>
        </w:rPr>
        <w:t xml:space="preserve">O disposto nos itens </w:t>
      </w:r>
      <w:r w:rsidR="00C74171" w:rsidRPr="00A346EF">
        <w:rPr>
          <w:rFonts w:ascii="Times New Roman" w:hAnsi="Times New Roman" w:cs="Times New Roman"/>
          <w:sz w:val="24"/>
          <w:szCs w:val="24"/>
        </w:rPr>
        <w:t>2.</w:t>
      </w:r>
      <w:r w:rsidR="00D771F0" w:rsidRPr="00A346EF">
        <w:rPr>
          <w:rFonts w:ascii="Times New Roman" w:hAnsi="Times New Roman" w:cs="Times New Roman"/>
          <w:sz w:val="24"/>
          <w:szCs w:val="24"/>
        </w:rPr>
        <w:t>9</w:t>
      </w:r>
      <w:r w:rsidR="00C74171" w:rsidRPr="00A346EF">
        <w:rPr>
          <w:rFonts w:ascii="Times New Roman" w:hAnsi="Times New Roman" w:cs="Times New Roman"/>
          <w:sz w:val="24"/>
          <w:szCs w:val="24"/>
        </w:rPr>
        <w:t>.2</w:t>
      </w:r>
      <w:r w:rsidRPr="00A346EF">
        <w:rPr>
          <w:rFonts w:ascii="Times New Roman" w:hAnsi="Times New Roman" w:cs="Times New Roman"/>
          <w:sz w:val="24"/>
          <w:szCs w:val="24"/>
        </w:rPr>
        <w:t xml:space="preserve"> e </w:t>
      </w:r>
      <w:r w:rsidR="00C74171" w:rsidRPr="00A346EF">
        <w:rPr>
          <w:rFonts w:ascii="Times New Roman" w:hAnsi="Times New Roman" w:cs="Times New Roman"/>
          <w:sz w:val="24"/>
          <w:szCs w:val="24"/>
        </w:rPr>
        <w:t>2.</w:t>
      </w:r>
      <w:r w:rsidR="00D771F0" w:rsidRPr="00A346EF">
        <w:rPr>
          <w:rFonts w:ascii="Times New Roman" w:hAnsi="Times New Roman" w:cs="Times New Roman"/>
          <w:sz w:val="24"/>
          <w:szCs w:val="24"/>
        </w:rPr>
        <w:t>9</w:t>
      </w:r>
      <w:r w:rsidR="00C74171" w:rsidRPr="00A346EF">
        <w:rPr>
          <w:rFonts w:ascii="Times New Roman" w:hAnsi="Times New Roman" w:cs="Times New Roman"/>
          <w:sz w:val="24"/>
          <w:szCs w:val="24"/>
        </w:rPr>
        <w:t>.3</w:t>
      </w:r>
      <w:r w:rsidRPr="00A346EF">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A346EF" w:rsidRDefault="003C7A23" w:rsidP="00560B34">
      <w:pPr>
        <w:pStyle w:val="Nivel2"/>
        <w:spacing w:line="360" w:lineRule="auto"/>
        <w:rPr>
          <w:rFonts w:ascii="Times New Roman" w:hAnsi="Times New Roman" w:cs="Times New Roman"/>
          <w:sz w:val="24"/>
          <w:szCs w:val="24"/>
        </w:rPr>
      </w:pPr>
      <w:bookmarkStart w:id="15" w:name="art14§5"/>
      <w:bookmarkEnd w:id="15"/>
      <w:r w:rsidRPr="00A346EF">
        <w:rPr>
          <w:rFonts w:ascii="Times New Roman" w:hAnsi="Times New Roman"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Pr="00A346EF">
          <w:rPr>
            <w:rStyle w:val="Hyperlink"/>
            <w:rFonts w:ascii="Times New Roman" w:hAnsi="Times New Roman" w:cs="Times New Roman"/>
            <w:sz w:val="24"/>
            <w:szCs w:val="24"/>
          </w:rPr>
          <w:t>Lei nº 14.133/2021</w:t>
        </w:r>
      </w:hyperlink>
      <w:r w:rsidRPr="00A346EF">
        <w:rPr>
          <w:rFonts w:ascii="Times New Roman" w:hAnsi="Times New Roman" w:cs="Times New Roman"/>
          <w:sz w:val="24"/>
          <w:szCs w:val="24"/>
        </w:rPr>
        <w:t>.</w:t>
      </w:r>
    </w:p>
    <w:p w14:paraId="2BFAAE96" w14:textId="77BAF943"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 xml:space="preserve">A vedação de que trata o item </w:t>
      </w:r>
      <w:r w:rsidR="00FB2C25" w:rsidRPr="00A346EF">
        <w:rPr>
          <w:rFonts w:ascii="Times New Roman" w:hAnsi="Times New Roman" w:cs="Times New Roman"/>
          <w:sz w:val="24"/>
          <w:szCs w:val="24"/>
        </w:rPr>
        <w:t>2.9.11</w:t>
      </w:r>
      <w:r w:rsidRPr="00A346EF">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A346EF" w:rsidRDefault="003C7A23" w:rsidP="003B4D7B">
      <w:pPr>
        <w:pStyle w:val="Nivel01"/>
      </w:pPr>
      <w:bookmarkStart w:id="16" w:name="_Toc135469226"/>
      <w:r w:rsidRPr="00A346EF">
        <w:t>DA APRESENTAÇÃO DA PROPOSTA E DOS DOCUMENTOS DE HABILITAÇÃO</w:t>
      </w:r>
      <w:bookmarkEnd w:id="16"/>
    </w:p>
    <w:p w14:paraId="1F374D01" w14:textId="77777777" w:rsidR="003C7A23" w:rsidRPr="00A346EF" w:rsidRDefault="003C7A23" w:rsidP="00560B34">
      <w:pPr>
        <w:pStyle w:val="Nvel2-Red"/>
        <w:spacing w:line="360" w:lineRule="auto"/>
        <w:rPr>
          <w:rFonts w:ascii="Times New Roman" w:hAnsi="Times New Roman" w:cs="Times New Roman"/>
          <w:i w:val="0"/>
          <w:iCs w:val="0"/>
          <w:color w:val="auto"/>
          <w:sz w:val="24"/>
          <w:szCs w:val="24"/>
        </w:rPr>
      </w:pPr>
      <w:r w:rsidRPr="00A346EF">
        <w:rPr>
          <w:rFonts w:ascii="Times New Roman" w:hAnsi="Times New Roman" w:cs="Times New Roman"/>
          <w:i w:val="0"/>
          <w:iCs w:val="0"/>
          <w:color w:val="auto"/>
          <w:sz w:val="24"/>
          <w:szCs w:val="24"/>
        </w:rPr>
        <w:t>Na presente licitação, a fase de habilitação sucederá as fases de apresentação de propostas e lances e de julgamento.</w:t>
      </w:r>
    </w:p>
    <w:p w14:paraId="0CDC5BEB" w14:textId="6F7FF384" w:rsidR="003C7A23" w:rsidRPr="00A346EF" w:rsidRDefault="003C7A23" w:rsidP="00560B34">
      <w:pPr>
        <w:pStyle w:val="Nivel2"/>
        <w:spacing w:line="360" w:lineRule="auto"/>
        <w:rPr>
          <w:rFonts w:ascii="Times New Roman" w:hAnsi="Times New Roman" w:cs="Times New Roman"/>
          <w:sz w:val="24"/>
          <w:szCs w:val="24"/>
        </w:rPr>
      </w:pPr>
      <w:bookmarkStart w:id="17" w:name="_Ref113886867"/>
      <w:r w:rsidRPr="00A346EF">
        <w:rPr>
          <w:rFonts w:ascii="Times New Roman" w:hAnsi="Times New Roman" w:cs="Times New Roman"/>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00847C28" w:rsidRPr="00A346EF">
        <w:rPr>
          <w:rFonts w:ascii="Times New Roman" w:hAnsi="Times New Roman" w:cs="Times New Roman"/>
          <w:sz w:val="24"/>
          <w:szCs w:val="24"/>
        </w:rPr>
        <w:t xml:space="preserve">para fim do período de </w:t>
      </w:r>
      <w:bookmarkEnd w:id="17"/>
      <w:r w:rsidR="00575F9B" w:rsidRPr="00A346EF">
        <w:rPr>
          <w:rFonts w:ascii="Times New Roman" w:hAnsi="Times New Roman" w:cs="Times New Roman"/>
          <w:sz w:val="24"/>
          <w:szCs w:val="24"/>
        </w:rPr>
        <w:t>cadastramento.</w:t>
      </w:r>
    </w:p>
    <w:p w14:paraId="7CBEF247" w14:textId="4B58669B" w:rsidR="003C7A23" w:rsidRPr="00A346EF" w:rsidRDefault="003C7A23" w:rsidP="00560B34">
      <w:pPr>
        <w:pStyle w:val="Nivel2"/>
        <w:spacing w:line="360" w:lineRule="auto"/>
        <w:rPr>
          <w:rFonts w:ascii="Times New Roman" w:hAnsi="Times New Roman" w:cs="Times New Roman"/>
          <w:sz w:val="24"/>
          <w:szCs w:val="24"/>
        </w:rPr>
      </w:pPr>
      <w:bookmarkStart w:id="18" w:name="_Ref113889589"/>
      <w:r w:rsidRPr="00A346EF">
        <w:rPr>
          <w:rFonts w:ascii="Times New Roman" w:hAnsi="Times New Roman" w:cs="Times New Roman"/>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A346EF">
        <w:rPr>
          <w:rFonts w:ascii="Times New Roman" w:hAnsi="Times New Roman" w:cs="Times New Roman"/>
          <w:sz w:val="24"/>
          <w:szCs w:val="24"/>
        </w:rPr>
        <w:fldChar w:fldCharType="begin"/>
      </w:r>
      <w:r w:rsidRPr="00A346EF">
        <w:rPr>
          <w:rFonts w:ascii="Times New Roman" w:hAnsi="Times New Roman" w:cs="Times New Roman"/>
          <w:sz w:val="24"/>
          <w:szCs w:val="24"/>
        </w:rPr>
        <w:instrText xml:space="preserve"> REF _Ref114663777 \r \h </w:instrText>
      </w:r>
      <w:r w:rsidR="00F522F3" w:rsidRPr="00A346EF">
        <w:rPr>
          <w:rFonts w:ascii="Times New Roman" w:hAnsi="Times New Roman" w:cs="Times New Roman"/>
          <w:sz w:val="24"/>
          <w:szCs w:val="24"/>
        </w:rPr>
        <w:instrText xml:space="preserve"> \* MERGEFORMAT </w:instrText>
      </w:r>
      <w:r w:rsidRPr="00A346EF">
        <w:rPr>
          <w:rFonts w:ascii="Times New Roman" w:hAnsi="Times New Roman" w:cs="Times New Roman"/>
          <w:sz w:val="24"/>
          <w:szCs w:val="24"/>
        </w:rPr>
      </w:r>
      <w:r w:rsidRPr="00A346EF">
        <w:rPr>
          <w:rFonts w:ascii="Times New Roman" w:hAnsi="Times New Roman" w:cs="Times New Roman"/>
          <w:sz w:val="24"/>
          <w:szCs w:val="24"/>
        </w:rPr>
        <w:fldChar w:fldCharType="separate"/>
      </w:r>
      <w:r w:rsidR="00796ECD">
        <w:rPr>
          <w:rFonts w:ascii="Times New Roman" w:hAnsi="Times New Roman" w:cs="Times New Roman"/>
          <w:sz w:val="24"/>
          <w:szCs w:val="24"/>
        </w:rPr>
        <w:t>7.1.3</w:t>
      </w:r>
      <w:r w:rsidRPr="00A346EF">
        <w:rPr>
          <w:rFonts w:ascii="Times New Roman" w:hAnsi="Times New Roman" w:cs="Times New Roman"/>
          <w:sz w:val="24"/>
          <w:szCs w:val="24"/>
        </w:rPr>
        <w:fldChar w:fldCharType="end"/>
      </w:r>
      <w:r w:rsidRPr="00A346EF">
        <w:rPr>
          <w:rFonts w:ascii="Times New Roman" w:hAnsi="Times New Roman" w:cs="Times New Roman"/>
          <w:sz w:val="24"/>
          <w:szCs w:val="24"/>
        </w:rPr>
        <w:t xml:space="preserve"> e </w:t>
      </w:r>
      <w:r w:rsidRPr="00A346EF">
        <w:rPr>
          <w:rFonts w:ascii="Times New Roman" w:hAnsi="Times New Roman" w:cs="Times New Roman"/>
          <w:sz w:val="24"/>
          <w:szCs w:val="24"/>
        </w:rPr>
        <w:fldChar w:fldCharType="begin"/>
      </w:r>
      <w:r w:rsidRPr="00A346EF">
        <w:rPr>
          <w:rFonts w:ascii="Times New Roman" w:hAnsi="Times New Roman" w:cs="Times New Roman"/>
          <w:sz w:val="24"/>
          <w:szCs w:val="24"/>
        </w:rPr>
        <w:instrText xml:space="preserve"> REF _Ref114663151 \r \h </w:instrText>
      </w:r>
      <w:r w:rsidR="00F522F3" w:rsidRPr="00A346EF">
        <w:rPr>
          <w:rFonts w:ascii="Times New Roman" w:hAnsi="Times New Roman" w:cs="Times New Roman"/>
          <w:sz w:val="24"/>
          <w:szCs w:val="24"/>
        </w:rPr>
        <w:instrText xml:space="preserve"> \* MERGEFORMAT </w:instrText>
      </w:r>
      <w:r w:rsidRPr="00A346EF">
        <w:rPr>
          <w:rFonts w:ascii="Times New Roman" w:hAnsi="Times New Roman" w:cs="Times New Roman"/>
          <w:sz w:val="24"/>
          <w:szCs w:val="24"/>
        </w:rPr>
      </w:r>
      <w:r w:rsidRPr="00A346EF">
        <w:rPr>
          <w:rFonts w:ascii="Times New Roman" w:hAnsi="Times New Roman" w:cs="Times New Roman"/>
          <w:sz w:val="24"/>
          <w:szCs w:val="24"/>
        </w:rPr>
        <w:fldChar w:fldCharType="separate"/>
      </w:r>
      <w:r w:rsidR="00796ECD">
        <w:rPr>
          <w:rFonts w:ascii="Times New Roman" w:hAnsi="Times New Roman" w:cs="Times New Roman"/>
          <w:sz w:val="24"/>
          <w:szCs w:val="24"/>
        </w:rPr>
        <w:t>7.10.1</w:t>
      </w:r>
      <w:r w:rsidRPr="00A346EF">
        <w:rPr>
          <w:rFonts w:ascii="Times New Roman" w:hAnsi="Times New Roman" w:cs="Times New Roman"/>
          <w:sz w:val="24"/>
          <w:szCs w:val="24"/>
        </w:rPr>
        <w:fldChar w:fldCharType="end"/>
      </w:r>
      <w:r w:rsidRPr="00A346EF">
        <w:rPr>
          <w:rFonts w:ascii="Times New Roman" w:hAnsi="Times New Roman" w:cs="Times New Roman"/>
          <w:sz w:val="24"/>
          <w:szCs w:val="24"/>
        </w:rPr>
        <w:t xml:space="preserve"> deste Edital.</w:t>
      </w:r>
      <w:bookmarkEnd w:id="18"/>
    </w:p>
    <w:p w14:paraId="44617891" w14:textId="77777777" w:rsidR="003C7A23" w:rsidRPr="00A346EF" w:rsidRDefault="003C7A23" w:rsidP="00851B98">
      <w:pPr>
        <w:pStyle w:val="Nivel2"/>
        <w:spacing w:before="0" w:after="0" w:line="360" w:lineRule="auto"/>
        <w:rPr>
          <w:rFonts w:ascii="Times New Roman" w:hAnsi="Times New Roman" w:cs="Times New Roman"/>
          <w:sz w:val="24"/>
          <w:szCs w:val="24"/>
        </w:rPr>
      </w:pPr>
      <w:bookmarkStart w:id="19" w:name="_Ref113968921"/>
      <w:r w:rsidRPr="00A346EF">
        <w:rPr>
          <w:rFonts w:ascii="Times New Roman" w:hAnsi="Times New Roman" w:cs="Times New Roman"/>
          <w:sz w:val="24"/>
          <w:szCs w:val="24"/>
        </w:rPr>
        <w:t>No cadastramento da proposta inicial, o licitante declarará, em campo próprio do sistema, que:</w:t>
      </w:r>
      <w:bookmarkEnd w:id="19"/>
    </w:p>
    <w:p w14:paraId="6A5B265E" w14:textId="77777777" w:rsidR="003C7A23" w:rsidRPr="00A346EF" w:rsidRDefault="003C7A23" w:rsidP="00851B98">
      <w:pPr>
        <w:pStyle w:val="Nivel3"/>
        <w:spacing w:beforeLines="120" w:before="288" w:afterLines="120" w:after="288" w:line="360" w:lineRule="auto"/>
        <w:ind w:left="0" w:firstLine="709"/>
        <w:rPr>
          <w:rFonts w:ascii="Times New Roman" w:hAnsi="Times New Roman" w:cs="Times New Roman"/>
          <w:color w:val="auto"/>
          <w:sz w:val="24"/>
          <w:szCs w:val="24"/>
        </w:rPr>
      </w:pPr>
      <w:r w:rsidRPr="00A346EF">
        <w:rPr>
          <w:rFonts w:ascii="Times New Roman" w:hAnsi="Times New Roman" w:cs="Times New Roman"/>
          <w:color w:val="auto"/>
          <w:sz w:val="24"/>
          <w:szCs w:val="24"/>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w:t>
      </w:r>
      <w:r w:rsidRPr="00A346EF">
        <w:rPr>
          <w:rFonts w:ascii="Times New Roman" w:hAnsi="Times New Roman" w:cs="Times New Roman"/>
          <w:color w:val="auto"/>
          <w:sz w:val="24"/>
          <w:szCs w:val="24"/>
        </w:rPr>
        <w:lastRenderedPageBreak/>
        <w:t>entrega em definitivo e que cumpre plenamente os requisitos de habilitação definidos no instrumento convocatório;</w:t>
      </w:r>
    </w:p>
    <w:p w14:paraId="45DBE03B" w14:textId="633DCE85"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 xml:space="preserve">não emprega menor de 18 anos em trabalho noturno, perigoso ou insalubre e não emprega menor de 16 anos, salvo menor, a partir de 14 anos, na condição de aprendiz, nos termos do </w:t>
      </w:r>
      <w:hyperlink r:id="rId15" w:anchor="art7" w:history="1">
        <w:r w:rsidRPr="00A346EF">
          <w:rPr>
            <w:rStyle w:val="Hyperlink"/>
            <w:rFonts w:ascii="Times New Roman" w:hAnsi="Times New Roman" w:cs="Times New Roman"/>
            <w:sz w:val="24"/>
            <w:szCs w:val="24"/>
          </w:rPr>
          <w:t>artigo 7°, XXXIII, da Constituição</w:t>
        </w:r>
      </w:hyperlink>
      <w:r w:rsidRPr="00A346EF">
        <w:rPr>
          <w:rFonts w:ascii="Times New Roman" w:hAnsi="Times New Roman" w:cs="Times New Roman"/>
          <w:sz w:val="24"/>
          <w:szCs w:val="24"/>
        </w:rPr>
        <w:t>;</w:t>
      </w:r>
    </w:p>
    <w:p w14:paraId="1F36097B" w14:textId="749A23E0"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não possui</w:t>
      </w:r>
      <w:r w:rsidR="00CC6A5F" w:rsidRPr="00A346EF">
        <w:rPr>
          <w:rFonts w:ascii="Times New Roman" w:hAnsi="Times New Roman" w:cs="Times New Roman"/>
          <w:sz w:val="24"/>
          <w:szCs w:val="24"/>
        </w:rPr>
        <w:t xml:space="preserve"> </w:t>
      </w:r>
      <w:r w:rsidR="00932433" w:rsidRPr="00A346EF">
        <w:rPr>
          <w:rFonts w:ascii="Times New Roman" w:hAnsi="Times New Roman" w:cs="Times New Roman"/>
          <w:sz w:val="24"/>
          <w:szCs w:val="24"/>
        </w:rPr>
        <w:t xml:space="preserve">em sua cadeia produtiva, </w:t>
      </w:r>
      <w:r w:rsidRPr="00A346EF">
        <w:rPr>
          <w:rFonts w:ascii="Times New Roman" w:hAnsi="Times New Roman" w:cs="Times New Roman"/>
          <w:sz w:val="24"/>
          <w:szCs w:val="24"/>
        </w:rPr>
        <w:t xml:space="preserve">empregados executando trabalho degradante ou forçado, observando o disposto nos </w:t>
      </w:r>
      <w:hyperlink r:id="rId16" w:history="1">
        <w:r w:rsidRPr="00A346EF">
          <w:rPr>
            <w:rStyle w:val="Hyperlink"/>
            <w:rFonts w:ascii="Times New Roman" w:hAnsi="Times New Roman" w:cs="Times New Roman"/>
            <w:sz w:val="24"/>
            <w:szCs w:val="24"/>
          </w:rPr>
          <w:t>incisos III e IV do art. 1º e no inciso III do art. 5º da Constituição Federal</w:t>
        </w:r>
      </w:hyperlink>
      <w:r w:rsidRPr="00A346EF">
        <w:rPr>
          <w:rFonts w:ascii="Times New Roman" w:hAnsi="Times New Roman" w:cs="Times New Roman"/>
          <w:sz w:val="24"/>
          <w:szCs w:val="24"/>
        </w:rPr>
        <w:t>;</w:t>
      </w:r>
    </w:p>
    <w:p w14:paraId="7716898C" w14:textId="77777777"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cumpre as exigências de reserva de cargos para pessoa com deficiência e para reabilitado da Previdência Social, previstas em lei e em outras normas específicas.</w:t>
      </w:r>
    </w:p>
    <w:p w14:paraId="36A7C635" w14:textId="161F49FA"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17" w:anchor="art16">
        <w:r w:rsidRPr="00A346EF">
          <w:rPr>
            <w:rStyle w:val="Hyperlink"/>
            <w:rFonts w:ascii="Times New Roman" w:hAnsi="Times New Roman" w:cs="Times New Roman"/>
            <w:sz w:val="24"/>
            <w:szCs w:val="24"/>
          </w:rPr>
          <w:t>artigo 16 da Lei nº 14.133, de 2021</w:t>
        </w:r>
      </w:hyperlink>
      <w:r w:rsidRPr="00A346EF">
        <w:rPr>
          <w:rFonts w:ascii="Times New Roman" w:hAnsi="Times New Roman" w:cs="Times New Roman"/>
          <w:sz w:val="24"/>
          <w:szCs w:val="24"/>
        </w:rPr>
        <w:t>.</w:t>
      </w:r>
    </w:p>
    <w:p w14:paraId="5D6BACF4" w14:textId="71FF3D8C" w:rsidR="003C7A23" w:rsidRPr="00A346EF" w:rsidRDefault="003C7A23" w:rsidP="00560B34">
      <w:pPr>
        <w:pStyle w:val="Nivel2"/>
        <w:spacing w:line="360" w:lineRule="auto"/>
        <w:rPr>
          <w:rFonts w:ascii="Times New Roman" w:hAnsi="Times New Roman" w:cs="Times New Roman"/>
          <w:sz w:val="24"/>
          <w:szCs w:val="24"/>
        </w:rPr>
      </w:pPr>
      <w:bookmarkStart w:id="20" w:name="_Ref117000019"/>
      <w:r w:rsidRPr="00A346EF">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18" w:anchor="art3">
        <w:r w:rsidRPr="00A346EF">
          <w:rPr>
            <w:rStyle w:val="Hyperlink"/>
            <w:rFonts w:ascii="Times New Roman" w:hAnsi="Times New Roman" w:cs="Times New Roman"/>
            <w:sz w:val="24"/>
            <w:szCs w:val="24"/>
          </w:rPr>
          <w:t>artigo 3° da Lei Complementar nº 123, de 2006</w:t>
        </w:r>
      </w:hyperlink>
      <w:r w:rsidRPr="00A346EF">
        <w:rPr>
          <w:rFonts w:ascii="Times New Roman" w:hAnsi="Times New Roman" w:cs="Times New Roman"/>
          <w:sz w:val="24"/>
          <w:szCs w:val="24"/>
        </w:rPr>
        <w:t xml:space="preserve">, estando apto a usufruir do tratamento favorecido estabelecido em seus </w:t>
      </w:r>
      <w:bookmarkEnd w:id="20"/>
      <w:r w:rsidRPr="00A346EF">
        <w:fldChar w:fldCharType="begin"/>
      </w:r>
      <w:r w:rsidRPr="00A346EF">
        <w:rPr>
          <w:rFonts w:ascii="Times New Roman" w:hAnsi="Times New Roman" w:cs="Times New Roman"/>
          <w:sz w:val="24"/>
          <w:szCs w:val="24"/>
        </w:rPr>
        <w:instrText>HYPERLINK "https://www.planalto.gov.br/ccivil_03/leis/lcp/lcp123.htm" \l "art42"</w:instrText>
      </w:r>
      <w:r w:rsidRPr="00A346EF">
        <w:fldChar w:fldCharType="separate"/>
      </w:r>
      <w:r w:rsidRPr="00A346EF">
        <w:rPr>
          <w:rStyle w:val="Hyperlink"/>
          <w:rFonts w:ascii="Times New Roman" w:hAnsi="Times New Roman" w:cs="Times New Roman"/>
          <w:sz w:val="24"/>
          <w:szCs w:val="24"/>
        </w:rPr>
        <w:t>arts. 42 a 49</w:t>
      </w:r>
      <w:r w:rsidRPr="00A346EF">
        <w:rPr>
          <w:rStyle w:val="Hyperlink"/>
          <w:rFonts w:ascii="Times New Roman" w:hAnsi="Times New Roman" w:cs="Times New Roman"/>
          <w:sz w:val="24"/>
          <w:szCs w:val="24"/>
        </w:rPr>
        <w:fldChar w:fldCharType="end"/>
      </w:r>
      <w:r w:rsidRPr="00A346EF">
        <w:rPr>
          <w:rFonts w:ascii="Times New Roman" w:hAnsi="Times New Roman" w:cs="Times New Roman"/>
          <w:sz w:val="24"/>
          <w:szCs w:val="24"/>
        </w:rPr>
        <w:t xml:space="preserve">, observado o disposto nos </w:t>
      </w:r>
      <w:hyperlink r:id="rId19" w:anchor="art4§1">
        <w:r w:rsidRPr="00A346EF">
          <w:rPr>
            <w:rStyle w:val="Hyperlink"/>
            <w:rFonts w:ascii="Times New Roman" w:hAnsi="Times New Roman" w:cs="Times New Roman"/>
            <w:sz w:val="24"/>
            <w:szCs w:val="24"/>
          </w:rPr>
          <w:t>§§ 1º ao 3º do art. 4º, da Lei n.º 14.133, de 2021.</w:t>
        </w:r>
      </w:hyperlink>
    </w:p>
    <w:p w14:paraId="06D6F458" w14:textId="7493ED97"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no item exclusivo para participação de microempresas e empresas de pequeno porte, a assinalação do campo “não” impedirá o prosseguimento no certame, para aquele item</w:t>
      </w:r>
      <w:r w:rsidR="00363FA2" w:rsidRPr="00A346EF">
        <w:rPr>
          <w:rFonts w:ascii="Times New Roman" w:hAnsi="Times New Roman" w:cs="Times New Roman"/>
          <w:sz w:val="24"/>
          <w:szCs w:val="24"/>
        </w:rPr>
        <w:t>/grupo</w:t>
      </w:r>
      <w:r w:rsidRPr="00A346EF">
        <w:rPr>
          <w:rFonts w:ascii="Times New Roman" w:hAnsi="Times New Roman" w:cs="Times New Roman"/>
          <w:sz w:val="24"/>
          <w:szCs w:val="24"/>
        </w:rPr>
        <w:t>;</w:t>
      </w:r>
    </w:p>
    <w:p w14:paraId="7F68966D" w14:textId="67E92209"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0" w:history="1">
        <w:r w:rsidRPr="00A346EF">
          <w:rPr>
            <w:rStyle w:val="Hyperlink"/>
            <w:rFonts w:ascii="Times New Roman" w:hAnsi="Times New Roman" w:cs="Times New Roman"/>
            <w:sz w:val="24"/>
            <w:szCs w:val="24"/>
          </w:rPr>
          <w:t>Lei Complementar nº 123, de 2006</w:t>
        </w:r>
      </w:hyperlink>
      <w:r w:rsidRPr="00A346EF">
        <w:rPr>
          <w:rFonts w:ascii="Times New Roman" w:hAnsi="Times New Roman" w:cs="Times New Roman"/>
          <w:sz w:val="24"/>
          <w:szCs w:val="24"/>
        </w:rPr>
        <w:t>, mesmo que microempresa, empresa de pequeno porte ou sociedade cooperativa.</w:t>
      </w:r>
    </w:p>
    <w:p w14:paraId="79F6C9A9" w14:textId="40108596"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 xml:space="preserve">A falsidade da declaração de que trata os itens </w:t>
      </w:r>
      <w:r w:rsidR="008B2C4E" w:rsidRPr="00A346EF">
        <w:rPr>
          <w:rFonts w:ascii="Times New Roman" w:hAnsi="Times New Roman" w:cs="Times New Roman"/>
          <w:sz w:val="24"/>
          <w:szCs w:val="24"/>
        </w:rPr>
        <w:t>3.4</w:t>
      </w:r>
      <w:r w:rsidRPr="00A346EF">
        <w:rPr>
          <w:rFonts w:ascii="Times New Roman" w:hAnsi="Times New Roman" w:cs="Times New Roman"/>
          <w:sz w:val="24"/>
          <w:szCs w:val="24"/>
        </w:rPr>
        <w:t xml:space="preserve"> ou </w:t>
      </w:r>
      <w:r w:rsidR="008B2C4E" w:rsidRPr="00A346EF">
        <w:rPr>
          <w:rFonts w:ascii="Times New Roman" w:hAnsi="Times New Roman" w:cs="Times New Roman"/>
          <w:sz w:val="24"/>
          <w:szCs w:val="24"/>
        </w:rPr>
        <w:t>3.6</w:t>
      </w:r>
      <w:r w:rsidRPr="00A346EF">
        <w:rPr>
          <w:rFonts w:ascii="Times New Roman" w:hAnsi="Times New Roman" w:cs="Times New Roman"/>
          <w:sz w:val="24"/>
          <w:szCs w:val="24"/>
        </w:rPr>
        <w:t xml:space="preserve"> sujeitará o licitante às sanções previstas na </w:t>
      </w:r>
      <w:hyperlink r:id="rId21" w:history="1">
        <w:r w:rsidRPr="00A346EF">
          <w:rPr>
            <w:rStyle w:val="Hyperlink"/>
            <w:rFonts w:ascii="Times New Roman" w:hAnsi="Times New Roman" w:cs="Times New Roman"/>
            <w:sz w:val="24"/>
            <w:szCs w:val="24"/>
          </w:rPr>
          <w:t>Lei nº 14.133, de 2021</w:t>
        </w:r>
      </w:hyperlink>
      <w:r w:rsidRPr="00A346EF">
        <w:rPr>
          <w:rFonts w:ascii="Times New Roman" w:hAnsi="Times New Roman" w:cs="Times New Roman"/>
          <w:sz w:val="24"/>
          <w:szCs w:val="24"/>
        </w:rPr>
        <w:t>, e neste Edital.</w:t>
      </w:r>
    </w:p>
    <w:p w14:paraId="0BA35920" w14:textId="39AFD64C"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 xml:space="preserve">Os licitantes poderão retirar ou substituir a proposta ou, na hipótese de a fase de habilitação anteceder as fases de apresentação de propostas e lances e de julgamento, os documentos de habilitação anteriormente inseridos no sistema, </w:t>
      </w:r>
      <w:r w:rsidR="00575F9B" w:rsidRPr="00A346EF">
        <w:rPr>
          <w:rFonts w:ascii="Times New Roman" w:hAnsi="Times New Roman" w:cs="Times New Roman"/>
          <w:sz w:val="24"/>
          <w:szCs w:val="24"/>
        </w:rPr>
        <w:t>até o prazo final para cadastramento</w:t>
      </w:r>
      <w:r w:rsidRPr="00A346EF">
        <w:rPr>
          <w:rFonts w:ascii="Times New Roman" w:hAnsi="Times New Roman" w:cs="Times New Roman"/>
          <w:sz w:val="24"/>
          <w:szCs w:val="24"/>
        </w:rPr>
        <w:t>.</w:t>
      </w:r>
    </w:p>
    <w:p w14:paraId="149ED680" w14:textId="77777777"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lastRenderedPageBreak/>
        <w:t>Serão disponibilizados para acesso público os documentos que compõem a proposta dos licitantes convocados para apresentação de propostas, após a fase de envio de lances.</w:t>
      </w:r>
    </w:p>
    <w:p w14:paraId="535383CA" w14:textId="77777777" w:rsidR="003C7A23" w:rsidRPr="00A346EF" w:rsidRDefault="003C7A23" w:rsidP="00560B34">
      <w:pPr>
        <w:pStyle w:val="Nivel2"/>
        <w:spacing w:line="360" w:lineRule="auto"/>
        <w:rPr>
          <w:rFonts w:ascii="Times New Roman" w:hAnsi="Times New Roman" w:cs="Times New Roman"/>
          <w:sz w:val="24"/>
          <w:szCs w:val="24"/>
        </w:rPr>
      </w:pPr>
      <w:bookmarkStart w:id="21" w:name="_Ref116992247"/>
      <w:r w:rsidRPr="00A346EF">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21"/>
    </w:p>
    <w:p w14:paraId="45F3B699" w14:textId="77777777"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os lances serão de envio automático pelo sistema, respeitado o valor final mínimo</w:t>
      </w:r>
      <w:r w:rsidR="004158AA" w:rsidRPr="00A346EF">
        <w:rPr>
          <w:rFonts w:ascii="Times New Roman" w:hAnsi="Times New Roman" w:cs="Times New Roman"/>
          <w:sz w:val="24"/>
          <w:szCs w:val="24"/>
        </w:rPr>
        <w:t>, caso</w:t>
      </w:r>
      <w:r w:rsidRPr="00A346EF">
        <w:rPr>
          <w:rFonts w:ascii="Times New Roman" w:hAnsi="Times New Roman" w:cs="Times New Roman"/>
          <w:sz w:val="24"/>
          <w:szCs w:val="24"/>
        </w:rPr>
        <w:t xml:space="preserve"> estabelecido</w:t>
      </w:r>
      <w:r w:rsidR="004158AA" w:rsidRPr="00A346EF">
        <w:rPr>
          <w:rFonts w:ascii="Times New Roman" w:hAnsi="Times New Roman" w:cs="Times New Roman"/>
          <w:sz w:val="24"/>
          <w:szCs w:val="24"/>
        </w:rPr>
        <w:t>,</w:t>
      </w:r>
      <w:r w:rsidRPr="00A346EF">
        <w:rPr>
          <w:rFonts w:ascii="Times New Roman" w:hAnsi="Times New Roman" w:cs="Times New Roman"/>
          <w:sz w:val="24"/>
          <w:szCs w:val="24"/>
        </w:rPr>
        <w:t xml:space="preserve"> e o intervalo de que trata o subitem acima.</w:t>
      </w:r>
    </w:p>
    <w:p w14:paraId="07C4E3BB" w14:textId="77777777"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14:paraId="27613714" w14:textId="77777777"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valor superior a lance já registrado pelo fornecedor no sistema, quando adotado o critério de julgamento por menor preço; e</w:t>
      </w:r>
    </w:p>
    <w:p w14:paraId="578AD24E" w14:textId="77777777"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 xml:space="preserve"> percentual de desconto inferior a lance já registrado pelo fornecedor no sistema, quando adotado o critério de julgamento por maior desconto.</w:t>
      </w:r>
    </w:p>
    <w:p w14:paraId="00F817B4" w14:textId="0CCB8489"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 xml:space="preserve">O valor final mínimo ou o percentual de desconto final máximo parametrizado na forma do item </w:t>
      </w:r>
      <w:r w:rsidRPr="00A346EF">
        <w:rPr>
          <w:rFonts w:ascii="Times New Roman" w:hAnsi="Times New Roman" w:cs="Times New Roman"/>
          <w:sz w:val="24"/>
          <w:szCs w:val="24"/>
        </w:rPr>
        <w:fldChar w:fldCharType="begin"/>
      </w:r>
      <w:r w:rsidRPr="00A346EF">
        <w:rPr>
          <w:rFonts w:ascii="Times New Roman" w:hAnsi="Times New Roman" w:cs="Times New Roman"/>
          <w:sz w:val="24"/>
          <w:szCs w:val="24"/>
        </w:rPr>
        <w:instrText xml:space="preserve"> REF _Ref116992247 \r \h </w:instrText>
      </w:r>
      <w:r w:rsidR="00F522F3" w:rsidRPr="00A346EF">
        <w:rPr>
          <w:rFonts w:ascii="Times New Roman" w:hAnsi="Times New Roman" w:cs="Times New Roman"/>
          <w:sz w:val="24"/>
          <w:szCs w:val="24"/>
        </w:rPr>
        <w:instrText xml:space="preserve"> \* MERGEFORMAT </w:instrText>
      </w:r>
      <w:r w:rsidRPr="00A346EF">
        <w:rPr>
          <w:rFonts w:ascii="Times New Roman" w:hAnsi="Times New Roman" w:cs="Times New Roman"/>
          <w:sz w:val="24"/>
          <w:szCs w:val="24"/>
        </w:rPr>
      </w:r>
      <w:r w:rsidRPr="00A346EF">
        <w:rPr>
          <w:rFonts w:ascii="Times New Roman" w:hAnsi="Times New Roman" w:cs="Times New Roman"/>
          <w:sz w:val="24"/>
          <w:szCs w:val="24"/>
        </w:rPr>
        <w:fldChar w:fldCharType="separate"/>
      </w:r>
      <w:r w:rsidR="00796ECD">
        <w:rPr>
          <w:rFonts w:ascii="Times New Roman" w:hAnsi="Times New Roman" w:cs="Times New Roman"/>
          <w:sz w:val="24"/>
          <w:szCs w:val="24"/>
        </w:rPr>
        <w:t>3.11</w:t>
      </w:r>
      <w:r w:rsidRPr="00A346EF">
        <w:rPr>
          <w:rFonts w:ascii="Times New Roman" w:hAnsi="Times New Roman" w:cs="Times New Roman"/>
          <w:sz w:val="24"/>
          <w:szCs w:val="24"/>
        </w:rPr>
        <w:fldChar w:fldCharType="end"/>
      </w:r>
      <w:r w:rsidRPr="00A346EF">
        <w:rPr>
          <w:rFonts w:ascii="Times New Roman" w:hAnsi="Times New Roman" w:cs="Times New Roman"/>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A346EF" w:rsidRDefault="003C7A23" w:rsidP="00560B34">
      <w:pPr>
        <w:pStyle w:val="Nivel2"/>
        <w:spacing w:line="360" w:lineRule="auto"/>
        <w:rPr>
          <w:rFonts w:ascii="Times New Roman" w:eastAsia="Times New Roman" w:hAnsi="Times New Roman" w:cs="Times New Roman"/>
          <w:sz w:val="24"/>
          <w:szCs w:val="24"/>
        </w:rPr>
      </w:pPr>
      <w:r w:rsidRPr="00A346EF">
        <w:rPr>
          <w:rFonts w:ascii="Times New Roman" w:eastAsia="Times New Roman" w:hAnsi="Times New Roman" w:cs="Times New Roman"/>
          <w:sz w:val="24"/>
          <w:szCs w:val="24"/>
        </w:rPr>
        <w:t xml:space="preserve">Caberá ao licitante interessado em participar da licitação </w:t>
      </w:r>
      <w:r w:rsidRPr="00A346EF">
        <w:rPr>
          <w:rFonts w:ascii="Times New Roman" w:hAnsi="Times New Roman" w:cs="Times New Roman"/>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A346EF" w:rsidRDefault="003C7A23" w:rsidP="00560B34">
      <w:pPr>
        <w:pStyle w:val="Nivel2"/>
        <w:spacing w:line="360" w:lineRule="auto"/>
        <w:rPr>
          <w:rFonts w:ascii="Times New Roman" w:hAnsi="Times New Roman" w:cs="Times New Roman"/>
          <w:sz w:val="24"/>
          <w:szCs w:val="24"/>
        </w:rPr>
      </w:pPr>
      <w:r w:rsidRPr="00A346EF">
        <w:rPr>
          <w:rFonts w:ascii="Times New Roman" w:eastAsia="Times New Roman" w:hAnsi="Times New Roman" w:cs="Times New Roman"/>
          <w:sz w:val="24"/>
          <w:szCs w:val="24"/>
        </w:rPr>
        <w:t xml:space="preserve">O licitante deverá </w:t>
      </w:r>
      <w:r w:rsidRPr="00A346EF">
        <w:rPr>
          <w:rFonts w:ascii="Times New Roman" w:hAnsi="Times New Roman" w:cs="Times New Roman"/>
          <w:sz w:val="24"/>
          <w:szCs w:val="24"/>
        </w:rPr>
        <w:t>comunicar imediatamente ao provedor do sistema qualquer acontecimento que possa comprometer o sigilo ou a segurança, para imediato bloqueio de acess</w:t>
      </w:r>
      <w:r w:rsidR="000C4E94" w:rsidRPr="00A346EF">
        <w:rPr>
          <w:rFonts w:ascii="Times New Roman" w:hAnsi="Times New Roman" w:cs="Times New Roman"/>
          <w:sz w:val="24"/>
          <w:szCs w:val="24"/>
        </w:rPr>
        <w:t>o.</w:t>
      </w:r>
    </w:p>
    <w:p w14:paraId="5F186EB9" w14:textId="52D81506" w:rsidR="003C7A23" w:rsidRPr="00A346EF" w:rsidRDefault="003C7A23" w:rsidP="003B4D7B">
      <w:pPr>
        <w:pStyle w:val="Nivel01"/>
      </w:pPr>
      <w:bookmarkStart w:id="22" w:name="_Toc135469227"/>
      <w:r w:rsidRPr="00A346EF">
        <w:t>DO PREENCHIMENTO DA PROPOSTA</w:t>
      </w:r>
      <w:bookmarkEnd w:id="22"/>
    </w:p>
    <w:p w14:paraId="475CA631" w14:textId="1A1FBB9F" w:rsidR="003C7A23" w:rsidRPr="00A346EF" w:rsidRDefault="003C7A23" w:rsidP="00560B34">
      <w:pPr>
        <w:pStyle w:val="Nivel2"/>
        <w:spacing w:line="360" w:lineRule="auto"/>
        <w:rPr>
          <w:rFonts w:ascii="Times New Roman" w:eastAsia="Times New Roman" w:hAnsi="Times New Roman" w:cs="Times New Roman"/>
          <w:sz w:val="24"/>
          <w:szCs w:val="24"/>
        </w:rPr>
      </w:pPr>
      <w:r w:rsidRPr="00A346EF">
        <w:rPr>
          <w:rFonts w:ascii="Times New Roman" w:hAnsi="Times New Roman" w:cs="Times New Roman"/>
          <w:sz w:val="24"/>
          <w:szCs w:val="24"/>
        </w:rPr>
        <w:t>O licitante deverá enviar sua proposta mediante o preenchimento, no sistema eletrônico</w:t>
      </w:r>
      <w:r w:rsidR="00CC0E80" w:rsidRPr="00A346EF">
        <w:rPr>
          <w:rFonts w:ascii="Times New Roman" w:hAnsi="Times New Roman" w:cs="Times New Roman"/>
          <w:sz w:val="24"/>
          <w:szCs w:val="24"/>
        </w:rPr>
        <w:t>,</w:t>
      </w:r>
      <w:r w:rsidR="00626F87" w:rsidRPr="00A346EF">
        <w:rPr>
          <w:rFonts w:ascii="Times New Roman" w:hAnsi="Times New Roman" w:cs="Times New Roman"/>
          <w:sz w:val="24"/>
          <w:szCs w:val="24"/>
        </w:rPr>
        <w:t xml:space="preserve"> quando couber,</w:t>
      </w:r>
      <w:r w:rsidR="00CC0E80" w:rsidRPr="00A346EF">
        <w:rPr>
          <w:rFonts w:ascii="Times New Roman" w:hAnsi="Times New Roman" w:cs="Times New Roman"/>
          <w:sz w:val="24"/>
          <w:szCs w:val="24"/>
        </w:rPr>
        <w:t xml:space="preserve"> </w:t>
      </w:r>
      <w:r w:rsidRPr="00A346EF">
        <w:rPr>
          <w:rFonts w:ascii="Times New Roman" w:hAnsi="Times New Roman" w:cs="Times New Roman"/>
          <w:sz w:val="24"/>
          <w:szCs w:val="24"/>
        </w:rPr>
        <w:t>dos seguintes campos:</w:t>
      </w:r>
    </w:p>
    <w:p w14:paraId="018A7FA9" w14:textId="3DBC5FB4" w:rsidR="007C268B" w:rsidRPr="00A346EF" w:rsidRDefault="00AE2EAC" w:rsidP="00560B34">
      <w:pPr>
        <w:pStyle w:val="Nvel3-R"/>
        <w:spacing w:line="360" w:lineRule="auto"/>
        <w:rPr>
          <w:rFonts w:ascii="Times New Roman" w:hAnsi="Times New Roman" w:cs="Times New Roman"/>
          <w:i w:val="0"/>
          <w:iCs w:val="0"/>
          <w:color w:val="auto"/>
          <w:sz w:val="24"/>
          <w:szCs w:val="24"/>
        </w:rPr>
      </w:pPr>
      <w:r w:rsidRPr="00A346EF">
        <w:rPr>
          <w:rFonts w:ascii="Times New Roman" w:hAnsi="Times New Roman" w:cs="Times New Roman"/>
          <w:i w:val="0"/>
          <w:iCs w:val="0"/>
          <w:color w:val="auto"/>
          <w:sz w:val="24"/>
          <w:szCs w:val="24"/>
        </w:rPr>
        <w:t xml:space="preserve">Valor </w:t>
      </w:r>
      <w:r w:rsidR="00040B9C" w:rsidRPr="00A346EF">
        <w:rPr>
          <w:rFonts w:ascii="Times New Roman" w:hAnsi="Times New Roman" w:cs="Times New Roman"/>
          <w:i w:val="0"/>
          <w:iCs w:val="0"/>
          <w:color w:val="auto"/>
          <w:sz w:val="24"/>
          <w:szCs w:val="24"/>
        </w:rPr>
        <w:t>unitári</w:t>
      </w:r>
      <w:r w:rsidR="00A01265" w:rsidRPr="00A346EF">
        <w:rPr>
          <w:rFonts w:ascii="Times New Roman" w:hAnsi="Times New Roman" w:cs="Times New Roman"/>
          <w:i w:val="0"/>
          <w:iCs w:val="0"/>
          <w:color w:val="auto"/>
          <w:sz w:val="24"/>
          <w:szCs w:val="24"/>
        </w:rPr>
        <w:t>o</w:t>
      </w:r>
      <w:r w:rsidR="003703E0" w:rsidRPr="00A346EF">
        <w:rPr>
          <w:rFonts w:ascii="Times New Roman" w:hAnsi="Times New Roman" w:cs="Times New Roman"/>
          <w:i w:val="0"/>
          <w:iCs w:val="0"/>
          <w:color w:val="auto"/>
          <w:sz w:val="24"/>
          <w:szCs w:val="24"/>
        </w:rPr>
        <w:t xml:space="preserve"> e total</w:t>
      </w:r>
      <w:r w:rsidR="00A01265" w:rsidRPr="00A346EF">
        <w:rPr>
          <w:rFonts w:ascii="Times New Roman" w:hAnsi="Times New Roman" w:cs="Times New Roman"/>
          <w:i w:val="0"/>
          <w:iCs w:val="0"/>
          <w:color w:val="auto"/>
          <w:sz w:val="24"/>
          <w:szCs w:val="24"/>
        </w:rPr>
        <w:t xml:space="preserve"> do item</w:t>
      </w:r>
      <w:r w:rsidR="007C268B" w:rsidRPr="00A346EF">
        <w:rPr>
          <w:rFonts w:ascii="Times New Roman" w:hAnsi="Times New Roman" w:cs="Times New Roman"/>
          <w:i w:val="0"/>
          <w:iCs w:val="0"/>
          <w:color w:val="auto"/>
          <w:sz w:val="24"/>
          <w:szCs w:val="24"/>
        </w:rPr>
        <w:t xml:space="preserve">; </w:t>
      </w:r>
    </w:p>
    <w:p w14:paraId="3E3F3F94" w14:textId="25A9FFB1" w:rsidR="00A47AFB" w:rsidRPr="00A346EF" w:rsidRDefault="00A47AFB" w:rsidP="00560B34">
      <w:pPr>
        <w:pStyle w:val="Nvel3-R"/>
        <w:spacing w:line="360" w:lineRule="auto"/>
        <w:rPr>
          <w:rFonts w:ascii="Times New Roman" w:hAnsi="Times New Roman" w:cs="Times New Roman"/>
          <w:color w:val="auto"/>
          <w:sz w:val="24"/>
          <w:szCs w:val="24"/>
        </w:rPr>
      </w:pPr>
      <w:r w:rsidRPr="00A346EF">
        <w:rPr>
          <w:rFonts w:ascii="Times New Roman" w:hAnsi="Times New Roman" w:cs="Times New Roman"/>
          <w:i w:val="0"/>
          <w:iCs w:val="0"/>
          <w:color w:val="auto"/>
          <w:sz w:val="24"/>
          <w:szCs w:val="24"/>
        </w:rPr>
        <w:lastRenderedPageBreak/>
        <w:t>Descrição do objeto.</w:t>
      </w:r>
    </w:p>
    <w:p w14:paraId="2EF816AB" w14:textId="0F1512FB" w:rsidR="00C954C9" w:rsidRPr="00A346EF" w:rsidRDefault="00C954C9" w:rsidP="00560B34">
      <w:pPr>
        <w:pStyle w:val="Nvel3-R"/>
        <w:spacing w:line="360" w:lineRule="auto"/>
        <w:rPr>
          <w:rFonts w:ascii="Times New Roman" w:hAnsi="Times New Roman" w:cs="Times New Roman"/>
          <w:color w:val="auto"/>
          <w:sz w:val="24"/>
          <w:szCs w:val="24"/>
        </w:rPr>
      </w:pPr>
      <w:r w:rsidRPr="00A346EF">
        <w:rPr>
          <w:rFonts w:ascii="Times New Roman" w:hAnsi="Times New Roman" w:cs="Times New Roman"/>
          <w:i w:val="0"/>
          <w:iCs w:val="0"/>
          <w:color w:val="auto"/>
          <w:sz w:val="24"/>
          <w:szCs w:val="24"/>
        </w:rPr>
        <w:t>Marca</w:t>
      </w:r>
    </w:p>
    <w:p w14:paraId="1CA55E08" w14:textId="78B3637F" w:rsidR="00C954C9" w:rsidRPr="00A346EF" w:rsidRDefault="00C954C9" w:rsidP="00560B34">
      <w:pPr>
        <w:pStyle w:val="Nvel3-R"/>
        <w:spacing w:line="360" w:lineRule="auto"/>
        <w:rPr>
          <w:rFonts w:ascii="Times New Roman" w:hAnsi="Times New Roman" w:cs="Times New Roman"/>
          <w:color w:val="auto"/>
          <w:sz w:val="24"/>
          <w:szCs w:val="24"/>
        </w:rPr>
      </w:pPr>
      <w:r w:rsidRPr="00A346EF">
        <w:rPr>
          <w:rFonts w:ascii="Times New Roman" w:hAnsi="Times New Roman" w:cs="Times New Roman"/>
          <w:i w:val="0"/>
          <w:iCs w:val="0"/>
          <w:color w:val="auto"/>
          <w:sz w:val="24"/>
          <w:szCs w:val="24"/>
        </w:rPr>
        <w:t>Fabricante</w:t>
      </w:r>
    </w:p>
    <w:p w14:paraId="5F5E5E8C" w14:textId="2FD271FF"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Todas as especificações do objeto contidas na proposta vinculam o licitante.</w:t>
      </w:r>
    </w:p>
    <w:p w14:paraId="376C1E27" w14:textId="56264B4B" w:rsidR="00213C8A" w:rsidRPr="00A346EF" w:rsidRDefault="00EF04C8" w:rsidP="00560B34">
      <w:pPr>
        <w:pStyle w:val="Nivel3"/>
        <w:spacing w:line="360" w:lineRule="auto"/>
        <w:rPr>
          <w:rFonts w:ascii="Times New Roman" w:hAnsi="Times New Roman" w:cs="Times New Roman"/>
          <w:color w:val="auto"/>
          <w:sz w:val="24"/>
          <w:szCs w:val="24"/>
        </w:rPr>
      </w:pPr>
      <w:r w:rsidRPr="00A346EF">
        <w:rPr>
          <w:rFonts w:ascii="Times New Roman" w:hAnsi="Times New Roman" w:cs="Times New Roman"/>
          <w:color w:val="auto"/>
          <w:sz w:val="24"/>
          <w:szCs w:val="24"/>
        </w:rPr>
        <w:t>O licitante NÃO poderá oferecer proposta em quantitativo inferior ao máxim</w:t>
      </w:r>
      <w:r w:rsidR="00AC1356" w:rsidRPr="00A346EF">
        <w:rPr>
          <w:rFonts w:ascii="Times New Roman" w:hAnsi="Times New Roman" w:cs="Times New Roman"/>
          <w:color w:val="auto"/>
          <w:sz w:val="24"/>
          <w:szCs w:val="24"/>
        </w:rPr>
        <w:t>o previsto para a contratação.</w:t>
      </w:r>
    </w:p>
    <w:p w14:paraId="425E03B1" w14:textId="77777777"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Independentemente do percentual de tributo inserido na planilha, no pagamento serão retidos na fonte os percentuais estabelecidos na legislação vigente.</w:t>
      </w:r>
    </w:p>
    <w:p w14:paraId="3230F41D" w14:textId="77777777"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3EFD1E1" w14:textId="36C57983" w:rsidR="00F354EF" w:rsidRPr="00A346EF" w:rsidRDefault="00F354EF"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O Prazo de validade da proposta nã</w:t>
      </w:r>
      <w:r w:rsidR="00B17863" w:rsidRPr="00A346EF">
        <w:rPr>
          <w:rFonts w:ascii="Times New Roman" w:hAnsi="Times New Roman" w:cs="Times New Roman"/>
          <w:sz w:val="24"/>
          <w:szCs w:val="24"/>
        </w:rPr>
        <w:t>o será inferior a 90 (noventa</w:t>
      </w:r>
      <w:r w:rsidRPr="00A346EF">
        <w:rPr>
          <w:rFonts w:ascii="Times New Roman" w:hAnsi="Times New Roman" w:cs="Times New Roman"/>
          <w:sz w:val="24"/>
          <w:szCs w:val="24"/>
        </w:rPr>
        <w:t>) dias, a contar da data de sua apresentação.</w:t>
      </w:r>
    </w:p>
    <w:p w14:paraId="7FDC09DC" w14:textId="77777777"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14:paraId="37732EBD" w14:textId="741F0776"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Caso o critério de julgamento seja o de maior desconto, o preço já decorrente da aplicação do desconto ofertado deverá respeitar os pr</w:t>
      </w:r>
      <w:r w:rsidR="00427FE3" w:rsidRPr="00A346EF">
        <w:rPr>
          <w:rFonts w:ascii="Times New Roman" w:hAnsi="Times New Roman" w:cs="Times New Roman"/>
          <w:sz w:val="24"/>
          <w:szCs w:val="24"/>
        </w:rPr>
        <w:t>eços máximos previstos no item 3</w:t>
      </w:r>
      <w:r w:rsidRPr="00A346EF">
        <w:rPr>
          <w:rFonts w:ascii="Times New Roman" w:hAnsi="Times New Roman" w:cs="Times New Roman"/>
          <w:sz w:val="24"/>
          <w:szCs w:val="24"/>
        </w:rPr>
        <w:t>.</w:t>
      </w:r>
      <w:r w:rsidR="000E237A" w:rsidRPr="00A346EF">
        <w:rPr>
          <w:rFonts w:ascii="Times New Roman" w:hAnsi="Times New Roman" w:cs="Times New Roman"/>
          <w:sz w:val="24"/>
          <w:szCs w:val="24"/>
        </w:rPr>
        <w:t>9</w:t>
      </w:r>
      <w:r w:rsidRPr="00A346EF">
        <w:rPr>
          <w:rFonts w:ascii="Times New Roman" w:hAnsi="Times New Roman" w:cs="Times New Roman"/>
          <w:sz w:val="24"/>
          <w:szCs w:val="24"/>
        </w:rPr>
        <w:t>.</w:t>
      </w:r>
    </w:p>
    <w:p w14:paraId="58D4DF33" w14:textId="76A83BC1" w:rsidR="003C7A23" w:rsidRPr="00A346EF" w:rsidRDefault="003C7A23" w:rsidP="00560B34">
      <w:pPr>
        <w:pStyle w:val="Nivel2"/>
        <w:spacing w:line="360" w:lineRule="auto"/>
        <w:rPr>
          <w:rFonts w:ascii="Times New Roman" w:eastAsia="Times New Roman" w:hAnsi="Times New Roman" w:cs="Times New Roman"/>
          <w:sz w:val="24"/>
          <w:szCs w:val="24"/>
        </w:rPr>
      </w:pPr>
      <w:r w:rsidRPr="00A346EF">
        <w:rPr>
          <w:rFonts w:ascii="Times New Roman" w:hAnsi="Times New Roman" w:cs="Times New Roman"/>
          <w:sz w:val="24"/>
          <w:szCs w:val="24"/>
        </w:rPr>
        <w:t xml:space="preserve">O descumprimento das regras supramencionadas pela Administração por parte dos contratados pode ensejar a </w:t>
      </w:r>
      <w:r w:rsidRPr="00A346EF">
        <w:rPr>
          <w:rFonts w:ascii="Times New Roman" w:hAnsi="Times New Roman" w:cs="Times New Roman"/>
          <w:color w:val="000000" w:themeColor="text1"/>
          <w:sz w:val="24"/>
          <w:szCs w:val="24"/>
        </w:rPr>
        <w:t>responsabilização pelo</w:t>
      </w:r>
      <w:r w:rsidRPr="00A346EF">
        <w:rPr>
          <w:rFonts w:ascii="Times New Roman" w:hAnsi="Times New Roman" w:cs="Times New Roman"/>
          <w:sz w:val="24"/>
          <w:szCs w:val="24"/>
        </w:rPr>
        <w:t xml:space="preserve"> Tribunal de Contas da União e, após o devido </w:t>
      </w:r>
      <w:r w:rsidRPr="00A346EF">
        <w:rPr>
          <w:rFonts w:ascii="Times New Roman" w:hAnsi="Times New Roman" w:cs="Times New Roman"/>
          <w:sz w:val="24"/>
          <w:szCs w:val="24"/>
        </w:rPr>
        <w:lastRenderedPageBreak/>
        <w:t xml:space="preserve">processo legal, gerar as seguintes consequências: assinatura de prazo para a adoção das medidas necessárias ao exato cumprimento da lei, nos termos do </w:t>
      </w:r>
      <w:hyperlink r:id="rId22" w:history="1">
        <w:r w:rsidRPr="00A346EF">
          <w:rPr>
            <w:rStyle w:val="Hyperlink"/>
            <w:rFonts w:ascii="Times New Roman" w:hAnsi="Times New Roman" w:cs="Times New Roman"/>
            <w:sz w:val="24"/>
            <w:szCs w:val="24"/>
          </w:rPr>
          <w:t>art. 71, inciso IX, da Constituição</w:t>
        </w:r>
      </w:hyperlink>
      <w:r w:rsidRPr="00A346EF">
        <w:rPr>
          <w:rFonts w:ascii="Times New Roman" w:hAnsi="Times New Roman" w:cs="Times New Roman"/>
          <w:sz w:val="24"/>
          <w:szCs w:val="24"/>
        </w:rPr>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A346EF" w:rsidRDefault="003C7A23" w:rsidP="003B4D7B">
      <w:pPr>
        <w:pStyle w:val="Nivel01"/>
      </w:pPr>
      <w:bookmarkStart w:id="23" w:name="_Toc135469228"/>
      <w:r w:rsidRPr="00A346EF">
        <w:t>DA ABERTURA DA SESSÃO, CLASSIFICAÇÃO DAS PROPOSTAS E FORMULAÇÃO DE LANCES</w:t>
      </w:r>
      <w:bookmarkEnd w:id="23"/>
    </w:p>
    <w:p w14:paraId="4998B02F" w14:textId="77777777" w:rsidR="003C7A23" w:rsidRPr="00A346EF" w:rsidRDefault="003C7A23" w:rsidP="00560B34">
      <w:pPr>
        <w:pStyle w:val="Nivel2"/>
        <w:spacing w:line="360" w:lineRule="auto"/>
        <w:rPr>
          <w:rFonts w:ascii="Times New Roman" w:hAnsi="Times New Roman" w:cs="Times New Roman"/>
          <w:sz w:val="24"/>
          <w:szCs w:val="24"/>
        </w:rPr>
      </w:pPr>
      <w:bookmarkStart w:id="24" w:name="_Hlk114646655"/>
      <w:r w:rsidRPr="00A346EF">
        <w:rPr>
          <w:rFonts w:ascii="Times New Roman" w:hAnsi="Times New Roman" w:cs="Times New Roman"/>
          <w:sz w:val="24"/>
          <w:szCs w:val="24"/>
        </w:rPr>
        <w:t>A abertura da presente licitação dar-se-á automaticamente em sessão pública, por meio de sistema eletrônico, na data, horário e local indicados neste Edital.</w:t>
      </w:r>
    </w:p>
    <w:p w14:paraId="693D3329" w14:textId="73674BA1" w:rsidR="002835A5" w:rsidRPr="00A346EF" w:rsidRDefault="002835A5" w:rsidP="002835A5">
      <w:pPr>
        <w:pStyle w:val="Nivel2"/>
        <w:tabs>
          <w:tab w:val="left" w:pos="567"/>
        </w:tabs>
        <w:spacing w:line="360" w:lineRule="auto"/>
        <w:rPr>
          <w:rFonts w:ascii="Times New Roman" w:eastAsia="Times New Roman" w:hAnsi="Times New Roman" w:cs="Times New Roman"/>
          <w:sz w:val="24"/>
          <w:szCs w:val="24"/>
        </w:rPr>
      </w:pPr>
      <w:r w:rsidRPr="00A346EF">
        <w:rPr>
          <w:rFonts w:ascii="Times New Roman" w:hAnsi="Times New Roman" w:cs="Times New Roman"/>
          <w:sz w:val="24"/>
          <w:szCs w:val="24"/>
        </w:rPr>
        <w:t xml:space="preserve">Os licitantes poderão retirar ou substituir a proposta ou os documentos de habilitação, quando for o caso, anteriormente inseridos no sistema, </w:t>
      </w:r>
      <w:r w:rsidR="00F21A8C" w:rsidRPr="00A346EF">
        <w:rPr>
          <w:rFonts w:ascii="Times New Roman" w:hAnsi="Times New Roman" w:cs="Times New Roman"/>
          <w:sz w:val="24"/>
          <w:szCs w:val="24"/>
        </w:rPr>
        <w:t>até a data limite par</w:t>
      </w:r>
      <w:r w:rsidR="00820B31" w:rsidRPr="00A346EF">
        <w:rPr>
          <w:rFonts w:ascii="Times New Roman" w:hAnsi="Times New Roman" w:cs="Times New Roman"/>
          <w:sz w:val="24"/>
          <w:szCs w:val="24"/>
        </w:rPr>
        <w:t>a cadastramento</w:t>
      </w:r>
      <w:r w:rsidRPr="00A346EF">
        <w:rPr>
          <w:rFonts w:ascii="Times New Roman" w:hAnsi="Times New Roman" w:cs="Times New Roman"/>
          <w:sz w:val="24"/>
          <w:szCs w:val="24"/>
        </w:rPr>
        <w:t>;</w:t>
      </w:r>
    </w:p>
    <w:p w14:paraId="6BE09757" w14:textId="77777777" w:rsidR="002835A5" w:rsidRPr="00A346EF"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A346EF">
        <w:rPr>
          <w:rFonts w:ascii="Times New Roman" w:hAnsi="Times New Roman" w:cs="Times New Roman"/>
          <w:sz w:val="24"/>
          <w:szCs w:val="24"/>
        </w:rPr>
        <w:t>Será desclassificada a proposta que identifique o licitante.</w:t>
      </w:r>
    </w:p>
    <w:p w14:paraId="221AD094" w14:textId="77777777" w:rsidR="002835A5" w:rsidRPr="00A346EF"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A346EF">
        <w:rPr>
          <w:rFonts w:ascii="Times New Roman" w:hAnsi="Times New Roman" w:cs="Times New Roman"/>
          <w:sz w:val="24"/>
          <w:szCs w:val="24"/>
        </w:rPr>
        <w:t>A desclassificação será sempre fundamentada e registrada no sistema, com acompanhamento em tempo real por todos os participantes.</w:t>
      </w:r>
    </w:p>
    <w:p w14:paraId="79C08DDC" w14:textId="77777777" w:rsidR="002835A5" w:rsidRPr="00A346EF"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A346EF">
        <w:rPr>
          <w:rFonts w:ascii="Times New Roman" w:hAnsi="Times New Roman" w:cs="Times New Roman"/>
          <w:sz w:val="24"/>
          <w:szCs w:val="24"/>
        </w:rPr>
        <w:t>A não desclassificação da proposta não impede o seu julgamento definitivo em sentido contrário, levado a efeito na fase de aceitação.</w:t>
      </w:r>
    </w:p>
    <w:p w14:paraId="0068F72A" w14:textId="4AB6A20C"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O sistema disponibilizará campo próprio para troca de mensagens entre o Pregoeiro</w:t>
      </w:r>
      <w:r w:rsidR="003703E0" w:rsidRPr="00A346EF">
        <w:rPr>
          <w:rFonts w:ascii="Times New Roman" w:hAnsi="Times New Roman" w:cs="Times New Roman"/>
          <w:sz w:val="24"/>
          <w:szCs w:val="24"/>
        </w:rPr>
        <w:t xml:space="preserve"> (a)</w:t>
      </w:r>
      <w:r w:rsidRPr="00A346EF">
        <w:rPr>
          <w:rFonts w:ascii="Times New Roman" w:hAnsi="Times New Roman" w:cs="Times New Roman"/>
          <w:sz w:val="24"/>
          <w:szCs w:val="24"/>
        </w:rPr>
        <w:t xml:space="preserve"> e os licitantes.</w:t>
      </w:r>
    </w:p>
    <w:p w14:paraId="55DEB6A9" w14:textId="77777777"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603AE036"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 xml:space="preserve">O lance deverá ser ofertado pelo valor </w:t>
      </w:r>
      <w:r w:rsidR="00A7491E" w:rsidRPr="00A346EF">
        <w:rPr>
          <w:rFonts w:ascii="Times New Roman" w:hAnsi="Times New Roman" w:cs="Times New Roman"/>
          <w:sz w:val="24"/>
          <w:szCs w:val="24"/>
        </w:rPr>
        <w:t>global</w:t>
      </w:r>
      <w:r w:rsidR="009D6577" w:rsidRPr="00A346EF">
        <w:rPr>
          <w:rFonts w:ascii="Times New Roman" w:hAnsi="Times New Roman" w:cs="Times New Roman"/>
          <w:sz w:val="24"/>
          <w:szCs w:val="24"/>
        </w:rPr>
        <w:t>:</w:t>
      </w:r>
    </w:p>
    <w:p w14:paraId="6584CB20" w14:textId="77777777"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Os licitantes poderão oferecer lances sucessivos, observando o horário fixado para abertura da sessão e as regras estabelecidas no Edital.</w:t>
      </w:r>
    </w:p>
    <w:p w14:paraId="32718210" w14:textId="77777777"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 xml:space="preserve">O licitante somente poderá oferecer lance </w:t>
      </w:r>
      <w:r w:rsidRPr="00A346EF">
        <w:rPr>
          <w:rFonts w:ascii="Times New Roman" w:hAnsi="Times New Roman" w:cs="Times New Roman"/>
          <w:color w:val="auto"/>
          <w:sz w:val="24"/>
          <w:szCs w:val="24"/>
        </w:rPr>
        <w:t xml:space="preserve">de valor inferior ou percentual de desconto superior </w:t>
      </w:r>
      <w:r w:rsidRPr="00A346EF">
        <w:rPr>
          <w:rFonts w:ascii="Times New Roman" w:hAnsi="Times New Roman" w:cs="Times New Roman"/>
          <w:sz w:val="24"/>
          <w:szCs w:val="24"/>
        </w:rPr>
        <w:t xml:space="preserve">ao último por ele ofertado e registrado pelo sistema. </w:t>
      </w:r>
    </w:p>
    <w:p w14:paraId="479767D2" w14:textId="2CCE9934" w:rsidR="003C7A23" w:rsidRPr="00A346EF" w:rsidRDefault="003C7A23" w:rsidP="00C05FAF">
      <w:pPr>
        <w:pStyle w:val="Nivel2"/>
        <w:spacing w:line="360" w:lineRule="auto"/>
        <w:rPr>
          <w:rFonts w:ascii="Times New Roman" w:hAnsi="Times New Roman" w:cs="Times New Roman"/>
          <w:color w:val="auto"/>
          <w:sz w:val="24"/>
          <w:szCs w:val="24"/>
        </w:rPr>
      </w:pPr>
      <w:r w:rsidRPr="00A346EF">
        <w:rPr>
          <w:rFonts w:ascii="Times New Roman" w:hAnsi="Times New Roman" w:cs="Times New Roman"/>
          <w:color w:val="auto"/>
          <w:sz w:val="24"/>
          <w:szCs w:val="24"/>
        </w:rPr>
        <w:t>O intervalo mínimo de diferença de valores ou percentuais entre os lances, que incidirá tanto em relação aos lances intermediários quanto em relação à proposta que cobrir a melhor oferta deverá ser</w:t>
      </w:r>
      <w:r w:rsidR="00F65B3E" w:rsidRPr="00A346EF">
        <w:rPr>
          <w:rFonts w:ascii="Times New Roman" w:hAnsi="Times New Roman" w:cs="Times New Roman"/>
          <w:color w:val="auto"/>
          <w:sz w:val="24"/>
          <w:szCs w:val="24"/>
        </w:rPr>
        <w:t xml:space="preserve"> </w:t>
      </w:r>
      <w:r w:rsidR="00081E0C" w:rsidRPr="00A346EF">
        <w:rPr>
          <w:rFonts w:ascii="Times New Roman" w:hAnsi="Times New Roman" w:cs="Times New Roman"/>
          <w:color w:val="auto"/>
          <w:sz w:val="24"/>
          <w:szCs w:val="24"/>
        </w:rPr>
        <w:t xml:space="preserve">de R$ </w:t>
      </w:r>
      <w:r w:rsidR="00CD40EC" w:rsidRPr="00A346EF">
        <w:rPr>
          <w:rFonts w:ascii="Times New Roman" w:hAnsi="Times New Roman" w:cs="Times New Roman"/>
          <w:color w:val="auto"/>
          <w:sz w:val="24"/>
          <w:szCs w:val="24"/>
        </w:rPr>
        <w:t>0,01</w:t>
      </w:r>
      <w:r w:rsidR="00081E0C" w:rsidRPr="00A346EF">
        <w:rPr>
          <w:rFonts w:ascii="Times New Roman" w:hAnsi="Times New Roman" w:cs="Times New Roman"/>
          <w:color w:val="auto"/>
          <w:sz w:val="24"/>
          <w:szCs w:val="24"/>
        </w:rPr>
        <w:t xml:space="preserve"> (</w:t>
      </w:r>
      <w:r w:rsidR="00CD40EC" w:rsidRPr="00A346EF">
        <w:rPr>
          <w:rFonts w:ascii="Times New Roman" w:hAnsi="Times New Roman" w:cs="Times New Roman"/>
          <w:color w:val="auto"/>
          <w:sz w:val="24"/>
          <w:szCs w:val="24"/>
        </w:rPr>
        <w:t>um</w:t>
      </w:r>
      <w:r w:rsidR="00081E0C" w:rsidRPr="00A346EF">
        <w:rPr>
          <w:rFonts w:ascii="Times New Roman" w:hAnsi="Times New Roman" w:cs="Times New Roman"/>
          <w:color w:val="auto"/>
          <w:sz w:val="24"/>
          <w:szCs w:val="24"/>
        </w:rPr>
        <w:t>)</w:t>
      </w:r>
      <w:r w:rsidR="00CD40EC" w:rsidRPr="00A346EF">
        <w:rPr>
          <w:rFonts w:ascii="Times New Roman" w:hAnsi="Times New Roman" w:cs="Times New Roman"/>
          <w:color w:val="auto"/>
          <w:sz w:val="24"/>
          <w:szCs w:val="24"/>
        </w:rPr>
        <w:t xml:space="preserve"> centavo</w:t>
      </w:r>
      <w:r w:rsidR="00991F5E" w:rsidRPr="00A346EF">
        <w:rPr>
          <w:rFonts w:ascii="Times New Roman" w:hAnsi="Times New Roman" w:cs="Times New Roman"/>
          <w:color w:val="auto"/>
          <w:sz w:val="24"/>
          <w:szCs w:val="24"/>
        </w:rPr>
        <w:t>.</w:t>
      </w:r>
    </w:p>
    <w:p w14:paraId="61B5EA04" w14:textId="77777777"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O licitante poderá, uma única vez, excluir seu último lance ofertado, no intervalo de quinze segundos após o registro no sistema, na hipótese de lance inconsistente ou inexequível.</w:t>
      </w:r>
    </w:p>
    <w:p w14:paraId="0BC89738" w14:textId="77777777"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lastRenderedPageBreak/>
        <w:t>O procedimento seguirá de acordo com o modo de disputa adotado.</w:t>
      </w:r>
    </w:p>
    <w:p w14:paraId="295E04E1" w14:textId="77777777" w:rsidR="003C7A23" w:rsidRPr="00A346EF" w:rsidRDefault="003C7A23" w:rsidP="00560B34">
      <w:pPr>
        <w:pStyle w:val="Nivel2"/>
        <w:spacing w:line="360" w:lineRule="auto"/>
        <w:rPr>
          <w:rFonts w:ascii="Times New Roman" w:hAnsi="Times New Roman" w:cs="Times New Roman"/>
          <w:sz w:val="24"/>
          <w:szCs w:val="24"/>
        </w:rPr>
      </w:pPr>
      <w:bookmarkStart w:id="25" w:name="_Hlk113697759"/>
      <w:r w:rsidRPr="00A346EF">
        <w:rPr>
          <w:rFonts w:ascii="Times New Roman" w:hAnsi="Times New Roman" w:cs="Times New Roman"/>
          <w:sz w:val="24"/>
          <w:szCs w:val="24"/>
        </w:rPr>
        <w:t>Caso seja adotado para o envio de lances no pregão eletrônico o modo de disputa “aberto”, os licitantes apresentarão lances públicos e sucessivos, com prorrogações.</w:t>
      </w:r>
    </w:p>
    <w:p w14:paraId="16EDF4CC" w14:textId="77777777" w:rsidR="003C7A23" w:rsidRPr="00A346EF" w:rsidRDefault="003C7A23" w:rsidP="00560B34">
      <w:pPr>
        <w:pStyle w:val="Nivel3"/>
        <w:spacing w:line="360" w:lineRule="auto"/>
        <w:rPr>
          <w:rFonts w:ascii="Times New Roman" w:hAnsi="Times New Roman" w:cs="Times New Roman"/>
          <w:sz w:val="24"/>
          <w:szCs w:val="24"/>
        </w:rPr>
      </w:pPr>
      <w:bookmarkStart w:id="26" w:name="_Hlk113697816"/>
      <w:bookmarkEnd w:id="25"/>
      <w:r w:rsidRPr="00A346EF">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6364CA12" w14:textId="789DBF9C"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Definida a melhor proposta, se a diferença em relação à proposta classificada em segundo lugar for de pelo menos 5% (cinco por cento), o</w:t>
      </w:r>
      <w:r w:rsidR="00F50797" w:rsidRPr="00A346EF">
        <w:rPr>
          <w:rFonts w:ascii="Times New Roman" w:hAnsi="Times New Roman" w:cs="Times New Roman"/>
          <w:sz w:val="24"/>
          <w:szCs w:val="24"/>
        </w:rPr>
        <w:t>(a)</w:t>
      </w:r>
      <w:r w:rsidRPr="00A346EF">
        <w:rPr>
          <w:rFonts w:ascii="Times New Roman" w:hAnsi="Times New Roman" w:cs="Times New Roman"/>
          <w:sz w:val="24"/>
          <w:szCs w:val="24"/>
        </w:rPr>
        <w:t xml:space="preserve"> pregoeiro</w:t>
      </w:r>
      <w:r w:rsidR="00F50797" w:rsidRPr="00A346EF">
        <w:rPr>
          <w:rFonts w:ascii="Times New Roman" w:hAnsi="Times New Roman" w:cs="Times New Roman"/>
          <w:sz w:val="24"/>
          <w:szCs w:val="24"/>
        </w:rPr>
        <w:t>(a)</w:t>
      </w:r>
      <w:r w:rsidRPr="00A346EF">
        <w:rPr>
          <w:rFonts w:ascii="Times New Roman" w:hAnsi="Times New Roman" w:cs="Times New Roman"/>
          <w:sz w:val="24"/>
          <w:szCs w:val="24"/>
        </w:rPr>
        <w:t>, auxiliado pela equipe de apoio, poderá admitir o reinício da disputa aberta, para a definição das demais colocações.</w:t>
      </w:r>
    </w:p>
    <w:p w14:paraId="2CA8F5DF" w14:textId="77777777"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Após o reinício previsto no item supra, os licitantes serão convocados para apresentar lances intermediários.</w:t>
      </w:r>
      <w:bookmarkStart w:id="27" w:name="_Hlk113631522"/>
      <w:bookmarkEnd w:id="26"/>
    </w:p>
    <w:bookmarkEnd w:id="27"/>
    <w:p w14:paraId="7155B119" w14:textId="77777777"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Caso seja adotado para o envio de lances no pregão eletrônico o modo de disputa “aberto e fechado”, os licitantes apresentarão lances públicos e sucessivos, com lance final e fechado.</w:t>
      </w:r>
    </w:p>
    <w:p w14:paraId="7F77FFC5" w14:textId="6FC8725C"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3B00387" w14:textId="77777777"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No procedimento de que trata o subitem supra, o licitante poderá optar por manter o seu último lance da etapa aberta, ou por ofertar melhor lance.</w:t>
      </w:r>
    </w:p>
    <w:p w14:paraId="02840F0A" w14:textId="77777777"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 xml:space="preserve">Não havendo pelo menos três ofertas nas condições definidas neste item, poderão os autores dos melhores lances subsequentes, na ordem de classificação, até o máximo de três, </w:t>
      </w:r>
      <w:r w:rsidRPr="00A346EF">
        <w:rPr>
          <w:rFonts w:ascii="Times New Roman" w:hAnsi="Times New Roman" w:cs="Times New Roman"/>
          <w:sz w:val="24"/>
          <w:szCs w:val="24"/>
        </w:rPr>
        <w:lastRenderedPageBreak/>
        <w:t>oferecer um lance final e fechado em até cinco minutos, o qual será sigiloso até o encerramento deste prazo.</w:t>
      </w:r>
    </w:p>
    <w:p w14:paraId="1F41A091" w14:textId="77777777" w:rsidR="003C7A23" w:rsidRPr="00A346EF" w:rsidRDefault="003C7A23" w:rsidP="00560B34">
      <w:pPr>
        <w:pStyle w:val="Nivel3"/>
        <w:spacing w:line="360" w:lineRule="auto"/>
        <w:rPr>
          <w:rFonts w:ascii="Times New Roman" w:hAnsi="Times New Roman" w:cs="Times New Roman"/>
          <w:sz w:val="24"/>
          <w:szCs w:val="24"/>
        </w:rPr>
      </w:pPr>
      <w:bookmarkStart w:id="28" w:name="_Hlk113698144"/>
      <w:r w:rsidRPr="00A346EF">
        <w:rPr>
          <w:rFonts w:ascii="Times New Roman" w:hAnsi="Times New Roman" w:cs="Times New Roman"/>
          <w:sz w:val="24"/>
          <w:szCs w:val="24"/>
        </w:rPr>
        <w:t>Após o término dos prazos estabelecidos nos itens anteriores, o sistema ordenará e divulgará os lances segundo a ordem crescente de valores.</w:t>
      </w:r>
    </w:p>
    <w:p w14:paraId="728C1FF3" w14:textId="77777777" w:rsidR="003C7A23" w:rsidRPr="00A346EF" w:rsidRDefault="003C7A23" w:rsidP="00560B34">
      <w:pPr>
        <w:pStyle w:val="Nivel2"/>
        <w:spacing w:line="360" w:lineRule="auto"/>
        <w:rPr>
          <w:rFonts w:ascii="Times New Roman" w:hAnsi="Times New Roman" w:cs="Times New Roman"/>
          <w:sz w:val="24"/>
          <w:szCs w:val="24"/>
        </w:rPr>
      </w:pPr>
      <w:bookmarkStart w:id="29" w:name="_Ref116973524"/>
      <w:bookmarkEnd w:id="28"/>
      <w:r w:rsidRPr="00A346EF">
        <w:rPr>
          <w:rFonts w:ascii="Times New Roman" w:hAnsi="Times New Roman" w:cs="Times New Roman"/>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14:paraId="04B2A371" w14:textId="15B33C28"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 xml:space="preserve">Não havendo pelo menos 3 (três) propostas nas condições definidas no item </w:t>
      </w:r>
      <w:r w:rsidRPr="00A346EF">
        <w:rPr>
          <w:rFonts w:ascii="Times New Roman" w:hAnsi="Times New Roman" w:cs="Times New Roman"/>
          <w:sz w:val="24"/>
          <w:szCs w:val="24"/>
        </w:rPr>
        <w:fldChar w:fldCharType="begin"/>
      </w:r>
      <w:r w:rsidRPr="00A346EF">
        <w:rPr>
          <w:rFonts w:ascii="Times New Roman" w:hAnsi="Times New Roman" w:cs="Times New Roman"/>
          <w:sz w:val="24"/>
          <w:szCs w:val="24"/>
        </w:rPr>
        <w:instrText xml:space="preserve"> REF _Ref116973524 \r \h </w:instrText>
      </w:r>
      <w:r w:rsidR="00F522F3" w:rsidRPr="00A346EF">
        <w:rPr>
          <w:rFonts w:ascii="Times New Roman" w:hAnsi="Times New Roman" w:cs="Times New Roman"/>
          <w:sz w:val="24"/>
          <w:szCs w:val="24"/>
        </w:rPr>
        <w:instrText xml:space="preserve"> \* MERGEFORMAT </w:instrText>
      </w:r>
      <w:r w:rsidRPr="00A346EF">
        <w:rPr>
          <w:rFonts w:ascii="Times New Roman" w:hAnsi="Times New Roman" w:cs="Times New Roman"/>
          <w:sz w:val="24"/>
          <w:szCs w:val="24"/>
        </w:rPr>
      </w:r>
      <w:r w:rsidRPr="00A346EF">
        <w:rPr>
          <w:rFonts w:ascii="Times New Roman" w:hAnsi="Times New Roman" w:cs="Times New Roman"/>
          <w:sz w:val="24"/>
          <w:szCs w:val="24"/>
        </w:rPr>
        <w:fldChar w:fldCharType="separate"/>
      </w:r>
      <w:r w:rsidR="00796ECD">
        <w:rPr>
          <w:rFonts w:ascii="Times New Roman" w:hAnsi="Times New Roman" w:cs="Times New Roman"/>
          <w:sz w:val="24"/>
          <w:szCs w:val="24"/>
        </w:rPr>
        <w:t>5.13</w:t>
      </w:r>
      <w:r w:rsidRPr="00A346EF">
        <w:rPr>
          <w:rFonts w:ascii="Times New Roman" w:hAnsi="Times New Roman" w:cs="Times New Roman"/>
          <w:sz w:val="24"/>
          <w:szCs w:val="24"/>
        </w:rPr>
        <w:fldChar w:fldCharType="end"/>
      </w:r>
      <w:r w:rsidRPr="00A346EF">
        <w:rPr>
          <w:rFonts w:ascii="Times New Roman" w:hAnsi="Times New Roman" w:cs="Times New Roman"/>
          <w:sz w:val="24"/>
          <w:szCs w:val="24"/>
        </w:rPr>
        <w:t>, poderão os licitantes que apresentaram as três melhores propostas, consideradas as empatadas, oferecer novos lances sucessivos.</w:t>
      </w:r>
    </w:p>
    <w:p w14:paraId="5434EAC2" w14:textId="77777777"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59FC01DF" w14:textId="727931E5"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Definida a melhor proposta, se a diferença em relação à proposta classificada em segundo lugar for de pelo menos 5% (cinco por cento), o</w:t>
      </w:r>
      <w:r w:rsidR="004B3E64" w:rsidRPr="00A346EF">
        <w:rPr>
          <w:rFonts w:ascii="Times New Roman" w:hAnsi="Times New Roman" w:cs="Times New Roman"/>
          <w:sz w:val="24"/>
          <w:szCs w:val="24"/>
        </w:rPr>
        <w:t>(a)</w:t>
      </w:r>
      <w:r w:rsidRPr="00A346EF">
        <w:rPr>
          <w:rFonts w:ascii="Times New Roman" w:hAnsi="Times New Roman" w:cs="Times New Roman"/>
          <w:sz w:val="24"/>
          <w:szCs w:val="24"/>
        </w:rPr>
        <w:t xml:space="preserve"> pregoeiro, auxiliado pela equipe de apoio, poderá admitir o reinício da disputa aberta, para a definição das demais colocações.</w:t>
      </w:r>
    </w:p>
    <w:p w14:paraId="33E0B5EF" w14:textId="77777777"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 xml:space="preserve">Após o reinício previsto no subitem supra, os licitantes serão convocados para apresentar lances intermediários.  </w:t>
      </w:r>
    </w:p>
    <w:p w14:paraId="4EB05735" w14:textId="77777777"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Após o término dos prazos estabelecidos nos subitens anteriores, o sistema ordenará e divulgará os lances segundo a ordem crescente de valores.</w:t>
      </w:r>
    </w:p>
    <w:p w14:paraId="5E0E6DBC" w14:textId="77777777"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 xml:space="preserve">Não serão aceitos dois ou mais lances de mesmo valor, prevalecendo aquele que for recebido e registrado em primeiro lugar. </w:t>
      </w:r>
    </w:p>
    <w:p w14:paraId="6A94AB32" w14:textId="77777777"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lastRenderedPageBreak/>
        <w:t xml:space="preserve">Durante o transcurso da sessão pública, os licitantes serão informados, em tempo real, do valor do menor lance registrado, vedada a identificação do licitante. </w:t>
      </w:r>
    </w:p>
    <w:p w14:paraId="64789E90" w14:textId="3615504A"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No caso de desconexão com o</w:t>
      </w:r>
      <w:r w:rsidR="00834541" w:rsidRPr="00A346EF">
        <w:rPr>
          <w:rFonts w:ascii="Times New Roman" w:hAnsi="Times New Roman" w:cs="Times New Roman"/>
          <w:sz w:val="24"/>
          <w:szCs w:val="24"/>
        </w:rPr>
        <w:t>(a)</w:t>
      </w:r>
      <w:r w:rsidRPr="00A346EF">
        <w:rPr>
          <w:rFonts w:ascii="Times New Roman" w:hAnsi="Times New Roman" w:cs="Times New Roman"/>
          <w:sz w:val="24"/>
          <w:szCs w:val="24"/>
        </w:rPr>
        <w:t xml:space="preserve"> Pregoeiro</w:t>
      </w:r>
      <w:r w:rsidR="00834541" w:rsidRPr="00A346EF">
        <w:rPr>
          <w:rFonts w:ascii="Times New Roman" w:hAnsi="Times New Roman" w:cs="Times New Roman"/>
          <w:sz w:val="24"/>
          <w:szCs w:val="24"/>
        </w:rPr>
        <w:t>(a)</w:t>
      </w:r>
      <w:r w:rsidRPr="00A346EF">
        <w:rPr>
          <w:rFonts w:ascii="Times New Roman" w:hAnsi="Times New Roman" w:cs="Times New Roman"/>
          <w:sz w:val="24"/>
          <w:szCs w:val="24"/>
        </w:rPr>
        <w:t xml:space="preserve">, no decorrer da etapa competitiva do Pregão, o sistema eletrônico poderá permanecer acessível aos licitantes para a recepção dos lances. </w:t>
      </w:r>
    </w:p>
    <w:p w14:paraId="0267EEC1" w14:textId="116E7B29"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Quando a desconexão do sistema eletrônico para o</w:t>
      </w:r>
      <w:r w:rsidR="00834541" w:rsidRPr="00A346EF">
        <w:rPr>
          <w:rFonts w:ascii="Times New Roman" w:hAnsi="Times New Roman" w:cs="Times New Roman"/>
          <w:sz w:val="24"/>
          <w:szCs w:val="24"/>
        </w:rPr>
        <w:t>(a)</w:t>
      </w:r>
      <w:r w:rsidRPr="00A346EF">
        <w:rPr>
          <w:rFonts w:ascii="Times New Roman" w:hAnsi="Times New Roman" w:cs="Times New Roman"/>
          <w:sz w:val="24"/>
          <w:szCs w:val="24"/>
        </w:rPr>
        <w:t xml:space="preserve"> pregoeiro</w:t>
      </w:r>
      <w:r w:rsidR="00834541" w:rsidRPr="00A346EF">
        <w:rPr>
          <w:rFonts w:ascii="Times New Roman" w:hAnsi="Times New Roman" w:cs="Times New Roman"/>
          <w:sz w:val="24"/>
          <w:szCs w:val="24"/>
        </w:rPr>
        <w:t>(a)</w:t>
      </w:r>
      <w:r w:rsidRPr="00A346EF">
        <w:rPr>
          <w:rFonts w:ascii="Times New Roman" w:hAnsi="Times New Roman" w:cs="Times New Roman"/>
          <w:sz w:val="24"/>
          <w:szCs w:val="24"/>
        </w:rPr>
        <w:t xml:space="preserve"> persistir por tempo superior a dez minutos, a sessão pública será suspensa e reiniciada somente após decorridas vinte e quatro horas da comunicação do fato pelo</w:t>
      </w:r>
      <w:r w:rsidR="00834541" w:rsidRPr="00A346EF">
        <w:rPr>
          <w:rFonts w:ascii="Times New Roman" w:hAnsi="Times New Roman" w:cs="Times New Roman"/>
          <w:sz w:val="24"/>
          <w:szCs w:val="24"/>
        </w:rPr>
        <w:t>(a)</w:t>
      </w:r>
      <w:r w:rsidRPr="00A346EF">
        <w:rPr>
          <w:rFonts w:ascii="Times New Roman" w:hAnsi="Times New Roman" w:cs="Times New Roman"/>
          <w:sz w:val="24"/>
          <w:szCs w:val="24"/>
        </w:rPr>
        <w:t xml:space="preserve"> Pregoeiro</w:t>
      </w:r>
      <w:r w:rsidR="00834541" w:rsidRPr="00A346EF">
        <w:rPr>
          <w:rFonts w:ascii="Times New Roman" w:hAnsi="Times New Roman" w:cs="Times New Roman"/>
          <w:sz w:val="24"/>
          <w:szCs w:val="24"/>
        </w:rPr>
        <w:t>(a)</w:t>
      </w:r>
      <w:r w:rsidRPr="00A346EF">
        <w:rPr>
          <w:rFonts w:ascii="Times New Roman" w:hAnsi="Times New Roman" w:cs="Times New Roman"/>
          <w:sz w:val="24"/>
          <w:szCs w:val="24"/>
        </w:rPr>
        <w:t xml:space="preserve"> aos participantes, no sítio eletrônico utilizado para divulgação.</w:t>
      </w:r>
    </w:p>
    <w:p w14:paraId="683F1FED" w14:textId="77777777"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Caso o licitante não apresente lances, concorrerá com o valor de sua proposta.</w:t>
      </w:r>
    </w:p>
    <w:p w14:paraId="58B8C1AE" w14:textId="5B3822A5"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Em relação a itens não exclusivos para participação de microempresas e empresas de pequeno porte, uma vez encerrada a etapa de lances</w:t>
      </w:r>
      <w:r w:rsidRPr="00A346EF">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as microempresas e empresas de pequeno porte </w:t>
      </w:r>
      <w:r w:rsidRPr="00A346EF">
        <w:rPr>
          <w:rFonts w:ascii="Times New Roman" w:hAnsi="Times New Roman" w:cs="Times New Roman"/>
          <w:sz w:val="24"/>
          <w:szCs w:val="24"/>
        </w:rPr>
        <w:t>participantes</w:t>
      </w:r>
      <w:r w:rsidRPr="00A346EF">
        <w:rPr>
          <w:rFonts w:ascii="Times New Roman" w:eastAsia="Zurich BT" w:hAnsi="Times New Roman" w:cs="Times New Roman"/>
          <w:sz w:val="24"/>
          <w:szCs w:val="24"/>
        </w:rPr>
        <w:t xml:space="preserve">, procedendo à comparação com os valores da primeira colocada, se esta for empresa de maior porte, assim como das demais classificadas, para o fim de aplicar-se o disposto nos </w:t>
      </w:r>
      <w:hyperlink r:id="rId23" w:anchor="art44">
        <w:r w:rsidRPr="00A346EF">
          <w:rPr>
            <w:rStyle w:val="Hyperlink"/>
            <w:rFonts w:ascii="Times New Roman" w:eastAsia="Zurich BT" w:hAnsi="Times New Roman" w:cs="Times New Roman"/>
            <w:sz w:val="24"/>
            <w:szCs w:val="24"/>
          </w:rPr>
          <w:t>arts. 44 e 45 da Lei Complementar nº 123, de 2006</w:t>
        </w:r>
      </w:hyperlink>
      <w:r w:rsidRPr="00A346EF">
        <w:rPr>
          <w:rFonts w:ascii="Times New Roman" w:eastAsia="Zurich BT" w:hAnsi="Times New Roman" w:cs="Times New Roman"/>
          <w:sz w:val="24"/>
          <w:szCs w:val="24"/>
        </w:rPr>
        <w:t xml:space="preserve">, regulamentada pelo </w:t>
      </w:r>
      <w:hyperlink r:id="rId24">
        <w:r w:rsidRPr="00A346EF">
          <w:rPr>
            <w:rStyle w:val="Hyperlink"/>
            <w:rFonts w:ascii="Times New Roman" w:eastAsia="Zurich BT" w:hAnsi="Times New Roman" w:cs="Times New Roman"/>
            <w:sz w:val="24"/>
            <w:szCs w:val="24"/>
          </w:rPr>
          <w:t>Decreto nº 8.538, de 2015</w:t>
        </w:r>
      </w:hyperlink>
      <w:r w:rsidRPr="00A346EF">
        <w:rPr>
          <w:rFonts w:ascii="Times New Roman" w:eastAsia="Zurich BT" w:hAnsi="Times New Roman" w:cs="Times New Roman"/>
          <w:sz w:val="24"/>
          <w:szCs w:val="24"/>
        </w:rPr>
        <w:t>.</w:t>
      </w:r>
    </w:p>
    <w:p w14:paraId="42EB2759" w14:textId="77777777"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 xml:space="preserve">Nessas condições, as propostas de </w:t>
      </w:r>
      <w:r w:rsidRPr="00A346EF">
        <w:rPr>
          <w:rFonts w:ascii="Times New Roman" w:eastAsia="Zurich BT" w:hAnsi="Times New Roman" w:cs="Times New Roman"/>
          <w:sz w:val="24"/>
          <w:szCs w:val="24"/>
        </w:rPr>
        <w:t xml:space="preserve">microempresas e empresas de pequeno porte </w:t>
      </w:r>
      <w:r w:rsidRPr="00A346EF">
        <w:rPr>
          <w:rFonts w:ascii="Times New Roman" w:hAnsi="Times New Roman" w:cs="Times New Roman"/>
          <w:sz w:val="24"/>
          <w:szCs w:val="24"/>
        </w:rPr>
        <w:t>que se encontrarem na faixa de até 5% (cinco por cento) acima da melhor proposta ou melhor lance serão consideradas empatadas com a primeira colocada.</w:t>
      </w:r>
    </w:p>
    <w:p w14:paraId="525153D4" w14:textId="77777777"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 xml:space="preserve">Caso a </w:t>
      </w:r>
      <w:r w:rsidRPr="00A346EF">
        <w:rPr>
          <w:rFonts w:ascii="Times New Roman" w:eastAsia="Zurich BT" w:hAnsi="Times New Roman" w:cs="Times New Roman"/>
          <w:sz w:val="24"/>
          <w:szCs w:val="24"/>
        </w:rPr>
        <w:t>microempresa ou a empresa de pequeno porte</w:t>
      </w:r>
      <w:r w:rsidRPr="00A346EF">
        <w:rPr>
          <w:rFonts w:ascii="Times New Roman" w:hAnsi="Times New Roman" w:cs="Times New Roman"/>
          <w:sz w:val="24"/>
          <w:szCs w:val="24"/>
        </w:rPr>
        <w:t xml:space="preserve"> melhor classificada desista ou não se manifeste no prazo estabelecido, serão convocadas as demais licitantes </w:t>
      </w:r>
      <w:r w:rsidRPr="00A346EF">
        <w:rPr>
          <w:rFonts w:ascii="Times New Roman" w:eastAsia="Zurich BT" w:hAnsi="Times New Roman" w:cs="Times New Roman"/>
          <w:sz w:val="24"/>
          <w:szCs w:val="24"/>
        </w:rPr>
        <w:t>microempresa e empresa de pequeno porte</w:t>
      </w:r>
      <w:r w:rsidRPr="00A346EF">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32E41523" w14:textId="77777777"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A346EF" w:rsidRDefault="003C7A23" w:rsidP="00560B34">
      <w:pPr>
        <w:pStyle w:val="Nivel2"/>
        <w:spacing w:line="360" w:lineRule="auto"/>
        <w:rPr>
          <w:rFonts w:ascii="Times New Roman" w:eastAsia="Times New Roman" w:hAnsi="Times New Roman" w:cs="Times New Roman"/>
          <w:sz w:val="24"/>
          <w:szCs w:val="24"/>
        </w:rPr>
      </w:pPr>
      <w:r w:rsidRPr="00A346EF">
        <w:rPr>
          <w:rFonts w:ascii="Times New Roman" w:hAnsi="Times New Roman" w:cs="Times New Roman"/>
          <w:sz w:val="24"/>
          <w:szCs w:val="24"/>
        </w:rPr>
        <w:lastRenderedPageBreak/>
        <w:t xml:space="preserve">Só poderá haver empate entre propostas iguais (não seguidas de lances), ou entre lances finais da fase fechada do modo de disputa aberto e fechado. </w:t>
      </w:r>
    </w:p>
    <w:p w14:paraId="225BFF76" w14:textId="1395EBE9"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 xml:space="preserve">Havendo eventual empate entre propostas ou lances, o critério de desempate será aquele previsto no </w:t>
      </w:r>
      <w:hyperlink r:id="rId25" w:anchor="art60" w:history="1">
        <w:r w:rsidRPr="00A346EF">
          <w:rPr>
            <w:rStyle w:val="Hyperlink"/>
            <w:rFonts w:ascii="Times New Roman" w:eastAsia="Arial" w:hAnsi="Times New Roman" w:cs="Times New Roman"/>
            <w:sz w:val="24"/>
            <w:szCs w:val="24"/>
          </w:rPr>
          <w:t>art</w:t>
        </w:r>
        <w:r w:rsidRPr="00A346EF">
          <w:rPr>
            <w:rStyle w:val="Hyperlink"/>
            <w:rFonts w:ascii="Times New Roman" w:hAnsi="Times New Roman" w:cs="Times New Roman"/>
            <w:sz w:val="24"/>
            <w:szCs w:val="24"/>
          </w:rPr>
          <w:t>. 60 da Lei nº 14.133, de 2021</w:t>
        </w:r>
      </w:hyperlink>
      <w:r w:rsidRPr="00A346EF">
        <w:rPr>
          <w:rFonts w:ascii="Times New Roman" w:hAnsi="Times New Roman" w:cs="Times New Roman"/>
          <w:sz w:val="24"/>
          <w:szCs w:val="24"/>
        </w:rPr>
        <w:t>, nesta ordem:</w:t>
      </w:r>
    </w:p>
    <w:p w14:paraId="3E640FFC" w14:textId="77777777" w:rsidR="003C7A23" w:rsidRPr="00A346EF" w:rsidRDefault="003C7A23" w:rsidP="00560B34">
      <w:pPr>
        <w:pStyle w:val="Nivel4"/>
        <w:spacing w:line="360" w:lineRule="auto"/>
        <w:rPr>
          <w:rFonts w:ascii="Times New Roman" w:hAnsi="Times New Roman" w:cs="Times New Roman"/>
          <w:sz w:val="24"/>
          <w:szCs w:val="24"/>
        </w:rPr>
      </w:pPr>
      <w:r w:rsidRPr="00A346EF">
        <w:rPr>
          <w:rFonts w:ascii="Times New Roman" w:hAnsi="Times New Roman" w:cs="Times New Roman"/>
          <w:sz w:val="24"/>
          <w:szCs w:val="24"/>
        </w:rPr>
        <w:t>disputa final, hipótese em que os licitantes empatados poderão apresentar nova proposta em ato contínuo à classificação;</w:t>
      </w:r>
    </w:p>
    <w:p w14:paraId="1FC60047" w14:textId="77777777" w:rsidR="003C7A23" w:rsidRPr="00A346EF" w:rsidRDefault="003C7A23" w:rsidP="00560B34">
      <w:pPr>
        <w:pStyle w:val="Nivel4"/>
        <w:spacing w:line="360" w:lineRule="auto"/>
        <w:rPr>
          <w:rFonts w:ascii="Times New Roman" w:hAnsi="Times New Roman" w:cs="Times New Roman"/>
          <w:sz w:val="24"/>
          <w:szCs w:val="24"/>
        </w:rPr>
      </w:pPr>
      <w:r w:rsidRPr="00A346EF">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A346EF" w:rsidRDefault="003C7A23" w:rsidP="00560B34">
      <w:pPr>
        <w:pStyle w:val="Nivel4"/>
        <w:spacing w:line="360" w:lineRule="auto"/>
        <w:rPr>
          <w:rFonts w:ascii="Times New Roman" w:hAnsi="Times New Roman" w:cs="Times New Roman"/>
          <w:sz w:val="24"/>
          <w:szCs w:val="24"/>
        </w:rPr>
      </w:pPr>
      <w:r w:rsidRPr="00A346EF">
        <w:rPr>
          <w:rFonts w:ascii="Times New Roman" w:hAnsi="Times New Roman" w:cs="Times New Roman"/>
          <w:sz w:val="24"/>
          <w:szCs w:val="24"/>
        </w:rPr>
        <w:t>desenvolvimento pelo licitante de ações de equidade entre homens e mulheres no ambiente de trabalho, conforme regulamento;</w:t>
      </w:r>
    </w:p>
    <w:p w14:paraId="0E2A931D" w14:textId="77777777" w:rsidR="003C7A23" w:rsidRPr="00A346EF" w:rsidRDefault="003C7A23" w:rsidP="00560B34">
      <w:pPr>
        <w:pStyle w:val="Nivel4"/>
        <w:spacing w:line="360" w:lineRule="auto"/>
        <w:rPr>
          <w:rFonts w:ascii="Times New Roman" w:hAnsi="Times New Roman" w:cs="Times New Roman"/>
          <w:sz w:val="24"/>
          <w:szCs w:val="24"/>
        </w:rPr>
      </w:pPr>
      <w:r w:rsidRPr="00A346EF">
        <w:rPr>
          <w:rFonts w:ascii="Times New Roman" w:hAnsi="Times New Roman" w:cs="Times New Roman"/>
          <w:sz w:val="24"/>
          <w:szCs w:val="24"/>
        </w:rPr>
        <w:t>desenvolvimento pelo licitante de programa de integridade, conforme orientações dos órgãos de controle.</w:t>
      </w:r>
    </w:p>
    <w:p w14:paraId="125A89F1" w14:textId="77777777"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Persistindo o empate, será assegurada preferência, sucessivamente, aos bens e serviços produzidos ou prestados por:</w:t>
      </w:r>
    </w:p>
    <w:p w14:paraId="366AA430" w14:textId="77777777" w:rsidR="003C7A23" w:rsidRPr="00A346EF" w:rsidRDefault="003C7A23" w:rsidP="00560B34">
      <w:pPr>
        <w:pStyle w:val="Nivel4"/>
        <w:spacing w:line="360" w:lineRule="auto"/>
        <w:rPr>
          <w:rFonts w:ascii="Times New Roman" w:hAnsi="Times New Roman" w:cs="Times New Roman"/>
          <w:sz w:val="24"/>
          <w:szCs w:val="24"/>
        </w:rPr>
      </w:pPr>
      <w:bookmarkStart w:id="30" w:name="art60§1i"/>
      <w:bookmarkEnd w:id="30"/>
      <w:r w:rsidRPr="00A346EF">
        <w:rPr>
          <w:rFonts w:ascii="Times New Roman" w:hAnsi="Times New Roman" w:cs="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A346EF" w:rsidRDefault="003C7A23" w:rsidP="00560B34">
      <w:pPr>
        <w:pStyle w:val="Nivel4"/>
        <w:spacing w:line="360" w:lineRule="auto"/>
        <w:rPr>
          <w:rFonts w:ascii="Times New Roman" w:hAnsi="Times New Roman" w:cs="Times New Roman"/>
          <w:sz w:val="24"/>
          <w:szCs w:val="24"/>
        </w:rPr>
      </w:pPr>
      <w:bookmarkStart w:id="31" w:name="art60§1ii"/>
      <w:bookmarkEnd w:id="31"/>
      <w:r w:rsidRPr="00A346EF">
        <w:rPr>
          <w:rFonts w:ascii="Times New Roman" w:hAnsi="Times New Roman" w:cs="Times New Roman"/>
          <w:sz w:val="24"/>
          <w:szCs w:val="24"/>
        </w:rPr>
        <w:t>empresas brasileiras;</w:t>
      </w:r>
    </w:p>
    <w:p w14:paraId="3C7CB0B5" w14:textId="77777777" w:rsidR="003C7A23" w:rsidRPr="00A346EF" w:rsidRDefault="003C7A23" w:rsidP="00560B34">
      <w:pPr>
        <w:pStyle w:val="Nivel4"/>
        <w:spacing w:line="360" w:lineRule="auto"/>
        <w:rPr>
          <w:rFonts w:ascii="Times New Roman" w:hAnsi="Times New Roman" w:cs="Times New Roman"/>
          <w:sz w:val="24"/>
          <w:szCs w:val="24"/>
        </w:rPr>
      </w:pPr>
      <w:bookmarkStart w:id="32" w:name="art60§1iii"/>
      <w:bookmarkEnd w:id="32"/>
      <w:r w:rsidRPr="00A346EF">
        <w:rPr>
          <w:rFonts w:ascii="Times New Roman" w:hAnsi="Times New Roman" w:cs="Times New Roman"/>
          <w:sz w:val="24"/>
          <w:szCs w:val="24"/>
        </w:rPr>
        <w:t>empresas que invistam em pesquisa e no desenvolvimento de tecnologia no País;</w:t>
      </w:r>
    </w:p>
    <w:p w14:paraId="1693D810" w14:textId="7988068F" w:rsidR="003C7A23" w:rsidRPr="00A346EF" w:rsidRDefault="003C7A23" w:rsidP="00560B34">
      <w:pPr>
        <w:pStyle w:val="Nivel4"/>
        <w:spacing w:line="360" w:lineRule="auto"/>
        <w:rPr>
          <w:rFonts w:ascii="Times New Roman" w:hAnsi="Times New Roman" w:cs="Times New Roman"/>
          <w:sz w:val="24"/>
          <w:szCs w:val="24"/>
        </w:rPr>
      </w:pPr>
      <w:bookmarkStart w:id="33" w:name="art60§1iv"/>
      <w:bookmarkEnd w:id="33"/>
      <w:r w:rsidRPr="00A346EF">
        <w:rPr>
          <w:rFonts w:ascii="Times New Roman" w:hAnsi="Times New Roman" w:cs="Times New Roman"/>
          <w:sz w:val="24"/>
          <w:szCs w:val="24"/>
        </w:rPr>
        <w:t>empresas que comprovem a prática de mitigação, nos termos da </w:t>
      </w:r>
      <w:hyperlink r:id="rId26" w:anchor=":~:text=LEI%20N%C2%BA%2012.187%2C%20DE%2029%20DE%20DEZEMBRO%20DE%202009.&amp;text=Institui%20a%20Pol%C3%ADtica%20Nacional%20sobre,PNMC%20e%20d%C3%A1%20outras%20provid%C3%AAncias." w:history="1">
        <w:r w:rsidRPr="00A346EF">
          <w:rPr>
            <w:rStyle w:val="Hyperlink"/>
            <w:rFonts w:ascii="Times New Roman" w:hAnsi="Times New Roman" w:cs="Times New Roman"/>
            <w:sz w:val="24"/>
            <w:szCs w:val="24"/>
          </w:rPr>
          <w:t>Lei nº 12.187, de 29 de dezembro de 2009</w:t>
        </w:r>
      </w:hyperlink>
      <w:r w:rsidRPr="00A346EF">
        <w:rPr>
          <w:rFonts w:ascii="Times New Roman" w:hAnsi="Times New Roman" w:cs="Times New Roman"/>
          <w:sz w:val="24"/>
          <w:szCs w:val="24"/>
        </w:rPr>
        <w:t>.</w:t>
      </w:r>
    </w:p>
    <w:p w14:paraId="410B5085" w14:textId="1D1C5E4A" w:rsidR="005D6671"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w:t>
      </w:r>
      <w:r w:rsidR="00BF13A1" w:rsidRPr="00A346EF">
        <w:rPr>
          <w:rFonts w:ascii="Times New Roman" w:hAnsi="Times New Roman" w:cs="Times New Roman"/>
          <w:sz w:val="24"/>
          <w:szCs w:val="24"/>
        </w:rPr>
        <w:t>(a)</w:t>
      </w:r>
      <w:r w:rsidRPr="00A346EF">
        <w:rPr>
          <w:rFonts w:ascii="Times New Roman" w:hAnsi="Times New Roman" w:cs="Times New Roman"/>
          <w:sz w:val="24"/>
          <w:szCs w:val="24"/>
        </w:rPr>
        <w:t xml:space="preserve"> pregoeiro</w:t>
      </w:r>
      <w:r w:rsidR="00BF13A1" w:rsidRPr="00A346EF">
        <w:rPr>
          <w:rFonts w:ascii="Times New Roman" w:hAnsi="Times New Roman" w:cs="Times New Roman"/>
          <w:sz w:val="24"/>
          <w:szCs w:val="24"/>
        </w:rPr>
        <w:t>(a)</w:t>
      </w:r>
      <w:r w:rsidRPr="00A346EF">
        <w:rPr>
          <w:rFonts w:ascii="Times New Roman" w:hAnsi="Times New Roman" w:cs="Times New Roman"/>
          <w:sz w:val="24"/>
          <w:szCs w:val="24"/>
        </w:rPr>
        <w:t xml:space="preserve"> poderá negociar condições mais vantajosas, após definido o resultado do julgamento.</w:t>
      </w:r>
    </w:p>
    <w:p w14:paraId="5AE96ED6" w14:textId="141A6C70" w:rsidR="0011189D" w:rsidRPr="00A346EF" w:rsidRDefault="00756457" w:rsidP="00560B34">
      <w:pPr>
        <w:pStyle w:val="Nvel3-R"/>
        <w:spacing w:line="360" w:lineRule="auto"/>
        <w:rPr>
          <w:rFonts w:ascii="Times New Roman" w:hAnsi="Times New Roman" w:cs="Times New Roman"/>
          <w:i w:val="0"/>
          <w:iCs w:val="0"/>
          <w:color w:val="auto"/>
          <w:sz w:val="24"/>
          <w:szCs w:val="24"/>
        </w:rPr>
      </w:pPr>
      <w:r w:rsidRPr="00A346EF">
        <w:rPr>
          <w:rFonts w:ascii="Times New Roman" w:hAnsi="Times New Roman" w:cs="Times New Roman"/>
          <w:i w:val="0"/>
          <w:iCs w:val="0"/>
          <w:color w:val="auto"/>
          <w:sz w:val="24"/>
          <w:szCs w:val="24"/>
        </w:rPr>
        <w:t>Não será</w:t>
      </w:r>
      <w:r w:rsidR="004959C2" w:rsidRPr="00A346EF">
        <w:rPr>
          <w:rFonts w:ascii="Times New Roman" w:hAnsi="Times New Roman" w:cs="Times New Roman"/>
          <w:i w:val="0"/>
          <w:iCs w:val="0"/>
          <w:color w:val="auto"/>
          <w:sz w:val="24"/>
          <w:szCs w:val="24"/>
        </w:rPr>
        <w:t xml:space="preserve"> </w:t>
      </w:r>
      <w:r w:rsidR="00EA5F80" w:rsidRPr="00A346EF">
        <w:rPr>
          <w:rFonts w:ascii="Times New Roman" w:hAnsi="Times New Roman" w:cs="Times New Roman"/>
          <w:i w:val="0"/>
          <w:iCs w:val="0"/>
          <w:color w:val="auto"/>
          <w:sz w:val="24"/>
          <w:szCs w:val="24"/>
        </w:rPr>
        <w:t>admitida a previsão de preços diferentes em razão de local de entrega ou de acondicionamento, tamanho de lote ou qualquer outro motivo</w:t>
      </w:r>
      <w:r w:rsidR="002834AF" w:rsidRPr="00A346EF">
        <w:rPr>
          <w:rFonts w:ascii="Times New Roman" w:hAnsi="Times New Roman" w:cs="Times New Roman"/>
          <w:i w:val="0"/>
          <w:iCs w:val="0"/>
          <w:color w:val="auto"/>
          <w:sz w:val="24"/>
          <w:szCs w:val="24"/>
        </w:rPr>
        <w:t xml:space="preserve">. </w:t>
      </w:r>
    </w:p>
    <w:p w14:paraId="377762CE" w14:textId="77777777"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 xml:space="preserve">A negociação poderá ser feita com os demais licitantes, segundo a ordem de classificação inicialmente estabelecida, quando o primeiro colocado, mesmo após a negociação, </w:t>
      </w:r>
      <w:r w:rsidRPr="00A346EF">
        <w:rPr>
          <w:rFonts w:ascii="Times New Roman" w:hAnsi="Times New Roman" w:cs="Times New Roman"/>
          <w:sz w:val="24"/>
          <w:szCs w:val="24"/>
        </w:rPr>
        <w:lastRenderedPageBreak/>
        <w:t>for desclassificado em razão de sua proposta permanecer acima do preço máximo definido pela Administração.</w:t>
      </w:r>
    </w:p>
    <w:p w14:paraId="7A163C1E" w14:textId="77777777" w:rsidR="003C7A23" w:rsidRPr="00A346EF" w:rsidRDefault="003C7A23" w:rsidP="00560B34">
      <w:pPr>
        <w:pStyle w:val="Nivel3"/>
        <w:spacing w:line="360" w:lineRule="auto"/>
        <w:rPr>
          <w:rFonts w:ascii="Times New Roman" w:eastAsia="Times New Roman" w:hAnsi="Times New Roman" w:cs="Times New Roman"/>
          <w:sz w:val="24"/>
          <w:szCs w:val="24"/>
        </w:rPr>
      </w:pPr>
      <w:r w:rsidRPr="00A346EF">
        <w:rPr>
          <w:rFonts w:ascii="Times New Roman" w:eastAsia="Times New Roman" w:hAnsi="Times New Roman" w:cs="Times New Roman"/>
          <w:sz w:val="24"/>
          <w:szCs w:val="24"/>
        </w:rPr>
        <w:t xml:space="preserve">A </w:t>
      </w:r>
      <w:r w:rsidRPr="00A346EF">
        <w:rPr>
          <w:rFonts w:ascii="Times New Roman" w:hAnsi="Times New Roman" w:cs="Times New Roman"/>
          <w:sz w:val="24"/>
          <w:szCs w:val="24"/>
        </w:rPr>
        <w:t>negociação será realizada por meio do sistema, podendo ser acompanhada pelos demais licitantes.</w:t>
      </w:r>
    </w:p>
    <w:p w14:paraId="420D4F72" w14:textId="3B12373E"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O resultado da negociação será divulgado a todos os licitantes e anexado aos autos do processo licitatório</w:t>
      </w:r>
      <w:r w:rsidR="00DC7CC8" w:rsidRPr="00A346EF">
        <w:rPr>
          <w:rFonts w:ascii="Times New Roman" w:hAnsi="Times New Roman" w:cs="Times New Roman"/>
          <w:sz w:val="24"/>
          <w:szCs w:val="24"/>
        </w:rPr>
        <w:t>.</w:t>
      </w:r>
    </w:p>
    <w:p w14:paraId="13ADAEB2" w14:textId="06AA24B6"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O</w:t>
      </w:r>
      <w:r w:rsidR="00BF13A1" w:rsidRPr="00A346EF">
        <w:rPr>
          <w:rFonts w:ascii="Times New Roman" w:hAnsi="Times New Roman" w:cs="Times New Roman"/>
          <w:sz w:val="24"/>
          <w:szCs w:val="24"/>
        </w:rPr>
        <w:t>(a)</w:t>
      </w:r>
      <w:r w:rsidRPr="00A346EF">
        <w:rPr>
          <w:rFonts w:ascii="Times New Roman" w:hAnsi="Times New Roman" w:cs="Times New Roman"/>
          <w:sz w:val="24"/>
          <w:szCs w:val="24"/>
        </w:rPr>
        <w:t xml:space="preserve"> pregoeiro</w:t>
      </w:r>
      <w:r w:rsidR="00BF13A1" w:rsidRPr="00A346EF">
        <w:rPr>
          <w:rFonts w:ascii="Times New Roman" w:hAnsi="Times New Roman" w:cs="Times New Roman"/>
          <w:sz w:val="24"/>
          <w:szCs w:val="24"/>
        </w:rPr>
        <w:t>(a)</w:t>
      </w:r>
      <w:r w:rsidRPr="00A346EF">
        <w:rPr>
          <w:rFonts w:ascii="Times New Roman" w:hAnsi="Times New Roman" w:cs="Times New Roman"/>
          <w:sz w:val="24"/>
          <w:szCs w:val="24"/>
        </w:rPr>
        <w:t xml:space="preserve"> solicitará ao licitante mais bem classificado que, no prazo de</w:t>
      </w:r>
      <w:r w:rsidR="00867A42" w:rsidRPr="00A346EF">
        <w:rPr>
          <w:rFonts w:ascii="Times New Roman" w:hAnsi="Times New Roman" w:cs="Times New Roman"/>
          <w:sz w:val="24"/>
          <w:szCs w:val="24"/>
        </w:rPr>
        <w:t xml:space="preserve"> 2 (duas)</w:t>
      </w:r>
      <w:r w:rsidR="005C1862" w:rsidRPr="00A346EF">
        <w:rPr>
          <w:rFonts w:ascii="Times New Roman" w:hAnsi="Times New Roman" w:cs="Times New Roman"/>
          <w:sz w:val="24"/>
          <w:szCs w:val="24"/>
        </w:rPr>
        <w:t xml:space="preserve"> horas</w:t>
      </w:r>
      <w:r w:rsidRPr="00A346EF">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14:paraId="4F1A98C2" w14:textId="0F10FC33" w:rsidR="003C7A23" w:rsidRPr="00A346EF" w:rsidRDefault="003C7A23" w:rsidP="00560B34">
      <w:pPr>
        <w:pStyle w:val="Nivel3"/>
        <w:spacing w:line="360" w:lineRule="auto"/>
        <w:rPr>
          <w:rFonts w:ascii="Times New Roman" w:hAnsi="Times New Roman" w:cs="Times New Roman"/>
          <w:iCs/>
          <w:sz w:val="24"/>
          <w:szCs w:val="24"/>
        </w:rPr>
      </w:pPr>
      <w:r w:rsidRPr="00A346EF">
        <w:rPr>
          <w:rFonts w:ascii="Times New Roman" w:hAnsi="Times New Roman" w:cs="Times New Roman"/>
          <w:sz w:val="24"/>
          <w:szCs w:val="24"/>
        </w:rPr>
        <w:t>É facultado ao</w:t>
      </w:r>
      <w:r w:rsidR="00BF13A1" w:rsidRPr="00A346EF">
        <w:rPr>
          <w:rFonts w:ascii="Times New Roman" w:hAnsi="Times New Roman" w:cs="Times New Roman"/>
          <w:sz w:val="24"/>
          <w:szCs w:val="24"/>
        </w:rPr>
        <w:t>(à)</w:t>
      </w:r>
      <w:r w:rsidRPr="00A346EF">
        <w:rPr>
          <w:rFonts w:ascii="Times New Roman" w:hAnsi="Times New Roman" w:cs="Times New Roman"/>
          <w:sz w:val="24"/>
          <w:szCs w:val="24"/>
        </w:rPr>
        <w:t xml:space="preserve"> pregoeiro</w:t>
      </w:r>
      <w:r w:rsidR="00BF13A1" w:rsidRPr="00A346EF">
        <w:rPr>
          <w:rFonts w:ascii="Times New Roman" w:hAnsi="Times New Roman" w:cs="Times New Roman"/>
          <w:sz w:val="24"/>
          <w:szCs w:val="24"/>
        </w:rPr>
        <w:t>(a)</w:t>
      </w:r>
      <w:r w:rsidRPr="00A346EF">
        <w:rPr>
          <w:rFonts w:ascii="Times New Roman" w:hAnsi="Times New Roman" w:cs="Times New Roman"/>
          <w:sz w:val="24"/>
          <w:szCs w:val="24"/>
        </w:rPr>
        <w:t xml:space="preserve"> prorrogar o prazo estabelecido, a partir de solicitação fundamentada feita no chat pelo licitante, antes de findo o prazo.</w:t>
      </w:r>
    </w:p>
    <w:p w14:paraId="4A633087" w14:textId="5E86ABD4" w:rsidR="003C7A23" w:rsidRPr="00A346EF" w:rsidRDefault="003C7A23" w:rsidP="00D674DB">
      <w:pPr>
        <w:pStyle w:val="Nivel2"/>
        <w:spacing w:after="0" w:line="360" w:lineRule="auto"/>
        <w:rPr>
          <w:rFonts w:ascii="Times New Roman" w:eastAsia="Times New Roman" w:hAnsi="Times New Roman" w:cs="Times New Roman"/>
          <w:sz w:val="24"/>
          <w:szCs w:val="24"/>
        </w:rPr>
      </w:pPr>
      <w:r w:rsidRPr="00A346EF">
        <w:rPr>
          <w:rFonts w:ascii="Times New Roman" w:hAnsi="Times New Roman" w:cs="Times New Roman"/>
          <w:sz w:val="24"/>
          <w:szCs w:val="24"/>
        </w:rPr>
        <w:t>Após a negociação do preço, o</w:t>
      </w:r>
      <w:r w:rsidR="00BF13A1" w:rsidRPr="00A346EF">
        <w:rPr>
          <w:rFonts w:ascii="Times New Roman" w:hAnsi="Times New Roman" w:cs="Times New Roman"/>
          <w:sz w:val="24"/>
          <w:szCs w:val="24"/>
        </w:rPr>
        <w:t>(a)</w:t>
      </w:r>
      <w:r w:rsidRPr="00A346EF">
        <w:rPr>
          <w:rFonts w:ascii="Times New Roman" w:hAnsi="Times New Roman" w:cs="Times New Roman"/>
          <w:sz w:val="24"/>
          <w:szCs w:val="24"/>
        </w:rPr>
        <w:t xml:space="preserve"> Pregoeiro</w:t>
      </w:r>
      <w:r w:rsidR="00BF13A1" w:rsidRPr="00A346EF">
        <w:rPr>
          <w:rFonts w:ascii="Times New Roman" w:hAnsi="Times New Roman" w:cs="Times New Roman"/>
          <w:sz w:val="24"/>
          <w:szCs w:val="24"/>
        </w:rPr>
        <w:t>(a)</w:t>
      </w:r>
      <w:r w:rsidRPr="00A346EF">
        <w:rPr>
          <w:rFonts w:ascii="Times New Roman" w:hAnsi="Times New Roman" w:cs="Times New Roman"/>
          <w:sz w:val="24"/>
          <w:szCs w:val="24"/>
        </w:rPr>
        <w:t xml:space="preserve"> iniciará a fase de aceitação e julgamento da proposta.</w:t>
      </w:r>
      <w:bookmarkEnd w:id="24"/>
    </w:p>
    <w:p w14:paraId="5A499404" w14:textId="77777777" w:rsidR="003C7A23" w:rsidRPr="00A346EF" w:rsidRDefault="003C7A23" w:rsidP="003B4D7B">
      <w:pPr>
        <w:pStyle w:val="Nivel01"/>
      </w:pPr>
      <w:bookmarkStart w:id="35" w:name="_Toc135469229"/>
      <w:r w:rsidRPr="00A346EF">
        <w:t>DA FASE DE JULGAMENTO</w:t>
      </w:r>
      <w:bookmarkEnd w:id="35"/>
    </w:p>
    <w:p w14:paraId="53C049A6" w14:textId="61655CB0" w:rsidR="003C7A23" w:rsidRPr="00A346EF" w:rsidRDefault="003C7A23" w:rsidP="00560B34">
      <w:pPr>
        <w:pStyle w:val="Nivel2"/>
        <w:spacing w:line="360" w:lineRule="auto"/>
        <w:rPr>
          <w:rFonts w:ascii="Times New Roman" w:hAnsi="Times New Roman" w:cs="Times New Roman"/>
          <w:b/>
          <w:bCs/>
          <w:sz w:val="24"/>
          <w:szCs w:val="24"/>
          <w:lang w:eastAsia="ar-SA"/>
        </w:rPr>
      </w:pPr>
      <w:bookmarkStart w:id="36" w:name="_Ref117019424"/>
      <w:r w:rsidRPr="00A346EF">
        <w:rPr>
          <w:rFonts w:ascii="Times New Roman" w:hAnsi="Times New Roman" w:cs="Times New Roman"/>
          <w:sz w:val="24"/>
          <w:szCs w:val="24"/>
        </w:rPr>
        <w:t>Encerrada a etapa de negociação, o</w:t>
      </w:r>
      <w:r w:rsidR="007D7058" w:rsidRPr="00A346EF">
        <w:rPr>
          <w:rFonts w:ascii="Times New Roman" w:hAnsi="Times New Roman" w:cs="Times New Roman"/>
          <w:sz w:val="24"/>
          <w:szCs w:val="24"/>
        </w:rPr>
        <w:t>(a)</w:t>
      </w:r>
      <w:r w:rsidRPr="00A346EF">
        <w:rPr>
          <w:rFonts w:ascii="Times New Roman" w:hAnsi="Times New Roman" w:cs="Times New Roman"/>
          <w:sz w:val="24"/>
          <w:szCs w:val="24"/>
        </w:rPr>
        <w:t xml:space="preserve"> pregoeiro</w:t>
      </w:r>
      <w:r w:rsidR="007D7058" w:rsidRPr="00A346EF">
        <w:rPr>
          <w:rFonts w:ascii="Times New Roman" w:hAnsi="Times New Roman" w:cs="Times New Roman"/>
          <w:sz w:val="24"/>
          <w:szCs w:val="24"/>
        </w:rPr>
        <w:t>(a)</w:t>
      </w:r>
      <w:r w:rsidRPr="00A346EF">
        <w:rPr>
          <w:rFonts w:ascii="Times New Roman" w:hAnsi="Times New Roman" w:cs="Times New Roman"/>
          <w:sz w:val="24"/>
          <w:szCs w:val="24"/>
        </w:rPr>
        <w:t xml:space="preserve"> verificará se o licitante provisoriamente classificado em primeiro lugar atende às condições de participação no certame, conforme previsto no </w:t>
      </w:r>
      <w:hyperlink r:id="rId27" w:anchor="art14" w:history="1">
        <w:r w:rsidRPr="00A346EF">
          <w:rPr>
            <w:rStyle w:val="Hyperlink"/>
            <w:rFonts w:ascii="Times New Roman" w:hAnsi="Times New Roman" w:cs="Times New Roman"/>
            <w:sz w:val="24"/>
            <w:szCs w:val="24"/>
          </w:rPr>
          <w:t>art. 14 da Lei nº 14.133/2021</w:t>
        </w:r>
      </w:hyperlink>
      <w:r w:rsidRPr="00A346EF">
        <w:rPr>
          <w:rFonts w:ascii="Times New Roman" w:hAnsi="Times New Roman" w:cs="Times New Roman"/>
          <w:sz w:val="24"/>
          <w:szCs w:val="24"/>
        </w:rPr>
        <w:t xml:space="preserve">, legislação correlata e no item </w:t>
      </w:r>
      <w:r w:rsidR="00BB5406" w:rsidRPr="00A346EF">
        <w:rPr>
          <w:rFonts w:ascii="Times New Roman" w:hAnsi="Times New Roman" w:cs="Times New Roman"/>
          <w:sz w:val="24"/>
          <w:szCs w:val="24"/>
        </w:rPr>
        <w:t>2.7</w:t>
      </w:r>
      <w:r w:rsidRPr="00A346EF">
        <w:rPr>
          <w:rFonts w:ascii="Times New Roman" w:hAnsi="Times New Roman" w:cs="Times New Roman"/>
          <w:sz w:val="24"/>
          <w:szCs w:val="24"/>
        </w:rPr>
        <w:t xml:space="preserve"> do edital, </w:t>
      </w:r>
      <w:bookmarkEnd w:id="36"/>
      <w:r w:rsidRPr="00A346EF">
        <w:rPr>
          <w:rFonts w:ascii="Times New Roman" w:hAnsi="Times New Roman" w:cs="Times New Roman"/>
          <w:color w:val="auto"/>
          <w:sz w:val="24"/>
          <w:szCs w:val="24"/>
          <w:lang w:eastAsia="ar-SA"/>
        </w:rPr>
        <w:t>especialmente quanto à existência de sanção que impeça a participação no certame ou a futura contratação,</w:t>
      </w:r>
      <w:r w:rsidRPr="00A346EF">
        <w:rPr>
          <w:rFonts w:ascii="Times New Roman" w:hAnsi="Times New Roman" w:cs="Times New Roman"/>
          <w:sz w:val="24"/>
          <w:szCs w:val="24"/>
          <w:lang w:eastAsia="ar-SA"/>
        </w:rPr>
        <w:t xml:space="preserve"> mediante a consulta aos seguintes cadastros:</w:t>
      </w:r>
    </w:p>
    <w:p w14:paraId="12D64A3C" w14:textId="233968ED" w:rsidR="003C7A23" w:rsidRPr="00A346EF" w:rsidRDefault="003C7A23" w:rsidP="00560B34">
      <w:pPr>
        <w:pStyle w:val="Nivel3"/>
        <w:spacing w:line="360" w:lineRule="auto"/>
        <w:rPr>
          <w:rFonts w:ascii="Times New Roman" w:hAnsi="Times New Roman" w:cs="Times New Roman"/>
          <w:sz w:val="24"/>
          <w:szCs w:val="24"/>
          <w:lang w:eastAsia="ar-SA"/>
        </w:rPr>
      </w:pPr>
      <w:r w:rsidRPr="00A346EF">
        <w:rPr>
          <w:rFonts w:ascii="Times New Roman" w:hAnsi="Times New Roman" w:cs="Times New Roman"/>
          <w:sz w:val="24"/>
          <w:szCs w:val="24"/>
          <w:lang w:eastAsia="ar-SA"/>
        </w:rPr>
        <w:t xml:space="preserve">SICAF;  </w:t>
      </w:r>
    </w:p>
    <w:p w14:paraId="41EAACF9" w14:textId="6DBE4E5E" w:rsidR="003C7A23" w:rsidRPr="00A346EF" w:rsidRDefault="003C7A23" w:rsidP="00560B34">
      <w:pPr>
        <w:pStyle w:val="Nivel3"/>
        <w:spacing w:line="360" w:lineRule="auto"/>
        <w:rPr>
          <w:rFonts w:ascii="Times New Roman" w:hAnsi="Times New Roman" w:cs="Times New Roman"/>
          <w:sz w:val="24"/>
          <w:szCs w:val="24"/>
          <w:lang w:eastAsia="ar-SA"/>
        </w:rPr>
      </w:pPr>
      <w:r w:rsidRPr="00A346EF">
        <w:rPr>
          <w:rFonts w:ascii="Times New Roman" w:hAnsi="Times New Roman" w:cs="Times New Roman"/>
          <w:sz w:val="24"/>
          <w:szCs w:val="24"/>
          <w:lang w:eastAsia="ar-SA"/>
        </w:rPr>
        <w:t>Cadastro Nacional de Empresas Inidôneas e Suspensas - CEIS, mantido pela Controladoria-Geral da União (</w:t>
      </w:r>
      <w:hyperlink r:id="rId28" w:history="1">
        <w:r w:rsidR="00611A86" w:rsidRPr="00A346EF">
          <w:rPr>
            <w:rStyle w:val="Hyperlink"/>
            <w:rFonts w:ascii="Times New Roman" w:hAnsi="Times New Roman" w:cs="Times New Roman"/>
            <w:sz w:val="24"/>
            <w:szCs w:val="24"/>
            <w:lang w:eastAsia="ar-SA"/>
          </w:rPr>
          <w:t>https://www.portaltransparencia.gov.br/sancoes/ceis</w:t>
        </w:r>
      </w:hyperlink>
      <w:r w:rsidRPr="00A346EF">
        <w:rPr>
          <w:rFonts w:ascii="Times New Roman" w:hAnsi="Times New Roman" w:cs="Times New Roman"/>
          <w:sz w:val="24"/>
          <w:szCs w:val="24"/>
          <w:lang w:eastAsia="ar-SA"/>
        </w:rPr>
        <w:t xml:space="preserve">); e </w:t>
      </w:r>
    </w:p>
    <w:p w14:paraId="62FAA9BE" w14:textId="38D166CF" w:rsidR="003C7A23" w:rsidRPr="00A346EF" w:rsidRDefault="003C7A23" w:rsidP="00560B34">
      <w:pPr>
        <w:pStyle w:val="Nivel3"/>
        <w:spacing w:line="360" w:lineRule="auto"/>
        <w:rPr>
          <w:rFonts w:ascii="Times New Roman" w:hAnsi="Times New Roman" w:cs="Times New Roman"/>
          <w:sz w:val="24"/>
          <w:szCs w:val="24"/>
          <w:lang w:eastAsia="ar-SA"/>
        </w:rPr>
      </w:pPr>
      <w:r w:rsidRPr="00A346EF">
        <w:rPr>
          <w:rFonts w:ascii="Times New Roman" w:hAnsi="Times New Roman" w:cs="Times New Roman"/>
          <w:sz w:val="24"/>
          <w:szCs w:val="24"/>
          <w:lang w:eastAsia="ar-SA"/>
        </w:rPr>
        <w:t>Cadastro Nacional de Empresas Punidas – CNEP, mantido pela Controladoria-Geral da União (</w:t>
      </w:r>
      <w:hyperlink r:id="rId29" w:history="1">
        <w:r w:rsidR="00611A86" w:rsidRPr="00A346EF">
          <w:rPr>
            <w:rStyle w:val="Hyperlink"/>
            <w:rFonts w:ascii="Times New Roman" w:hAnsi="Times New Roman" w:cs="Times New Roman"/>
            <w:sz w:val="24"/>
            <w:szCs w:val="24"/>
            <w:lang w:eastAsia="ar-SA"/>
          </w:rPr>
          <w:t>https://www.portaltransparencia.gov.br/sancoes/cnep</w:t>
        </w:r>
      </w:hyperlink>
      <w:r w:rsidRPr="00A346EF">
        <w:rPr>
          <w:rFonts w:ascii="Times New Roman" w:hAnsi="Times New Roman" w:cs="Times New Roman"/>
          <w:sz w:val="24"/>
          <w:szCs w:val="24"/>
          <w:lang w:eastAsia="ar-SA"/>
        </w:rPr>
        <w:t>).</w:t>
      </w:r>
    </w:p>
    <w:p w14:paraId="78C24183" w14:textId="5461D403"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A346EF">
          <w:rPr>
            <w:rStyle w:val="Hyperlink"/>
            <w:rFonts w:ascii="Times New Roman" w:hAnsi="Times New Roman" w:cs="Times New Roman"/>
            <w:sz w:val="24"/>
            <w:szCs w:val="24"/>
          </w:rPr>
          <w:t>artigo 12 da Lei n° 8.429, de 1992</w:t>
        </w:r>
      </w:hyperlink>
      <w:r w:rsidRPr="00A346EF">
        <w:rPr>
          <w:rFonts w:ascii="Times New Roman" w:hAnsi="Times New Roman" w:cs="Times New Roman"/>
          <w:sz w:val="24"/>
          <w:szCs w:val="24"/>
        </w:rPr>
        <w:t>.</w:t>
      </w:r>
    </w:p>
    <w:p w14:paraId="4F584469" w14:textId="793A1F74"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Caso conste na Consulta de Situação do l</w:t>
      </w:r>
      <w:r w:rsidRPr="00A346EF">
        <w:rPr>
          <w:rFonts w:ascii="Times New Roman" w:hAnsi="Times New Roman" w:cs="Times New Roman"/>
          <w:color w:val="auto"/>
          <w:sz w:val="24"/>
          <w:szCs w:val="24"/>
        </w:rPr>
        <w:t xml:space="preserve">icitante </w:t>
      </w:r>
      <w:r w:rsidRPr="00A346EF">
        <w:rPr>
          <w:rFonts w:ascii="Times New Roman" w:hAnsi="Times New Roman" w:cs="Times New Roman"/>
          <w:sz w:val="24"/>
          <w:szCs w:val="24"/>
        </w:rPr>
        <w:t>a existência de Ocorrências Impeditivas Indiretas, o</w:t>
      </w:r>
      <w:r w:rsidR="00591B9A" w:rsidRPr="00A346EF">
        <w:rPr>
          <w:rFonts w:ascii="Times New Roman" w:hAnsi="Times New Roman" w:cs="Times New Roman"/>
          <w:sz w:val="24"/>
          <w:szCs w:val="24"/>
        </w:rPr>
        <w:t>(a)</w:t>
      </w:r>
      <w:r w:rsidRPr="00A346EF">
        <w:rPr>
          <w:rFonts w:ascii="Times New Roman" w:hAnsi="Times New Roman" w:cs="Times New Roman"/>
          <w:sz w:val="24"/>
          <w:szCs w:val="24"/>
        </w:rPr>
        <w:t xml:space="preserve"> </w:t>
      </w:r>
      <w:r w:rsidRPr="00A346EF">
        <w:rPr>
          <w:rFonts w:ascii="Times New Roman" w:hAnsi="Times New Roman" w:cs="Times New Roman"/>
          <w:color w:val="auto"/>
          <w:sz w:val="24"/>
          <w:szCs w:val="24"/>
        </w:rPr>
        <w:t>Pregoeiro</w:t>
      </w:r>
      <w:r w:rsidR="00591B9A" w:rsidRPr="00A346EF">
        <w:rPr>
          <w:rFonts w:ascii="Times New Roman" w:hAnsi="Times New Roman" w:cs="Times New Roman"/>
          <w:color w:val="auto"/>
          <w:sz w:val="24"/>
          <w:szCs w:val="24"/>
        </w:rPr>
        <w:t>(a)</w:t>
      </w:r>
      <w:r w:rsidRPr="00A346EF">
        <w:rPr>
          <w:rFonts w:ascii="Times New Roman" w:hAnsi="Times New Roman" w:cs="Times New Roman"/>
          <w:color w:val="auto"/>
          <w:sz w:val="24"/>
          <w:szCs w:val="24"/>
        </w:rPr>
        <w:t xml:space="preserve"> diligenciará para v</w:t>
      </w:r>
      <w:r w:rsidRPr="00A346EF">
        <w:rPr>
          <w:rFonts w:ascii="Times New Roman" w:hAnsi="Times New Roman" w:cs="Times New Roman"/>
          <w:sz w:val="24"/>
          <w:szCs w:val="24"/>
        </w:rPr>
        <w:t>erificar se houve fraude por parte das empresas apontadas no Relatório de Ocorrências Impeditivas Indiretas. (</w:t>
      </w:r>
      <w:hyperlink r:id="rId31" w:anchor="art29" w:history="1">
        <w:r w:rsidRPr="00A346EF">
          <w:rPr>
            <w:rStyle w:val="Hyperlink"/>
            <w:rFonts w:ascii="Times New Roman" w:hAnsi="Times New Roman" w:cs="Times New Roman"/>
            <w:sz w:val="24"/>
            <w:szCs w:val="24"/>
          </w:rPr>
          <w:t xml:space="preserve">IN nº 3/2018, art. 29, </w:t>
        </w:r>
        <w:r w:rsidRPr="00A346EF">
          <w:rPr>
            <w:rStyle w:val="Hyperlink"/>
            <w:rFonts w:ascii="Times New Roman" w:hAnsi="Times New Roman" w:cs="Times New Roman"/>
            <w:i/>
            <w:iCs/>
            <w:sz w:val="24"/>
            <w:szCs w:val="24"/>
          </w:rPr>
          <w:t>caput</w:t>
        </w:r>
      </w:hyperlink>
      <w:r w:rsidRPr="00A346EF">
        <w:rPr>
          <w:rFonts w:ascii="Times New Roman" w:hAnsi="Times New Roman" w:cs="Times New Roman"/>
          <w:sz w:val="24"/>
          <w:szCs w:val="24"/>
        </w:rPr>
        <w:t>)</w:t>
      </w:r>
    </w:p>
    <w:p w14:paraId="084559DF" w14:textId="0F4FE43F"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lastRenderedPageBreak/>
        <w:t>A tentativa de burla será verificada por meio dos vínculos societários, linhas de fornecimento similares, dentre outros. (</w:t>
      </w:r>
      <w:hyperlink r:id="rId32" w:history="1">
        <w:r w:rsidRPr="00A346EF">
          <w:rPr>
            <w:rStyle w:val="Hyperlink"/>
            <w:rFonts w:ascii="Times New Roman" w:hAnsi="Times New Roman" w:cs="Times New Roman"/>
            <w:sz w:val="24"/>
            <w:szCs w:val="24"/>
          </w:rPr>
          <w:t>IN nº 3/2018, art. 29, §1º</w:t>
        </w:r>
      </w:hyperlink>
      <w:r w:rsidRPr="00A346EF">
        <w:rPr>
          <w:rFonts w:ascii="Times New Roman" w:hAnsi="Times New Roman" w:cs="Times New Roman"/>
          <w:sz w:val="24"/>
          <w:szCs w:val="24"/>
        </w:rPr>
        <w:t>).</w:t>
      </w:r>
    </w:p>
    <w:p w14:paraId="67957ECD" w14:textId="06F40913"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O licitante será convocado para manifestação previamente a uma eventual desclassificação. (</w:t>
      </w:r>
      <w:hyperlink r:id="rId33" w:history="1">
        <w:r w:rsidRPr="00A346EF">
          <w:rPr>
            <w:rStyle w:val="Hyperlink"/>
            <w:rFonts w:ascii="Times New Roman" w:hAnsi="Times New Roman" w:cs="Times New Roman"/>
            <w:sz w:val="24"/>
            <w:szCs w:val="24"/>
          </w:rPr>
          <w:t>IN nº 3/2018, art. 29, §2º</w:t>
        </w:r>
      </w:hyperlink>
      <w:r w:rsidRPr="00A346EF">
        <w:rPr>
          <w:rFonts w:ascii="Times New Roman" w:hAnsi="Times New Roman" w:cs="Times New Roman"/>
          <w:sz w:val="24"/>
          <w:szCs w:val="24"/>
        </w:rPr>
        <w:t>).</w:t>
      </w:r>
    </w:p>
    <w:p w14:paraId="6D2E608D" w14:textId="77777777"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Constatada a existência de sanção, o licitante será reputado inabilitado, por falta de condição de participação.</w:t>
      </w:r>
    </w:p>
    <w:p w14:paraId="273AF883" w14:textId="36431C09" w:rsidR="003C7A23" w:rsidRPr="00A346EF" w:rsidRDefault="0079159D" w:rsidP="00560B34">
      <w:pPr>
        <w:pStyle w:val="Nivel2"/>
        <w:spacing w:line="360" w:lineRule="auto"/>
        <w:rPr>
          <w:rFonts w:ascii="Times New Roman" w:hAnsi="Times New Roman" w:cs="Times New Roman"/>
          <w:color w:val="auto"/>
          <w:sz w:val="24"/>
          <w:szCs w:val="24"/>
        </w:rPr>
      </w:pPr>
      <w:bookmarkStart w:id="37" w:name="_Hlk135317550"/>
      <w:r w:rsidRPr="00A346EF">
        <w:rPr>
          <w:rFonts w:ascii="Times New Roman" w:hAnsi="Times New Roman" w:cs="Times New Roman"/>
          <w:color w:val="auto"/>
          <w:sz w:val="24"/>
          <w:szCs w:val="24"/>
        </w:rPr>
        <w:t>Na hipótese de inversão das fases de habilitação e julgamento, c</w:t>
      </w:r>
      <w:r w:rsidR="003C7A23" w:rsidRPr="00A346EF">
        <w:rPr>
          <w:rFonts w:ascii="Times New Roman" w:hAnsi="Times New Roman" w:cs="Times New Roman"/>
          <w:color w:val="auto"/>
          <w:sz w:val="24"/>
          <w:szCs w:val="24"/>
        </w:rPr>
        <w:t>aso atendidas as condições de participação, será iniciado o procedimento de habilitação.</w:t>
      </w:r>
    </w:p>
    <w:bookmarkEnd w:id="37"/>
    <w:p w14:paraId="1C5C73A9" w14:textId="73FEDC64"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Caso o licitante provisoriamente classificado em primeiro lugar tenha se utilizado de algum tratamento favorecido às ME/EPPs, o</w:t>
      </w:r>
      <w:r w:rsidR="00B84F44" w:rsidRPr="00A346EF">
        <w:rPr>
          <w:rFonts w:ascii="Times New Roman" w:hAnsi="Times New Roman" w:cs="Times New Roman"/>
          <w:sz w:val="24"/>
          <w:szCs w:val="24"/>
        </w:rPr>
        <w:t>(a)</w:t>
      </w:r>
      <w:r w:rsidRPr="00A346EF">
        <w:rPr>
          <w:rFonts w:ascii="Times New Roman" w:hAnsi="Times New Roman" w:cs="Times New Roman"/>
          <w:sz w:val="24"/>
          <w:szCs w:val="24"/>
        </w:rPr>
        <w:t xml:space="preserve"> pregoeiro</w:t>
      </w:r>
      <w:r w:rsidR="00B84F44" w:rsidRPr="00A346EF">
        <w:rPr>
          <w:rFonts w:ascii="Times New Roman" w:hAnsi="Times New Roman" w:cs="Times New Roman"/>
          <w:sz w:val="24"/>
          <w:szCs w:val="24"/>
        </w:rPr>
        <w:t>(a)</w:t>
      </w:r>
      <w:r w:rsidRPr="00A346EF">
        <w:rPr>
          <w:rFonts w:ascii="Times New Roman" w:hAnsi="Times New Roman" w:cs="Times New Roman"/>
          <w:sz w:val="24"/>
          <w:szCs w:val="24"/>
        </w:rPr>
        <w:t xml:space="preserve"> verificará se faz jus ao benefício, em conformidade com </w:t>
      </w:r>
      <w:r w:rsidR="00604A07" w:rsidRPr="00A346EF">
        <w:rPr>
          <w:rFonts w:ascii="Times New Roman" w:hAnsi="Times New Roman" w:cs="Times New Roman"/>
          <w:sz w:val="24"/>
          <w:szCs w:val="24"/>
        </w:rPr>
        <w:t>os itens previstos</w:t>
      </w:r>
      <w:r w:rsidR="0017421E" w:rsidRPr="00A346EF">
        <w:rPr>
          <w:rFonts w:ascii="Times New Roman" w:hAnsi="Times New Roman" w:cs="Times New Roman"/>
          <w:sz w:val="24"/>
          <w:szCs w:val="24"/>
        </w:rPr>
        <w:t xml:space="preserve"> à ME/EPP</w:t>
      </w:r>
      <w:r w:rsidRPr="00A346EF">
        <w:rPr>
          <w:rFonts w:ascii="Times New Roman" w:hAnsi="Times New Roman" w:cs="Times New Roman"/>
          <w:sz w:val="24"/>
          <w:szCs w:val="24"/>
        </w:rPr>
        <w:t xml:space="preserve"> deste edital.</w:t>
      </w:r>
    </w:p>
    <w:p w14:paraId="2AE47D7A" w14:textId="6DE6D92E" w:rsidR="00DE579E" w:rsidRPr="00A346EF" w:rsidRDefault="003C7A23" w:rsidP="00560B34">
      <w:pPr>
        <w:pStyle w:val="Nivel2"/>
        <w:spacing w:line="360" w:lineRule="auto"/>
        <w:rPr>
          <w:rFonts w:ascii="Times New Roman" w:hAnsi="Times New Roman" w:cs="Times New Roman"/>
          <w:b/>
          <w:sz w:val="24"/>
          <w:szCs w:val="24"/>
        </w:rPr>
      </w:pPr>
      <w:r w:rsidRPr="00A346EF">
        <w:rPr>
          <w:rFonts w:ascii="Times New Roman" w:hAnsi="Times New Roman" w:cs="Times New Roman"/>
          <w:sz w:val="24"/>
          <w:szCs w:val="24"/>
        </w:rPr>
        <w:t>Verificadas as condições de participação e de utilização do tratamento favorecido, o</w:t>
      </w:r>
      <w:r w:rsidR="00EA178E" w:rsidRPr="00A346EF">
        <w:rPr>
          <w:rFonts w:ascii="Times New Roman" w:hAnsi="Times New Roman" w:cs="Times New Roman"/>
          <w:sz w:val="24"/>
          <w:szCs w:val="24"/>
        </w:rPr>
        <w:t>(a)</w:t>
      </w:r>
      <w:r w:rsidRPr="00A346EF">
        <w:rPr>
          <w:rFonts w:ascii="Times New Roman" w:hAnsi="Times New Roman" w:cs="Times New Roman"/>
          <w:sz w:val="24"/>
          <w:szCs w:val="24"/>
        </w:rPr>
        <w:t xml:space="preserve"> pregoeiro</w:t>
      </w:r>
      <w:r w:rsidR="00EA178E" w:rsidRPr="00A346EF">
        <w:rPr>
          <w:rFonts w:ascii="Times New Roman" w:hAnsi="Times New Roman" w:cs="Times New Roman"/>
          <w:sz w:val="24"/>
          <w:szCs w:val="24"/>
        </w:rPr>
        <w:t>(a)</w:t>
      </w:r>
      <w:r w:rsidRPr="00A346EF">
        <w:rPr>
          <w:rFonts w:ascii="Times New Roman" w:hAnsi="Times New Roman" w:cs="Times New Roman"/>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34" w:anchor="art29" w:history="1">
        <w:r w:rsidRPr="00A346EF">
          <w:rPr>
            <w:rStyle w:val="Hyperlink"/>
            <w:rFonts w:ascii="Times New Roman" w:hAnsi="Times New Roman" w:cs="Times New Roman"/>
            <w:sz w:val="24"/>
            <w:szCs w:val="24"/>
          </w:rPr>
          <w:t>artigo 29 a 35 da IN SEGES nº 73, de 30 de setembro de 2022</w:t>
        </w:r>
      </w:hyperlink>
      <w:r w:rsidRPr="00A346EF">
        <w:rPr>
          <w:rFonts w:ascii="Times New Roman" w:hAnsi="Times New Roman" w:cs="Times New Roman"/>
          <w:sz w:val="24"/>
          <w:szCs w:val="24"/>
        </w:rPr>
        <w:t>.</w:t>
      </w:r>
    </w:p>
    <w:p w14:paraId="73CF2299" w14:textId="59D11197" w:rsidR="003C7A23" w:rsidRPr="00A346EF" w:rsidRDefault="003C7A23" w:rsidP="00560B34">
      <w:pPr>
        <w:pStyle w:val="Nivel2"/>
        <w:spacing w:line="360" w:lineRule="auto"/>
        <w:rPr>
          <w:rFonts w:ascii="Times New Roman" w:hAnsi="Times New Roman" w:cs="Times New Roman"/>
          <w:b/>
          <w:sz w:val="24"/>
          <w:szCs w:val="24"/>
        </w:rPr>
      </w:pPr>
      <w:r w:rsidRPr="00A346EF">
        <w:rPr>
          <w:rFonts w:ascii="Times New Roman" w:hAnsi="Times New Roman" w:cs="Times New Roman"/>
          <w:sz w:val="24"/>
          <w:szCs w:val="24"/>
        </w:rPr>
        <w:t xml:space="preserve">Será desclassificada a proposta que: </w:t>
      </w:r>
    </w:p>
    <w:p w14:paraId="6C6F36C6" w14:textId="77777777"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contiver vícios insanáveis;</w:t>
      </w:r>
    </w:p>
    <w:p w14:paraId="0195390D" w14:textId="77777777"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não obedecer às especificações técnicas contidas no Termo de Referência;</w:t>
      </w:r>
    </w:p>
    <w:p w14:paraId="54BA6995" w14:textId="77777777"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apresentar preços inexequíveis ou permanecerem acima do preço máximo definido para a contratação;</w:t>
      </w:r>
    </w:p>
    <w:p w14:paraId="0E716C60" w14:textId="77777777"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não tiverem sua exequibilidade demonstrada, quando exigido pela Administração;</w:t>
      </w:r>
    </w:p>
    <w:p w14:paraId="4BCA4A7F" w14:textId="77777777" w:rsidR="00896365" w:rsidRPr="00A346EF" w:rsidRDefault="00896365" w:rsidP="00896365">
      <w:pPr>
        <w:pStyle w:val="Nivel4"/>
        <w:rPr>
          <w:rFonts w:ascii="Times New Roman" w:hAnsi="Times New Roman" w:cs="Times New Roman"/>
          <w:sz w:val="24"/>
          <w:szCs w:val="24"/>
        </w:rPr>
      </w:pPr>
      <w:r w:rsidRPr="00A346EF">
        <w:rPr>
          <w:rFonts w:ascii="Times New Roman" w:hAnsi="Times New Roman" w:cs="Times New Roman"/>
          <w:sz w:val="24"/>
          <w:szCs w:val="24"/>
        </w:rPr>
        <w:t>a comprovação de exequibilidade será solicitada de todos os licitantes que ao final da fase de lances tiverem ofertados valores com indícios de inexequibilidade, visando dar celeridade ao procedimento.</w:t>
      </w:r>
    </w:p>
    <w:p w14:paraId="30574564" w14:textId="77777777"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apresentar desconformidade com quaisquer outras exigências deste Edital ou seus anexos, desde que insanável.</w:t>
      </w:r>
    </w:p>
    <w:p w14:paraId="6214FD8F" w14:textId="540A2FA2" w:rsidR="002C00D8" w:rsidRPr="00A346EF" w:rsidRDefault="003C7A23" w:rsidP="007C2961">
      <w:pPr>
        <w:pStyle w:val="Nivel2"/>
        <w:spacing w:line="360" w:lineRule="auto"/>
        <w:rPr>
          <w:rFonts w:ascii="Times New Roman" w:hAnsi="Times New Roman" w:cs="Times New Roman"/>
          <w:b/>
          <w:bCs/>
          <w:sz w:val="24"/>
          <w:szCs w:val="24"/>
        </w:rPr>
      </w:pPr>
      <w:r w:rsidRPr="00A346EF">
        <w:rPr>
          <w:rFonts w:ascii="Times New Roman" w:hAnsi="Times New Roman" w:cs="Times New Roman"/>
          <w:sz w:val="24"/>
          <w:szCs w:val="24"/>
        </w:rPr>
        <w:t>No caso de bens e serviços em geral, é indício de inexequibilidade das propostas valores inferiores a 50% (cinquenta por cento) do valor orçado pela Administração</w:t>
      </w:r>
      <w:r w:rsidR="00626F87" w:rsidRPr="00A346EF">
        <w:rPr>
          <w:rFonts w:ascii="Times New Roman" w:hAnsi="Times New Roman" w:cs="Times New Roman"/>
          <w:sz w:val="24"/>
          <w:szCs w:val="24"/>
        </w:rPr>
        <w:t xml:space="preserve">, conforme </w:t>
      </w:r>
      <w:hyperlink r:id="rId35" w:anchor="art29" w:history="1">
        <w:r w:rsidR="00626F87" w:rsidRPr="00A346EF">
          <w:rPr>
            <w:rStyle w:val="Hyperlink"/>
            <w:rFonts w:ascii="Times New Roman" w:hAnsi="Times New Roman" w:cs="Times New Roman"/>
            <w:sz w:val="24"/>
            <w:szCs w:val="24"/>
          </w:rPr>
          <w:t>artigo 34 da IN SEGES nº 73, de 30 de setembro de 2022</w:t>
        </w:r>
      </w:hyperlink>
      <w:r w:rsidR="002C00D8" w:rsidRPr="00A346EF">
        <w:rPr>
          <w:rFonts w:ascii="Times New Roman" w:hAnsi="Times New Roman" w:cs="Times New Roman"/>
          <w:sz w:val="24"/>
          <w:szCs w:val="24"/>
        </w:rPr>
        <w:t>, e no caso de serviços de engenharia, serão consideradas inexequíveis as propostas cujos valores forem inferiores a 75% (setenta e cinco por cento) do valor orçado pela Administração, independentemente do regime de execução.</w:t>
      </w:r>
    </w:p>
    <w:p w14:paraId="6FC11873" w14:textId="369F9F21"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lastRenderedPageBreak/>
        <w:t xml:space="preserve">A inexequibilidade, na hipótese de que trata o </w:t>
      </w:r>
      <w:r w:rsidRPr="00A346EF">
        <w:rPr>
          <w:rFonts w:ascii="Times New Roman" w:hAnsi="Times New Roman" w:cs="Times New Roman"/>
          <w:b/>
          <w:bCs/>
          <w:sz w:val="24"/>
          <w:szCs w:val="24"/>
        </w:rPr>
        <w:t>caput</w:t>
      </w:r>
      <w:r w:rsidRPr="00A346EF">
        <w:rPr>
          <w:rFonts w:ascii="Times New Roman" w:hAnsi="Times New Roman" w:cs="Times New Roman"/>
          <w:sz w:val="24"/>
          <w:szCs w:val="24"/>
        </w:rPr>
        <w:t>, só será considerada após diligência do</w:t>
      </w:r>
      <w:r w:rsidR="00EA178E" w:rsidRPr="00A346EF">
        <w:rPr>
          <w:rFonts w:ascii="Times New Roman" w:hAnsi="Times New Roman" w:cs="Times New Roman"/>
          <w:sz w:val="24"/>
          <w:szCs w:val="24"/>
        </w:rPr>
        <w:t>(a)</w:t>
      </w:r>
      <w:r w:rsidRPr="00A346EF">
        <w:rPr>
          <w:rFonts w:ascii="Times New Roman" w:hAnsi="Times New Roman" w:cs="Times New Roman"/>
          <w:sz w:val="24"/>
          <w:szCs w:val="24"/>
        </w:rPr>
        <w:t xml:space="preserve"> pregoeiro</w:t>
      </w:r>
      <w:r w:rsidR="00EA178E" w:rsidRPr="00A346EF">
        <w:rPr>
          <w:rFonts w:ascii="Times New Roman" w:hAnsi="Times New Roman" w:cs="Times New Roman"/>
          <w:sz w:val="24"/>
          <w:szCs w:val="24"/>
        </w:rPr>
        <w:t>(a)</w:t>
      </w:r>
      <w:r w:rsidRPr="00A346EF">
        <w:rPr>
          <w:rFonts w:ascii="Times New Roman" w:hAnsi="Times New Roman" w:cs="Times New Roman"/>
          <w:sz w:val="24"/>
          <w:szCs w:val="24"/>
        </w:rPr>
        <w:t>, que comprove:</w:t>
      </w:r>
    </w:p>
    <w:p w14:paraId="5DD3F447" w14:textId="77777777" w:rsidR="003C7A23" w:rsidRPr="00A346EF" w:rsidRDefault="003C7A23" w:rsidP="00560B34">
      <w:pPr>
        <w:pStyle w:val="Nivel4"/>
        <w:spacing w:line="360" w:lineRule="auto"/>
        <w:rPr>
          <w:rFonts w:ascii="Times New Roman" w:hAnsi="Times New Roman" w:cs="Times New Roman"/>
          <w:sz w:val="24"/>
          <w:szCs w:val="24"/>
        </w:rPr>
      </w:pPr>
      <w:r w:rsidRPr="00A346EF">
        <w:rPr>
          <w:rFonts w:ascii="Times New Roman" w:hAnsi="Times New Roman" w:cs="Times New Roman"/>
          <w:sz w:val="24"/>
          <w:szCs w:val="24"/>
        </w:rPr>
        <w:t>que o custo do licitante ultrapassa o valor da proposta; e</w:t>
      </w:r>
    </w:p>
    <w:p w14:paraId="274F356A" w14:textId="77777777" w:rsidR="003C7A23" w:rsidRPr="00A346EF" w:rsidRDefault="003C7A23" w:rsidP="00560B34">
      <w:pPr>
        <w:pStyle w:val="Nivel4"/>
        <w:spacing w:line="360" w:lineRule="auto"/>
        <w:rPr>
          <w:rFonts w:ascii="Times New Roman" w:hAnsi="Times New Roman" w:cs="Times New Roman"/>
          <w:sz w:val="24"/>
          <w:szCs w:val="24"/>
        </w:rPr>
      </w:pPr>
      <w:r w:rsidRPr="00A346EF">
        <w:rPr>
          <w:rFonts w:ascii="Times New Roman" w:hAnsi="Times New Roman" w:cs="Times New Roman"/>
          <w:sz w:val="24"/>
          <w:szCs w:val="24"/>
        </w:rPr>
        <w:t>inexistirem custos de oportunidade capazes de justificar o vulto da oferta.</w:t>
      </w:r>
    </w:p>
    <w:p w14:paraId="29F94165" w14:textId="542BBCFF"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w:t>
      </w:r>
      <w:r w:rsidR="00944BCF" w:rsidRPr="00A346EF">
        <w:rPr>
          <w:rFonts w:ascii="Times New Roman" w:hAnsi="Times New Roman" w:cs="Times New Roman"/>
          <w:sz w:val="24"/>
          <w:szCs w:val="24"/>
        </w:rPr>
        <w:t xml:space="preserve"> </w:t>
      </w:r>
      <w:r w:rsidRPr="00A346EF">
        <w:rPr>
          <w:rFonts w:ascii="Times New Roman" w:hAnsi="Times New Roman" w:cs="Times New Roman"/>
          <w:sz w:val="24"/>
          <w:szCs w:val="24"/>
        </w:rPr>
        <w:t>da</w:t>
      </w:r>
      <w:r w:rsidR="00944BCF" w:rsidRPr="00A346EF">
        <w:rPr>
          <w:rFonts w:ascii="Times New Roman" w:hAnsi="Times New Roman" w:cs="Times New Roman"/>
          <w:sz w:val="24"/>
          <w:szCs w:val="24"/>
        </w:rPr>
        <w:t xml:space="preserve"> </w:t>
      </w:r>
      <w:r w:rsidRPr="00A346EF">
        <w:rPr>
          <w:rFonts w:ascii="Times New Roman" w:hAnsi="Times New Roman" w:cs="Times New Roman"/>
          <w:sz w:val="24"/>
          <w:szCs w:val="24"/>
        </w:rPr>
        <w:t>proposta.</w:t>
      </w:r>
    </w:p>
    <w:p w14:paraId="5A4E95EF" w14:textId="77777777"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A645947" w14:textId="77777777" w:rsidR="00DA39EB" w:rsidRPr="00A346EF" w:rsidRDefault="00DA39EB" w:rsidP="00DA39EB">
      <w:pPr>
        <w:pStyle w:val="Nivel3"/>
        <w:tabs>
          <w:tab w:val="left" w:pos="993"/>
        </w:tabs>
        <w:spacing w:line="360" w:lineRule="auto"/>
        <w:ind w:left="426"/>
        <w:rPr>
          <w:rFonts w:ascii="Times New Roman" w:hAnsi="Times New Roman" w:cs="Times New Roman"/>
          <w:b/>
          <w:bCs/>
          <w:sz w:val="24"/>
          <w:szCs w:val="24"/>
        </w:rPr>
      </w:pPr>
      <w:bookmarkStart w:id="38" w:name="_Hlk126568356"/>
      <w:r w:rsidRPr="00A346EF">
        <w:rPr>
          <w:rFonts w:ascii="Times New Roman" w:hAnsi="Times New Roman" w:cs="Times New Roman"/>
          <w:sz w:val="24"/>
          <w:szCs w:val="24"/>
        </w:rPr>
        <w:t>Em se tratando de serviços de engenharia, o licitante vencedor será convocado a apresentar à Administração, por meio eletrônico, as planilhas com indicação dos quantitativos e dos custos unitários</w:t>
      </w:r>
      <w:bookmarkEnd w:id="38"/>
      <w:r w:rsidRPr="00A346EF">
        <w:rPr>
          <w:rFonts w:ascii="Times New Roman" w:hAnsi="Times New Roman" w:cs="Times New Roman"/>
          <w:sz w:val="24"/>
          <w:szCs w:val="24"/>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26C1F600" w14:textId="77777777" w:rsidR="00DA39EB" w:rsidRPr="00A346EF" w:rsidRDefault="00DA39EB" w:rsidP="00DA39EB">
      <w:pPr>
        <w:pStyle w:val="Nivel3"/>
        <w:tabs>
          <w:tab w:val="left" w:pos="993"/>
        </w:tabs>
        <w:spacing w:line="360" w:lineRule="auto"/>
        <w:ind w:left="426"/>
        <w:rPr>
          <w:rFonts w:ascii="Times New Roman" w:hAnsi="Times New Roman" w:cs="Times New Roman"/>
          <w:sz w:val="24"/>
          <w:szCs w:val="24"/>
        </w:rPr>
      </w:pPr>
      <w:r w:rsidRPr="00A346EF">
        <w:rPr>
          <w:rFonts w:ascii="Times New Roman" w:hAnsi="Times New Roman" w:cs="Times New Roman"/>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7A07257A" w14:textId="77777777" w:rsidR="00DA39EB" w:rsidRPr="00A346EF" w:rsidRDefault="00DA39EB" w:rsidP="00DA39EB">
      <w:pPr>
        <w:pStyle w:val="Nivel3"/>
        <w:tabs>
          <w:tab w:val="left" w:pos="993"/>
        </w:tabs>
        <w:spacing w:line="360" w:lineRule="auto"/>
        <w:ind w:left="426"/>
        <w:rPr>
          <w:rFonts w:ascii="Times New Roman" w:hAnsi="Times New Roman" w:cs="Times New Roman"/>
          <w:sz w:val="24"/>
          <w:szCs w:val="24"/>
        </w:rPr>
      </w:pPr>
      <w:r w:rsidRPr="00A346EF">
        <w:rPr>
          <w:rFonts w:ascii="Times New Roman" w:hAnsi="Times New Roman" w:cs="Times New Roman"/>
          <w:sz w:val="24"/>
          <w:szCs w:val="24"/>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F35C475" w14:textId="77777777" w:rsidR="00DA39EB" w:rsidRPr="00A346EF" w:rsidRDefault="00DA39EB" w:rsidP="00DA39EB">
      <w:pPr>
        <w:pStyle w:val="Nivel3"/>
        <w:tabs>
          <w:tab w:val="left" w:pos="993"/>
        </w:tabs>
        <w:spacing w:line="360" w:lineRule="auto"/>
        <w:ind w:left="426"/>
        <w:rPr>
          <w:rFonts w:ascii="Times New Roman" w:hAnsi="Times New Roman" w:cs="Times New Roman"/>
          <w:sz w:val="24"/>
          <w:szCs w:val="24"/>
        </w:rPr>
      </w:pPr>
      <w:r w:rsidRPr="00A346EF">
        <w:rPr>
          <w:rFonts w:ascii="Times New Roman" w:hAnsi="Times New Roman" w:cs="Times New Roman"/>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1760748F" w14:textId="2904613C" w:rsidR="00DA39EB" w:rsidRPr="00A346EF" w:rsidRDefault="00DA39EB" w:rsidP="00DA39EB">
      <w:pPr>
        <w:pStyle w:val="Nivel3"/>
        <w:tabs>
          <w:tab w:val="left" w:pos="993"/>
        </w:tabs>
        <w:spacing w:line="360" w:lineRule="auto"/>
        <w:ind w:left="426"/>
        <w:rPr>
          <w:rFonts w:ascii="Times New Roman" w:hAnsi="Times New Roman" w:cs="Times New Roman"/>
          <w:sz w:val="24"/>
          <w:szCs w:val="24"/>
        </w:rPr>
      </w:pPr>
      <w:r w:rsidRPr="00A346EF">
        <w:rPr>
          <w:rFonts w:ascii="Times New Roman" w:hAnsi="Times New Roman" w:cs="Times New Roman"/>
          <w:sz w:val="24"/>
          <w:szCs w:val="24"/>
        </w:rPr>
        <w:lastRenderedPageBreak/>
        <w:t>Para efeito do subitem anterior, admite-se a adequação técnica da metodologia empregada pela contratada, visando assegurar a execução do objeto, desde que mantidas as condições para a justa remuneração do serviço.</w:t>
      </w:r>
    </w:p>
    <w:p w14:paraId="4C28A5E7" w14:textId="26628787" w:rsidR="003C7A23" w:rsidRPr="00A346EF" w:rsidRDefault="003C7A23" w:rsidP="00560B34">
      <w:pPr>
        <w:pStyle w:val="Nivel2"/>
        <w:spacing w:line="360" w:lineRule="auto"/>
        <w:rPr>
          <w:rFonts w:ascii="Times New Roman" w:hAnsi="Times New Roman" w:cs="Times New Roman"/>
          <w:b/>
          <w:sz w:val="24"/>
          <w:szCs w:val="24"/>
        </w:rPr>
      </w:pPr>
      <w:r w:rsidRPr="00A346EF">
        <w:rPr>
          <w:rFonts w:ascii="Times New Roman" w:hAnsi="Times New Roman" w:cs="Times New Roman"/>
          <w:sz w:val="24"/>
          <w:szCs w:val="24"/>
        </w:rPr>
        <w:t>Erros no preenchimento da planilha não constituem motivo para a desclassificação da proposta. A planilha poderá́ ser ajustada pelo fornecedor, no prazo indicado pelo sistema, desde que não haja majoração do preço</w:t>
      </w:r>
      <w:r w:rsidR="00D57A88" w:rsidRPr="00A346EF">
        <w:rPr>
          <w:rFonts w:ascii="Times New Roman" w:hAnsi="Times New Roman" w:cs="Times New Roman"/>
          <w:sz w:val="24"/>
          <w:szCs w:val="24"/>
        </w:rPr>
        <w:t xml:space="preserve"> e </w:t>
      </w:r>
      <w:r w:rsidR="0018388F" w:rsidRPr="00A346EF">
        <w:rPr>
          <w:rFonts w:ascii="Times New Roman" w:hAnsi="Times New Roman" w:cs="Times New Roman"/>
          <w:sz w:val="24"/>
          <w:szCs w:val="24"/>
        </w:rPr>
        <w:t xml:space="preserve">que </w:t>
      </w:r>
      <w:r w:rsidR="00D57A88" w:rsidRPr="00A346EF">
        <w:rPr>
          <w:rFonts w:ascii="Times New Roman" w:hAnsi="Times New Roman" w:cs="Times New Roman"/>
          <w:sz w:val="24"/>
          <w:szCs w:val="24"/>
        </w:rPr>
        <w:t>se comprove que este é o bastante para arcar com todos os custos da contratação;</w:t>
      </w:r>
    </w:p>
    <w:p w14:paraId="4E717186" w14:textId="77777777"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O ajuste de que trata este dispositivo se limita a sanar erros ou falhas que não alterem a substância das propostas;</w:t>
      </w:r>
    </w:p>
    <w:p w14:paraId="711CFD04" w14:textId="062AEC87"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r w:rsidR="003F5DDB" w:rsidRPr="00A346EF">
        <w:rPr>
          <w:rFonts w:ascii="Times New Roman" w:hAnsi="Times New Roman" w:cs="Times New Roman"/>
          <w:sz w:val="24"/>
          <w:szCs w:val="24"/>
        </w:rPr>
        <w:t>.</w:t>
      </w:r>
    </w:p>
    <w:p w14:paraId="54DA13B0" w14:textId="55FDB11C" w:rsidR="005A7699" w:rsidRPr="00A346EF" w:rsidRDefault="005A7699" w:rsidP="00560B34">
      <w:pPr>
        <w:pStyle w:val="Nivel2"/>
        <w:spacing w:line="360" w:lineRule="auto"/>
        <w:rPr>
          <w:rFonts w:ascii="Times New Roman" w:hAnsi="Times New Roman" w:cs="Times New Roman"/>
          <w:b/>
          <w:color w:val="auto"/>
          <w:sz w:val="24"/>
          <w:szCs w:val="24"/>
        </w:rPr>
      </w:pPr>
      <w:r w:rsidRPr="00A346EF">
        <w:rPr>
          <w:rFonts w:ascii="Times New Roman" w:hAnsi="Times New Roman" w:cs="Times New Roman"/>
          <w:color w:val="auto"/>
          <w:sz w:val="24"/>
          <w:szCs w:val="24"/>
          <w:lang w:eastAsia="en-US"/>
        </w:rPr>
        <w:t xml:space="preserve">Para </w:t>
      </w:r>
      <w:r w:rsidRPr="00A346EF">
        <w:rPr>
          <w:rFonts w:ascii="Times New Roman" w:hAnsi="Times New Roman" w:cs="Times New Roman"/>
          <w:color w:val="auto"/>
          <w:sz w:val="24"/>
          <w:szCs w:val="24"/>
        </w:rPr>
        <w:t>fins</w:t>
      </w:r>
      <w:r w:rsidRPr="00A346EF">
        <w:rPr>
          <w:rFonts w:ascii="Times New Roman" w:hAnsi="Times New Roman" w:cs="Times New Roman"/>
          <w:color w:val="auto"/>
          <w:sz w:val="24"/>
          <w:szCs w:val="24"/>
          <w:lang w:eastAsia="en-US"/>
        </w:rPr>
        <w:t xml:space="preserve"> de análise da proposta quanto ao cumprimento </w:t>
      </w:r>
      <w:r w:rsidRPr="00A346EF">
        <w:rPr>
          <w:rFonts w:ascii="Times New Roman" w:hAnsi="Times New Roman" w:cs="Times New Roman"/>
          <w:color w:val="auto"/>
          <w:sz w:val="24"/>
          <w:szCs w:val="24"/>
        </w:rPr>
        <w:t>das</w:t>
      </w:r>
      <w:r w:rsidRPr="00A346EF">
        <w:rPr>
          <w:rFonts w:ascii="Times New Roman" w:hAnsi="Times New Roman" w:cs="Times New Roman"/>
          <w:color w:val="auto"/>
          <w:sz w:val="24"/>
          <w:szCs w:val="24"/>
          <w:lang w:eastAsia="en-US"/>
        </w:rPr>
        <w:t xml:space="preserve"> especificações do objeto, poderá ser colhida a </w:t>
      </w:r>
      <w:r w:rsidRPr="00A346EF">
        <w:rPr>
          <w:rFonts w:ascii="Times New Roman" w:hAnsi="Times New Roman" w:cs="Times New Roman"/>
          <w:color w:val="auto"/>
          <w:sz w:val="24"/>
          <w:szCs w:val="24"/>
        </w:rPr>
        <w:t>manifestação</w:t>
      </w:r>
      <w:r w:rsidRPr="00A346EF">
        <w:rPr>
          <w:rFonts w:ascii="Times New Roman" w:hAnsi="Times New Roman" w:cs="Times New Roman"/>
          <w:color w:val="auto"/>
          <w:sz w:val="24"/>
          <w:szCs w:val="24"/>
          <w:lang w:eastAsia="en-US"/>
        </w:rPr>
        <w:t xml:space="preserve"> escrita do setor requisitante do serviço ou da área especializada no objeto.</w:t>
      </w:r>
    </w:p>
    <w:p w14:paraId="00236C68" w14:textId="6ACE71B8"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Caso o Termo de Referência exija a apresentação d</w:t>
      </w:r>
      <w:r w:rsidR="00570051" w:rsidRPr="00A346EF">
        <w:rPr>
          <w:rFonts w:ascii="Times New Roman" w:hAnsi="Times New Roman" w:cs="Times New Roman"/>
          <w:sz w:val="24"/>
          <w:szCs w:val="24"/>
        </w:rPr>
        <w:t>a</w:t>
      </w:r>
      <w:r w:rsidRPr="00A346EF">
        <w:rPr>
          <w:rFonts w:ascii="Times New Roman" w:hAnsi="Times New Roman" w:cs="Times New Roman"/>
          <w:sz w:val="24"/>
          <w:szCs w:val="24"/>
        </w:rPr>
        <w:t xml:space="preserve"> </w:t>
      </w:r>
      <w:r w:rsidR="00570051" w:rsidRPr="00A346EF">
        <w:rPr>
          <w:rFonts w:ascii="Times New Roman" w:hAnsi="Times New Roman" w:cs="Times New Roman"/>
          <w:sz w:val="24"/>
          <w:szCs w:val="24"/>
        </w:rPr>
        <w:t>amostra</w:t>
      </w:r>
      <w:r w:rsidRPr="00A346EF">
        <w:rPr>
          <w:rFonts w:ascii="Times New Roman" w:hAnsi="Times New Roman" w:cs="Times New Roman"/>
          <w:sz w:val="24"/>
          <w:szCs w:val="24"/>
        </w:rPr>
        <w:t>, o licitante classificado em primeiro lugar deverá apresentá-la, conforme disciplinado no Termo de Referência, sob pena de não aceitação da proposta.</w:t>
      </w:r>
    </w:p>
    <w:p w14:paraId="6A027F43" w14:textId="77777777"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Os resultados das avaliações serão divulgados por meio de mensagem no sistema.</w:t>
      </w:r>
    </w:p>
    <w:p w14:paraId="2E6DDED4" w14:textId="1EC048AD"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No caso de não haver entrega da amostra ou ocorrer atraso na entrega, sem justificativa aceita pelo</w:t>
      </w:r>
      <w:r w:rsidR="006142C5" w:rsidRPr="00A346EF">
        <w:rPr>
          <w:rFonts w:ascii="Times New Roman" w:hAnsi="Times New Roman" w:cs="Times New Roman"/>
          <w:sz w:val="24"/>
          <w:szCs w:val="24"/>
        </w:rPr>
        <w:t>(a)</w:t>
      </w:r>
      <w:r w:rsidRPr="00A346EF">
        <w:rPr>
          <w:rFonts w:ascii="Times New Roman" w:hAnsi="Times New Roman" w:cs="Times New Roman"/>
          <w:sz w:val="24"/>
          <w:szCs w:val="24"/>
        </w:rPr>
        <w:t xml:space="preserve"> Pregoeiro</w:t>
      </w:r>
      <w:r w:rsidR="006142C5" w:rsidRPr="00A346EF">
        <w:rPr>
          <w:rFonts w:ascii="Times New Roman" w:hAnsi="Times New Roman" w:cs="Times New Roman"/>
          <w:sz w:val="24"/>
          <w:szCs w:val="24"/>
        </w:rPr>
        <w:t>(a)</w:t>
      </w:r>
      <w:r w:rsidRPr="00A346EF">
        <w:rPr>
          <w:rFonts w:ascii="Times New Roman" w:hAnsi="Times New Roman" w:cs="Times New Roman"/>
          <w:sz w:val="24"/>
          <w:szCs w:val="24"/>
        </w:rPr>
        <w:t>, ou havendo entrega de amostra fora das especificações previstas neste Edital, a proposta do licitante será recusada.</w:t>
      </w:r>
    </w:p>
    <w:p w14:paraId="480A3CE9" w14:textId="648F23B7"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Se a(s) amostra(s) apresentada(s) pelo primeiro classificado não for(em) aceita(s), o</w:t>
      </w:r>
      <w:r w:rsidR="006142C5" w:rsidRPr="00A346EF">
        <w:rPr>
          <w:rFonts w:ascii="Times New Roman" w:hAnsi="Times New Roman" w:cs="Times New Roman"/>
          <w:sz w:val="24"/>
          <w:szCs w:val="24"/>
        </w:rPr>
        <w:t>(a)</w:t>
      </w:r>
      <w:r w:rsidRPr="00A346EF">
        <w:rPr>
          <w:rFonts w:ascii="Times New Roman" w:hAnsi="Times New Roman" w:cs="Times New Roman"/>
          <w:sz w:val="24"/>
          <w:szCs w:val="24"/>
        </w:rPr>
        <w:t xml:space="preserve"> Pregoeiro</w:t>
      </w:r>
      <w:r w:rsidR="006142C5" w:rsidRPr="00A346EF">
        <w:rPr>
          <w:rFonts w:ascii="Times New Roman" w:hAnsi="Times New Roman" w:cs="Times New Roman"/>
          <w:sz w:val="24"/>
          <w:szCs w:val="24"/>
        </w:rPr>
        <w:t>(a)</w:t>
      </w:r>
      <w:r w:rsidRPr="00A346EF">
        <w:rPr>
          <w:rFonts w:ascii="Times New Roman" w:hAnsi="Times New Roman" w:cs="Times New Roman"/>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A346EF" w:rsidRDefault="003C7A23" w:rsidP="003B4D7B">
      <w:pPr>
        <w:pStyle w:val="Nivel01"/>
      </w:pPr>
      <w:bookmarkStart w:id="39" w:name="_Toc135469230"/>
      <w:r w:rsidRPr="00A346EF">
        <w:lastRenderedPageBreak/>
        <w:t>DA FASE DE HABILITAÇÃO</w:t>
      </w:r>
      <w:bookmarkEnd w:id="39"/>
    </w:p>
    <w:p w14:paraId="4EE8D8D1" w14:textId="7BC97034"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 xml:space="preserve">Os documentos </w:t>
      </w:r>
      <w:r w:rsidR="00F94266" w:rsidRPr="00A346EF">
        <w:rPr>
          <w:rFonts w:ascii="Times New Roman" w:hAnsi="Times New Roman" w:cs="Times New Roman"/>
          <w:sz w:val="24"/>
          <w:szCs w:val="24"/>
        </w:rPr>
        <w:t xml:space="preserve">abaixo </w:t>
      </w:r>
      <w:r w:rsidRPr="00A346EF">
        <w:rPr>
          <w:rFonts w:ascii="Times New Roman" w:hAnsi="Times New Roman" w:cs="Times New Roman"/>
          <w:sz w:val="24"/>
          <w:szCs w:val="24"/>
        </w:rPr>
        <w:t xml:space="preserve">serão exigidos para fins de habilitação, nos termos dos </w:t>
      </w:r>
      <w:hyperlink r:id="rId36" w:anchor="art62" w:history="1">
        <w:r w:rsidRPr="00A346EF">
          <w:rPr>
            <w:rStyle w:val="Hyperlink"/>
            <w:rFonts w:ascii="Times New Roman" w:hAnsi="Times New Roman" w:cs="Times New Roman"/>
            <w:sz w:val="24"/>
            <w:szCs w:val="24"/>
          </w:rPr>
          <w:t>arts. 62 a 70 da Lei nº 14.133, de 2021</w:t>
        </w:r>
      </w:hyperlink>
      <w:r w:rsidRPr="00A346EF">
        <w:rPr>
          <w:rFonts w:ascii="Times New Roman" w:hAnsi="Times New Roman" w:cs="Times New Roman"/>
          <w:sz w:val="24"/>
          <w:szCs w:val="24"/>
        </w:rPr>
        <w:t>.</w:t>
      </w:r>
    </w:p>
    <w:p w14:paraId="01904E59" w14:textId="77777777" w:rsidR="00F94266" w:rsidRPr="00A346EF" w:rsidRDefault="00F94266" w:rsidP="00596894">
      <w:pPr>
        <w:pStyle w:val="Nivel3"/>
        <w:spacing w:line="360" w:lineRule="auto"/>
        <w:rPr>
          <w:rFonts w:ascii="Times New Roman" w:hAnsi="Times New Roman" w:cs="Times New Roman"/>
          <w:b/>
          <w:iCs/>
          <w:sz w:val="24"/>
          <w:szCs w:val="24"/>
        </w:rPr>
      </w:pPr>
      <w:r w:rsidRPr="00A346EF">
        <w:rPr>
          <w:rFonts w:ascii="Times New Roman" w:hAnsi="Times New Roman" w:cs="Times New Roman"/>
          <w:b/>
          <w:iCs/>
          <w:sz w:val="24"/>
          <w:szCs w:val="24"/>
        </w:rPr>
        <w:t xml:space="preserve">Habilitação Jurídica: </w:t>
      </w:r>
    </w:p>
    <w:p w14:paraId="181A5D43" w14:textId="77777777" w:rsidR="00F94266" w:rsidRPr="00A346EF" w:rsidRDefault="00F94266" w:rsidP="00596894">
      <w:pPr>
        <w:pStyle w:val="Nivel3"/>
        <w:numPr>
          <w:ilvl w:val="0"/>
          <w:numId w:val="0"/>
        </w:numPr>
        <w:spacing w:line="360" w:lineRule="auto"/>
        <w:ind w:left="284"/>
        <w:rPr>
          <w:rFonts w:ascii="Times New Roman" w:hAnsi="Times New Roman" w:cs="Times New Roman"/>
          <w:iCs/>
          <w:sz w:val="24"/>
          <w:szCs w:val="24"/>
        </w:rPr>
      </w:pPr>
      <w:r w:rsidRPr="00A346EF">
        <w:rPr>
          <w:rFonts w:ascii="Times New Roman" w:hAnsi="Times New Roman" w:cs="Times New Roman"/>
          <w:iCs/>
          <w:sz w:val="24"/>
          <w:szCs w:val="24"/>
        </w:rPr>
        <w:t>a) Registro no Registro Público de Empresas Mercantis, em se tratando de empresário individual ou sociedade empresária; registro no Registro Civil de Pessoas Jurídicas, em se tratando de sociedade simples;</w:t>
      </w:r>
    </w:p>
    <w:p w14:paraId="46789E45" w14:textId="77777777" w:rsidR="00F94266" w:rsidRPr="00A346EF" w:rsidRDefault="00F94266" w:rsidP="00596894">
      <w:pPr>
        <w:pStyle w:val="Nivel3"/>
        <w:numPr>
          <w:ilvl w:val="0"/>
          <w:numId w:val="0"/>
        </w:numPr>
        <w:spacing w:line="360" w:lineRule="auto"/>
        <w:ind w:left="284"/>
        <w:rPr>
          <w:rFonts w:ascii="Times New Roman" w:hAnsi="Times New Roman" w:cs="Times New Roman"/>
          <w:iCs/>
          <w:sz w:val="24"/>
          <w:szCs w:val="24"/>
        </w:rPr>
      </w:pPr>
      <w:r w:rsidRPr="00A346EF">
        <w:rPr>
          <w:rFonts w:ascii="Times New Roman" w:hAnsi="Times New Roman" w:cs="Times New Roman"/>
          <w:iCs/>
          <w:sz w:val="24"/>
          <w:szCs w:val="24"/>
        </w:rPr>
        <w:t>b) Ato Constitutivo, Estatuto ou Contrato Social em vigor, em forma consolidada, ou acompanhado de suas alterações, tudo devidamente registrado, em se tratando de sociedades empresárias e, no caso de sociedade por ações ou cooperativas, acompanhados, ainda, de documento de eleições de seus administradores;</w:t>
      </w:r>
    </w:p>
    <w:p w14:paraId="1C5C949F" w14:textId="77777777" w:rsidR="00F94266" w:rsidRPr="00A346EF" w:rsidRDefault="00F94266" w:rsidP="00596894">
      <w:pPr>
        <w:pStyle w:val="Nivel3"/>
        <w:numPr>
          <w:ilvl w:val="0"/>
          <w:numId w:val="0"/>
        </w:numPr>
        <w:spacing w:line="360" w:lineRule="auto"/>
        <w:ind w:left="284"/>
        <w:rPr>
          <w:rFonts w:ascii="Times New Roman" w:hAnsi="Times New Roman" w:cs="Times New Roman"/>
          <w:iCs/>
          <w:sz w:val="24"/>
          <w:szCs w:val="24"/>
        </w:rPr>
      </w:pPr>
      <w:r w:rsidRPr="00A346EF">
        <w:rPr>
          <w:rFonts w:ascii="Times New Roman" w:hAnsi="Times New Roman" w:cs="Times New Roman"/>
          <w:iCs/>
          <w:sz w:val="24"/>
          <w:szCs w:val="24"/>
        </w:rPr>
        <w:t>c) Inscrição do Ato Constitutivo, no caso de sociedade civil, acompanhado da prova da composição da diretoria em exercício;</w:t>
      </w:r>
    </w:p>
    <w:p w14:paraId="26BE67F0" w14:textId="77777777" w:rsidR="00F94266" w:rsidRPr="00A346EF" w:rsidRDefault="00F94266" w:rsidP="00596894">
      <w:pPr>
        <w:pStyle w:val="Nivel3"/>
        <w:numPr>
          <w:ilvl w:val="0"/>
          <w:numId w:val="0"/>
        </w:numPr>
        <w:spacing w:line="360" w:lineRule="auto"/>
        <w:ind w:left="284"/>
        <w:rPr>
          <w:rFonts w:ascii="Times New Roman" w:hAnsi="Times New Roman" w:cs="Times New Roman"/>
          <w:iCs/>
          <w:sz w:val="24"/>
          <w:szCs w:val="24"/>
        </w:rPr>
      </w:pPr>
      <w:r w:rsidRPr="00A346EF">
        <w:rPr>
          <w:rFonts w:ascii="Times New Roman" w:hAnsi="Times New Roman" w:cs="Times New Roman"/>
          <w:iCs/>
          <w:sz w:val="24"/>
          <w:szCs w:val="24"/>
        </w:rPr>
        <w:t>d) Decreto de autorização, em se tratando de empresa ou sociedade estrangeira em funcionamento no país, e ato de registro ou autorização para funcionamento expedido pelo órgão competente, quando a atividade assim o exigir;</w:t>
      </w:r>
    </w:p>
    <w:p w14:paraId="71A6234C" w14:textId="77777777" w:rsidR="00F94266" w:rsidRPr="00A346EF" w:rsidRDefault="00F94266" w:rsidP="00596894">
      <w:pPr>
        <w:pStyle w:val="Nivel3"/>
        <w:numPr>
          <w:ilvl w:val="0"/>
          <w:numId w:val="0"/>
        </w:numPr>
        <w:spacing w:line="360" w:lineRule="auto"/>
        <w:ind w:left="284"/>
        <w:rPr>
          <w:rFonts w:ascii="Times New Roman" w:hAnsi="Times New Roman" w:cs="Times New Roman"/>
          <w:iCs/>
          <w:sz w:val="24"/>
          <w:szCs w:val="24"/>
        </w:rPr>
      </w:pPr>
      <w:r w:rsidRPr="00A346EF">
        <w:rPr>
          <w:rFonts w:ascii="Times New Roman" w:hAnsi="Times New Roman" w:cs="Times New Roman"/>
          <w:iCs/>
          <w:sz w:val="24"/>
          <w:szCs w:val="24"/>
        </w:rPr>
        <w:t>e) Certificado da Condição de Microempreendedor Individual – CCMEI em se tratando de MEI;</w:t>
      </w:r>
    </w:p>
    <w:p w14:paraId="0DA514E5" w14:textId="77777777" w:rsidR="00F94266" w:rsidRPr="00A346EF" w:rsidRDefault="00F94266" w:rsidP="00596894">
      <w:pPr>
        <w:pStyle w:val="Nivel3"/>
        <w:numPr>
          <w:ilvl w:val="0"/>
          <w:numId w:val="0"/>
        </w:numPr>
        <w:spacing w:line="360" w:lineRule="auto"/>
        <w:ind w:left="284"/>
        <w:rPr>
          <w:rFonts w:ascii="Times New Roman" w:hAnsi="Times New Roman" w:cs="Times New Roman"/>
          <w:iCs/>
          <w:sz w:val="24"/>
          <w:szCs w:val="24"/>
        </w:rPr>
      </w:pPr>
      <w:r w:rsidRPr="00A346EF">
        <w:rPr>
          <w:rFonts w:ascii="Times New Roman" w:hAnsi="Times New Roman" w:cs="Times New Roman"/>
          <w:iCs/>
          <w:sz w:val="24"/>
          <w:szCs w:val="24"/>
        </w:rPr>
        <w:t>f) Identidade do sócio administrador da empresa.</w:t>
      </w:r>
    </w:p>
    <w:p w14:paraId="55471BA3" w14:textId="77777777" w:rsidR="008F556D" w:rsidRPr="00A346EF" w:rsidRDefault="008F556D" w:rsidP="008F556D">
      <w:pPr>
        <w:pStyle w:val="Nivel3"/>
        <w:numPr>
          <w:ilvl w:val="0"/>
          <w:numId w:val="0"/>
        </w:numPr>
        <w:ind w:left="284"/>
      </w:pPr>
    </w:p>
    <w:p w14:paraId="215539AD" w14:textId="77777777" w:rsidR="008F556D" w:rsidRPr="00A346EF" w:rsidRDefault="008F556D" w:rsidP="008F556D">
      <w:pPr>
        <w:pStyle w:val="Nivel3"/>
        <w:numPr>
          <w:ilvl w:val="0"/>
          <w:numId w:val="0"/>
        </w:numPr>
        <w:ind w:left="284"/>
      </w:pPr>
      <w:r w:rsidRPr="00A346EF">
        <w:t>A exigência da apresentação de qualificação econômico-financeira tem como finalidade verificar as finanças da empresa e demonstrar se a empresa possui boa saúde financeira, dando-se maior segurança à Administração Pública quanto à capacidade financeira da contratada em executar os contratos celebrados, o que deve ser comprovado, inclusive pelas empresas ME e EPP.</w:t>
      </w:r>
    </w:p>
    <w:p w14:paraId="5D926C06" w14:textId="12DA9081" w:rsidR="008F556D" w:rsidRPr="00A346EF" w:rsidRDefault="008F556D" w:rsidP="008F556D">
      <w:pPr>
        <w:pStyle w:val="Nivel3"/>
        <w:numPr>
          <w:ilvl w:val="0"/>
          <w:numId w:val="0"/>
        </w:numPr>
        <w:spacing w:after="0"/>
        <w:ind w:left="284"/>
        <w:rPr>
          <w:b/>
          <w:iCs/>
        </w:rPr>
      </w:pPr>
      <w:r w:rsidRPr="00A346EF">
        <w:t>O Presente certame licitatório envolve aquisição de equipamento de alto valor, cuja necessidade de cumprimento da garantia se demonstra essência ao longo do tempo, e no mundo financeiro muitas mudanças poderão ocorrer deste modo sendo totalmente razoável e legal a exigência de tal qualificação, a fim de verificar a situação financeira atual das licitantes.</w:t>
      </w:r>
    </w:p>
    <w:p w14:paraId="62BE97FD" w14:textId="77777777" w:rsidR="00F94266" w:rsidRPr="00A346EF" w:rsidRDefault="00F94266" w:rsidP="004E58A5">
      <w:pPr>
        <w:pStyle w:val="Nivel3"/>
        <w:numPr>
          <w:ilvl w:val="0"/>
          <w:numId w:val="0"/>
        </w:numPr>
        <w:spacing w:line="360" w:lineRule="auto"/>
        <w:ind w:left="284"/>
        <w:rPr>
          <w:rFonts w:ascii="Times New Roman" w:hAnsi="Times New Roman" w:cs="Times New Roman"/>
          <w:b/>
          <w:bCs/>
          <w:sz w:val="24"/>
          <w:szCs w:val="24"/>
        </w:rPr>
      </w:pPr>
      <w:r w:rsidRPr="00A346EF">
        <w:rPr>
          <w:rFonts w:ascii="Times New Roman" w:hAnsi="Times New Roman" w:cs="Times New Roman"/>
          <w:b/>
          <w:bCs/>
          <w:sz w:val="24"/>
          <w:szCs w:val="24"/>
        </w:rPr>
        <w:t>Regularidade Fiscal e Trabalhista:</w:t>
      </w:r>
    </w:p>
    <w:p w14:paraId="44D9B826" w14:textId="77777777" w:rsidR="00F94266" w:rsidRPr="00A346EF" w:rsidRDefault="00F94266" w:rsidP="004E58A5">
      <w:pPr>
        <w:pStyle w:val="Nivel3"/>
        <w:numPr>
          <w:ilvl w:val="0"/>
          <w:numId w:val="0"/>
        </w:numPr>
        <w:spacing w:line="360" w:lineRule="auto"/>
        <w:ind w:left="284"/>
        <w:rPr>
          <w:rFonts w:ascii="Times New Roman" w:hAnsi="Times New Roman" w:cs="Times New Roman"/>
          <w:sz w:val="24"/>
          <w:szCs w:val="24"/>
        </w:rPr>
      </w:pPr>
      <w:r w:rsidRPr="00A346EF">
        <w:rPr>
          <w:rFonts w:ascii="Times New Roman" w:eastAsia="Arial" w:hAnsi="Times New Roman" w:cs="Times New Roman"/>
          <w:sz w:val="24"/>
          <w:szCs w:val="24"/>
        </w:rPr>
        <w:t>a)</w:t>
      </w:r>
      <w:r w:rsidRPr="00A346EF">
        <w:rPr>
          <w:rFonts w:ascii="Times New Roman" w:eastAsia="Times New Roman" w:hAnsi="Times New Roman" w:cs="Times New Roman"/>
          <w:sz w:val="24"/>
          <w:szCs w:val="24"/>
        </w:rPr>
        <w:t xml:space="preserve"> </w:t>
      </w:r>
      <w:r w:rsidRPr="00A346EF">
        <w:rPr>
          <w:rFonts w:ascii="Times New Roman" w:hAnsi="Times New Roman" w:cs="Times New Roman"/>
          <w:sz w:val="24"/>
          <w:szCs w:val="24"/>
        </w:rPr>
        <w:t>Cadastro Nacional de Pessoas Jurídicas do Ministério da Fazenda (CNPJ/MF);</w:t>
      </w:r>
    </w:p>
    <w:p w14:paraId="6F7A7194" w14:textId="77777777" w:rsidR="00F94266" w:rsidRPr="00A346EF" w:rsidRDefault="00F94266" w:rsidP="004E58A5">
      <w:pPr>
        <w:pStyle w:val="Nivel3"/>
        <w:numPr>
          <w:ilvl w:val="0"/>
          <w:numId w:val="0"/>
        </w:numPr>
        <w:spacing w:line="360" w:lineRule="auto"/>
        <w:ind w:left="284"/>
        <w:rPr>
          <w:rFonts w:ascii="Times New Roman" w:hAnsi="Times New Roman" w:cs="Times New Roman"/>
          <w:sz w:val="24"/>
          <w:szCs w:val="24"/>
        </w:rPr>
      </w:pPr>
      <w:r w:rsidRPr="00A346EF">
        <w:rPr>
          <w:rFonts w:ascii="Times New Roman" w:eastAsia="Arial" w:hAnsi="Times New Roman" w:cs="Times New Roman"/>
          <w:sz w:val="24"/>
          <w:szCs w:val="24"/>
        </w:rPr>
        <w:t>b)</w:t>
      </w:r>
      <w:r w:rsidRPr="00A346EF">
        <w:rPr>
          <w:rFonts w:ascii="Times New Roman" w:eastAsia="Times New Roman" w:hAnsi="Times New Roman" w:cs="Times New Roman"/>
          <w:sz w:val="24"/>
          <w:szCs w:val="24"/>
        </w:rPr>
        <w:t xml:space="preserve"> </w:t>
      </w:r>
      <w:r w:rsidRPr="00A346EF">
        <w:rPr>
          <w:rFonts w:ascii="Times New Roman" w:eastAsia="Arial" w:hAnsi="Times New Roman" w:cs="Times New Roman"/>
          <w:sz w:val="24"/>
          <w:szCs w:val="24"/>
        </w:rPr>
        <w:t>Prova</w:t>
      </w:r>
      <w:r w:rsidRPr="00A346EF">
        <w:rPr>
          <w:rFonts w:ascii="Times New Roman" w:eastAsia="Times New Roman" w:hAnsi="Times New Roman" w:cs="Times New Roman"/>
          <w:sz w:val="24"/>
          <w:szCs w:val="24"/>
        </w:rPr>
        <w:t xml:space="preserve"> </w:t>
      </w:r>
      <w:r w:rsidRPr="00A346EF">
        <w:rPr>
          <w:rFonts w:ascii="Times New Roman" w:hAnsi="Times New Roman" w:cs="Times New Roman"/>
          <w:sz w:val="24"/>
          <w:szCs w:val="24"/>
        </w:rPr>
        <w:t>de regularidade com a Fazenda Municipal, da sede do licitante;</w:t>
      </w:r>
    </w:p>
    <w:p w14:paraId="47642A8F" w14:textId="4C776BD8" w:rsidR="00F94266" w:rsidRPr="00A346EF" w:rsidRDefault="00F94266" w:rsidP="004E58A5">
      <w:pPr>
        <w:pStyle w:val="Nivel3"/>
        <w:numPr>
          <w:ilvl w:val="0"/>
          <w:numId w:val="0"/>
        </w:numPr>
        <w:spacing w:line="360" w:lineRule="auto"/>
        <w:ind w:left="284"/>
        <w:rPr>
          <w:rFonts w:ascii="Times New Roman" w:hAnsi="Times New Roman" w:cs="Times New Roman"/>
          <w:sz w:val="24"/>
          <w:szCs w:val="24"/>
        </w:rPr>
      </w:pPr>
      <w:r w:rsidRPr="00A346EF">
        <w:rPr>
          <w:rFonts w:ascii="Times New Roman" w:eastAsia="Arial" w:hAnsi="Times New Roman" w:cs="Times New Roman"/>
          <w:sz w:val="24"/>
          <w:szCs w:val="24"/>
        </w:rPr>
        <w:t>c)</w:t>
      </w:r>
      <w:r w:rsidRPr="00A346EF">
        <w:rPr>
          <w:rFonts w:ascii="Times New Roman" w:eastAsia="Times New Roman" w:hAnsi="Times New Roman" w:cs="Times New Roman"/>
          <w:sz w:val="24"/>
          <w:szCs w:val="24"/>
        </w:rPr>
        <w:t xml:space="preserve"> </w:t>
      </w:r>
      <w:r w:rsidRPr="00A346EF">
        <w:rPr>
          <w:rFonts w:ascii="Times New Roman" w:hAnsi="Times New Roman" w:cs="Times New Roman"/>
          <w:sz w:val="24"/>
          <w:szCs w:val="24"/>
        </w:rPr>
        <w:t xml:space="preserve">Prova de regularidade com a Fazenda Federal, através da Certidão </w:t>
      </w:r>
      <w:r w:rsidR="000105F6" w:rsidRPr="00A346EF">
        <w:rPr>
          <w:rFonts w:ascii="Times New Roman" w:hAnsi="Times New Roman" w:cs="Times New Roman"/>
          <w:sz w:val="24"/>
          <w:szCs w:val="24"/>
        </w:rPr>
        <w:t xml:space="preserve">Conjunta </w:t>
      </w:r>
      <w:r w:rsidRPr="00A346EF">
        <w:rPr>
          <w:rFonts w:ascii="Times New Roman" w:hAnsi="Times New Roman" w:cs="Times New Roman"/>
          <w:sz w:val="24"/>
          <w:szCs w:val="24"/>
        </w:rPr>
        <w:t>de Débitos Relativos a Tributos Federais e à Dívida Ativa da União, abrangendo as contribuições sociais;</w:t>
      </w:r>
    </w:p>
    <w:p w14:paraId="68C18A16" w14:textId="77777777" w:rsidR="00F94266" w:rsidRPr="00A346EF" w:rsidRDefault="00F94266" w:rsidP="004E58A5">
      <w:pPr>
        <w:pStyle w:val="Nivel3"/>
        <w:numPr>
          <w:ilvl w:val="0"/>
          <w:numId w:val="0"/>
        </w:numPr>
        <w:spacing w:line="360" w:lineRule="auto"/>
        <w:ind w:left="284"/>
        <w:rPr>
          <w:rFonts w:ascii="Times New Roman" w:hAnsi="Times New Roman" w:cs="Times New Roman"/>
          <w:sz w:val="24"/>
          <w:szCs w:val="24"/>
        </w:rPr>
      </w:pPr>
      <w:r w:rsidRPr="00A346EF">
        <w:rPr>
          <w:rFonts w:ascii="Times New Roman" w:eastAsia="Arial" w:hAnsi="Times New Roman" w:cs="Times New Roman"/>
          <w:sz w:val="24"/>
          <w:szCs w:val="24"/>
        </w:rPr>
        <w:lastRenderedPageBreak/>
        <w:t>d)</w:t>
      </w:r>
      <w:r w:rsidRPr="00A346EF">
        <w:rPr>
          <w:rFonts w:ascii="Times New Roman" w:eastAsia="Times New Roman" w:hAnsi="Times New Roman" w:cs="Times New Roman"/>
          <w:sz w:val="24"/>
          <w:szCs w:val="24"/>
        </w:rPr>
        <w:t xml:space="preserve"> </w:t>
      </w:r>
      <w:r w:rsidRPr="00A346EF">
        <w:rPr>
          <w:rFonts w:ascii="Times New Roman" w:hAnsi="Times New Roman" w:cs="Times New Roman"/>
          <w:sz w:val="24"/>
          <w:szCs w:val="24"/>
        </w:rPr>
        <w:t>Prova de Regularidade relativa ao Fundo de Garantia por Tempo de Serviço (FGTS), demonstrando situação regular no cumprimento dos encargos sociais instituídos por lei;</w:t>
      </w:r>
    </w:p>
    <w:p w14:paraId="71538609" w14:textId="7336C753" w:rsidR="00F94266" w:rsidRPr="00A346EF" w:rsidRDefault="00EE329B" w:rsidP="004E58A5">
      <w:pPr>
        <w:pStyle w:val="Nivel3"/>
        <w:numPr>
          <w:ilvl w:val="0"/>
          <w:numId w:val="0"/>
        </w:numPr>
        <w:spacing w:line="360" w:lineRule="auto"/>
        <w:ind w:left="284"/>
        <w:rPr>
          <w:rFonts w:ascii="Times New Roman" w:hAnsi="Times New Roman" w:cs="Times New Roman"/>
          <w:sz w:val="24"/>
          <w:szCs w:val="24"/>
        </w:rPr>
      </w:pPr>
      <w:r w:rsidRPr="00A346EF">
        <w:rPr>
          <w:rFonts w:ascii="Times New Roman" w:eastAsia="Arial" w:hAnsi="Times New Roman" w:cs="Times New Roman"/>
          <w:sz w:val="24"/>
          <w:szCs w:val="24"/>
        </w:rPr>
        <w:t>e</w:t>
      </w:r>
      <w:r w:rsidR="00F94266" w:rsidRPr="00A346EF">
        <w:rPr>
          <w:rFonts w:ascii="Times New Roman" w:eastAsia="Arial" w:hAnsi="Times New Roman" w:cs="Times New Roman"/>
          <w:sz w:val="24"/>
          <w:szCs w:val="24"/>
        </w:rPr>
        <w:t>)</w:t>
      </w:r>
      <w:r w:rsidR="00F94266" w:rsidRPr="00A346EF">
        <w:rPr>
          <w:rFonts w:ascii="Times New Roman" w:hAnsi="Times New Roman" w:cs="Times New Roman"/>
          <w:sz w:val="24"/>
          <w:szCs w:val="24"/>
        </w:rPr>
        <w:t xml:space="preserve"> </w:t>
      </w:r>
      <w:r w:rsidR="00F94266" w:rsidRPr="00A346EF">
        <w:rPr>
          <w:rFonts w:ascii="Times New Roman" w:eastAsia="Arial" w:hAnsi="Times New Roman" w:cs="Times New Roman"/>
          <w:sz w:val="24"/>
          <w:szCs w:val="24"/>
        </w:rPr>
        <w:t>Inscrição</w:t>
      </w:r>
      <w:r w:rsidR="00F94266" w:rsidRPr="00A346EF">
        <w:rPr>
          <w:rFonts w:ascii="Times New Roman" w:hAnsi="Times New Roman" w:cs="Times New Roman"/>
          <w:sz w:val="24"/>
          <w:szCs w:val="24"/>
        </w:rPr>
        <w:t xml:space="preserve"> Estadual ou Municipal conforme o caso;</w:t>
      </w:r>
    </w:p>
    <w:p w14:paraId="2C49FD5C" w14:textId="210B0047" w:rsidR="00F94266" w:rsidRPr="00A346EF" w:rsidRDefault="00EE329B" w:rsidP="004E58A5">
      <w:pPr>
        <w:pStyle w:val="Nivel3"/>
        <w:numPr>
          <w:ilvl w:val="0"/>
          <w:numId w:val="0"/>
        </w:numPr>
        <w:spacing w:line="360" w:lineRule="auto"/>
        <w:ind w:left="284"/>
        <w:rPr>
          <w:rFonts w:ascii="Times New Roman" w:hAnsi="Times New Roman" w:cs="Times New Roman"/>
          <w:sz w:val="24"/>
          <w:szCs w:val="24"/>
        </w:rPr>
      </w:pPr>
      <w:r w:rsidRPr="00A346EF">
        <w:rPr>
          <w:rFonts w:ascii="Times New Roman" w:eastAsia="Arial" w:hAnsi="Times New Roman" w:cs="Times New Roman"/>
          <w:sz w:val="24"/>
          <w:szCs w:val="24"/>
        </w:rPr>
        <w:t>f</w:t>
      </w:r>
      <w:r w:rsidR="00F94266" w:rsidRPr="00A346EF">
        <w:rPr>
          <w:rFonts w:ascii="Times New Roman" w:eastAsia="Arial" w:hAnsi="Times New Roman" w:cs="Times New Roman"/>
          <w:sz w:val="24"/>
          <w:szCs w:val="24"/>
        </w:rPr>
        <w:t>)</w:t>
      </w:r>
      <w:r w:rsidR="00F94266" w:rsidRPr="00A346EF">
        <w:rPr>
          <w:rFonts w:ascii="Times New Roman" w:eastAsia="Times New Roman" w:hAnsi="Times New Roman" w:cs="Times New Roman"/>
          <w:sz w:val="24"/>
          <w:szCs w:val="24"/>
        </w:rPr>
        <w:t xml:space="preserve"> </w:t>
      </w:r>
      <w:r w:rsidR="000A716C" w:rsidRPr="00A346EF">
        <w:rPr>
          <w:rFonts w:ascii="Times New Roman" w:hAnsi="Times New Roman" w:cs="Times New Roman"/>
          <w:sz w:val="24"/>
          <w:szCs w:val="24"/>
        </w:rPr>
        <w:t>Prova de Regularidade com a Fazenda Estadual, mediante apresentação da Certidão de Débitos Estaduais, devendo ainda ser apresentada a Certidão de Débitos Inscritos em Dívida Ativa, quando estes não forem englobados na Certidão de Débitos Estaduais</w:t>
      </w:r>
      <w:r w:rsidR="00F94266" w:rsidRPr="00A346EF">
        <w:rPr>
          <w:rFonts w:ascii="Times New Roman" w:hAnsi="Times New Roman" w:cs="Times New Roman"/>
          <w:sz w:val="24"/>
          <w:szCs w:val="24"/>
        </w:rPr>
        <w:t>;</w:t>
      </w:r>
    </w:p>
    <w:p w14:paraId="0C9DE8A4" w14:textId="3D69F756" w:rsidR="00F94266" w:rsidRPr="00A346EF" w:rsidRDefault="00EE329B" w:rsidP="004E58A5">
      <w:pPr>
        <w:pStyle w:val="Nivel3"/>
        <w:numPr>
          <w:ilvl w:val="0"/>
          <w:numId w:val="0"/>
        </w:numPr>
        <w:spacing w:line="360" w:lineRule="auto"/>
        <w:ind w:left="284"/>
        <w:rPr>
          <w:rFonts w:ascii="Times New Roman" w:eastAsia="Arial" w:hAnsi="Times New Roman" w:cs="Times New Roman"/>
          <w:sz w:val="24"/>
          <w:szCs w:val="24"/>
        </w:rPr>
      </w:pPr>
      <w:r w:rsidRPr="00A346EF">
        <w:rPr>
          <w:rFonts w:ascii="Times New Roman" w:eastAsia="Arial" w:hAnsi="Times New Roman" w:cs="Times New Roman"/>
          <w:sz w:val="24"/>
          <w:szCs w:val="24"/>
        </w:rPr>
        <w:t>h</w:t>
      </w:r>
      <w:r w:rsidR="00F94266" w:rsidRPr="00A346EF">
        <w:rPr>
          <w:rFonts w:ascii="Times New Roman" w:eastAsia="Arial" w:hAnsi="Times New Roman" w:cs="Times New Roman"/>
          <w:sz w:val="24"/>
          <w:szCs w:val="24"/>
        </w:rPr>
        <w:t>)</w:t>
      </w:r>
      <w:r w:rsidR="00F94266" w:rsidRPr="00A346EF">
        <w:rPr>
          <w:rFonts w:ascii="Times New Roman" w:eastAsia="Times New Roman" w:hAnsi="Times New Roman" w:cs="Times New Roman"/>
          <w:sz w:val="24"/>
          <w:szCs w:val="24"/>
        </w:rPr>
        <w:t xml:space="preserve"> </w:t>
      </w:r>
      <w:r w:rsidR="00FB1794" w:rsidRPr="00A346EF">
        <w:rPr>
          <w:rFonts w:ascii="Times New Roman" w:eastAsia="Times New Roman" w:hAnsi="Times New Roman" w:cs="Times New Roman"/>
          <w:sz w:val="24"/>
          <w:szCs w:val="24"/>
        </w:rPr>
        <w:t xml:space="preserve">Prova de Regularidade perante a Justiça do trabalho, mediante apresentação da </w:t>
      </w:r>
      <w:r w:rsidR="00FB1794" w:rsidRPr="00A346EF">
        <w:rPr>
          <w:rFonts w:ascii="Times New Roman" w:hAnsi="Times New Roman" w:cs="Times New Roman"/>
          <w:sz w:val="24"/>
          <w:szCs w:val="24"/>
        </w:rPr>
        <w:t xml:space="preserve">Certidão </w:t>
      </w:r>
      <w:r w:rsidR="00F94266" w:rsidRPr="00A346EF">
        <w:rPr>
          <w:rFonts w:ascii="Times New Roman" w:hAnsi="Times New Roman" w:cs="Times New Roman"/>
          <w:sz w:val="24"/>
          <w:szCs w:val="24"/>
        </w:rPr>
        <w:t>de Débitos Trabalhistas</w:t>
      </w:r>
      <w:r w:rsidR="00F94266" w:rsidRPr="00A346EF">
        <w:rPr>
          <w:rFonts w:ascii="Times New Roman" w:eastAsia="Arial" w:hAnsi="Times New Roman" w:cs="Times New Roman"/>
          <w:sz w:val="24"/>
          <w:szCs w:val="24"/>
        </w:rPr>
        <w:t>, na forma da Lei nº 12.440/11;</w:t>
      </w:r>
    </w:p>
    <w:p w14:paraId="169484AC" w14:textId="77777777" w:rsidR="00F94266" w:rsidRPr="00A346EF" w:rsidRDefault="00F94266" w:rsidP="004E58A5">
      <w:pPr>
        <w:pStyle w:val="Nivel3"/>
        <w:numPr>
          <w:ilvl w:val="0"/>
          <w:numId w:val="0"/>
        </w:numPr>
        <w:spacing w:line="360" w:lineRule="auto"/>
        <w:ind w:left="284"/>
        <w:rPr>
          <w:rFonts w:ascii="Times New Roman" w:hAnsi="Times New Roman" w:cs="Times New Roman"/>
          <w:sz w:val="24"/>
          <w:szCs w:val="24"/>
        </w:rPr>
      </w:pPr>
      <w:r w:rsidRPr="00A346EF">
        <w:rPr>
          <w:rFonts w:ascii="Times New Roman" w:hAnsi="Times New Roman" w:cs="Times New Roman"/>
          <w:sz w:val="24"/>
          <w:szCs w:val="24"/>
        </w:rPr>
        <w:t>Caso o licitante seja considerado isento dos tributos federais, estaduais ou municipais relacionados ao objeto licitatório deverá comprovar tal condição mediante declaração das respectivas Fazendas do seu domicílio ou sede, ou outra equivalente, na forma da Lei.</w:t>
      </w:r>
    </w:p>
    <w:p w14:paraId="5AB273A7" w14:textId="77777777" w:rsidR="00F94266" w:rsidRPr="00A346EF" w:rsidRDefault="00F94266" w:rsidP="00F94266">
      <w:pPr>
        <w:pStyle w:val="Nivel3"/>
        <w:rPr>
          <w:rFonts w:ascii="Times New Roman" w:hAnsi="Times New Roman" w:cs="Times New Roman"/>
          <w:b/>
          <w:iCs/>
          <w:sz w:val="24"/>
          <w:szCs w:val="24"/>
        </w:rPr>
      </w:pPr>
      <w:r w:rsidRPr="00A346EF">
        <w:rPr>
          <w:rFonts w:ascii="Times New Roman" w:hAnsi="Times New Roman" w:cs="Times New Roman"/>
          <w:b/>
          <w:sz w:val="24"/>
          <w:szCs w:val="24"/>
        </w:rPr>
        <w:t>Qualificação Técnica:</w:t>
      </w:r>
    </w:p>
    <w:p w14:paraId="79E28189" w14:textId="1FCBEE35" w:rsidR="00F94266" w:rsidRPr="00A346EF" w:rsidRDefault="00F94266" w:rsidP="00F51D71">
      <w:pPr>
        <w:pStyle w:val="Nivel3"/>
        <w:numPr>
          <w:ilvl w:val="0"/>
          <w:numId w:val="11"/>
        </w:numPr>
        <w:spacing w:after="0" w:line="360" w:lineRule="auto"/>
        <w:rPr>
          <w:rFonts w:ascii="Times New Roman" w:hAnsi="Times New Roman" w:cs="Times New Roman"/>
          <w:iCs/>
          <w:sz w:val="24"/>
          <w:szCs w:val="24"/>
        </w:rPr>
      </w:pPr>
      <w:r w:rsidRPr="00A346EF">
        <w:rPr>
          <w:rFonts w:ascii="Times New Roman" w:hAnsi="Times New Roman" w:cs="Times New Roman"/>
          <w:iCs/>
          <w:sz w:val="24"/>
          <w:szCs w:val="24"/>
        </w:rPr>
        <w:t>Os licitantes deverão comprovar a qualificação técnica, conforme solicitado no Termo de Referências.</w:t>
      </w:r>
    </w:p>
    <w:p w14:paraId="55D2B286" w14:textId="5A66E3E8" w:rsidR="003C7A23" w:rsidRPr="00A346EF" w:rsidRDefault="003C7A23" w:rsidP="00CD6CB5">
      <w:pPr>
        <w:pStyle w:val="Nivel3"/>
        <w:spacing w:line="360" w:lineRule="auto"/>
        <w:rPr>
          <w:rFonts w:ascii="Times New Roman" w:hAnsi="Times New Roman" w:cs="Times New Roman"/>
          <w:i/>
          <w:iCs/>
          <w:sz w:val="24"/>
          <w:szCs w:val="24"/>
        </w:rPr>
      </w:pPr>
      <w:bookmarkStart w:id="40" w:name="_Ref114663777"/>
      <w:r w:rsidRPr="00A346EF">
        <w:rPr>
          <w:rFonts w:ascii="Times New Roman" w:hAnsi="Times New Roman" w:cs="Times New Roman"/>
          <w:sz w:val="24"/>
          <w:szCs w:val="24"/>
        </w:rPr>
        <w:t xml:space="preserve">A documentação exigida para fins de habilitação jurídica, fiscal, social e trabalhista e econômico-ﬁnanceira, </w:t>
      </w:r>
      <w:r w:rsidRPr="00A346EF">
        <w:rPr>
          <w:rFonts w:ascii="Times New Roman" w:hAnsi="Times New Roman" w:cs="Times New Roman"/>
          <w:color w:val="auto"/>
          <w:sz w:val="24"/>
          <w:szCs w:val="24"/>
        </w:rPr>
        <w:t>poderá</w:t>
      </w:r>
      <w:r w:rsidR="005011F0" w:rsidRPr="00A346EF">
        <w:rPr>
          <w:rFonts w:ascii="Times New Roman" w:hAnsi="Times New Roman" w:cs="Times New Roman"/>
          <w:color w:val="auto"/>
          <w:sz w:val="24"/>
          <w:szCs w:val="24"/>
        </w:rPr>
        <w:t xml:space="preserve"> </w:t>
      </w:r>
      <w:r w:rsidRPr="00A346EF">
        <w:rPr>
          <w:rFonts w:ascii="Times New Roman" w:hAnsi="Times New Roman" w:cs="Times New Roman"/>
          <w:sz w:val="24"/>
          <w:szCs w:val="24"/>
        </w:rPr>
        <w:t>ser substituída pelo registro cadastral no SICAF</w:t>
      </w:r>
      <w:r w:rsidR="004E58A5" w:rsidRPr="00A346EF">
        <w:rPr>
          <w:rFonts w:ascii="Times New Roman" w:hAnsi="Times New Roman" w:cs="Times New Roman"/>
          <w:sz w:val="24"/>
          <w:szCs w:val="24"/>
        </w:rPr>
        <w:t>, desde que constem no sistema, dentro do prazo de validade toda a documentação exigida</w:t>
      </w:r>
      <w:r w:rsidRPr="00A346EF">
        <w:rPr>
          <w:rFonts w:ascii="Times New Roman" w:hAnsi="Times New Roman" w:cs="Times New Roman"/>
          <w:sz w:val="24"/>
          <w:szCs w:val="24"/>
        </w:rPr>
        <w:t>.</w:t>
      </w:r>
      <w:bookmarkEnd w:id="40"/>
    </w:p>
    <w:p w14:paraId="056003B5" w14:textId="0B0FA53E" w:rsidR="00CD6CB5" w:rsidRPr="00A346EF" w:rsidRDefault="00347519" w:rsidP="00347519">
      <w:pPr>
        <w:pStyle w:val="Nivel4"/>
        <w:spacing w:line="360" w:lineRule="auto"/>
        <w:rPr>
          <w:rFonts w:ascii="Times New Roman" w:hAnsi="Times New Roman" w:cs="Times New Roman"/>
          <w:sz w:val="24"/>
          <w:szCs w:val="24"/>
        </w:rPr>
      </w:pPr>
      <w:r w:rsidRPr="00A346EF">
        <w:rPr>
          <w:rFonts w:ascii="Times New Roman" w:hAnsi="Times New Roman" w:cs="Times New Roman"/>
          <w:sz w:val="24"/>
          <w:szCs w:val="24"/>
        </w:rPr>
        <w:t xml:space="preserve">Visando dar celeridade ao procedimento, é preferencial que os licitantes façam upload de toda a documentação exigida para fins de habilitação, diretamente no sistema quando solicitado pelo </w:t>
      </w:r>
      <w:r w:rsidR="002F3AC5" w:rsidRPr="00A346EF">
        <w:rPr>
          <w:rFonts w:ascii="Times New Roman" w:hAnsi="Times New Roman" w:cs="Times New Roman"/>
          <w:sz w:val="24"/>
          <w:szCs w:val="24"/>
        </w:rPr>
        <w:t>Pregoeiro (</w:t>
      </w:r>
      <w:r w:rsidRPr="00A346EF">
        <w:rPr>
          <w:rFonts w:ascii="Times New Roman" w:hAnsi="Times New Roman" w:cs="Times New Roman"/>
          <w:sz w:val="24"/>
          <w:szCs w:val="24"/>
        </w:rPr>
        <w:t>a).</w:t>
      </w:r>
    </w:p>
    <w:p w14:paraId="075D5A53" w14:textId="019D7FCD" w:rsidR="00D052BE" w:rsidRPr="00A346EF" w:rsidRDefault="00D052BE" w:rsidP="00347519">
      <w:pPr>
        <w:pStyle w:val="Nivel4"/>
        <w:spacing w:line="360" w:lineRule="auto"/>
        <w:rPr>
          <w:rFonts w:ascii="Times New Roman" w:hAnsi="Times New Roman" w:cs="Times New Roman"/>
          <w:sz w:val="24"/>
          <w:szCs w:val="24"/>
        </w:rPr>
      </w:pPr>
      <w:r w:rsidRPr="00A346EF">
        <w:rPr>
          <w:rFonts w:ascii="Times New Roman" w:hAnsi="Times New Roman" w:cs="Times New Roman"/>
          <w:sz w:val="24"/>
          <w:szCs w:val="24"/>
        </w:rPr>
        <w:t>A documentação anexada previamente no sistema, extraída do SICAF ou encaminhada pelo licitante vencedor quando solicitado pelo Agente de Contratação, deverá estar regular na data de abertura do certame, salvo as situações previstas na lei 123/2006, bem como no caso de extração do SICAF ou envio após solicitação do agente de contratação, a documentação não poderá apresentar data/hora de emissão posterior a do início do certame</w:t>
      </w:r>
      <w:r w:rsidR="00157C2A" w:rsidRPr="00A346EF">
        <w:rPr>
          <w:rFonts w:ascii="Times New Roman" w:hAnsi="Times New Roman" w:cs="Times New Roman"/>
          <w:sz w:val="24"/>
          <w:szCs w:val="24"/>
        </w:rPr>
        <w:t>, sob pena de inabilitação</w:t>
      </w:r>
      <w:r w:rsidRPr="00A346EF">
        <w:rPr>
          <w:rFonts w:ascii="Times New Roman" w:hAnsi="Times New Roman" w:cs="Times New Roman"/>
          <w:sz w:val="24"/>
          <w:szCs w:val="24"/>
        </w:rPr>
        <w:t>.</w:t>
      </w:r>
    </w:p>
    <w:p w14:paraId="268D44A1" w14:textId="35D71176" w:rsidR="00B37304" w:rsidRPr="00A346EF" w:rsidRDefault="00B37304" w:rsidP="00B37304">
      <w:pPr>
        <w:pStyle w:val="Nivel4"/>
        <w:rPr>
          <w:rFonts w:ascii="Times New Roman" w:hAnsi="Times New Roman" w:cs="Times New Roman"/>
          <w:sz w:val="24"/>
          <w:szCs w:val="24"/>
        </w:rPr>
      </w:pPr>
      <w:r w:rsidRPr="00A346EF">
        <w:rPr>
          <w:rFonts w:ascii="Times New Roman" w:hAnsi="Times New Roman" w:cs="Times New Roman"/>
          <w:sz w:val="24"/>
          <w:szCs w:val="24"/>
        </w:rPr>
        <w:t>As certidões valerão nos prazos que lhes são próprios ou, inexistindo esse prazo, reputar-se-ão válidas por 90 (noventa) dias, contados de sua expedição.</w:t>
      </w:r>
    </w:p>
    <w:p w14:paraId="16C5BB7B" w14:textId="27D15BD9" w:rsidR="00B37304" w:rsidRPr="00A346EF" w:rsidRDefault="00B37304" w:rsidP="00B37304">
      <w:pPr>
        <w:pStyle w:val="Nivel4"/>
        <w:rPr>
          <w:rFonts w:ascii="Times New Roman" w:hAnsi="Times New Roman" w:cs="Times New Roman"/>
          <w:sz w:val="24"/>
          <w:szCs w:val="24"/>
        </w:rPr>
      </w:pPr>
      <w:r w:rsidRPr="00A346EF">
        <w:rPr>
          <w:rFonts w:ascii="Times New Roman" w:hAnsi="Times New Roman" w:cs="Times New Roman"/>
          <w:sz w:val="24"/>
          <w:szCs w:val="24"/>
        </w:rPr>
        <w:t>Não será aceito protocolo de entrega em substituição de documento exigido no presente edital e seus anexos</w:t>
      </w:r>
    </w:p>
    <w:p w14:paraId="0F17AE67" w14:textId="29B037C7" w:rsidR="003C7A23" w:rsidRPr="00A346EF" w:rsidRDefault="003C7A23" w:rsidP="00560B34">
      <w:pPr>
        <w:pStyle w:val="Nivel2"/>
        <w:spacing w:line="360" w:lineRule="auto"/>
        <w:rPr>
          <w:rFonts w:ascii="Times New Roman" w:hAnsi="Times New Roman" w:cs="Times New Roman"/>
          <w:i/>
          <w:sz w:val="24"/>
          <w:szCs w:val="24"/>
        </w:rPr>
      </w:pPr>
      <w:r w:rsidRPr="00A346EF">
        <w:rPr>
          <w:rFonts w:ascii="Times New Roman" w:hAnsi="Times New Roman" w:cs="Times New Roman"/>
          <w:color w:val="auto"/>
          <w:sz w:val="24"/>
          <w:szCs w:val="24"/>
        </w:rPr>
        <w:lastRenderedPageBreak/>
        <w:t xml:space="preserve">Quando </w:t>
      </w:r>
      <w:r w:rsidRPr="00A346EF">
        <w:rPr>
          <w:rFonts w:ascii="Times New Roman" w:hAnsi="Times New Roman" w:cs="Times New Roman"/>
          <w:sz w:val="24"/>
          <w:szCs w:val="24"/>
        </w:rPr>
        <w:t>permitida</w:t>
      </w:r>
      <w:r w:rsidRPr="00A346EF">
        <w:rPr>
          <w:rFonts w:ascii="Times New Roman" w:hAnsi="Times New Roman" w:cs="Times New Roman"/>
          <w:color w:val="auto"/>
          <w:sz w:val="24"/>
          <w:szCs w:val="24"/>
        </w:rPr>
        <w:t xml:space="preserve"> a</w:t>
      </w:r>
      <w:r w:rsidR="00B053F7" w:rsidRPr="00A346EF">
        <w:rPr>
          <w:rFonts w:ascii="Times New Roman" w:hAnsi="Times New Roman" w:cs="Times New Roman"/>
          <w:color w:val="auto"/>
          <w:sz w:val="24"/>
          <w:szCs w:val="24"/>
        </w:rPr>
        <w:t xml:space="preserve"> </w:t>
      </w:r>
      <w:r w:rsidRPr="00A346EF">
        <w:rPr>
          <w:rFonts w:ascii="Times New Roman" w:hAnsi="Times New Roman" w:cs="Times New Roman"/>
          <w:sz w:val="24"/>
          <w:szCs w:val="24"/>
        </w:rPr>
        <w:t>participação de empresas estrangeiras que não funcionem no País, as exigências de habilitação serão atendidas mediante documentos equivalentes, inicialmente apresentados em tradução livre.</w:t>
      </w:r>
    </w:p>
    <w:p w14:paraId="1A8A523A" w14:textId="2F325A43" w:rsidR="003C7A23" w:rsidRPr="00A346EF" w:rsidRDefault="003C7A23" w:rsidP="00560B34">
      <w:pPr>
        <w:pStyle w:val="Nivel2"/>
        <w:spacing w:line="360" w:lineRule="auto"/>
        <w:rPr>
          <w:rFonts w:ascii="Times New Roman" w:hAnsi="Times New Roman" w:cs="Times New Roman"/>
          <w:i/>
          <w:iCs/>
          <w:sz w:val="24"/>
          <w:szCs w:val="24"/>
        </w:rPr>
      </w:pPr>
      <w:r w:rsidRPr="00A346EF">
        <w:rPr>
          <w:rFonts w:ascii="Times New Roman" w:hAnsi="Times New Roman" w:cs="Times New Roman"/>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7" w:history="1">
        <w:r w:rsidRPr="00A346EF">
          <w:rPr>
            <w:rStyle w:val="Hyperlink"/>
            <w:rFonts w:ascii="Times New Roman" w:hAnsi="Times New Roman" w:cs="Times New Roman"/>
            <w:sz w:val="24"/>
            <w:szCs w:val="24"/>
          </w:rPr>
          <w:t>Decreto nº 8.660, de 29 de janeiro de 2016</w:t>
        </w:r>
      </w:hyperlink>
      <w:r w:rsidRPr="00A346EF">
        <w:rPr>
          <w:rFonts w:ascii="Times New Roman" w:hAnsi="Times New Roman" w:cs="Times New Roman"/>
          <w:sz w:val="24"/>
          <w:szCs w:val="24"/>
        </w:rPr>
        <w:t>, ou de outro que venha a substituí-lo, ou consularizados pelos respectivos consulados ou embaixadas.</w:t>
      </w:r>
    </w:p>
    <w:p w14:paraId="4B8AFE07" w14:textId="669E72EC"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 xml:space="preserve">Os documentos exigidos para fins de habilitação poderão ser apresentados em original, por cópia ou por </w:t>
      </w:r>
      <w:r w:rsidR="00B964DC" w:rsidRPr="00A346EF">
        <w:rPr>
          <w:rFonts w:ascii="Times New Roman" w:hAnsi="Times New Roman" w:cs="Times New Roman"/>
          <w:sz w:val="24"/>
          <w:szCs w:val="24"/>
        </w:rPr>
        <w:t>qualquer outro meio eletrônico, desde que se possível comprovar sua veracidade.</w:t>
      </w:r>
    </w:p>
    <w:p w14:paraId="6DD12A55" w14:textId="39BD7835"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w:t>
      </w:r>
      <w:hyperlink r:id="rId38" w:anchor="art63">
        <w:r w:rsidRPr="00A346EF">
          <w:rPr>
            <w:rStyle w:val="Hyperlink"/>
            <w:rFonts w:ascii="Times New Roman" w:hAnsi="Times New Roman" w:cs="Times New Roman"/>
            <w:sz w:val="24"/>
            <w:szCs w:val="24"/>
          </w:rPr>
          <w:t>art. 63, I, da Lei nº 14.133/2021</w:t>
        </w:r>
      </w:hyperlink>
      <w:r w:rsidRPr="00A346EF">
        <w:rPr>
          <w:rFonts w:ascii="Times New Roman" w:hAnsi="Times New Roman" w:cs="Times New Roman"/>
          <w:sz w:val="24"/>
          <w:szCs w:val="24"/>
        </w:rPr>
        <w:t>).</w:t>
      </w:r>
    </w:p>
    <w:p w14:paraId="3FC50509" w14:textId="77777777" w:rsidR="003C7A23" w:rsidRPr="00A346EF" w:rsidRDefault="003C7A23" w:rsidP="00560B34">
      <w:pPr>
        <w:pStyle w:val="Nivel2"/>
        <w:spacing w:line="360" w:lineRule="auto"/>
        <w:rPr>
          <w:rFonts w:ascii="Times New Roman" w:hAnsi="Times New Roman" w:cs="Times New Roman"/>
          <w:i/>
          <w:sz w:val="24"/>
          <w:szCs w:val="24"/>
        </w:rPr>
      </w:pPr>
      <w:r w:rsidRPr="00A346EF">
        <w:rPr>
          <w:rFonts w:ascii="Times New Roman" w:hAnsi="Times New Roman" w:cs="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3D49E854" w:rsidR="003C7A23" w:rsidRPr="00A346EF" w:rsidRDefault="00EE2F02" w:rsidP="00560B34">
      <w:pPr>
        <w:pStyle w:val="Nivel2"/>
        <w:spacing w:line="360" w:lineRule="auto"/>
        <w:rPr>
          <w:rFonts w:ascii="Times New Roman" w:hAnsi="Times New Roman" w:cs="Times New Roman"/>
          <w:i/>
          <w:color w:val="auto"/>
          <w:sz w:val="24"/>
          <w:szCs w:val="24"/>
        </w:rPr>
      </w:pPr>
      <w:r w:rsidRPr="00A346EF">
        <w:rPr>
          <w:rFonts w:ascii="Times New Roman" w:hAnsi="Times New Roman" w:cs="Times New Roman"/>
          <w:sz w:val="24"/>
          <w:szCs w:val="24"/>
        </w:rPr>
        <w:t>Será verificado se o licitante apresentou no sistema</w:t>
      </w:r>
      <w:r w:rsidR="003C7A23" w:rsidRPr="00A346EF">
        <w:rPr>
          <w:rFonts w:ascii="Times New Roman" w:hAnsi="Times New Roman" w:cs="Times New Roman"/>
          <w:color w:val="auto"/>
          <w:sz w:val="24"/>
          <w:szCs w:val="24"/>
        </w:rPr>
        <w:t>,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5494730B" w:rsidR="003C7A23" w:rsidRPr="00A346EF" w:rsidRDefault="003C7A23" w:rsidP="00560B34">
      <w:pPr>
        <w:pStyle w:val="Nivel2"/>
        <w:spacing w:line="360" w:lineRule="auto"/>
        <w:rPr>
          <w:rFonts w:ascii="Times New Roman" w:hAnsi="Times New Roman" w:cs="Times New Roman"/>
          <w:i/>
          <w:sz w:val="24"/>
          <w:szCs w:val="24"/>
        </w:rPr>
      </w:pPr>
      <w:r w:rsidRPr="00A346EF">
        <w:rPr>
          <w:rFonts w:ascii="Times New Roman" w:hAnsi="Times New Roman" w:cs="Times New Roman"/>
          <w:sz w:val="24"/>
          <w:szCs w:val="24"/>
        </w:rPr>
        <w:t>A habilitação será verificada por meio do Sicaf, nos documentos por ele abrangidos</w:t>
      </w:r>
      <w:r w:rsidR="00EE329B" w:rsidRPr="00A346EF">
        <w:rPr>
          <w:rFonts w:ascii="Times New Roman" w:hAnsi="Times New Roman" w:cs="Times New Roman"/>
          <w:sz w:val="24"/>
          <w:szCs w:val="24"/>
        </w:rPr>
        <w:t>, quando não anexados pelo licitante no sistema</w:t>
      </w:r>
      <w:r w:rsidRPr="00A346EF">
        <w:rPr>
          <w:rFonts w:ascii="Times New Roman" w:hAnsi="Times New Roman" w:cs="Times New Roman"/>
          <w:sz w:val="24"/>
          <w:szCs w:val="24"/>
        </w:rPr>
        <w:t>.</w:t>
      </w:r>
    </w:p>
    <w:p w14:paraId="4D240E30" w14:textId="34B9681D"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9" w:anchor="art4" w:history="1">
        <w:r w:rsidRPr="00A346EF">
          <w:rPr>
            <w:rStyle w:val="Hyperlink"/>
            <w:rFonts w:ascii="Times New Roman" w:hAnsi="Times New Roman" w:cs="Times New Roman"/>
            <w:sz w:val="24"/>
            <w:szCs w:val="24"/>
          </w:rPr>
          <w:t>IN nº 3/2018, art. 4º, §1º, e art. 6º, §4º</w:t>
        </w:r>
      </w:hyperlink>
      <w:r w:rsidRPr="00A346EF">
        <w:rPr>
          <w:rFonts w:ascii="Times New Roman" w:hAnsi="Times New Roman" w:cs="Times New Roman"/>
          <w:sz w:val="24"/>
          <w:szCs w:val="24"/>
        </w:rPr>
        <w:t>).</w:t>
      </w:r>
    </w:p>
    <w:p w14:paraId="7B41325B" w14:textId="47DBF8BA"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0">
        <w:r w:rsidRPr="00A346EF">
          <w:rPr>
            <w:rStyle w:val="Hyperlink"/>
            <w:rFonts w:ascii="Times New Roman" w:hAnsi="Times New Roman" w:cs="Times New Roman"/>
            <w:sz w:val="24"/>
            <w:szCs w:val="24"/>
          </w:rPr>
          <w:t xml:space="preserve">IN nº 3/2018, art. 7º, </w:t>
        </w:r>
        <w:r w:rsidRPr="00A346EF">
          <w:rPr>
            <w:rStyle w:val="Hyperlink"/>
            <w:rFonts w:ascii="Times New Roman" w:hAnsi="Times New Roman" w:cs="Times New Roman"/>
            <w:i/>
            <w:iCs/>
            <w:sz w:val="24"/>
            <w:szCs w:val="24"/>
          </w:rPr>
          <w:t>caput</w:t>
        </w:r>
      </w:hyperlink>
      <w:r w:rsidRPr="00A346EF">
        <w:rPr>
          <w:rFonts w:ascii="Times New Roman" w:hAnsi="Times New Roman" w:cs="Times New Roman"/>
          <w:sz w:val="24"/>
          <w:szCs w:val="24"/>
        </w:rPr>
        <w:t>).</w:t>
      </w:r>
    </w:p>
    <w:p w14:paraId="0F35D4FB" w14:textId="5CE1C964"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lastRenderedPageBreak/>
        <w:t>A não observância do disposto no item anterior poderá ensejar desclassificação no momento da habilitação. (</w:t>
      </w:r>
      <w:hyperlink r:id="rId41" w:history="1">
        <w:r w:rsidRPr="00A346EF">
          <w:rPr>
            <w:rStyle w:val="Hyperlink"/>
            <w:rFonts w:ascii="Times New Roman" w:hAnsi="Times New Roman" w:cs="Times New Roman"/>
            <w:sz w:val="24"/>
            <w:szCs w:val="24"/>
          </w:rPr>
          <w:t>IN nº 3/2018, art. 7º, parágrafo único</w:t>
        </w:r>
      </w:hyperlink>
      <w:r w:rsidRPr="00A346EF">
        <w:rPr>
          <w:rFonts w:ascii="Times New Roman" w:hAnsi="Times New Roman" w:cs="Times New Roman"/>
          <w:sz w:val="24"/>
          <w:szCs w:val="24"/>
        </w:rPr>
        <w:t>).</w:t>
      </w:r>
    </w:p>
    <w:p w14:paraId="1F3867D8" w14:textId="3D87950C" w:rsidR="003C7A23" w:rsidRPr="00A346EF" w:rsidRDefault="003C7A23" w:rsidP="00560B34">
      <w:pPr>
        <w:pStyle w:val="Nivel2"/>
        <w:spacing w:line="360" w:lineRule="auto"/>
        <w:rPr>
          <w:rFonts w:ascii="Times New Roman" w:hAnsi="Times New Roman" w:cs="Times New Roman"/>
          <w:i/>
          <w:iCs/>
          <w:sz w:val="24"/>
          <w:szCs w:val="24"/>
        </w:rPr>
      </w:pPr>
      <w:r w:rsidRPr="00A346EF">
        <w:rPr>
          <w:rFonts w:ascii="Times New Roman" w:hAnsi="Times New Roman" w:cs="Times New Roman"/>
          <w:sz w:val="24"/>
          <w:szCs w:val="24"/>
        </w:rPr>
        <w:t>A verificação pelo</w:t>
      </w:r>
      <w:r w:rsidR="006142C5" w:rsidRPr="00A346EF">
        <w:rPr>
          <w:rFonts w:ascii="Times New Roman" w:hAnsi="Times New Roman" w:cs="Times New Roman"/>
          <w:sz w:val="24"/>
          <w:szCs w:val="24"/>
        </w:rPr>
        <w:t>(a)</w:t>
      </w:r>
      <w:r w:rsidRPr="00A346EF">
        <w:rPr>
          <w:rFonts w:ascii="Times New Roman" w:hAnsi="Times New Roman" w:cs="Times New Roman"/>
          <w:sz w:val="24"/>
          <w:szCs w:val="24"/>
        </w:rPr>
        <w:t xml:space="preserve"> pregoeiro</w:t>
      </w:r>
      <w:r w:rsidR="006142C5" w:rsidRPr="00A346EF">
        <w:rPr>
          <w:rFonts w:ascii="Times New Roman" w:hAnsi="Times New Roman" w:cs="Times New Roman"/>
          <w:sz w:val="24"/>
          <w:szCs w:val="24"/>
        </w:rPr>
        <w:t>(a)</w:t>
      </w:r>
      <w:r w:rsidRPr="00A346EF">
        <w:rPr>
          <w:rFonts w:ascii="Times New Roman" w:hAnsi="Times New Roman" w:cs="Times New Roman"/>
          <w:sz w:val="24"/>
          <w:szCs w:val="24"/>
        </w:rPr>
        <w:t>, em sítios eletrônicos oficiais de órgãos e entidades emissores de certidões constitui meio legal de prova, para fins de habilitação.</w:t>
      </w:r>
    </w:p>
    <w:p w14:paraId="51F487F5" w14:textId="0FFBDD0F" w:rsidR="003C7A23" w:rsidRPr="00A346EF" w:rsidRDefault="003C7A23" w:rsidP="00560B34">
      <w:pPr>
        <w:pStyle w:val="Nivel3"/>
        <w:spacing w:line="360" w:lineRule="auto"/>
        <w:rPr>
          <w:rFonts w:ascii="Times New Roman" w:hAnsi="Times New Roman" w:cs="Times New Roman"/>
          <w:i/>
          <w:iCs/>
          <w:sz w:val="24"/>
          <w:szCs w:val="24"/>
        </w:rPr>
      </w:pPr>
      <w:bookmarkStart w:id="41" w:name="_Ref114663151"/>
      <w:r w:rsidRPr="00A346EF">
        <w:rPr>
          <w:rFonts w:ascii="Times New Roman" w:hAnsi="Times New Roman" w:cs="Times New Roman"/>
          <w:sz w:val="24"/>
          <w:szCs w:val="24"/>
        </w:rPr>
        <w:t xml:space="preserve">Os documentos exigidos para habilitação que não estejam contemplados no Sicaf serão enviados por meio do sistema, em formato digital, no prazo de </w:t>
      </w:r>
      <w:r w:rsidR="00801A7D" w:rsidRPr="00A346EF">
        <w:rPr>
          <w:rFonts w:ascii="Times New Roman" w:hAnsi="Times New Roman" w:cs="Times New Roman"/>
          <w:sz w:val="24"/>
          <w:szCs w:val="24"/>
        </w:rPr>
        <w:t>2 (duas) horas</w:t>
      </w:r>
      <w:r w:rsidRPr="00A346EF">
        <w:rPr>
          <w:rFonts w:ascii="Times New Roman" w:hAnsi="Times New Roman" w:cs="Times New Roman"/>
          <w:sz w:val="24"/>
          <w:szCs w:val="24"/>
        </w:rPr>
        <w:t>, prorrogável por igual período, contado da solicitação do</w:t>
      </w:r>
      <w:r w:rsidR="006142C5" w:rsidRPr="00A346EF">
        <w:rPr>
          <w:rFonts w:ascii="Times New Roman" w:hAnsi="Times New Roman" w:cs="Times New Roman"/>
          <w:sz w:val="24"/>
          <w:szCs w:val="24"/>
        </w:rPr>
        <w:t>(a)</w:t>
      </w:r>
      <w:r w:rsidRPr="00A346EF">
        <w:rPr>
          <w:rFonts w:ascii="Times New Roman" w:hAnsi="Times New Roman" w:cs="Times New Roman"/>
          <w:sz w:val="24"/>
          <w:szCs w:val="24"/>
        </w:rPr>
        <w:t xml:space="preserve"> pregoeiro</w:t>
      </w:r>
      <w:r w:rsidR="006142C5" w:rsidRPr="00A346EF">
        <w:rPr>
          <w:rFonts w:ascii="Times New Roman" w:hAnsi="Times New Roman" w:cs="Times New Roman"/>
          <w:sz w:val="24"/>
          <w:szCs w:val="24"/>
        </w:rPr>
        <w:t>(a)</w:t>
      </w:r>
      <w:r w:rsidRPr="00A346EF">
        <w:rPr>
          <w:rFonts w:ascii="Times New Roman" w:hAnsi="Times New Roman" w:cs="Times New Roman"/>
          <w:sz w:val="24"/>
          <w:szCs w:val="24"/>
        </w:rPr>
        <w:t>.</w:t>
      </w:r>
      <w:bookmarkEnd w:id="41"/>
    </w:p>
    <w:p w14:paraId="2D10AE94" w14:textId="5CF7E8A7" w:rsidR="003C7A23" w:rsidRPr="00A346EF" w:rsidRDefault="003C7A23" w:rsidP="00560B34">
      <w:pPr>
        <w:pStyle w:val="Nivel3"/>
        <w:spacing w:line="360" w:lineRule="auto"/>
        <w:rPr>
          <w:rFonts w:ascii="Times New Roman" w:hAnsi="Times New Roman" w:cs="Times New Roman"/>
          <w:i/>
          <w:iCs/>
          <w:sz w:val="24"/>
          <w:szCs w:val="24"/>
        </w:rPr>
      </w:pPr>
      <w:r w:rsidRPr="00A346EF">
        <w:rPr>
          <w:rFonts w:ascii="Times New Roman" w:hAnsi="Times New Roman" w:cs="Times New Roman"/>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2" w:history="1">
        <w:r w:rsidRPr="00A346EF">
          <w:rPr>
            <w:rStyle w:val="Hyperlink"/>
            <w:rFonts w:ascii="Times New Roman" w:hAnsi="Times New Roman" w:cs="Times New Roman"/>
            <w:sz w:val="24"/>
            <w:szCs w:val="24"/>
          </w:rPr>
          <w:t xml:space="preserve">§ 1º do art. 36 e no § 1º do art. 39 da </w:t>
        </w:r>
        <w:r w:rsidRPr="00A346EF">
          <w:rPr>
            <w:rStyle w:val="Hyperlink"/>
            <w:rFonts w:ascii="Times New Roman" w:hAnsi="Times New Roman" w:cs="Times New Roman"/>
            <w:i/>
            <w:iCs/>
            <w:sz w:val="24"/>
            <w:szCs w:val="24"/>
          </w:rPr>
          <w:t>Instrução Normativa SEGES nº 73, de 30 de setembro de 2022</w:t>
        </w:r>
        <w:r w:rsidRPr="00A346EF">
          <w:rPr>
            <w:rStyle w:val="Hyperlink"/>
            <w:rFonts w:ascii="Times New Roman" w:hAnsi="Times New Roman" w:cs="Times New Roman"/>
            <w:sz w:val="24"/>
            <w:szCs w:val="24"/>
          </w:rPr>
          <w:t>.</w:t>
        </w:r>
      </w:hyperlink>
    </w:p>
    <w:p w14:paraId="74061ECE" w14:textId="77777777" w:rsidR="003C7A23" w:rsidRPr="00A346EF" w:rsidRDefault="003C7A23" w:rsidP="00560B34">
      <w:pPr>
        <w:pStyle w:val="Nivel2"/>
        <w:spacing w:line="360" w:lineRule="auto"/>
        <w:rPr>
          <w:rFonts w:ascii="Times New Roman" w:hAnsi="Times New Roman" w:cs="Times New Roman"/>
          <w:i/>
          <w:sz w:val="24"/>
          <w:szCs w:val="24"/>
        </w:rPr>
      </w:pPr>
      <w:r w:rsidRPr="00A346EF">
        <w:rPr>
          <w:rFonts w:ascii="Times New Roman" w:hAnsi="Times New Roman" w:cs="Times New Roman"/>
          <w:sz w:val="24"/>
          <w:szCs w:val="24"/>
        </w:rPr>
        <w:t>A verificação no Sicaf ou a exigência dos documentos nele não contidos somente será feita em relação ao licitante vencedor.</w:t>
      </w:r>
    </w:p>
    <w:p w14:paraId="29D8CA23" w14:textId="756CF5BB"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Os documentos relativos à regularidade fiscal somente serão exigidos, em qualquer caso, em momento posterior ao julgamento das propostas, e apenas do licitante mais bem classificado.</w:t>
      </w:r>
    </w:p>
    <w:p w14:paraId="7CCF5995" w14:textId="77777777"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A346EF" w:rsidRDefault="003C7A23" w:rsidP="00560B34">
      <w:pPr>
        <w:pStyle w:val="Nivel2"/>
        <w:spacing w:line="360" w:lineRule="auto"/>
        <w:rPr>
          <w:rFonts w:ascii="Times New Roman" w:hAnsi="Times New Roman" w:cs="Times New Roman"/>
          <w:i/>
          <w:sz w:val="24"/>
          <w:szCs w:val="24"/>
        </w:rPr>
      </w:pPr>
      <w:r w:rsidRPr="00A346EF">
        <w:rPr>
          <w:rFonts w:ascii="Times New Roman" w:hAnsi="Times New Roman" w:cs="Times New Roman"/>
          <w:sz w:val="24"/>
          <w:szCs w:val="24"/>
        </w:rPr>
        <w:t>Após a entrega dos documentos para habilitação, não será permitida a substituição ou a apresentação de novos documentos, salvo em sede de diligência, para (</w:t>
      </w:r>
      <w:hyperlink r:id="rId43" w:anchor="art64">
        <w:r w:rsidRPr="00A346EF">
          <w:rPr>
            <w:rStyle w:val="Hyperlink"/>
            <w:rFonts w:ascii="Times New Roman" w:hAnsi="Times New Roman" w:cs="Times New Roman"/>
            <w:sz w:val="24"/>
            <w:szCs w:val="24"/>
          </w:rPr>
          <w:t>Lei 14.133/21, art. 64</w:t>
        </w:r>
      </w:hyperlink>
      <w:r w:rsidRPr="00A346EF">
        <w:rPr>
          <w:rFonts w:ascii="Times New Roman" w:hAnsi="Times New Roman" w:cs="Times New Roman"/>
          <w:sz w:val="24"/>
          <w:szCs w:val="24"/>
        </w:rPr>
        <w:t xml:space="preserve">, e </w:t>
      </w:r>
      <w:hyperlink r:id="rId44">
        <w:r w:rsidRPr="00A346EF">
          <w:rPr>
            <w:rStyle w:val="Hyperlink"/>
            <w:rFonts w:ascii="Times New Roman" w:hAnsi="Times New Roman" w:cs="Times New Roman"/>
            <w:sz w:val="24"/>
            <w:szCs w:val="24"/>
          </w:rPr>
          <w:t>IN 73/2022, art. 39, §4º</w:t>
        </w:r>
      </w:hyperlink>
      <w:r w:rsidRPr="00A346EF">
        <w:rPr>
          <w:rFonts w:ascii="Times New Roman" w:hAnsi="Times New Roman" w:cs="Times New Roman"/>
          <w:sz w:val="24"/>
          <w:szCs w:val="24"/>
        </w:rPr>
        <w:t>):</w:t>
      </w:r>
    </w:p>
    <w:p w14:paraId="2F229CA0" w14:textId="77777777"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complementação de informações acerca dos documentos já apresentados pelos licitantes e desde que necessária para apurar fatos existentes à época da abertura do certame; e</w:t>
      </w:r>
    </w:p>
    <w:p w14:paraId="60E1280D" w14:textId="77777777"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atualização de documentos cuja validade tenha expirado após a data de recebimento das propostas;</w:t>
      </w:r>
    </w:p>
    <w:p w14:paraId="38CA540A" w14:textId="77777777" w:rsidR="003C7A23" w:rsidRPr="00A346EF" w:rsidRDefault="003C7A23" w:rsidP="00560B34">
      <w:pPr>
        <w:pStyle w:val="Nivel2"/>
        <w:spacing w:line="360" w:lineRule="auto"/>
        <w:rPr>
          <w:rFonts w:ascii="Times New Roman" w:hAnsi="Times New Roman" w:cs="Times New Roman"/>
          <w:sz w:val="24"/>
          <w:szCs w:val="24"/>
        </w:rPr>
      </w:pPr>
      <w:bookmarkStart w:id="42" w:name="_Ref114670319"/>
      <w:r w:rsidRPr="00A346EF">
        <w:rPr>
          <w:rFonts w:ascii="Times New Roman" w:hAnsi="Times New Roman" w:cs="Times New Roman"/>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2"/>
    </w:p>
    <w:p w14:paraId="4506CAE4" w14:textId="0D9983C9" w:rsidR="003C7A23" w:rsidRPr="00A346EF" w:rsidRDefault="003C7A23" w:rsidP="00560B34">
      <w:pPr>
        <w:pStyle w:val="Nivel2"/>
        <w:spacing w:line="360" w:lineRule="auto"/>
        <w:rPr>
          <w:rFonts w:ascii="Times New Roman" w:hAnsi="Times New Roman" w:cs="Times New Roman"/>
          <w:sz w:val="24"/>
          <w:szCs w:val="24"/>
        </w:rPr>
      </w:pPr>
      <w:bookmarkStart w:id="43" w:name="_Ref114665528"/>
      <w:r w:rsidRPr="00A346EF">
        <w:rPr>
          <w:rFonts w:ascii="Times New Roman" w:hAnsi="Times New Roman" w:cs="Times New Roman"/>
          <w:sz w:val="24"/>
          <w:szCs w:val="24"/>
        </w:rPr>
        <w:lastRenderedPageBreak/>
        <w:t>Na hipótese de o licitante não atender às exigências para habilitação, o</w:t>
      </w:r>
      <w:r w:rsidR="00EF242C" w:rsidRPr="00A346EF">
        <w:rPr>
          <w:rFonts w:ascii="Times New Roman" w:hAnsi="Times New Roman" w:cs="Times New Roman"/>
          <w:sz w:val="24"/>
          <w:szCs w:val="24"/>
        </w:rPr>
        <w:t>(a)</w:t>
      </w:r>
      <w:r w:rsidRPr="00A346EF">
        <w:rPr>
          <w:rFonts w:ascii="Times New Roman" w:hAnsi="Times New Roman" w:cs="Times New Roman"/>
          <w:sz w:val="24"/>
          <w:szCs w:val="24"/>
        </w:rPr>
        <w:t xml:space="preserve"> pregoeiro</w:t>
      </w:r>
      <w:r w:rsidR="00EF242C" w:rsidRPr="00A346EF">
        <w:rPr>
          <w:rFonts w:ascii="Times New Roman" w:hAnsi="Times New Roman" w:cs="Times New Roman"/>
          <w:sz w:val="24"/>
          <w:szCs w:val="24"/>
        </w:rPr>
        <w:t>(a)</w:t>
      </w:r>
      <w:r w:rsidRPr="00A346EF">
        <w:rPr>
          <w:rFonts w:ascii="Times New Roman" w:hAnsi="Times New Roman" w:cs="Times New Roman"/>
          <w:sz w:val="24"/>
          <w:szCs w:val="24"/>
        </w:rPr>
        <w:t xml:space="preserve"> examinará a proposta subsequente e assim sucessivamente, na ordem de classificação, até a apuração de uma proposta que atenda ao presente edital, observado o prazo disposto no subitem </w:t>
      </w:r>
      <w:r w:rsidRPr="00A346EF">
        <w:rPr>
          <w:rFonts w:ascii="Times New Roman" w:hAnsi="Times New Roman" w:cs="Times New Roman"/>
          <w:sz w:val="24"/>
          <w:szCs w:val="24"/>
        </w:rPr>
        <w:fldChar w:fldCharType="begin"/>
      </w:r>
      <w:r w:rsidRPr="00A346EF">
        <w:rPr>
          <w:rFonts w:ascii="Times New Roman" w:hAnsi="Times New Roman" w:cs="Times New Roman"/>
          <w:sz w:val="24"/>
          <w:szCs w:val="24"/>
        </w:rPr>
        <w:instrText xml:space="preserve"> REF _Ref114663151 \r \h  \* MERGEFORMAT </w:instrText>
      </w:r>
      <w:r w:rsidRPr="00A346EF">
        <w:rPr>
          <w:rFonts w:ascii="Times New Roman" w:hAnsi="Times New Roman" w:cs="Times New Roman"/>
          <w:sz w:val="24"/>
          <w:szCs w:val="24"/>
        </w:rPr>
      </w:r>
      <w:r w:rsidRPr="00A346EF">
        <w:rPr>
          <w:rFonts w:ascii="Times New Roman" w:hAnsi="Times New Roman" w:cs="Times New Roman"/>
          <w:sz w:val="24"/>
          <w:szCs w:val="24"/>
        </w:rPr>
        <w:fldChar w:fldCharType="separate"/>
      </w:r>
      <w:r w:rsidR="00796ECD">
        <w:rPr>
          <w:rFonts w:ascii="Times New Roman" w:hAnsi="Times New Roman" w:cs="Times New Roman"/>
          <w:sz w:val="24"/>
          <w:szCs w:val="24"/>
        </w:rPr>
        <w:t>7.10.1</w:t>
      </w:r>
      <w:r w:rsidRPr="00A346EF">
        <w:rPr>
          <w:rFonts w:ascii="Times New Roman" w:hAnsi="Times New Roman" w:cs="Times New Roman"/>
          <w:sz w:val="24"/>
          <w:szCs w:val="24"/>
        </w:rPr>
        <w:fldChar w:fldCharType="end"/>
      </w:r>
      <w:r w:rsidRPr="00A346EF">
        <w:rPr>
          <w:rFonts w:ascii="Times New Roman" w:hAnsi="Times New Roman" w:cs="Times New Roman"/>
          <w:sz w:val="24"/>
          <w:szCs w:val="24"/>
        </w:rPr>
        <w:t>.</w:t>
      </w:r>
      <w:bookmarkEnd w:id="43"/>
    </w:p>
    <w:p w14:paraId="30A25CB4" w14:textId="77777777" w:rsidR="003C7A23" w:rsidRPr="00A346EF" w:rsidRDefault="003C7A23" w:rsidP="00560B34">
      <w:pPr>
        <w:pStyle w:val="Nivel2"/>
        <w:spacing w:line="360" w:lineRule="auto"/>
        <w:rPr>
          <w:rFonts w:ascii="Times New Roman" w:hAnsi="Times New Roman" w:cs="Times New Roman"/>
          <w:sz w:val="24"/>
          <w:szCs w:val="24"/>
        </w:rPr>
      </w:pPr>
      <w:bookmarkStart w:id="44" w:name="_Ref114665515"/>
      <w:r w:rsidRPr="00A346EF">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bookmarkEnd w:id="44"/>
      <w:r w:rsidRPr="00A346EF">
        <w:rPr>
          <w:rFonts w:ascii="Times New Roman" w:hAnsi="Times New Roman" w:cs="Times New Roman"/>
          <w:sz w:val="24"/>
          <w:szCs w:val="24"/>
        </w:rPr>
        <w:t>.</w:t>
      </w:r>
    </w:p>
    <w:p w14:paraId="112364AE" w14:textId="77777777"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A346EF" w:rsidRDefault="008E7D8A" w:rsidP="003B4D7B">
      <w:pPr>
        <w:pStyle w:val="Nivel01"/>
      </w:pPr>
      <w:bookmarkStart w:id="45" w:name="_Toc135469231"/>
      <w:r w:rsidRPr="00A346EF">
        <w:t>DA ATA DE REGISTRO DE PREÇOS</w:t>
      </w:r>
      <w:bookmarkEnd w:id="45"/>
    </w:p>
    <w:p w14:paraId="034702DA" w14:textId="4AC0C4EB" w:rsidR="00560B34" w:rsidRPr="00A346EF" w:rsidRDefault="008E7D8A" w:rsidP="00560B34">
      <w:pPr>
        <w:pStyle w:val="Nivel2"/>
        <w:spacing w:line="360" w:lineRule="auto"/>
        <w:rPr>
          <w:rFonts w:ascii="Times New Roman" w:hAnsi="Times New Roman" w:cs="Times New Roman"/>
          <w:color w:val="auto"/>
          <w:sz w:val="24"/>
          <w:szCs w:val="24"/>
        </w:rPr>
      </w:pPr>
      <w:r w:rsidRPr="00A346EF">
        <w:rPr>
          <w:rFonts w:ascii="Times New Roman" w:hAnsi="Times New Roman" w:cs="Times New Roman"/>
          <w:color w:val="auto"/>
          <w:sz w:val="24"/>
          <w:szCs w:val="24"/>
        </w:rPr>
        <w:t xml:space="preserve">Homologado o resultado da licitação, </w:t>
      </w:r>
      <w:r w:rsidR="00B26B00" w:rsidRPr="00A346EF">
        <w:rPr>
          <w:rFonts w:ascii="Times New Roman" w:hAnsi="Times New Roman" w:cs="Times New Roman"/>
          <w:color w:val="auto"/>
          <w:sz w:val="24"/>
          <w:szCs w:val="24"/>
        </w:rPr>
        <w:t xml:space="preserve">o </w:t>
      </w:r>
      <w:r w:rsidR="003A379C" w:rsidRPr="00A346EF">
        <w:rPr>
          <w:rFonts w:ascii="Times New Roman" w:hAnsi="Times New Roman" w:cs="Times New Roman"/>
          <w:color w:val="auto"/>
          <w:sz w:val="24"/>
          <w:szCs w:val="24"/>
        </w:rPr>
        <w:t>licitante</w:t>
      </w:r>
      <w:r w:rsidR="00C21D74" w:rsidRPr="00A346EF">
        <w:rPr>
          <w:rFonts w:ascii="Times New Roman" w:hAnsi="Times New Roman" w:cs="Times New Roman"/>
          <w:color w:val="auto"/>
          <w:sz w:val="24"/>
          <w:szCs w:val="24"/>
        </w:rPr>
        <w:t xml:space="preserve"> </w:t>
      </w:r>
      <w:r w:rsidR="003A379C" w:rsidRPr="00A346EF">
        <w:rPr>
          <w:rFonts w:ascii="Times New Roman" w:hAnsi="Times New Roman" w:cs="Times New Roman"/>
          <w:color w:val="auto"/>
          <w:sz w:val="24"/>
          <w:szCs w:val="24"/>
        </w:rPr>
        <w:t xml:space="preserve">mais bem classificado terá o </w:t>
      </w:r>
      <w:r w:rsidR="00C21D74" w:rsidRPr="00A346EF">
        <w:rPr>
          <w:rFonts w:ascii="Times New Roman" w:hAnsi="Times New Roman" w:cs="Times New Roman"/>
          <w:color w:val="auto"/>
          <w:sz w:val="24"/>
          <w:szCs w:val="24"/>
        </w:rPr>
        <w:t xml:space="preserve">prazo de 5 (cinco) </w:t>
      </w:r>
      <w:r w:rsidR="00B67B5F" w:rsidRPr="00A346EF">
        <w:rPr>
          <w:rFonts w:ascii="Times New Roman" w:hAnsi="Times New Roman" w:cs="Times New Roman"/>
          <w:color w:val="auto"/>
          <w:sz w:val="24"/>
          <w:szCs w:val="24"/>
        </w:rPr>
        <w:t>dias úteis, a contar do recebimento da notificação,</w:t>
      </w:r>
      <w:r w:rsidR="003A379C" w:rsidRPr="00A346EF">
        <w:rPr>
          <w:rFonts w:ascii="Times New Roman" w:hAnsi="Times New Roman" w:cs="Times New Roman"/>
          <w:color w:val="auto"/>
          <w:sz w:val="24"/>
          <w:szCs w:val="24"/>
        </w:rPr>
        <w:t xml:space="preserve"> para assinar a Ata de Registro de Preços,</w:t>
      </w:r>
      <w:r w:rsidR="00B67B5F" w:rsidRPr="00A346EF">
        <w:rPr>
          <w:rFonts w:ascii="Times New Roman" w:hAnsi="Times New Roman" w:cs="Times New Roman"/>
          <w:color w:val="auto"/>
          <w:sz w:val="24"/>
          <w:szCs w:val="24"/>
        </w:rPr>
        <w:t xml:space="preserve"> </w:t>
      </w:r>
      <w:r w:rsidRPr="00A346EF">
        <w:rPr>
          <w:rFonts w:ascii="Times New Roman" w:hAnsi="Times New Roman" w:cs="Times New Roman"/>
          <w:color w:val="auto"/>
          <w:sz w:val="24"/>
          <w:szCs w:val="24"/>
        </w:rPr>
        <w:t xml:space="preserve">sob pena de </w:t>
      </w:r>
      <w:r w:rsidR="001F3016" w:rsidRPr="00A346EF">
        <w:rPr>
          <w:rFonts w:ascii="Times New Roman" w:hAnsi="Times New Roman" w:cs="Times New Roman"/>
          <w:color w:val="auto"/>
          <w:sz w:val="24"/>
          <w:szCs w:val="24"/>
        </w:rPr>
        <w:t xml:space="preserve">decadência </w:t>
      </w:r>
      <w:r w:rsidRPr="00A346EF">
        <w:rPr>
          <w:rFonts w:ascii="Times New Roman" w:hAnsi="Times New Roman" w:cs="Times New Roman"/>
          <w:color w:val="auto"/>
          <w:sz w:val="24"/>
          <w:szCs w:val="24"/>
        </w:rPr>
        <w:t xml:space="preserve">do direito à contratação, sem prejuízo das sanções previstas </w:t>
      </w:r>
      <w:r w:rsidR="00145B3D" w:rsidRPr="00A346EF">
        <w:rPr>
          <w:rFonts w:ascii="Times New Roman" w:hAnsi="Times New Roman" w:cs="Times New Roman"/>
          <w:color w:val="auto"/>
          <w:sz w:val="24"/>
          <w:szCs w:val="24"/>
        </w:rPr>
        <w:t xml:space="preserve">neste </w:t>
      </w:r>
      <w:r w:rsidR="002701DF" w:rsidRPr="00A346EF">
        <w:rPr>
          <w:rFonts w:ascii="Times New Roman" w:hAnsi="Times New Roman" w:cs="Times New Roman"/>
          <w:color w:val="auto"/>
          <w:sz w:val="24"/>
          <w:szCs w:val="24"/>
        </w:rPr>
        <w:t>edital, sujeitando-se às penalidades</w:t>
      </w:r>
      <w:r w:rsidR="008E1FEA" w:rsidRPr="00A346EF">
        <w:rPr>
          <w:rFonts w:ascii="Times New Roman" w:hAnsi="Times New Roman" w:cs="Times New Roman"/>
          <w:color w:val="auto"/>
          <w:sz w:val="24"/>
          <w:szCs w:val="24"/>
        </w:rPr>
        <w:t xml:space="preserve"> aludidas </w:t>
      </w:r>
      <w:r w:rsidR="001F3016" w:rsidRPr="00A346EF">
        <w:rPr>
          <w:rFonts w:ascii="Times New Roman" w:hAnsi="Times New Roman" w:cs="Times New Roman"/>
          <w:color w:val="auto"/>
          <w:sz w:val="24"/>
          <w:szCs w:val="24"/>
        </w:rPr>
        <w:t>na Lei nº 14.133, de 2021</w:t>
      </w:r>
      <w:r w:rsidRPr="00A346EF">
        <w:rPr>
          <w:rFonts w:ascii="Times New Roman" w:hAnsi="Times New Roman" w:cs="Times New Roman"/>
          <w:color w:val="auto"/>
          <w:sz w:val="24"/>
          <w:szCs w:val="24"/>
        </w:rPr>
        <w:t xml:space="preserve">. </w:t>
      </w:r>
    </w:p>
    <w:p w14:paraId="6C952610" w14:textId="3F076BA4" w:rsidR="002B64C4" w:rsidRPr="00A346EF" w:rsidRDefault="002B64C4" w:rsidP="00560B34">
      <w:pPr>
        <w:pStyle w:val="Nivel2"/>
        <w:spacing w:line="360" w:lineRule="auto"/>
        <w:rPr>
          <w:rFonts w:ascii="Times New Roman" w:hAnsi="Times New Roman" w:cs="Times New Roman"/>
          <w:color w:val="auto"/>
          <w:sz w:val="24"/>
          <w:szCs w:val="24"/>
        </w:rPr>
      </w:pPr>
      <w:r w:rsidRPr="00A346EF">
        <w:rPr>
          <w:rFonts w:ascii="Times New Roman" w:hAnsi="Times New Roman" w:cs="Times New Roman"/>
          <w:color w:val="auto"/>
          <w:sz w:val="24"/>
          <w:szCs w:val="24"/>
        </w:rPr>
        <w:t>O prazo de convocação poderá ser prorrogado uma vez, por igual período, mediante solicitação do licitante mais bem classificado ou do fornecedor convocado, desde que:</w:t>
      </w:r>
    </w:p>
    <w:p w14:paraId="7378064D" w14:textId="24F6EFD4" w:rsidR="002B64C4" w:rsidRPr="00A346EF" w:rsidRDefault="00FE7BF7" w:rsidP="00560B34">
      <w:pPr>
        <w:pStyle w:val="Nivel2"/>
        <w:numPr>
          <w:ilvl w:val="0"/>
          <w:numId w:val="0"/>
        </w:numPr>
        <w:spacing w:line="360" w:lineRule="auto"/>
        <w:ind w:left="567"/>
        <w:rPr>
          <w:rFonts w:ascii="Times New Roman" w:hAnsi="Times New Roman" w:cs="Times New Roman"/>
          <w:iCs/>
          <w:color w:val="auto"/>
          <w:sz w:val="24"/>
          <w:szCs w:val="24"/>
        </w:rPr>
      </w:pPr>
      <w:r w:rsidRPr="00A346EF">
        <w:rPr>
          <w:rFonts w:ascii="Times New Roman" w:hAnsi="Times New Roman" w:cs="Times New Roman"/>
          <w:iCs/>
          <w:color w:val="auto"/>
          <w:sz w:val="24"/>
          <w:szCs w:val="24"/>
        </w:rPr>
        <w:t>(a)</w:t>
      </w:r>
      <w:r w:rsidR="002B64C4" w:rsidRPr="00A346EF">
        <w:rPr>
          <w:rFonts w:ascii="Times New Roman" w:hAnsi="Times New Roman" w:cs="Times New Roman"/>
          <w:iCs/>
          <w:color w:val="auto"/>
          <w:sz w:val="24"/>
          <w:szCs w:val="24"/>
        </w:rPr>
        <w:t xml:space="preserve"> a solicitação seja devidamente justificada e apresentada dentro do prazo; e</w:t>
      </w:r>
    </w:p>
    <w:p w14:paraId="15C16419" w14:textId="5F889DB3" w:rsidR="008E7D8A" w:rsidRPr="00A346EF" w:rsidRDefault="00FE7BF7" w:rsidP="00560B34">
      <w:pPr>
        <w:pStyle w:val="Nivel2"/>
        <w:numPr>
          <w:ilvl w:val="0"/>
          <w:numId w:val="0"/>
        </w:numPr>
        <w:spacing w:line="360" w:lineRule="auto"/>
        <w:ind w:left="567"/>
        <w:rPr>
          <w:rFonts w:ascii="Times New Roman" w:hAnsi="Times New Roman" w:cs="Times New Roman"/>
          <w:iCs/>
          <w:color w:val="auto"/>
          <w:sz w:val="24"/>
          <w:szCs w:val="24"/>
        </w:rPr>
      </w:pPr>
      <w:r w:rsidRPr="00A346EF">
        <w:rPr>
          <w:rFonts w:ascii="Times New Roman" w:hAnsi="Times New Roman" w:cs="Times New Roman"/>
          <w:iCs/>
          <w:color w:val="auto"/>
          <w:sz w:val="24"/>
          <w:szCs w:val="24"/>
        </w:rPr>
        <w:t xml:space="preserve">(b) </w:t>
      </w:r>
      <w:r w:rsidR="002B64C4" w:rsidRPr="00A346EF">
        <w:rPr>
          <w:rFonts w:ascii="Times New Roman" w:hAnsi="Times New Roman" w:cs="Times New Roman"/>
          <w:iCs/>
          <w:color w:val="auto"/>
          <w:sz w:val="24"/>
          <w:szCs w:val="24"/>
        </w:rPr>
        <w:t>a justifica</w:t>
      </w:r>
      <w:r w:rsidRPr="00A346EF">
        <w:rPr>
          <w:rFonts w:ascii="Times New Roman" w:hAnsi="Times New Roman" w:cs="Times New Roman"/>
          <w:iCs/>
          <w:color w:val="auto"/>
          <w:sz w:val="24"/>
          <w:szCs w:val="24"/>
        </w:rPr>
        <w:t>tiva</w:t>
      </w:r>
      <w:r w:rsidR="002B64C4" w:rsidRPr="00A346EF">
        <w:rPr>
          <w:rFonts w:ascii="Times New Roman" w:hAnsi="Times New Roman" w:cs="Times New Roman"/>
          <w:iCs/>
          <w:color w:val="auto"/>
          <w:sz w:val="24"/>
          <w:szCs w:val="24"/>
        </w:rPr>
        <w:t xml:space="preserve"> apresentada seja aceita pela Administração.</w:t>
      </w:r>
    </w:p>
    <w:p w14:paraId="5845F289" w14:textId="7E39ED95" w:rsidR="008E7D8A" w:rsidRPr="00A346EF" w:rsidRDefault="002B64C4" w:rsidP="00560B34">
      <w:pPr>
        <w:pStyle w:val="Nivel2"/>
        <w:spacing w:line="360" w:lineRule="auto"/>
        <w:rPr>
          <w:rFonts w:ascii="Times New Roman" w:hAnsi="Times New Roman" w:cs="Times New Roman"/>
          <w:color w:val="auto"/>
          <w:sz w:val="24"/>
          <w:szCs w:val="24"/>
        </w:rPr>
      </w:pPr>
      <w:r w:rsidRPr="00A346EF">
        <w:rPr>
          <w:rFonts w:ascii="Times New Roman" w:hAnsi="Times New Roman" w:cs="Times New Roman"/>
          <w:color w:val="auto"/>
          <w:sz w:val="24"/>
          <w:szCs w:val="24"/>
        </w:rPr>
        <w:t>A ata de registro de preços será assinada por meio de assinatura digital e disponibilizada no sistema de registro de preços</w:t>
      </w:r>
      <w:r w:rsidR="008E7D8A" w:rsidRPr="00A346EF">
        <w:rPr>
          <w:rFonts w:ascii="Times New Roman" w:hAnsi="Times New Roman" w:cs="Times New Roman"/>
          <w:color w:val="auto"/>
          <w:sz w:val="24"/>
          <w:szCs w:val="24"/>
        </w:rPr>
        <w:t>.</w:t>
      </w:r>
    </w:p>
    <w:p w14:paraId="7DF9A6B7" w14:textId="17D9C1A3" w:rsidR="00BA0445" w:rsidRPr="00A346EF" w:rsidRDefault="008E7D8A" w:rsidP="00560B34">
      <w:pPr>
        <w:pStyle w:val="Nivel2"/>
        <w:spacing w:line="360" w:lineRule="auto"/>
        <w:rPr>
          <w:rFonts w:ascii="Times New Roman" w:hAnsi="Times New Roman" w:cs="Times New Roman"/>
          <w:color w:val="auto"/>
          <w:sz w:val="24"/>
          <w:szCs w:val="24"/>
        </w:rPr>
      </w:pPr>
      <w:r w:rsidRPr="00A346EF">
        <w:rPr>
          <w:rFonts w:ascii="Times New Roman" w:hAnsi="Times New Roman" w:cs="Times New Roman"/>
          <w:color w:val="auto"/>
          <w:sz w:val="24"/>
          <w:szCs w:val="24"/>
        </w:rPr>
        <w:t>Serão formalizadas tantas Atas de Registro de Preços quant</w:t>
      </w:r>
      <w:r w:rsidR="00A55E9F" w:rsidRPr="00A346EF">
        <w:rPr>
          <w:rFonts w:ascii="Times New Roman" w:hAnsi="Times New Roman" w:cs="Times New Roman"/>
          <w:color w:val="auto"/>
          <w:sz w:val="24"/>
          <w:szCs w:val="24"/>
        </w:rPr>
        <w:t>as</w:t>
      </w:r>
      <w:r w:rsidR="00BC6CDA" w:rsidRPr="00A346EF">
        <w:rPr>
          <w:rFonts w:ascii="Times New Roman" w:hAnsi="Times New Roman" w:cs="Times New Roman"/>
          <w:color w:val="auto"/>
          <w:sz w:val="24"/>
          <w:szCs w:val="24"/>
        </w:rPr>
        <w:t xml:space="preserve"> forem</w:t>
      </w:r>
      <w:r w:rsidRPr="00A346EF">
        <w:rPr>
          <w:rFonts w:ascii="Times New Roman" w:hAnsi="Times New Roman" w:cs="Times New Roman"/>
          <w:color w:val="auto"/>
          <w:sz w:val="24"/>
          <w:szCs w:val="24"/>
        </w:rPr>
        <w:t xml:space="preserve"> necessárias para o registro de todos os itens constantes no Termo de Referência, com a indicação do licitante vencedor, a descrição do(s) item(ns), as respectivas quantidades, preços registrados e demais condições.</w:t>
      </w:r>
    </w:p>
    <w:p w14:paraId="3D879A2C" w14:textId="23E987BE" w:rsidR="00FE7BF7" w:rsidRPr="00A346EF" w:rsidRDefault="00FE7BF7" w:rsidP="00560B34">
      <w:pPr>
        <w:pStyle w:val="Nivel2"/>
        <w:spacing w:line="360" w:lineRule="auto"/>
        <w:rPr>
          <w:rFonts w:ascii="Times New Roman" w:hAnsi="Times New Roman" w:cs="Times New Roman"/>
          <w:color w:val="auto"/>
          <w:sz w:val="24"/>
          <w:szCs w:val="24"/>
        </w:rPr>
      </w:pPr>
      <w:r w:rsidRPr="00A346EF">
        <w:rPr>
          <w:rFonts w:ascii="Times New Roman" w:hAnsi="Times New Roman" w:cs="Times New Roman"/>
          <w:color w:val="auto"/>
          <w:sz w:val="24"/>
          <w:szCs w:val="24"/>
        </w:rPr>
        <w:t>O preço registrado, com a indicação dos fornecedores, será divulgado no PNCP e disponibilizado durante a vigência da ata de registro de preços.</w:t>
      </w:r>
    </w:p>
    <w:p w14:paraId="51094F07" w14:textId="7B65C6EF" w:rsidR="000200C5" w:rsidRPr="00A346EF" w:rsidRDefault="000200C5" w:rsidP="00560B34">
      <w:pPr>
        <w:pStyle w:val="Nivel2"/>
        <w:spacing w:line="360" w:lineRule="auto"/>
        <w:rPr>
          <w:rFonts w:ascii="Times New Roman" w:hAnsi="Times New Roman" w:cs="Times New Roman"/>
          <w:color w:val="auto"/>
          <w:sz w:val="24"/>
          <w:szCs w:val="24"/>
        </w:rPr>
      </w:pPr>
      <w:r w:rsidRPr="00A346EF">
        <w:rPr>
          <w:rFonts w:ascii="Times New Roman" w:hAnsi="Times New Roman" w:cs="Times New Roman"/>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30D67BEE" w:rsidR="008E7D8A" w:rsidRPr="00A346EF" w:rsidRDefault="00D95B4C" w:rsidP="00560B34">
      <w:pPr>
        <w:pStyle w:val="Nivel2"/>
        <w:spacing w:line="360" w:lineRule="auto"/>
        <w:rPr>
          <w:rFonts w:ascii="Times New Roman" w:hAnsi="Times New Roman" w:cs="Times New Roman"/>
          <w:color w:val="auto"/>
          <w:sz w:val="24"/>
          <w:szCs w:val="24"/>
        </w:rPr>
      </w:pPr>
      <w:r w:rsidRPr="00A346EF">
        <w:rPr>
          <w:rFonts w:ascii="Times New Roman" w:hAnsi="Times New Roman" w:cs="Times New Roman"/>
          <w:color w:val="auto"/>
          <w:sz w:val="24"/>
          <w:szCs w:val="24"/>
        </w:rPr>
        <w:t xml:space="preserve">Na hipótese de o convocado não assinar a ata de registro de preços no prazo e nas condições estabelecidas, fica facultado à Administração convocar os licitantes remanescentes do cadastro de </w:t>
      </w:r>
      <w:r w:rsidRPr="00A346EF">
        <w:rPr>
          <w:rFonts w:ascii="Times New Roman" w:hAnsi="Times New Roman" w:cs="Times New Roman"/>
          <w:color w:val="auto"/>
          <w:sz w:val="24"/>
          <w:szCs w:val="24"/>
        </w:rPr>
        <w:lastRenderedPageBreak/>
        <w:t xml:space="preserve">reserva, na ordem de classificação, para fazê-lo </w:t>
      </w:r>
      <w:r w:rsidR="00E73F23" w:rsidRPr="00A346EF">
        <w:rPr>
          <w:rFonts w:ascii="Times New Roman" w:hAnsi="Times New Roman" w:cs="Times New Roman"/>
          <w:color w:val="auto"/>
          <w:sz w:val="24"/>
          <w:szCs w:val="24"/>
        </w:rPr>
        <w:t>pelo preço da Ata conforme Art. 145, § 3º e Art. 146 ambos do DM nº. 2763/24</w:t>
      </w:r>
      <w:r w:rsidRPr="00A346EF">
        <w:rPr>
          <w:rFonts w:ascii="Times New Roman" w:hAnsi="Times New Roman" w:cs="Times New Roman"/>
          <w:color w:val="auto"/>
          <w:sz w:val="24"/>
          <w:szCs w:val="24"/>
        </w:rPr>
        <w:t>.</w:t>
      </w:r>
    </w:p>
    <w:p w14:paraId="2EFDBC1E" w14:textId="0EEEF6F1" w:rsidR="005D39D8" w:rsidRPr="00A346EF" w:rsidRDefault="005D39D8" w:rsidP="005D39D8">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 xml:space="preserve">Na hipótese de </w:t>
      </w:r>
      <w:r w:rsidR="003D36AC" w:rsidRPr="00A346EF">
        <w:rPr>
          <w:rFonts w:ascii="Times New Roman" w:hAnsi="Times New Roman" w:cs="Times New Roman"/>
          <w:sz w:val="24"/>
          <w:szCs w:val="24"/>
        </w:rPr>
        <w:t xml:space="preserve">não haver cadastro de reserva ou </w:t>
      </w:r>
      <w:r w:rsidRPr="00A346EF">
        <w:rPr>
          <w:rFonts w:ascii="Times New Roman" w:hAnsi="Times New Roman" w:cs="Times New Roman"/>
          <w:sz w:val="24"/>
          <w:szCs w:val="24"/>
        </w:rPr>
        <w:t>nenhum dos licitantes aceitar a contratação nos termos do item anterior, a Administração, observados o valor estimado e sua eventual atualização nos termos do edital, poderá:</w:t>
      </w:r>
    </w:p>
    <w:p w14:paraId="57269B5F" w14:textId="77777777" w:rsidR="005D39D8" w:rsidRPr="00A346EF" w:rsidRDefault="005D39D8" w:rsidP="005D39D8">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Convocar para negociação os demais licitantes ou fornecedores remanescentes cujos preços foram registrados sem</w:t>
      </w:r>
      <w:r w:rsidRPr="00A346EF">
        <w:rPr>
          <w:rFonts w:ascii="Times New Roman" w:hAnsi="Times New Roman" w:cs="Times New Roman"/>
          <w:spacing w:val="-1"/>
          <w:sz w:val="24"/>
          <w:szCs w:val="24"/>
        </w:rPr>
        <w:t xml:space="preserve"> </w:t>
      </w:r>
      <w:r w:rsidRPr="00A346EF">
        <w:rPr>
          <w:rFonts w:ascii="Times New Roman" w:hAnsi="Times New Roman" w:cs="Times New Roman"/>
          <w:sz w:val="24"/>
          <w:szCs w:val="24"/>
        </w:rPr>
        <w:t>redução, observada a ordem</w:t>
      </w:r>
      <w:r w:rsidRPr="00A346EF">
        <w:rPr>
          <w:rFonts w:ascii="Times New Roman" w:hAnsi="Times New Roman" w:cs="Times New Roman"/>
          <w:spacing w:val="-1"/>
          <w:sz w:val="24"/>
          <w:szCs w:val="24"/>
        </w:rPr>
        <w:t xml:space="preserve"> </w:t>
      </w:r>
      <w:r w:rsidRPr="00A346EF">
        <w:rPr>
          <w:rFonts w:ascii="Times New Roman" w:hAnsi="Times New Roman" w:cs="Times New Roman"/>
          <w:sz w:val="24"/>
          <w:szCs w:val="24"/>
        </w:rPr>
        <w:t>de</w:t>
      </w:r>
      <w:r w:rsidRPr="00A346EF">
        <w:rPr>
          <w:rFonts w:ascii="Times New Roman" w:hAnsi="Times New Roman" w:cs="Times New Roman"/>
          <w:spacing w:val="-1"/>
          <w:sz w:val="24"/>
          <w:szCs w:val="24"/>
        </w:rPr>
        <w:t xml:space="preserve"> </w:t>
      </w:r>
      <w:r w:rsidRPr="00A346EF">
        <w:rPr>
          <w:rFonts w:ascii="Times New Roman" w:hAnsi="Times New Roman" w:cs="Times New Roman"/>
          <w:sz w:val="24"/>
          <w:szCs w:val="24"/>
        </w:rPr>
        <w:t>classificação, com vistas à obtenção de</w:t>
      </w:r>
      <w:r w:rsidRPr="00A346EF">
        <w:rPr>
          <w:rFonts w:ascii="Times New Roman" w:hAnsi="Times New Roman" w:cs="Times New Roman"/>
          <w:spacing w:val="-1"/>
          <w:sz w:val="24"/>
          <w:szCs w:val="24"/>
        </w:rPr>
        <w:t xml:space="preserve"> </w:t>
      </w:r>
      <w:r w:rsidRPr="00A346EF">
        <w:rPr>
          <w:rFonts w:ascii="Times New Roman" w:hAnsi="Times New Roman" w:cs="Times New Roman"/>
          <w:sz w:val="24"/>
          <w:szCs w:val="24"/>
        </w:rPr>
        <w:t>preço melhor, mesmo que acima do preço do adjudicatário; ou</w:t>
      </w:r>
    </w:p>
    <w:p w14:paraId="0B6C2FFF" w14:textId="0CAD7B0F" w:rsidR="005D39D8" w:rsidRPr="00A346EF" w:rsidRDefault="005D39D8" w:rsidP="005D39D8">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Adjudicar</w:t>
      </w:r>
      <w:r w:rsidRPr="00A346EF">
        <w:rPr>
          <w:rFonts w:ascii="Times New Roman" w:hAnsi="Times New Roman" w:cs="Times New Roman"/>
          <w:spacing w:val="-12"/>
          <w:sz w:val="24"/>
          <w:szCs w:val="24"/>
        </w:rPr>
        <w:t xml:space="preserve"> </w:t>
      </w:r>
      <w:r w:rsidRPr="00A346EF">
        <w:rPr>
          <w:rFonts w:ascii="Times New Roman" w:hAnsi="Times New Roman" w:cs="Times New Roman"/>
          <w:sz w:val="24"/>
          <w:szCs w:val="24"/>
        </w:rPr>
        <w:t>e</w:t>
      </w:r>
      <w:r w:rsidRPr="00A346EF">
        <w:rPr>
          <w:rFonts w:ascii="Times New Roman" w:hAnsi="Times New Roman" w:cs="Times New Roman"/>
          <w:spacing w:val="-11"/>
          <w:sz w:val="24"/>
          <w:szCs w:val="24"/>
        </w:rPr>
        <w:t xml:space="preserve"> </w:t>
      </w:r>
      <w:r w:rsidRPr="00A346EF">
        <w:rPr>
          <w:rFonts w:ascii="Times New Roman" w:hAnsi="Times New Roman" w:cs="Times New Roman"/>
          <w:sz w:val="24"/>
          <w:szCs w:val="24"/>
        </w:rPr>
        <w:t>firmar</w:t>
      </w:r>
      <w:r w:rsidRPr="00A346EF">
        <w:rPr>
          <w:rFonts w:ascii="Times New Roman" w:hAnsi="Times New Roman" w:cs="Times New Roman"/>
          <w:spacing w:val="-11"/>
          <w:sz w:val="24"/>
          <w:szCs w:val="24"/>
        </w:rPr>
        <w:t xml:space="preserve"> </w:t>
      </w:r>
      <w:r w:rsidRPr="00A346EF">
        <w:rPr>
          <w:rFonts w:ascii="Times New Roman" w:hAnsi="Times New Roman" w:cs="Times New Roman"/>
          <w:sz w:val="24"/>
          <w:szCs w:val="24"/>
        </w:rPr>
        <w:t>o</w:t>
      </w:r>
      <w:r w:rsidRPr="00A346EF">
        <w:rPr>
          <w:rFonts w:ascii="Times New Roman" w:hAnsi="Times New Roman" w:cs="Times New Roman"/>
          <w:spacing w:val="-12"/>
          <w:sz w:val="24"/>
          <w:szCs w:val="24"/>
        </w:rPr>
        <w:t xml:space="preserve"> </w:t>
      </w:r>
      <w:r w:rsidRPr="00A346EF">
        <w:rPr>
          <w:rFonts w:ascii="Times New Roman" w:hAnsi="Times New Roman" w:cs="Times New Roman"/>
          <w:sz w:val="24"/>
          <w:szCs w:val="24"/>
        </w:rPr>
        <w:t>contrato</w:t>
      </w:r>
      <w:r w:rsidRPr="00A346EF">
        <w:rPr>
          <w:rFonts w:ascii="Times New Roman" w:hAnsi="Times New Roman" w:cs="Times New Roman"/>
          <w:spacing w:val="-11"/>
          <w:sz w:val="24"/>
          <w:szCs w:val="24"/>
        </w:rPr>
        <w:t xml:space="preserve"> </w:t>
      </w:r>
      <w:r w:rsidRPr="00A346EF">
        <w:rPr>
          <w:rFonts w:ascii="Times New Roman" w:hAnsi="Times New Roman" w:cs="Times New Roman"/>
          <w:sz w:val="24"/>
          <w:szCs w:val="24"/>
        </w:rPr>
        <w:t>nas</w:t>
      </w:r>
      <w:r w:rsidRPr="00A346EF">
        <w:rPr>
          <w:rFonts w:ascii="Times New Roman" w:hAnsi="Times New Roman" w:cs="Times New Roman"/>
          <w:spacing w:val="-11"/>
          <w:sz w:val="24"/>
          <w:szCs w:val="24"/>
        </w:rPr>
        <w:t xml:space="preserve"> </w:t>
      </w:r>
      <w:r w:rsidRPr="00A346EF">
        <w:rPr>
          <w:rFonts w:ascii="Times New Roman" w:hAnsi="Times New Roman" w:cs="Times New Roman"/>
          <w:sz w:val="24"/>
          <w:szCs w:val="24"/>
        </w:rPr>
        <w:t>condições</w:t>
      </w:r>
      <w:r w:rsidRPr="00A346EF">
        <w:rPr>
          <w:rFonts w:ascii="Times New Roman" w:hAnsi="Times New Roman" w:cs="Times New Roman"/>
          <w:spacing w:val="-12"/>
          <w:sz w:val="24"/>
          <w:szCs w:val="24"/>
        </w:rPr>
        <w:t xml:space="preserve"> </w:t>
      </w:r>
      <w:r w:rsidRPr="00A346EF">
        <w:rPr>
          <w:rFonts w:ascii="Times New Roman" w:hAnsi="Times New Roman" w:cs="Times New Roman"/>
          <w:sz w:val="24"/>
          <w:szCs w:val="24"/>
        </w:rPr>
        <w:t>ofertadas</w:t>
      </w:r>
      <w:r w:rsidRPr="00A346EF">
        <w:rPr>
          <w:rFonts w:ascii="Times New Roman" w:hAnsi="Times New Roman" w:cs="Times New Roman"/>
          <w:spacing w:val="-11"/>
          <w:sz w:val="24"/>
          <w:szCs w:val="24"/>
        </w:rPr>
        <w:t xml:space="preserve"> </w:t>
      </w:r>
      <w:r w:rsidRPr="00A346EF">
        <w:rPr>
          <w:rFonts w:ascii="Times New Roman" w:hAnsi="Times New Roman" w:cs="Times New Roman"/>
          <w:sz w:val="24"/>
          <w:szCs w:val="24"/>
        </w:rPr>
        <w:t>pelos</w:t>
      </w:r>
      <w:r w:rsidRPr="00A346EF">
        <w:rPr>
          <w:rFonts w:ascii="Times New Roman" w:hAnsi="Times New Roman" w:cs="Times New Roman"/>
          <w:spacing w:val="-11"/>
          <w:sz w:val="24"/>
          <w:szCs w:val="24"/>
        </w:rPr>
        <w:t xml:space="preserve"> </w:t>
      </w:r>
      <w:r w:rsidRPr="00A346EF">
        <w:rPr>
          <w:rFonts w:ascii="Times New Roman" w:hAnsi="Times New Roman" w:cs="Times New Roman"/>
          <w:sz w:val="24"/>
          <w:szCs w:val="24"/>
        </w:rPr>
        <w:t>licitantes</w:t>
      </w:r>
      <w:r w:rsidRPr="00A346EF">
        <w:rPr>
          <w:rFonts w:ascii="Times New Roman" w:hAnsi="Times New Roman" w:cs="Times New Roman"/>
          <w:spacing w:val="-12"/>
          <w:sz w:val="24"/>
          <w:szCs w:val="24"/>
        </w:rPr>
        <w:t xml:space="preserve"> </w:t>
      </w:r>
      <w:r w:rsidRPr="00A346EF">
        <w:rPr>
          <w:rFonts w:ascii="Times New Roman" w:hAnsi="Times New Roman" w:cs="Times New Roman"/>
          <w:sz w:val="24"/>
          <w:szCs w:val="24"/>
        </w:rPr>
        <w:t>ou</w:t>
      </w:r>
      <w:r w:rsidRPr="00A346EF">
        <w:rPr>
          <w:rFonts w:ascii="Times New Roman" w:hAnsi="Times New Roman" w:cs="Times New Roman"/>
          <w:spacing w:val="-11"/>
          <w:sz w:val="24"/>
          <w:szCs w:val="24"/>
        </w:rPr>
        <w:t xml:space="preserve"> </w:t>
      </w:r>
      <w:r w:rsidRPr="00A346EF">
        <w:rPr>
          <w:rFonts w:ascii="Times New Roman" w:hAnsi="Times New Roman" w:cs="Times New Roman"/>
          <w:sz w:val="24"/>
          <w:szCs w:val="24"/>
        </w:rPr>
        <w:t>fornecedores</w:t>
      </w:r>
      <w:r w:rsidRPr="00A346EF">
        <w:rPr>
          <w:rFonts w:ascii="Times New Roman" w:hAnsi="Times New Roman" w:cs="Times New Roman"/>
          <w:spacing w:val="-11"/>
          <w:sz w:val="24"/>
          <w:szCs w:val="24"/>
        </w:rPr>
        <w:t xml:space="preserve"> </w:t>
      </w:r>
      <w:r w:rsidRPr="00A346EF">
        <w:rPr>
          <w:rFonts w:ascii="Times New Roman" w:hAnsi="Times New Roman" w:cs="Times New Roman"/>
          <w:sz w:val="24"/>
          <w:szCs w:val="24"/>
        </w:rPr>
        <w:t>remanescentes, atendida a ordem classificatória, quando frustrada a negociação de melhor condição.</w:t>
      </w:r>
    </w:p>
    <w:p w14:paraId="6F3F7A4C" w14:textId="12F74A1D" w:rsidR="005D39D8" w:rsidRPr="00A346EF" w:rsidRDefault="005D39D8" w:rsidP="005D39D8">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A validade</w:t>
      </w:r>
      <w:r w:rsidRPr="00A346EF">
        <w:rPr>
          <w:rFonts w:ascii="Times New Roman" w:hAnsi="Times New Roman" w:cs="Times New Roman"/>
          <w:spacing w:val="-1"/>
          <w:sz w:val="24"/>
          <w:szCs w:val="24"/>
        </w:rPr>
        <w:t xml:space="preserve"> </w:t>
      </w:r>
      <w:r w:rsidRPr="00A346EF">
        <w:rPr>
          <w:rFonts w:ascii="Times New Roman" w:hAnsi="Times New Roman" w:cs="Times New Roman"/>
          <w:sz w:val="24"/>
          <w:szCs w:val="24"/>
        </w:rPr>
        <w:t>da Ata de</w:t>
      </w:r>
      <w:r w:rsidRPr="00A346EF">
        <w:rPr>
          <w:rFonts w:ascii="Times New Roman" w:hAnsi="Times New Roman" w:cs="Times New Roman"/>
          <w:spacing w:val="-1"/>
          <w:sz w:val="24"/>
          <w:szCs w:val="24"/>
        </w:rPr>
        <w:t xml:space="preserve"> </w:t>
      </w:r>
      <w:r w:rsidRPr="00A346EF">
        <w:rPr>
          <w:rFonts w:ascii="Times New Roman" w:hAnsi="Times New Roman" w:cs="Times New Roman"/>
          <w:sz w:val="24"/>
          <w:szCs w:val="24"/>
        </w:rPr>
        <w:t>Registro de</w:t>
      </w:r>
      <w:r w:rsidRPr="00A346EF">
        <w:rPr>
          <w:rFonts w:ascii="Times New Roman" w:hAnsi="Times New Roman" w:cs="Times New Roman"/>
          <w:spacing w:val="-1"/>
          <w:sz w:val="24"/>
          <w:szCs w:val="24"/>
        </w:rPr>
        <w:t xml:space="preserve"> </w:t>
      </w:r>
      <w:r w:rsidRPr="00A346EF">
        <w:rPr>
          <w:rFonts w:ascii="Times New Roman" w:hAnsi="Times New Roman" w:cs="Times New Roman"/>
          <w:sz w:val="24"/>
          <w:szCs w:val="24"/>
        </w:rPr>
        <w:t>Preços será de 1 (um) ano, contado a partir do</w:t>
      </w:r>
      <w:r w:rsidRPr="00A346EF">
        <w:rPr>
          <w:rFonts w:ascii="Times New Roman" w:hAnsi="Times New Roman" w:cs="Times New Roman"/>
          <w:spacing w:val="-1"/>
          <w:sz w:val="24"/>
          <w:szCs w:val="24"/>
        </w:rPr>
        <w:t xml:space="preserve"> </w:t>
      </w:r>
      <w:r w:rsidRPr="00A346EF">
        <w:rPr>
          <w:rFonts w:ascii="Times New Roman" w:hAnsi="Times New Roman" w:cs="Times New Roman"/>
          <w:sz w:val="24"/>
          <w:szCs w:val="24"/>
        </w:rPr>
        <w:t xml:space="preserve">primeiro dia útil subsequente à sua publicação no PNCP, podendo ser prorrogada por igual período, com a renovação de seus quantitativos iniciais, mediante a anuência do fornecedor, desde que comprovado </w:t>
      </w:r>
      <w:r w:rsidR="00216903" w:rsidRPr="00A346EF">
        <w:rPr>
          <w:rFonts w:ascii="Times New Roman" w:hAnsi="Times New Roman" w:cs="Times New Roman"/>
          <w:sz w:val="24"/>
          <w:szCs w:val="24"/>
        </w:rPr>
        <w:t>a vantajosidade e haja saldo remanescente</w:t>
      </w:r>
      <w:r w:rsidRPr="00A346EF">
        <w:rPr>
          <w:rFonts w:ascii="Times New Roman" w:hAnsi="Times New Roman" w:cs="Times New Roman"/>
          <w:sz w:val="24"/>
          <w:szCs w:val="24"/>
        </w:rPr>
        <w:t>.</w:t>
      </w:r>
    </w:p>
    <w:p w14:paraId="20061A24" w14:textId="40EA4EC5" w:rsidR="00143367" w:rsidRPr="00A346EF" w:rsidRDefault="00143367" w:rsidP="003B4D7B">
      <w:pPr>
        <w:pStyle w:val="Nivel01"/>
      </w:pPr>
      <w:bookmarkStart w:id="46" w:name="_Toc135469232"/>
      <w:r w:rsidRPr="00A346EF">
        <w:t>DA FORMAÇÃO DO CADASTRO DE RESERVA</w:t>
      </w:r>
      <w:bookmarkEnd w:id="46"/>
      <w:r w:rsidRPr="00A346EF">
        <w:t xml:space="preserve"> </w:t>
      </w:r>
    </w:p>
    <w:p w14:paraId="25259186" w14:textId="14FDF6FF" w:rsidR="00143367" w:rsidRPr="00A346EF" w:rsidRDefault="00143367" w:rsidP="00F51D71">
      <w:pPr>
        <w:pStyle w:val="Nivel2"/>
        <w:numPr>
          <w:ilvl w:val="1"/>
          <w:numId w:val="9"/>
        </w:numPr>
        <w:spacing w:line="360" w:lineRule="auto"/>
        <w:rPr>
          <w:rFonts w:ascii="Times New Roman" w:hAnsi="Times New Roman" w:cs="Times New Roman"/>
          <w:sz w:val="24"/>
          <w:szCs w:val="24"/>
        </w:rPr>
      </w:pPr>
      <w:r w:rsidRPr="00A346EF">
        <w:rPr>
          <w:rFonts w:ascii="Times New Roman" w:hAnsi="Times New Roman" w:cs="Times New Roman"/>
          <w:sz w:val="24"/>
          <w:szCs w:val="24"/>
        </w:rPr>
        <w:t xml:space="preserve">Após </w:t>
      </w:r>
      <w:r w:rsidR="00BB32F9" w:rsidRPr="00A346EF">
        <w:rPr>
          <w:rFonts w:ascii="Times New Roman" w:hAnsi="Times New Roman" w:cs="Times New Roman"/>
          <w:sz w:val="24"/>
          <w:szCs w:val="24"/>
        </w:rPr>
        <w:t>a homologação da licitação</w:t>
      </w:r>
      <w:r w:rsidRPr="00A346EF">
        <w:rPr>
          <w:rFonts w:ascii="Times New Roman" w:hAnsi="Times New Roman" w:cs="Times New Roman"/>
          <w:sz w:val="24"/>
          <w:szCs w:val="24"/>
        </w:rPr>
        <w:t>,</w:t>
      </w:r>
      <w:r w:rsidR="00F42A68" w:rsidRPr="00A346EF">
        <w:rPr>
          <w:rFonts w:ascii="Times New Roman" w:hAnsi="Times New Roman" w:cs="Times New Roman"/>
          <w:sz w:val="24"/>
          <w:szCs w:val="24"/>
        </w:rPr>
        <w:t xml:space="preserve"> </w:t>
      </w:r>
      <w:r w:rsidR="00F4753F" w:rsidRPr="00A346EF">
        <w:rPr>
          <w:rFonts w:ascii="Times New Roman" w:hAnsi="Times New Roman" w:cs="Times New Roman"/>
          <w:sz w:val="24"/>
          <w:szCs w:val="24"/>
        </w:rPr>
        <w:t>será incluído na ata, na forma de anexo, o registro:</w:t>
      </w:r>
    </w:p>
    <w:p w14:paraId="4882BBC8" w14:textId="0FA25B51" w:rsidR="00151789" w:rsidRPr="00A346EF" w:rsidRDefault="00AE2673" w:rsidP="00560B34">
      <w:pPr>
        <w:pStyle w:val="Nivel3"/>
        <w:spacing w:line="360" w:lineRule="auto"/>
        <w:ind w:left="1638" w:hanging="504"/>
        <w:rPr>
          <w:rFonts w:ascii="Times New Roman" w:hAnsi="Times New Roman" w:cs="Times New Roman"/>
          <w:sz w:val="24"/>
          <w:szCs w:val="24"/>
        </w:rPr>
      </w:pPr>
      <w:r w:rsidRPr="00A346EF">
        <w:rPr>
          <w:rFonts w:ascii="Times New Roman" w:hAnsi="Times New Roman" w:cs="Times New Roman"/>
          <w:sz w:val="24"/>
          <w:szCs w:val="24"/>
        </w:rPr>
        <w:t xml:space="preserve">dos licitantes </w:t>
      </w:r>
      <w:bookmarkStart w:id="47" w:name="_Hlk132991372"/>
      <w:r w:rsidRPr="00A346EF">
        <w:rPr>
          <w:rFonts w:ascii="Times New Roman" w:hAnsi="Times New Roman" w:cs="Times New Roman"/>
          <w:sz w:val="24"/>
          <w:szCs w:val="24"/>
        </w:rPr>
        <w:t xml:space="preserve">que </w:t>
      </w:r>
      <w:bookmarkStart w:id="48" w:name="_Hlk132989696"/>
      <w:r w:rsidRPr="00A346EF">
        <w:rPr>
          <w:rFonts w:ascii="Times New Roman" w:hAnsi="Times New Roman" w:cs="Times New Roman"/>
          <w:sz w:val="24"/>
          <w:szCs w:val="24"/>
        </w:rPr>
        <w:t xml:space="preserve">aceitarem cotar </w:t>
      </w:r>
      <w:r w:rsidR="00025402" w:rsidRPr="00A346EF">
        <w:rPr>
          <w:rFonts w:ascii="Times New Roman" w:hAnsi="Times New Roman" w:cs="Times New Roman"/>
          <w:sz w:val="24"/>
          <w:szCs w:val="24"/>
        </w:rPr>
        <w:t xml:space="preserve">o objeto </w:t>
      </w:r>
      <w:r w:rsidRPr="00A346EF">
        <w:rPr>
          <w:rFonts w:ascii="Times New Roman" w:hAnsi="Times New Roman" w:cs="Times New Roman"/>
          <w:sz w:val="24"/>
          <w:szCs w:val="24"/>
        </w:rPr>
        <w:t>com preço igua</w:t>
      </w:r>
      <w:r w:rsidR="00025402" w:rsidRPr="00A346EF">
        <w:rPr>
          <w:rFonts w:ascii="Times New Roman" w:hAnsi="Times New Roman" w:cs="Times New Roman"/>
          <w:sz w:val="24"/>
          <w:szCs w:val="24"/>
        </w:rPr>
        <w:t>l</w:t>
      </w:r>
      <w:r w:rsidRPr="00A346EF">
        <w:rPr>
          <w:rFonts w:ascii="Times New Roman" w:hAnsi="Times New Roman" w:cs="Times New Roman"/>
          <w:sz w:val="24"/>
          <w:szCs w:val="24"/>
        </w:rPr>
        <w:t xml:space="preserve"> ao do adjudicatári</w:t>
      </w:r>
      <w:bookmarkEnd w:id="47"/>
      <w:r w:rsidRPr="00A346EF">
        <w:rPr>
          <w:rFonts w:ascii="Times New Roman" w:hAnsi="Times New Roman" w:cs="Times New Roman"/>
          <w:sz w:val="24"/>
          <w:szCs w:val="24"/>
        </w:rPr>
        <w:t>o</w:t>
      </w:r>
      <w:bookmarkEnd w:id="48"/>
      <w:r w:rsidRPr="00A346EF">
        <w:rPr>
          <w:rFonts w:ascii="Times New Roman" w:hAnsi="Times New Roman" w:cs="Times New Roman"/>
          <w:sz w:val="24"/>
          <w:szCs w:val="24"/>
        </w:rPr>
        <w:t xml:space="preserve">, observada a classificação na licitação; e </w:t>
      </w:r>
    </w:p>
    <w:p w14:paraId="7F2287CE" w14:textId="77777777" w:rsidR="00F42A68" w:rsidRPr="00A346EF" w:rsidRDefault="00F42A68" w:rsidP="00560B34">
      <w:pPr>
        <w:pStyle w:val="Nivel3"/>
        <w:spacing w:line="360" w:lineRule="auto"/>
        <w:ind w:left="1638" w:hanging="504"/>
        <w:rPr>
          <w:rFonts w:ascii="Times New Roman" w:eastAsia="MS Mincho" w:hAnsi="Times New Roman" w:cs="Times New Roman"/>
          <w:iCs/>
          <w:sz w:val="24"/>
          <w:szCs w:val="24"/>
        </w:rPr>
      </w:pPr>
      <w:r w:rsidRPr="00A346EF">
        <w:rPr>
          <w:rFonts w:ascii="Times New Roman" w:hAnsi="Times New Roman" w:cs="Times New Roman"/>
          <w:sz w:val="24"/>
          <w:szCs w:val="24"/>
        </w:rPr>
        <w:t>dos licitantes que mantiverem sua proposta original</w:t>
      </w:r>
    </w:p>
    <w:p w14:paraId="7628EC9C" w14:textId="0F9111E0" w:rsidR="00AE2673" w:rsidRPr="00A346EF" w:rsidRDefault="00F42A68" w:rsidP="00560B34">
      <w:pPr>
        <w:pStyle w:val="Nivel2"/>
        <w:spacing w:line="360" w:lineRule="auto"/>
        <w:ind w:left="999" w:hanging="432"/>
        <w:rPr>
          <w:rFonts w:ascii="Times New Roman" w:eastAsia="MS Mincho" w:hAnsi="Times New Roman" w:cs="Times New Roman"/>
          <w:i/>
          <w:iCs/>
          <w:sz w:val="24"/>
          <w:szCs w:val="24"/>
        </w:rPr>
      </w:pPr>
      <w:r w:rsidRPr="00A346EF">
        <w:rPr>
          <w:rFonts w:ascii="Times New Roman" w:hAnsi="Times New Roman" w:cs="Times New Roman"/>
          <w:sz w:val="24"/>
          <w:szCs w:val="24"/>
        </w:rPr>
        <w:t xml:space="preserve">          </w:t>
      </w:r>
      <w:r w:rsidR="00AE2673" w:rsidRPr="00A346EF">
        <w:rPr>
          <w:rFonts w:ascii="Times New Roman" w:hAnsi="Times New Roman" w:cs="Times New Roman"/>
          <w:sz w:val="24"/>
          <w:szCs w:val="24"/>
        </w:rPr>
        <w:t>Será respeitada, nas contratações, a ordem de classificação dos licitantes ou fornecedores registrados na ata.</w:t>
      </w:r>
    </w:p>
    <w:p w14:paraId="2D4C8F3B" w14:textId="4B677CF1" w:rsidR="00143367" w:rsidRPr="00A346EF" w:rsidRDefault="00143367" w:rsidP="00F51D71">
      <w:pPr>
        <w:pStyle w:val="Nivel3"/>
        <w:numPr>
          <w:ilvl w:val="2"/>
          <w:numId w:val="10"/>
        </w:numPr>
        <w:spacing w:line="360" w:lineRule="auto"/>
        <w:rPr>
          <w:rFonts w:ascii="Times New Roman" w:eastAsia="Times New Roman" w:hAnsi="Times New Roman" w:cs="Times New Roman"/>
          <w:sz w:val="24"/>
          <w:szCs w:val="24"/>
        </w:rPr>
      </w:pPr>
      <w:r w:rsidRPr="00A346EF">
        <w:rPr>
          <w:rFonts w:ascii="Times New Roman" w:hAnsi="Times New Roman" w:cs="Times New Roman"/>
          <w:sz w:val="24"/>
          <w:szCs w:val="24"/>
        </w:rPr>
        <w:t xml:space="preserve">A apresentação de novas propostas na forma deste item não prejudicará o resultado do certame em relação ao licitante </w:t>
      </w:r>
      <w:r w:rsidR="0082734C" w:rsidRPr="00A346EF">
        <w:rPr>
          <w:rFonts w:ascii="Times New Roman" w:hAnsi="Times New Roman" w:cs="Times New Roman"/>
          <w:sz w:val="24"/>
          <w:szCs w:val="24"/>
        </w:rPr>
        <w:t>mais bem</w:t>
      </w:r>
      <w:r w:rsidRPr="00A346EF">
        <w:rPr>
          <w:rFonts w:ascii="Times New Roman" w:hAnsi="Times New Roman" w:cs="Times New Roman"/>
          <w:sz w:val="24"/>
          <w:szCs w:val="24"/>
        </w:rPr>
        <w:t xml:space="preserve"> classificado.</w:t>
      </w:r>
    </w:p>
    <w:p w14:paraId="51490B84" w14:textId="79606BB1" w:rsidR="00AE2673" w:rsidRPr="00A346EF" w:rsidRDefault="00AE2673" w:rsidP="00F51D71">
      <w:pPr>
        <w:pStyle w:val="Nivel3"/>
        <w:numPr>
          <w:ilvl w:val="2"/>
          <w:numId w:val="10"/>
        </w:numPr>
        <w:spacing w:line="360" w:lineRule="auto"/>
        <w:rPr>
          <w:rFonts w:ascii="Times New Roman" w:hAnsi="Times New Roman" w:cs="Times New Roman"/>
          <w:sz w:val="24"/>
          <w:szCs w:val="24"/>
        </w:rPr>
      </w:pPr>
      <w:r w:rsidRPr="00A346EF">
        <w:rPr>
          <w:rFonts w:ascii="Times New Roman" w:hAnsi="Times New Roman" w:cs="Times New Roman"/>
          <w:sz w:val="24"/>
          <w:szCs w:val="24"/>
        </w:rPr>
        <w:t xml:space="preserve">Para fins da ordem de classificação, os licitantes ou fornecedores </w:t>
      </w:r>
      <w:r w:rsidR="00B96CFE" w:rsidRPr="00A346EF">
        <w:rPr>
          <w:rFonts w:ascii="Times New Roman" w:hAnsi="Times New Roman" w:cs="Times New Roman"/>
          <w:sz w:val="24"/>
          <w:szCs w:val="24"/>
        </w:rPr>
        <w:t>que aceitarem cotar o</w:t>
      </w:r>
      <w:r w:rsidR="00743092" w:rsidRPr="00A346EF">
        <w:rPr>
          <w:rFonts w:ascii="Times New Roman" w:hAnsi="Times New Roman" w:cs="Times New Roman"/>
          <w:sz w:val="24"/>
          <w:szCs w:val="24"/>
        </w:rPr>
        <w:t xml:space="preserve"> objeto</w:t>
      </w:r>
      <w:r w:rsidR="00B96CFE" w:rsidRPr="00A346EF">
        <w:rPr>
          <w:rFonts w:ascii="Times New Roman" w:hAnsi="Times New Roman" w:cs="Times New Roman"/>
          <w:sz w:val="24"/>
          <w:szCs w:val="24"/>
        </w:rPr>
        <w:t xml:space="preserve"> com preço igua</w:t>
      </w:r>
      <w:r w:rsidR="00743092" w:rsidRPr="00A346EF">
        <w:rPr>
          <w:rFonts w:ascii="Times New Roman" w:hAnsi="Times New Roman" w:cs="Times New Roman"/>
          <w:sz w:val="24"/>
          <w:szCs w:val="24"/>
        </w:rPr>
        <w:t>l</w:t>
      </w:r>
      <w:r w:rsidR="00B96CFE" w:rsidRPr="00A346EF">
        <w:rPr>
          <w:rFonts w:ascii="Times New Roman" w:hAnsi="Times New Roman" w:cs="Times New Roman"/>
          <w:sz w:val="24"/>
          <w:szCs w:val="24"/>
        </w:rPr>
        <w:t xml:space="preserve"> ao do adjudicatário </w:t>
      </w:r>
      <w:r w:rsidRPr="00A346EF">
        <w:rPr>
          <w:rFonts w:ascii="Times New Roman" w:hAnsi="Times New Roman" w:cs="Times New Roman"/>
          <w:sz w:val="24"/>
          <w:szCs w:val="24"/>
        </w:rPr>
        <w:t xml:space="preserve">antecederão aqueles </w:t>
      </w:r>
      <w:r w:rsidR="00B96CFE" w:rsidRPr="00A346EF">
        <w:rPr>
          <w:rFonts w:ascii="Times New Roman" w:hAnsi="Times New Roman" w:cs="Times New Roman"/>
          <w:sz w:val="24"/>
          <w:szCs w:val="24"/>
        </w:rPr>
        <w:t>que mantiverem sua proposta original</w:t>
      </w:r>
      <w:r w:rsidRPr="00A346EF">
        <w:rPr>
          <w:rFonts w:ascii="Times New Roman" w:hAnsi="Times New Roman" w:cs="Times New Roman"/>
          <w:sz w:val="24"/>
          <w:szCs w:val="24"/>
        </w:rPr>
        <w:t>.</w:t>
      </w:r>
    </w:p>
    <w:p w14:paraId="4272BCC6" w14:textId="21E4982A" w:rsidR="00AE2673" w:rsidRPr="00A346EF" w:rsidRDefault="00AE2673" w:rsidP="00560B34">
      <w:pPr>
        <w:pStyle w:val="Nivel2"/>
        <w:spacing w:line="360" w:lineRule="auto"/>
        <w:rPr>
          <w:rFonts w:ascii="Times New Roman" w:hAnsi="Times New Roman" w:cs="Times New Roman"/>
          <w:color w:val="FF0000"/>
          <w:sz w:val="24"/>
          <w:szCs w:val="24"/>
        </w:rPr>
      </w:pPr>
      <w:r w:rsidRPr="00A346EF">
        <w:rPr>
          <w:rFonts w:ascii="Times New Roman" w:hAnsi="Times New Roman" w:cs="Times New Roman"/>
          <w:color w:val="FF0000"/>
          <w:sz w:val="24"/>
          <w:szCs w:val="24"/>
        </w:rPr>
        <w:t xml:space="preserve"> </w:t>
      </w:r>
      <w:r w:rsidRPr="00A346EF">
        <w:rPr>
          <w:rFonts w:ascii="Times New Roman" w:hAnsi="Times New Roman" w:cs="Times New Roman"/>
          <w:sz w:val="24"/>
          <w:szCs w:val="24"/>
        </w:rPr>
        <w:t>A habilitação dos licitantes que comporão o cadastro de reserva será efetuada quando houver necessidade de contratação dos licitantes remanescentes, nas seguintes hipóteses:</w:t>
      </w:r>
    </w:p>
    <w:p w14:paraId="6B176872" w14:textId="57DF4413" w:rsidR="00AE2673" w:rsidRPr="00A346EF" w:rsidRDefault="003A0A19"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lastRenderedPageBreak/>
        <w:t xml:space="preserve"> </w:t>
      </w:r>
      <w:r w:rsidR="00AE2673" w:rsidRPr="00A346EF">
        <w:rPr>
          <w:rFonts w:ascii="Times New Roman" w:hAnsi="Times New Roman" w:cs="Times New Roman"/>
          <w:sz w:val="24"/>
          <w:szCs w:val="24"/>
        </w:rPr>
        <w:t>quando o licitante vencedor não assinar a ata de registro de preços no prazo e nas condições estabelecidos no edital; ou</w:t>
      </w:r>
    </w:p>
    <w:p w14:paraId="71EB033A" w14:textId="15AD382A" w:rsidR="00143367" w:rsidRPr="00A346EF" w:rsidRDefault="00AE2673" w:rsidP="00560B34">
      <w:pPr>
        <w:pStyle w:val="Nivel3"/>
        <w:spacing w:line="360" w:lineRule="auto"/>
        <w:rPr>
          <w:rFonts w:ascii="Times New Roman" w:eastAsia="Times New Roman" w:hAnsi="Times New Roman" w:cs="Times New Roman"/>
          <w:sz w:val="24"/>
          <w:szCs w:val="24"/>
        </w:rPr>
      </w:pPr>
      <w:r w:rsidRPr="00A346EF">
        <w:rPr>
          <w:rFonts w:ascii="Times New Roman" w:hAnsi="Times New Roman" w:cs="Times New Roman"/>
          <w:sz w:val="24"/>
          <w:szCs w:val="24"/>
        </w:rPr>
        <w:t>quando houver o cancelamento do registro do fornecedor ou do registro de preços, nas</w:t>
      </w:r>
      <w:r w:rsidR="003521BE" w:rsidRPr="00A346EF">
        <w:rPr>
          <w:rFonts w:ascii="Times New Roman" w:hAnsi="Times New Roman" w:cs="Times New Roman"/>
          <w:sz w:val="24"/>
          <w:szCs w:val="24"/>
        </w:rPr>
        <w:t xml:space="preserve"> hipóteses previstas nos art. 145</w:t>
      </w:r>
      <w:r w:rsidRPr="00A346EF">
        <w:rPr>
          <w:rFonts w:ascii="Times New Roman" w:hAnsi="Times New Roman" w:cs="Times New Roman"/>
          <w:sz w:val="24"/>
          <w:szCs w:val="24"/>
        </w:rPr>
        <w:t xml:space="preserve"> e</w:t>
      </w:r>
      <w:r w:rsidR="003521BE" w:rsidRPr="00A346EF">
        <w:rPr>
          <w:rFonts w:ascii="Times New Roman" w:hAnsi="Times New Roman" w:cs="Times New Roman"/>
          <w:sz w:val="24"/>
          <w:szCs w:val="24"/>
        </w:rPr>
        <w:t xml:space="preserve"> art. 146 do DM nº 2763/24</w:t>
      </w:r>
      <w:r w:rsidR="00143367" w:rsidRPr="00A346EF">
        <w:rPr>
          <w:rFonts w:ascii="Times New Roman" w:hAnsi="Times New Roman" w:cs="Times New Roman"/>
          <w:sz w:val="24"/>
          <w:szCs w:val="24"/>
        </w:rPr>
        <w:t>.</w:t>
      </w:r>
    </w:p>
    <w:p w14:paraId="04040316" w14:textId="431C72C0" w:rsidR="00FE7BF7" w:rsidRPr="00A346EF" w:rsidRDefault="00FE7BF7"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 xml:space="preserve">Na hipótese de nenhum dos licitantes </w:t>
      </w:r>
      <w:r w:rsidR="00D95B4C" w:rsidRPr="00A346EF">
        <w:rPr>
          <w:rFonts w:ascii="Times New Roman" w:hAnsi="Times New Roman" w:cs="Times New Roman"/>
          <w:sz w:val="24"/>
          <w:szCs w:val="24"/>
        </w:rPr>
        <w:t>que aceitaram cotar o</w:t>
      </w:r>
      <w:r w:rsidR="004D4748" w:rsidRPr="00A346EF">
        <w:rPr>
          <w:rFonts w:ascii="Times New Roman" w:hAnsi="Times New Roman" w:cs="Times New Roman"/>
          <w:sz w:val="24"/>
          <w:szCs w:val="24"/>
        </w:rPr>
        <w:t xml:space="preserve"> objeto</w:t>
      </w:r>
      <w:r w:rsidR="00D95B4C" w:rsidRPr="00A346EF">
        <w:rPr>
          <w:rFonts w:ascii="Times New Roman" w:hAnsi="Times New Roman" w:cs="Times New Roman"/>
          <w:sz w:val="24"/>
          <w:szCs w:val="24"/>
        </w:rPr>
        <w:t xml:space="preserve"> com preço igua</w:t>
      </w:r>
      <w:r w:rsidR="00A91EA3" w:rsidRPr="00A346EF">
        <w:rPr>
          <w:rFonts w:ascii="Times New Roman" w:hAnsi="Times New Roman" w:cs="Times New Roman"/>
          <w:sz w:val="24"/>
          <w:szCs w:val="24"/>
        </w:rPr>
        <w:t>l</w:t>
      </w:r>
      <w:r w:rsidR="00D95B4C" w:rsidRPr="00A346EF">
        <w:rPr>
          <w:rFonts w:ascii="Times New Roman" w:hAnsi="Times New Roman" w:cs="Times New Roman"/>
          <w:sz w:val="24"/>
          <w:szCs w:val="24"/>
        </w:rPr>
        <w:t xml:space="preserve"> ao do adjudicatário concordar com a</w:t>
      </w:r>
      <w:r w:rsidRPr="00A346EF">
        <w:rPr>
          <w:rFonts w:ascii="Times New Roman" w:hAnsi="Times New Roman" w:cs="Times New Roman"/>
          <w:sz w:val="24"/>
          <w:szCs w:val="24"/>
        </w:rPr>
        <w:t xml:space="preserve"> contratação nos termos </w:t>
      </w:r>
      <w:r w:rsidR="00E52D8F" w:rsidRPr="00A346EF">
        <w:rPr>
          <w:rFonts w:ascii="Times New Roman" w:hAnsi="Times New Roman" w:cs="Times New Roman"/>
          <w:sz w:val="24"/>
          <w:szCs w:val="24"/>
        </w:rPr>
        <w:t>em igual prazo e nas condições propostas pelo primeiro classificado</w:t>
      </w:r>
      <w:r w:rsidRPr="00A346EF">
        <w:rPr>
          <w:rFonts w:ascii="Times New Roman" w:hAnsi="Times New Roman" w:cs="Times New Roman"/>
          <w:sz w:val="24"/>
          <w:szCs w:val="24"/>
        </w:rPr>
        <w:t>, a Administração, observados o valor estimado e a sua eventual atualização na forma prevista no edital, poderá:</w:t>
      </w:r>
    </w:p>
    <w:p w14:paraId="29D26F05" w14:textId="0513EDA4" w:rsidR="00FE7BF7" w:rsidRPr="00A346EF" w:rsidRDefault="003A0A19"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 xml:space="preserve"> </w:t>
      </w:r>
      <w:r w:rsidR="00FE7BF7" w:rsidRPr="00A346EF">
        <w:rPr>
          <w:rFonts w:ascii="Times New Roman" w:hAnsi="Times New Roman" w:cs="Times New Roman"/>
          <w:sz w:val="24"/>
          <w:szCs w:val="24"/>
        </w:rPr>
        <w:t xml:space="preserve">convocar os licitantes </w:t>
      </w:r>
      <w:r w:rsidR="00E52D8F" w:rsidRPr="00A346EF">
        <w:rPr>
          <w:rFonts w:ascii="Times New Roman" w:hAnsi="Times New Roman" w:cs="Times New Roman"/>
          <w:sz w:val="24"/>
          <w:szCs w:val="24"/>
        </w:rPr>
        <w:t xml:space="preserve">que mantiveram sua proposta original </w:t>
      </w:r>
      <w:r w:rsidR="00FE7BF7" w:rsidRPr="00A346EF">
        <w:rPr>
          <w:rFonts w:ascii="Times New Roman" w:hAnsi="Times New Roman" w:cs="Times New Roman"/>
          <w:sz w:val="24"/>
          <w:szCs w:val="24"/>
        </w:rPr>
        <w:t>para negociação, na ordem de classificação, com vistas à obtenção de preço melhor, mesmo que acima do preço do adjudicatário; ou</w:t>
      </w:r>
    </w:p>
    <w:p w14:paraId="352CEF7B" w14:textId="073CEBF9" w:rsidR="00BB32F9" w:rsidRPr="00A346EF" w:rsidRDefault="00004FCA"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 xml:space="preserve"> </w:t>
      </w:r>
      <w:r w:rsidR="00FE7BF7" w:rsidRPr="00A346EF">
        <w:rPr>
          <w:rFonts w:ascii="Times New Roman" w:hAnsi="Times New Roman" w:cs="Times New Roman"/>
          <w:sz w:val="24"/>
          <w:szCs w:val="24"/>
        </w:rPr>
        <w:t>adjudicar e firmar o contrato nas condições ofertadas pelos licitantes remanescentes, observada a ordem de classificação, quando frustrada a negociação de melhor condição.</w:t>
      </w:r>
    </w:p>
    <w:p w14:paraId="15DA29FA" w14:textId="77777777" w:rsidR="003C7A23" w:rsidRPr="00A346EF" w:rsidRDefault="003C7A23" w:rsidP="003B4D7B">
      <w:pPr>
        <w:pStyle w:val="Nivel01"/>
      </w:pPr>
      <w:bookmarkStart w:id="49" w:name="_Toc135469233"/>
      <w:r w:rsidRPr="00A346EF">
        <w:t>DOS RECURSOS</w:t>
      </w:r>
      <w:bookmarkEnd w:id="49"/>
    </w:p>
    <w:p w14:paraId="6D890939" w14:textId="4E087B65"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45" w:anchor="art165" w:history="1">
        <w:r w:rsidRPr="00A346EF">
          <w:rPr>
            <w:rStyle w:val="Hyperlink"/>
            <w:rFonts w:ascii="Times New Roman" w:hAnsi="Times New Roman" w:cs="Times New Roman"/>
            <w:color w:val="000000"/>
            <w:sz w:val="24"/>
            <w:szCs w:val="24"/>
            <w:u w:val="none"/>
          </w:rPr>
          <w:t>art. 165 da Lei nº 14.133, de 2021</w:t>
        </w:r>
      </w:hyperlink>
      <w:r w:rsidRPr="00A346EF">
        <w:rPr>
          <w:rFonts w:ascii="Times New Roman" w:hAnsi="Times New Roman" w:cs="Times New Roman"/>
          <w:sz w:val="24"/>
          <w:szCs w:val="24"/>
        </w:rPr>
        <w:t>.</w:t>
      </w:r>
    </w:p>
    <w:p w14:paraId="3D33D2C2" w14:textId="77777777"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O prazo recursal é de 3 (três) dias úteis, contados da data de intimação ou de lavratura da ata.</w:t>
      </w:r>
    </w:p>
    <w:p w14:paraId="08292A7B" w14:textId="77777777"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Quando o recurso apresentado impugnar o julgamento das propostas ou o ato de habilitação ou inabilitação do licitante:</w:t>
      </w:r>
    </w:p>
    <w:p w14:paraId="2E4F6788" w14:textId="14AF96A1"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a intenção de recorrer deverá ser manifestada imediatamente, sob pena de preclusão;</w:t>
      </w:r>
    </w:p>
    <w:p w14:paraId="2F3259C2" w14:textId="46D8EA52" w:rsidR="00BC6014" w:rsidRPr="00A346EF" w:rsidRDefault="00BC6014" w:rsidP="00560B34">
      <w:pPr>
        <w:pStyle w:val="Nivel3"/>
        <w:spacing w:line="360" w:lineRule="auto"/>
        <w:rPr>
          <w:rFonts w:ascii="Times New Roman" w:hAnsi="Times New Roman" w:cs="Times New Roman"/>
          <w:color w:val="auto"/>
          <w:sz w:val="24"/>
          <w:szCs w:val="24"/>
        </w:rPr>
      </w:pPr>
      <w:bookmarkStart w:id="50" w:name="_Hlk135318381"/>
      <w:bookmarkStart w:id="51" w:name="_Hlk135315794"/>
      <w:r w:rsidRPr="00A346EF">
        <w:rPr>
          <w:rFonts w:ascii="Times New Roman" w:hAnsi="Times New Roman" w:cs="Times New Roman"/>
          <w:color w:val="auto"/>
          <w:sz w:val="24"/>
          <w:szCs w:val="24"/>
        </w:rPr>
        <w:t>o prazo para a manifestação da intenção de recorrer não será inferior a 10 (dez) minutos.</w:t>
      </w:r>
      <w:bookmarkEnd w:id="50"/>
    </w:p>
    <w:bookmarkEnd w:id="51"/>
    <w:p w14:paraId="3743A4BF" w14:textId="7D70F8ED"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o prazo para apresentação das razões recursais será iniciado na data de intimação ou de lavratura da ata de habilitação ou inabilitação</w:t>
      </w:r>
      <w:r w:rsidR="003E4493" w:rsidRPr="00A346EF">
        <w:rPr>
          <w:rFonts w:ascii="Times New Roman" w:hAnsi="Times New Roman" w:cs="Times New Roman"/>
          <w:sz w:val="24"/>
          <w:szCs w:val="24"/>
        </w:rPr>
        <w:t>;</w:t>
      </w:r>
    </w:p>
    <w:p w14:paraId="39141325" w14:textId="3672C2D6"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na hipótese de adoção da inversão de fases prevista no </w:t>
      </w:r>
      <w:hyperlink r:id="rId46" w:anchor="art17§1" w:history="1">
        <w:r w:rsidRPr="00A346EF">
          <w:rPr>
            <w:rStyle w:val="Hyperlink"/>
            <w:rFonts w:ascii="Times New Roman" w:hAnsi="Times New Roman" w:cs="Times New Roman"/>
            <w:color w:val="000000"/>
            <w:sz w:val="24"/>
            <w:szCs w:val="24"/>
            <w:u w:val="none"/>
          </w:rPr>
          <w:t>§ 1º do art. 17 da Lei nº 14.133, de 2021</w:t>
        </w:r>
      </w:hyperlink>
      <w:r w:rsidRPr="00A346EF">
        <w:rPr>
          <w:rFonts w:ascii="Times New Roman" w:hAnsi="Times New Roman" w:cs="Times New Roman"/>
          <w:sz w:val="24"/>
          <w:szCs w:val="24"/>
        </w:rPr>
        <w:t>, o prazo para apresentação das razões recursais será iniciado na data de intimação da ata de julgamento.</w:t>
      </w:r>
    </w:p>
    <w:p w14:paraId="522F5186" w14:textId="77777777"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Os recursos deverão ser encaminhados em campo próprio do sistema.</w:t>
      </w:r>
    </w:p>
    <w:p w14:paraId="7C576EC6" w14:textId="77777777"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 xml:space="preserve">Os recursos interpostos fora do prazo não serão conhecidos. </w:t>
      </w:r>
    </w:p>
    <w:p w14:paraId="0AE7E747" w14:textId="77777777"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 xml:space="preserve">O acolhimento do recurso invalida tão somente os atos insuscetíveis de aproveitamento. </w:t>
      </w:r>
    </w:p>
    <w:p w14:paraId="4CCCD65E" w14:textId="080118EF"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Os autos do processo permanecerão com vista franqueada aos interessados</w:t>
      </w:r>
      <w:r w:rsidR="00892FC0" w:rsidRPr="00A346EF">
        <w:rPr>
          <w:rFonts w:ascii="Times New Roman" w:hAnsi="Times New Roman" w:cs="Times New Roman"/>
          <w:sz w:val="24"/>
          <w:szCs w:val="24"/>
        </w:rPr>
        <w:t>.</w:t>
      </w:r>
    </w:p>
    <w:p w14:paraId="6948A72B" w14:textId="77777777" w:rsidR="003C7A23" w:rsidRPr="00A346EF" w:rsidRDefault="003C7A23" w:rsidP="003B4D7B">
      <w:pPr>
        <w:pStyle w:val="Nivel01"/>
      </w:pPr>
      <w:bookmarkStart w:id="52" w:name="_Toc135469234"/>
      <w:r w:rsidRPr="00A346EF">
        <w:t>DAS INFRAÇÕES ADMINISTRATIVAS E SANÇÕES</w:t>
      </w:r>
      <w:bookmarkEnd w:id="52"/>
    </w:p>
    <w:p w14:paraId="36144D78" w14:textId="77777777"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 xml:space="preserve">Comete infração administrativa, nos termos da lei, o licitante que, com dolo ou culpa: </w:t>
      </w:r>
    </w:p>
    <w:p w14:paraId="43ECC717" w14:textId="77777777" w:rsidR="003C7A23" w:rsidRPr="00A346EF" w:rsidRDefault="003C7A23" w:rsidP="00560B34">
      <w:pPr>
        <w:pStyle w:val="Nivel3"/>
        <w:spacing w:line="360" w:lineRule="auto"/>
        <w:rPr>
          <w:rFonts w:ascii="Times New Roman" w:hAnsi="Times New Roman" w:cs="Times New Roman"/>
          <w:sz w:val="24"/>
          <w:szCs w:val="24"/>
        </w:rPr>
      </w:pPr>
      <w:bookmarkStart w:id="53" w:name="_Ref114668085"/>
      <w:bookmarkStart w:id="54" w:name="_Hlk114652595"/>
      <w:r w:rsidRPr="00A346EF">
        <w:rPr>
          <w:rFonts w:ascii="Times New Roman" w:hAnsi="Times New Roman" w:cs="Times New Roman"/>
          <w:sz w:val="24"/>
          <w:szCs w:val="24"/>
        </w:rPr>
        <w:t>deixar de entregar a documentação exigida para o certame ou não entregar qualquer documento que tenha sido solicitado pelo/a pregoeiro/a durante o certame;</w:t>
      </w:r>
      <w:bookmarkEnd w:id="53"/>
    </w:p>
    <w:p w14:paraId="6D9E96AB" w14:textId="77777777" w:rsidR="003C7A23" w:rsidRPr="00A346EF" w:rsidRDefault="003C7A23" w:rsidP="00560B34">
      <w:pPr>
        <w:pStyle w:val="Nivel3"/>
        <w:spacing w:line="360" w:lineRule="auto"/>
        <w:rPr>
          <w:rFonts w:ascii="Times New Roman" w:hAnsi="Times New Roman" w:cs="Times New Roman"/>
          <w:sz w:val="24"/>
          <w:szCs w:val="24"/>
        </w:rPr>
      </w:pPr>
      <w:bookmarkStart w:id="55" w:name="_Ref114668108"/>
      <w:r w:rsidRPr="00A346EF">
        <w:rPr>
          <w:rFonts w:ascii="Times New Roman" w:hAnsi="Times New Roman" w:cs="Times New Roman"/>
          <w:sz w:val="24"/>
          <w:szCs w:val="24"/>
        </w:rPr>
        <w:t>Salvo em decorrência de fato superveniente devidamente justificado, não mantiver a proposta em especial quando:</w:t>
      </w:r>
      <w:bookmarkEnd w:id="55"/>
    </w:p>
    <w:p w14:paraId="78070BBD" w14:textId="77777777" w:rsidR="003C7A23" w:rsidRPr="00A346EF" w:rsidRDefault="003C7A23" w:rsidP="00560B34">
      <w:pPr>
        <w:pStyle w:val="Nivel4"/>
        <w:spacing w:line="360" w:lineRule="auto"/>
        <w:rPr>
          <w:rFonts w:ascii="Times New Roman" w:hAnsi="Times New Roman" w:cs="Times New Roman"/>
          <w:sz w:val="24"/>
          <w:szCs w:val="24"/>
        </w:rPr>
      </w:pPr>
      <w:r w:rsidRPr="00A346EF">
        <w:rPr>
          <w:rFonts w:ascii="Times New Roman" w:hAnsi="Times New Roman" w:cs="Times New Roman"/>
          <w:sz w:val="24"/>
          <w:szCs w:val="24"/>
        </w:rPr>
        <w:t xml:space="preserve">não enviar a proposta adequada ao último lance ofertado ou após a negociação; </w:t>
      </w:r>
    </w:p>
    <w:p w14:paraId="415A47F9" w14:textId="77777777" w:rsidR="003C7A23" w:rsidRPr="00A346EF" w:rsidRDefault="003C7A23" w:rsidP="00560B34">
      <w:pPr>
        <w:pStyle w:val="Nivel4"/>
        <w:spacing w:line="360" w:lineRule="auto"/>
        <w:rPr>
          <w:rFonts w:ascii="Times New Roman" w:hAnsi="Times New Roman" w:cs="Times New Roman"/>
          <w:sz w:val="24"/>
          <w:szCs w:val="24"/>
        </w:rPr>
      </w:pPr>
      <w:r w:rsidRPr="00A346EF">
        <w:rPr>
          <w:rFonts w:ascii="Times New Roman" w:hAnsi="Times New Roman" w:cs="Times New Roman"/>
          <w:sz w:val="24"/>
          <w:szCs w:val="24"/>
        </w:rPr>
        <w:t xml:space="preserve">recusar-se a enviar o detalhamento da proposta quando exigível; </w:t>
      </w:r>
    </w:p>
    <w:p w14:paraId="3F87EE1A" w14:textId="77777777" w:rsidR="003C7A23" w:rsidRPr="00A346EF" w:rsidRDefault="003C7A23" w:rsidP="00560B34">
      <w:pPr>
        <w:pStyle w:val="Nivel4"/>
        <w:spacing w:line="360" w:lineRule="auto"/>
        <w:rPr>
          <w:rFonts w:ascii="Times New Roman" w:hAnsi="Times New Roman" w:cs="Times New Roman"/>
          <w:sz w:val="24"/>
          <w:szCs w:val="24"/>
        </w:rPr>
      </w:pPr>
      <w:r w:rsidRPr="00A346EF">
        <w:rPr>
          <w:rFonts w:ascii="Times New Roman" w:hAnsi="Times New Roman" w:cs="Times New Roman"/>
          <w:sz w:val="24"/>
          <w:szCs w:val="24"/>
        </w:rPr>
        <w:t xml:space="preserve">pedir para ser desclassificado quando encerrada a etapa competitiva; ou </w:t>
      </w:r>
    </w:p>
    <w:p w14:paraId="5CC642B2" w14:textId="77777777" w:rsidR="003C7A23" w:rsidRPr="00A346EF" w:rsidRDefault="003C7A23" w:rsidP="00560B34">
      <w:pPr>
        <w:pStyle w:val="Nivel4"/>
        <w:spacing w:line="360" w:lineRule="auto"/>
        <w:rPr>
          <w:rFonts w:ascii="Times New Roman" w:hAnsi="Times New Roman" w:cs="Times New Roman"/>
          <w:sz w:val="24"/>
          <w:szCs w:val="24"/>
        </w:rPr>
      </w:pPr>
      <w:r w:rsidRPr="00A346EF">
        <w:rPr>
          <w:rFonts w:ascii="Times New Roman" w:hAnsi="Times New Roman" w:cs="Times New Roman"/>
          <w:sz w:val="24"/>
          <w:szCs w:val="24"/>
        </w:rPr>
        <w:t>deixar de apresentar amostra;</w:t>
      </w:r>
    </w:p>
    <w:p w14:paraId="3CF98C0B" w14:textId="77777777" w:rsidR="003C7A23" w:rsidRPr="00A346EF" w:rsidRDefault="003C7A23" w:rsidP="00560B34">
      <w:pPr>
        <w:pStyle w:val="Nivel4"/>
        <w:spacing w:line="360" w:lineRule="auto"/>
        <w:rPr>
          <w:rFonts w:ascii="Times New Roman" w:hAnsi="Times New Roman" w:cs="Times New Roman"/>
          <w:sz w:val="24"/>
          <w:szCs w:val="24"/>
        </w:rPr>
      </w:pPr>
      <w:r w:rsidRPr="00A346EF">
        <w:rPr>
          <w:rFonts w:ascii="Times New Roman" w:hAnsi="Times New Roman" w:cs="Times New Roman"/>
          <w:sz w:val="24"/>
          <w:szCs w:val="24"/>
        </w:rPr>
        <w:t xml:space="preserve">apresentar proposta ou amostra em desacordo com as especificações do edital; </w:t>
      </w:r>
    </w:p>
    <w:p w14:paraId="4C7E529E" w14:textId="77777777" w:rsidR="003C7A23" w:rsidRPr="00A346EF" w:rsidRDefault="003C7A23" w:rsidP="00560B34">
      <w:pPr>
        <w:pStyle w:val="Nivel3"/>
        <w:spacing w:line="360" w:lineRule="auto"/>
        <w:rPr>
          <w:rFonts w:ascii="Times New Roman" w:hAnsi="Times New Roman" w:cs="Times New Roman"/>
          <w:sz w:val="24"/>
          <w:szCs w:val="24"/>
        </w:rPr>
      </w:pPr>
      <w:bookmarkStart w:id="56" w:name="_Ref114668139"/>
      <w:r w:rsidRPr="00A346EF">
        <w:rPr>
          <w:rFonts w:ascii="Times New Roman" w:hAnsi="Times New Roman" w:cs="Times New Roman"/>
          <w:sz w:val="24"/>
          <w:szCs w:val="24"/>
        </w:rPr>
        <w:t>não celebrar o contrato ou não entregar a documentação exigida para a contratação, quando convocado dentro do prazo de validade de sua proposta;</w:t>
      </w:r>
      <w:bookmarkEnd w:id="56"/>
    </w:p>
    <w:p w14:paraId="25346253" w14:textId="77777777" w:rsidR="003C7A23" w:rsidRPr="00A346EF" w:rsidRDefault="003C7A23" w:rsidP="00560B34">
      <w:pPr>
        <w:pStyle w:val="Nivel4"/>
        <w:spacing w:line="360" w:lineRule="auto"/>
        <w:rPr>
          <w:rFonts w:ascii="Times New Roman" w:hAnsi="Times New Roman" w:cs="Times New Roman"/>
          <w:sz w:val="24"/>
          <w:szCs w:val="24"/>
        </w:rPr>
      </w:pPr>
      <w:r w:rsidRPr="00A346EF">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65ACC558" w14:textId="77777777" w:rsidR="003C7A23" w:rsidRPr="00A346EF" w:rsidRDefault="003C7A23" w:rsidP="00560B34">
      <w:pPr>
        <w:pStyle w:val="Nivel3"/>
        <w:spacing w:line="360" w:lineRule="auto"/>
        <w:rPr>
          <w:rFonts w:ascii="Times New Roman" w:hAnsi="Times New Roman" w:cs="Times New Roman"/>
          <w:sz w:val="24"/>
          <w:szCs w:val="24"/>
        </w:rPr>
      </w:pPr>
      <w:bookmarkStart w:id="57" w:name="_Ref114668249"/>
      <w:r w:rsidRPr="00A346EF">
        <w:rPr>
          <w:rFonts w:ascii="Times New Roman" w:hAnsi="Times New Roman" w:cs="Times New Roman"/>
          <w:sz w:val="24"/>
          <w:szCs w:val="24"/>
        </w:rPr>
        <w:lastRenderedPageBreak/>
        <w:t>apresentar declaração ou documentação falsa exigida para o certame ou prestar declaração falsa durante a licitação</w:t>
      </w:r>
      <w:bookmarkEnd w:id="57"/>
    </w:p>
    <w:p w14:paraId="301BADD7" w14:textId="77777777" w:rsidR="003C7A23" w:rsidRPr="00A346EF" w:rsidRDefault="003C7A23" w:rsidP="00560B34">
      <w:pPr>
        <w:pStyle w:val="Nivel3"/>
        <w:spacing w:line="360" w:lineRule="auto"/>
        <w:rPr>
          <w:rFonts w:ascii="Times New Roman" w:hAnsi="Times New Roman" w:cs="Times New Roman"/>
          <w:sz w:val="24"/>
          <w:szCs w:val="24"/>
        </w:rPr>
      </w:pPr>
      <w:bookmarkStart w:id="58" w:name="_Ref114668245"/>
      <w:r w:rsidRPr="00A346EF">
        <w:rPr>
          <w:rFonts w:ascii="Times New Roman" w:hAnsi="Times New Roman" w:cs="Times New Roman"/>
          <w:sz w:val="24"/>
          <w:szCs w:val="24"/>
        </w:rPr>
        <w:t>fraudar a licitação</w:t>
      </w:r>
      <w:bookmarkEnd w:id="58"/>
    </w:p>
    <w:p w14:paraId="30E8E806" w14:textId="77777777" w:rsidR="003C7A23" w:rsidRPr="00A346EF" w:rsidRDefault="003C7A23" w:rsidP="00560B34">
      <w:pPr>
        <w:pStyle w:val="Nivel3"/>
        <w:spacing w:line="360" w:lineRule="auto"/>
        <w:rPr>
          <w:rFonts w:ascii="Times New Roman" w:hAnsi="Times New Roman" w:cs="Times New Roman"/>
          <w:sz w:val="24"/>
          <w:szCs w:val="24"/>
        </w:rPr>
      </w:pPr>
      <w:bookmarkStart w:id="59" w:name="_Ref114668247"/>
      <w:r w:rsidRPr="00A346EF">
        <w:rPr>
          <w:rFonts w:ascii="Times New Roman" w:hAnsi="Times New Roman" w:cs="Times New Roman"/>
          <w:sz w:val="24"/>
          <w:szCs w:val="24"/>
        </w:rPr>
        <w:t>comportar-se de modo inidôneo ou cometer fraude de qualquer natureza, em especial quando:</w:t>
      </w:r>
      <w:bookmarkEnd w:id="59"/>
    </w:p>
    <w:p w14:paraId="7219FCA0" w14:textId="77777777" w:rsidR="003C7A23" w:rsidRPr="00A346EF" w:rsidRDefault="003C7A23" w:rsidP="00560B34">
      <w:pPr>
        <w:pStyle w:val="Nivel4"/>
        <w:spacing w:line="360" w:lineRule="auto"/>
        <w:rPr>
          <w:rFonts w:ascii="Times New Roman" w:hAnsi="Times New Roman" w:cs="Times New Roman"/>
          <w:sz w:val="24"/>
          <w:szCs w:val="24"/>
        </w:rPr>
      </w:pPr>
      <w:r w:rsidRPr="00A346EF">
        <w:rPr>
          <w:rFonts w:ascii="Times New Roman" w:hAnsi="Times New Roman" w:cs="Times New Roman"/>
          <w:sz w:val="24"/>
          <w:szCs w:val="24"/>
        </w:rPr>
        <w:t xml:space="preserve">agir em conluio ou em desconformidade com a lei; </w:t>
      </w:r>
    </w:p>
    <w:p w14:paraId="69FD8D25" w14:textId="77777777" w:rsidR="003C7A23" w:rsidRPr="00A346EF" w:rsidRDefault="003C7A23" w:rsidP="00560B34">
      <w:pPr>
        <w:pStyle w:val="Nivel4"/>
        <w:spacing w:line="360" w:lineRule="auto"/>
        <w:rPr>
          <w:rFonts w:ascii="Times New Roman" w:hAnsi="Times New Roman" w:cs="Times New Roman"/>
          <w:sz w:val="24"/>
          <w:szCs w:val="24"/>
        </w:rPr>
      </w:pPr>
      <w:r w:rsidRPr="00A346EF">
        <w:rPr>
          <w:rFonts w:ascii="Times New Roman" w:hAnsi="Times New Roman" w:cs="Times New Roman"/>
          <w:sz w:val="24"/>
          <w:szCs w:val="24"/>
        </w:rPr>
        <w:t xml:space="preserve">induzir deliberadamente a erro no julgamento; </w:t>
      </w:r>
    </w:p>
    <w:p w14:paraId="3F1CAA92" w14:textId="77777777" w:rsidR="003C7A23" w:rsidRPr="00A346EF" w:rsidRDefault="003C7A23" w:rsidP="00560B34">
      <w:pPr>
        <w:pStyle w:val="Nivel4"/>
        <w:spacing w:line="360" w:lineRule="auto"/>
        <w:rPr>
          <w:rFonts w:ascii="Times New Roman" w:hAnsi="Times New Roman" w:cs="Times New Roman"/>
          <w:sz w:val="24"/>
          <w:szCs w:val="24"/>
        </w:rPr>
      </w:pPr>
      <w:r w:rsidRPr="00A346EF">
        <w:rPr>
          <w:rFonts w:ascii="Times New Roman" w:hAnsi="Times New Roman" w:cs="Times New Roman"/>
          <w:sz w:val="24"/>
          <w:szCs w:val="24"/>
        </w:rPr>
        <w:t xml:space="preserve">apresentar amostra falsificada ou deteriorada; </w:t>
      </w:r>
    </w:p>
    <w:p w14:paraId="49C86C9E" w14:textId="77777777" w:rsidR="003C7A23" w:rsidRPr="00A346EF" w:rsidRDefault="003C7A23" w:rsidP="00560B34">
      <w:pPr>
        <w:pStyle w:val="Nivel3"/>
        <w:spacing w:line="360" w:lineRule="auto"/>
        <w:rPr>
          <w:rFonts w:ascii="Times New Roman" w:hAnsi="Times New Roman" w:cs="Times New Roman"/>
          <w:sz w:val="24"/>
          <w:szCs w:val="24"/>
        </w:rPr>
      </w:pPr>
      <w:bookmarkStart w:id="60" w:name="_Ref114668251"/>
      <w:r w:rsidRPr="00A346EF">
        <w:rPr>
          <w:rFonts w:ascii="Times New Roman" w:hAnsi="Times New Roman" w:cs="Times New Roman"/>
          <w:sz w:val="24"/>
          <w:szCs w:val="24"/>
        </w:rPr>
        <w:t>praticar atos ilícitos com vistas a frustrar os objetivos da licitação</w:t>
      </w:r>
      <w:bookmarkEnd w:id="60"/>
    </w:p>
    <w:p w14:paraId="28FBD17A" w14:textId="6BA949DB" w:rsidR="003C7A23" w:rsidRPr="00A346EF" w:rsidRDefault="003C7A23" w:rsidP="00560B34">
      <w:pPr>
        <w:pStyle w:val="Nivel3"/>
        <w:spacing w:line="360" w:lineRule="auto"/>
        <w:rPr>
          <w:rFonts w:ascii="Times New Roman" w:hAnsi="Times New Roman" w:cs="Times New Roman"/>
          <w:sz w:val="24"/>
          <w:szCs w:val="24"/>
        </w:rPr>
      </w:pPr>
      <w:bookmarkStart w:id="61" w:name="_Ref114668252"/>
      <w:r w:rsidRPr="00A346EF">
        <w:rPr>
          <w:rFonts w:ascii="Times New Roman" w:hAnsi="Times New Roman" w:cs="Times New Roman"/>
          <w:sz w:val="24"/>
          <w:szCs w:val="24"/>
        </w:rPr>
        <w:t xml:space="preserve">praticar ato lesivo previsto no </w:t>
      </w:r>
      <w:hyperlink r:id="rId47" w:anchor="art5" w:history="1">
        <w:r w:rsidRPr="00A346EF">
          <w:rPr>
            <w:rStyle w:val="Hyperlink"/>
            <w:rFonts w:ascii="Times New Roman" w:hAnsi="Times New Roman" w:cs="Times New Roman"/>
            <w:color w:val="000000"/>
            <w:sz w:val="24"/>
            <w:szCs w:val="24"/>
            <w:u w:val="none"/>
          </w:rPr>
          <w:t>art. 5º da Lei n.º 12.846, de 2013</w:t>
        </w:r>
      </w:hyperlink>
      <w:r w:rsidRPr="00A346EF">
        <w:rPr>
          <w:rFonts w:ascii="Times New Roman" w:hAnsi="Times New Roman" w:cs="Times New Roman"/>
          <w:sz w:val="24"/>
          <w:szCs w:val="24"/>
        </w:rPr>
        <w:t>.</w:t>
      </w:r>
      <w:bookmarkEnd w:id="61"/>
    </w:p>
    <w:bookmarkEnd w:id="54"/>
    <w:p w14:paraId="5F9FF442" w14:textId="5C328DA1"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Com fulcro na</w:t>
      </w:r>
      <w:r w:rsidR="0045254B" w:rsidRPr="00A346EF">
        <w:rPr>
          <w:rFonts w:ascii="Times New Roman" w:hAnsi="Times New Roman" w:cs="Times New Roman"/>
          <w:sz w:val="24"/>
          <w:szCs w:val="24"/>
        </w:rPr>
        <w:t xml:space="preserve"> </w:t>
      </w:r>
      <w:hyperlink r:id="rId48" w:history="1">
        <w:r w:rsidRPr="00A346EF">
          <w:rPr>
            <w:rStyle w:val="Hyperlink"/>
            <w:rFonts w:ascii="Times New Roman" w:hAnsi="Times New Roman" w:cs="Times New Roman"/>
            <w:sz w:val="24"/>
            <w:szCs w:val="24"/>
          </w:rPr>
          <w:t>Lei nº 14.133, de 2021</w:t>
        </w:r>
      </w:hyperlink>
      <w:r w:rsidRPr="00A346EF">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14:paraId="166A77FF" w14:textId="77777777"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 xml:space="preserve">advertência; </w:t>
      </w:r>
    </w:p>
    <w:p w14:paraId="0D8A3A52" w14:textId="622AF89C"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multa</w:t>
      </w:r>
      <w:r w:rsidR="00332811" w:rsidRPr="00A346EF">
        <w:rPr>
          <w:rFonts w:ascii="Times New Roman" w:hAnsi="Times New Roman" w:cs="Times New Roman"/>
          <w:sz w:val="24"/>
          <w:szCs w:val="24"/>
        </w:rPr>
        <w:t>.</w:t>
      </w:r>
    </w:p>
    <w:p w14:paraId="0AEC169D" w14:textId="77777777"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impedimento de licitar e contratar e</w:t>
      </w:r>
    </w:p>
    <w:p w14:paraId="1E2C28B4" w14:textId="77777777"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Na aplicação das sanções serão considerados:</w:t>
      </w:r>
    </w:p>
    <w:p w14:paraId="00F95BCE" w14:textId="77777777"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a natureza e a gravidade da infração cometida.</w:t>
      </w:r>
    </w:p>
    <w:p w14:paraId="7943935F" w14:textId="77777777"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as peculiaridades do caso concreto</w:t>
      </w:r>
    </w:p>
    <w:p w14:paraId="3079A3CB" w14:textId="77777777"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as circunstâncias agravantes ou atenuantes</w:t>
      </w:r>
    </w:p>
    <w:p w14:paraId="458D6090" w14:textId="77777777"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os danos que dela provierem para a Administração Pública</w:t>
      </w:r>
    </w:p>
    <w:p w14:paraId="5BBE4888" w14:textId="77777777"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a implantação ou o aperfeiçoamento de programa de integridade, conforme normas e orientações dos órgãos de controle.</w:t>
      </w:r>
    </w:p>
    <w:p w14:paraId="6F92F65F" w14:textId="77777777"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lastRenderedPageBreak/>
        <w:t>Na aplicação da sanção de multa será facultada a defesa do interessado no prazo de 15 (quinze) dias úteis, contado da data de sua intimação.</w:t>
      </w:r>
    </w:p>
    <w:p w14:paraId="1EF9BE11" w14:textId="6C7E61A0"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 xml:space="preserve">A sanção de impedimento de licitar e contratar será aplicada ao responsável em decorrência das infrações administrativas relacionadas nos itens </w:t>
      </w:r>
      <w:r w:rsidRPr="00A346EF">
        <w:rPr>
          <w:rFonts w:ascii="Times New Roman" w:hAnsi="Times New Roman" w:cs="Times New Roman"/>
          <w:sz w:val="24"/>
          <w:szCs w:val="24"/>
        </w:rPr>
        <w:fldChar w:fldCharType="begin"/>
      </w:r>
      <w:r w:rsidRPr="00A346EF">
        <w:rPr>
          <w:rFonts w:ascii="Times New Roman" w:hAnsi="Times New Roman" w:cs="Times New Roman"/>
          <w:sz w:val="24"/>
          <w:szCs w:val="24"/>
        </w:rPr>
        <w:instrText xml:space="preserve"> REF _Ref114668085 \r \h  \* MERGEFORMAT </w:instrText>
      </w:r>
      <w:r w:rsidRPr="00A346EF">
        <w:rPr>
          <w:rFonts w:ascii="Times New Roman" w:hAnsi="Times New Roman" w:cs="Times New Roman"/>
          <w:sz w:val="24"/>
          <w:szCs w:val="24"/>
        </w:rPr>
      </w:r>
      <w:r w:rsidRPr="00A346EF">
        <w:rPr>
          <w:rFonts w:ascii="Times New Roman" w:hAnsi="Times New Roman" w:cs="Times New Roman"/>
          <w:sz w:val="24"/>
          <w:szCs w:val="24"/>
        </w:rPr>
        <w:fldChar w:fldCharType="separate"/>
      </w:r>
      <w:r w:rsidR="00796ECD">
        <w:rPr>
          <w:rFonts w:ascii="Times New Roman" w:hAnsi="Times New Roman" w:cs="Times New Roman"/>
          <w:sz w:val="24"/>
          <w:szCs w:val="24"/>
        </w:rPr>
        <w:t>11.1.1</w:t>
      </w:r>
      <w:r w:rsidRPr="00A346EF">
        <w:rPr>
          <w:rFonts w:ascii="Times New Roman" w:hAnsi="Times New Roman" w:cs="Times New Roman"/>
          <w:sz w:val="24"/>
          <w:szCs w:val="24"/>
        </w:rPr>
        <w:fldChar w:fldCharType="end"/>
      </w:r>
      <w:r w:rsidRPr="00A346EF">
        <w:rPr>
          <w:rFonts w:ascii="Times New Roman" w:hAnsi="Times New Roman" w:cs="Times New Roman"/>
          <w:sz w:val="24"/>
          <w:szCs w:val="24"/>
        </w:rPr>
        <w:t xml:space="preserve">, </w:t>
      </w:r>
      <w:r w:rsidRPr="00A346EF">
        <w:rPr>
          <w:rFonts w:ascii="Times New Roman" w:hAnsi="Times New Roman" w:cs="Times New Roman"/>
          <w:sz w:val="24"/>
          <w:szCs w:val="24"/>
        </w:rPr>
        <w:fldChar w:fldCharType="begin"/>
      </w:r>
      <w:r w:rsidRPr="00A346EF">
        <w:rPr>
          <w:rFonts w:ascii="Times New Roman" w:hAnsi="Times New Roman" w:cs="Times New Roman"/>
          <w:sz w:val="24"/>
          <w:szCs w:val="24"/>
        </w:rPr>
        <w:instrText xml:space="preserve"> REF _Ref114668108 \r \h  \* MERGEFORMAT </w:instrText>
      </w:r>
      <w:r w:rsidRPr="00A346EF">
        <w:rPr>
          <w:rFonts w:ascii="Times New Roman" w:hAnsi="Times New Roman" w:cs="Times New Roman"/>
          <w:sz w:val="24"/>
          <w:szCs w:val="24"/>
        </w:rPr>
      </w:r>
      <w:r w:rsidRPr="00A346EF">
        <w:rPr>
          <w:rFonts w:ascii="Times New Roman" w:hAnsi="Times New Roman" w:cs="Times New Roman"/>
          <w:sz w:val="24"/>
          <w:szCs w:val="24"/>
        </w:rPr>
        <w:fldChar w:fldCharType="separate"/>
      </w:r>
      <w:r w:rsidR="00796ECD">
        <w:rPr>
          <w:rFonts w:ascii="Times New Roman" w:hAnsi="Times New Roman" w:cs="Times New Roman"/>
          <w:sz w:val="24"/>
          <w:szCs w:val="24"/>
        </w:rPr>
        <w:t>11.1.2</w:t>
      </w:r>
      <w:r w:rsidRPr="00A346EF">
        <w:rPr>
          <w:rFonts w:ascii="Times New Roman" w:hAnsi="Times New Roman" w:cs="Times New Roman"/>
          <w:sz w:val="24"/>
          <w:szCs w:val="24"/>
        </w:rPr>
        <w:fldChar w:fldCharType="end"/>
      </w:r>
      <w:r w:rsidRPr="00A346EF">
        <w:rPr>
          <w:rFonts w:ascii="Times New Roman" w:hAnsi="Times New Roman" w:cs="Times New Roman"/>
          <w:sz w:val="24"/>
          <w:szCs w:val="24"/>
        </w:rPr>
        <w:t xml:space="preserve"> e </w:t>
      </w:r>
      <w:r w:rsidRPr="00A346EF">
        <w:rPr>
          <w:rFonts w:ascii="Times New Roman" w:hAnsi="Times New Roman" w:cs="Times New Roman"/>
          <w:sz w:val="24"/>
          <w:szCs w:val="24"/>
        </w:rPr>
        <w:fldChar w:fldCharType="begin"/>
      </w:r>
      <w:r w:rsidRPr="00A346EF">
        <w:rPr>
          <w:rFonts w:ascii="Times New Roman" w:hAnsi="Times New Roman" w:cs="Times New Roman"/>
          <w:sz w:val="24"/>
          <w:szCs w:val="24"/>
        </w:rPr>
        <w:instrText xml:space="preserve"> REF _Ref114668139 \r \h  \* MERGEFORMAT </w:instrText>
      </w:r>
      <w:r w:rsidRPr="00A346EF">
        <w:rPr>
          <w:rFonts w:ascii="Times New Roman" w:hAnsi="Times New Roman" w:cs="Times New Roman"/>
          <w:sz w:val="24"/>
          <w:szCs w:val="24"/>
        </w:rPr>
      </w:r>
      <w:r w:rsidRPr="00A346EF">
        <w:rPr>
          <w:rFonts w:ascii="Times New Roman" w:hAnsi="Times New Roman" w:cs="Times New Roman"/>
          <w:sz w:val="24"/>
          <w:szCs w:val="24"/>
        </w:rPr>
        <w:fldChar w:fldCharType="separate"/>
      </w:r>
      <w:r w:rsidR="00796ECD">
        <w:rPr>
          <w:rFonts w:ascii="Times New Roman" w:hAnsi="Times New Roman" w:cs="Times New Roman"/>
          <w:sz w:val="24"/>
          <w:szCs w:val="24"/>
        </w:rPr>
        <w:t>11.1.3</w:t>
      </w:r>
      <w:r w:rsidRPr="00A346EF">
        <w:rPr>
          <w:rFonts w:ascii="Times New Roman" w:hAnsi="Times New Roman" w:cs="Times New Roman"/>
          <w:sz w:val="24"/>
          <w:szCs w:val="24"/>
        </w:rPr>
        <w:fldChar w:fldCharType="end"/>
      </w:r>
      <w:r w:rsidRPr="00A346EF">
        <w:rPr>
          <w:rFonts w:ascii="Times New Roman" w:hAnsi="Times New Roman" w:cs="Times New Roman"/>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4E0F3B4" w14:textId="67A2BB3E" w:rsidR="00FC15BF" w:rsidRPr="00A346EF" w:rsidRDefault="00FC15BF"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As sanções previstas neste edital serão aplicadas de acordo com o artigo 183 do DM nº. 2763/24.</w:t>
      </w:r>
    </w:p>
    <w:p w14:paraId="291DE111" w14:textId="694CD3B2"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 xml:space="preserve">Poderá ser aplicada ao responsável a sanção de declaração de inidoneidade para licitar ou contratar, em decorrência da prática das infrações dispostas nos itens </w:t>
      </w:r>
      <w:r w:rsidRPr="00A346EF">
        <w:rPr>
          <w:rFonts w:ascii="Times New Roman" w:hAnsi="Times New Roman" w:cs="Times New Roman"/>
          <w:sz w:val="24"/>
          <w:szCs w:val="24"/>
        </w:rPr>
        <w:fldChar w:fldCharType="begin"/>
      </w:r>
      <w:r w:rsidRPr="00A346EF">
        <w:rPr>
          <w:rFonts w:ascii="Times New Roman" w:hAnsi="Times New Roman" w:cs="Times New Roman"/>
          <w:sz w:val="24"/>
          <w:szCs w:val="24"/>
        </w:rPr>
        <w:instrText xml:space="preserve"> REF _Ref114668249 \r \h  \* MERGEFORMAT </w:instrText>
      </w:r>
      <w:r w:rsidRPr="00A346EF">
        <w:rPr>
          <w:rFonts w:ascii="Times New Roman" w:hAnsi="Times New Roman" w:cs="Times New Roman"/>
          <w:sz w:val="24"/>
          <w:szCs w:val="24"/>
        </w:rPr>
      </w:r>
      <w:r w:rsidRPr="00A346EF">
        <w:rPr>
          <w:rFonts w:ascii="Times New Roman" w:hAnsi="Times New Roman" w:cs="Times New Roman"/>
          <w:sz w:val="24"/>
          <w:szCs w:val="24"/>
        </w:rPr>
        <w:fldChar w:fldCharType="separate"/>
      </w:r>
      <w:r w:rsidR="00796ECD">
        <w:rPr>
          <w:rFonts w:ascii="Times New Roman" w:hAnsi="Times New Roman" w:cs="Times New Roman"/>
          <w:sz w:val="24"/>
          <w:szCs w:val="24"/>
        </w:rPr>
        <w:t>11.1.4</w:t>
      </w:r>
      <w:r w:rsidRPr="00A346EF">
        <w:rPr>
          <w:rFonts w:ascii="Times New Roman" w:hAnsi="Times New Roman" w:cs="Times New Roman"/>
          <w:sz w:val="24"/>
          <w:szCs w:val="24"/>
        </w:rPr>
        <w:fldChar w:fldCharType="end"/>
      </w:r>
      <w:r w:rsidRPr="00A346EF">
        <w:rPr>
          <w:rFonts w:ascii="Times New Roman" w:hAnsi="Times New Roman" w:cs="Times New Roman"/>
          <w:sz w:val="24"/>
          <w:szCs w:val="24"/>
        </w:rPr>
        <w:t xml:space="preserve">, </w:t>
      </w:r>
      <w:r w:rsidRPr="00A346EF">
        <w:rPr>
          <w:rFonts w:ascii="Times New Roman" w:hAnsi="Times New Roman" w:cs="Times New Roman"/>
          <w:sz w:val="24"/>
          <w:szCs w:val="24"/>
        </w:rPr>
        <w:fldChar w:fldCharType="begin"/>
      </w:r>
      <w:r w:rsidRPr="00A346EF">
        <w:rPr>
          <w:rFonts w:ascii="Times New Roman" w:hAnsi="Times New Roman" w:cs="Times New Roman"/>
          <w:sz w:val="24"/>
          <w:szCs w:val="24"/>
        </w:rPr>
        <w:instrText xml:space="preserve"> REF _Ref114668245 \r \h  \* MERGEFORMAT </w:instrText>
      </w:r>
      <w:r w:rsidRPr="00A346EF">
        <w:rPr>
          <w:rFonts w:ascii="Times New Roman" w:hAnsi="Times New Roman" w:cs="Times New Roman"/>
          <w:sz w:val="24"/>
          <w:szCs w:val="24"/>
        </w:rPr>
      </w:r>
      <w:r w:rsidRPr="00A346EF">
        <w:rPr>
          <w:rFonts w:ascii="Times New Roman" w:hAnsi="Times New Roman" w:cs="Times New Roman"/>
          <w:sz w:val="24"/>
          <w:szCs w:val="24"/>
        </w:rPr>
        <w:fldChar w:fldCharType="separate"/>
      </w:r>
      <w:r w:rsidR="00796ECD">
        <w:rPr>
          <w:rFonts w:ascii="Times New Roman" w:hAnsi="Times New Roman" w:cs="Times New Roman"/>
          <w:sz w:val="24"/>
          <w:szCs w:val="24"/>
        </w:rPr>
        <w:t>11.1.5</w:t>
      </w:r>
      <w:r w:rsidRPr="00A346EF">
        <w:rPr>
          <w:rFonts w:ascii="Times New Roman" w:hAnsi="Times New Roman" w:cs="Times New Roman"/>
          <w:sz w:val="24"/>
          <w:szCs w:val="24"/>
        </w:rPr>
        <w:fldChar w:fldCharType="end"/>
      </w:r>
      <w:r w:rsidRPr="00A346EF">
        <w:rPr>
          <w:rFonts w:ascii="Times New Roman" w:hAnsi="Times New Roman" w:cs="Times New Roman"/>
          <w:sz w:val="24"/>
          <w:szCs w:val="24"/>
        </w:rPr>
        <w:t xml:space="preserve">, </w:t>
      </w:r>
      <w:r w:rsidRPr="00A346EF">
        <w:rPr>
          <w:rFonts w:ascii="Times New Roman" w:hAnsi="Times New Roman" w:cs="Times New Roman"/>
          <w:sz w:val="24"/>
          <w:szCs w:val="24"/>
        </w:rPr>
        <w:fldChar w:fldCharType="begin"/>
      </w:r>
      <w:r w:rsidRPr="00A346EF">
        <w:rPr>
          <w:rFonts w:ascii="Times New Roman" w:hAnsi="Times New Roman" w:cs="Times New Roman"/>
          <w:sz w:val="24"/>
          <w:szCs w:val="24"/>
        </w:rPr>
        <w:instrText xml:space="preserve"> REF _Ref114668247 \r \h  \* MERGEFORMAT </w:instrText>
      </w:r>
      <w:r w:rsidRPr="00A346EF">
        <w:rPr>
          <w:rFonts w:ascii="Times New Roman" w:hAnsi="Times New Roman" w:cs="Times New Roman"/>
          <w:sz w:val="24"/>
          <w:szCs w:val="24"/>
        </w:rPr>
      </w:r>
      <w:r w:rsidRPr="00A346EF">
        <w:rPr>
          <w:rFonts w:ascii="Times New Roman" w:hAnsi="Times New Roman" w:cs="Times New Roman"/>
          <w:sz w:val="24"/>
          <w:szCs w:val="24"/>
        </w:rPr>
        <w:fldChar w:fldCharType="separate"/>
      </w:r>
      <w:r w:rsidR="00796ECD">
        <w:rPr>
          <w:rFonts w:ascii="Times New Roman" w:hAnsi="Times New Roman" w:cs="Times New Roman"/>
          <w:sz w:val="24"/>
          <w:szCs w:val="24"/>
        </w:rPr>
        <w:t>11.1.6</w:t>
      </w:r>
      <w:r w:rsidRPr="00A346EF">
        <w:rPr>
          <w:rFonts w:ascii="Times New Roman" w:hAnsi="Times New Roman" w:cs="Times New Roman"/>
          <w:sz w:val="24"/>
          <w:szCs w:val="24"/>
        </w:rPr>
        <w:fldChar w:fldCharType="end"/>
      </w:r>
      <w:r w:rsidRPr="00A346EF">
        <w:rPr>
          <w:rFonts w:ascii="Times New Roman" w:hAnsi="Times New Roman" w:cs="Times New Roman"/>
          <w:sz w:val="24"/>
          <w:szCs w:val="24"/>
        </w:rPr>
        <w:t xml:space="preserve">, </w:t>
      </w:r>
      <w:r w:rsidRPr="00A346EF">
        <w:rPr>
          <w:rFonts w:ascii="Times New Roman" w:hAnsi="Times New Roman" w:cs="Times New Roman"/>
          <w:sz w:val="24"/>
          <w:szCs w:val="24"/>
        </w:rPr>
        <w:fldChar w:fldCharType="begin"/>
      </w:r>
      <w:r w:rsidRPr="00A346EF">
        <w:rPr>
          <w:rFonts w:ascii="Times New Roman" w:hAnsi="Times New Roman" w:cs="Times New Roman"/>
          <w:sz w:val="24"/>
          <w:szCs w:val="24"/>
        </w:rPr>
        <w:instrText xml:space="preserve"> REF _Ref114668251 \r \h  \* MERGEFORMAT </w:instrText>
      </w:r>
      <w:r w:rsidRPr="00A346EF">
        <w:rPr>
          <w:rFonts w:ascii="Times New Roman" w:hAnsi="Times New Roman" w:cs="Times New Roman"/>
          <w:sz w:val="24"/>
          <w:szCs w:val="24"/>
        </w:rPr>
      </w:r>
      <w:r w:rsidRPr="00A346EF">
        <w:rPr>
          <w:rFonts w:ascii="Times New Roman" w:hAnsi="Times New Roman" w:cs="Times New Roman"/>
          <w:sz w:val="24"/>
          <w:szCs w:val="24"/>
        </w:rPr>
        <w:fldChar w:fldCharType="separate"/>
      </w:r>
      <w:r w:rsidR="00796ECD">
        <w:rPr>
          <w:rFonts w:ascii="Times New Roman" w:hAnsi="Times New Roman" w:cs="Times New Roman"/>
          <w:sz w:val="24"/>
          <w:szCs w:val="24"/>
        </w:rPr>
        <w:t>11.1.7</w:t>
      </w:r>
      <w:r w:rsidRPr="00A346EF">
        <w:rPr>
          <w:rFonts w:ascii="Times New Roman" w:hAnsi="Times New Roman" w:cs="Times New Roman"/>
          <w:sz w:val="24"/>
          <w:szCs w:val="24"/>
        </w:rPr>
        <w:fldChar w:fldCharType="end"/>
      </w:r>
      <w:r w:rsidRPr="00A346EF">
        <w:rPr>
          <w:rFonts w:ascii="Times New Roman" w:hAnsi="Times New Roman" w:cs="Times New Roman"/>
          <w:sz w:val="24"/>
          <w:szCs w:val="24"/>
        </w:rPr>
        <w:t xml:space="preserve"> e </w:t>
      </w:r>
      <w:r w:rsidRPr="00A346EF">
        <w:rPr>
          <w:rFonts w:ascii="Times New Roman" w:hAnsi="Times New Roman" w:cs="Times New Roman"/>
          <w:sz w:val="24"/>
          <w:szCs w:val="24"/>
        </w:rPr>
        <w:fldChar w:fldCharType="begin"/>
      </w:r>
      <w:r w:rsidRPr="00A346EF">
        <w:rPr>
          <w:rFonts w:ascii="Times New Roman" w:hAnsi="Times New Roman" w:cs="Times New Roman"/>
          <w:sz w:val="24"/>
          <w:szCs w:val="24"/>
        </w:rPr>
        <w:instrText xml:space="preserve"> REF _Ref114668252 \r \h  \* MERGEFORMAT </w:instrText>
      </w:r>
      <w:r w:rsidRPr="00A346EF">
        <w:rPr>
          <w:rFonts w:ascii="Times New Roman" w:hAnsi="Times New Roman" w:cs="Times New Roman"/>
          <w:sz w:val="24"/>
          <w:szCs w:val="24"/>
        </w:rPr>
      </w:r>
      <w:r w:rsidRPr="00A346EF">
        <w:rPr>
          <w:rFonts w:ascii="Times New Roman" w:hAnsi="Times New Roman" w:cs="Times New Roman"/>
          <w:sz w:val="24"/>
          <w:szCs w:val="24"/>
        </w:rPr>
        <w:fldChar w:fldCharType="separate"/>
      </w:r>
      <w:r w:rsidR="00796ECD">
        <w:rPr>
          <w:rFonts w:ascii="Times New Roman" w:hAnsi="Times New Roman" w:cs="Times New Roman"/>
          <w:sz w:val="24"/>
          <w:szCs w:val="24"/>
        </w:rPr>
        <w:t>11.1.8</w:t>
      </w:r>
      <w:r w:rsidRPr="00A346EF">
        <w:rPr>
          <w:rFonts w:ascii="Times New Roman" w:hAnsi="Times New Roman" w:cs="Times New Roman"/>
          <w:sz w:val="24"/>
          <w:szCs w:val="24"/>
        </w:rPr>
        <w:fldChar w:fldCharType="end"/>
      </w:r>
      <w:r w:rsidRPr="00A346EF">
        <w:rPr>
          <w:rFonts w:ascii="Times New Roman" w:hAnsi="Times New Roman" w:cs="Times New Roman"/>
          <w:sz w:val="24"/>
          <w:szCs w:val="24"/>
        </w:rPr>
        <w:t xml:space="preserve">, bem como pelas infrações administrativas previstas nos itens </w:t>
      </w:r>
      <w:r w:rsidRPr="00A346EF">
        <w:rPr>
          <w:rFonts w:ascii="Times New Roman" w:hAnsi="Times New Roman" w:cs="Times New Roman"/>
          <w:sz w:val="24"/>
          <w:szCs w:val="24"/>
        </w:rPr>
        <w:fldChar w:fldCharType="begin"/>
      </w:r>
      <w:r w:rsidRPr="00A346EF">
        <w:rPr>
          <w:rFonts w:ascii="Times New Roman" w:hAnsi="Times New Roman" w:cs="Times New Roman"/>
          <w:sz w:val="24"/>
          <w:szCs w:val="24"/>
        </w:rPr>
        <w:instrText xml:space="preserve"> REF _Ref114668085 \r \h  \* MERGEFORMAT </w:instrText>
      </w:r>
      <w:r w:rsidRPr="00A346EF">
        <w:rPr>
          <w:rFonts w:ascii="Times New Roman" w:hAnsi="Times New Roman" w:cs="Times New Roman"/>
          <w:sz w:val="24"/>
          <w:szCs w:val="24"/>
        </w:rPr>
      </w:r>
      <w:r w:rsidRPr="00A346EF">
        <w:rPr>
          <w:rFonts w:ascii="Times New Roman" w:hAnsi="Times New Roman" w:cs="Times New Roman"/>
          <w:sz w:val="24"/>
          <w:szCs w:val="24"/>
        </w:rPr>
        <w:fldChar w:fldCharType="separate"/>
      </w:r>
      <w:r w:rsidR="00796ECD">
        <w:rPr>
          <w:rFonts w:ascii="Times New Roman" w:hAnsi="Times New Roman" w:cs="Times New Roman"/>
          <w:sz w:val="24"/>
          <w:szCs w:val="24"/>
        </w:rPr>
        <w:t>11.1.1</w:t>
      </w:r>
      <w:r w:rsidRPr="00A346EF">
        <w:rPr>
          <w:rFonts w:ascii="Times New Roman" w:hAnsi="Times New Roman" w:cs="Times New Roman"/>
          <w:sz w:val="24"/>
          <w:szCs w:val="24"/>
        </w:rPr>
        <w:fldChar w:fldCharType="end"/>
      </w:r>
      <w:r w:rsidRPr="00A346EF">
        <w:rPr>
          <w:rFonts w:ascii="Times New Roman" w:hAnsi="Times New Roman" w:cs="Times New Roman"/>
          <w:sz w:val="24"/>
          <w:szCs w:val="24"/>
        </w:rPr>
        <w:t xml:space="preserve">, </w:t>
      </w:r>
      <w:r w:rsidRPr="00A346EF">
        <w:rPr>
          <w:rFonts w:ascii="Times New Roman" w:hAnsi="Times New Roman" w:cs="Times New Roman"/>
          <w:sz w:val="24"/>
          <w:szCs w:val="24"/>
        </w:rPr>
        <w:fldChar w:fldCharType="begin"/>
      </w:r>
      <w:r w:rsidRPr="00A346EF">
        <w:rPr>
          <w:rFonts w:ascii="Times New Roman" w:hAnsi="Times New Roman" w:cs="Times New Roman"/>
          <w:sz w:val="24"/>
          <w:szCs w:val="24"/>
        </w:rPr>
        <w:instrText xml:space="preserve"> REF _Ref114668108 \r \h  \* MERGEFORMAT </w:instrText>
      </w:r>
      <w:r w:rsidRPr="00A346EF">
        <w:rPr>
          <w:rFonts w:ascii="Times New Roman" w:hAnsi="Times New Roman" w:cs="Times New Roman"/>
          <w:sz w:val="24"/>
          <w:szCs w:val="24"/>
        </w:rPr>
      </w:r>
      <w:r w:rsidRPr="00A346EF">
        <w:rPr>
          <w:rFonts w:ascii="Times New Roman" w:hAnsi="Times New Roman" w:cs="Times New Roman"/>
          <w:sz w:val="24"/>
          <w:szCs w:val="24"/>
        </w:rPr>
        <w:fldChar w:fldCharType="separate"/>
      </w:r>
      <w:r w:rsidR="00796ECD">
        <w:rPr>
          <w:rFonts w:ascii="Times New Roman" w:hAnsi="Times New Roman" w:cs="Times New Roman"/>
          <w:sz w:val="24"/>
          <w:szCs w:val="24"/>
        </w:rPr>
        <w:t>11.1.2</w:t>
      </w:r>
      <w:r w:rsidRPr="00A346EF">
        <w:rPr>
          <w:rFonts w:ascii="Times New Roman" w:hAnsi="Times New Roman" w:cs="Times New Roman"/>
          <w:sz w:val="24"/>
          <w:szCs w:val="24"/>
        </w:rPr>
        <w:fldChar w:fldCharType="end"/>
      </w:r>
      <w:r w:rsidRPr="00A346EF">
        <w:rPr>
          <w:rFonts w:ascii="Times New Roman" w:hAnsi="Times New Roman" w:cs="Times New Roman"/>
          <w:sz w:val="24"/>
          <w:szCs w:val="24"/>
        </w:rPr>
        <w:t xml:space="preserve"> e </w:t>
      </w:r>
      <w:r w:rsidRPr="00A346EF">
        <w:rPr>
          <w:rFonts w:ascii="Times New Roman" w:hAnsi="Times New Roman" w:cs="Times New Roman"/>
          <w:sz w:val="24"/>
          <w:szCs w:val="24"/>
        </w:rPr>
        <w:fldChar w:fldCharType="begin"/>
      </w:r>
      <w:r w:rsidRPr="00A346EF">
        <w:rPr>
          <w:rFonts w:ascii="Times New Roman" w:hAnsi="Times New Roman" w:cs="Times New Roman"/>
          <w:sz w:val="24"/>
          <w:szCs w:val="24"/>
        </w:rPr>
        <w:instrText xml:space="preserve"> REF _Ref114668139 \r \h  \* MERGEFORMAT </w:instrText>
      </w:r>
      <w:r w:rsidRPr="00A346EF">
        <w:rPr>
          <w:rFonts w:ascii="Times New Roman" w:hAnsi="Times New Roman" w:cs="Times New Roman"/>
          <w:sz w:val="24"/>
          <w:szCs w:val="24"/>
        </w:rPr>
      </w:r>
      <w:r w:rsidRPr="00A346EF">
        <w:rPr>
          <w:rFonts w:ascii="Times New Roman" w:hAnsi="Times New Roman" w:cs="Times New Roman"/>
          <w:sz w:val="24"/>
          <w:szCs w:val="24"/>
        </w:rPr>
        <w:fldChar w:fldCharType="separate"/>
      </w:r>
      <w:r w:rsidR="00796ECD">
        <w:rPr>
          <w:rFonts w:ascii="Times New Roman" w:hAnsi="Times New Roman" w:cs="Times New Roman"/>
          <w:sz w:val="24"/>
          <w:szCs w:val="24"/>
        </w:rPr>
        <w:t>11.1.3</w:t>
      </w:r>
      <w:r w:rsidRPr="00A346EF">
        <w:rPr>
          <w:rFonts w:ascii="Times New Roman" w:hAnsi="Times New Roman" w:cs="Times New Roman"/>
          <w:sz w:val="24"/>
          <w:szCs w:val="24"/>
        </w:rPr>
        <w:fldChar w:fldCharType="end"/>
      </w:r>
      <w:r w:rsidRPr="00A346EF">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49" w:anchor="art156§5" w:history="1">
        <w:r w:rsidRPr="00A346EF">
          <w:rPr>
            <w:rStyle w:val="Hyperlink"/>
            <w:rFonts w:ascii="Times New Roman" w:hAnsi="Times New Roman" w:cs="Times New Roman"/>
            <w:color w:val="000000"/>
            <w:sz w:val="24"/>
            <w:szCs w:val="24"/>
            <w:u w:val="none"/>
          </w:rPr>
          <w:t>art. 156, §5º, da Lei n.º 14.133/2021</w:t>
        </w:r>
      </w:hyperlink>
      <w:r w:rsidRPr="00A346EF">
        <w:rPr>
          <w:rFonts w:ascii="Times New Roman" w:hAnsi="Times New Roman" w:cs="Times New Roman"/>
          <w:sz w:val="24"/>
          <w:szCs w:val="24"/>
        </w:rPr>
        <w:t>.</w:t>
      </w:r>
    </w:p>
    <w:p w14:paraId="4EC25ACB" w14:textId="1EACC3D1" w:rsidR="00FC15BF" w:rsidRPr="00A346EF" w:rsidRDefault="003C7A23" w:rsidP="00FC15BF">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Administração, descrita no item </w:t>
      </w:r>
      <w:r w:rsidRPr="00A346EF">
        <w:rPr>
          <w:rFonts w:ascii="Times New Roman" w:hAnsi="Times New Roman" w:cs="Times New Roman"/>
          <w:sz w:val="24"/>
          <w:szCs w:val="24"/>
        </w:rPr>
        <w:fldChar w:fldCharType="begin"/>
      </w:r>
      <w:r w:rsidRPr="00A346EF">
        <w:rPr>
          <w:rFonts w:ascii="Times New Roman" w:hAnsi="Times New Roman" w:cs="Times New Roman"/>
          <w:sz w:val="24"/>
          <w:szCs w:val="24"/>
        </w:rPr>
        <w:instrText xml:space="preserve"> REF _Ref114668139 \r \h  \* MERGEFORMAT </w:instrText>
      </w:r>
      <w:r w:rsidRPr="00A346EF">
        <w:rPr>
          <w:rFonts w:ascii="Times New Roman" w:hAnsi="Times New Roman" w:cs="Times New Roman"/>
          <w:sz w:val="24"/>
          <w:szCs w:val="24"/>
        </w:rPr>
      </w:r>
      <w:r w:rsidRPr="00A346EF">
        <w:rPr>
          <w:rFonts w:ascii="Times New Roman" w:hAnsi="Times New Roman" w:cs="Times New Roman"/>
          <w:sz w:val="24"/>
          <w:szCs w:val="24"/>
        </w:rPr>
        <w:fldChar w:fldCharType="separate"/>
      </w:r>
      <w:r w:rsidR="00796ECD">
        <w:rPr>
          <w:rFonts w:ascii="Times New Roman" w:hAnsi="Times New Roman" w:cs="Times New Roman"/>
          <w:sz w:val="24"/>
          <w:szCs w:val="24"/>
        </w:rPr>
        <w:t>11.1.3</w:t>
      </w:r>
      <w:r w:rsidRPr="00A346EF">
        <w:rPr>
          <w:rFonts w:ascii="Times New Roman" w:hAnsi="Times New Roman" w:cs="Times New Roman"/>
          <w:sz w:val="24"/>
          <w:szCs w:val="24"/>
        </w:rPr>
        <w:fldChar w:fldCharType="end"/>
      </w:r>
      <w:r w:rsidRPr="00A346EF">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50" w:history="1">
        <w:r w:rsidRPr="00A346EF">
          <w:rPr>
            <w:rStyle w:val="Hyperlink"/>
            <w:rFonts w:ascii="Times New Roman" w:hAnsi="Times New Roman" w:cs="Times New Roman"/>
            <w:color w:val="000000"/>
            <w:sz w:val="24"/>
            <w:szCs w:val="24"/>
            <w:u w:val="none"/>
          </w:rPr>
          <w:t>art. 45, §4º da IN SEGES/ME n.º 73, de 2022</w:t>
        </w:r>
      </w:hyperlink>
      <w:r w:rsidRPr="00A346EF">
        <w:rPr>
          <w:rFonts w:ascii="Times New Roman" w:hAnsi="Times New Roman" w:cs="Times New Roman"/>
          <w:sz w:val="24"/>
          <w:szCs w:val="24"/>
        </w:rPr>
        <w:t xml:space="preserve">. </w:t>
      </w:r>
    </w:p>
    <w:p w14:paraId="57CC1C8F" w14:textId="065B8E10"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A aplicação das sanções previstas neste edital não exclui, em hipótese alguma, a obrigação de reparação integral dos danos causados</w:t>
      </w:r>
      <w:r w:rsidR="0005193B" w:rsidRPr="00A346EF">
        <w:rPr>
          <w:rFonts w:ascii="Times New Roman" w:hAnsi="Times New Roman" w:cs="Times New Roman"/>
          <w:sz w:val="24"/>
          <w:szCs w:val="24"/>
        </w:rPr>
        <w:t>.</w:t>
      </w:r>
    </w:p>
    <w:p w14:paraId="1286CD81" w14:textId="77777777" w:rsidR="003C7A23" w:rsidRPr="00A346EF" w:rsidRDefault="003C7A23" w:rsidP="003B4D7B">
      <w:pPr>
        <w:pStyle w:val="Nivel01"/>
      </w:pPr>
      <w:bookmarkStart w:id="62" w:name="_Toc135469235"/>
      <w:r w:rsidRPr="00A346EF">
        <w:t>DA IMPUGNAÇÃO AO EDITAL E DO PEDIDO DE ESCLARECIMENTO</w:t>
      </w:r>
      <w:bookmarkEnd w:id="62"/>
    </w:p>
    <w:p w14:paraId="58868A7B" w14:textId="260C26ED"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 xml:space="preserve">Qualquer pessoa é parte legítima para impugnar este Edital por irregularidade na aplicação da </w:t>
      </w:r>
      <w:hyperlink r:id="rId51" w:history="1">
        <w:r w:rsidRPr="00A346EF">
          <w:rPr>
            <w:rStyle w:val="Hyperlink"/>
            <w:rFonts w:ascii="Times New Roman" w:hAnsi="Times New Roman" w:cs="Times New Roman"/>
            <w:color w:val="000000"/>
            <w:sz w:val="24"/>
            <w:szCs w:val="24"/>
            <w:u w:val="none"/>
          </w:rPr>
          <w:t>Lei nº 14.133, de 2021</w:t>
        </w:r>
      </w:hyperlink>
      <w:r w:rsidRPr="00A346EF">
        <w:rPr>
          <w:rFonts w:ascii="Times New Roman" w:hAnsi="Times New Roman" w:cs="Times New Roman"/>
          <w:sz w:val="24"/>
          <w:szCs w:val="24"/>
        </w:rPr>
        <w:t>, devendo protocolar o pedido até 3 (</w:t>
      </w:r>
      <w:r w:rsidR="004A0EA0" w:rsidRPr="00A346EF">
        <w:rPr>
          <w:rFonts w:ascii="Times New Roman" w:hAnsi="Times New Roman" w:cs="Times New Roman"/>
          <w:sz w:val="24"/>
          <w:szCs w:val="24"/>
        </w:rPr>
        <w:t>três</w:t>
      </w:r>
      <w:r w:rsidRPr="00A346EF">
        <w:rPr>
          <w:rFonts w:ascii="Times New Roman" w:hAnsi="Times New Roman" w:cs="Times New Roman"/>
          <w:sz w:val="24"/>
          <w:szCs w:val="24"/>
        </w:rPr>
        <w:t>) dias úteis antes da data da abertura do certame.</w:t>
      </w:r>
    </w:p>
    <w:p w14:paraId="3C7B6880" w14:textId="77777777"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A resposta à impugnação ou ao pedido de esclarecimento será divulgado em sítio eletrônico oficial no prazo de até 3 (três) dias úteis, limitado ao último dia útil anterior à data da abertura do certame.</w:t>
      </w:r>
    </w:p>
    <w:p w14:paraId="6564CBD7" w14:textId="3C53AEB4" w:rsidR="003C7A23" w:rsidRPr="00A346EF" w:rsidRDefault="003C7A23" w:rsidP="00236A0C">
      <w:pPr>
        <w:pStyle w:val="Nivel2"/>
        <w:rPr>
          <w:sz w:val="24"/>
          <w:szCs w:val="24"/>
        </w:rPr>
      </w:pPr>
      <w:r w:rsidRPr="00A346EF">
        <w:rPr>
          <w:sz w:val="24"/>
          <w:szCs w:val="24"/>
        </w:rPr>
        <w:t>A impugnação e o pedido de esclarecimento poderão ser realizados por forma eletrônica,</w:t>
      </w:r>
      <w:r w:rsidR="0006065D" w:rsidRPr="00A346EF">
        <w:rPr>
          <w:sz w:val="24"/>
          <w:szCs w:val="24"/>
        </w:rPr>
        <w:t xml:space="preserve"> </w:t>
      </w:r>
      <w:r w:rsidR="00347519" w:rsidRPr="00A346EF">
        <w:rPr>
          <w:iCs/>
          <w:color w:val="auto"/>
        </w:rPr>
        <w:t xml:space="preserve">através da plataforma </w:t>
      </w:r>
      <w:hyperlink r:id="rId52" w:history="1">
        <w:r w:rsidR="00B01164" w:rsidRPr="00A346EF">
          <w:rPr>
            <w:rStyle w:val="Hyperlink"/>
            <w:rFonts w:ascii="Times New Roman" w:hAnsi="Times New Roman" w:cs="Times New Roman"/>
            <w:sz w:val="22"/>
            <w:szCs w:val="22"/>
          </w:rPr>
          <w:t>www.licitacaosj.com.br/</w:t>
        </w:r>
      </w:hyperlink>
      <w:r w:rsidR="00CD40EC" w:rsidRPr="00A346EF">
        <w:rPr>
          <w:rStyle w:val="Hyperlink"/>
          <w:rFonts w:ascii="Times New Roman" w:hAnsi="Times New Roman" w:cs="Times New Roman"/>
          <w:sz w:val="22"/>
          <w:szCs w:val="22"/>
          <w:u w:val="none"/>
        </w:rPr>
        <w:t xml:space="preserve"> ou através do e-mail: </w:t>
      </w:r>
      <w:r w:rsidR="00236A0C" w:rsidRPr="00A346EF">
        <w:rPr>
          <w:rStyle w:val="Hyperlink"/>
          <w:rFonts w:ascii="Times New Roman" w:hAnsi="Times New Roman" w:cs="Times New Roman"/>
          <w:sz w:val="22"/>
          <w:szCs w:val="22"/>
          <w:u w:val="none"/>
        </w:rPr>
        <w:t>semlicc@silvajardim.rj.gov.br</w:t>
      </w:r>
      <w:r w:rsidR="00CD40EC" w:rsidRPr="00A346EF">
        <w:rPr>
          <w:rStyle w:val="Hyperlink"/>
          <w:rFonts w:ascii="Times New Roman" w:hAnsi="Times New Roman" w:cs="Times New Roman"/>
          <w:sz w:val="22"/>
          <w:szCs w:val="22"/>
          <w:u w:val="none"/>
        </w:rPr>
        <w:t>.</w:t>
      </w:r>
    </w:p>
    <w:p w14:paraId="1FE26958" w14:textId="2EBBC86D" w:rsidR="00381727" w:rsidRPr="00A346EF" w:rsidRDefault="003C7A23" w:rsidP="00381727">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lastRenderedPageBreak/>
        <w:t>As impugnações e pedidos de esclarecimentos não suspendem os prazos previstos no certame.</w:t>
      </w:r>
    </w:p>
    <w:p w14:paraId="1876DEE2" w14:textId="62CFE36C" w:rsidR="00053098"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A concessão de efeito suspensivo à impugnação é medida excepcional e deverá ser motivada pelo agente de contratação, nos autos do processo de licitação</w:t>
      </w:r>
      <w:r w:rsidR="009153FD" w:rsidRPr="00A346EF">
        <w:rPr>
          <w:rFonts w:ascii="Times New Roman" w:hAnsi="Times New Roman" w:cs="Times New Roman"/>
          <w:sz w:val="24"/>
          <w:szCs w:val="24"/>
        </w:rPr>
        <w:t>.</w:t>
      </w:r>
    </w:p>
    <w:p w14:paraId="7EDB0B28" w14:textId="44CD710D" w:rsidR="003C7A23" w:rsidRPr="00A346EF" w:rsidRDefault="003C7A23" w:rsidP="00560B34">
      <w:pPr>
        <w:pStyle w:val="Nivel3"/>
        <w:spacing w:line="360" w:lineRule="auto"/>
        <w:rPr>
          <w:rFonts w:ascii="Times New Roman" w:hAnsi="Times New Roman" w:cs="Times New Roman"/>
          <w:sz w:val="24"/>
          <w:szCs w:val="24"/>
        </w:rPr>
      </w:pPr>
      <w:r w:rsidRPr="00A346EF">
        <w:rPr>
          <w:rFonts w:ascii="Times New Roman" w:hAnsi="Times New Roman" w:cs="Times New Roman"/>
          <w:sz w:val="24"/>
          <w:szCs w:val="24"/>
        </w:rPr>
        <w:t>Acolhida a impugnação, será definida e publicada nova data para a realização do certame.</w:t>
      </w:r>
    </w:p>
    <w:p w14:paraId="343AF066" w14:textId="327B6903" w:rsidR="00306E80" w:rsidRPr="00A346EF" w:rsidRDefault="00306E80" w:rsidP="00306E80">
      <w:pPr>
        <w:pStyle w:val="Nivel01"/>
      </w:pPr>
      <w:r w:rsidRPr="00A346EF">
        <w:t>DA DOTAÇÃO ORCAMENTÁRIA</w:t>
      </w:r>
    </w:p>
    <w:p w14:paraId="691D93EF" w14:textId="615AB7FD" w:rsidR="00306E80" w:rsidRPr="00A346EF" w:rsidRDefault="00306E80" w:rsidP="00306E80">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As despesas decorrentes desta licitação correrão à conta das Dotações Orçamentárias n</w:t>
      </w:r>
      <w:r w:rsidRPr="00A346EF">
        <w:rPr>
          <w:rFonts w:ascii="Times New Roman" w:eastAsia="Lucida Sans Unicode" w:hAnsi="Times New Roman" w:cs="Times New Roman"/>
          <w:b/>
          <w:bCs/>
          <w:sz w:val="24"/>
          <w:szCs w:val="24"/>
        </w:rPr>
        <w:t xml:space="preserve">º </w:t>
      </w:r>
      <w:r w:rsidR="00A7491E" w:rsidRPr="00A346EF">
        <w:rPr>
          <w:rFonts w:ascii="Times New Roman" w:eastAsia="Lucida Sans Unicode" w:hAnsi="Times New Roman" w:cs="Times New Roman"/>
          <w:b/>
          <w:bCs/>
          <w:sz w:val="24"/>
          <w:szCs w:val="24"/>
        </w:rPr>
        <w:t xml:space="preserve">11.01.20.606.0037.1.074.4.4.90.52 – Secretaria Municipal de Agricultura, Abastecimento e Pesca </w:t>
      </w:r>
    </w:p>
    <w:p w14:paraId="3448077A" w14:textId="77777777" w:rsidR="003C7A23" w:rsidRPr="00A346EF" w:rsidRDefault="003C7A23" w:rsidP="003B4D7B">
      <w:pPr>
        <w:pStyle w:val="Nivel01"/>
      </w:pPr>
      <w:bookmarkStart w:id="63" w:name="_Toc135469236"/>
      <w:r w:rsidRPr="00A346EF">
        <w:t>DAS DISPOSIÇÕES GERAIS</w:t>
      </w:r>
      <w:bookmarkEnd w:id="63"/>
    </w:p>
    <w:p w14:paraId="4A53963B" w14:textId="77777777" w:rsidR="003C7A23" w:rsidRPr="00A346EF" w:rsidRDefault="003C7A23" w:rsidP="00560B34">
      <w:pPr>
        <w:pStyle w:val="Nivel2"/>
        <w:spacing w:line="360" w:lineRule="auto"/>
        <w:rPr>
          <w:rFonts w:ascii="Times New Roman" w:hAnsi="Times New Roman" w:cs="Times New Roman"/>
          <w:sz w:val="24"/>
          <w:szCs w:val="24"/>
        </w:rPr>
      </w:pPr>
      <w:bookmarkStart w:id="64" w:name="_Hlk82473550"/>
      <w:r w:rsidRPr="00A346EF">
        <w:rPr>
          <w:rFonts w:ascii="Times New Roman" w:hAnsi="Times New Roman" w:cs="Times New Roman"/>
          <w:sz w:val="24"/>
          <w:szCs w:val="24"/>
        </w:rPr>
        <w:t>Será divulgada ata da sessão pública no sistema eletrônico.</w:t>
      </w:r>
    </w:p>
    <w:p w14:paraId="03B73725" w14:textId="63CE62EF"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sidR="007E23D0" w:rsidRPr="00A346EF">
        <w:rPr>
          <w:rFonts w:ascii="Times New Roman" w:hAnsi="Times New Roman" w:cs="Times New Roman"/>
          <w:sz w:val="24"/>
          <w:szCs w:val="24"/>
        </w:rPr>
        <w:t>(a)</w:t>
      </w:r>
      <w:r w:rsidRPr="00A346EF">
        <w:rPr>
          <w:rFonts w:ascii="Times New Roman" w:hAnsi="Times New Roman" w:cs="Times New Roman"/>
          <w:sz w:val="24"/>
          <w:szCs w:val="24"/>
        </w:rPr>
        <w:t xml:space="preserve"> Pregoeiro</w:t>
      </w:r>
      <w:r w:rsidR="007E23D0" w:rsidRPr="00A346EF">
        <w:rPr>
          <w:rFonts w:ascii="Times New Roman" w:hAnsi="Times New Roman" w:cs="Times New Roman"/>
          <w:sz w:val="24"/>
          <w:szCs w:val="24"/>
        </w:rPr>
        <w:t>(a)</w:t>
      </w:r>
      <w:r w:rsidRPr="00A346EF">
        <w:rPr>
          <w:rFonts w:ascii="Times New Roman" w:hAnsi="Times New Roman" w:cs="Times New Roman"/>
          <w:sz w:val="24"/>
          <w:szCs w:val="24"/>
        </w:rPr>
        <w:t>.</w:t>
      </w:r>
    </w:p>
    <w:p w14:paraId="26CB3486" w14:textId="77777777"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Todas as referências de tempo no Edital, no aviso e durante a sessão pública observarão o horário de Brasília - DF.</w:t>
      </w:r>
    </w:p>
    <w:p w14:paraId="5CAAC75A" w14:textId="77777777"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A homologação do resultado desta licitação não implicará direito à contratação.</w:t>
      </w:r>
    </w:p>
    <w:p w14:paraId="1EAEBD43" w14:textId="77777777"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2A5A9FAF" w14:textId="7F84851C" w:rsidR="00D21A74" w:rsidRPr="00A346EF" w:rsidRDefault="007F3F5D"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Para fins de aplicação das sanções administrativas previstas</w:t>
      </w:r>
      <w:r w:rsidR="007E23D0" w:rsidRPr="00A346EF">
        <w:rPr>
          <w:rFonts w:ascii="Times New Roman" w:hAnsi="Times New Roman" w:cs="Times New Roman"/>
          <w:sz w:val="24"/>
          <w:szCs w:val="24"/>
        </w:rPr>
        <w:t xml:space="preserve"> no item 11</w:t>
      </w:r>
      <w:r w:rsidR="009539F4" w:rsidRPr="00A346EF">
        <w:rPr>
          <w:rFonts w:ascii="Times New Roman" w:hAnsi="Times New Roman" w:cs="Times New Roman"/>
          <w:sz w:val="24"/>
          <w:szCs w:val="24"/>
        </w:rPr>
        <w:t xml:space="preserve"> do presente edital, o lance é considerado proposta.</w:t>
      </w:r>
    </w:p>
    <w:p w14:paraId="6E2F91FC" w14:textId="77777777"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A346EF" w:rsidRDefault="003C7A23" w:rsidP="00560B34">
      <w:pPr>
        <w:pStyle w:val="Nivel2"/>
        <w:spacing w:line="360" w:lineRule="auto"/>
        <w:rPr>
          <w:rFonts w:ascii="Times New Roman" w:hAnsi="Times New Roman" w:cs="Times New Roman"/>
          <w:sz w:val="24"/>
          <w:szCs w:val="24"/>
        </w:rPr>
      </w:pPr>
      <w:r w:rsidRPr="00A346EF">
        <w:rPr>
          <w:rFonts w:ascii="Times New Roman" w:hAnsi="Times New Roman" w:cs="Times New Roman"/>
          <w:sz w:val="24"/>
          <w:szCs w:val="24"/>
        </w:rPr>
        <w:lastRenderedPageBreak/>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A346EF" w:rsidRDefault="003C7A23" w:rsidP="00560B34">
      <w:pPr>
        <w:pStyle w:val="Nivel2"/>
        <w:spacing w:line="360" w:lineRule="auto"/>
        <w:rPr>
          <w:rFonts w:ascii="Times New Roman" w:eastAsia="Times New Roman" w:hAnsi="Times New Roman" w:cs="Times New Roman"/>
          <w:sz w:val="24"/>
          <w:szCs w:val="24"/>
        </w:rPr>
      </w:pPr>
      <w:r w:rsidRPr="00A346EF">
        <w:rPr>
          <w:rFonts w:ascii="Times New Roman" w:hAnsi="Times New Roman" w:cs="Times New Roman"/>
          <w:sz w:val="24"/>
          <w:szCs w:val="24"/>
        </w:rPr>
        <w:t>Em caso de divergência entre disposições deste Edital e de seus anexos ou demais peças que compõem o processo, prevalecerá as deste Edital.</w:t>
      </w:r>
    </w:p>
    <w:p w14:paraId="3B988FF6" w14:textId="11F82EF8" w:rsidR="003C7A23" w:rsidRPr="00A346EF" w:rsidRDefault="003C7A23" w:rsidP="003C36DD">
      <w:pPr>
        <w:pStyle w:val="Nivel2"/>
        <w:spacing w:line="360" w:lineRule="auto"/>
        <w:rPr>
          <w:rFonts w:ascii="Times New Roman" w:eastAsia="Times New Roman" w:hAnsi="Times New Roman" w:cs="Times New Roman"/>
          <w:color w:val="auto"/>
          <w:sz w:val="24"/>
          <w:szCs w:val="24"/>
        </w:rPr>
      </w:pPr>
      <w:r w:rsidRPr="00A346EF">
        <w:rPr>
          <w:rFonts w:ascii="Times New Roman" w:hAnsi="Times New Roman" w:cs="Times New Roman"/>
          <w:sz w:val="24"/>
          <w:szCs w:val="24"/>
        </w:rPr>
        <w:t>O Edital e seus anexos estão disponíveis, na íntegra, no Portal Nacional de Contratações Públicas (PNCP)</w:t>
      </w:r>
      <w:r w:rsidR="00CD40EC" w:rsidRPr="00A346EF">
        <w:rPr>
          <w:rFonts w:ascii="Times New Roman" w:hAnsi="Times New Roman" w:cs="Times New Roman"/>
          <w:sz w:val="24"/>
          <w:szCs w:val="24"/>
        </w:rPr>
        <w:t xml:space="preserve">, </w:t>
      </w:r>
      <w:r w:rsidR="00900709" w:rsidRPr="00A346EF">
        <w:rPr>
          <w:rFonts w:ascii="Times New Roman" w:hAnsi="Times New Roman" w:cs="Times New Roman"/>
          <w:color w:val="auto"/>
          <w:sz w:val="24"/>
          <w:szCs w:val="24"/>
        </w:rPr>
        <w:t xml:space="preserve">endereço eletrônico </w:t>
      </w:r>
      <w:hyperlink r:id="rId53" w:history="1">
        <w:r w:rsidR="00CD40EC" w:rsidRPr="00A346EF">
          <w:rPr>
            <w:rStyle w:val="Hyperlink"/>
            <w:rFonts w:ascii="Times New Roman" w:hAnsi="Times New Roman" w:cs="Times New Roman"/>
            <w:sz w:val="24"/>
            <w:szCs w:val="24"/>
          </w:rPr>
          <w:t>https://www.silvajardim.rj.gov.br/index.php/licitacoes/</w:t>
        </w:r>
      </w:hyperlink>
      <w:r w:rsidR="00CD40EC" w:rsidRPr="00A346EF">
        <w:rPr>
          <w:rFonts w:ascii="Times New Roman" w:hAnsi="Times New Roman" w:cs="Times New Roman"/>
          <w:sz w:val="24"/>
          <w:szCs w:val="24"/>
        </w:rPr>
        <w:t xml:space="preserve"> ou www.licitacaosj.com.br.</w:t>
      </w:r>
    </w:p>
    <w:p w14:paraId="7D1668C7" w14:textId="741D9A43" w:rsidR="004E1286" w:rsidRPr="00A346EF" w:rsidRDefault="003E2DA0" w:rsidP="00560B34">
      <w:pPr>
        <w:pStyle w:val="Nivel2"/>
        <w:spacing w:line="360" w:lineRule="auto"/>
        <w:rPr>
          <w:rFonts w:ascii="Times New Roman" w:eastAsia="Times New Roman" w:hAnsi="Times New Roman" w:cs="Times New Roman"/>
          <w:sz w:val="24"/>
          <w:szCs w:val="24"/>
        </w:rPr>
      </w:pPr>
      <w:r w:rsidRPr="00A346EF">
        <w:rPr>
          <w:rFonts w:ascii="Times New Roman" w:hAnsi="Times New Roman" w:cs="Times New Roman"/>
          <w:sz w:val="24"/>
          <w:szCs w:val="24"/>
        </w:rPr>
        <w:t>Integram este Edital, para todos os fins e efeitos, os seguintes anexos:</w:t>
      </w:r>
    </w:p>
    <w:p w14:paraId="2EB3E7DD" w14:textId="4FC3A2E8" w:rsidR="003E2DA0" w:rsidRPr="00A346EF" w:rsidRDefault="003E2DA0" w:rsidP="003C36DD">
      <w:pPr>
        <w:pStyle w:val="Nivel2"/>
        <w:numPr>
          <w:ilvl w:val="0"/>
          <w:numId w:val="0"/>
        </w:numPr>
        <w:spacing w:before="0" w:after="0" w:line="360" w:lineRule="auto"/>
        <w:rPr>
          <w:rFonts w:ascii="Times New Roman" w:hAnsi="Times New Roman" w:cs="Times New Roman"/>
          <w:sz w:val="24"/>
          <w:szCs w:val="24"/>
        </w:rPr>
      </w:pPr>
      <w:r w:rsidRPr="00A346EF">
        <w:rPr>
          <w:rFonts w:ascii="Times New Roman" w:hAnsi="Times New Roman" w:cs="Times New Roman"/>
          <w:sz w:val="24"/>
          <w:szCs w:val="24"/>
        </w:rPr>
        <w:t>1</w:t>
      </w:r>
      <w:r w:rsidR="008B228B" w:rsidRPr="00A346EF">
        <w:rPr>
          <w:rFonts w:ascii="Times New Roman" w:hAnsi="Times New Roman" w:cs="Times New Roman"/>
          <w:sz w:val="24"/>
          <w:szCs w:val="24"/>
        </w:rPr>
        <w:t>4</w:t>
      </w:r>
      <w:r w:rsidRPr="00A346EF">
        <w:rPr>
          <w:rFonts w:ascii="Times New Roman" w:hAnsi="Times New Roman" w:cs="Times New Roman"/>
          <w:sz w:val="24"/>
          <w:szCs w:val="24"/>
        </w:rPr>
        <w:t xml:space="preserve">.12.1 – ANEXO I – Termo de Referência </w:t>
      </w:r>
    </w:p>
    <w:p w14:paraId="25FD7C7F" w14:textId="7965162C" w:rsidR="003E2DA0" w:rsidRPr="00A346EF" w:rsidRDefault="003E2DA0" w:rsidP="003C36DD">
      <w:pPr>
        <w:pStyle w:val="Nivel2"/>
        <w:numPr>
          <w:ilvl w:val="0"/>
          <w:numId w:val="0"/>
        </w:numPr>
        <w:spacing w:before="0" w:after="0" w:line="360" w:lineRule="auto"/>
        <w:rPr>
          <w:rFonts w:ascii="Times New Roman" w:hAnsi="Times New Roman" w:cs="Times New Roman"/>
          <w:sz w:val="24"/>
          <w:szCs w:val="24"/>
        </w:rPr>
      </w:pPr>
      <w:r w:rsidRPr="00A346EF">
        <w:rPr>
          <w:rFonts w:ascii="Times New Roman" w:hAnsi="Times New Roman" w:cs="Times New Roman"/>
          <w:sz w:val="24"/>
          <w:szCs w:val="24"/>
        </w:rPr>
        <w:t>1</w:t>
      </w:r>
      <w:r w:rsidR="008B228B" w:rsidRPr="00A346EF">
        <w:rPr>
          <w:rFonts w:ascii="Times New Roman" w:hAnsi="Times New Roman" w:cs="Times New Roman"/>
          <w:sz w:val="24"/>
          <w:szCs w:val="24"/>
        </w:rPr>
        <w:t>4</w:t>
      </w:r>
      <w:r w:rsidRPr="00A346EF">
        <w:rPr>
          <w:rFonts w:ascii="Times New Roman" w:hAnsi="Times New Roman" w:cs="Times New Roman"/>
          <w:sz w:val="24"/>
          <w:szCs w:val="24"/>
        </w:rPr>
        <w:t>.12.2 – ANEXO II – Minuta de Termo de Contrato</w:t>
      </w:r>
    </w:p>
    <w:p w14:paraId="04276786" w14:textId="356440ED" w:rsidR="003E2DA0" w:rsidRPr="00A346EF" w:rsidRDefault="003E2DA0" w:rsidP="003C36DD">
      <w:pPr>
        <w:pStyle w:val="Nivel2"/>
        <w:numPr>
          <w:ilvl w:val="0"/>
          <w:numId w:val="0"/>
        </w:numPr>
        <w:spacing w:before="0" w:after="0" w:line="360" w:lineRule="auto"/>
        <w:rPr>
          <w:rFonts w:ascii="Times New Roman" w:hAnsi="Times New Roman" w:cs="Times New Roman"/>
          <w:sz w:val="24"/>
          <w:szCs w:val="24"/>
        </w:rPr>
      </w:pPr>
      <w:r w:rsidRPr="00A346EF">
        <w:rPr>
          <w:rFonts w:ascii="Times New Roman" w:hAnsi="Times New Roman" w:cs="Times New Roman"/>
          <w:sz w:val="24"/>
          <w:szCs w:val="24"/>
        </w:rPr>
        <w:t>1</w:t>
      </w:r>
      <w:r w:rsidR="008B228B" w:rsidRPr="00A346EF">
        <w:rPr>
          <w:rFonts w:ascii="Times New Roman" w:hAnsi="Times New Roman" w:cs="Times New Roman"/>
          <w:sz w:val="24"/>
          <w:szCs w:val="24"/>
        </w:rPr>
        <w:t>4</w:t>
      </w:r>
      <w:r w:rsidRPr="00A346EF">
        <w:rPr>
          <w:rFonts w:ascii="Times New Roman" w:hAnsi="Times New Roman" w:cs="Times New Roman"/>
          <w:sz w:val="24"/>
          <w:szCs w:val="24"/>
        </w:rPr>
        <w:t>.12.3 – ANEXO III – Minuta de Ata de Registro de Preços</w:t>
      </w:r>
    </w:p>
    <w:p w14:paraId="4BBD2926" w14:textId="5844B4D5" w:rsidR="003E2DA0" w:rsidRPr="00A346EF" w:rsidRDefault="003E2DA0" w:rsidP="003C36DD">
      <w:pPr>
        <w:pStyle w:val="Nivel2"/>
        <w:numPr>
          <w:ilvl w:val="0"/>
          <w:numId w:val="0"/>
        </w:numPr>
        <w:spacing w:before="0" w:after="0" w:line="360" w:lineRule="auto"/>
        <w:rPr>
          <w:rFonts w:ascii="Times New Roman" w:hAnsi="Times New Roman" w:cs="Times New Roman"/>
          <w:sz w:val="24"/>
          <w:szCs w:val="24"/>
        </w:rPr>
      </w:pPr>
      <w:r w:rsidRPr="00A346EF">
        <w:rPr>
          <w:rFonts w:ascii="Times New Roman" w:hAnsi="Times New Roman" w:cs="Times New Roman"/>
          <w:sz w:val="24"/>
          <w:szCs w:val="24"/>
        </w:rPr>
        <w:t>1</w:t>
      </w:r>
      <w:r w:rsidR="008B228B" w:rsidRPr="00A346EF">
        <w:rPr>
          <w:rFonts w:ascii="Times New Roman" w:hAnsi="Times New Roman" w:cs="Times New Roman"/>
          <w:sz w:val="24"/>
          <w:szCs w:val="24"/>
        </w:rPr>
        <w:t>4</w:t>
      </w:r>
      <w:r w:rsidRPr="00A346EF">
        <w:rPr>
          <w:rFonts w:ascii="Times New Roman" w:hAnsi="Times New Roman" w:cs="Times New Roman"/>
          <w:sz w:val="24"/>
          <w:szCs w:val="24"/>
        </w:rPr>
        <w:t>.12.4 – ANEXO IV – Modelo de Proposta</w:t>
      </w:r>
      <w:r w:rsidR="00EF75D6" w:rsidRPr="00A346EF">
        <w:rPr>
          <w:rFonts w:ascii="Times New Roman" w:hAnsi="Times New Roman" w:cs="Times New Roman"/>
          <w:sz w:val="24"/>
          <w:szCs w:val="24"/>
        </w:rPr>
        <w:t>/ Valores Estimado para Licitação</w:t>
      </w:r>
    </w:p>
    <w:p w14:paraId="029A70C5" w14:textId="77777777" w:rsidR="00EF75D6" w:rsidRPr="00A346EF" w:rsidRDefault="00EF75D6" w:rsidP="008A397F">
      <w:pPr>
        <w:spacing w:beforeLines="120" w:before="288" w:afterLines="120" w:after="288" w:line="360" w:lineRule="auto"/>
        <w:ind w:firstLine="567"/>
        <w:jc w:val="center"/>
        <w:rPr>
          <w:rFonts w:ascii="Times New Roman" w:eastAsia="MS Mincho" w:hAnsi="Times New Roman" w:cs="Times New Roman"/>
          <w:color w:val="000000"/>
        </w:rPr>
      </w:pPr>
    </w:p>
    <w:p w14:paraId="450F74ED" w14:textId="3FD72E2F" w:rsidR="00E42698" w:rsidRPr="00A346EF" w:rsidRDefault="007C3629" w:rsidP="008A397F">
      <w:pPr>
        <w:spacing w:beforeLines="120" w:before="288" w:afterLines="120" w:after="288" w:line="360" w:lineRule="auto"/>
        <w:ind w:firstLine="567"/>
        <w:jc w:val="center"/>
        <w:rPr>
          <w:rFonts w:ascii="Times New Roman" w:eastAsia="MS Mincho" w:hAnsi="Times New Roman" w:cs="Times New Roman"/>
          <w:color w:val="000000"/>
        </w:rPr>
      </w:pPr>
      <w:r w:rsidRPr="00A346EF">
        <w:rPr>
          <w:rFonts w:ascii="Times New Roman" w:eastAsia="MS Mincho" w:hAnsi="Times New Roman" w:cs="Times New Roman"/>
          <w:color w:val="000000"/>
        </w:rPr>
        <w:t xml:space="preserve">Silva Jardim, </w:t>
      </w:r>
      <w:r w:rsidR="00CB4FA8" w:rsidRPr="00A346EF">
        <w:rPr>
          <w:rFonts w:ascii="Times New Roman" w:eastAsia="MS Mincho" w:hAnsi="Times New Roman" w:cs="Times New Roman"/>
          <w:color w:val="000000"/>
        </w:rPr>
        <w:t>26</w:t>
      </w:r>
      <w:r w:rsidR="000E506B" w:rsidRPr="00A346EF">
        <w:rPr>
          <w:rFonts w:ascii="Times New Roman" w:eastAsia="MS Mincho" w:hAnsi="Times New Roman" w:cs="Times New Roman"/>
          <w:color w:val="000000"/>
        </w:rPr>
        <w:t xml:space="preserve"> de </w:t>
      </w:r>
      <w:r w:rsidR="00CB4FA8" w:rsidRPr="00A346EF">
        <w:rPr>
          <w:rFonts w:ascii="Times New Roman" w:eastAsia="MS Mincho" w:hAnsi="Times New Roman" w:cs="Times New Roman"/>
          <w:color w:val="000000"/>
        </w:rPr>
        <w:t>março</w:t>
      </w:r>
      <w:r w:rsidR="00D44733" w:rsidRPr="00A346EF">
        <w:rPr>
          <w:rFonts w:ascii="Times New Roman" w:eastAsia="MS Mincho" w:hAnsi="Times New Roman" w:cs="Times New Roman"/>
          <w:color w:val="000000"/>
        </w:rPr>
        <w:t xml:space="preserve"> </w:t>
      </w:r>
      <w:r w:rsidR="00691DEF" w:rsidRPr="00A346EF">
        <w:rPr>
          <w:rFonts w:ascii="Times New Roman" w:eastAsia="MS Mincho" w:hAnsi="Times New Roman" w:cs="Times New Roman"/>
          <w:color w:val="000000"/>
        </w:rPr>
        <w:t>de 202</w:t>
      </w:r>
      <w:r w:rsidR="009467F2" w:rsidRPr="00A346EF">
        <w:rPr>
          <w:rFonts w:ascii="Times New Roman" w:eastAsia="MS Mincho" w:hAnsi="Times New Roman" w:cs="Times New Roman"/>
          <w:color w:val="000000"/>
        </w:rPr>
        <w:t>6</w:t>
      </w:r>
    </w:p>
    <w:p w14:paraId="6F33B176" w14:textId="77777777" w:rsidR="00A362E5" w:rsidRPr="00A346EF" w:rsidRDefault="00A362E5" w:rsidP="00A362E5">
      <w:pPr>
        <w:ind w:firstLine="567"/>
        <w:jc w:val="center"/>
        <w:rPr>
          <w:rFonts w:ascii="Times New Roman" w:eastAsia="MS Mincho" w:hAnsi="Times New Roman" w:cs="Times New Roman"/>
          <w:b/>
          <w:color w:val="000000"/>
        </w:rPr>
      </w:pPr>
      <w:r w:rsidRPr="00A346EF">
        <w:rPr>
          <w:rFonts w:ascii="Times New Roman" w:eastAsia="MS Mincho" w:hAnsi="Times New Roman" w:cs="Times New Roman"/>
          <w:b/>
          <w:color w:val="000000"/>
        </w:rPr>
        <w:t>Fabricio Viana Antunes Pinheiro</w:t>
      </w:r>
    </w:p>
    <w:p w14:paraId="2D2BEB5D" w14:textId="77777777" w:rsidR="00A362E5" w:rsidRPr="00A346EF" w:rsidRDefault="00A362E5" w:rsidP="00A362E5">
      <w:pPr>
        <w:ind w:firstLine="567"/>
        <w:jc w:val="center"/>
        <w:rPr>
          <w:rFonts w:ascii="Times New Roman" w:eastAsia="MS Mincho" w:hAnsi="Times New Roman" w:cs="Times New Roman"/>
          <w:color w:val="000000"/>
        </w:rPr>
      </w:pPr>
      <w:r w:rsidRPr="00A346EF">
        <w:rPr>
          <w:rFonts w:ascii="Times New Roman" w:eastAsia="MS Mincho" w:hAnsi="Times New Roman" w:cs="Times New Roman"/>
          <w:color w:val="000000"/>
        </w:rPr>
        <w:t>Secretário Municipal de Licitações, Compras e Contratos</w:t>
      </w:r>
    </w:p>
    <w:p w14:paraId="0495B589" w14:textId="77777777" w:rsidR="009E6A9B" w:rsidRPr="00A346EF" w:rsidRDefault="009E6A9B" w:rsidP="00A70F3F">
      <w:pPr>
        <w:spacing w:line="480" w:lineRule="auto"/>
        <w:ind w:firstLine="567"/>
        <w:jc w:val="center"/>
        <w:rPr>
          <w:rFonts w:ascii="Times New Roman" w:hAnsi="Times New Roman" w:cs="Times New Roman"/>
          <w:b/>
        </w:rPr>
      </w:pPr>
    </w:p>
    <w:p w14:paraId="50BB7BF8" w14:textId="77777777" w:rsidR="00381727" w:rsidRPr="00A346EF" w:rsidRDefault="00381727" w:rsidP="00A70F3F">
      <w:pPr>
        <w:spacing w:line="480" w:lineRule="auto"/>
        <w:ind w:firstLine="567"/>
        <w:jc w:val="center"/>
        <w:rPr>
          <w:rFonts w:ascii="Times New Roman" w:hAnsi="Times New Roman" w:cs="Times New Roman"/>
          <w:b/>
        </w:rPr>
      </w:pPr>
    </w:p>
    <w:p w14:paraId="22BB1663" w14:textId="77777777" w:rsidR="009467F2" w:rsidRPr="00A346EF" w:rsidRDefault="009467F2" w:rsidP="0028299F">
      <w:pPr>
        <w:pStyle w:val="Textbody0"/>
        <w:jc w:val="center"/>
        <w:rPr>
          <w:rFonts w:ascii="Times New Roman" w:hAnsi="Times New Roman" w:cs="Times New Roman"/>
          <w:b/>
          <w:u w:val="single"/>
        </w:rPr>
      </w:pPr>
    </w:p>
    <w:p w14:paraId="7E5690CE" w14:textId="77777777" w:rsidR="009467F2" w:rsidRPr="00A346EF" w:rsidRDefault="009467F2" w:rsidP="0028299F">
      <w:pPr>
        <w:pStyle w:val="Textbody0"/>
        <w:jc w:val="center"/>
        <w:rPr>
          <w:rFonts w:ascii="Times New Roman" w:hAnsi="Times New Roman" w:cs="Times New Roman"/>
          <w:b/>
          <w:u w:val="single"/>
        </w:rPr>
      </w:pPr>
    </w:p>
    <w:p w14:paraId="6743CB94" w14:textId="77777777" w:rsidR="00851B98" w:rsidRPr="00A346EF" w:rsidRDefault="00851B98" w:rsidP="0028299F">
      <w:pPr>
        <w:pStyle w:val="Textbody0"/>
        <w:jc w:val="center"/>
        <w:rPr>
          <w:rFonts w:ascii="Times New Roman" w:hAnsi="Times New Roman" w:cs="Times New Roman"/>
          <w:b/>
          <w:u w:val="single"/>
        </w:rPr>
      </w:pPr>
    </w:p>
    <w:p w14:paraId="2EE5D511" w14:textId="77777777" w:rsidR="00851B98" w:rsidRPr="00A346EF" w:rsidRDefault="00851B98" w:rsidP="0028299F">
      <w:pPr>
        <w:pStyle w:val="Textbody0"/>
        <w:jc w:val="center"/>
        <w:rPr>
          <w:rFonts w:ascii="Times New Roman" w:hAnsi="Times New Roman" w:cs="Times New Roman"/>
          <w:b/>
          <w:u w:val="single"/>
        </w:rPr>
      </w:pPr>
    </w:p>
    <w:p w14:paraId="422BC105" w14:textId="77777777" w:rsidR="00851B98" w:rsidRPr="00A346EF" w:rsidRDefault="00851B98" w:rsidP="0028299F">
      <w:pPr>
        <w:pStyle w:val="Textbody0"/>
        <w:jc w:val="center"/>
        <w:rPr>
          <w:rFonts w:ascii="Times New Roman" w:hAnsi="Times New Roman" w:cs="Times New Roman"/>
          <w:b/>
          <w:u w:val="single"/>
        </w:rPr>
      </w:pPr>
    </w:p>
    <w:p w14:paraId="2398C079" w14:textId="77777777" w:rsidR="00851B98" w:rsidRPr="00A346EF" w:rsidRDefault="00851B98" w:rsidP="0028299F">
      <w:pPr>
        <w:pStyle w:val="Textbody0"/>
        <w:jc w:val="center"/>
        <w:rPr>
          <w:rFonts w:ascii="Times New Roman" w:hAnsi="Times New Roman" w:cs="Times New Roman"/>
          <w:b/>
          <w:u w:val="single"/>
        </w:rPr>
      </w:pPr>
    </w:p>
    <w:p w14:paraId="361CABC3" w14:textId="77777777" w:rsidR="00851B98" w:rsidRPr="00A346EF" w:rsidRDefault="00851B98" w:rsidP="0028299F">
      <w:pPr>
        <w:pStyle w:val="Textbody0"/>
        <w:jc w:val="center"/>
        <w:rPr>
          <w:rFonts w:ascii="Times New Roman" w:hAnsi="Times New Roman" w:cs="Times New Roman"/>
          <w:b/>
          <w:u w:val="single"/>
        </w:rPr>
      </w:pPr>
    </w:p>
    <w:p w14:paraId="04F62E76" w14:textId="77777777" w:rsidR="00851B98" w:rsidRPr="00A346EF" w:rsidRDefault="00851B98" w:rsidP="0028299F">
      <w:pPr>
        <w:pStyle w:val="Textbody0"/>
        <w:jc w:val="center"/>
        <w:rPr>
          <w:rFonts w:ascii="Times New Roman" w:hAnsi="Times New Roman" w:cs="Times New Roman"/>
          <w:b/>
          <w:u w:val="single"/>
        </w:rPr>
      </w:pPr>
    </w:p>
    <w:p w14:paraId="73611771" w14:textId="77777777" w:rsidR="00851B98" w:rsidRPr="00A346EF" w:rsidRDefault="00851B98" w:rsidP="0028299F">
      <w:pPr>
        <w:pStyle w:val="Textbody0"/>
        <w:jc w:val="center"/>
        <w:rPr>
          <w:rFonts w:ascii="Times New Roman" w:hAnsi="Times New Roman" w:cs="Times New Roman"/>
          <w:b/>
          <w:u w:val="single"/>
        </w:rPr>
      </w:pPr>
    </w:p>
    <w:p w14:paraId="2807379A" w14:textId="77777777" w:rsidR="00851B98" w:rsidRPr="00A346EF" w:rsidRDefault="00851B98" w:rsidP="0028299F">
      <w:pPr>
        <w:pStyle w:val="Textbody0"/>
        <w:jc w:val="center"/>
        <w:rPr>
          <w:rFonts w:ascii="Times New Roman" w:hAnsi="Times New Roman" w:cs="Times New Roman"/>
          <w:b/>
          <w:u w:val="single"/>
        </w:rPr>
      </w:pPr>
    </w:p>
    <w:p w14:paraId="37CB6855" w14:textId="226302A8" w:rsidR="00404FA6" w:rsidRPr="00A346EF" w:rsidRDefault="00107793" w:rsidP="0028299F">
      <w:pPr>
        <w:pStyle w:val="Textbody0"/>
        <w:jc w:val="center"/>
        <w:rPr>
          <w:rFonts w:ascii="Times New Roman" w:hAnsi="Times New Roman" w:cs="Times New Roman"/>
          <w:b/>
          <w:sz w:val="22"/>
          <w:szCs w:val="22"/>
          <w:u w:val="single"/>
        </w:rPr>
      </w:pPr>
      <w:r w:rsidRPr="00A346EF">
        <w:rPr>
          <w:rFonts w:ascii="Times New Roman" w:hAnsi="Times New Roman" w:cs="Times New Roman"/>
          <w:b/>
          <w:sz w:val="22"/>
          <w:szCs w:val="22"/>
          <w:u w:val="single"/>
        </w:rPr>
        <w:lastRenderedPageBreak/>
        <w:t>ANEXO I</w:t>
      </w:r>
    </w:p>
    <w:p w14:paraId="07C2335E" w14:textId="7A259E33" w:rsidR="004862A4" w:rsidRPr="00A346EF" w:rsidRDefault="004862A4" w:rsidP="004862A4">
      <w:pPr>
        <w:pStyle w:val="Corpodetexto"/>
        <w:tabs>
          <w:tab w:val="right" w:pos="9390"/>
        </w:tabs>
        <w:ind w:left="36" w:right="54"/>
        <w:jc w:val="center"/>
        <w:rPr>
          <w:sz w:val="22"/>
          <w:szCs w:val="22"/>
        </w:rPr>
      </w:pPr>
      <w:r w:rsidRPr="00A346EF">
        <w:rPr>
          <w:b/>
          <w:sz w:val="22"/>
          <w:szCs w:val="22"/>
          <w:u w:val="single"/>
        </w:rPr>
        <w:t>TERMO DE REFERÊNCIA</w:t>
      </w:r>
    </w:p>
    <w:p w14:paraId="74801D25" w14:textId="77777777" w:rsidR="004862A4" w:rsidRPr="00A346EF" w:rsidRDefault="004862A4" w:rsidP="002E0A40">
      <w:pPr>
        <w:pStyle w:val="Textbody0"/>
        <w:spacing w:after="0"/>
        <w:jc w:val="both"/>
        <w:rPr>
          <w:rFonts w:ascii="Times New Roman" w:hAnsi="Times New Roman" w:cs="Times New Roman"/>
          <w:sz w:val="22"/>
          <w:szCs w:val="22"/>
        </w:rPr>
      </w:pPr>
      <w:r w:rsidRPr="00A346EF">
        <w:rPr>
          <w:rFonts w:ascii="Times New Roman" w:hAnsi="Times New Roman" w:cs="Times New Roman"/>
          <w:b/>
          <w:bCs/>
          <w:sz w:val="22"/>
          <w:szCs w:val="22"/>
        </w:rPr>
        <w:t xml:space="preserve">1- </w:t>
      </w:r>
      <w:r w:rsidRPr="00A346EF">
        <w:rPr>
          <w:rFonts w:ascii="Times New Roman" w:hAnsi="Times New Roman" w:cs="Times New Roman"/>
          <w:b/>
          <w:sz w:val="22"/>
          <w:szCs w:val="22"/>
          <w:u w:val="single"/>
        </w:rPr>
        <w:t>OBJETO:</w:t>
      </w:r>
    </w:p>
    <w:p w14:paraId="71EB0295" w14:textId="77777777" w:rsidR="004862A4" w:rsidRPr="00A346EF" w:rsidRDefault="004862A4" w:rsidP="002E0A40">
      <w:pPr>
        <w:pStyle w:val="PargrafodaLista"/>
        <w:widowControl w:val="0"/>
        <w:numPr>
          <w:ilvl w:val="1"/>
          <w:numId w:val="58"/>
        </w:numPr>
        <w:tabs>
          <w:tab w:val="left" w:pos="5685"/>
        </w:tabs>
        <w:suppressAutoHyphens/>
        <w:jc w:val="both"/>
        <w:textAlignment w:val="baseline"/>
        <w:rPr>
          <w:rFonts w:ascii="Times New Roman" w:eastAsiaTheme="minorHAnsi" w:hAnsi="Times New Roman" w:cs="Times New Roman"/>
          <w:sz w:val="22"/>
          <w:szCs w:val="22"/>
          <w14:ligatures w14:val="standardContextual"/>
        </w:rPr>
      </w:pPr>
      <w:r w:rsidRPr="00A346EF">
        <w:rPr>
          <w:rFonts w:ascii="Times New Roman" w:hAnsi="Times New Roman" w:cs="Times New Roman"/>
          <w:sz w:val="22"/>
          <w:szCs w:val="22"/>
        </w:rPr>
        <w:t>– A aquisição de retroescavadeiras, todos os itens novos, nos termos da tabela abaixo, conforme condições e exigências estabelecidas neste instrumento</w:t>
      </w:r>
      <w:r w:rsidRPr="00A346EF">
        <w:rPr>
          <w:rFonts w:ascii="Times New Roman" w:eastAsiaTheme="minorHAnsi" w:hAnsi="Times New Roman" w:cs="Times New Roman"/>
          <w:sz w:val="22"/>
          <w:szCs w:val="22"/>
          <w14:ligatures w14:val="standardContextual"/>
        </w:rPr>
        <w:t>.</w:t>
      </w:r>
    </w:p>
    <w:tbl>
      <w:tblPr>
        <w:tblStyle w:val="Tabelacomgrade"/>
        <w:tblpPr w:leftFromText="141" w:rightFromText="141" w:vertAnchor="text" w:horzAnchor="margin" w:tblpXSpec="center" w:tblpY="127"/>
        <w:tblW w:w="10072" w:type="dxa"/>
        <w:tblLayout w:type="fixed"/>
        <w:tblLook w:val="0000" w:firstRow="0" w:lastRow="0" w:firstColumn="0" w:lastColumn="0" w:noHBand="0" w:noVBand="0"/>
      </w:tblPr>
      <w:tblGrid>
        <w:gridCol w:w="704"/>
        <w:gridCol w:w="4791"/>
        <w:gridCol w:w="1304"/>
        <w:gridCol w:w="1560"/>
        <w:gridCol w:w="1713"/>
      </w:tblGrid>
      <w:tr w:rsidR="004862A4" w:rsidRPr="00A346EF" w14:paraId="37DE5B30" w14:textId="77777777" w:rsidTr="004862A4">
        <w:trPr>
          <w:trHeight w:val="555"/>
        </w:trPr>
        <w:tc>
          <w:tcPr>
            <w:tcW w:w="704" w:type="dxa"/>
            <w:shd w:val="clear" w:color="auto" w:fill="DBE5F1" w:themeFill="accent1" w:themeFillTint="33"/>
          </w:tcPr>
          <w:p w14:paraId="5FCF0EEE" w14:textId="77777777" w:rsidR="004862A4" w:rsidRPr="00A346EF" w:rsidRDefault="004862A4" w:rsidP="004862A4">
            <w:pPr>
              <w:jc w:val="center"/>
              <w:rPr>
                <w:rFonts w:ascii="Times New Roman" w:eastAsia="Times New Roman" w:hAnsi="Times New Roman" w:cs="Times New Roman"/>
                <w:b/>
                <w:bCs/>
                <w:color w:val="000000" w:themeColor="text1"/>
                <w:sz w:val="22"/>
                <w:szCs w:val="22"/>
                <w:lang w:eastAsia="en-US"/>
                <w14:ligatures w14:val="standardContextual"/>
              </w:rPr>
            </w:pPr>
            <w:r w:rsidRPr="00A346EF">
              <w:rPr>
                <w:rFonts w:ascii="Times New Roman" w:eastAsia="Times New Roman" w:hAnsi="Times New Roman" w:cs="Times New Roman"/>
                <w:b/>
                <w:bCs/>
                <w:color w:val="000000" w:themeColor="text1"/>
                <w:sz w:val="22"/>
                <w:szCs w:val="22"/>
                <w:lang w:eastAsia="en-US"/>
                <w14:ligatures w14:val="standardContextual"/>
              </w:rPr>
              <w:t>Item</w:t>
            </w:r>
          </w:p>
          <w:p w14:paraId="257CA398" w14:textId="77777777" w:rsidR="004862A4" w:rsidRPr="00A346EF" w:rsidRDefault="004862A4" w:rsidP="004862A4">
            <w:pPr>
              <w:jc w:val="center"/>
              <w:rPr>
                <w:rFonts w:ascii="Times New Roman" w:eastAsia="Times New Roman" w:hAnsi="Times New Roman" w:cs="Times New Roman"/>
                <w:b/>
                <w:bCs/>
                <w:color w:val="000000" w:themeColor="text1"/>
                <w:sz w:val="22"/>
                <w:szCs w:val="22"/>
                <w:lang w:eastAsia="en-US"/>
                <w14:ligatures w14:val="standardContextual"/>
              </w:rPr>
            </w:pPr>
          </w:p>
        </w:tc>
        <w:tc>
          <w:tcPr>
            <w:tcW w:w="4791" w:type="dxa"/>
            <w:shd w:val="clear" w:color="auto" w:fill="DBE5F1" w:themeFill="accent1" w:themeFillTint="33"/>
          </w:tcPr>
          <w:p w14:paraId="399CBD9C" w14:textId="77777777" w:rsidR="004862A4" w:rsidRPr="00A346EF" w:rsidRDefault="004862A4" w:rsidP="004862A4">
            <w:pPr>
              <w:jc w:val="center"/>
              <w:rPr>
                <w:rFonts w:ascii="Times New Roman" w:eastAsia="Times New Roman" w:hAnsi="Times New Roman" w:cs="Times New Roman"/>
                <w:b/>
                <w:bCs/>
                <w:color w:val="000000" w:themeColor="text1"/>
                <w:sz w:val="22"/>
                <w:szCs w:val="22"/>
                <w:lang w:eastAsia="en-US"/>
                <w14:ligatures w14:val="standardContextual"/>
              </w:rPr>
            </w:pPr>
            <w:r w:rsidRPr="00A346EF">
              <w:rPr>
                <w:rFonts w:ascii="Times New Roman" w:eastAsia="Times New Roman" w:hAnsi="Times New Roman" w:cs="Times New Roman"/>
                <w:b/>
                <w:bCs/>
                <w:color w:val="000000" w:themeColor="text1"/>
                <w:sz w:val="22"/>
                <w:szCs w:val="22"/>
                <w:lang w:eastAsia="en-US"/>
                <w14:ligatures w14:val="standardContextual"/>
              </w:rPr>
              <w:t>ESPECIFICAÇÃO</w:t>
            </w:r>
          </w:p>
        </w:tc>
        <w:tc>
          <w:tcPr>
            <w:tcW w:w="1304" w:type="dxa"/>
            <w:shd w:val="clear" w:color="auto" w:fill="DBE5F1" w:themeFill="accent1" w:themeFillTint="33"/>
          </w:tcPr>
          <w:p w14:paraId="4D22D6C6" w14:textId="77777777" w:rsidR="004862A4" w:rsidRPr="00A346EF" w:rsidRDefault="004862A4" w:rsidP="004862A4">
            <w:pPr>
              <w:jc w:val="center"/>
              <w:rPr>
                <w:rFonts w:ascii="Times New Roman" w:eastAsia="Times New Roman" w:hAnsi="Times New Roman" w:cs="Times New Roman"/>
                <w:b/>
                <w:bCs/>
                <w:color w:val="000000" w:themeColor="text1"/>
                <w:sz w:val="22"/>
                <w:szCs w:val="22"/>
                <w:lang w:eastAsia="en-US"/>
                <w14:ligatures w14:val="standardContextual"/>
              </w:rPr>
            </w:pPr>
            <w:r w:rsidRPr="00A346EF">
              <w:rPr>
                <w:rFonts w:ascii="Times New Roman" w:eastAsia="Times New Roman" w:hAnsi="Times New Roman" w:cs="Times New Roman"/>
                <w:b/>
                <w:bCs/>
                <w:color w:val="000000" w:themeColor="text1"/>
                <w:sz w:val="22"/>
                <w:szCs w:val="22"/>
                <w:lang w:eastAsia="en-US"/>
                <w14:ligatures w14:val="standardContextual"/>
              </w:rPr>
              <w:t xml:space="preserve">QUANTIDADE </w:t>
            </w:r>
          </w:p>
        </w:tc>
        <w:tc>
          <w:tcPr>
            <w:tcW w:w="1560" w:type="dxa"/>
            <w:shd w:val="clear" w:color="auto" w:fill="DBE5F1" w:themeFill="accent1" w:themeFillTint="33"/>
          </w:tcPr>
          <w:p w14:paraId="4C96403F" w14:textId="77777777" w:rsidR="004862A4" w:rsidRPr="00A346EF" w:rsidRDefault="004862A4" w:rsidP="004862A4">
            <w:pPr>
              <w:jc w:val="center"/>
              <w:rPr>
                <w:rFonts w:ascii="Times New Roman" w:eastAsia="Times New Roman" w:hAnsi="Times New Roman" w:cs="Times New Roman"/>
                <w:b/>
                <w:bCs/>
                <w:color w:val="000000" w:themeColor="text1"/>
                <w:sz w:val="22"/>
                <w:szCs w:val="22"/>
                <w:lang w:eastAsia="en-US"/>
                <w14:ligatures w14:val="standardContextual"/>
              </w:rPr>
            </w:pPr>
            <w:r w:rsidRPr="00A346EF">
              <w:rPr>
                <w:rFonts w:ascii="Times New Roman" w:eastAsia="Times New Roman" w:hAnsi="Times New Roman" w:cs="Times New Roman"/>
                <w:b/>
                <w:bCs/>
                <w:color w:val="000000" w:themeColor="text1"/>
                <w:sz w:val="22"/>
                <w:szCs w:val="22"/>
                <w:lang w:eastAsia="en-US"/>
                <w14:ligatures w14:val="standardContextual"/>
              </w:rPr>
              <w:t>Valor unitário</w:t>
            </w:r>
          </w:p>
          <w:p w14:paraId="3B2B9451" w14:textId="77777777" w:rsidR="004862A4" w:rsidRPr="00A346EF" w:rsidRDefault="004862A4" w:rsidP="004862A4">
            <w:pPr>
              <w:jc w:val="center"/>
              <w:rPr>
                <w:rFonts w:ascii="Times New Roman" w:eastAsia="Times New Roman" w:hAnsi="Times New Roman" w:cs="Times New Roman"/>
                <w:b/>
                <w:bCs/>
                <w:color w:val="000000" w:themeColor="text1"/>
                <w:sz w:val="22"/>
                <w:szCs w:val="22"/>
                <w:lang w:eastAsia="en-US"/>
                <w14:ligatures w14:val="standardContextual"/>
              </w:rPr>
            </w:pPr>
            <w:r w:rsidRPr="00A346EF">
              <w:rPr>
                <w:rFonts w:ascii="Times New Roman" w:eastAsia="Times New Roman" w:hAnsi="Times New Roman" w:cs="Times New Roman"/>
                <w:b/>
                <w:bCs/>
                <w:color w:val="000000" w:themeColor="text1"/>
                <w:sz w:val="22"/>
                <w:szCs w:val="22"/>
                <w:lang w:eastAsia="en-US"/>
                <w14:ligatures w14:val="standardContextual"/>
              </w:rPr>
              <w:t>(estimado)</w:t>
            </w:r>
          </w:p>
        </w:tc>
        <w:tc>
          <w:tcPr>
            <w:tcW w:w="1713" w:type="dxa"/>
            <w:shd w:val="clear" w:color="auto" w:fill="DBE5F1" w:themeFill="accent1" w:themeFillTint="33"/>
          </w:tcPr>
          <w:p w14:paraId="11E5C2B1" w14:textId="77777777" w:rsidR="004862A4" w:rsidRPr="00A346EF" w:rsidRDefault="004862A4" w:rsidP="004862A4">
            <w:pPr>
              <w:jc w:val="center"/>
              <w:rPr>
                <w:rFonts w:ascii="Times New Roman" w:eastAsia="Times New Roman" w:hAnsi="Times New Roman" w:cs="Times New Roman"/>
                <w:b/>
                <w:bCs/>
                <w:color w:val="000000" w:themeColor="text1"/>
                <w:sz w:val="22"/>
                <w:szCs w:val="22"/>
                <w:lang w:eastAsia="en-US"/>
                <w14:ligatures w14:val="standardContextual"/>
              </w:rPr>
            </w:pPr>
            <w:r w:rsidRPr="00A346EF">
              <w:rPr>
                <w:rFonts w:ascii="Times New Roman" w:eastAsia="Times New Roman" w:hAnsi="Times New Roman" w:cs="Times New Roman"/>
                <w:b/>
                <w:bCs/>
                <w:color w:val="000000" w:themeColor="text1"/>
                <w:sz w:val="22"/>
                <w:szCs w:val="22"/>
                <w:lang w:eastAsia="en-US"/>
                <w14:ligatures w14:val="standardContextual"/>
              </w:rPr>
              <w:t>Valor total</w:t>
            </w:r>
          </w:p>
          <w:p w14:paraId="366ABCEB" w14:textId="77777777" w:rsidR="004862A4" w:rsidRPr="00A346EF" w:rsidRDefault="004862A4" w:rsidP="004862A4">
            <w:pPr>
              <w:jc w:val="center"/>
              <w:rPr>
                <w:rFonts w:ascii="Times New Roman" w:eastAsia="Times New Roman" w:hAnsi="Times New Roman" w:cs="Times New Roman"/>
                <w:b/>
                <w:bCs/>
                <w:color w:val="000000" w:themeColor="text1"/>
                <w:sz w:val="22"/>
                <w:szCs w:val="22"/>
                <w:lang w:eastAsia="en-US"/>
                <w14:ligatures w14:val="standardContextual"/>
              </w:rPr>
            </w:pPr>
            <w:r w:rsidRPr="00A346EF">
              <w:rPr>
                <w:rFonts w:ascii="Times New Roman" w:eastAsia="Times New Roman" w:hAnsi="Times New Roman" w:cs="Times New Roman"/>
                <w:b/>
                <w:bCs/>
                <w:color w:val="000000" w:themeColor="text1"/>
                <w:sz w:val="22"/>
                <w:szCs w:val="22"/>
                <w:lang w:eastAsia="en-US"/>
                <w14:ligatures w14:val="standardContextual"/>
              </w:rPr>
              <w:t>(estimado)</w:t>
            </w:r>
          </w:p>
        </w:tc>
      </w:tr>
      <w:tr w:rsidR="004862A4" w:rsidRPr="00A346EF" w14:paraId="4623BE59" w14:textId="77777777" w:rsidTr="00851B98">
        <w:trPr>
          <w:trHeight w:val="463"/>
        </w:trPr>
        <w:tc>
          <w:tcPr>
            <w:tcW w:w="704" w:type="dxa"/>
            <w:vAlign w:val="center"/>
          </w:tcPr>
          <w:p w14:paraId="685D15C7" w14:textId="77777777" w:rsidR="004862A4" w:rsidRPr="00A346EF" w:rsidRDefault="004862A4" w:rsidP="00851B98">
            <w:pPr>
              <w:snapToGrid w:val="0"/>
              <w:spacing w:after="120"/>
              <w:jc w:val="center"/>
              <w:rPr>
                <w:rFonts w:ascii="Times New Roman" w:eastAsia="Times New Roman" w:hAnsi="Times New Roman" w:cs="Times New Roman"/>
                <w:b/>
                <w:bCs/>
                <w:color w:val="000000" w:themeColor="text1"/>
                <w:sz w:val="22"/>
                <w:szCs w:val="22"/>
                <w:lang w:eastAsia="en-US"/>
                <w14:ligatures w14:val="standardContextual"/>
              </w:rPr>
            </w:pPr>
            <w:r w:rsidRPr="00A346EF">
              <w:rPr>
                <w:rFonts w:ascii="Times New Roman" w:eastAsia="Times New Roman" w:hAnsi="Times New Roman" w:cs="Times New Roman"/>
                <w:b/>
                <w:bCs/>
                <w:color w:val="000000" w:themeColor="text1"/>
                <w:sz w:val="22"/>
                <w:szCs w:val="22"/>
                <w:lang w:eastAsia="en-US"/>
                <w14:ligatures w14:val="standardContextual"/>
              </w:rPr>
              <w:t>01</w:t>
            </w:r>
          </w:p>
        </w:tc>
        <w:tc>
          <w:tcPr>
            <w:tcW w:w="4791" w:type="dxa"/>
          </w:tcPr>
          <w:p w14:paraId="4E90E182" w14:textId="77777777" w:rsidR="004862A4" w:rsidRPr="00A346EF" w:rsidRDefault="004862A4" w:rsidP="004862A4">
            <w:pPr>
              <w:jc w:val="both"/>
              <w:rPr>
                <w:rFonts w:ascii="Times New Roman" w:hAnsi="Times New Roman" w:cs="Times New Roman"/>
                <w:sz w:val="22"/>
                <w:szCs w:val="22"/>
              </w:rPr>
            </w:pPr>
            <w:r w:rsidRPr="00A346EF">
              <w:rPr>
                <w:rFonts w:ascii="Times New Roman" w:hAnsi="Times New Roman" w:cs="Times New Roman"/>
                <w:sz w:val="22"/>
                <w:szCs w:val="22"/>
              </w:rPr>
              <w:t>RETROESCAVADEIRA de fabricação nacional zero hora, cabine fechada certificada ROPS/FOPS com ar condicionado e alarme de retrocesso, equipada com motor, certificação TIER 3, diesel, injeção mecânica com bomba injetora e bicos injetores mecânicos, turbo alimentado com intercooler, 4 cilindros; Potência bruta mínima de 95 HP. Transmissão com conversor de torque, com 4 velocidades a frente e 4 velocidades a ré. Sistema de freios do tipo discos em banho de óleo montado na extremidade do eixo traseiro, freio de estacionamento aplicado na transmissão com acionamento elétrico através de interruptor no painel de instrumentos. Pneus dianteiros com medida 12,5x80 x 18-10L, os pneus traseiros com medida 19.5 x 24 – 10L. Sistema hidráulico com bomba dupla de engrenagens, vazão mínima de bomba de 137 l/min e pressão máxima do sistema de 205 bar. Caçamba dianteira com capacidade mínima de 0,88 M³ com dentes aparafusados, caçamba traseira com capacidade mínima de 30”com dentes aparafusados, lança do retro curva e caçamba dianteira com capacidade de levante na altura máxima de no mínimo 3.600kg e altura de operação na carregadeira mínima de 4.100mm. Equipado com sistema de telemetria instalado pelo fabricante e acompanhamento pela prefeitura através de aplicativo do fabricante e via web, que tem como objetivo medir dados, distância, espaço, tempo, localização e demais informações do equipamento e repassá-los para uma central de monitoramento com acesso pelo fabricante e pela prefeitura.</w:t>
            </w:r>
          </w:p>
          <w:p w14:paraId="56196F39" w14:textId="77777777" w:rsidR="004358B9" w:rsidRPr="00A346EF" w:rsidRDefault="004358B9" w:rsidP="004862A4">
            <w:pPr>
              <w:jc w:val="both"/>
              <w:rPr>
                <w:rFonts w:ascii="Times New Roman" w:eastAsia="Times New Roman" w:hAnsi="Times New Roman" w:cs="Times New Roman"/>
                <w:sz w:val="22"/>
                <w:szCs w:val="22"/>
                <w:lang w:eastAsia="en-US"/>
                <w14:ligatures w14:val="standardContextual"/>
              </w:rPr>
            </w:pPr>
          </w:p>
        </w:tc>
        <w:tc>
          <w:tcPr>
            <w:tcW w:w="1304" w:type="dxa"/>
            <w:vAlign w:val="center"/>
          </w:tcPr>
          <w:p w14:paraId="28CCC82F" w14:textId="77777777" w:rsidR="004862A4" w:rsidRPr="00A346EF" w:rsidRDefault="004862A4" w:rsidP="00851B98">
            <w:pPr>
              <w:snapToGrid w:val="0"/>
              <w:spacing w:after="120"/>
              <w:jc w:val="center"/>
              <w:rPr>
                <w:rFonts w:ascii="Times New Roman" w:eastAsia="Times New Roman" w:hAnsi="Times New Roman" w:cs="Times New Roman"/>
                <w:color w:val="000000" w:themeColor="text1"/>
                <w:sz w:val="22"/>
                <w:szCs w:val="22"/>
                <w:lang w:eastAsia="en-US"/>
                <w14:ligatures w14:val="standardContextual"/>
              </w:rPr>
            </w:pPr>
            <w:r w:rsidRPr="00A346EF">
              <w:rPr>
                <w:rFonts w:ascii="Times New Roman" w:eastAsia="Times New Roman" w:hAnsi="Times New Roman" w:cs="Times New Roman"/>
                <w:color w:val="000000" w:themeColor="text1"/>
                <w:sz w:val="22"/>
                <w:szCs w:val="22"/>
                <w:lang w:eastAsia="en-US"/>
                <w14:ligatures w14:val="standardContextual"/>
              </w:rPr>
              <w:t>03</w:t>
            </w:r>
          </w:p>
        </w:tc>
        <w:tc>
          <w:tcPr>
            <w:tcW w:w="1560" w:type="dxa"/>
            <w:vAlign w:val="center"/>
          </w:tcPr>
          <w:p w14:paraId="53286AD2" w14:textId="6A669B6E" w:rsidR="004862A4" w:rsidRPr="00A346EF" w:rsidRDefault="004862A4" w:rsidP="00851B98">
            <w:pPr>
              <w:snapToGrid w:val="0"/>
              <w:spacing w:after="120"/>
              <w:jc w:val="center"/>
              <w:rPr>
                <w:rFonts w:ascii="Times New Roman" w:eastAsia="Times New Roman" w:hAnsi="Times New Roman" w:cs="Times New Roman"/>
                <w:color w:val="000000" w:themeColor="text1"/>
                <w:sz w:val="22"/>
                <w:szCs w:val="22"/>
                <w:lang w:eastAsia="en-US"/>
                <w14:ligatures w14:val="standardContextual"/>
              </w:rPr>
            </w:pPr>
            <w:r w:rsidRPr="00A346EF">
              <w:rPr>
                <w:rFonts w:ascii="Times New Roman" w:eastAsia="Times New Roman" w:hAnsi="Times New Roman" w:cs="Times New Roman"/>
                <w:color w:val="000000"/>
                <w:sz w:val="22"/>
                <w:szCs w:val="22"/>
              </w:rPr>
              <w:t>R$ 454.607,86</w:t>
            </w:r>
          </w:p>
        </w:tc>
        <w:tc>
          <w:tcPr>
            <w:tcW w:w="1713" w:type="dxa"/>
            <w:vAlign w:val="center"/>
          </w:tcPr>
          <w:p w14:paraId="5096D986" w14:textId="75CE1DFB" w:rsidR="004862A4" w:rsidRPr="00A346EF" w:rsidRDefault="004862A4" w:rsidP="00851B98">
            <w:pPr>
              <w:snapToGrid w:val="0"/>
              <w:spacing w:after="120"/>
              <w:jc w:val="center"/>
              <w:rPr>
                <w:rFonts w:ascii="Times New Roman" w:eastAsia="Times New Roman" w:hAnsi="Times New Roman" w:cs="Times New Roman"/>
                <w:color w:val="000000" w:themeColor="text1"/>
                <w:sz w:val="22"/>
                <w:szCs w:val="22"/>
                <w:lang w:eastAsia="en-US"/>
                <w14:ligatures w14:val="standardContextual"/>
              </w:rPr>
            </w:pPr>
            <w:r w:rsidRPr="00A346EF">
              <w:rPr>
                <w:rFonts w:ascii="Times New Roman" w:eastAsia="Times New Roman" w:hAnsi="Times New Roman" w:cs="Times New Roman"/>
                <w:color w:val="000000"/>
                <w:sz w:val="22"/>
                <w:szCs w:val="22"/>
              </w:rPr>
              <w:t xml:space="preserve">R$ </w:t>
            </w:r>
            <w:r w:rsidR="00387281" w:rsidRPr="00A346EF">
              <w:rPr>
                <w:rFonts w:ascii="Times New Roman" w:eastAsia="Times New Roman" w:hAnsi="Times New Roman" w:cs="Times New Roman"/>
                <w:color w:val="000000"/>
                <w:sz w:val="22"/>
                <w:szCs w:val="22"/>
              </w:rPr>
              <w:t>1.363.823,58</w:t>
            </w:r>
          </w:p>
        </w:tc>
      </w:tr>
    </w:tbl>
    <w:p w14:paraId="644A3FE9" w14:textId="77777777" w:rsidR="004862A4" w:rsidRPr="00A346EF" w:rsidRDefault="004862A4" w:rsidP="004862A4">
      <w:pPr>
        <w:pStyle w:val="PargrafodaLista"/>
        <w:tabs>
          <w:tab w:val="left" w:pos="5685"/>
        </w:tabs>
        <w:spacing w:after="120"/>
        <w:ind w:left="420"/>
        <w:jc w:val="both"/>
        <w:rPr>
          <w:rFonts w:ascii="Times New Roman" w:hAnsi="Times New Roman" w:cs="Times New Roman"/>
          <w:b/>
          <w:bCs/>
          <w:sz w:val="22"/>
          <w:szCs w:val="22"/>
        </w:rPr>
      </w:pPr>
    </w:p>
    <w:p w14:paraId="0F82B6D9" w14:textId="77777777" w:rsidR="004862A4" w:rsidRPr="00A346EF" w:rsidRDefault="004862A4" w:rsidP="002E0A40">
      <w:pPr>
        <w:pStyle w:val="PargrafodaLista"/>
        <w:tabs>
          <w:tab w:val="left" w:pos="5685"/>
        </w:tabs>
        <w:ind w:left="0"/>
        <w:jc w:val="both"/>
        <w:rPr>
          <w:rFonts w:ascii="Times New Roman" w:hAnsi="Times New Roman" w:cs="Times New Roman"/>
          <w:bCs/>
          <w:sz w:val="22"/>
          <w:szCs w:val="22"/>
        </w:rPr>
      </w:pPr>
      <w:r w:rsidRPr="00A346EF">
        <w:rPr>
          <w:rFonts w:ascii="Times New Roman" w:hAnsi="Times New Roman" w:cs="Times New Roman"/>
          <w:bCs/>
          <w:sz w:val="22"/>
          <w:szCs w:val="22"/>
        </w:rPr>
        <w:t>1.2- O prazo de vigência da contratação é de 12 (doze) meses contados da assinatura do contrato, na forma do artigo 105 da Lei nº 14.133, de 2021.</w:t>
      </w:r>
    </w:p>
    <w:p w14:paraId="24AD5735" w14:textId="77777777" w:rsidR="004862A4" w:rsidRPr="00A346EF" w:rsidRDefault="004862A4" w:rsidP="002E0A40">
      <w:pPr>
        <w:pStyle w:val="PargrafodaLista"/>
        <w:tabs>
          <w:tab w:val="left" w:pos="5685"/>
        </w:tabs>
        <w:ind w:left="0"/>
        <w:jc w:val="both"/>
        <w:rPr>
          <w:rFonts w:ascii="Times New Roman" w:hAnsi="Times New Roman" w:cs="Times New Roman"/>
          <w:sz w:val="22"/>
          <w:szCs w:val="22"/>
        </w:rPr>
      </w:pPr>
    </w:p>
    <w:p w14:paraId="28F764D2" w14:textId="77777777" w:rsidR="004862A4" w:rsidRPr="00A346EF" w:rsidRDefault="004862A4" w:rsidP="002E0A40">
      <w:pPr>
        <w:pStyle w:val="Textbody0"/>
        <w:spacing w:after="0"/>
        <w:ind w:left="426" w:hanging="426"/>
        <w:rPr>
          <w:rFonts w:ascii="Times New Roman" w:hAnsi="Times New Roman" w:cs="Times New Roman"/>
          <w:sz w:val="22"/>
          <w:szCs w:val="22"/>
        </w:rPr>
      </w:pPr>
      <w:r w:rsidRPr="00A346EF">
        <w:rPr>
          <w:rFonts w:ascii="Times New Roman" w:hAnsi="Times New Roman" w:cs="Times New Roman"/>
          <w:b/>
          <w:sz w:val="22"/>
          <w:szCs w:val="22"/>
          <w:u w:val="single"/>
        </w:rPr>
        <w:t>2- JUSTIFICATIVA DA AQUISIÇÃO:</w:t>
      </w:r>
    </w:p>
    <w:p w14:paraId="35E39A97" w14:textId="77777777" w:rsidR="004862A4" w:rsidRPr="00A346EF" w:rsidRDefault="004862A4" w:rsidP="002E0A40">
      <w:pPr>
        <w:tabs>
          <w:tab w:val="left" w:pos="5685"/>
        </w:tabs>
        <w:jc w:val="both"/>
        <w:rPr>
          <w:rFonts w:ascii="Times New Roman" w:eastAsiaTheme="minorHAnsi" w:hAnsi="Times New Roman" w:cs="Times New Roman"/>
          <w:sz w:val="22"/>
          <w:szCs w:val="22"/>
          <w:lang w:eastAsia="en-US"/>
          <w14:ligatures w14:val="standardContextual"/>
        </w:rPr>
      </w:pPr>
      <w:r w:rsidRPr="00A346EF">
        <w:rPr>
          <w:rFonts w:ascii="Times New Roman" w:hAnsi="Times New Roman" w:cs="Times New Roman"/>
          <w:color w:val="000000" w:themeColor="text1"/>
          <w:sz w:val="22"/>
          <w:szCs w:val="22"/>
        </w:rPr>
        <w:t xml:space="preserve">2.1- </w:t>
      </w:r>
      <w:r w:rsidRPr="00A346EF">
        <w:rPr>
          <w:rFonts w:ascii="Times New Roman" w:hAnsi="Times New Roman" w:cs="Times New Roman"/>
          <w:sz w:val="22"/>
          <w:szCs w:val="22"/>
        </w:rPr>
        <w:t xml:space="preserve">Consiste na necessidade de </w:t>
      </w:r>
      <w:r w:rsidRPr="00A346EF">
        <w:rPr>
          <w:rFonts w:ascii="Times New Roman" w:eastAsiaTheme="minorHAnsi" w:hAnsi="Times New Roman" w:cs="Times New Roman"/>
          <w:sz w:val="22"/>
          <w:szCs w:val="22"/>
          <w:lang w:eastAsia="en-US"/>
          <w14:ligatures w14:val="standardContextual"/>
        </w:rPr>
        <w:t xml:space="preserve">aquisição de maquinas, conforme quantitativos e especificação descritos no item 1 deste instrumento para compor a frota da Secretaria Municipal de Agricultura, Abastecimento e Pesca. </w:t>
      </w:r>
    </w:p>
    <w:p w14:paraId="77AE6593" w14:textId="77777777" w:rsidR="004862A4" w:rsidRPr="00A346EF" w:rsidRDefault="004862A4" w:rsidP="002E0A40">
      <w:pPr>
        <w:tabs>
          <w:tab w:val="left" w:pos="5685"/>
        </w:tabs>
        <w:jc w:val="both"/>
        <w:rPr>
          <w:rFonts w:ascii="Times New Roman" w:eastAsiaTheme="minorHAnsi" w:hAnsi="Times New Roman" w:cs="Times New Roman"/>
          <w:sz w:val="22"/>
          <w:szCs w:val="22"/>
          <w:lang w:eastAsia="en-US"/>
          <w14:ligatures w14:val="standardContextual"/>
        </w:rPr>
      </w:pPr>
      <w:r w:rsidRPr="00A346EF">
        <w:rPr>
          <w:rFonts w:ascii="Times New Roman" w:eastAsiaTheme="minorHAnsi" w:hAnsi="Times New Roman" w:cs="Times New Roman"/>
          <w:sz w:val="22"/>
          <w:szCs w:val="22"/>
          <w:lang w:eastAsia="en-US"/>
          <w14:ligatures w14:val="standardContextual"/>
        </w:rPr>
        <w:t xml:space="preserve">2.2- Considerando que o Município de Silva Jardim possui uma economia agrícola significativa, com grande parte de sua população vivendo na área rural, o investimento na aquisição desse implemento, busca promover o desenvolvimento, apoio e fomento da agricultura local. </w:t>
      </w:r>
    </w:p>
    <w:p w14:paraId="787BA69E" w14:textId="77777777" w:rsidR="004862A4" w:rsidRPr="00A346EF" w:rsidRDefault="004862A4" w:rsidP="002E0A40">
      <w:pPr>
        <w:tabs>
          <w:tab w:val="left" w:pos="5685"/>
        </w:tabs>
        <w:jc w:val="both"/>
        <w:rPr>
          <w:rFonts w:ascii="Times New Roman" w:eastAsiaTheme="minorHAnsi" w:hAnsi="Times New Roman" w:cs="Times New Roman"/>
          <w:sz w:val="22"/>
          <w:szCs w:val="22"/>
          <w:lang w:eastAsia="en-US"/>
          <w14:ligatures w14:val="standardContextual"/>
        </w:rPr>
      </w:pPr>
      <w:r w:rsidRPr="00A346EF">
        <w:rPr>
          <w:rFonts w:ascii="Times New Roman" w:eastAsiaTheme="minorHAnsi" w:hAnsi="Times New Roman" w:cs="Times New Roman"/>
          <w:sz w:val="22"/>
          <w:szCs w:val="22"/>
          <w:lang w:eastAsia="en-US"/>
          <w14:ligatures w14:val="standardContextual"/>
        </w:rPr>
        <w:lastRenderedPageBreak/>
        <w:t xml:space="preserve">2.3- Esta iniciativa faz parte das estratégias delineadas pela Secretaria Municipal de Agricultura para melhorar o atendimento às demandas rurais, atendendo assim ao interesse público e contribuindo para o fortalecimento da economia local. </w:t>
      </w:r>
    </w:p>
    <w:p w14:paraId="3AB40318" w14:textId="77777777" w:rsidR="004862A4" w:rsidRPr="00A346EF" w:rsidRDefault="004862A4" w:rsidP="002E0A40">
      <w:pPr>
        <w:tabs>
          <w:tab w:val="left" w:pos="5685"/>
        </w:tabs>
        <w:jc w:val="both"/>
        <w:rPr>
          <w:rFonts w:ascii="Times New Roman" w:eastAsiaTheme="minorHAnsi" w:hAnsi="Times New Roman" w:cs="Times New Roman"/>
          <w:sz w:val="22"/>
          <w:szCs w:val="22"/>
          <w:lang w:eastAsia="en-US"/>
          <w14:ligatures w14:val="standardContextual"/>
        </w:rPr>
      </w:pPr>
      <w:r w:rsidRPr="00A346EF">
        <w:rPr>
          <w:rFonts w:ascii="Times New Roman" w:eastAsiaTheme="minorHAnsi" w:hAnsi="Times New Roman" w:cs="Times New Roman"/>
          <w:sz w:val="22"/>
          <w:szCs w:val="22"/>
          <w:lang w:eastAsia="en-US"/>
          <w14:ligatures w14:val="standardContextual"/>
        </w:rPr>
        <w:t xml:space="preserve">2.4- A carência de máquinas adequadas das associações rurais vem retardando o desenvolvimento da atividade rural no município. A produção familiar na agricultura do município vem se destacando principalmente na produção do pequeno agricultor. </w:t>
      </w:r>
    </w:p>
    <w:p w14:paraId="26E787C3" w14:textId="77777777" w:rsidR="004862A4" w:rsidRPr="00A346EF" w:rsidRDefault="004862A4" w:rsidP="002E0A40">
      <w:pPr>
        <w:tabs>
          <w:tab w:val="left" w:pos="5685"/>
        </w:tabs>
        <w:jc w:val="both"/>
        <w:rPr>
          <w:rFonts w:ascii="Times New Roman" w:hAnsi="Times New Roman" w:cs="Times New Roman"/>
          <w:color w:val="000000" w:themeColor="text1"/>
          <w:sz w:val="22"/>
          <w:szCs w:val="22"/>
        </w:rPr>
      </w:pPr>
      <w:r w:rsidRPr="00A346EF">
        <w:rPr>
          <w:rFonts w:ascii="Times New Roman" w:eastAsiaTheme="minorHAnsi" w:hAnsi="Times New Roman" w:cs="Times New Roman"/>
          <w:sz w:val="22"/>
          <w:szCs w:val="22"/>
          <w:lang w:eastAsia="en-US"/>
          <w14:ligatures w14:val="standardContextual"/>
        </w:rPr>
        <w:t>2.5- A proposta justifica-se pela necessidade de prover aos agricultores/produtores meios para o melhor desenvolvimento da atividade agrícola melhorando e agilizando o processo de produção aos pequenos e médios produtores rurais e auxiliando no desenvolvimento econômico. A renovação da frota se faz necessária tendo em vista que a última aquisição foi em 2014</w:t>
      </w:r>
      <w:r w:rsidRPr="00A346EF">
        <w:rPr>
          <w:rFonts w:ascii="Times New Roman" w:hAnsi="Times New Roman" w:cs="Times New Roman"/>
          <w:color w:val="000000" w:themeColor="text1"/>
          <w:sz w:val="22"/>
          <w:szCs w:val="22"/>
        </w:rPr>
        <w:t>.</w:t>
      </w:r>
    </w:p>
    <w:p w14:paraId="58185E5C" w14:textId="77777777" w:rsidR="002E0A40" w:rsidRPr="00A346EF" w:rsidRDefault="002E0A40" w:rsidP="002E0A40">
      <w:pPr>
        <w:tabs>
          <w:tab w:val="left" w:pos="5685"/>
        </w:tabs>
        <w:jc w:val="both"/>
        <w:rPr>
          <w:rFonts w:ascii="Times New Roman" w:hAnsi="Times New Roman" w:cs="Times New Roman"/>
          <w:color w:val="000000" w:themeColor="text1"/>
          <w:sz w:val="22"/>
          <w:szCs w:val="22"/>
        </w:rPr>
      </w:pPr>
    </w:p>
    <w:p w14:paraId="684533C6" w14:textId="77777777" w:rsidR="004862A4" w:rsidRPr="00A346EF" w:rsidRDefault="004862A4" w:rsidP="002E0A40">
      <w:pPr>
        <w:pStyle w:val="NormalWeb"/>
        <w:shd w:val="clear" w:color="auto" w:fill="FFFFFF"/>
        <w:spacing w:before="0" w:beforeAutospacing="0" w:after="0" w:afterAutospacing="0"/>
        <w:textAlignment w:val="baseline"/>
        <w:rPr>
          <w:color w:val="555555"/>
          <w:sz w:val="22"/>
          <w:szCs w:val="22"/>
        </w:rPr>
      </w:pPr>
      <w:r w:rsidRPr="00A346EF">
        <w:rPr>
          <w:b/>
          <w:sz w:val="22"/>
          <w:szCs w:val="22"/>
          <w:u w:val="single"/>
        </w:rPr>
        <w:t xml:space="preserve">3- </w:t>
      </w:r>
      <w:r w:rsidRPr="00A346EF">
        <w:rPr>
          <w:rStyle w:val="Forte"/>
          <w:sz w:val="22"/>
          <w:szCs w:val="22"/>
          <w:u w:val="single"/>
          <w:bdr w:val="none" w:sz="0" w:space="0" w:color="auto" w:frame="1"/>
        </w:rPr>
        <w:t>SOLUÇÕES DE TIC</w:t>
      </w:r>
    </w:p>
    <w:p w14:paraId="4DFFF496" w14:textId="77777777" w:rsidR="004862A4" w:rsidRPr="00A346EF" w:rsidRDefault="004862A4" w:rsidP="002E0A40">
      <w:pPr>
        <w:pBdr>
          <w:top w:val="nil"/>
          <w:left w:val="nil"/>
          <w:bottom w:val="nil"/>
          <w:right w:val="nil"/>
          <w:between w:val="nil"/>
        </w:pBdr>
        <w:tabs>
          <w:tab w:val="left" w:pos="142"/>
          <w:tab w:val="left" w:pos="284"/>
          <w:tab w:val="left" w:pos="426"/>
          <w:tab w:val="left" w:pos="567"/>
        </w:tabs>
        <w:jc w:val="both"/>
        <w:rPr>
          <w:rFonts w:ascii="Times New Roman" w:hAnsi="Times New Roman" w:cs="Times New Roman"/>
          <w:sz w:val="22"/>
          <w:szCs w:val="22"/>
        </w:rPr>
      </w:pPr>
      <w:r w:rsidRPr="00A346EF">
        <w:rPr>
          <w:rFonts w:ascii="Times New Roman" w:hAnsi="Times New Roman" w:cs="Times New Roman"/>
          <w:sz w:val="22"/>
          <w:szCs w:val="22"/>
        </w:rPr>
        <w:t xml:space="preserve">3.1- Não se aplica; </w:t>
      </w:r>
    </w:p>
    <w:p w14:paraId="6F570CA2" w14:textId="77777777" w:rsidR="004862A4" w:rsidRPr="00A346EF" w:rsidRDefault="004862A4" w:rsidP="002E0A40">
      <w:pPr>
        <w:tabs>
          <w:tab w:val="left" w:pos="5685"/>
        </w:tabs>
        <w:jc w:val="both"/>
        <w:rPr>
          <w:rFonts w:ascii="Times New Roman" w:hAnsi="Times New Roman" w:cs="Times New Roman"/>
          <w:color w:val="000000" w:themeColor="text1"/>
          <w:sz w:val="22"/>
          <w:szCs w:val="22"/>
        </w:rPr>
      </w:pPr>
      <w:r w:rsidRPr="00A346EF">
        <w:rPr>
          <w:rFonts w:ascii="Times New Roman" w:hAnsi="Times New Roman" w:cs="Times New Roman"/>
          <w:color w:val="000000" w:themeColor="text1"/>
          <w:sz w:val="22"/>
          <w:szCs w:val="22"/>
        </w:rPr>
        <w:t xml:space="preserve"> </w:t>
      </w:r>
    </w:p>
    <w:p w14:paraId="798CA380" w14:textId="77777777" w:rsidR="004862A4" w:rsidRPr="00A346EF" w:rsidRDefault="004862A4" w:rsidP="002E0A40">
      <w:pPr>
        <w:pStyle w:val="NormalWeb"/>
        <w:shd w:val="clear" w:color="auto" w:fill="FFFFFF"/>
        <w:spacing w:before="0" w:beforeAutospacing="0" w:after="0" w:afterAutospacing="0"/>
        <w:textAlignment w:val="baseline"/>
        <w:rPr>
          <w:color w:val="555555"/>
          <w:sz w:val="22"/>
          <w:szCs w:val="22"/>
        </w:rPr>
      </w:pPr>
      <w:r w:rsidRPr="00A346EF">
        <w:rPr>
          <w:b/>
          <w:sz w:val="22"/>
          <w:szCs w:val="22"/>
          <w:u w:val="single"/>
        </w:rPr>
        <w:t xml:space="preserve">4- </w:t>
      </w:r>
      <w:r w:rsidRPr="00A346EF">
        <w:rPr>
          <w:rStyle w:val="Forte"/>
          <w:sz w:val="22"/>
          <w:szCs w:val="22"/>
          <w:u w:val="single"/>
          <w:bdr w:val="none" w:sz="0" w:space="0" w:color="auto" w:frame="1"/>
        </w:rPr>
        <w:t>JUSTIFICATIVA PARA O PARCELAMENTO OU NÃO DA SOLUÇÃO</w:t>
      </w:r>
    </w:p>
    <w:p w14:paraId="1CBD4428" w14:textId="77777777" w:rsidR="004862A4" w:rsidRPr="00A346EF" w:rsidRDefault="004862A4" w:rsidP="002E0A40">
      <w:pPr>
        <w:tabs>
          <w:tab w:val="left" w:pos="5685"/>
        </w:tabs>
        <w:jc w:val="both"/>
        <w:rPr>
          <w:rFonts w:ascii="Times New Roman" w:hAnsi="Times New Roman" w:cs="Times New Roman"/>
          <w:b/>
          <w:sz w:val="22"/>
          <w:szCs w:val="22"/>
          <w:u w:val="single"/>
        </w:rPr>
      </w:pPr>
      <w:r w:rsidRPr="00A346EF">
        <w:rPr>
          <w:rFonts w:ascii="Times New Roman" w:hAnsi="Times New Roman" w:cs="Times New Roman"/>
          <w:color w:val="000000" w:themeColor="text1"/>
          <w:sz w:val="22"/>
          <w:szCs w:val="22"/>
        </w:rPr>
        <w:t xml:space="preserve">4.1- </w:t>
      </w:r>
      <w:r w:rsidRPr="00A346EF">
        <w:rPr>
          <w:rFonts w:ascii="Times New Roman" w:hAnsi="Times New Roman" w:cs="Times New Roman"/>
          <w:sz w:val="22"/>
          <w:szCs w:val="22"/>
        </w:rPr>
        <w:t>A justificativa para o parcelamento ou não da solução se encontra pormenorizada no tópico de nº 08 do Estudo Técnico Preliminar, apêndice deste Termo de Referência.</w:t>
      </w:r>
    </w:p>
    <w:p w14:paraId="23EC85DB" w14:textId="77777777" w:rsidR="004862A4" w:rsidRPr="00A346EF" w:rsidRDefault="004862A4" w:rsidP="002E0A40">
      <w:pPr>
        <w:pStyle w:val="NormalWeb"/>
        <w:shd w:val="clear" w:color="auto" w:fill="FFFFFF"/>
        <w:spacing w:before="0" w:beforeAutospacing="0" w:after="0" w:afterAutospacing="0"/>
        <w:textAlignment w:val="baseline"/>
        <w:rPr>
          <w:b/>
          <w:sz w:val="22"/>
          <w:szCs w:val="22"/>
          <w:u w:val="single"/>
        </w:rPr>
      </w:pPr>
    </w:p>
    <w:p w14:paraId="43D7D56F" w14:textId="77777777" w:rsidR="004862A4" w:rsidRPr="00A346EF" w:rsidRDefault="004862A4" w:rsidP="002E0A40">
      <w:pPr>
        <w:pStyle w:val="NormalWeb"/>
        <w:shd w:val="clear" w:color="auto" w:fill="FFFFFF"/>
        <w:spacing w:before="0" w:beforeAutospacing="0" w:after="0" w:afterAutospacing="0"/>
        <w:textAlignment w:val="baseline"/>
        <w:rPr>
          <w:color w:val="555555"/>
          <w:sz w:val="22"/>
          <w:szCs w:val="22"/>
        </w:rPr>
      </w:pPr>
      <w:r w:rsidRPr="00A346EF">
        <w:rPr>
          <w:b/>
          <w:sz w:val="22"/>
          <w:szCs w:val="22"/>
          <w:u w:val="single"/>
        </w:rPr>
        <w:t xml:space="preserve">5- </w:t>
      </w:r>
      <w:r w:rsidRPr="00A346EF">
        <w:rPr>
          <w:rStyle w:val="Forte"/>
          <w:sz w:val="22"/>
          <w:szCs w:val="22"/>
          <w:u w:val="single"/>
          <w:bdr w:val="none" w:sz="0" w:space="0" w:color="auto" w:frame="1"/>
        </w:rPr>
        <w:t>PREVISÃO DA VEDAÇÃO OU DA PARTICIPAÇÃO DE EMPRESA PARA CONSÓRCIO</w:t>
      </w:r>
    </w:p>
    <w:p w14:paraId="5ED3EFD0" w14:textId="77777777" w:rsidR="004862A4" w:rsidRPr="00A346EF" w:rsidRDefault="004862A4" w:rsidP="002E0A40">
      <w:pPr>
        <w:pBdr>
          <w:top w:val="nil"/>
          <w:left w:val="nil"/>
          <w:bottom w:val="nil"/>
          <w:right w:val="nil"/>
          <w:between w:val="nil"/>
        </w:pBdr>
        <w:tabs>
          <w:tab w:val="left" w:pos="142"/>
          <w:tab w:val="left" w:pos="284"/>
          <w:tab w:val="left" w:pos="426"/>
          <w:tab w:val="left" w:pos="567"/>
        </w:tabs>
        <w:jc w:val="both"/>
        <w:rPr>
          <w:rFonts w:ascii="Times New Roman" w:hAnsi="Times New Roman" w:cs="Times New Roman"/>
          <w:sz w:val="22"/>
          <w:szCs w:val="22"/>
        </w:rPr>
      </w:pPr>
      <w:r w:rsidRPr="00A346EF">
        <w:rPr>
          <w:rFonts w:ascii="Times New Roman" w:hAnsi="Times New Roman" w:cs="Times New Roman"/>
          <w:sz w:val="22"/>
          <w:szCs w:val="22"/>
        </w:rPr>
        <w:t xml:space="preserve">5.1- Não se aplica; </w:t>
      </w:r>
    </w:p>
    <w:p w14:paraId="03A3F028" w14:textId="77777777" w:rsidR="004862A4" w:rsidRPr="00A346EF" w:rsidRDefault="004862A4" w:rsidP="002E0A40">
      <w:pPr>
        <w:tabs>
          <w:tab w:val="left" w:pos="5685"/>
        </w:tabs>
        <w:jc w:val="both"/>
        <w:rPr>
          <w:rFonts w:ascii="Times New Roman" w:hAnsi="Times New Roman" w:cs="Times New Roman"/>
          <w:b/>
          <w:sz w:val="22"/>
          <w:szCs w:val="22"/>
          <w:u w:val="single"/>
        </w:rPr>
      </w:pPr>
    </w:p>
    <w:p w14:paraId="4340F018" w14:textId="77777777" w:rsidR="004862A4" w:rsidRPr="00A346EF" w:rsidRDefault="004862A4" w:rsidP="002E0A40">
      <w:pPr>
        <w:pStyle w:val="NormalWeb"/>
        <w:shd w:val="clear" w:color="auto" w:fill="FFFFFF"/>
        <w:spacing w:before="0" w:beforeAutospacing="0" w:after="0" w:afterAutospacing="0"/>
        <w:textAlignment w:val="baseline"/>
        <w:rPr>
          <w:color w:val="555555"/>
          <w:sz w:val="22"/>
          <w:szCs w:val="22"/>
        </w:rPr>
      </w:pPr>
      <w:r w:rsidRPr="00A346EF">
        <w:rPr>
          <w:b/>
          <w:sz w:val="22"/>
          <w:szCs w:val="22"/>
          <w:u w:val="single"/>
        </w:rPr>
        <w:t xml:space="preserve">6- </w:t>
      </w:r>
      <w:r w:rsidRPr="00A346EF">
        <w:rPr>
          <w:rStyle w:val="Forte"/>
          <w:sz w:val="22"/>
          <w:szCs w:val="22"/>
          <w:u w:val="single"/>
          <w:bdr w:val="none" w:sz="0" w:space="0" w:color="auto" w:frame="1"/>
        </w:rPr>
        <w:t>DESCRIÇÃO DA SOLUÇÃO COMO UM TODO</w:t>
      </w:r>
    </w:p>
    <w:p w14:paraId="2D47A016" w14:textId="77777777" w:rsidR="004862A4" w:rsidRPr="00A346EF" w:rsidRDefault="004862A4" w:rsidP="002E0A40">
      <w:pPr>
        <w:pStyle w:val="NormalWeb"/>
        <w:shd w:val="clear" w:color="auto" w:fill="FFFFFF"/>
        <w:spacing w:before="0" w:beforeAutospacing="0" w:after="0" w:afterAutospacing="0"/>
        <w:jc w:val="both"/>
        <w:rPr>
          <w:sz w:val="22"/>
          <w:szCs w:val="22"/>
        </w:rPr>
      </w:pPr>
      <w:r w:rsidRPr="00A346EF">
        <w:rPr>
          <w:sz w:val="22"/>
          <w:szCs w:val="22"/>
        </w:rPr>
        <w:t>5.1- A descrição da solução como um todo se encontra pormenorizada em tópico nº 05 do Estudo Técnico Preliminar, apêndice deste Termo de Referência.</w:t>
      </w:r>
    </w:p>
    <w:p w14:paraId="69B908F5" w14:textId="77777777" w:rsidR="002E0A40" w:rsidRPr="00A346EF" w:rsidRDefault="002E0A40" w:rsidP="002E0A40">
      <w:pPr>
        <w:pStyle w:val="NormalWeb"/>
        <w:shd w:val="clear" w:color="auto" w:fill="FFFFFF"/>
        <w:spacing w:before="0" w:beforeAutospacing="0" w:after="0" w:afterAutospacing="0"/>
        <w:jc w:val="both"/>
        <w:rPr>
          <w:b/>
          <w:sz w:val="22"/>
          <w:szCs w:val="22"/>
          <w:u w:val="single"/>
        </w:rPr>
      </w:pPr>
    </w:p>
    <w:p w14:paraId="2FD53DE4" w14:textId="77777777" w:rsidR="004862A4" w:rsidRPr="00A346EF" w:rsidRDefault="004862A4" w:rsidP="002E0A40">
      <w:pPr>
        <w:pStyle w:val="Textbody0"/>
        <w:spacing w:after="0"/>
        <w:jc w:val="both"/>
        <w:rPr>
          <w:rFonts w:ascii="Times New Roman" w:hAnsi="Times New Roman" w:cs="Times New Roman"/>
          <w:b/>
          <w:color w:val="000000"/>
          <w:sz w:val="22"/>
          <w:szCs w:val="22"/>
          <w:u w:val="single"/>
        </w:rPr>
      </w:pPr>
      <w:r w:rsidRPr="00A346EF">
        <w:rPr>
          <w:rFonts w:ascii="Times New Roman" w:hAnsi="Times New Roman" w:cs="Times New Roman"/>
          <w:b/>
          <w:color w:val="000000"/>
          <w:sz w:val="22"/>
          <w:szCs w:val="22"/>
          <w:u w:val="single"/>
        </w:rPr>
        <w:t>7- DA EXECUÇÃO DO OBJETO</w:t>
      </w:r>
    </w:p>
    <w:p w14:paraId="22B41BC3" w14:textId="77777777" w:rsidR="004862A4" w:rsidRPr="00A346EF" w:rsidRDefault="004862A4" w:rsidP="002E0A40">
      <w:pPr>
        <w:pStyle w:val="Textbody0"/>
        <w:spacing w:after="0"/>
        <w:jc w:val="both"/>
        <w:rPr>
          <w:rFonts w:ascii="Times New Roman" w:hAnsi="Times New Roman" w:cs="Times New Roman"/>
          <w:sz w:val="22"/>
          <w:szCs w:val="22"/>
        </w:rPr>
      </w:pPr>
      <w:r w:rsidRPr="00A346EF">
        <w:rPr>
          <w:rFonts w:ascii="Times New Roman" w:hAnsi="Times New Roman" w:cs="Times New Roman"/>
          <w:sz w:val="22"/>
          <w:szCs w:val="22"/>
        </w:rPr>
        <w:t>7.1- Os objetos deverão ser entregues nas especificações e demais características, em conformidade com o ofertado na proposta da licitante e edital, aceito pelo Município.</w:t>
      </w:r>
    </w:p>
    <w:p w14:paraId="7299C9B3" w14:textId="77777777" w:rsidR="004862A4" w:rsidRPr="00A346EF" w:rsidRDefault="004862A4" w:rsidP="002E0A40">
      <w:pPr>
        <w:pStyle w:val="Textbody0"/>
        <w:spacing w:after="0"/>
        <w:jc w:val="both"/>
        <w:rPr>
          <w:rFonts w:ascii="Times New Roman" w:hAnsi="Times New Roman" w:cs="Times New Roman"/>
          <w:sz w:val="22"/>
          <w:szCs w:val="22"/>
        </w:rPr>
      </w:pPr>
      <w:r w:rsidRPr="00A346EF">
        <w:rPr>
          <w:rFonts w:ascii="Times New Roman" w:hAnsi="Times New Roman" w:cs="Times New Roman"/>
          <w:sz w:val="22"/>
          <w:szCs w:val="22"/>
        </w:rPr>
        <w:t xml:space="preserve">7.2- O prazo máximo para entrega é de até 30 (trinta) dias corridos, a partir da data de assinatura do contrato ou recebimento da nota de empenho. </w:t>
      </w:r>
    </w:p>
    <w:p w14:paraId="10DBCB45" w14:textId="77777777" w:rsidR="004862A4" w:rsidRPr="00A346EF" w:rsidRDefault="004862A4" w:rsidP="002E0A40">
      <w:pPr>
        <w:pStyle w:val="Textbody0"/>
        <w:spacing w:after="0"/>
        <w:jc w:val="both"/>
        <w:rPr>
          <w:rFonts w:ascii="Times New Roman" w:hAnsi="Times New Roman" w:cs="Times New Roman"/>
          <w:sz w:val="22"/>
          <w:szCs w:val="22"/>
        </w:rPr>
      </w:pPr>
      <w:r w:rsidRPr="00A346EF">
        <w:rPr>
          <w:rFonts w:ascii="Times New Roman" w:hAnsi="Times New Roman" w:cs="Times New Roman"/>
          <w:sz w:val="22"/>
          <w:szCs w:val="22"/>
        </w:rPr>
        <w:t>7.3- O objeto deverá ser entregue junto a Sede da Secretaria Municipal de Agricultura, Abastecimento e Pesca, sem ônus adicionais para o Município, sito a Rua Luiz Gomes, n 819 - centro - Silva Jardim - RJ - CEP. 28.820-000.</w:t>
      </w:r>
    </w:p>
    <w:p w14:paraId="5B11D7A1" w14:textId="77777777" w:rsidR="004862A4" w:rsidRPr="00A346EF" w:rsidRDefault="004862A4" w:rsidP="002E0A40">
      <w:pPr>
        <w:pStyle w:val="Textbody0"/>
        <w:spacing w:after="0"/>
        <w:jc w:val="both"/>
        <w:rPr>
          <w:rFonts w:ascii="Times New Roman" w:hAnsi="Times New Roman" w:cs="Times New Roman"/>
          <w:sz w:val="22"/>
          <w:szCs w:val="22"/>
        </w:rPr>
      </w:pPr>
      <w:r w:rsidRPr="00A346EF">
        <w:rPr>
          <w:rFonts w:ascii="Times New Roman" w:hAnsi="Times New Roman" w:cs="Times New Roman"/>
          <w:sz w:val="22"/>
          <w:szCs w:val="22"/>
        </w:rPr>
        <w:t xml:space="preserve">7.4- O licitante vencedor será integralmente responsável pelo transporte e entrega do objeto licitado no local determinado. </w:t>
      </w:r>
    </w:p>
    <w:p w14:paraId="5538944D" w14:textId="77777777" w:rsidR="002E0A40" w:rsidRPr="00A346EF" w:rsidRDefault="002E0A40" w:rsidP="002E0A40">
      <w:pPr>
        <w:pStyle w:val="Textbody0"/>
        <w:spacing w:after="0" w:line="240" w:lineRule="auto"/>
        <w:jc w:val="both"/>
        <w:rPr>
          <w:rFonts w:ascii="Times New Roman" w:hAnsi="Times New Roman" w:cs="Times New Roman"/>
          <w:b/>
          <w:color w:val="000000"/>
          <w:sz w:val="22"/>
          <w:szCs w:val="22"/>
          <w:u w:val="single"/>
        </w:rPr>
      </w:pPr>
    </w:p>
    <w:p w14:paraId="568A12DB" w14:textId="77777777" w:rsidR="004862A4" w:rsidRPr="00A346EF" w:rsidRDefault="004862A4" w:rsidP="002E0A40">
      <w:pPr>
        <w:pStyle w:val="Textbody0"/>
        <w:spacing w:after="0"/>
        <w:jc w:val="both"/>
        <w:rPr>
          <w:rFonts w:ascii="Times New Roman" w:hAnsi="Times New Roman" w:cs="Times New Roman"/>
          <w:b/>
          <w:sz w:val="22"/>
          <w:szCs w:val="22"/>
          <w:u w:val="single"/>
        </w:rPr>
      </w:pPr>
      <w:r w:rsidRPr="00A346EF">
        <w:rPr>
          <w:rFonts w:ascii="Times New Roman" w:hAnsi="Times New Roman" w:cs="Times New Roman"/>
          <w:b/>
          <w:sz w:val="22"/>
          <w:szCs w:val="22"/>
          <w:u w:val="single"/>
        </w:rPr>
        <w:t>8- DA GARANTIA/ASSISTENCIA TÉCNICA</w:t>
      </w:r>
    </w:p>
    <w:p w14:paraId="1096A970" w14:textId="77777777" w:rsidR="004862A4" w:rsidRPr="00A346EF" w:rsidRDefault="004862A4" w:rsidP="002E0A40">
      <w:pPr>
        <w:autoSpaceDE w:val="0"/>
        <w:autoSpaceDN w:val="0"/>
        <w:adjustRightInd w:val="0"/>
        <w:jc w:val="both"/>
        <w:rPr>
          <w:rFonts w:ascii="Times New Roman" w:hAnsi="Times New Roman" w:cs="Times New Roman"/>
          <w:sz w:val="22"/>
          <w:szCs w:val="22"/>
        </w:rPr>
      </w:pPr>
      <w:r w:rsidRPr="00A346EF">
        <w:rPr>
          <w:rFonts w:ascii="Times New Roman" w:hAnsi="Times New Roman" w:cs="Times New Roman"/>
          <w:sz w:val="22"/>
          <w:szCs w:val="22"/>
        </w:rPr>
        <w:t>8.1- O período de garantia e assistência técnica do objeto ofertado, contado a partir da data do Termo de Recebimento Definitivo, deverá ser de, no mínimo 12 (doze) meses, sem limite de horas.</w:t>
      </w:r>
    </w:p>
    <w:p w14:paraId="7EEEEF8C" w14:textId="77777777" w:rsidR="004862A4" w:rsidRPr="00A346EF" w:rsidRDefault="004862A4" w:rsidP="002E0A40">
      <w:pPr>
        <w:autoSpaceDE w:val="0"/>
        <w:autoSpaceDN w:val="0"/>
        <w:adjustRightInd w:val="0"/>
        <w:jc w:val="both"/>
        <w:rPr>
          <w:rFonts w:ascii="Times New Roman" w:hAnsi="Times New Roman" w:cs="Times New Roman"/>
          <w:sz w:val="22"/>
          <w:szCs w:val="22"/>
        </w:rPr>
      </w:pPr>
    </w:p>
    <w:p w14:paraId="2F68C11A" w14:textId="77777777" w:rsidR="004862A4" w:rsidRPr="00A346EF" w:rsidRDefault="004862A4" w:rsidP="002E0A40">
      <w:pPr>
        <w:autoSpaceDE w:val="0"/>
        <w:autoSpaceDN w:val="0"/>
        <w:adjustRightInd w:val="0"/>
        <w:jc w:val="both"/>
        <w:rPr>
          <w:rFonts w:ascii="Times New Roman" w:hAnsi="Times New Roman" w:cs="Times New Roman"/>
          <w:sz w:val="22"/>
          <w:szCs w:val="22"/>
        </w:rPr>
      </w:pPr>
      <w:r w:rsidRPr="00A346EF">
        <w:rPr>
          <w:rFonts w:ascii="Times New Roman" w:hAnsi="Times New Roman" w:cs="Times New Roman"/>
          <w:sz w:val="22"/>
          <w:szCs w:val="22"/>
        </w:rPr>
        <w:t>8.2- O prazo de garantia contratual dos bens, complementar à garantia legal, é de, no mínimo, 12 (doze) meses, se limite de horas trabalhadas, ou pelo prazo fornecido pelo fabricante, se superior, contado a partir do primeiro dia útil subsequente à data do recebimento definitivo do objeto.</w:t>
      </w:r>
    </w:p>
    <w:p w14:paraId="60C4C402" w14:textId="77777777" w:rsidR="004862A4" w:rsidRPr="00A346EF" w:rsidRDefault="004862A4" w:rsidP="002E0A40">
      <w:pPr>
        <w:autoSpaceDE w:val="0"/>
        <w:autoSpaceDN w:val="0"/>
        <w:adjustRightInd w:val="0"/>
        <w:jc w:val="both"/>
        <w:rPr>
          <w:rFonts w:ascii="Times New Roman" w:hAnsi="Times New Roman" w:cs="Times New Roman"/>
          <w:sz w:val="22"/>
          <w:szCs w:val="22"/>
        </w:rPr>
      </w:pPr>
    </w:p>
    <w:p w14:paraId="77A05817" w14:textId="77777777" w:rsidR="004862A4" w:rsidRPr="00A346EF" w:rsidRDefault="004862A4" w:rsidP="002E0A40">
      <w:pPr>
        <w:autoSpaceDE w:val="0"/>
        <w:autoSpaceDN w:val="0"/>
        <w:adjustRightInd w:val="0"/>
        <w:jc w:val="both"/>
        <w:rPr>
          <w:rFonts w:ascii="Times New Roman" w:hAnsi="Times New Roman" w:cs="Times New Roman"/>
          <w:sz w:val="22"/>
          <w:szCs w:val="22"/>
        </w:rPr>
      </w:pPr>
      <w:r w:rsidRPr="00A346EF">
        <w:rPr>
          <w:rFonts w:ascii="Times New Roman" w:hAnsi="Times New Roman" w:cs="Times New Roman"/>
          <w:sz w:val="22"/>
          <w:szCs w:val="22"/>
        </w:rPr>
        <w:t xml:space="preserve">8.3- A garantia será prestada com vistas a manter o equipamento fornecido em perfeitas condições de uso, sem qualquer ônus ou custo adicional para o Contratante. </w:t>
      </w:r>
    </w:p>
    <w:p w14:paraId="5D60629D" w14:textId="77777777" w:rsidR="004862A4" w:rsidRPr="00A346EF" w:rsidRDefault="004862A4" w:rsidP="002E0A40">
      <w:pPr>
        <w:autoSpaceDE w:val="0"/>
        <w:autoSpaceDN w:val="0"/>
        <w:adjustRightInd w:val="0"/>
        <w:jc w:val="both"/>
        <w:rPr>
          <w:rFonts w:ascii="Times New Roman" w:hAnsi="Times New Roman" w:cs="Times New Roman"/>
          <w:sz w:val="22"/>
          <w:szCs w:val="22"/>
        </w:rPr>
      </w:pPr>
    </w:p>
    <w:p w14:paraId="55B40F67" w14:textId="77777777" w:rsidR="004862A4" w:rsidRPr="00A346EF" w:rsidRDefault="004862A4" w:rsidP="002E0A40">
      <w:pPr>
        <w:autoSpaceDE w:val="0"/>
        <w:autoSpaceDN w:val="0"/>
        <w:adjustRightInd w:val="0"/>
        <w:jc w:val="both"/>
        <w:rPr>
          <w:rFonts w:ascii="Times New Roman" w:hAnsi="Times New Roman" w:cs="Times New Roman"/>
          <w:sz w:val="22"/>
          <w:szCs w:val="22"/>
        </w:rPr>
      </w:pPr>
      <w:r w:rsidRPr="00A346EF">
        <w:rPr>
          <w:rFonts w:ascii="Times New Roman" w:hAnsi="Times New Roman" w:cs="Times New Roman"/>
          <w:sz w:val="22"/>
          <w:szCs w:val="22"/>
        </w:rPr>
        <w:t>8.4- A garantia abrange a realização da manutenção corretiva dos bens pelo próprio Contratado, ou, se for o caso, por meio de assistência técnica autorizada, de acordo com as normas técnicas específicas.</w:t>
      </w:r>
    </w:p>
    <w:p w14:paraId="77BFD19C" w14:textId="77777777" w:rsidR="004862A4" w:rsidRPr="00A346EF" w:rsidRDefault="004862A4" w:rsidP="002E0A40">
      <w:pPr>
        <w:autoSpaceDE w:val="0"/>
        <w:autoSpaceDN w:val="0"/>
        <w:adjustRightInd w:val="0"/>
        <w:jc w:val="both"/>
        <w:rPr>
          <w:rFonts w:ascii="Times New Roman" w:hAnsi="Times New Roman" w:cs="Times New Roman"/>
          <w:sz w:val="22"/>
          <w:szCs w:val="22"/>
        </w:rPr>
      </w:pPr>
    </w:p>
    <w:p w14:paraId="14D93CCB" w14:textId="77777777" w:rsidR="004862A4" w:rsidRPr="00A346EF" w:rsidRDefault="004862A4" w:rsidP="002E0A40">
      <w:pPr>
        <w:autoSpaceDE w:val="0"/>
        <w:autoSpaceDN w:val="0"/>
        <w:adjustRightInd w:val="0"/>
        <w:jc w:val="both"/>
        <w:rPr>
          <w:rFonts w:ascii="Times New Roman" w:hAnsi="Times New Roman" w:cs="Times New Roman"/>
          <w:sz w:val="22"/>
          <w:szCs w:val="22"/>
        </w:rPr>
      </w:pPr>
      <w:r w:rsidRPr="00A346EF">
        <w:rPr>
          <w:rFonts w:ascii="Times New Roman" w:hAnsi="Times New Roman" w:cs="Times New Roman"/>
          <w:sz w:val="22"/>
          <w:szCs w:val="22"/>
        </w:rPr>
        <w:t xml:space="preserve">8.5- Entende-se por manutenção corretiva aquela destinada a corrigir os defeitos apresentados pelos bens, compreendendo a substituição de peças, a realização de ajustes, reparos e correções necessárias. </w:t>
      </w:r>
    </w:p>
    <w:p w14:paraId="6CFDF99B" w14:textId="77777777" w:rsidR="004862A4" w:rsidRPr="00A346EF" w:rsidRDefault="004862A4" w:rsidP="002E0A40">
      <w:pPr>
        <w:autoSpaceDE w:val="0"/>
        <w:autoSpaceDN w:val="0"/>
        <w:adjustRightInd w:val="0"/>
        <w:jc w:val="both"/>
        <w:rPr>
          <w:rFonts w:ascii="Times New Roman" w:hAnsi="Times New Roman" w:cs="Times New Roman"/>
          <w:sz w:val="22"/>
          <w:szCs w:val="22"/>
        </w:rPr>
      </w:pPr>
    </w:p>
    <w:p w14:paraId="665DA28C" w14:textId="77777777" w:rsidR="004862A4" w:rsidRPr="00A346EF" w:rsidRDefault="004862A4" w:rsidP="002E0A40">
      <w:pPr>
        <w:autoSpaceDE w:val="0"/>
        <w:autoSpaceDN w:val="0"/>
        <w:adjustRightInd w:val="0"/>
        <w:jc w:val="both"/>
        <w:rPr>
          <w:rFonts w:ascii="Times New Roman" w:hAnsi="Times New Roman" w:cs="Times New Roman"/>
          <w:sz w:val="22"/>
          <w:szCs w:val="22"/>
        </w:rPr>
      </w:pPr>
      <w:r w:rsidRPr="00A346EF">
        <w:rPr>
          <w:rFonts w:ascii="Times New Roman" w:hAnsi="Times New Roman" w:cs="Times New Roman"/>
          <w:sz w:val="22"/>
          <w:szCs w:val="22"/>
        </w:rPr>
        <w:lastRenderedPageBreak/>
        <w:t xml:space="preserve">8.6-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3131BCC9" w14:textId="77777777" w:rsidR="004862A4" w:rsidRPr="00A346EF" w:rsidRDefault="004862A4" w:rsidP="002E0A40">
      <w:pPr>
        <w:autoSpaceDE w:val="0"/>
        <w:autoSpaceDN w:val="0"/>
        <w:adjustRightInd w:val="0"/>
        <w:jc w:val="both"/>
        <w:rPr>
          <w:rFonts w:ascii="Times New Roman" w:hAnsi="Times New Roman" w:cs="Times New Roman"/>
          <w:sz w:val="22"/>
          <w:szCs w:val="22"/>
        </w:rPr>
      </w:pPr>
    </w:p>
    <w:p w14:paraId="5C244262" w14:textId="77777777" w:rsidR="004862A4" w:rsidRPr="00A346EF" w:rsidRDefault="004862A4" w:rsidP="002E0A40">
      <w:pPr>
        <w:autoSpaceDE w:val="0"/>
        <w:autoSpaceDN w:val="0"/>
        <w:adjustRightInd w:val="0"/>
        <w:jc w:val="both"/>
        <w:rPr>
          <w:rFonts w:ascii="Times New Roman" w:hAnsi="Times New Roman" w:cs="Times New Roman"/>
          <w:sz w:val="22"/>
          <w:szCs w:val="22"/>
        </w:rPr>
      </w:pPr>
      <w:r w:rsidRPr="00A346EF">
        <w:rPr>
          <w:rFonts w:ascii="Times New Roman" w:hAnsi="Times New Roman" w:cs="Times New Roman"/>
          <w:sz w:val="22"/>
          <w:szCs w:val="22"/>
        </w:rPr>
        <w:t>8.7- Uma vez notificado, o Contratado realizará a reparação ou substituição dos bens que apresentarem vício ou defeito no prazo de até 07 (sete) dias úteis, contados a partir da data da notificação.</w:t>
      </w:r>
    </w:p>
    <w:p w14:paraId="7613A1DC" w14:textId="77777777" w:rsidR="004862A4" w:rsidRPr="00A346EF" w:rsidRDefault="004862A4" w:rsidP="002E0A40">
      <w:pPr>
        <w:autoSpaceDE w:val="0"/>
        <w:autoSpaceDN w:val="0"/>
        <w:adjustRightInd w:val="0"/>
        <w:jc w:val="both"/>
        <w:rPr>
          <w:rFonts w:ascii="Times New Roman" w:hAnsi="Times New Roman" w:cs="Times New Roman"/>
          <w:sz w:val="22"/>
          <w:szCs w:val="22"/>
        </w:rPr>
      </w:pPr>
    </w:p>
    <w:p w14:paraId="6A356337" w14:textId="77777777" w:rsidR="004862A4" w:rsidRPr="00A346EF" w:rsidRDefault="004862A4" w:rsidP="002E0A40">
      <w:pPr>
        <w:autoSpaceDE w:val="0"/>
        <w:autoSpaceDN w:val="0"/>
        <w:adjustRightInd w:val="0"/>
        <w:jc w:val="both"/>
        <w:rPr>
          <w:rFonts w:ascii="Times New Roman" w:hAnsi="Times New Roman" w:cs="Times New Roman"/>
          <w:sz w:val="22"/>
          <w:szCs w:val="22"/>
        </w:rPr>
      </w:pPr>
      <w:r w:rsidRPr="00A346EF">
        <w:rPr>
          <w:rFonts w:ascii="Times New Roman" w:hAnsi="Times New Roman" w:cs="Times New Roman"/>
          <w:sz w:val="22"/>
          <w:szCs w:val="22"/>
        </w:rPr>
        <w:t xml:space="preserve">8.8- O prazo indicado no subitem anterior, durante seu transcurso, poderá ser prorrogado uma única vez, por igual período, mediante solicitação escrita e justificada do Contratado, aceita pelo Contratante. </w:t>
      </w:r>
    </w:p>
    <w:p w14:paraId="1D2C1D35" w14:textId="77777777" w:rsidR="004862A4" w:rsidRPr="00A346EF" w:rsidRDefault="004862A4" w:rsidP="002E0A40">
      <w:pPr>
        <w:autoSpaceDE w:val="0"/>
        <w:autoSpaceDN w:val="0"/>
        <w:adjustRightInd w:val="0"/>
        <w:jc w:val="both"/>
        <w:rPr>
          <w:rFonts w:ascii="Times New Roman" w:hAnsi="Times New Roman" w:cs="Times New Roman"/>
          <w:sz w:val="22"/>
          <w:szCs w:val="22"/>
        </w:rPr>
      </w:pPr>
    </w:p>
    <w:p w14:paraId="40694721" w14:textId="77777777" w:rsidR="004862A4" w:rsidRPr="00A346EF" w:rsidRDefault="004862A4" w:rsidP="002E0A40">
      <w:pPr>
        <w:autoSpaceDE w:val="0"/>
        <w:autoSpaceDN w:val="0"/>
        <w:adjustRightInd w:val="0"/>
        <w:jc w:val="both"/>
        <w:rPr>
          <w:rFonts w:ascii="Times New Roman" w:hAnsi="Times New Roman" w:cs="Times New Roman"/>
          <w:sz w:val="22"/>
          <w:szCs w:val="22"/>
        </w:rPr>
      </w:pPr>
      <w:r w:rsidRPr="00A346EF">
        <w:rPr>
          <w:rFonts w:ascii="Times New Roman" w:hAnsi="Times New Roman" w:cs="Times New Roman"/>
          <w:sz w:val="22"/>
          <w:szCs w:val="22"/>
        </w:rPr>
        <w:t>8.9-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14:paraId="21DAA4C4" w14:textId="77777777" w:rsidR="004862A4" w:rsidRPr="00A346EF" w:rsidRDefault="004862A4" w:rsidP="002E0A40">
      <w:pPr>
        <w:autoSpaceDE w:val="0"/>
        <w:autoSpaceDN w:val="0"/>
        <w:adjustRightInd w:val="0"/>
        <w:jc w:val="both"/>
        <w:rPr>
          <w:rFonts w:ascii="Times New Roman" w:hAnsi="Times New Roman" w:cs="Times New Roman"/>
          <w:sz w:val="22"/>
          <w:szCs w:val="22"/>
        </w:rPr>
      </w:pPr>
    </w:p>
    <w:p w14:paraId="5BEFBCA2" w14:textId="77777777" w:rsidR="004862A4" w:rsidRPr="00A346EF" w:rsidRDefault="004862A4" w:rsidP="002E0A40">
      <w:pPr>
        <w:autoSpaceDE w:val="0"/>
        <w:autoSpaceDN w:val="0"/>
        <w:adjustRightInd w:val="0"/>
        <w:jc w:val="both"/>
        <w:rPr>
          <w:rFonts w:ascii="Times New Roman" w:hAnsi="Times New Roman" w:cs="Times New Roman"/>
          <w:sz w:val="22"/>
          <w:szCs w:val="22"/>
        </w:rPr>
      </w:pPr>
      <w:r w:rsidRPr="00A346EF">
        <w:rPr>
          <w:rFonts w:ascii="Times New Roman" w:hAnsi="Times New Roman" w:cs="Times New Roman"/>
          <w:sz w:val="22"/>
          <w:szCs w:val="22"/>
        </w:rPr>
        <w:t xml:space="preserve">8.10- O custo referente ao transporte dos equipamentos cobertos pela garantia será de responsabilidade do Contratado. </w:t>
      </w:r>
    </w:p>
    <w:p w14:paraId="17246CFE" w14:textId="77777777" w:rsidR="004862A4" w:rsidRPr="00A346EF" w:rsidRDefault="004862A4" w:rsidP="002E0A40">
      <w:pPr>
        <w:autoSpaceDE w:val="0"/>
        <w:autoSpaceDN w:val="0"/>
        <w:adjustRightInd w:val="0"/>
        <w:jc w:val="both"/>
        <w:rPr>
          <w:rFonts w:ascii="Times New Roman" w:hAnsi="Times New Roman" w:cs="Times New Roman"/>
          <w:sz w:val="22"/>
          <w:szCs w:val="22"/>
        </w:rPr>
      </w:pPr>
    </w:p>
    <w:p w14:paraId="6B761374" w14:textId="77777777" w:rsidR="004862A4" w:rsidRPr="00A346EF" w:rsidRDefault="004862A4" w:rsidP="002E0A40">
      <w:pPr>
        <w:autoSpaceDE w:val="0"/>
        <w:autoSpaceDN w:val="0"/>
        <w:adjustRightInd w:val="0"/>
        <w:jc w:val="both"/>
        <w:rPr>
          <w:rFonts w:ascii="Times New Roman" w:hAnsi="Times New Roman" w:cs="Times New Roman"/>
          <w:sz w:val="22"/>
          <w:szCs w:val="22"/>
        </w:rPr>
      </w:pPr>
      <w:r w:rsidRPr="00A346EF">
        <w:rPr>
          <w:rFonts w:ascii="Times New Roman" w:hAnsi="Times New Roman" w:cs="Times New Roman"/>
          <w:sz w:val="22"/>
          <w:szCs w:val="22"/>
        </w:rPr>
        <w:t xml:space="preserve">8.11- A garantia legal ou contratual do objeto tem prazo de vigência próprio e desvinculado daquele fixado no contrato, permitindo eventual aplicação de penalidades em caso de descumprimento de alguma de suas condições, mesmo depois de expirada a vigência contratual. </w:t>
      </w:r>
    </w:p>
    <w:p w14:paraId="2BD53869" w14:textId="77777777" w:rsidR="004862A4" w:rsidRPr="00A346EF" w:rsidRDefault="004862A4" w:rsidP="002E0A40">
      <w:pPr>
        <w:autoSpaceDE w:val="0"/>
        <w:autoSpaceDN w:val="0"/>
        <w:adjustRightInd w:val="0"/>
        <w:jc w:val="both"/>
        <w:rPr>
          <w:rFonts w:ascii="Times New Roman" w:hAnsi="Times New Roman" w:cs="Times New Roman"/>
          <w:sz w:val="22"/>
          <w:szCs w:val="22"/>
        </w:rPr>
      </w:pPr>
    </w:p>
    <w:p w14:paraId="2DE1E3F2" w14:textId="77777777" w:rsidR="004862A4" w:rsidRPr="00A346EF" w:rsidRDefault="004862A4" w:rsidP="002E0A40">
      <w:pPr>
        <w:autoSpaceDE w:val="0"/>
        <w:autoSpaceDN w:val="0"/>
        <w:adjustRightInd w:val="0"/>
        <w:jc w:val="both"/>
        <w:rPr>
          <w:rFonts w:ascii="Times New Roman" w:hAnsi="Times New Roman" w:cs="Times New Roman"/>
          <w:sz w:val="22"/>
          <w:szCs w:val="22"/>
        </w:rPr>
      </w:pPr>
      <w:r w:rsidRPr="00A346EF">
        <w:rPr>
          <w:rFonts w:ascii="Times New Roman" w:hAnsi="Times New Roman" w:cs="Times New Roman"/>
          <w:sz w:val="22"/>
          <w:szCs w:val="22"/>
        </w:rPr>
        <w:t xml:space="preserve">8.12- A empresa vencedora da licitação deverá fornecer assistência técnica através de concessionário homologado pelo fabricante do equipamento a uma distância máxima de 60 km de Silva Jardim/RJ. </w:t>
      </w:r>
    </w:p>
    <w:p w14:paraId="4DF27F8C" w14:textId="77777777" w:rsidR="004862A4" w:rsidRPr="00A346EF" w:rsidRDefault="004862A4" w:rsidP="002E0A40">
      <w:pPr>
        <w:autoSpaceDE w:val="0"/>
        <w:autoSpaceDN w:val="0"/>
        <w:adjustRightInd w:val="0"/>
        <w:jc w:val="both"/>
        <w:rPr>
          <w:rFonts w:ascii="Times New Roman" w:hAnsi="Times New Roman" w:cs="Times New Roman"/>
          <w:sz w:val="22"/>
          <w:szCs w:val="22"/>
        </w:rPr>
      </w:pPr>
    </w:p>
    <w:p w14:paraId="6B140662" w14:textId="77777777" w:rsidR="004862A4" w:rsidRPr="00A346EF" w:rsidRDefault="004862A4" w:rsidP="002E0A40">
      <w:pPr>
        <w:autoSpaceDE w:val="0"/>
        <w:autoSpaceDN w:val="0"/>
        <w:adjustRightInd w:val="0"/>
        <w:jc w:val="both"/>
        <w:rPr>
          <w:rFonts w:ascii="Times New Roman" w:eastAsiaTheme="minorHAnsi" w:hAnsi="Times New Roman" w:cs="Times New Roman"/>
          <w:sz w:val="22"/>
          <w:szCs w:val="22"/>
          <w:lang w:eastAsia="en-US"/>
          <w14:ligatures w14:val="standardContextual"/>
        </w:rPr>
      </w:pPr>
      <w:r w:rsidRPr="00A346EF">
        <w:rPr>
          <w:rFonts w:ascii="Times New Roman" w:hAnsi="Times New Roman" w:cs="Times New Roman"/>
          <w:sz w:val="22"/>
          <w:szCs w:val="22"/>
        </w:rPr>
        <w:t>8.13- Os maquinários deverão ser de qualidade e marca reconhecida e aprovada pelo mercado.</w:t>
      </w:r>
    </w:p>
    <w:p w14:paraId="7A45C659" w14:textId="77777777" w:rsidR="004862A4" w:rsidRPr="00A346EF" w:rsidRDefault="004862A4" w:rsidP="002E0A40">
      <w:pPr>
        <w:pStyle w:val="Textbody0"/>
        <w:spacing w:after="0" w:line="240" w:lineRule="auto"/>
        <w:jc w:val="both"/>
        <w:rPr>
          <w:rFonts w:ascii="Times New Roman" w:hAnsi="Times New Roman" w:cs="Times New Roman"/>
          <w:sz w:val="22"/>
          <w:szCs w:val="22"/>
        </w:rPr>
      </w:pPr>
    </w:p>
    <w:p w14:paraId="61D74223" w14:textId="77777777" w:rsidR="004862A4" w:rsidRPr="00A346EF" w:rsidRDefault="004862A4" w:rsidP="002E0A40">
      <w:pPr>
        <w:pStyle w:val="Textbody0"/>
        <w:spacing w:after="0"/>
        <w:jc w:val="both"/>
        <w:rPr>
          <w:rFonts w:ascii="Times New Roman" w:hAnsi="Times New Roman" w:cs="Times New Roman"/>
          <w:b/>
          <w:sz w:val="22"/>
          <w:szCs w:val="22"/>
          <w:u w:val="single"/>
        </w:rPr>
      </w:pPr>
      <w:r w:rsidRPr="00A346EF">
        <w:rPr>
          <w:rFonts w:ascii="Times New Roman" w:hAnsi="Times New Roman" w:cs="Times New Roman"/>
          <w:b/>
          <w:sz w:val="22"/>
          <w:szCs w:val="22"/>
          <w:u w:val="single"/>
        </w:rPr>
        <w:t>9- VALOR ESTIMADO:</w:t>
      </w:r>
    </w:p>
    <w:p w14:paraId="1A1111A8" w14:textId="77777777" w:rsidR="004862A4" w:rsidRPr="00A346EF" w:rsidRDefault="004862A4" w:rsidP="002E0A40">
      <w:pPr>
        <w:pStyle w:val="Textbody0"/>
        <w:spacing w:after="0"/>
        <w:jc w:val="both"/>
        <w:rPr>
          <w:rFonts w:ascii="Times New Roman" w:hAnsi="Times New Roman" w:cs="Times New Roman"/>
          <w:sz w:val="10"/>
          <w:szCs w:val="10"/>
          <w:shd w:val="clear" w:color="auto" w:fill="FFFFFF"/>
        </w:rPr>
      </w:pPr>
    </w:p>
    <w:p w14:paraId="1BDF24D0" w14:textId="03804631" w:rsidR="004862A4" w:rsidRPr="00A346EF" w:rsidRDefault="004862A4" w:rsidP="002E0A40">
      <w:pPr>
        <w:pStyle w:val="Textbody0"/>
        <w:spacing w:after="0"/>
        <w:jc w:val="both"/>
        <w:rPr>
          <w:rFonts w:ascii="Times New Roman" w:hAnsi="Times New Roman" w:cs="Times New Roman"/>
          <w:sz w:val="22"/>
          <w:szCs w:val="22"/>
        </w:rPr>
      </w:pPr>
      <w:r w:rsidRPr="00A346EF">
        <w:rPr>
          <w:rFonts w:ascii="Times New Roman" w:hAnsi="Times New Roman" w:cs="Times New Roman"/>
          <w:sz w:val="22"/>
          <w:szCs w:val="22"/>
          <w:shd w:val="clear" w:color="auto" w:fill="FFFFFF"/>
        </w:rPr>
        <w:t xml:space="preserve">9.1- </w:t>
      </w:r>
      <w:r w:rsidRPr="00A346EF">
        <w:rPr>
          <w:rFonts w:ascii="Times New Roman" w:hAnsi="Times New Roman" w:cs="Times New Roman"/>
          <w:sz w:val="22"/>
          <w:szCs w:val="22"/>
        </w:rPr>
        <w:t xml:space="preserve">O valor </w:t>
      </w:r>
      <w:r w:rsidR="00387281" w:rsidRPr="00A346EF">
        <w:rPr>
          <w:rFonts w:ascii="Times New Roman" w:hAnsi="Times New Roman" w:cs="Times New Roman"/>
          <w:sz w:val="22"/>
          <w:szCs w:val="22"/>
        </w:rPr>
        <w:t>estimado encontra pormenorizado</w:t>
      </w:r>
      <w:r w:rsidRPr="00A346EF">
        <w:rPr>
          <w:rFonts w:ascii="Times New Roman" w:hAnsi="Times New Roman" w:cs="Times New Roman"/>
          <w:sz w:val="22"/>
          <w:szCs w:val="22"/>
        </w:rPr>
        <w:t xml:space="preserve"> </w:t>
      </w:r>
      <w:r w:rsidR="00230441" w:rsidRPr="00A346EF">
        <w:rPr>
          <w:rFonts w:ascii="Times New Roman" w:hAnsi="Times New Roman" w:cs="Times New Roman"/>
          <w:sz w:val="22"/>
          <w:szCs w:val="22"/>
        </w:rPr>
        <w:t>item 1 do presente termo de referências</w:t>
      </w:r>
      <w:r w:rsidRPr="00A346EF">
        <w:rPr>
          <w:rFonts w:ascii="Times New Roman" w:hAnsi="Times New Roman" w:cs="Times New Roman"/>
          <w:sz w:val="22"/>
          <w:szCs w:val="22"/>
        </w:rPr>
        <w:t>.</w:t>
      </w:r>
    </w:p>
    <w:p w14:paraId="5A93FDAD" w14:textId="77777777" w:rsidR="004862A4" w:rsidRPr="00A346EF" w:rsidRDefault="004862A4" w:rsidP="002E0A40">
      <w:pPr>
        <w:pStyle w:val="Textbody0"/>
        <w:spacing w:after="0" w:line="240" w:lineRule="auto"/>
        <w:jc w:val="both"/>
        <w:rPr>
          <w:rFonts w:ascii="Times New Roman" w:hAnsi="Times New Roman" w:cs="Times New Roman"/>
          <w:sz w:val="10"/>
          <w:szCs w:val="10"/>
        </w:rPr>
      </w:pPr>
    </w:p>
    <w:p w14:paraId="7A77C5F0" w14:textId="77777777" w:rsidR="004862A4" w:rsidRPr="00A346EF" w:rsidRDefault="004862A4" w:rsidP="002E0A40">
      <w:pPr>
        <w:pStyle w:val="Textbody0"/>
        <w:spacing w:after="0"/>
        <w:jc w:val="both"/>
        <w:rPr>
          <w:rFonts w:ascii="Times New Roman" w:hAnsi="Times New Roman" w:cs="Times New Roman"/>
          <w:b/>
          <w:sz w:val="22"/>
          <w:szCs w:val="22"/>
          <w:u w:val="single"/>
        </w:rPr>
      </w:pPr>
      <w:r w:rsidRPr="00A346EF">
        <w:rPr>
          <w:rFonts w:ascii="Times New Roman" w:hAnsi="Times New Roman" w:cs="Times New Roman"/>
          <w:b/>
          <w:sz w:val="22"/>
          <w:szCs w:val="22"/>
          <w:u w:val="single"/>
        </w:rPr>
        <w:t>10- ORÇAMENTO SIGILOSO:</w:t>
      </w:r>
    </w:p>
    <w:p w14:paraId="4E8347AA" w14:textId="77777777" w:rsidR="004862A4" w:rsidRPr="00A346EF" w:rsidRDefault="004862A4" w:rsidP="002E0A40">
      <w:pPr>
        <w:pStyle w:val="Textbody0"/>
        <w:spacing w:after="0"/>
        <w:jc w:val="both"/>
        <w:rPr>
          <w:rFonts w:ascii="Times New Roman" w:hAnsi="Times New Roman" w:cs="Times New Roman"/>
          <w:sz w:val="22"/>
          <w:szCs w:val="22"/>
        </w:rPr>
      </w:pPr>
      <w:r w:rsidRPr="00A346EF">
        <w:rPr>
          <w:rFonts w:ascii="Times New Roman" w:hAnsi="Times New Roman" w:cs="Times New Roman"/>
          <w:sz w:val="22"/>
          <w:szCs w:val="22"/>
        </w:rPr>
        <w:t>10.1- Não será aplicado.</w:t>
      </w:r>
    </w:p>
    <w:p w14:paraId="0484D681" w14:textId="77777777" w:rsidR="002E0A40" w:rsidRPr="00A346EF" w:rsidRDefault="002E0A40" w:rsidP="002E0A40">
      <w:pPr>
        <w:pStyle w:val="Textbody0"/>
        <w:spacing w:after="0" w:line="240" w:lineRule="auto"/>
        <w:jc w:val="both"/>
        <w:rPr>
          <w:rFonts w:ascii="Times New Roman" w:hAnsi="Times New Roman" w:cs="Times New Roman"/>
          <w:sz w:val="22"/>
          <w:szCs w:val="22"/>
        </w:rPr>
      </w:pPr>
    </w:p>
    <w:p w14:paraId="309AD3DE" w14:textId="77777777" w:rsidR="004862A4" w:rsidRPr="00A346EF" w:rsidRDefault="004862A4" w:rsidP="002E0A40">
      <w:pPr>
        <w:pStyle w:val="Textbody0"/>
        <w:spacing w:after="0"/>
        <w:jc w:val="both"/>
        <w:rPr>
          <w:rFonts w:ascii="Times New Roman" w:hAnsi="Times New Roman" w:cs="Times New Roman"/>
          <w:b/>
          <w:sz w:val="22"/>
          <w:szCs w:val="22"/>
          <w:u w:val="single"/>
        </w:rPr>
      </w:pPr>
      <w:r w:rsidRPr="00A346EF">
        <w:rPr>
          <w:rFonts w:ascii="Times New Roman" w:hAnsi="Times New Roman" w:cs="Times New Roman"/>
          <w:b/>
          <w:sz w:val="22"/>
          <w:szCs w:val="22"/>
          <w:u w:val="single"/>
        </w:rPr>
        <w:t>11- CLASSIFICAÇÃO ORÇAMENTÁRIA:</w:t>
      </w:r>
    </w:p>
    <w:p w14:paraId="3865F5AD" w14:textId="77777777" w:rsidR="004862A4" w:rsidRPr="00A346EF" w:rsidRDefault="004862A4" w:rsidP="002E0A40">
      <w:pPr>
        <w:pStyle w:val="Textbody0"/>
        <w:spacing w:after="0"/>
        <w:jc w:val="both"/>
        <w:rPr>
          <w:rFonts w:ascii="Times New Roman" w:hAnsi="Times New Roman" w:cs="Times New Roman"/>
          <w:sz w:val="22"/>
          <w:szCs w:val="22"/>
        </w:rPr>
      </w:pPr>
      <w:r w:rsidRPr="00A346EF">
        <w:rPr>
          <w:rFonts w:ascii="Times New Roman" w:hAnsi="Times New Roman" w:cs="Times New Roman"/>
          <w:sz w:val="22"/>
          <w:szCs w:val="22"/>
        </w:rPr>
        <w:t>11.1- Será informada, em tempo pela Secretaria Municipal de Planejamento.</w:t>
      </w:r>
    </w:p>
    <w:p w14:paraId="3A8EC7EA" w14:textId="77777777" w:rsidR="004862A4" w:rsidRPr="00A346EF" w:rsidRDefault="004862A4" w:rsidP="002E0A40">
      <w:pPr>
        <w:pStyle w:val="Textbody0"/>
        <w:spacing w:after="0"/>
        <w:jc w:val="both"/>
        <w:rPr>
          <w:rFonts w:ascii="Times New Roman" w:hAnsi="Times New Roman" w:cs="Times New Roman"/>
          <w:sz w:val="10"/>
          <w:szCs w:val="10"/>
        </w:rPr>
      </w:pPr>
    </w:p>
    <w:p w14:paraId="12981C39" w14:textId="77777777" w:rsidR="004862A4" w:rsidRPr="00A346EF" w:rsidRDefault="004862A4" w:rsidP="002E0A40">
      <w:pPr>
        <w:pStyle w:val="Textbody0"/>
        <w:spacing w:after="0"/>
        <w:jc w:val="both"/>
        <w:rPr>
          <w:rFonts w:ascii="Times New Roman" w:hAnsi="Times New Roman" w:cs="Times New Roman"/>
          <w:b/>
          <w:sz w:val="22"/>
          <w:szCs w:val="22"/>
          <w:u w:val="single"/>
        </w:rPr>
      </w:pPr>
      <w:r w:rsidRPr="00A346EF">
        <w:rPr>
          <w:rFonts w:ascii="Times New Roman" w:hAnsi="Times New Roman" w:cs="Times New Roman"/>
          <w:b/>
          <w:sz w:val="22"/>
          <w:szCs w:val="22"/>
          <w:u w:val="single"/>
        </w:rPr>
        <w:t>12- RESERVA DE COTA LEI FEDERAL Nº 123/06:</w:t>
      </w:r>
    </w:p>
    <w:p w14:paraId="707F83BB" w14:textId="77777777" w:rsidR="004862A4" w:rsidRPr="00A346EF" w:rsidRDefault="004862A4" w:rsidP="002E0A40">
      <w:pPr>
        <w:pStyle w:val="Textbody0"/>
        <w:spacing w:after="0"/>
        <w:jc w:val="both"/>
        <w:rPr>
          <w:rFonts w:ascii="Times New Roman" w:hAnsi="Times New Roman" w:cs="Times New Roman"/>
          <w:sz w:val="22"/>
          <w:szCs w:val="22"/>
        </w:rPr>
      </w:pPr>
      <w:r w:rsidRPr="00A346EF">
        <w:rPr>
          <w:rFonts w:ascii="Times New Roman" w:hAnsi="Times New Roman" w:cs="Times New Roman"/>
          <w:sz w:val="22"/>
          <w:szCs w:val="22"/>
        </w:rPr>
        <w:t>12.1- Deve ser observada quando cabível a aplicação da LC Federal nº 123/06.</w:t>
      </w:r>
    </w:p>
    <w:p w14:paraId="273DECD1" w14:textId="77777777" w:rsidR="002E0A40" w:rsidRPr="00A346EF" w:rsidRDefault="002E0A40" w:rsidP="002E0A40">
      <w:pPr>
        <w:pStyle w:val="Textbody0"/>
        <w:spacing w:after="0" w:line="240" w:lineRule="auto"/>
        <w:jc w:val="both"/>
        <w:rPr>
          <w:rFonts w:ascii="Times New Roman" w:hAnsi="Times New Roman" w:cs="Times New Roman"/>
          <w:sz w:val="22"/>
          <w:szCs w:val="22"/>
        </w:rPr>
      </w:pPr>
    </w:p>
    <w:p w14:paraId="66ED92A5" w14:textId="77777777" w:rsidR="004862A4" w:rsidRPr="00A346EF" w:rsidRDefault="004862A4" w:rsidP="002E0A40">
      <w:pPr>
        <w:pStyle w:val="Textbody0"/>
        <w:spacing w:after="0"/>
        <w:jc w:val="both"/>
        <w:rPr>
          <w:rFonts w:ascii="Times New Roman" w:hAnsi="Times New Roman" w:cs="Times New Roman"/>
          <w:b/>
          <w:sz w:val="22"/>
          <w:szCs w:val="22"/>
          <w:u w:val="single"/>
        </w:rPr>
      </w:pPr>
      <w:r w:rsidRPr="00A346EF">
        <w:rPr>
          <w:rFonts w:ascii="Times New Roman" w:hAnsi="Times New Roman" w:cs="Times New Roman"/>
          <w:b/>
          <w:sz w:val="22"/>
          <w:szCs w:val="22"/>
          <w:u w:val="single"/>
        </w:rPr>
        <w:t>13- PARÂMETROS DA LICITAÇÃO:</w:t>
      </w:r>
    </w:p>
    <w:p w14:paraId="431FAB91" w14:textId="77777777" w:rsidR="004862A4" w:rsidRPr="00A346EF" w:rsidRDefault="004862A4" w:rsidP="002E0A40">
      <w:pPr>
        <w:pStyle w:val="Textbody0"/>
        <w:spacing w:after="0"/>
        <w:jc w:val="both"/>
        <w:rPr>
          <w:rFonts w:ascii="Times New Roman" w:hAnsi="Times New Roman" w:cs="Times New Roman"/>
          <w:sz w:val="22"/>
          <w:szCs w:val="22"/>
        </w:rPr>
      </w:pPr>
      <w:r w:rsidRPr="00A346EF">
        <w:rPr>
          <w:rFonts w:ascii="Times New Roman" w:hAnsi="Times New Roman" w:cs="Times New Roman"/>
          <w:sz w:val="22"/>
          <w:szCs w:val="22"/>
        </w:rPr>
        <w:t xml:space="preserve">13.1- Entendemos ser de melhor adequação a modalidade licitatória do pregão pelo Sistema de Registro de Preço (SRP) na sua forma eletrônico, por tratar-se de aquisição/serviço comum com o critério de julgamento, pelo menor preço global. </w:t>
      </w:r>
    </w:p>
    <w:p w14:paraId="3105BB89" w14:textId="77777777" w:rsidR="004862A4" w:rsidRPr="00A346EF" w:rsidRDefault="004862A4" w:rsidP="002E0A40">
      <w:pPr>
        <w:spacing w:before="100"/>
        <w:ind w:right="16"/>
        <w:jc w:val="both"/>
        <w:rPr>
          <w:rFonts w:ascii="Times New Roman" w:eastAsiaTheme="minorHAnsi" w:hAnsi="Times New Roman" w:cs="Times New Roman"/>
          <w:sz w:val="22"/>
          <w:szCs w:val="22"/>
          <w:lang w:eastAsia="en-US"/>
          <w14:ligatures w14:val="standardContextual"/>
        </w:rPr>
      </w:pPr>
      <w:r w:rsidRPr="00A346EF">
        <w:rPr>
          <w:rFonts w:ascii="Times New Roman" w:eastAsiaTheme="minorHAnsi" w:hAnsi="Times New Roman" w:cs="Times New Roman"/>
          <w:sz w:val="22"/>
          <w:szCs w:val="22"/>
          <w:lang w:eastAsia="en-US"/>
          <w14:ligatures w14:val="standardContextual"/>
        </w:rPr>
        <w:t>13.2- No presente caso, demonstra-se inviável a divisão dos itens, tendo em vista primeiramente que por questões de operação, os equipamentos são dependentes um do outra para que sejam utilizados e sejam os objetivos alcançados.</w:t>
      </w:r>
    </w:p>
    <w:p w14:paraId="43F832CA" w14:textId="77777777" w:rsidR="004862A4" w:rsidRPr="00A346EF" w:rsidRDefault="004862A4" w:rsidP="002E0A40">
      <w:pPr>
        <w:spacing w:before="100"/>
        <w:ind w:right="16"/>
        <w:jc w:val="both"/>
        <w:rPr>
          <w:rFonts w:ascii="Times New Roman" w:hAnsi="Times New Roman" w:cs="Times New Roman"/>
          <w:sz w:val="22"/>
          <w:szCs w:val="22"/>
        </w:rPr>
      </w:pPr>
      <w:r w:rsidRPr="00A346EF">
        <w:rPr>
          <w:rFonts w:ascii="Times New Roman" w:eastAsiaTheme="minorHAnsi" w:hAnsi="Times New Roman" w:cs="Times New Roman"/>
          <w:sz w:val="22"/>
          <w:szCs w:val="22"/>
          <w:lang w:eastAsia="en-US"/>
          <w14:ligatures w14:val="standardContextual"/>
        </w:rPr>
        <w:t>13.3-</w:t>
      </w:r>
      <w:r w:rsidRPr="00A346EF">
        <w:rPr>
          <w:rFonts w:ascii="Times New Roman" w:hAnsi="Times New Roman" w:cs="Times New Roman"/>
          <w:sz w:val="22"/>
          <w:szCs w:val="22"/>
        </w:rPr>
        <w:t xml:space="preserve"> Por fim, entende-se adequado o modo de disputa aberto pela previsão do art. 56, §1o da Lei 14.133/2021.</w:t>
      </w:r>
    </w:p>
    <w:p w14:paraId="463A62E0" w14:textId="77777777" w:rsidR="004862A4" w:rsidRPr="00A346EF" w:rsidRDefault="004862A4" w:rsidP="002E0A40">
      <w:pPr>
        <w:ind w:right="16"/>
        <w:jc w:val="both"/>
        <w:rPr>
          <w:rFonts w:ascii="Times New Roman" w:hAnsi="Times New Roman" w:cs="Times New Roman"/>
          <w:sz w:val="22"/>
          <w:szCs w:val="22"/>
        </w:rPr>
      </w:pPr>
    </w:p>
    <w:p w14:paraId="48EFFDF2" w14:textId="77777777" w:rsidR="004862A4" w:rsidRPr="00A346EF" w:rsidRDefault="004862A4" w:rsidP="002E0A40">
      <w:pPr>
        <w:pStyle w:val="Textbody0"/>
        <w:spacing w:after="0"/>
        <w:jc w:val="both"/>
        <w:rPr>
          <w:rFonts w:ascii="Times New Roman" w:hAnsi="Times New Roman" w:cs="Times New Roman"/>
          <w:b/>
          <w:sz w:val="22"/>
          <w:szCs w:val="22"/>
          <w:u w:val="single"/>
        </w:rPr>
      </w:pPr>
      <w:r w:rsidRPr="00A346EF">
        <w:rPr>
          <w:rFonts w:ascii="Times New Roman" w:hAnsi="Times New Roman" w:cs="Times New Roman"/>
          <w:b/>
          <w:color w:val="000000"/>
          <w:sz w:val="22"/>
          <w:szCs w:val="22"/>
          <w:u w:val="single"/>
        </w:rPr>
        <w:t>14-:</w:t>
      </w:r>
      <w:r w:rsidRPr="00A346EF">
        <w:rPr>
          <w:rFonts w:ascii="Times New Roman" w:hAnsi="Times New Roman" w:cs="Times New Roman"/>
          <w:b/>
          <w:sz w:val="22"/>
          <w:szCs w:val="22"/>
          <w:u w:val="single"/>
        </w:rPr>
        <w:t xml:space="preserve"> CONDIÇÕES DA PROPOSTA;</w:t>
      </w:r>
    </w:p>
    <w:p w14:paraId="39EE0D33" w14:textId="77777777" w:rsidR="004862A4" w:rsidRPr="00A346EF" w:rsidRDefault="004862A4" w:rsidP="002E0A40">
      <w:pPr>
        <w:autoSpaceDE w:val="0"/>
        <w:autoSpaceDN w:val="0"/>
        <w:adjustRightInd w:val="0"/>
        <w:jc w:val="both"/>
        <w:rPr>
          <w:rFonts w:ascii="Times New Roman" w:eastAsiaTheme="minorHAnsi" w:hAnsi="Times New Roman" w:cs="Times New Roman"/>
          <w:sz w:val="22"/>
          <w:szCs w:val="22"/>
          <w:lang w:eastAsia="en-US"/>
          <w14:ligatures w14:val="standardContextual"/>
        </w:rPr>
      </w:pPr>
      <w:r w:rsidRPr="00A346EF">
        <w:rPr>
          <w:rFonts w:ascii="Times New Roman" w:hAnsi="Times New Roman" w:cs="Times New Roman"/>
          <w:bCs/>
          <w:sz w:val="22"/>
          <w:szCs w:val="22"/>
        </w:rPr>
        <w:t>14.1-</w:t>
      </w:r>
      <w:r w:rsidRPr="00A346EF">
        <w:rPr>
          <w:rFonts w:ascii="Times New Roman" w:hAnsi="Times New Roman" w:cs="Times New Roman"/>
          <w:b/>
          <w:sz w:val="22"/>
          <w:szCs w:val="22"/>
        </w:rPr>
        <w:t xml:space="preserve"> </w:t>
      </w:r>
      <w:r w:rsidRPr="00A346EF">
        <w:rPr>
          <w:rFonts w:ascii="Times New Roman" w:eastAsiaTheme="minorHAnsi" w:hAnsi="Times New Roman" w:cs="Times New Roman"/>
          <w:sz w:val="22"/>
          <w:szCs w:val="22"/>
          <w:lang w:eastAsia="en-US"/>
          <w14:ligatures w14:val="standardContextual"/>
        </w:rPr>
        <w:t xml:space="preserve">As licitantes deverão apresentar juntamente com a proposta, o CATÁLOGO/FOLDER do trator ofertado conforme proposta, para fins de avaliação e comparação pelo Pregoeiro, equipe de apoio e técnico da secretaria requisitante, visando a verificação da compatibilidade do produto ofertado com as especificações do </w:t>
      </w:r>
      <w:r w:rsidRPr="00A346EF">
        <w:rPr>
          <w:rFonts w:ascii="Times New Roman" w:eastAsiaTheme="minorHAnsi" w:hAnsi="Times New Roman" w:cs="Times New Roman"/>
          <w:sz w:val="22"/>
          <w:szCs w:val="22"/>
          <w:lang w:eastAsia="en-US"/>
          <w14:ligatures w14:val="standardContextual"/>
        </w:rPr>
        <w:lastRenderedPageBreak/>
        <w:t>produto solicitado, podendo ser solicitada documentação complementar para a verificação de conformidade do equipamento com as exigências do edital.</w:t>
      </w:r>
    </w:p>
    <w:p w14:paraId="7C7D20A9" w14:textId="77777777" w:rsidR="004862A4" w:rsidRPr="00A346EF" w:rsidRDefault="004862A4" w:rsidP="002E0A40">
      <w:pPr>
        <w:autoSpaceDE w:val="0"/>
        <w:autoSpaceDN w:val="0"/>
        <w:adjustRightInd w:val="0"/>
        <w:jc w:val="both"/>
        <w:rPr>
          <w:rFonts w:ascii="Times New Roman" w:eastAsiaTheme="minorHAnsi" w:hAnsi="Times New Roman" w:cs="Times New Roman"/>
          <w:sz w:val="22"/>
          <w:szCs w:val="22"/>
          <w:lang w:eastAsia="en-US"/>
          <w14:ligatures w14:val="standardContextual"/>
        </w:rPr>
      </w:pPr>
    </w:p>
    <w:p w14:paraId="675AEA01" w14:textId="77777777" w:rsidR="004862A4" w:rsidRPr="00A346EF" w:rsidRDefault="004862A4" w:rsidP="002E0A40">
      <w:pPr>
        <w:autoSpaceDE w:val="0"/>
        <w:autoSpaceDN w:val="0"/>
        <w:adjustRightInd w:val="0"/>
        <w:jc w:val="both"/>
        <w:rPr>
          <w:rFonts w:ascii="Times New Roman" w:eastAsiaTheme="minorHAnsi" w:hAnsi="Times New Roman" w:cs="Times New Roman"/>
          <w:sz w:val="22"/>
          <w:szCs w:val="22"/>
          <w:lang w:eastAsia="en-US"/>
          <w14:ligatures w14:val="standardContextual"/>
        </w:rPr>
      </w:pPr>
      <w:r w:rsidRPr="00A346EF">
        <w:rPr>
          <w:rFonts w:ascii="Times New Roman" w:eastAsiaTheme="minorHAnsi" w:hAnsi="Times New Roman" w:cs="Times New Roman"/>
          <w:sz w:val="22"/>
          <w:szCs w:val="22"/>
          <w:lang w:eastAsia="en-US"/>
          <w14:ligatures w14:val="standardContextual"/>
        </w:rPr>
        <w:t>14.2- O CATÁLOGO/FOLDER deverá estar em língua oficial do Brasil</w:t>
      </w:r>
    </w:p>
    <w:p w14:paraId="25D016E2" w14:textId="77777777" w:rsidR="004862A4" w:rsidRPr="00A346EF" w:rsidRDefault="004862A4" w:rsidP="002E0A40">
      <w:pPr>
        <w:autoSpaceDE w:val="0"/>
        <w:autoSpaceDN w:val="0"/>
        <w:adjustRightInd w:val="0"/>
        <w:spacing w:before="240"/>
        <w:jc w:val="both"/>
        <w:rPr>
          <w:rFonts w:ascii="Times New Roman" w:eastAsiaTheme="minorHAnsi" w:hAnsi="Times New Roman" w:cs="Times New Roman"/>
          <w:sz w:val="22"/>
          <w:szCs w:val="22"/>
          <w:lang w:eastAsia="en-US"/>
          <w14:ligatures w14:val="standardContextual"/>
        </w:rPr>
      </w:pPr>
      <w:r w:rsidRPr="00A346EF">
        <w:rPr>
          <w:rFonts w:ascii="Times New Roman" w:eastAsiaTheme="minorHAnsi" w:hAnsi="Times New Roman" w:cs="Times New Roman"/>
          <w:sz w:val="22"/>
          <w:szCs w:val="22"/>
          <w:lang w:eastAsia="en-US"/>
          <w14:ligatures w14:val="standardContextual"/>
        </w:rPr>
        <w:t>14.3- A não apresentação do CATÁLOGO/FOLDER, ou apresentação em desconformidade com o solicitado, resultará em desclassificação da empresa.</w:t>
      </w:r>
    </w:p>
    <w:p w14:paraId="3B0AB2DF" w14:textId="77777777" w:rsidR="004862A4" w:rsidRPr="00A346EF" w:rsidRDefault="004862A4" w:rsidP="002E0A40">
      <w:pPr>
        <w:rPr>
          <w:rFonts w:ascii="Times New Roman" w:hAnsi="Times New Roman" w:cs="Times New Roman"/>
          <w:sz w:val="22"/>
          <w:szCs w:val="22"/>
        </w:rPr>
      </w:pPr>
    </w:p>
    <w:p w14:paraId="247CD587" w14:textId="77777777" w:rsidR="004862A4" w:rsidRPr="00A346EF" w:rsidRDefault="004862A4" w:rsidP="002E0A40">
      <w:pPr>
        <w:pStyle w:val="Textbody0"/>
        <w:spacing w:after="0"/>
        <w:jc w:val="both"/>
        <w:rPr>
          <w:rFonts w:ascii="Times New Roman" w:hAnsi="Times New Roman" w:cs="Times New Roman"/>
          <w:bCs/>
          <w:color w:val="000000"/>
          <w:sz w:val="22"/>
          <w:szCs w:val="22"/>
        </w:rPr>
      </w:pPr>
      <w:r w:rsidRPr="00A346EF">
        <w:rPr>
          <w:rFonts w:ascii="Times New Roman" w:hAnsi="Times New Roman" w:cs="Times New Roman"/>
          <w:bCs/>
          <w:color w:val="000000"/>
          <w:sz w:val="22"/>
          <w:szCs w:val="22"/>
        </w:rPr>
        <w:t>14.4- Não será necessária a apresentação de amostra;</w:t>
      </w:r>
    </w:p>
    <w:p w14:paraId="64185E94" w14:textId="77777777" w:rsidR="004862A4" w:rsidRPr="00A346EF" w:rsidRDefault="004862A4" w:rsidP="002E0A40">
      <w:pPr>
        <w:pStyle w:val="Textbody0"/>
        <w:spacing w:before="240" w:after="0"/>
        <w:jc w:val="both"/>
        <w:rPr>
          <w:rFonts w:ascii="Times New Roman" w:hAnsi="Times New Roman" w:cs="Times New Roman"/>
          <w:sz w:val="22"/>
          <w:szCs w:val="22"/>
        </w:rPr>
      </w:pPr>
      <w:r w:rsidRPr="00A346EF">
        <w:rPr>
          <w:rFonts w:ascii="Times New Roman" w:hAnsi="Times New Roman" w:cs="Times New Roman"/>
          <w:b/>
          <w:color w:val="000000"/>
          <w:sz w:val="22"/>
          <w:szCs w:val="22"/>
          <w:u w:val="single"/>
        </w:rPr>
        <w:t>15- PARÂMETROS MELHOR TÉCNICA E TÉCNICA DE PREÇO:</w:t>
      </w:r>
    </w:p>
    <w:p w14:paraId="15F138FF" w14:textId="77777777" w:rsidR="004862A4" w:rsidRPr="00A346EF" w:rsidRDefault="004862A4" w:rsidP="002E0A40">
      <w:pPr>
        <w:pStyle w:val="Textbody0"/>
        <w:spacing w:after="0"/>
        <w:jc w:val="both"/>
        <w:rPr>
          <w:rFonts w:ascii="Times New Roman" w:hAnsi="Times New Roman" w:cs="Times New Roman"/>
          <w:bCs/>
          <w:color w:val="000000"/>
          <w:sz w:val="22"/>
          <w:szCs w:val="22"/>
        </w:rPr>
      </w:pPr>
      <w:r w:rsidRPr="00A346EF">
        <w:rPr>
          <w:rFonts w:ascii="Times New Roman" w:hAnsi="Times New Roman" w:cs="Times New Roman"/>
          <w:bCs/>
          <w:color w:val="000000"/>
          <w:sz w:val="22"/>
          <w:szCs w:val="22"/>
        </w:rPr>
        <w:t>15.1- Não se aplica;</w:t>
      </w:r>
    </w:p>
    <w:p w14:paraId="27BD1CAE" w14:textId="77777777" w:rsidR="002E0A40" w:rsidRPr="00A346EF" w:rsidRDefault="002E0A40" w:rsidP="002E0A40">
      <w:pPr>
        <w:pStyle w:val="Textbody0"/>
        <w:spacing w:after="0"/>
        <w:jc w:val="both"/>
        <w:rPr>
          <w:rFonts w:ascii="Times New Roman" w:hAnsi="Times New Roman" w:cs="Times New Roman"/>
          <w:bCs/>
          <w:color w:val="000000"/>
          <w:sz w:val="22"/>
          <w:szCs w:val="22"/>
        </w:rPr>
      </w:pPr>
    </w:p>
    <w:p w14:paraId="62245152" w14:textId="77777777" w:rsidR="004862A4" w:rsidRPr="00A346EF" w:rsidRDefault="004862A4" w:rsidP="002E0A40">
      <w:pPr>
        <w:pStyle w:val="Textbody0"/>
        <w:spacing w:after="0"/>
        <w:jc w:val="both"/>
        <w:rPr>
          <w:rFonts w:ascii="Times New Roman" w:hAnsi="Times New Roman" w:cs="Times New Roman"/>
          <w:b/>
          <w:sz w:val="22"/>
          <w:szCs w:val="22"/>
          <w:u w:val="single"/>
        </w:rPr>
      </w:pPr>
      <w:r w:rsidRPr="00A346EF">
        <w:rPr>
          <w:rFonts w:ascii="Times New Roman" w:hAnsi="Times New Roman" w:cs="Times New Roman"/>
          <w:b/>
          <w:sz w:val="22"/>
          <w:szCs w:val="22"/>
          <w:u w:val="single"/>
        </w:rPr>
        <w:t>16- QUALIFICAÇÃO TÉCNICA</w:t>
      </w:r>
    </w:p>
    <w:p w14:paraId="7F94D672" w14:textId="77777777" w:rsidR="004862A4" w:rsidRPr="00A346EF" w:rsidRDefault="004862A4" w:rsidP="002E0A40">
      <w:pPr>
        <w:autoSpaceDE w:val="0"/>
        <w:autoSpaceDN w:val="0"/>
        <w:adjustRightInd w:val="0"/>
        <w:jc w:val="both"/>
        <w:rPr>
          <w:rFonts w:ascii="Times New Roman" w:eastAsiaTheme="minorHAnsi" w:hAnsi="Times New Roman" w:cs="Times New Roman"/>
          <w:sz w:val="22"/>
          <w:szCs w:val="22"/>
          <w:lang w:eastAsia="en-US"/>
          <w14:ligatures w14:val="standardContextual"/>
        </w:rPr>
      </w:pPr>
      <w:r w:rsidRPr="00A346EF">
        <w:rPr>
          <w:rFonts w:ascii="Times New Roman" w:hAnsi="Times New Roman" w:cs="Times New Roman"/>
          <w:sz w:val="22"/>
          <w:szCs w:val="22"/>
        </w:rPr>
        <w:t xml:space="preserve">16.1- </w:t>
      </w:r>
      <w:r w:rsidRPr="00A346EF">
        <w:rPr>
          <w:rFonts w:ascii="Times New Roman" w:eastAsiaTheme="minorHAnsi" w:hAnsi="Times New Roman" w:cs="Times New Roman"/>
          <w:sz w:val="22"/>
          <w:szCs w:val="22"/>
          <w:lang w:eastAsia="en-US"/>
          <w14:ligatures w14:val="standardContextual"/>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w:t>
      </w:r>
    </w:p>
    <w:p w14:paraId="0BF3C755" w14:textId="77777777" w:rsidR="004862A4" w:rsidRPr="00A346EF" w:rsidRDefault="004862A4" w:rsidP="002E0A40">
      <w:pPr>
        <w:autoSpaceDE w:val="0"/>
        <w:autoSpaceDN w:val="0"/>
        <w:adjustRightInd w:val="0"/>
        <w:jc w:val="both"/>
        <w:rPr>
          <w:rFonts w:ascii="Times New Roman" w:eastAsiaTheme="minorHAnsi" w:hAnsi="Times New Roman" w:cs="Times New Roman"/>
          <w:sz w:val="22"/>
          <w:szCs w:val="22"/>
          <w:lang w:eastAsia="en-US"/>
          <w14:ligatures w14:val="standardContextual"/>
        </w:rPr>
      </w:pPr>
      <w:r w:rsidRPr="00A346EF">
        <w:rPr>
          <w:rFonts w:ascii="Times New Roman" w:eastAsiaTheme="minorHAnsi" w:hAnsi="Times New Roman" w:cs="Times New Roman"/>
          <w:sz w:val="22"/>
          <w:szCs w:val="22"/>
          <w:lang w:eastAsia="en-US"/>
          <w14:ligatures w14:val="standardContextual"/>
        </w:rPr>
        <w:cr/>
        <w:t>16.1.1- Os atestados de capacidade técnica poderão ser apresentados em nome da matriz ou da filial do fornecedor.</w:t>
      </w:r>
    </w:p>
    <w:p w14:paraId="2232BB5B" w14:textId="77777777" w:rsidR="004862A4" w:rsidRPr="00A346EF" w:rsidRDefault="004862A4" w:rsidP="002E0A40">
      <w:pPr>
        <w:autoSpaceDE w:val="0"/>
        <w:autoSpaceDN w:val="0"/>
        <w:adjustRightInd w:val="0"/>
        <w:jc w:val="both"/>
        <w:rPr>
          <w:rFonts w:ascii="Times New Roman" w:eastAsiaTheme="minorHAnsi" w:hAnsi="Times New Roman" w:cs="Times New Roman"/>
          <w:sz w:val="22"/>
          <w:szCs w:val="22"/>
          <w:lang w:eastAsia="en-US"/>
          <w14:ligatures w14:val="standardContextual"/>
        </w:rPr>
      </w:pPr>
    </w:p>
    <w:p w14:paraId="0F4A63BC" w14:textId="77777777" w:rsidR="004862A4" w:rsidRPr="00A346EF" w:rsidRDefault="004862A4" w:rsidP="002E0A40">
      <w:pPr>
        <w:pStyle w:val="Textbody0"/>
        <w:spacing w:after="0"/>
        <w:jc w:val="both"/>
        <w:rPr>
          <w:rFonts w:ascii="Times New Roman" w:hAnsi="Times New Roman" w:cs="Times New Roman"/>
          <w:sz w:val="22"/>
          <w:szCs w:val="22"/>
        </w:rPr>
      </w:pPr>
      <w:r w:rsidRPr="00A346EF">
        <w:rPr>
          <w:rFonts w:ascii="Times New Roman" w:eastAsiaTheme="minorHAnsi" w:hAnsi="Times New Roman" w:cs="Times New Roman"/>
          <w:kern w:val="0"/>
          <w:sz w:val="22"/>
          <w:szCs w:val="22"/>
          <w:lang w:eastAsia="en-US" w:bidi="ar-SA"/>
          <w14:ligatures w14:val="standardContextual"/>
        </w:rPr>
        <w:t xml:space="preserve">16.1.2- </w:t>
      </w:r>
      <w:r w:rsidRPr="00A346EF">
        <w:rPr>
          <w:rFonts w:ascii="Times New Roman" w:hAnsi="Times New Roman" w:cs="Times New Roman"/>
          <w:sz w:val="22"/>
          <w:szCs w:val="22"/>
        </w:rPr>
        <w:t xml:space="preserve">O atestado deverá conter as seguintes informações: Nome, CNPJ e endereço completo do emitente; Descrição do produto fornecido ou serviço prestado; Nome da empresa que prestou (s) o (s) serviço (s); Data de emissão; Assinatura e identificação (nome e cargo ou função). </w:t>
      </w:r>
    </w:p>
    <w:p w14:paraId="33E0D653" w14:textId="77777777" w:rsidR="004862A4" w:rsidRPr="00A346EF" w:rsidRDefault="004862A4" w:rsidP="002E0A40">
      <w:pPr>
        <w:autoSpaceDE w:val="0"/>
        <w:autoSpaceDN w:val="0"/>
        <w:adjustRightInd w:val="0"/>
        <w:jc w:val="both"/>
        <w:rPr>
          <w:rFonts w:ascii="Times New Roman" w:eastAsiaTheme="minorHAnsi" w:hAnsi="Times New Roman" w:cs="Times New Roman"/>
          <w:sz w:val="22"/>
          <w:szCs w:val="22"/>
          <w:lang w:eastAsia="en-US"/>
          <w14:ligatures w14:val="standardContextual"/>
        </w:rPr>
      </w:pPr>
      <w:r w:rsidRPr="00A346EF">
        <w:rPr>
          <w:rFonts w:ascii="Times New Roman" w:eastAsiaTheme="minorHAnsi" w:hAnsi="Times New Roman" w:cs="Times New Roman"/>
          <w:sz w:val="22"/>
          <w:szCs w:val="22"/>
          <w:lang w:eastAsia="en-US"/>
          <w14:ligatures w14:val="standardContextual"/>
        </w:rPr>
        <w:t xml:space="preserve">16.2- Declaração de Assistência Técnica em concessionário próprio homologada, emitida pelo fabricante do equipamento, que ateste a existência de assistência técnica em concessionário da marca homologada pelo fabricante dentro de uma distância máxima de 60 (sessenta) quilômetros do município licitante. </w:t>
      </w:r>
    </w:p>
    <w:p w14:paraId="538AFC60" w14:textId="77777777" w:rsidR="004862A4" w:rsidRPr="00A346EF" w:rsidRDefault="004862A4" w:rsidP="002E0A40">
      <w:pPr>
        <w:autoSpaceDE w:val="0"/>
        <w:autoSpaceDN w:val="0"/>
        <w:adjustRightInd w:val="0"/>
        <w:jc w:val="both"/>
        <w:rPr>
          <w:rFonts w:ascii="Times New Roman" w:eastAsiaTheme="minorHAnsi" w:hAnsi="Times New Roman" w:cs="Times New Roman"/>
          <w:sz w:val="22"/>
          <w:szCs w:val="22"/>
          <w:lang w:eastAsia="en-US"/>
          <w14:ligatures w14:val="standardContextual"/>
        </w:rPr>
      </w:pPr>
    </w:p>
    <w:p w14:paraId="1600E0FE" w14:textId="77777777" w:rsidR="004862A4" w:rsidRPr="00A346EF" w:rsidRDefault="004862A4" w:rsidP="002E0A40">
      <w:pPr>
        <w:autoSpaceDE w:val="0"/>
        <w:autoSpaceDN w:val="0"/>
        <w:adjustRightInd w:val="0"/>
        <w:jc w:val="both"/>
        <w:rPr>
          <w:rFonts w:ascii="Times New Roman" w:eastAsiaTheme="minorHAnsi" w:hAnsi="Times New Roman" w:cs="Times New Roman"/>
          <w:sz w:val="22"/>
          <w:szCs w:val="22"/>
          <w:lang w:eastAsia="en-US"/>
          <w14:ligatures w14:val="standardContextual"/>
        </w:rPr>
      </w:pPr>
      <w:r w:rsidRPr="00A346EF">
        <w:rPr>
          <w:rFonts w:ascii="Times New Roman" w:eastAsiaTheme="minorHAnsi" w:hAnsi="Times New Roman" w:cs="Times New Roman"/>
          <w:sz w:val="22"/>
          <w:szCs w:val="22"/>
          <w:lang w:eastAsia="en-US"/>
          <w14:ligatures w14:val="standardContextual"/>
        </w:rPr>
        <w:t>16.2.1- A declaração deverá conter: razão social do fabricante, juntamente com o CNPJ, endereço completo e assinatura do responsável, também deve conter a razão social da empresa homologada a prestar a assistência técnica, CNPJ e endereço completo, devendo ter sido emitida há no máximo 90 dias.</w:t>
      </w:r>
    </w:p>
    <w:p w14:paraId="3AC43C40" w14:textId="77777777" w:rsidR="004862A4" w:rsidRPr="00A346EF" w:rsidRDefault="004862A4" w:rsidP="002E0A40">
      <w:pPr>
        <w:autoSpaceDE w:val="0"/>
        <w:autoSpaceDN w:val="0"/>
        <w:adjustRightInd w:val="0"/>
        <w:jc w:val="both"/>
        <w:rPr>
          <w:rFonts w:ascii="Times New Roman" w:eastAsiaTheme="minorHAnsi" w:hAnsi="Times New Roman" w:cs="Times New Roman"/>
          <w:sz w:val="22"/>
          <w:szCs w:val="22"/>
          <w:lang w:eastAsia="en-US"/>
          <w14:ligatures w14:val="standardContextual"/>
        </w:rPr>
      </w:pPr>
    </w:p>
    <w:p w14:paraId="15484423" w14:textId="77777777" w:rsidR="004862A4" w:rsidRPr="00A346EF" w:rsidRDefault="004862A4" w:rsidP="002E0A40">
      <w:pPr>
        <w:autoSpaceDE w:val="0"/>
        <w:autoSpaceDN w:val="0"/>
        <w:adjustRightInd w:val="0"/>
        <w:jc w:val="both"/>
        <w:rPr>
          <w:rFonts w:ascii="Times New Roman" w:eastAsiaTheme="minorHAnsi" w:hAnsi="Times New Roman" w:cs="Times New Roman"/>
          <w:sz w:val="22"/>
          <w:szCs w:val="22"/>
          <w:lang w:eastAsia="en-US"/>
          <w14:ligatures w14:val="standardContextual"/>
        </w:rPr>
      </w:pPr>
      <w:r w:rsidRPr="00A346EF">
        <w:rPr>
          <w:rFonts w:ascii="Times New Roman" w:eastAsiaTheme="minorHAnsi" w:hAnsi="Times New Roman" w:cs="Times New Roman"/>
          <w:sz w:val="22"/>
          <w:szCs w:val="22"/>
          <w:lang w:eastAsia="en-US"/>
          <w14:ligatures w14:val="standardContextual"/>
        </w:rPr>
        <w:t>16.2.1.1- A exigência de que as licitantes deverão dispor de concessionário da marca em um raio de no máximo 60 km de distância do município de Silva Jardim, busca evitar futuros gastos com deslocamento os equipamentos para fim de manutenção, bem como garantir um atendimento por parte da assistência técnica de forma mais ágil, evitando assim prejuízos aos usuários dos equipamentos e consequentemente ao município</w:t>
      </w:r>
    </w:p>
    <w:p w14:paraId="106AA0E0" w14:textId="77777777" w:rsidR="004862A4" w:rsidRPr="00A346EF" w:rsidRDefault="004862A4" w:rsidP="002E0A40">
      <w:pPr>
        <w:autoSpaceDE w:val="0"/>
        <w:autoSpaceDN w:val="0"/>
        <w:adjustRightInd w:val="0"/>
        <w:jc w:val="both"/>
        <w:rPr>
          <w:rFonts w:ascii="Times New Roman" w:eastAsiaTheme="minorHAnsi" w:hAnsi="Times New Roman" w:cs="Times New Roman"/>
          <w:sz w:val="22"/>
          <w:szCs w:val="22"/>
          <w:lang w:eastAsia="en-US"/>
          <w14:ligatures w14:val="standardContextual"/>
        </w:rPr>
      </w:pPr>
    </w:p>
    <w:p w14:paraId="65AA60A7" w14:textId="77777777" w:rsidR="004862A4" w:rsidRPr="00A346EF" w:rsidRDefault="004862A4" w:rsidP="002E0A40">
      <w:pPr>
        <w:autoSpaceDE w:val="0"/>
        <w:autoSpaceDN w:val="0"/>
        <w:adjustRightInd w:val="0"/>
        <w:jc w:val="both"/>
        <w:rPr>
          <w:rFonts w:ascii="Times New Roman" w:eastAsiaTheme="minorHAnsi" w:hAnsi="Times New Roman" w:cs="Times New Roman"/>
          <w:sz w:val="22"/>
          <w:szCs w:val="22"/>
          <w:lang w:eastAsia="en-US"/>
          <w14:ligatures w14:val="standardContextual"/>
        </w:rPr>
      </w:pPr>
      <w:r w:rsidRPr="00A346EF">
        <w:rPr>
          <w:rFonts w:ascii="Times New Roman" w:eastAsiaTheme="minorHAnsi" w:hAnsi="Times New Roman" w:cs="Times New Roman"/>
          <w:sz w:val="22"/>
          <w:szCs w:val="22"/>
          <w:lang w:eastAsia="en-US"/>
          <w14:ligatures w14:val="standardContextual"/>
        </w:rPr>
        <w:t>16.2.1.2- A limitação de quilometragem baseou-se em estudos que identificaram a existência de concessionários de diversas marcas neste raio de quilometragem, o que além de não interferir na competição do certame, garante um atendimento de manutenção ágil e mais econômico ao município, haja vista que para este tipo de equipamento, o custo das visitas de técnicos para realizar manutenção está diretamente ligado com a distância.</w:t>
      </w:r>
    </w:p>
    <w:p w14:paraId="544AD81C" w14:textId="77777777" w:rsidR="004862A4" w:rsidRPr="00A346EF" w:rsidRDefault="004862A4" w:rsidP="002E0A40">
      <w:pPr>
        <w:autoSpaceDE w:val="0"/>
        <w:autoSpaceDN w:val="0"/>
        <w:adjustRightInd w:val="0"/>
        <w:jc w:val="both"/>
        <w:rPr>
          <w:rFonts w:ascii="Times New Roman" w:eastAsiaTheme="minorHAnsi" w:hAnsi="Times New Roman" w:cs="Times New Roman"/>
          <w:sz w:val="22"/>
          <w:szCs w:val="22"/>
          <w:lang w:eastAsia="en-US"/>
          <w14:ligatures w14:val="standardContextual"/>
        </w:rPr>
      </w:pPr>
    </w:p>
    <w:p w14:paraId="56518429" w14:textId="77777777" w:rsidR="004862A4" w:rsidRPr="00A346EF" w:rsidRDefault="004862A4" w:rsidP="002E0A40">
      <w:pPr>
        <w:autoSpaceDE w:val="0"/>
        <w:autoSpaceDN w:val="0"/>
        <w:adjustRightInd w:val="0"/>
        <w:jc w:val="both"/>
        <w:rPr>
          <w:rFonts w:ascii="Times New Roman" w:eastAsiaTheme="minorHAnsi" w:hAnsi="Times New Roman" w:cs="Times New Roman"/>
          <w:sz w:val="22"/>
          <w:szCs w:val="22"/>
          <w:lang w:eastAsia="en-US"/>
          <w14:ligatures w14:val="standardContextual"/>
        </w:rPr>
      </w:pPr>
      <w:r w:rsidRPr="00A346EF">
        <w:rPr>
          <w:rFonts w:ascii="Times New Roman" w:eastAsiaTheme="minorHAnsi" w:hAnsi="Times New Roman" w:cs="Times New Roman"/>
          <w:sz w:val="22"/>
          <w:szCs w:val="22"/>
          <w:lang w:eastAsia="en-US"/>
          <w14:ligatures w14:val="standardContextual"/>
        </w:rPr>
        <w:t>16.3- Toda documentação apresentada deverá estar no idioma oficial do Brasil.</w:t>
      </w:r>
    </w:p>
    <w:p w14:paraId="1047F882" w14:textId="77777777" w:rsidR="004862A4" w:rsidRPr="00A346EF" w:rsidRDefault="004862A4" w:rsidP="002E0A40">
      <w:pPr>
        <w:pStyle w:val="Textbody0"/>
        <w:spacing w:before="240" w:after="0"/>
        <w:jc w:val="both"/>
        <w:rPr>
          <w:rFonts w:ascii="Times New Roman" w:hAnsi="Times New Roman" w:cs="Times New Roman"/>
          <w:sz w:val="22"/>
          <w:szCs w:val="22"/>
        </w:rPr>
      </w:pPr>
      <w:r w:rsidRPr="00A346EF">
        <w:rPr>
          <w:rFonts w:ascii="Times New Roman" w:hAnsi="Times New Roman" w:cs="Times New Roman"/>
          <w:b/>
          <w:color w:val="000000"/>
          <w:sz w:val="22"/>
          <w:szCs w:val="22"/>
          <w:u w:val="single"/>
        </w:rPr>
        <w:t>17- DO CONTRATO:</w:t>
      </w:r>
    </w:p>
    <w:p w14:paraId="34153E03" w14:textId="77777777" w:rsidR="004862A4" w:rsidRPr="00A346EF" w:rsidRDefault="004862A4" w:rsidP="002E0A40">
      <w:pPr>
        <w:pStyle w:val="Textbody0"/>
        <w:spacing w:after="0"/>
        <w:jc w:val="both"/>
        <w:rPr>
          <w:rFonts w:ascii="Times New Roman" w:hAnsi="Times New Roman" w:cs="Times New Roman"/>
          <w:bCs/>
          <w:color w:val="000000"/>
          <w:sz w:val="22"/>
          <w:szCs w:val="22"/>
        </w:rPr>
      </w:pPr>
      <w:r w:rsidRPr="00A346EF">
        <w:rPr>
          <w:rFonts w:ascii="Times New Roman" w:hAnsi="Times New Roman" w:cs="Times New Roman"/>
          <w:bCs/>
          <w:color w:val="000000"/>
          <w:sz w:val="22"/>
          <w:szCs w:val="22"/>
        </w:rPr>
        <w:t>17.1- Haverá necessidade de elaboração de contrato com vigência de 12 meses, podendo ser prorrogado;</w:t>
      </w:r>
    </w:p>
    <w:p w14:paraId="1D01FAC8" w14:textId="77777777" w:rsidR="002E0A40" w:rsidRPr="00A346EF" w:rsidRDefault="002E0A40" w:rsidP="002E0A40">
      <w:pPr>
        <w:pStyle w:val="Textbody0"/>
        <w:spacing w:after="0"/>
        <w:jc w:val="both"/>
        <w:rPr>
          <w:rFonts w:ascii="Times New Roman" w:hAnsi="Times New Roman" w:cs="Times New Roman"/>
          <w:bCs/>
          <w:color w:val="000000"/>
          <w:sz w:val="22"/>
          <w:szCs w:val="22"/>
        </w:rPr>
      </w:pPr>
    </w:p>
    <w:p w14:paraId="2DF8C811" w14:textId="77777777" w:rsidR="004862A4" w:rsidRPr="00A346EF" w:rsidRDefault="004862A4" w:rsidP="002E0A40">
      <w:pPr>
        <w:pStyle w:val="Textbody0"/>
        <w:spacing w:after="0"/>
        <w:jc w:val="both"/>
        <w:rPr>
          <w:rFonts w:ascii="Times New Roman" w:hAnsi="Times New Roman" w:cs="Times New Roman"/>
          <w:b/>
          <w:color w:val="000000"/>
          <w:sz w:val="22"/>
          <w:szCs w:val="22"/>
        </w:rPr>
      </w:pPr>
      <w:r w:rsidRPr="00A346EF">
        <w:rPr>
          <w:rFonts w:ascii="Times New Roman" w:hAnsi="Times New Roman" w:cs="Times New Roman"/>
          <w:b/>
          <w:color w:val="000000"/>
          <w:sz w:val="22"/>
          <w:szCs w:val="22"/>
          <w:u w:val="single"/>
        </w:rPr>
        <w:t>18- PRAZO PARA ASSINATURA DO CONTRATO</w:t>
      </w:r>
      <w:r w:rsidRPr="00A346EF">
        <w:rPr>
          <w:rFonts w:ascii="Times New Roman" w:hAnsi="Times New Roman" w:cs="Times New Roman"/>
          <w:b/>
          <w:color w:val="000000"/>
          <w:sz w:val="22"/>
          <w:szCs w:val="22"/>
        </w:rPr>
        <w:t>:</w:t>
      </w:r>
    </w:p>
    <w:p w14:paraId="3C1FF8E3" w14:textId="77777777" w:rsidR="004862A4" w:rsidRPr="00A346EF" w:rsidRDefault="004862A4" w:rsidP="002E0A40">
      <w:pPr>
        <w:pStyle w:val="Textbody0"/>
        <w:spacing w:after="0"/>
        <w:jc w:val="both"/>
        <w:rPr>
          <w:rFonts w:ascii="Times New Roman" w:hAnsi="Times New Roman" w:cs="Times New Roman"/>
          <w:bCs/>
          <w:color w:val="000000"/>
          <w:sz w:val="22"/>
          <w:szCs w:val="22"/>
        </w:rPr>
      </w:pPr>
      <w:r w:rsidRPr="00A346EF">
        <w:rPr>
          <w:rFonts w:ascii="Times New Roman" w:hAnsi="Times New Roman" w:cs="Times New Roman"/>
          <w:bCs/>
          <w:color w:val="000000"/>
          <w:sz w:val="22"/>
          <w:szCs w:val="22"/>
        </w:rPr>
        <w:t xml:space="preserve">18.1- O prazo para assinatura do contrato é de 05 (cinco) dias úteis, a contar da convocação. </w:t>
      </w:r>
    </w:p>
    <w:p w14:paraId="6FFE8DA4" w14:textId="77777777" w:rsidR="002E0A40" w:rsidRPr="00A346EF" w:rsidRDefault="002E0A40" w:rsidP="002E0A40">
      <w:pPr>
        <w:pStyle w:val="Textbody0"/>
        <w:spacing w:after="0"/>
        <w:jc w:val="both"/>
        <w:rPr>
          <w:rFonts w:ascii="Times New Roman" w:hAnsi="Times New Roman" w:cs="Times New Roman"/>
          <w:bCs/>
          <w:color w:val="000000"/>
          <w:sz w:val="22"/>
          <w:szCs w:val="22"/>
        </w:rPr>
      </w:pPr>
    </w:p>
    <w:p w14:paraId="319BE599" w14:textId="77777777" w:rsidR="004862A4" w:rsidRPr="00A346EF" w:rsidRDefault="004862A4" w:rsidP="002E0A40">
      <w:pPr>
        <w:pStyle w:val="Textbody0"/>
        <w:spacing w:after="0"/>
        <w:jc w:val="both"/>
        <w:rPr>
          <w:rFonts w:ascii="Times New Roman" w:hAnsi="Times New Roman" w:cs="Times New Roman"/>
          <w:sz w:val="22"/>
          <w:szCs w:val="22"/>
        </w:rPr>
      </w:pPr>
      <w:r w:rsidRPr="00A346EF">
        <w:rPr>
          <w:rFonts w:ascii="Times New Roman" w:hAnsi="Times New Roman" w:cs="Times New Roman"/>
          <w:b/>
          <w:color w:val="000000"/>
          <w:sz w:val="22"/>
          <w:szCs w:val="22"/>
          <w:u w:val="single"/>
        </w:rPr>
        <w:t>19- FUNDAMENTAÇÃO LEGAL DA DESPESA</w:t>
      </w:r>
      <w:r w:rsidRPr="00A346EF">
        <w:rPr>
          <w:rFonts w:ascii="Times New Roman" w:hAnsi="Times New Roman" w:cs="Times New Roman"/>
          <w:b/>
          <w:color w:val="000000"/>
          <w:sz w:val="22"/>
          <w:szCs w:val="22"/>
        </w:rPr>
        <w:t>:</w:t>
      </w:r>
    </w:p>
    <w:p w14:paraId="44C3DCD9" w14:textId="77777777" w:rsidR="004862A4" w:rsidRPr="00A346EF" w:rsidRDefault="004862A4" w:rsidP="002E0A40">
      <w:pPr>
        <w:pStyle w:val="Standard"/>
        <w:jc w:val="both"/>
        <w:rPr>
          <w:rFonts w:ascii="Times New Roman" w:hAnsi="Times New Roman" w:cs="Times New Roman"/>
          <w:sz w:val="22"/>
          <w:szCs w:val="22"/>
        </w:rPr>
      </w:pPr>
      <w:r w:rsidRPr="00A346EF">
        <w:rPr>
          <w:rFonts w:ascii="Times New Roman" w:hAnsi="Times New Roman" w:cs="Times New Roman"/>
          <w:color w:val="000000"/>
          <w:sz w:val="22"/>
          <w:szCs w:val="22"/>
        </w:rPr>
        <w:t xml:space="preserve">19.1- A presente solicitação encontra-se fundamentada na </w:t>
      </w:r>
      <w:r w:rsidRPr="00A346EF">
        <w:rPr>
          <w:rFonts w:ascii="Times New Roman" w:hAnsi="Times New Roman" w:cs="Times New Roman"/>
          <w:sz w:val="22"/>
          <w:szCs w:val="22"/>
        </w:rPr>
        <w:t>Lei Nº 1911/2025 de 07 de julho de 2025. Ação: 001.</w:t>
      </w:r>
    </w:p>
    <w:p w14:paraId="5FCBE6B9" w14:textId="77777777" w:rsidR="00387281" w:rsidRPr="00A346EF" w:rsidRDefault="00387281" w:rsidP="002E0A40">
      <w:pPr>
        <w:pStyle w:val="Standard"/>
        <w:jc w:val="both"/>
        <w:rPr>
          <w:rFonts w:ascii="Times New Roman" w:hAnsi="Times New Roman" w:cs="Times New Roman"/>
          <w:sz w:val="22"/>
          <w:szCs w:val="22"/>
        </w:rPr>
      </w:pPr>
    </w:p>
    <w:p w14:paraId="71761DE7" w14:textId="77777777" w:rsidR="004862A4" w:rsidRPr="00A346EF" w:rsidRDefault="004862A4" w:rsidP="002E0A40">
      <w:pPr>
        <w:pStyle w:val="Textbody0"/>
        <w:spacing w:after="0"/>
        <w:jc w:val="both"/>
        <w:rPr>
          <w:rFonts w:ascii="Times New Roman" w:hAnsi="Times New Roman" w:cs="Times New Roman"/>
          <w:b/>
          <w:sz w:val="22"/>
          <w:szCs w:val="22"/>
          <w:u w:val="single"/>
        </w:rPr>
      </w:pPr>
      <w:r w:rsidRPr="00A346EF">
        <w:rPr>
          <w:rFonts w:ascii="Times New Roman" w:hAnsi="Times New Roman" w:cs="Times New Roman"/>
          <w:b/>
          <w:sz w:val="22"/>
          <w:szCs w:val="22"/>
          <w:u w:val="single"/>
        </w:rPr>
        <w:t>20- JUSTIFICATIVA DO REGISTRO DE PREÇO:</w:t>
      </w:r>
    </w:p>
    <w:p w14:paraId="5B662B17" w14:textId="77777777" w:rsidR="004862A4" w:rsidRPr="00A346EF" w:rsidRDefault="004862A4" w:rsidP="002E0A40">
      <w:pPr>
        <w:pStyle w:val="Textbody0"/>
        <w:spacing w:after="0"/>
        <w:jc w:val="both"/>
        <w:rPr>
          <w:rFonts w:ascii="Times New Roman" w:hAnsi="Times New Roman" w:cs="Times New Roman"/>
          <w:sz w:val="22"/>
          <w:szCs w:val="22"/>
        </w:rPr>
      </w:pPr>
      <w:r w:rsidRPr="00A346EF">
        <w:rPr>
          <w:rFonts w:ascii="Times New Roman" w:hAnsi="Times New Roman" w:cs="Times New Roman"/>
          <w:sz w:val="22"/>
          <w:szCs w:val="22"/>
        </w:rPr>
        <w:t>20.1- O Sistema de Registro de Preços (SRP) é o mais adequado para compra dos maquinários, tendo em vista que a Secretaria de Agricultura, solicitará os itens à medida que forem necessários e demandados.</w:t>
      </w:r>
    </w:p>
    <w:p w14:paraId="798FFB13" w14:textId="09876F4B" w:rsidR="004862A4" w:rsidRPr="00A346EF" w:rsidRDefault="004862A4" w:rsidP="002E0A40">
      <w:pPr>
        <w:pStyle w:val="Textbody0"/>
        <w:spacing w:after="0"/>
        <w:jc w:val="both"/>
        <w:rPr>
          <w:rFonts w:ascii="Times New Roman" w:hAnsi="Times New Roman" w:cs="Times New Roman"/>
          <w:sz w:val="22"/>
          <w:szCs w:val="22"/>
        </w:rPr>
      </w:pPr>
      <w:r w:rsidRPr="00A346EF">
        <w:rPr>
          <w:rFonts w:ascii="Times New Roman" w:hAnsi="Times New Roman" w:cs="Times New Roman"/>
          <w:sz w:val="22"/>
          <w:szCs w:val="22"/>
        </w:rPr>
        <w:t xml:space="preserve">20.2- Homologado o resultado da licitação, será celebrada a Ata de Registro de Preços, que firmará o compromisso para a eventual e futura contratação entre as partes que terá validade de 12 (doze) meses, a partir da data de sua publicação, podendo ser prorrogado por igual período, </w:t>
      </w:r>
      <w:r w:rsidR="00851B98" w:rsidRPr="00A346EF">
        <w:rPr>
          <w:rFonts w:ascii="Times New Roman" w:hAnsi="Times New Roman" w:cs="Times New Roman"/>
          <w:sz w:val="22"/>
          <w:szCs w:val="22"/>
        </w:rPr>
        <w:t xml:space="preserve">com renovação de seus quantitativos, </w:t>
      </w:r>
      <w:r w:rsidR="00B21BA8" w:rsidRPr="00A346EF">
        <w:rPr>
          <w:rFonts w:ascii="Times New Roman" w:hAnsi="Times New Roman" w:cs="Times New Roman"/>
          <w:sz w:val="22"/>
          <w:szCs w:val="22"/>
        </w:rPr>
        <w:t>desde que comprovada a vantajosidade e haja saldo remanescente</w:t>
      </w:r>
      <w:r w:rsidRPr="00A346EF">
        <w:rPr>
          <w:rFonts w:ascii="Times New Roman" w:hAnsi="Times New Roman" w:cs="Times New Roman"/>
          <w:sz w:val="22"/>
          <w:szCs w:val="22"/>
        </w:rPr>
        <w:t>.</w:t>
      </w:r>
    </w:p>
    <w:p w14:paraId="23A0136C" w14:textId="77777777" w:rsidR="004862A4" w:rsidRPr="00A346EF" w:rsidRDefault="004862A4" w:rsidP="002E0A40">
      <w:pPr>
        <w:pStyle w:val="Textbody0"/>
        <w:spacing w:after="0"/>
        <w:jc w:val="both"/>
        <w:rPr>
          <w:rFonts w:ascii="Times New Roman" w:hAnsi="Times New Roman" w:cs="Times New Roman"/>
          <w:sz w:val="22"/>
          <w:szCs w:val="22"/>
        </w:rPr>
      </w:pPr>
      <w:r w:rsidRPr="00A346EF">
        <w:rPr>
          <w:rFonts w:ascii="Times New Roman" w:hAnsi="Times New Roman" w:cs="Times New Roman"/>
          <w:sz w:val="22"/>
          <w:szCs w:val="22"/>
        </w:rPr>
        <w:t>20.3- O proponente que, convocado para assinar a ata, deixar de fazê-lo no prazo fixado dela, será excluído, sem prejuízo das penalidades estipuladas no item sanções deste termo de referência e no edital de licitação.</w:t>
      </w:r>
    </w:p>
    <w:p w14:paraId="4F15D21A" w14:textId="77777777" w:rsidR="004862A4" w:rsidRPr="00A346EF" w:rsidRDefault="004862A4" w:rsidP="002E0A40">
      <w:pPr>
        <w:pStyle w:val="Textbody0"/>
        <w:spacing w:after="0"/>
        <w:jc w:val="both"/>
        <w:rPr>
          <w:rFonts w:ascii="Times New Roman" w:hAnsi="Times New Roman" w:cs="Times New Roman"/>
          <w:sz w:val="22"/>
          <w:szCs w:val="22"/>
        </w:rPr>
      </w:pPr>
      <w:r w:rsidRPr="00A346EF">
        <w:rPr>
          <w:rFonts w:ascii="Times New Roman" w:hAnsi="Times New Roman" w:cs="Times New Roman"/>
          <w:sz w:val="22"/>
          <w:szCs w:val="22"/>
        </w:rPr>
        <w:t xml:space="preserve">20.4- A ata firmada observará a minuta do anexo do edital, podendo ser alterada nos termos da Lei nº 14.133/21 e Decreto nº 2763/2024.  </w:t>
      </w:r>
    </w:p>
    <w:p w14:paraId="138CB542" w14:textId="77777777" w:rsidR="002E0A40" w:rsidRPr="00A346EF" w:rsidRDefault="002E0A40" w:rsidP="002E0A40">
      <w:pPr>
        <w:pStyle w:val="Textbody0"/>
        <w:spacing w:after="0" w:line="240" w:lineRule="auto"/>
        <w:jc w:val="both"/>
        <w:rPr>
          <w:rFonts w:ascii="Times New Roman" w:hAnsi="Times New Roman" w:cs="Times New Roman"/>
          <w:sz w:val="22"/>
          <w:szCs w:val="22"/>
        </w:rPr>
      </w:pPr>
    </w:p>
    <w:p w14:paraId="132A0E4F" w14:textId="77777777" w:rsidR="004862A4" w:rsidRPr="00A346EF" w:rsidRDefault="004862A4" w:rsidP="002E0A40">
      <w:pPr>
        <w:pStyle w:val="Textbody0"/>
        <w:spacing w:after="0"/>
        <w:jc w:val="both"/>
        <w:rPr>
          <w:rFonts w:ascii="Times New Roman" w:hAnsi="Times New Roman" w:cs="Times New Roman"/>
          <w:b/>
          <w:sz w:val="22"/>
          <w:szCs w:val="22"/>
          <w:u w:val="single"/>
        </w:rPr>
      </w:pPr>
      <w:r w:rsidRPr="00A346EF">
        <w:rPr>
          <w:rFonts w:ascii="Times New Roman" w:hAnsi="Times New Roman" w:cs="Times New Roman"/>
          <w:b/>
          <w:sz w:val="22"/>
          <w:szCs w:val="22"/>
          <w:u w:val="single"/>
        </w:rPr>
        <w:t>21- ÓRGÃO GERENCIADOR</w:t>
      </w:r>
    </w:p>
    <w:p w14:paraId="4F739E87" w14:textId="77777777" w:rsidR="004862A4" w:rsidRPr="00A346EF" w:rsidRDefault="004862A4" w:rsidP="002E0A40">
      <w:pPr>
        <w:pStyle w:val="Textbody0"/>
        <w:spacing w:after="0"/>
        <w:jc w:val="both"/>
        <w:rPr>
          <w:rFonts w:ascii="Times New Roman" w:hAnsi="Times New Roman" w:cs="Times New Roman"/>
          <w:sz w:val="22"/>
          <w:szCs w:val="22"/>
        </w:rPr>
      </w:pPr>
      <w:r w:rsidRPr="00A346EF">
        <w:rPr>
          <w:rFonts w:ascii="Times New Roman" w:hAnsi="Times New Roman" w:cs="Times New Roman"/>
          <w:sz w:val="22"/>
          <w:szCs w:val="22"/>
        </w:rPr>
        <w:t>21.1 - O Gerenciamento da Ata de Registro de Preços, objeto do presente processo, será feita pela SEMAAP.</w:t>
      </w:r>
    </w:p>
    <w:p w14:paraId="219572DE" w14:textId="77777777" w:rsidR="004862A4" w:rsidRPr="00A346EF" w:rsidRDefault="004862A4" w:rsidP="002E0A40">
      <w:pPr>
        <w:pStyle w:val="Textbody0"/>
        <w:spacing w:after="0"/>
        <w:jc w:val="both"/>
        <w:rPr>
          <w:rFonts w:ascii="Times New Roman" w:hAnsi="Times New Roman" w:cs="Times New Roman"/>
          <w:sz w:val="22"/>
          <w:szCs w:val="22"/>
        </w:rPr>
      </w:pPr>
      <w:r w:rsidRPr="00A346EF">
        <w:rPr>
          <w:rFonts w:ascii="Times New Roman" w:hAnsi="Times New Roman" w:cs="Times New Roman"/>
          <w:sz w:val="22"/>
          <w:szCs w:val="22"/>
        </w:rPr>
        <w:t>21.2 - O Gestor deverá fiscalizar e acompanhar todas as entregas de material.</w:t>
      </w:r>
    </w:p>
    <w:p w14:paraId="7D646F9C" w14:textId="77777777" w:rsidR="004862A4" w:rsidRPr="00A346EF" w:rsidRDefault="004862A4" w:rsidP="002E0A40">
      <w:pPr>
        <w:pStyle w:val="Textbody0"/>
        <w:spacing w:after="0"/>
        <w:jc w:val="both"/>
        <w:rPr>
          <w:rFonts w:ascii="Times New Roman" w:hAnsi="Times New Roman" w:cs="Times New Roman"/>
          <w:sz w:val="22"/>
          <w:szCs w:val="22"/>
        </w:rPr>
      </w:pPr>
      <w:r w:rsidRPr="00A346EF">
        <w:rPr>
          <w:rFonts w:ascii="Times New Roman" w:hAnsi="Times New Roman" w:cs="Times New Roman"/>
          <w:sz w:val="22"/>
          <w:szCs w:val="22"/>
        </w:rPr>
        <w:t>21.3 - O Gestor deverá fiscalizar as contratações e aprovar as adesões do registro de preço.</w:t>
      </w:r>
    </w:p>
    <w:p w14:paraId="3AE3F4B9" w14:textId="43C60A42" w:rsidR="00D00365" w:rsidRPr="00A346EF" w:rsidRDefault="00D00365" w:rsidP="002E0A40">
      <w:pPr>
        <w:pStyle w:val="Textbody0"/>
        <w:spacing w:after="0" w:line="240" w:lineRule="auto"/>
        <w:jc w:val="both"/>
        <w:rPr>
          <w:rFonts w:ascii="Times New Roman" w:hAnsi="Times New Roman" w:cs="Times New Roman"/>
          <w:sz w:val="22"/>
          <w:szCs w:val="22"/>
        </w:rPr>
      </w:pPr>
      <w:r w:rsidRPr="00A346EF">
        <w:rPr>
          <w:rFonts w:ascii="Times New Roman" w:hAnsi="Times New Roman" w:cs="Times New Roman"/>
          <w:sz w:val="22"/>
          <w:szCs w:val="22"/>
        </w:rPr>
        <w:t xml:space="preserve">21.3.1 – </w:t>
      </w:r>
      <w:r w:rsidRPr="00A346EF">
        <w:rPr>
          <w:rFonts w:ascii="Times New Roman" w:hAnsi="Times New Roman" w:cs="Times New Roman"/>
        </w:rPr>
        <w:t>DA</w:t>
      </w:r>
      <w:r w:rsidRPr="00A346EF">
        <w:rPr>
          <w:rFonts w:ascii="Times New Roman" w:hAnsi="Times New Roman" w:cs="Times New Roman"/>
          <w:spacing w:val="-5"/>
        </w:rPr>
        <w:t xml:space="preserve"> </w:t>
      </w:r>
      <w:r w:rsidRPr="00A346EF">
        <w:rPr>
          <w:rFonts w:ascii="Times New Roman" w:hAnsi="Times New Roman" w:cs="Times New Roman"/>
        </w:rPr>
        <w:t>ADESÃO</w:t>
      </w:r>
      <w:r w:rsidRPr="00A346EF">
        <w:rPr>
          <w:rFonts w:ascii="Times New Roman" w:hAnsi="Times New Roman" w:cs="Times New Roman"/>
          <w:spacing w:val="-4"/>
        </w:rPr>
        <w:t xml:space="preserve"> </w:t>
      </w:r>
      <w:r w:rsidRPr="00A346EF">
        <w:rPr>
          <w:rFonts w:ascii="Times New Roman" w:hAnsi="Times New Roman" w:cs="Times New Roman"/>
        </w:rPr>
        <w:t>À</w:t>
      </w:r>
      <w:r w:rsidRPr="00A346EF">
        <w:rPr>
          <w:rFonts w:ascii="Times New Roman" w:hAnsi="Times New Roman" w:cs="Times New Roman"/>
          <w:spacing w:val="-5"/>
        </w:rPr>
        <w:t xml:space="preserve"> </w:t>
      </w:r>
      <w:r w:rsidRPr="00A346EF">
        <w:rPr>
          <w:rFonts w:ascii="Times New Roman" w:hAnsi="Times New Roman" w:cs="Times New Roman"/>
        </w:rPr>
        <w:t>ATA</w:t>
      </w:r>
      <w:r w:rsidRPr="00A346EF">
        <w:rPr>
          <w:rFonts w:ascii="Times New Roman" w:hAnsi="Times New Roman" w:cs="Times New Roman"/>
          <w:spacing w:val="-2"/>
        </w:rPr>
        <w:t xml:space="preserve"> </w:t>
      </w:r>
      <w:r w:rsidRPr="00A346EF">
        <w:rPr>
          <w:rFonts w:ascii="Times New Roman" w:hAnsi="Times New Roman" w:cs="Times New Roman"/>
        </w:rPr>
        <w:t>DE</w:t>
      </w:r>
      <w:r w:rsidRPr="00A346EF">
        <w:rPr>
          <w:rFonts w:ascii="Times New Roman" w:hAnsi="Times New Roman" w:cs="Times New Roman"/>
          <w:spacing w:val="-4"/>
        </w:rPr>
        <w:t xml:space="preserve"> </w:t>
      </w:r>
      <w:r w:rsidRPr="00A346EF">
        <w:rPr>
          <w:rFonts w:ascii="Times New Roman" w:hAnsi="Times New Roman" w:cs="Times New Roman"/>
        </w:rPr>
        <w:t>REGISTRO</w:t>
      </w:r>
      <w:r w:rsidRPr="00A346EF">
        <w:rPr>
          <w:rFonts w:ascii="Times New Roman" w:hAnsi="Times New Roman" w:cs="Times New Roman"/>
          <w:spacing w:val="-4"/>
        </w:rPr>
        <w:t xml:space="preserve"> </w:t>
      </w:r>
      <w:r w:rsidRPr="00A346EF">
        <w:rPr>
          <w:rFonts w:ascii="Times New Roman" w:hAnsi="Times New Roman" w:cs="Times New Roman"/>
        </w:rPr>
        <w:t>DE</w:t>
      </w:r>
      <w:r w:rsidRPr="00A346EF">
        <w:rPr>
          <w:rFonts w:ascii="Times New Roman" w:hAnsi="Times New Roman" w:cs="Times New Roman"/>
          <w:spacing w:val="-3"/>
        </w:rPr>
        <w:t xml:space="preserve"> </w:t>
      </w:r>
      <w:r w:rsidRPr="00A346EF">
        <w:rPr>
          <w:rFonts w:ascii="Times New Roman" w:hAnsi="Times New Roman" w:cs="Times New Roman"/>
          <w:spacing w:val="-2"/>
        </w:rPr>
        <w:t>PREÇOS</w:t>
      </w:r>
    </w:p>
    <w:p w14:paraId="5630383E" w14:textId="442A9B9D" w:rsidR="00D00365" w:rsidRPr="00A346EF" w:rsidRDefault="00D00365" w:rsidP="002E0A40">
      <w:pPr>
        <w:widowControl w:val="0"/>
        <w:tabs>
          <w:tab w:val="left" w:pos="567"/>
          <w:tab w:val="left" w:pos="1517"/>
        </w:tabs>
        <w:autoSpaceDE w:val="0"/>
        <w:autoSpaceDN w:val="0"/>
        <w:jc w:val="both"/>
        <w:rPr>
          <w:rFonts w:ascii="Times New Roman" w:hAnsi="Times New Roman" w:cs="Times New Roman"/>
        </w:rPr>
      </w:pPr>
      <w:r w:rsidRPr="00A346EF">
        <w:rPr>
          <w:rFonts w:ascii="Times New Roman" w:hAnsi="Times New Roman" w:cs="Times New Roman"/>
        </w:rPr>
        <w:t>21.3.1.1 - Durante a vigência da ata, os órgãos e as entidades da Administração Pública federal, estadual, distrital e municipal</w:t>
      </w:r>
      <w:r w:rsidRPr="00A346EF">
        <w:rPr>
          <w:rFonts w:ascii="Times New Roman" w:hAnsi="Times New Roman" w:cs="Times New Roman"/>
          <w:spacing w:val="-5"/>
        </w:rPr>
        <w:t xml:space="preserve"> </w:t>
      </w:r>
      <w:r w:rsidRPr="00A346EF">
        <w:rPr>
          <w:rFonts w:ascii="Times New Roman" w:hAnsi="Times New Roman" w:cs="Times New Roman"/>
        </w:rPr>
        <w:t>que</w:t>
      </w:r>
      <w:r w:rsidRPr="00A346EF">
        <w:rPr>
          <w:rFonts w:ascii="Times New Roman" w:hAnsi="Times New Roman" w:cs="Times New Roman"/>
          <w:spacing w:val="-6"/>
        </w:rPr>
        <w:t xml:space="preserve"> </w:t>
      </w:r>
      <w:r w:rsidRPr="00A346EF">
        <w:rPr>
          <w:rFonts w:ascii="Times New Roman" w:hAnsi="Times New Roman" w:cs="Times New Roman"/>
        </w:rPr>
        <w:t>não</w:t>
      </w:r>
      <w:r w:rsidRPr="00A346EF">
        <w:rPr>
          <w:rFonts w:ascii="Times New Roman" w:hAnsi="Times New Roman" w:cs="Times New Roman"/>
          <w:spacing w:val="-5"/>
        </w:rPr>
        <w:t xml:space="preserve"> </w:t>
      </w:r>
      <w:r w:rsidRPr="00A346EF">
        <w:rPr>
          <w:rFonts w:ascii="Times New Roman" w:hAnsi="Times New Roman" w:cs="Times New Roman"/>
        </w:rPr>
        <w:t>participaram</w:t>
      </w:r>
      <w:r w:rsidRPr="00A346EF">
        <w:rPr>
          <w:rFonts w:ascii="Times New Roman" w:hAnsi="Times New Roman" w:cs="Times New Roman"/>
          <w:spacing w:val="-6"/>
        </w:rPr>
        <w:t xml:space="preserve"> </w:t>
      </w:r>
      <w:r w:rsidRPr="00A346EF">
        <w:rPr>
          <w:rFonts w:ascii="Times New Roman" w:hAnsi="Times New Roman" w:cs="Times New Roman"/>
        </w:rPr>
        <w:t>do</w:t>
      </w:r>
      <w:r w:rsidRPr="00A346EF">
        <w:rPr>
          <w:rFonts w:ascii="Times New Roman" w:hAnsi="Times New Roman" w:cs="Times New Roman"/>
          <w:spacing w:val="-5"/>
        </w:rPr>
        <w:t xml:space="preserve"> </w:t>
      </w:r>
      <w:r w:rsidRPr="00A346EF">
        <w:rPr>
          <w:rFonts w:ascii="Times New Roman" w:hAnsi="Times New Roman" w:cs="Times New Roman"/>
        </w:rPr>
        <w:t>procedimento</w:t>
      </w:r>
      <w:r w:rsidRPr="00A346EF">
        <w:rPr>
          <w:rFonts w:ascii="Times New Roman" w:hAnsi="Times New Roman" w:cs="Times New Roman"/>
          <w:spacing w:val="-5"/>
        </w:rPr>
        <w:t xml:space="preserve"> </w:t>
      </w:r>
      <w:r w:rsidRPr="00A346EF">
        <w:rPr>
          <w:rFonts w:ascii="Times New Roman" w:hAnsi="Times New Roman" w:cs="Times New Roman"/>
        </w:rPr>
        <w:t>de</w:t>
      </w:r>
      <w:r w:rsidRPr="00A346EF">
        <w:rPr>
          <w:rFonts w:ascii="Times New Roman" w:hAnsi="Times New Roman" w:cs="Times New Roman"/>
          <w:spacing w:val="-6"/>
        </w:rPr>
        <w:t xml:space="preserve"> </w:t>
      </w:r>
      <w:r w:rsidRPr="00A346EF">
        <w:rPr>
          <w:rFonts w:ascii="Times New Roman" w:hAnsi="Times New Roman" w:cs="Times New Roman"/>
        </w:rPr>
        <w:t>IRP</w:t>
      </w:r>
      <w:r w:rsidRPr="00A346EF">
        <w:rPr>
          <w:rFonts w:ascii="Times New Roman" w:hAnsi="Times New Roman" w:cs="Times New Roman"/>
          <w:spacing w:val="-5"/>
        </w:rPr>
        <w:t xml:space="preserve"> </w:t>
      </w:r>
      <w:r w:rsidRPr="00A346EF">
        <w:rPr>
          <w:rFonts w:ascii="Times New Roman" w:hAnsi="Times New Roman" w:cs="Times New Roman"/>
        </w:rPr>
        <w:t>poderão</w:t>
      </w:r>
      <w:r w:rsidRPr="00A346EF">
        <w:rPr>
          <w:rFonts w:ascii="Times New Roman" w:hAnsi="Times New Roman" w:cs="Times New Roman"/>
          <w:spacing w:val="-5"/>
        </w:rPr>
        <w:t xml:space="preserve"> </w:t>
      </w:r>
      <w:r w:rsidRPr="00A346EF">
        <w:rPr>
          <w:rFonts w:ascii="Times New Roman" w:hAnsi="Times New Roman" w:cs="Times New Roman"/>
        </w:rPr>
        <w:t>aderir</w:t>
      </w:r>
      <w:r w:rsidRPr="00A346EF">
        <w:rPr>
          <w:rFonts w:ascii="Times New Roman" w:hAnsi="Times New Roman" w:cs="Times New Roman"/>
          <w:spacing w:val="-5"/>
        </w:rPr>
        <w:t xml:space="preserve"> </w:t>
      </w:r>
      <w:r w:rsidRPr="00A346EF">
        <w:rPr>
          <w:rFonts w:ascii="Times New Roman" w:hAnsi="Times New Roman" w:cs="Times New Roman"/>
        </w:rPr>
        <w:t>à</w:t>
      </w:r>
      <w:r w:rsidRPr="00A346EF">
        <w:rPr>
          <w:rFonts w:ascii="Times New Roman" w:hAnsi="Times New Roman" w:cs="Times New Roman"/>
          <w:spacing w:val="-5"/>
        </w:rPr>
        <w:t xml:space="preserve"> </w:t>
      </w:r>
      <w:r w:rsidRPr="00A346EF">
        <w:rPr>
          <w:rFonts w:ascii="Times New Roman" w:hAnsi="Times New Roman" w:cs="Times New Roman"/>
        </w:rPr>
        <w:t>ata</w:t>
      </w:r>
      <w:r w:rsidRPr="00A346EF">
        <w:rPr>
          <w:rFonts w:ascii="Times New Roman" w:hAnsi="Times New Roman" w:cs="Times New Roman"/>
          <w:spacing w:val="-5"/>
        </w:rPr>
        <w:t xml:space="preserve"> </w:t>
      </w:r>
      <w:r w:rsidRPr="00A346EF">
        <w:rPr>
          <w:rFonts w:ascii="Times New Roman" w:hAnsi="Times New Roman" w:cs="Times New Roman"/>
        </w:rPr>
        <w:t>de</w:t>
      </w:r>
      <w:r w:rsidRPr="00A346EF">
        <w:rPr>
          <w:rFonts w:ascii="Times New Roman" w:hAnsi="Times New Roman" w:cs="Times New Roman"/>
          <w:spacing w:val="-6"/>
        </w:rPr>
        <w:t xml:space="preserve"> </w:t>
      </w:r>
      <w:r w:rsidRPr="00A346EF">
        <w:rPr>
          <w:rFonts w:ascii="Times New Roman" w:hAnsi="Times New Roman" w:cs="Times New Roman"/>
        </w:rPr>
        <w:t>registro</w:t>
      </w:r>
      <w:r w:rsidRPr="00A346EF">
        <w:rPr>
          <w:rFonts w:ascii="Times New Roman" w:hAnsi="Times New Roman" w:cs="Times New Roman"/>
          <w:spacing w:val="-7"/>
        </w:rPr>
        <w:t xml:space="preserve"> </w:t>
      </w:r>
      <w:r w:rsidRPr="00A346EF">
        <w:rPr>
          <w:rFonts w:ascii="Times New Roman" w:hAnsi="Times New Roman" w:cs="Times New Roman"/>
        </w:rPr>
        <w:t>de</w:t>
      </w:r>
      <w:r w:rsidRPr="00A346EF">
        <w:rPr>
          <w:rFonts w:ascii="Times New Roman" w:hAnsi="Times New Roman" w:cs="Times New Roman"/>
          <w:spacing w:val="-6"/>
        </w:rPr>
        <w:t xml:space="preserve"> </w:t>
      </w:r>
      <w:r w:rsidRPr="00A346EF">
        <w:rPr>
          <w:rFonts w:ascii="Times New Roman" w:hAnsi="Times New Roman" w:cs="Times New Roman"/>
        </w:rPr>
        <w:t>preços</w:t>
      </w:r>
      <w:r w:rsidRPr="00A346EF">
        <w:rPr>
          <w:rFonts w:ascii="Times New Roman" w:hAnsi="Times New Roman" w:cs="Times New Roman"/>
          <w:spacing w:val="-4"/>
        </w:rPr>
        <w:t xml:space="preserve"> </w:t>
      </w:r>
      <w:r w:rsidRPr="00A346EF">
        <w:rPr>
          <w:rFonts w:ascii="Times New Roman" w:hAnsi="Times New Roman" w:cs="Times New Roman"/>
        </w:rPr>
        <w:t>na</w:t>
      </w:r>
      <w:r w:rsidRPr="00A346EF">
        <w:rPr>
          <w:rFonts w:ascii="Times New Roman" w:hAnsi="Times New Roman" w:cs="Times New Roman"/>
          <w:spacing w:val="-5"/>
        </w:rPr>
        <w:t xml:space="preserve"> </w:t>
      </w:r>
      <w:r w:rsidRPr="00A346EF">
        <w:rPr>
          <w:rFonts w:ascii="Times New Roman" w:hAnsi="Times New Roman" w:cs="Times New Roman"/>
        </w:rPr>
        <w:t>condição</w:t>
      </w:r>
      <w:r w:rsidRPr="00A346EF">
        <w:rPr>
          <w:rFonts w:ascii="Times New Roman" w:hAnsi="Times New Roman" w:cs="Times New Roman"/>
          <w:spacing w:val="-5"/>
        </w:rPr>
        <w:t xml:space="preserve"> </w:t>
      </w:r>
      <w:r w:rsidRPr="00A346EF">
        <w:rPr>
          <w:rFonts w:ascii="Times New Roman" w:hAnsi="Times New Roman" w:cs="Times New Roman"/>
        </w:rPr>
        <w:t>de</w:t>
      </w:r>
      <w:r w:rsidRPr="00A346EF">
        <w:rPr>
          <w:rFonts w:ascii="Times New Roman" w:hAnsi="Times New Roman" w:cs="Times New Roman"/>
          <w:spacing w:val="-6"/>
        </w:rPr>
        <w:t xml:space="preserve"> </w:t>
      </w:r>
      <w:r w:rsidRPr="00A346EF">
        <w:rPr>
          <w:rFonts w:ascii="Times New Roman" w:hAnsi="Times New Roman" w:cs="Times New Roman"/>
        </w:rPr>
        <w:t>não participantes, observados os seguintes requisitos:</w:t>
      </w:r>
    </w:p>
    <w:p w14:paraId="12EA96F7" w14:textId="24EEAC6E" w:rsidR="00D00365" w:rsidRPr="00A346EF" w:rsidRDefault="00D00365" w:rsidP="002E0A40">
      <w:pPr>
        <w:widowControl w:val="0"/>
        <w:tabs>
          <w:tab w:val="left" w:pos="567"/>
          <w:tab w:val="left" w:pos="2229"/>
        </w:tabs>
        <w:autoSpaceDE w:val="0"/>
        <w:autoSpaceDN w:val="0"/>
        <w:ind w:left="-37"/>
        <w:jc w:val="both"/>
        <w:rPr>
          <w:rFonts w:ascii="Times New Roman" w:hAnsi="Times New Roman" w:cs="Times New Roman"/>
        </w:rPr>
      </w:pPr>
      <w:r w:rsidRPr="00A346EF">
        <w:rPr>
          <w:rFonts w:ascii="Times New Roman" w:hAnsi="Times New Roman" w:cs="Times New Roman"/>
        </w:rPr>
        <w:t>a) apresentação</w:t>
      </w:r>
      <w:r w:rsidRPr="00A346EF">
        <w:rPr>
          <w:rFonts w:ascii="Times New Roman" w:hAnsi="Times New Roman" w:cs="Times New Roman"/>
          <w:spacing w:val="80"/>
        </w:rPr>
        <w:t xml:space="preserve"> </w:t>
      </w:r>
      <w:r w:rsidRPr="00A346EF">
        <w:rPr>
          <w:rFonts w:ascii="Times New Roman" w:hAnsi="Times New Roman" w:cs="Times New Roman"/>
        </w:rPr>
        <w:t>de</w:t>
      </w:r>
      <w:r w:rsidRPr="00A346EF">
        <w:rPr>
          <w:rFonts w:ascii="Times New Roman" w:hAnsi="Times New Roman" w:cs="Times New Roman"/>
          <w:spacing w:val="80"/>
        </w:rPr>
        <w:t xml:space="preserve"> </w:t>
      </w:r>
      <w:r w:rsidRPr="00A346EF">
        <w:rPr>
          <w:rFonts w:ascii="Times New Roman" w:hAnsi="Times New Roman" w:cs="Times New Roman"/>
        </w:rPr>
        <w:t>justificativa</w:t>
      </w:r>
      <w:r w:rsidRPr="00A346EF">
        <w:rPr>
          <w:rFonts w:ascii="Times New Roman" w:hAnsi="Times New Roman" w:cs="Times New Roman"/>
          <w:spacing w:val="80"/>
        </w:rPr>
        <w:t xml:space="preserve"> </w:t>
      </w:r>
      <w:r w:rsidRPr="00A346EF">
        <w:rPr>
          <w:rFonts w:ascii="Times New Roman" w:hAnsi="Times New Roman" w:cs="Times New Roman"/>
        </w:rPr>
        <w:t>da</w:t>
      </w:r>
      <w:r w:rsidRPr="00A346EF">
        <w:rPr>
          <w:rFonts w:ascii="Times New Roman" w:hAnsi="Times New Roman" w:cs="Times New Roman"/>
          <w:spacing w:val="80"/>
        </w:rPr>
        <w:t xml:space="preserve"> </w:t>
      </w:r>
      <w:r w:rsidRPr="00A346EF">
        <w:rPr>
          <w:rFonts w:ascii="Times New Roman" w:hAnsi="Times New Roman" w:cs="Times New Roman"/>
        </w:rPr>
        <w:t>vantagem</w:t>
      </w:r>
      <w:r w:rsidRPr="00A346EF">
        <w:rPr>
          <w:rFonts w:ascii="Times New Roman" w:hAnsi="Times New Roman" w:cs="Times New Roman"/>
          <w:spacing w:val="80"/>
        </w:rPr>
        <w:t xml:space="preserve"> </w:t>
      </w:r>
      <w:r w:rsidRPr="00A346EF">
        <w:rPr>
          <w:rFonts w:ascii="Times New Roman" w:hAnsi="Times New Roman" w:cs="Times New Roman"/>
        </w:rPr>
        <w:t>da</w:t>
      </w:r>
      <w:r w:rsidRPr="00A346EF">
        <w:rPr>
          <w:rFonts w:ascii="Times New Roman" w:hAnsi="Times New Roman" w:cs="Times New Roman"/>
          <w:spacing w:val="80"/>
        </w:rPr>
        <w:t xml:space="preserve"> </w:t>
      </w:r>
      <w:r w:rsidRPr="00A346EF">
        <w:rPr>
          <w:rFonts w:ascii="Times New Roman" w:hAnsi="Times New Roman" w:cs="Times New Roman"/>
        </w:rPr>
        <w:t>adesão,</w:t>
      </w:r>
      <w:r w:rsidRPr="00A346EF">
        <w:rPr>
          <w:rFonts w:ascii="Times New Roman" w:hAnsi="Times New Roman" w:cs="Times New Roman"/>
          <w:spacing w:val="80"/>
        </w:rPr>
        <w:t xml:space="preserve"> </w:t>
      </w:r>
      <w:r w:rsidRPr="00A346EF">
        <w:rPr>
          <w:rFonts w:ascii="Times New Roman" w:hAnsi="Times New Roman" w:cs="Times New Roman"/>
        </w:rPr>
        <w:t>inclusive</w:t>
      </w:r>
      <w:r w:rsidRPr="00A346EF">
        <w:rPr>
          <w:rFonts w:ascii="Times New Roman" w:hAnsi="Times New Roman" w:cs="Times New Roman"/>
          <w:spacing w:val="80"/>
        </w:rPr>
        <w:t xml:space="preserve"> </w:t>
      </w:r>
      <w:r w:rsidRPr="00A346EF">
        <w:rPr>
          <w:rFonts w:ascii="Times New Roman" w:hAnsi="Times New Roman" w:cs="Times New Roman"/>
        </w:rPr>
        <w:t>em</w:t>
      </w:r>
      <w:r w:rsidRPr="00A346EF">
        <w:rPr>
          <w:rFonts w:ascii="Times New Roman" w:hAnsi="Times New Roman" w:cs="Times New Roman"/>
          <w:spacing w:val="80"/>
        </w:rPr>
        <w:t xml:space="preserve"> </w:t>
      </w:r>
      <w:r w:rsidRPr="00A346EF">
        <w:rPr>
          <w:rFonts w:ascii="Times New Roman" w:hAnsi="Times New Roman" w:cs="Times New Roman"/>
        </w:rPr>
        <w:t>situações</w:t>
      </w:r>
      <w:r w:rsidRPr="00A346EF">
        <w:rPr>
          <w:rFonts w:ascii="Times New Roman" w:hAnsi="Times New Roman" w:cs="Times New Roman"/>
          <w:spacing w:val="80"/>
        </w:rPr>
        <w:t xml:space="preserve"> </w:t>
      </w:r>
      <w:r w:rsidRPr="00A346EF">
        <w:rPr>
          <w:rFonts w:ascii="Times New Roman" w:hAnsi="Times New Roman" w:cs="Times New Roman"/>
        </w:rPr>
        <w:t>de</w:t>
      </w:r>
      <w:r w:rsidRPr="00A346EF">
        <w:rPr>
          <w:rFonts w:ascii="Times New Roman" w:hAnsi="Times New Roman" w:cs="Times New Roman"/>
          <w:spacing w:val="80"/>
        </w:rPr>
        <w:t xml:space="preserve"> </w:t>
      </w:r>
      <w:r w:rsidRPr="00A346EF">
        <w:rPr>
          <w:rFonts w:ascii="Times New Roman" w:hAnsi="Times New Roman" w:cs="Times New Roman"/>
        </w:rPr>
        <w:t>provável desabastecimento ou descontinuidade de serviço público;</w:t>
      </w:r>
    </w:p>
    <w:p w14:paraId="4CAE3F8C" w14:textId="0F8DB218" w:rsidR="00D00365" w:rsidRPr="00A346EF" w:rsidRDefault="00D00365" w:rsidP="002E0A40">
      <w:pPr>
        <w:widowControl w:val="0"/>
        <w:tabs>
          <w:tab w:val="left" w:pos="567"/>
          <w:tab w:val="left" w:pos="2274"/>
        </w:tabs>
        <w:autoSpaceDE w:val="0"/>
        <w:autoSpaceDN w:val="0"/>
        <w:ind w:left="-37"/>
        <w:jc w:val="both"/>
        <w:rPr>
          <w:rFonts w:ascii="Times New Roman" w:hAnsi="Times New Roman" w:cs="Times New Roman"/>
        </w:rPr>
      </w:pPr>
      <w:r w:rsidRPr="00A346EF">
        <w:rPr>
          <w:rFonts w:ascii="Times New Roman" w:hAnsi="Times New Roman" w:cs="Times New Roman"/>
        </w:rPr>
        <w:t>b) demonstração</w:t>
      </w:r>
      <w:r w:rsidRPr="00A346EF">
        <w:rPr>
          <w:rFonts w:ascii="Times New Roman" w:hAnsi="Times New Roman" w:cs="Times New Roman"/>
          <w:spacing w:val="40"/>
        </w:rPr>
        <w:t xml:space="preserve"> </w:t>
      </w:r>
      <w:r w:rsidRPr="00A346EF">
        <w:rPr>
          <w:rFonts w:ascii="Times New Roman" w:hAnsi="Times New Roman" w:cs="Times New Roman"/>
        </w:rPr>
        <w:t>de</w:t>
      </w:r>
      <w:r w:rsidRPr="00A346EF">
        <w:rPr>
          <w:rFonts w:ascii="Times New Roman" w:hAnsi="Times New Roman" w:cs="Times New Roman"/>
          <w:spacing w:val="39"/>
        </w:rPr>
        <w:t xml:space="preserve"> </w:t>
      </w:r>
      <w:r w:rsidRPr="00A346EF">
        <w:rPr>
          <w:rFonts w:ascii="Times New Roman" w:hAnsi="Times New Roman" w:cs="Times New Roman"/>
        </w:rPr>
        <w:t>que</w:t>
      </w:r>
      <w:r w:rsidRPr="00A346EF">
        <w:rPr>
          <w:rFonts w:ascii="Times New Roman" w:hAnsi="Times New Roman" w:cs="Times New Roman"/>
          <w:spacing w:val="39"/>
        </w:rPr>
        <w:t xml:space="preserve"> </w:t>
      </w:r>
      <w:r w:rsidRPr="00A346EF">
        <w:rPr>
          <w:rFonts w:ascii="Times New Roman" w:hAnsi="Times New Roman" w:cs="Times New Roman"/>
        </w:rPr>
        <w:t>os</w:t>
      </w:r>
      <w:r w:rsidRPr="00A346EF">
        <w:rPr>
          <w:rFonts w:ascii="Times New Roman" w:hAnsi="Times New Roman" w:cs="Times New Roman"/>
          <w:spacing w:val="40"/>
        </w:rPr>
        <w:t xml:space="preserve"> </w:t>
      </w:r>
      <w:r w:rsidRPr="00A346EF">
        <w:rPr>
          <w:rFonts w:ascii="Times New Roman" w:hAnsi="Times New Roman" w:cs="Times New Roman"/>
        </w:rPr>
        <w:t>valores</w:t>
      </w:r>
      <w:r w:rsidRPr="00A346EF">
        <w:rPr>
          <w:rFonts w:ascii="Times New Roman" w:hAnsi="Times New Roman" w:cs="Times New Roman"/>
          <w:spacing w:val="40"/>
        </w:rPr>
        <w:t xml:space="preserve"> </w:t>
      </w:r>
      <w:r w:rsidRPr="00A346EF">
        <w:rPr>
          <w:rFonts w:ascii="Times New Roman" w:hAnsi="Times New Roman" w:cs="Times New Roman"/>
        </w:rPr>
        <w:t>registrados</w:t>
      </w:r>
      <w:r w:rsidRPr="00A346EF">
        <w:rPr>
          <w:rFonts w:ascii="Times New Roman" w:hAnsi="Times New Roman" w:cs="Times New Roman"/>
          <w:spacing w:val="40"/>
        </w:rPr>
        <w:t xml:space="preserve"> </w:t>
      </w:r>
      <w:r w:rsidRPr="00A346EF">
        <w:rPr>
          <w:rFonts w:ascii="Times New Roman" w:hAnsi="Times New Roman" w:cs="Times New Roman"/>
        </w:rPr>
        <w:t>estão</w:t>
      </w:r>
      <w:r w:rsidRPr="00A346EF">
        <w:rPr>
          <w:rFonts w:ascii="Times New Roman" w:hAnsi="Times New Roman" w:cs="Times New Roman"/>
          <w:spacing w:val="40"/>
        </w:rPr>
        <w:t xml:space="preserve"> </w:t>
      </w:r>
      <w:r w:rsidRPr="00A346EF">
        <w:rPr>
          <w:rFonts w:ascii="Times New Roman" w:hAnsi="Times New Roman" w:cs="Times New Roman"/>
        </w:rPr>
        <w:t>compatíveis</w:t>
      </w:r>
      <w:r w:rsidRPr="00A346EF">
        <w:rPr>
          <w:rFonts w:ascii="Times New Roman" w:hAnsi="Times New Roman" w:cs="Times New Roman"/>
          <w:spacing w:val="40"/>
        </w:rPr>
        <w:t xml:space="preserve"> </w:t>
      </w:r>
      <w:r w:rsidRPr="00A346EF">
        <w:rPr>
          <w:rFonts w:ascii="Times New Roman" w:hAnsi="Times New Roman" w:cs="Times New Roman"/>
        </w:rPr>
        <w:t>com</w:t>
      </w:r>
      <w:r w:rsidRPr="00A346EF">
        <w:rPr>
          <w:rFonts w:ascii="Times New Roman" w:hAnsi="Times New Roman" w:cs="Times New Roman"/>
          <w:spacing w:val="39"/>
        </w:rPr>
        <w:t xml:space="preserve"> </w:t>
      </w:r>
      <w:r w:rsidRPr="00A346EF">
        <w:rPr>
          <w:rFonts w:ascii="Times New Roman" w:hAnsi="Times New Roman" w:cs="Times New Roman"/>
        </w:rPr>
        <w:t>os</w:t>
      </w:r>
      <w:r w:rsidRPr="00A346EF">
        <w:rPr>
          <w:rFonts w:ascii="Times New Roman" w:hAnsi="Times New Roman" w:cs="Times New Roman"/>
          <w:spacing w:val="40"/>
        </w:rPr>
        <w:t xml:space="preserve"> </w:t>
      </w:r>
      <w:r w:rsidRPr="00A346EF">
        <w:rPr>
          <w:rFonts w:ascii="Times New Roman" w:hAnsi="Times New Roman" w:cs="Times New Roman"/>
        </w:rPr>
        <w:t>valores</w:t>
      </w:r>
      <w:r w:rsidRPr="00A346EF">
        <w:rPr>
          <w:rFonts w:ascii="Times New Roman" w:hAnsi="Times New Roman" w:cs="Times New Roman"/>
          <w:spacing w:val="40"/>
        </w:rPr>
        <w:t xml:space="preserve"> </w:t>
      </w:r>
      <w:r w:rsidRPr="00A346EF">
        <w:rPr>
          <w:rFonts w:ascii="Times New Roman" w:hAnsi="Times New Roman" w:cs="Times New Roman"/>
        </w:rPr>
        <w:t>praticados</w:t>
      </w:r>
      <w:r w:rsidRPr="00A346EF">
        <w:rPr>
          <w:rFonts w:ascii="Times New Roman" w:hAnsi="Times New Roman" w:cs="Times New Roman"/>
          <w:spacing w:val="40"/>
        </w:rPr>
        <w:t xml:space="preserve"> </w:t>
      </w:r>
      <w:r w:rsidRPr="00A346EF">
        <w:rPr>
          <w:rFonts w:ascii="Times New Roman" w:hAnsi="Times New Roman" w:cs="Times New Roman"/>
        </w:rPr>
        <w:t>pelo mercado na forma do art. 23 da Lei nº 14.133, de 2021; e</w:t>
      </w:r>
    </w:p>
    <w:p w14:paraId="53C8B214" w14:textId="3819B82B" w:rsidR="00D00365" w:rsidRPr="00A346EF" w:rsidRDefault="00D00365" w:rsidP="002E0A40">
      <w:pPr>
        <w:widowControl w:val="0"/>
        <w:tabs>
          <w:tab w:val="left" w:pos="567"/>
          <w:tab w:val="left" w:pos="2274"/>
        </w:tabs>
        <w:autoSpaceDE w:val="0"/>
        <w:autoSpaceDN w:val="0"/>
        <w:ind w:left="-37"/>
        <w:jc w:val="both"/>
        <w:rPr>
          <w:rFonts w:ascii="Times New Roman" w:hAnsi="Times New Roman" w:cs="Times New Roman"/>
        </w:rPr>
      </w:pPr>
      <w:r w:rsidRPr="00A346EF">
        <w:rPr>
          <w:rFonts w:ascii="Times New Roman" w:hAnsi="Times New Roman" w:cs="Times New Roman"/>
        </w:rPr>
        <w:t>c) consulta</w:t>
      </w:r>
      <w:r w:rsidRPr="00A346EF">
        <w:rPr>
          <w:rFonts w:ascii="Times New Roman" w:hAnsi="Times New Roman" w:cs="Times New Roman"/>
          <w:spacing w:val="-6"/>
        </w:rPr>
        <w:t xml:space="preserve"> </w:t>
      </w:r>
      <w:r w:rsidRPr="00A346EF">
        <w:rPr>
          <w:rFonts w:ascii="Times New Roman" w:hAnsi="Times New Roman" w:cs="Times New Roman"/>
        </w:rPr>
        <w:t>e</w:t>
      </w:r>
      <w:r w:rsidRPr="00A346EF">
        <w:rPr>
          <w:rFonts w:ascii="Times New Roman" w:hAnsi="Times New Roman" w:cs="Times New Roman"/>
          <w:spacing w:val="-7"/>
        </w:rPr>
        <w:t xml:space="preserve"> </w:t>
      </w:r>
      <w:r w:rsidRPr="00A346EF">
        <w:rPr>
          <w:rFonts w:ascii="Times New Roman" w:hAnsi="Times New Roman" w:cs="Times New Roman"/>
        </w:rPr>
        <w:t>aceitação</w:t>
      </w:r>
      <w:r w:rsidRPr="00A346EF">
        <w:rPr>
          <w:rFonts w:ascii="Times New Roman" w:hAnsi="Times New Roman" w:cs="Times New Roman"/>
          <w:spacing w:val="-2"/>
        </w:rPr>
        <w:t xml:space="preserve"> </w:t>
      </w:r>
      <w:r w:rsidRPr="00A346EF">
        <w:rPr>
          <w:rFonts w:ascii="Times New Roman" w:hAnsi="Times New Roman" w:cs="Times New Roman"/>
        </w:rPr>
        <w:t>prévias</w:t>
      </w:r>
      <w:r w:rsidRPr="00A346EF">
        <w:rPr>
          <w:rFonts w:ascii="Times New Roman" w:hAnsi="Times New Roman" w:cs="Times New Roman"/>
          <w:spacing w:val="-6"/>
        </w:rPr>
        <w:t xml:space="preserve"> </w:t>
      </w:r>
      <w:r w:rsidRPr="00A346EF">
        <w:rPr>
          <w:rFonts w:ascii="Times New Roman" w:hAnsi="Times New Roman" w:cs="Times New Roman"/>
        </w:rPr>
        <w:t>do</w:t>
      </w:r>
      <w:r w:rsidRPr="00A346EF">
        <w:rPr>
          <w:rFonts w:ascii="Times New Roman" w:hAnsi="Times New Roman" w:cs="Times New Roman"/>
          <w:spacing w:val="-6"/>
        </w:rPr>
        <w:t xml:space="preserve"> </w:t>
      </w:r>
      <w:r w:rsidRPr="00A346EF">
        <w:rPr>
          <w:rFonts w:ascii="Times New Roman" w:hAnsi="Times New Roman" w:cs="Times New Roman"/>
        </w:rPr>
        <w:t>órgão</w:t>
      </w:r>
      <w:r w:rsidRPr="00A346EF">
        <w:rPr>
          <w:rFonts w:ascii="Times New Roman" w:hAnsi="Times New Roman" w:cs="Times New Roman"/>
          <w:spacing w:val="-5"/>
        </w:rPr>
        <w:t xml:space="preserve"> </w:t>
      </w:r>
      <w:r w:rsidRPr="00A346EF">
        <w:rPr>
          <w:rFonts w:ascii="Times New Roman" w:hAnsi="Times New Roman" w:cs="Times New Roman"/>
        </w:rPr>
        <w:t>ou</w:t>
      </w:r>
      <w:r w:rsidRPr="00A346EF">
        <w:rPr>
          <w:rFonts w:ascii="Times New Roman" w:hAnsi="Times New Roman" w:cs="Times New Roman"/>
          <w:spacing w:val="-4"/>
        </w:rPr>
        <w:t xml:space="preserve"> </w:t>
      </w:r>
      <w:r w:rsidRPr="00A346EF">
        <w:rPr>
          <w:rFonts w:ascii="Times New Roman" w:hAnsi="Times New Roman" w:cs="Times New Roman"/>
        </w:rPr>
        <w:t>da</w:t>
      </w:r>
      <w:r w:rsidRPr="00A346EF">
        <w:rPr>
          <w:rFonts w:ascii="Times New Roman" w:hAnsi="Times New Roman" w:cs="Times New Roman"/>
          <w:spacing w:val="-5"/>
        </w:rPr>
        <w:t xml:space="preserve"> </w:t>
      </w:r>
      <w:r w:rsidRPr="00A346EF">
        <w:rPr>
          <w:rFonts w:ascii="Times New Roman" w:hAnsi="Times New Roman" w:cs="Times New Roman"/>
        </w:rPr>
        <w:t>entidade</w:t>
      </w:r>
      <w:r w:rsidRPr="00A346EF">
        <w:rPr>
          <w:rFonts w:ascii="Times New Roman" w:hAnsi="Times New Roman" w:cs="Times New Roman"/>
          <w:spacing w:val="-6"/>
        </w:rPr>
        <w:t xml:space="preserve"> </w:t>
      </w:r>
      <w:r w:rsidRPr="00A346EF">
        <w:rPr>
          <w:rFonts w:ascii="Times New Roman" w:hAnsi="Times New Roman" w:cs="Times New Roman"/>
        </w:rPr>
        <w:t>gerenciadora</w:t>
      </w:r>
      <w:r w:rsidRPr="00A346EF">
        <w:rPr>
          <w:rFonts w:ascii="Times New Roman" w:hAnsi="Times New Roman" w:cs="Times New Roman"/>
          <w:spacing w:val="-6"/>
        </w:rPr>
        <w:t xml:space="preserve"> </w:t>
      </w:r>
      <w:r w:rsidRPr="00A346EF">
        <w:rPr>
          <w:rFonts w:ascii="Times New Roman" w:hAnsi="Times New Roman" w:cs="Times New Roman"/>
        </w:rPr>
        <w:t>e</w:t>
      </w:r>
      <w:r w:rsidRPr="00A346EF">
        <w:rPr>
          <w:rFonts w:ascii="Times New Roman" w:hAnsi="Times New Roman" w:cs="Times New Roman"/>
          <w:spacing w:val="-6"/>
        </w:rPr>
        <w:t xml:space="preserve"> </w:t>
      </w:r>
      <w:r w:rsidRPr="00A346EF">
        <w:rPr>
          <w:rFonts w:ascii="Times New Roman" w:hAnsi="Times New Roman" w:cs="Times New Roman"/>
        </w:rPr>
        <w:t>do</w:t>
      </w:r>
      <w:r w:rsidRPr="00A346EF">
        <w:rPr>
          <w:rFonts w:ascii="Times New Roman" w:hAnsi="Times New Roman" w:cs="Times New Roman"/>
          <w:spacing w:val="-6"/>
        </w:rPr>
        <w:t xml:space="preserve"> </w:t>
      </w:r>
      <w:r w:rsidRPr="00A346EF">
        <w:rPr>
          <w:rFonts w:ascii="Times New Roman" w:hAnsi="Times New Roman" w:cs="Times New Roman"/>
          <w:spacing w:val="-2"/>
        </w:rPr>
        <w:t>fornecedor.</w:t>
      </w:r>
    </w:p>
    <w:p w14:paraId="55648966" w14:textId="286827A7" w:rsidR="00D00365" w:rsidRPr="00A346EF" w:rsidRDefault="00BF5805" w:rsidP="002E0A40">
      <w:pPr>
        <w:widowControl w:val="0"/>
        <w:tabs>
          <w:tab w:val="left" w:pos="567"/>
          <w:tab w:val="left" w:pos="1521"/>
        </w:tabs>
        <w:autoSpaceDE w:val="0"/>
        <w:autoSpaceDN w:val="0"/>
        <w:spacing w:before="1"/>
        <w:jc w:val="both"/>
        <w:rPr>
          <w:rFonts w:ascii="Times New Roman" w:hAnsi="Times New Roman" w:cs="Times New Roman"/>
        </w:rPr>
      </w:pPr>
      <w:r w:rsidRPr="00A346EF">
        <w:rPr>
          <w:rFonts w:ascii="Times New Roman" w:hAnsi="Times New Roman" w:cs="Times New Roman"/>
        </w:rPr>
        <w:t xml:space="preserve">21.3.1.2 - </w:t>
      </w:r>
      <w:r w:rsidR="00D00365" w:rsidRPr="00A346EF">
        <w:rPr>
          <w:rFonts w:ascii="Times New Roman" w:hAnsi="Times New Roman" w:cs="Times New Roman"/>
        </w:rPr>
        <w:t>A</w:t>
      </w:r>
      <w:r w:rsidR="00D00365" w:rsidRPr="00A346EF">
        <w:rPr>
          <w:rFonts w:ascii="Times New Roman" w:hAnsi="Times New Roman" w:cs="Times New Roman"/>
          <w:spacing w:val="27"/>
        </w:rPr>
        <w:t xml:space="preserve"> </w:t>
      </w:r>
      <w:r w:rsidR="00D00365" w:rsidRPr="00A346EF">
        <w:rPr>
          <w:rFonts w:ascii="Times New Roman" w:hAnsi="Times New Roman" w:cs="Times New Roman"/>
        </w:rPr>
        <w:t>autorização</w:t>
      </w:r>
      <w:r w:rsidR="00D00365" w:rsidRPr="00A346EF">
        <w:rPr>
          <w:rFonts w:ascii="Times New Roman" w:hAnsi="Times New Roman" w:cs="Times New Roman"/>
          <w:spacing w:val="28"/>
        </w:rPr>
        <w:t xml:space="preserve"> </w:t>
      </w:r>
      <w:r w:rsidR="00D00365" w:rsidRPr="00A346EF">
        <w:rPr>
          <w:rFonts w:ascii="Times New Roman" w:hAnsi="Times New Roman" w:cs="Times New Roman"/>
        </w:rPr>
        <w:t>do</w:t>
      </w:r>
      <w:r w:rsidR="00D00365" w:rsidRPr="00A346EF">
        <w:rPr>
          <w:rFonts w:ascii="Times New Roman" w:hAnsi="Times New Roman" w:cs="Times New Roman"/>
          <w:spacing w:val="25"/>
        </w:rPr>
        <w:t xml:space="preserve"> </w:t>
      </w:r>
      <w:r w:rsidR="00D00365" w:rsidRPr="00A346EF">
        <w:rPr>
          <w:rFonts w:ascii="Times New Roman" w:hAnsi="Times New Roman" w:cs="Times New Roman"/>
        </w:rPr>
        <w:t>órgão</w:t>
      </w:r>
      <w:r w:rsidR="00D00365" w:rsidRPr="00A346EF">
        <w:rPr>
          <w:rFonts w:ascii="Times New Roman" w:hAnsi="Times New Roman" w:cs="Times New Roman"/>
          <w:spacing w:val="28"/>
        </w:rPr>
        <w:t xml:space="preserve"> </w:t>
      </w:r>
      <w:r w:rsidR="00D00365" w:rsidRPr="00A346EF">
        <w:rPr>
          <w:rFonts w:ascii="Times New Roman" w:hAnsi="Times New Roman" w:cs="Times New Roman"/>
        </w:rPr>
        <w:t>ou</w:t>
      </w:r>
      <w:r w:rsidR="00D00365" w:rsidRPr="00A346EF">
        <w:rPr>
          <w:rFonts w:ascii="Times New Roman" w:hAnsi="Times New Roman" w:cs="Times New Roman"/>
          <w:spacing w:val="27"/>
        </w:rPr>
        <w:t xml:space="preserve"> </w:t>
      </w:r>
      <w:r w:rsidR="00D00365" w:rsidRPr="00A346EF">
        <w:rPr>
          <w:rFonts w:ascii="Times New Roman" w:hAnsi="Times New Roman" w:cs="Times New Roman"/>
        </w:rPr>
        <w:t>entidade</w:t>
      </w:r>
      <w:r w:rsidR="00D00365" w:rsidRPr="00A346EF">
        <w:rPr>
          <w:rFonts w:ascii="Times New Roman" w:hAnsi="Times New Roman" w:cs="Times New Roman"/>
          <w:spacing w:val="26"/>
        </w:rPr>
        <w:t xml:space="preserve"> </w:t>
      </w:r>
      <w:r w:rsidR="00D00365" w:rsidRPr="00A346EF">
        <w:rPr>
          <w:rFonts w:ascii="Times New Roman" w:hAnsi="Times New Roman" w:cs="Times New Roman"/>
        </w:rPr>
        <w:t>gerenciadora</w:t>
      </w:r>
      <w:r w:rsidR="00D00365" w:rsidRPr="00A346EF">
        <w:rPr>
          <w:rFonts w:ascii="Times New Roman" w:hAnsi="Times New Roman" w:cs="Times New Roman"/>
          <w:spacing w:val="27"/>
        </w:rPr>
        <w:t xml:space="preserve"> </w:t>
      </w:r>
      <w:r w:rsidR="00D00365" w:rsidRPr="00A346EF">
        <w:rPr>
          <w:rFonts w:ascii="Times New Roman" w:hAnsi="Times New Roman" w:cs="Times New Roman"/>
        </w:rPr>
        <w:t>apenas</w:t>
      </w:r>
      <w:r w:rsidR="00D00365" w:rsidRPr="00A346EF">
        <w:rPr>
          <w:rFonts w:ascii="Times New Roman" w:hAnsi="Times New Roman" w:cs="Times New Roman"/>
          <w:spacing w:val="26"/>
        </w:rPr>
        <w:t xml:space="preserve"> </w:t>
      </w:r>
      <w:r w:rsidR="00D00365" w:rsidRPr="00A346EF">
        <w:rPr>
          <w:rFonts w:ascii="Times New Roman" w:hAnsi="Times New Roman" w:cs="Times New Roman"/>
        </w:rPr>
        <w:t>será</w:t>
      </w:r>
      <w:r w:rsidR="00D00365" w:rsidRPr="00A346EF">
        <w:rPr>
          <w:rFonts w:ascii="Times New Roman" w:hAnsi="Times New Roman" w:cs="Times New Roman"/>
          <w:spacing w:val="27"/>
        </w:rPr>
        <w:t xml:space="preserve"> </w:t>
      </w:r>
      <w:r w:rsidR="00D00365" w:rsidRPr="00A346EF">
        <w:rPr>
          <w:rFonts w:ascii="Times New Roman" w:hAnsi="Times New Roman" w:cs="Times New Roman"/>
        </w:rPr>
        <w:t>realizada</w:t>
      </w:r>
      <w:r w:rsidR="00D00365" w:rsidRPr="00A346EF">
        <w:rPr>
          <w:rFonts w:ascii="Times New Roman" w:hAnsi="Times New Roman" w:cs="Times New Roman"/>
          <w:spacing w:val="27"/>
        </w:rPr>
        <w:t xml:space="preserve"> </w:t>
      </w:r>
      <w:r w:rsidR="00D00365" w:rsidRPr="00A346EF">
        <w:rPr>
          <w:rFonts w:ascii="Times New Roman" w:hAnsi="Times New Roman" w:cs="Times New Roman"/>
        </w:rPr>
        <w:t>após</w:t>
      </w:r>
      <w:r w:rsidR="00D00365" w:rsidRPr="00A346EF">
        <w:rPr>
          <w:rFonts w:ascii="Times New Roman" w:hAnsi="Times New Roman" w:cs="Times New Roman"/>
          <w:spacing w:val="26"/>
        </w:rPr>
        <w:t xml:space="preserve"> </w:t>
      </w:r>
      <w:r w:rsidR="00D00365" w:rsidRPr="00A346EF">
        <w:rPr>
          <w:rFonts w:ascii="Times New Roman" w:hAnsi="Times New Roman" w:cs="Times New Roman"/>
        </w:rPr>
        <w:t>a</w:t>
      </w:r>
      <w:r w:rsidR="00D00365" w:rsidRPr="00A346EF">
        <w:rPr>
          <w:rFonts w:ascii="Times New Roman" w:hAnsi="Times New Roman" w:cs="Times New Roman"/>
          <w:spacing w:val="27"/>
        </w:rPr>
        <w:t xml:space="preserve"> </w:t>
      </w:r>
      <w:r w:rsidR="00D00365" w:rsidRPr="00A346EF">
        <w:rPr>
          <w:rFonts w:ascii="Times New Roman" w:hAnsi="Times New Roman" w:cs="Times New Roman"/>
        </w:rPr>
        <w:t>aceitação</w:t>
      </w:r>
      <w:r w:rsidR="00D00365" w:rsidRPr="00A346EF">
        <w:rPr>
          <w:rFonts w:ascii="Times New Roman" w:hAnsi="Times New Roman" w:cs="Times New Roman"/>
          <w:spacing w:val="28"/>
        </w:rPr>
        <w:t xml:space="preserve"> </w:t>
      </w:r>
      <w:r w:rsidR="00D00365" w:rsidRPr="00A346EF">
        <w:rPr>
          <w:rFonts w:ascii="Times New Roman" w:hAnsi="Times New Roman" w:cs="Times New Roman"/>
        </w:rPr>
        <w:t>da</w:t>
      </w:r>
      <w:r w:rsidR="00D00365" w:rsidRPr="00A346EF">
        <w:rPr>
          <w:rFonts w:ascii="Times New Roman" w:hAnsi="Times New Roman" w:cs="Times New Roman"/>
          <w:spacing w:val="27"/>
        </w:rPr>
        <w:t xml:space="preserve"> </w:t>
      </w:r>
      <w:r w:rsidR="00D00365" w:rsidRPr="00A346EF">
        <w:rPr>
          <w:rFonts w:ascii="Times New Roman" w:hAnsi="Times New Roman" w:cs="Times New Roman"/>
        </w:rPr>
        <w:t>adesão</w:t>
      </w:r>
      <w:r w:rsidR="00D00365" w:rsidRPr="00A346EF">
        <w:rPr>
          <w:rFonts w:ascii="Times New Roman" w:hAnsi="Times New Roman" w:cs="Times New Roman"/>
          <w:spacing w:val="28"/>
        </w:rPr>
        <w:t xml:space="preserve"> </w:t>
      </w:r>
      <w:r w:rsidR="00D00365" w:rsidRPr="00A346EF">
        <w:rPr>
          <w:rFonts w:ascii="Times New Roman" w:hAnsi="Times New Roman" w:cs="Times New Roman"/>
        </w:rPr>
        <w:t xml:space="preserve">pelo </w:t>
      </w:r>
      <w:r w:rsidR="00D00365" w:rsidRPr="00A346EF">
        <w:rPr>
          <w:rFonts w:ascii="Times New Roman" w:hAnsi="Times New Roman" w:cs="Times New Roman"/>
          <w:spacing w:val="-2"/>
        </w:rPr>
        <w:t>fornecedor.</w:t>
      </w:r>
    </w:p>
    <w:p w14:paraId="0CF7E99F" w14:textId="1FCA40E6" w:rsidR="00D00365" w:rsidRPr="00A346EF" w:rsidRDefault="00BF5805" w:rsidP="002E0A40">
      <w:pPr>
        <w:widowControl w:val="0"/>
        <w:tabs>
          <w:tab w:val="left" w:pos="567"/>
          <w:tab w:val="left" w:pos="2229"/>
        </w:tabs>
        <w:autoSpaceDE w:val="0"/>
        <w:autoSpaceDN w:val="0"/>
        <w:spacing w:before="91"/>
        <w:jc w:val="both"/>
        <w:rPr>
          <w:rFonts w:ascii="Times New Roman" w:hAnsi="Times New Roman" w:cs="Times New Roman"/>
        </w:rPr>
      </w:pPr>
      <w:r w:rsidRPr="00A346EF">
        <w:rPr>
          <w:rFonts w:ascii="Times New Roman" w:hAnsi="Times New Roman" w:cs="Times New Roman"/>
        </w:rPr>
        <w:t xml:space="preserve">21.3.1.3 - </w:t>
      </w:r>
      <w:r w:rsidR="00D00365" w:rsidRPr="00A346EF">
        <w:rPr>
          <w:rFonts w:ascii="Times New Roman" w:hAnsi="Times New Roman" w:cs="Times New Roman"/>
        </w:rPr>
        <w:t>O</w:t>
      </w:r>
      <w:r w:rsidR="00D00365" w:rsidRPr="00A346EF">
        <w:rPr>
          <w:rFonts w:ascii="Times New Roman" w:hAnsi="Times New Roman" w:cs="Times New Roman"/>
          <w:spacing w:val="26"/>
        </w:rPr>
        <w:t xml:space="preserve"> </w:t>
      </w:r>
      <w:r w:rsidR="00D00365" w:rsidRPr="00A346EF">
        <w:rPr>
          <w:rFonts w:ascii="Times New Roman" w:hAnsi="Times New Roman" w:cs="Times New Roman"/>
        </w:rPr>
        <w:t>órgão</w:t>
      </w:r>
      <w:r w:rsidR="00D00365" w:rsidRPr="00A346EF">
        <w:rPr>
          <w:rFonts w:ascii="Times New Roman" w:hAnsi="Times New Roman" w:cs="Times New Roman"/>
          <w:spacing w:val="26"/>
        </w:rPr>
        <w:t xml:space="preserve"> </w:t>
      </w:r>
      <w:r w:rsidR="00D00365" w:rsidRPr="00A346EF">
        <w:rPr>
          <w:rFonts w:ascii="Times New Roman" w:hAnsi="Times New Roman" w:cs="Times New Roman"/>
        </w:rPr>
        <w:t>ou</w:t>
      </w:r>
      <w:r w:rsidR="00D00365" w:rsidRPr="00A346EF">
        <w:rPr>
          <w:rFonts w:ascii="Times New Roman" w:hAnsi="Times New Roman" w:cs="Times New Roman"/>
          <w:spacing w:val="26"/>
        </w:rPr>
        <w:t xml:space="preserve"> </w:t>
      </w:r>
      <w:r w:rsidR="00D00365" w:rsidRPr="00A346EF">
        <w:rPr>
          <w:rFonts w:ascii="Times New Roman" w:hAnsi="Times New Roman" w:cs="Times New Roman"/>
        </w:rPr>
        <w:t>entidade</w:t>
      </w:r>
      <w:r w:rsidR="00D00365" w:rsidRPr="00A346EF">
        <w:rPr>
          <w:rFonts w:ascii="Times New Roman" w:hAnsi="Times New Roman" w:cs="Times New Roman"/>
          <w:spacing w:val="28"/>
        </w:rPr>
        <w:t xml:space="preserve"> </w:t>
      </w:r>
      <w:r w:rsidR="00D00365" w:rsidRPr="00A346EF">
        <w:rPr>
          <w:rFonts w:ascii="Times New Roman" w:hAnsi="Times New Roman" w:cs="Times New Roman"/>
        </w:rPr>
        <w:t>gerenciadora</w:t>
      </w:r>
      <w:r w:rsidR="00D00365" w:rsidRPr="00A346EF">
        <w:rPr>
          <w:rFonts w:ascii="Times New Roman" w:hAnsi="Times New Roman" w:cs="Times New Roman"/>
          <w:spacing w:val="26"/>
        </w:rPr>
        <w:t xml:space="preserve"> </w:t>
      </w:r>
      <w:r w:rsidR="00D00365" w:rsidRPr="00A346EF">
        <w:rPr>
          <w:rFonts w:ascii="Times New Roman" w:hAnsi="Times New Roman" w:cs="Times New Roman"/>
        </w:rPr>
        <w:t>poderá</w:t>
      </w:r>
      <w:r w:rsidR="00D00365" w:rsidRPr="00A346EF">
        <w:rPr>
          <w:rFonts w:ascii="Times New Roman" w:hAnsi="Times New Roman" w:cs="Times New Roman"/>
          <w:spacing w:val="26"/>
        </w:rPr>
        <w:t xml:space="preserve"> </w:t>
      </w:r>
      <w:r w:rsidR="00D00365" w:rsidRPr="00A346EF">
        <w:rPr>
          <w:rFonts w:ascii="Times New Roman" w:hAnsi="Times New Roman" w:cs="Times New Roman"/>
        </w:rPr>
        <w:t>rejeitar</w:t>
      </w:r>
      <w:r w:rsidR="00D00365" w:rsidRPr="00A346EF">
        <w:rPr>
          <w:rFonts w:ascii="Times New Roman" w:hAnsi="Times New Roman" w:cs="Times New Roman"/>
          <w:spacing w:val="27"/>
        </w:rPr>
        <w:t xml:space="preserve"> </w:t>
      </w:r>
      <w:r w:rsidR="00D00365" w:rsidRPr="00A346EF">
        <w:rPr>
          <w:rFonts w:ascii="Times New Roman" w:hAnsi="Times New Roman" w:cs="Times New Roman"/>
        </w:rPr>
        <w:t>adesões</w:t>
      </w:r>
      <w:r w:rsidR="00D00365" w:rsidRPr="00A346EF">
        <w:rPr>
          <w:rFonts w:ascii="Times New Roman" w:hAnsi="Times New Roman" w:cs="Times New Roman"/>
          <w:spacing w:val="26"/>
        </w:rPr>
        <w:t xml:space="preserve"> </w:t>
      </w:r>
      <w:r w:rsidR="00D00365" w:rsidRPr="00A346EF">
        <w:rPr>
          <w:rFonts w:ascii="Times New Roman" w:hAnsi="Times New Roman" w:cs="Times New Roman"/>
        </w:rPr>
        <w:t>caso</w:t>
      </w:r>
      <w:r w:rsidR="00D00365" w:rsidRPr="00A346EF">
        <w:rPr>
          <w:rFonts w:ascii="Times New Roman" w:hAnsi="Times New Roman" w:cs="Times New Roman"/>
          <w:spacing w:val="28"/>
        </w:rPr>
        <w:t xml:space="preserve"> </w:t>
      </w:r>
      <w:r w:rsidR="00D00365" w:rsidRPr="00A346EF">
        <w:rPr>
          <w:rFonts w:ascii="Times New Roman" w:hAnsi="Times New Roman" w:cs="Times New Roman"/>
        </w:rPr>
        <w:t>elas</w:t>
      </w:r>
      <w:r w:rsidR="00D00365" w:rsidRPr="00A346EF">
        <w:rPr>
          <w:rFonts w:ascii="Times New Roman" w:hAnsi="Times New Roman" w:cs="Times New Roman"/>
          <w:spacing w:val="27"/>
        </w:rPr>
        <w:t xml:space="preserve"> </w:t>
      </w:r>
      <w:r w:rsidR="00D00365" w:rsidRPr="00A346EF">
        <w:rPr>
          <w:rFonts w:ascii="Times New Roman" w:hAnsi="Times New Roman" w:cs="Times New Roman"/>
        </w:rPr>
        <w:t>possam</w:t>
      </w:r>
      <w:r w:rsidR="00D00365" w:rsidRPr="00A346EF">
        <w:rPr>
          <w:rFonts w:ascii="Times New Roman" w:hAnsi="Times New Roman" w:cs="Times New Roman"/>
          <w:spacing w:val="25"/>
        </w:rPr>
        <w:t xml:space="preserve"> </w:t>
      </w:r>
      <w:r w:rsidR="00D00365" w:rsidRPr="00A346EF">
        <w:rPr>
          <w:rFonts w:ascii="Times New Roman" w:hAnsi="Times New Roman" w:cs="Times New Roman"/>
        </w:rPr>
        <w:t>acarretar</w:t>
      </w:r>
      <w:r w:rsidR="00D00365" w:rsidRPr="00A346EF">
        <w:rPr>
          <w:rFonts w:ascii="Times New Roman" w:hAnsi="Times New Roman" w:cs="Times New Roman"/>
          <w:spacing w:val="28"/>
        </w:rPr>
        <w:t xml:space="preserve"> </w:t>
      </w:r>
      <w:r w:rsidR="00D00365" w:rsidRPr="00A346EF">
        <w:rPr>
          <w:rFonts w:ascii="Times New Roman" w:hAnsi="Times New Roman" w:cs="Times New Roman"/>
        </w:rPr>
        <w:t>prejuízo</w:t>
      </w:r>
      <w:r w:rsidR="00D00365" w:rsidRPr="00A346EF">
        <w:rPr>
          <w:rFonts w:ascii="Times New Roman" w:hAnsi="Times New Roman" w:cs="Times New Roman"/>
          <w:spacing w:val="26"/>
        </w:rPr>
        <w:t xml:space="preserve"> </w:t>
      </w:r>
      <w:r w:rsidR="00D00365" w:rsidRPr="00A346EF">
        <w:rPr>
          <w:rFonts w:ascii="Times New Roman" w:hAnsi="Times New Roman" w:cs="Times New Roman"/>
        </w:rPr>
        <w:t>à execução de seus próprios contratos ou à sua capacidade de gerenciamento.</w:t>
      </w:r>
    </w:p>
    <w:p w14:paraId="1DCA2AE4" w14:textId="4142DFDC" w:rsidR="00D00365" w:rsidRPr="00A346EF" w:rsidRDefault="00BF5805" w:rsidP="002E0A40">
      <w:pPr>
        <w:widowControl w:val="0"/>
        <w:tabs>
          <w:tab w:val="left" w:pos="567"/>
          <w:tab w:val="left" w:pos="2229"/>
        </w:tabs>
        <w:autoSpaceDE w:val="0"/>
        <w:autoSpaceDN w:val="0"/>
        <w:spacing w:before="91"/>
        <w:jc w:val="both"/>
        <w:rPr>
          <w:rFonts w:ascii="Times New Roman" w:hAnsi="Times New Roman" w:cs="Times New Roman"/>
        </w:rPr>
      </w:pPr>
      <w:r w:rsidRPr="00A346EF">
        <w:rPr>
          <w:rFonts w:ascii="Times New Roman" w:hAnsi="Times New Roman" w:cs="Times New Roman"/>
        </w:rPr>
        <w:t xml:space="preserve">21.3.1.4 - </w:t>
      </w:r>
      <w:r w:rsidR="00D00365" w:rsidRPr="00A346EF">
        <w:rPr>
          <w:rFonts w:ascii="Times New Roman" w:hAnsi="Times New Roman" w:cs="Times New Roman"/>
        </w:rPr>
        <w:t>Após a autorização do órgão ou da entidade gerenciadora, o órgão ou entidade não participante deverá efetivar a aquisição ou a contratação solicitada em até noventa dias, observado o prazo de vigência da ata.</w:t>
      </w:r>
    </w:p>
    <w:p w14:paraId="6FDC3428" w14:textId="29BDB0E8" w:rsidR="00D00365" w:rsidRPr="00A346EF" w:rsidRDefault="00BF5805" w:rsidP="002E0A40">
      <w:pPr>
        <w:widowControl w:val="0"/>
        <w:tabs>
          <w:tab w:val="left" w:pos="567"/>
          <w:tab w:val="left" w:pos="1562"/>
        </w:tabs>
        <w:autoSpaceDE w:val="0"/>
        <w:autoSpaceDN w:val="0"/>
        <w:jc w:val="both"/>
        <w:rPr>
          <w:rFonts w:ascii="Times New Roman" w:hAnsi="Times New Roman" w:cs="Times New Roman"/>
        </w:rPr>
      </w:pPr>
      <w:r w:rsidRPr="00A346EF">
        <w:rPr>
          <w:rFonts w:ascii="Times New Roman" w:hAnsi="Times New Roman" w:cs="Times New Roman"/>
        </w:rPr>
        <w:t xml:space="preserve">21.3.1.5 - </w:t>
      </w:r>
      <w:r w:rsidR="00D00365" w:rsidRPr="00A346EF">
        <w:rPr>
          <w:rFonts w:ascii="Times New Roman" w:hAnsi="Times New Roman" w:cs="Times New Roman"/>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74991D37" w14:textId="44F85C09" w:rsidR="00D00365" w:rsidRPr="00A346EF" w:rsidRDefault="00BF5805" w:rsidP="002E0A40">
      <w:pPr>
        <w:pStyle w:val="Ttulo6"/>
        <w:tabs>
          <w:tab w:val="left" w:pos="567"/>
        </w:tabs>
        <w:spacing w:before="244" w:line="240" w:lineRule="auto"/>
        <w:rPr>
          <w:rFonts w:ascii="Times New Roman" w:hAnsi="Times New Roman" w:cs="Times New Roman"/>
          <w:b/>
          <w:color w:val="auto"/>
          <w:spacing w:val="-2"/>
          <w:sz w:val="24"/>
          <w:szCs w:val="24"/>
        </w:rPr>
      </w:pPr>
      <w:r w:rsidRPr="00A346EF">
        <w:rPr>
          <w:rFonts w:ascii="Times New Roman" w:hAnsi="Times New Roman" w:cs="Times New Roman"/>
          <w:b/>
          <w:color w:val="auto"/>
          <w:sz w:val="24"/>
          <w:szCs w:val="24"/>
        </w:rPr>
        <w:t xml:space="preserve">21.3.2. </w:t>
      </w:r>
      <w:r w:rsidR="00D00365" w:rsidRPr="00A346EF">
        <w:rPr>
          <w:rFonts w:ascii="Times New Roman" w:hAnsi="Times New Roman" w:cs="Times New Roman"/>
          <w:b/>
          <w:color w:val="auto"/>
          <w:sz w:val="24"/>
          <w:szCs w:val="24"/>
        </w:rPr>
        <w:t>Dos</w:t>
      </w:r>
      <w:r w:rsidR="00D00365" w:rsidRPr="00A346EF">
        <w:rPr>
          <w:rFonts w:ascii="Times New Roman" w:hAnsi="Times New Roman" w:cs="Times New Roman"/>
          <w:b/>
          <w:color w:val="auto"/>
          <w:spacing w:val="-6"/>
          <w:sz w:val="24"/>
          <w:szCs w:val="24"/>
        </w:rPr>
        <w:t xml:space="preserve"> </w:t>
      </w:r>
      <w:r w:rsidR="00D00365" w:rsidRPr="00A346EF">
        <w:rPr>
          <w:rFonts w:ascii="Times New Roman" w:hAnsi="Times New Roman" w:cs="Times New Roman"/>
          <w:b/>
          <w:color w:val="auto"/>
          <w:sz w:val="24"/>
          <w:szCs w:val="24"/>
        </w:rPr>
        <w:t>limites</w:t>
      </w:r>
      <w:r w:rsidR="00D00365" w:rsidRPr="00A346EF">
        <w:rPr>
          <w:rFonts w:ascii="Times New Roman" w:hAnsi="Times New Roman" w:cs="Times New Roman"/>
          <w:b/>
          <w:color w:val="auto"/>
          <w:spacing w:val="-5"/>
          <w:sz w:val="24"/>
          <w:szCs w:val="24"/>
        </w:rPr>
        <w:t xml:space="preserve"> </w:t>
      </w:r>
      <w:r w:rsidR="00D00365" w:rsidRPr="00A346EF">
        <w:rPr>
          <w:rFonts w:ascii="Times New Roman" w:hAnsi="Times New Roman" w:cs="Times New Roman"/>
          <w:b/>
          <w:color w:val="auto"/>
          <w:sz w:val="24"/>
          <w:szCs w:val="24"/>
        </w:rPr>
        <w:t>para</w:t>
      </w:r>
      <w:r w:rsidR="00D00365" w:rsidRPr="00A346EF">
        <w:rPr>
          <w:rFonts w:ascii="Times New Roman" w:hAnsi="Times New Roman" w:cs="Times New Roman"/>
          <w:b/>
          <w:color w:val="auto"/>
          <w:spacing w:val="-5"/>
          <w:sz w:val="24"/>
          <w:szCs w:val="24"/>
        </w:rPr>
        <w:t xml:space="preserve"> </w:t>
      </w:r>
      <w:r w:rsidR="00D00365" w:rsidRPr="00A346EF">
        <w:rPr>
          <w:rFonts w:ascii="Times New Roman" w:hAnsi="Times New Roman" w:cs="Times New Roman"/>
          <w:b/>
          <w:color w:val="auto"/>
          <w:sz w:val="24"/>
          <w:szCs w:val="24"/>
        </w:rPr>
        <w:t>as</w:t>
      </w:r>
      <w:r w:rsidR="00D00365" w:rsidRPr="00A346EF">
        <w:rPr>
          <w:rFonts w:ascii="Times New Roman" w:hAnsi="Times New Roman" w:cs="Times New Roman"/>
          <w:b/>
          <w:color w:val="auto"/>
          <w:spacing w:val="-4"/>
          <w:sz w:val="24"/>
          <w:szCs w:val="24"/>
        </w:rPr>
        <w:t xml:space="preserve"> </w:t>
      </w:r>
      <w:r w:rsidR="00D00365" w:rsidRPr="00A346EF">
        <w:rPr>
          <w:rFonts w:ascii="Times New Roman" w:hAnsi="Times New Roman" w:cs="Times New Roman"/>
          <w:b/>
          <w:color w:val="auto"/>
          <w:spacing w:val="-2"/>
          <w:sz w:val="24"/>
          <w:szCs w:val="24"/>
        </w:rPr>
        <w:t>adesões</w:t>
      </w:r>
    </w:p>
    <w:p w14:paraId="3102B2CE" w14:textId="1C378B20" w:rsidR="00D00365" w:rsidRPr="00A346EF" w:rsidRDefault="00BF5805" w:rsidP="002E0A40">
      <w:pPr>
        <w:widowControl w:val="0"/>
        <w:tabs>
          <w:tab w:val="left" w:pos="567"/>
          <w:tab w:val="left" w:pos="1517"/>
        </w:tabs>
        <w:autoSpaceDE w:val="0"/>
        <w:autoSpaceDN w:val="0"/>
        <w:jc w:val="both"/>
        <w:rPr>
          <w:rFonts w:ascii="Times New Roman" w:hAnsi="Times New Roman" w:cs="Times New Roman"/>
        </w:rPr>
      </w:pPr>
      <w:r w:rsidRPr="00A346EF">
        <w:rPr>
          <w:rFonts w:ascii="Times New Roman" w:hAnsi="Times New Roman" w:cs="Times New Roman"/>
        </w:rPr>
        <w:t xml:space="preserve">21.3.2.1. </w:t>
      </w:r>
      <w:r w:rsidR="00D00365" w:rsidRPr="00A346EF">
        <w:rPr>
          <w:rFonts w:ascii="Times New Roman" w:hAnsi="Times New Roman" w:cs="Times New Roman"/>
        </w:rPr>
        <w:t>As aquisições ou contratações adicionais não poderão exceder, por órgão ou entidade, a cinquenta por cento dos quantitativos</w:t>
      </w:r>
      <w:r w:rsidR="00D00365" w:rsidRPr="00A346EF">
        <w:rPr>
          <w:rFonts w:ascii="Times New Roman" w:hAnsi="Times New Roman" w:cs="Times New Roman"/>
          <w:spacing w:val="-2"/>
        </w:rPr>
        <w:t xml:space="preserve"> </w:t>
      </w:r>
      <w:r w:rsidR="00D00365" w:rsidRPr="00A346EF">
        <w:rPr>
          <w:rFonts w:ascii="Times New Roman" w:hAnsi="Times New Roman" w:cs="Times New Roman"/>
        </w:rPr>
        <w:t>dos itens</w:t>
      </w:r>
      <w:r w:rsidR="00D00365" w:rsidRPr="00A346EF">
        <w:rPr>
          <w:rFonts w:ascii="Times New Roman" w:hAnsi="Times New Roman" w:cs="Times New Roman"/>
          <w:spacing w:val="-1"/>
        </w:rPr>
        <w:t xml:space="preserve"> </w:t>
      </w:r>
      <w:r w:rsidR="00D00365" w:rsidRPr="00A346EF">
        <w:rPr>
          <w:rFonts w:ascii="Times New Roman" w:hAnsi="Times New Roman" w:cs="Times New Roman"/>
        </w:rPr>
        <w:t>do</w:t>
      </w:r>
      <w:r w:rsidR="00D00365" w:rsidRPr="00A346EF">
        <w:rPr>
          <w:rFonts w:ascii="Times New Roman" w:hAnsi="Times New Roman" w:cs="Times New Roman"/>
          <w:spacing w:val="-2"/>
        </w:rPr>
        <w:t xml:space="preserve"> </w:t>
      </w:r>
      <w:r w:rsidR="00D00365" w:rsidRPr="00A346EF">
        <w:rPr>
          <w:rFonts w:ascii="Times New Roman" w:hAnsi="Times New Roman" w:cs="Times New Roman"/>
        </w:rPr>
        <w:t>instrumento convocatório registrados na ata de</w:t>
      </w:r>
      <w:r w:rsidR="00D00365" w:rsidRPr="00A346EF">
        <w:rPr>
          <w:rFonts w:ascii="Times New Roman" w:hAnsi="Times New Roman" w:cs="Times New Roman"/>
          <w:spacing w:val="-1"/>
        </w:rPr>
        <w:t xml:space="preserve"> </w:t>
      </w:r>
      <w:r w:rsidR="00D00365" w:rsidRPr="00A346EF">
        <w:rPr>
          <w:rFonts w:ascii="Times New Roman" w:hAnsi="Times New Roman" w:cs="Times New Roman"/>
        </w:rPr>
        <w:t>registro de</w:t>
      </w:r>
      <w:r w:rsidR="00D00365" w:rsidRPr="00A346EF">
        <w:rPr>
          <w:rFonts w:ascii="Times New Roman" w:hAnsi="Times New Roman" w:cs="Times New Roman"/>
          <w:spacing w:val="-1"/>
        </w:rPr>
        <w:t xml:space="preserve"> </w:t>
      </w:r>
      <w:r w:rsidR="00D00365" w:rsidRPr="00A346EF">
        <w:rPr>
          <w:rFonts w:ascii="Times New Roman" w:hAnsi="Times New Roman" w:cs="Times New Roman"/>
        </w:rPr>
        <w:t>preços para o gerenciador e para os participantes.</w:t>
      </w:r>
    </w:p>
    <w:p w14:paraId="4F924AFF" w14:textId="59D5FA92" w:rsidR="00D00365" w:rsidRPr="00A346EF" w:rsidRDefault="00BF5805" w:rsidP="002E0A40">
      <w:pPr>
        <w:widowControl w:val="0"/>
        <w:tabs>
          <w:tab w:val="left" w:pos="567"/>
          <w:tab w:val="left" w:pos="1517"/>
        </w:tabs>
        <w:autoSpaceDE w:val="0"/>
        <w:autoSpaceDN w:val="0"/>
        <w:jc w:val="both"/>
        <w:rPr>
          <w:rFonts w:ascii="Times New Roman" w:hAnsi="Times New Roman" w:cs="Times New Roman"/>
        </w:rPr>
      </w:pPr>
      <w:r w:rsidRPr="00A346EF">
        <w:rPr>
          <w:rFonts w:ascii="Times New Roman" w:hAnsi="Times New Roman" w:cs="Times New Roman"/>
        </w:rPr>
        <w:t xml:space="preserve">21.3.2.2. </w:t>
      </w:r>
      <w:r w:rsidR="00D00365" w:rsidRPr="00A346EF">
        <w:rPr>
          <w:rFonts w:ascii="Times New Roman" w:hAnsi="Times New Roman" w:cs="Times New Roman"/>
        </w:rPr>
        <w:t>O quantitativo decorrente das adesões não poderá exceder, na totalidade, ao dobro do quantitativo de cada item</w:t>
      </w:r>
      <w:r w:rsidR="00D00365" w:rsidRPr="00A346EF">
        <w:rPr>
          <w:rFonts w:ascii="Times New Roman" w:hAnsi="Times New Roman" w:cs="Times New Roman"/>
          <w:spacing w:val="-1"/>
        </w:rPr>
        <w:t xml:space="preserve"> </w:t>
      </w:r>
      <w:r w:rsidR="00D00365" w:rsidRPr="00A346EF">
        <w:rPr>
          <w:rFonts w:ascii="Times New Roman" w:hAnsi="Times New Roman" w:cs="Times New Roman"/>
        </w:rPr>
        <w:t>registrado na ata de</w:t>
      </w:r>
      <w:r w:rsidR="00D00365" w:rsidRPr="00A346EF">
        <w:rPr>
          <w:rFonts w:ascii="Times New Roman" w:hAnsi="Times New Roman" w:cs="Times New Roman"/>
          <w:spacing w:val="-1"/>
        </w:rPr>
        <w:t xml:space="preserve"> </w:t>
      </w:r>
      <w:r w:rsidR="00D00365" w:rsidRPr="00A346EF">
        <w:rPr>
          <w:rFonts w:ascii="Times New Roman" w:hAnsi="Times New Roman" w:cs="Times New Roman"/>
        </w:rPr>
        <w:t>registro de</w:t>
      </w:r>
      <w:r w:rsidR="00D00365" w:rsidRPr="00A346EF">
        <w:rPr>
          <w:rFonts w:ascii="Times New Roman" w:hAnsi="Times New Roman" w:cs="Times New Roman"/>
          <w:spacing w:val="-1"/>
        </w:rPr>
        <w:t xml:space="preserve"> </w:t>
      </w:r>
      <w:r w:rsidR="00D00365" w:rsidRPr="00A346EF">
        <w:rPr>
          <w:rFonts w:ascii="Times New Roman" w:hAnsi="Times New Roman" w:cs="Times New Roman"/>
        </w:rPr>
        <w:t>preços para o gerenciador e</w:t>
      </w:r>
      <w:r w:rsidR="00D00365" w:rsidRPr="00A346EF">
        <w:rPr>
          <w:rFonts w:ascii="Times New Roman" w:hAnsi="Times New Roman" w:cs="Times New Roman"/>
          <w:spacing w:val="-1"/>
        </w:rPr>
        <w:t xml:space="preserve"> </w:t>
      </w:r>
      <w:r w:rsidR="00D00365" w:rsidRPr="00A346EF">
        <w:rPr>
          <w:rFonts w:ascii="Times New Roman" w:hAnsi="Times New Roman" w:cs="Times New Roman"/>
        </w:rPr>
        <w:t>os participantes, independentemente do número de órgãos ou entidades não participantes que aderirem à ata de registro de preços.</w:t>
      </w:r>
    </w:p>
    <w:p w14:paraId="33BD2F91" w14:textId="623635CE" w:rsidR="00BF5805" w:rsidRPr="00A346EF" w:rsidRDefault="00BF5805" w:rsidP="002E0A40">
      <w:pPr>
        <w:widowControl w:val="0"/>
        <w:tabs>
          <w:tab w:val="left" w:pos="567"/>
          <w:tab w:val="left" w:pos="1517"/>
        </w:tabs>
        <w:autoSpaceDE w:val="0"/>
        <w:autoSpaceDN w:val="0"/>
        <w:ind w:left="103"/>
        <w:jc w:val="both"/>
        <w:rPr>
          <w:rFonts w:ascii="Times New Roman" w:hAnsi="Times New Roman" w:cs="Times New Roman"/>
          <w:spacing w:val="-2"/>
        </w:rPr>
      </w:pPr>
      <w:r w:rsidRPr="00A346EF">
        <w:rPr>
          <w:rFonts w:ascii="Times New Roman" w:hAnsi="Times New Roman" w:cs="Times New Roman"/>
        </w:rPr>
        <w:t xml:space="preserve">21.3.2.3. </w:t>
      </w:r>
      <w:r w:rsidR="00D00365" w:rsidRPr="00A346EF">
        <w:rPr>
          <w:rFonts w:ascii="Times New Roman" w:hAnsi="Times New Roman" w:cs="Times New Roman"/>
        </w:rPr>
        <w:t xml:space="preserve">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w:t>
      </w:r>
      <w:r w:rsidR="00D00365" w:rsidRPr="00A346EF">
        <w:rPr>
          <w:rFonts w:ascii="Times New Roman" w:hAnsi="Times New Roman" w:cs="Times New Roman"/>
        </w:rPr>
        <w:lastRenderedPageBreak/>
        <w:t>programa ou projeto federal e comprovada a compatibilidade</w:t>
      </w:r>
      <w:r w:rsidR="00D00365" w:rsidRPr="00A346EF">
        <w:rPr>
          <w:rFonts w:ascii="Times New Roman" w:hAnsi="Times New Roman" w:cs="Times New Roman"/>
          <w:spacing w:val="-3"/>
        </w:rPr>
        <w:t xml:space="preserve"> </w:t>
      </w:r>
      <w:r w:rsidR="00D00365" w:rsidRPr="00A346EF">
        <w:rPr>
          <w:rFonts w:ascii="Times New Roman" w:hAnsi="Times New Roman" w:cs="Times New Roman"/>
        </w:rPr>
        <w:t>dos</w:t>
      </w:r>
      <w:r w:rsidR="00D00365" w:rsidRPr="00A346EF">
        <w:rPr>
          <w:rFonts w:ascii="Times New Roman" w:hAnsi="Times New Roman" w:cs="Times New Roman"/>
          <w:spacing w:val="-2"/>
        </w:rPr>
        <w:t xml:space="preserve"> </w:t>
      </w:r>
      <w:r w:rsidR="00D00365" w:rsidRPr="00A346EF">
        <w:rPr>
          <w:rFonts w:ascii="Times New Roman" w:hAnsi="Times New Roman" w:cs="Times New Roman"/>
        </w:rPr>
        <w:t>preços</w:t>
      </w:r>
      <w:r w:rsidR="00D00365" w:rsidRPr="00A346EF">
        <w:rPr>
          <w:rFonts w:ascii="Times New Roman" w:hAnsi="Times New Roman" w:cs="Times New Roman"/>
          <w:spacing w:val="-1"/>
        </w:rPr>
        <w:t xml:space="preserve"> </w:t>
      </w:r>
      <w:r w:rsidR="00D00365" w:rsidRPr="00A346EF">
        <w:rPr>
          <w:rFonts w:ascii="Times New Roman" w:hAnsi="Times New Roman" w:cs="Times New Roman"/>
        </w:rPr>
        <w:t>registrados</w:t>
      </w:r>
      <w:r w:rsidR="00D00365" w:rsidRPr="00A346EF">
        <w:rPr>
          <w:rFonts w:ascii="Times New Roman" w:hAnsi="Times New Roman" w:cs="Times New Roman"/>
          <w:spacing w:val="-2"/>
        </w:rPr>
        <w:t xml:space="preserve"> </w:t>
      </w:r>
      <w:r w:rsidR="00D00365" w:rsidRPr="00A346EF">
        <w:rPr>
          <w:rFonts w:ascii="Times New Roman" w:hAnsi="Times New Roman" w:cs="Times New Roman"/>
        </w:rPr>
        <w:t>com</w:t>
      </w:r>
      <w:r w:rsidR="00D00365" w:rsidRPr="00A346EF">
        <w:rPr>
          <w:rFonts w:ascii="Times New Roman" w:hAnsi="Times New Roman" w:cs="Times New Roman"/>
          <w:spacing w:val="-3"/>
        </w:rPr>
        <w:t xml:space="preserve"> </w:t>
      </w:r>
      <w:r w:rsidR="00D00365" w:rsidRPr="00A346EF">
        <w:rPr>
          <w:rFonts w:ascii="Times New Roman" w:hAnsi="Times New Roman" w:cs="Times New Roman"/>
        </w:rPr>
        <w:t>os</w:t>
      </w:r>
      <w:r w:rsidR="00D00365" w:rsidRPr="00A346EF">
        <w:rPr>
          <w:rFonts w:ascii="Times New Roman" w:hAnsi="Times New Roman" w:cs="Times New Roman"/>
          <w:spacing w:val="-2"/>
        </w:rPr>
        <w:t xml:space="preserve"> </w:t>
      </w:r>
      <w:r w:rsidR="00D00365" w:rsidRPr="00A346EF">
        <w:rPr>
          <w:rFonts w:ascii="Times New Roman" w:hAnsi="Times New Roman" w:cs="Times New Roman"/>
        </w:rPr>
        <w:t>valores</w:t>
      </w:r>
      <w:r w:rsidR="00D00365" w:rsidRPr="00A346EF">
        <w:rPr>
          <w:rFonts w:ascii="Times New Roman" w:hAnsi="Times New Roman" w:cs="Times New Roman"/>
          <w:spacing w:val="-2"/>
        </w:rPr>
        <w:t xml:space="preserve"> </w:t>
      </w:r>
      <w:r w:rsidR="00D00365" w:rsidRPr="00A346EF">
        <w:rPr>
          <w:rFonts w:ascii="Times New Roman" w:hAnsi="Times New Roman" w:cs="Times New Roman"/>
        </w:rPr>
        <w:t>praticados</w:t>
      </w:r>
      <w:r w:rsidR="00D00365" w:rsidRPr="00A346EF">
        <w:rPr>
          <w:rFonts w:ascii="Times New Roman" w:hAnsi="Times New Roman" w:cs="Times New Roman"/>
          <w:spacing w:val="-2"/>
        </w:rPr>
        <w:t xml:space="preserve"> </w:t>
      </w:r>
      <w:r w:rsidR="00D00365" w:rsidRPr="00A346EF">
        <w:rPr>
          <w:rFonts w:ascii="Times New Roman" w:hAnsi="Times New Roman" w:cs="Times New Roman"/>
        </w:rPr>
        <w:t>no</w:t>
      </w:r>
      <w:r w:rsidR="00D00365" w:rsidRPr="00A346EF">
        <w:rPr>
          <w:rFonts w:ascii="Times New Roman" w:hAnsi="Times New Roman" w:cs="Times New Roman"/>
          <w:spacing w:val="-2"/>
        </w:rPr>
        <w:t xml:space="preserve"> </w:t>
      </w:r>
      <w:r w:rsidR="00D00365" w:rsidRPr="00A346EF">
        <w:rPr>
          <w:rFonts w:ascii="Times New Roman" w:hAnsi="Times New Roman" w:cs="Times New Roman"/>
        </w:rPr>
        <w:t>mercado</w:t>
      </w:r>
      <w:r w:rsidR="00D00365" w:rsidRPr="00A346EF">
        <w:rPr>
          <w:rFonts w:ascii="Times New Roman" w:hAnsi="Times New Roman" w:cs="Times New Roman"/>
          <w:spacing w:val="-2"/>
        </w:rPr>
        <w:t xml:space="preserve"> </w:t>
      </w:r>
      <w:r w:rsidR="00D00365" w:rsidRPr="00A346EF">
        <w:rPr>
          <w:rFonts w:ascii="Times New Roman" w:hAnsi="Times New Roman" w:cs="Times New Roman"/>
        </w:rPr>
        <w:t>na</w:t>
      </w:r>
      <w:r w:rsidR="00D00365" w:rsidRPr="00A346EF">
        <w:rPr>
          <w:rFonts w:ascii="Times New Roman" w:hAnsi="Times New Roman" w:cs="Times New Roman"/>
          <w:spacing w:val="-2"/>
        </w:rPr>
        <w:t xml:space="preserve"> </w:t>
      </w:r>
      <w:r w:rsidR="00D00365" w:rsidRPr="00A346EF">
        <w:rPr>
          <w:rFonts w:ascii="Times New Roman" w:hAnsi="Times New Roman" w:cs="Times New Roman"/>
        </w:rPr>
        <w:t>forma</w:t>
      </w:r>
      <w:r w:rsidR="00D00365" w:rsidRPr="00A346EF">
        <w:rPr>
          <w:rFonts w:ascii="Times New Roman" w:hAnsi="Times New Roman" w:cs="Times New Roman"/>
          <w:spacing w:val="-2"/>
        </w:rPr>
        <w:t xml:space="preserve"> </w:t>
      </w:r>
      <w:r w:rsidR="00D00365" w:rsidRPr="00A346EF">
        <w:rPr>
          <w:rFonts w:ascii="Times New Roman" w:hAnsi="Times New Roman" w:cs="Times New Roman"/>
        </w:rPr>
        <w:t>do</w:t>
      </w:r>
      <w:r w:rsidR="00D00365" w:rsidRPr="00A346EF">
        <w:rPr>
          <w:rFonts w:ascii="Times New Roman" w:hAnsi="Times New Roman" w:cs="Times New Roman"/>
          <w:spacing w:val="-2"/>
        </w:rPr>
        <w:t xml:space="preserve"> </w:t>
      </w:r>
      <w:r w:rsidR="00D00365" w:rsidRPr="00A346EF">
        <w:rPr>
          <w:rFonts w:ascii="Times New Roman" w:hAnsi="Times New Roman" w:cs="Times New Roman"/>
        </w:rPr>
        <w:t>art.</w:t>
      </w:r>
      <w:r w:rsidR="00D00365" w:rsidRPr="00A346EF">
        <w:rPr>
          <w:rFonts w:ascii="Times New Roman" w:hAnsi="Times New Roman" w:cs="Times New Roman"/>
          <w:spacing w:val="-2"/>
        </w:rPr>
        <w:t xml:space="preserve"> </w:t>
      </w:r>
      <w:r w:rsidR="00D00365" w:rsidRPr="00A346EF">
        <w:rPr>
          <w:rFonts w:ascii="Times New Roman" w:hAnsi="Times New Roman" w:cs="Times New Roman"/>
        </w:rPr>
        <w:t>23</w:t>
      </w:r>
      <w:r w:rsidR="00D00365" w:rsidRPr="00A346EF">
        <w:rPr>
          <w:rFonts w:ascii="Times New Roman" w:hAnsi="Times New Roman" w:cs="Times New Roman"/>
          <w:spacing w:val="-2"/>
        </w:rPr>
        <w:t xml:space="preserve"> </w:t>
      </w:r>
      <w:r w:rsidR="00D00365" w:rsidRPr="00A346EF">
        <w:rPr>
          <w:rFonts w:ascii="Times New Roman" w:hAnsi="Times New Roman" w:cs="Times New Roman"/>
        </w:rPr>
        <w:t>da</w:t>
      </w:r>
      <w:r w:rsidR="00D00365" w:rsidRPr="00A346EF">
        <w:rPr>
          <w:rFonts w:ascii="Times New Roman" w:hAnsi="Times New Roman" w:cs="Times New Roman"/>
          <w:spacing w:val="-2"/>
        </w:rPr>
        <w:t xml:space="preserve"> </w:t>
      </w:r>
      <w:r w:rsidR="00D00365" w:rsidRPr="00A346EF">
        <w:rPr>
          <w:rFonts w:ascii="Times New Roman" w:hAnsi="Times New Roman" w:cs="Times New Roman"/>
        </w:rPr>
        <w:t>Lei</w:t>
      </w:r>
      <w:r w:rsidR="00D00365" w:rsidRPr="00A346EF">
        <w:rPr>
          <w:rFonts w:ascii="Times New Roman" w:hAnsi="Times New Roman" w:cs="Times New Roman"/>
          <w:spacing w:val="-3"/>
        </w:rPr>
        <w:t xml:space="preserve"> </w:t>
      </w:r>
      <w:r w:rsidR="00D00365" w:rsidRPr="00A346EF">
        <w:rPr>
          <w:rFonts w:ascii="Times New Roman" w:hAnsi="Times New Roman" w:cs="Times New Roman"/>
        </w:rPr>
        <w:t>nº</w:t>
      </w:r>
      <w:r w:rsidR="00D00365" w:rsidRPr="00A346EF">
        <w:rPr>
          <w:rFonts w:ascii="Times New Roman" w:hAnsi="Times New Roman" w:cs="Times New Roman"/>
          <w:spacing w:val="-3"/>
        </w:rPr>
        <w:t xml:space="preserve"> </w:t>
      </w:r>
      <w:r w:rsidR="00D00365" w:rsidRPr="00A346EF">
        <w:rPr>
          <w:rFonts w:ascii="Times New Roman" w:hAnsi="Times New Roman" w:cs="Times New Roman"/>
        </w:rPr>
        <w:t>14.133,</w:t>
      </w:r>
      <w:r w:rsidR="00D00365" w:rsidRPr="00A346EF">
        <w:rPr>
          <w:rFonts w:ascii="Times New Roman" w:hAnsi="Times New Roman" w:cs="Times New Roman"/>
          <w:spacing w:val="-2"/>
        </w:rPr>
        <w:t xml:space="preserve"> </w:t>
      </w:r>
      <w:r w:rsidR="00D00365" w:rsidRPr="00A346EF">
        <w:rPr>
          <w:rFonts w:ascii="Times New Roman" w:hAnsi="Times New Roman" w:cs="Times New Roman"/>
        </w:rPr>
        <w:t xml:space="preserve">de </w:t>
      </w:r>
      <w:r w:rsidR="00D00365" w:rsidRPr="00A346EF">
        <w:rPr>
          <w:rFonts w:ascii="Times New Roman" w:hAnsi="Times New Roman" w:cs="Times New Roman"/>
          <w:spacing w:val="-2"/>
        </w:rPr>
        <w:t>2021.</w:t>
      </w:r>
    </w:p>
    <w:p w14:paraId="0FD01A30" w14:textId="77777777" w:rsidR="002E0A40" w:rsidRPr="00A346EF" w:rsidRDefault="002E0A40" w:rsidP="002E0A40">
      <w:pPr>
        <w:widowControl w:val="0"/>
        <w:tabs>
          <w:tab w:val="left" w:pos="567"/>
          <w:tab w:val="left" w:pos="1517"/>
        </w:tabs>
        <w:autoSpaceDE w:val="0"/>
        <w:autoSpaceDN w:val="0"/>
        <w:ind w:left="103"/>
        <w:jc w:val="both"/>
        <w:rPr>
          <w:rFonts w:ascii="Times New Roman" w:hAnsi="Times New Roman" w:cs="Times New Roman"/>
        </w:rPr>
      </w:pPr>
    </w:p>
    <w:p w14:paraId="111AA005" w14:textId="77777777" w:rsidR="004862A4" w:rsidRPr="00A346EF" w:rsidRDefault="004862A4" w:rsidP="002E0A40">
      <w:pPr>
        <w:pStyle w:val="Textbody0"/>
        <w:spacing w:after="0"/>
        <w:jc w:val="both"/>
        <w:rPr>
          <w:rFonts w:ascii="Times New Roman" w:hAnsi="Times New Roman" w:cs="Times New Roman"/>
          <w:b/>
          <w:sz w:val="22"/>
          <w:szCs w:val="22"/>
          <w:u w:val="single"/>
        </w:rPr>
      </w:pPr>
      <w:r w:rsidRPr="00A346EF">
        <w:rPr>
          <w:rFonts w:ascii="Times New Roman" w:hAnsi="Times New Roman" w:cs="Times New Roman"/>
          <w:b/>
          <w:sz w:val="22"/>
          <w:szCs w:val="22"/>
          <w:u w:val="single"/>
        </w:rPr>
        <w:t>22- OBRIGAÇÕES DO ÓRGÃO GERENCIADOR</w:t>
      </w:r>
    </w:p>
    <w:p w14:paraId="4579AC78" w14:textId="77777777" w:rsidR="004862A4" w:rsidRPr="00A346EF" w:rsidRDefault="004862A4" w:rsidP="002E0A40">
      <w:pPr>
        <w:pStyle w:val="Textbody0"/>
        <w:spacing w:after="0"/>
        <w:jc w:val="both"/>
        <w:rPr>
          <w:rFonts w:ascii="Times New Roman" w:hAnsi="Times New Roman" w:cs="Times New Roman"/>
          <w:sz w:val="22"/>
          <w:szCs w:val="22"/>
        </w:rPr>
      </w:pPr>
      <w:r w:rsidRPr="00A346EF">
        <w:rPr>
          <w:rFonts w:ascii="Times New Roman" w:hAnsi="Times New Roman" w:cs="Times New Roman"/>
          <w:sz w:val="22"/>
          <w:szCs w:val="22"/>
        </w:rPr>
        <w:t>22.1- Acompanhar, fiscalizar e assinar a Ata de Registro de preço e divulgação da Ata;</w:t>
      </w:r>
    </w:p>
    <w:p w14:paraId="67DA4A76" w14:textId="77777777" w:rsidR="004862A4" w:rsidRPr="00A346EF" w:rsidRDefault="004862A4" w:rsidP="002E0A40">
      <w:pPr>
        <w:pStyle w:val="Textbody0"/>
        <w:spacing w:after="0"/>
        <w:jc w:val="both"/>
        <w:rPr>
          <w:rFonts w:ascii="Times New Roman" w:hAnsi="Times New Roman" w:cs="Times New Roman"/>
          <w:sz w:val="22"/>
          <w:szCs w:val="22"/>
        </w:rPr>
      </w:pPr>
      <w:r w:rsidRPr="00A346EF">
        <w:rPr>
          <w:rFonts w:ascii="Times New Roman" w:hAnsi="Times New Roman" w:cs="Times New Roman"/>
          <w:sz w:val="22"/>
          <w:szCs w:val="22"/>
        </w:rPr>
        <w:t>22.2- Autorizar os órgãos participantes e não participantes a formalizar as adesões nos quantitativos determinados;</w:t>
      </w:r>
    </w:p>
    <w:p w14:paraId="3D89581D" w14:textId="77777777" w:rsidR="002E0A40" w:rsidRPr="00A346EF" w:rsidRDefault="002E0A40" w:rsidP="002E0A40">
      <w:pPr>
        <w:pStyle w:val="Textbody0"/>
        <w:spacing w:after="0"/>
        <w:jc w:val="both"/>
        <w:rPr>
          <w:rFonts w:ascii="Times New Roman" w:hAnsi="Times New Roman" w:cs="Times New Roman"/>
          <w:sz w:val="22"/>
          <w:szCs w:val="22"/>
        </w:rPr>
      </w:pPr>
    </w:p>
    <w:p w14:paraId="3C678D06" w14:textId="77777777" w:rsidR="004862A4" w:rsidRPr="00A346EF" w:rsidRDefault="004862A4" w:rsidP="002E0A40">
      <w:pPr>
        <w:pStyle w:val="Textbody0"/>
        <w:spacing w:after="0"/>
        <w:jc w:val="both"/>
        <w:rPr>
          <w:rFonts w:ascii="Times New Roman" w:hAnsi="Times New Roman" w:cs="Times New Roman"/>
          <w:sz w:val="22"/>
          <w:szCs w:val="22"/>
        </w:rPr>
      </w:pPr>
      <w:r w:rsidRPr="00A346EF">
        <w:rPr>
          <w:rFonts w:ascii="Times New Roman" w:hAnsi="Times New Roman" w:cs="Times New Roman"/>
          <w:b/>
          <w:sz w:val="22"/>
          <w:szCs w:val="22"/>
          <w:u w:val="single"/>
        </w:rPr>
        <w:t>23- OBRIGAÇÕES DA CONTRATADA:</w:t>
      </w:r>
    </w:p>
    <w:p w14:paraId="6B99F831" w14:textId="77777777" w:rsidR="004862A4" w:rsidRPr="00A346EF" w:rsidRDefault="004862A4" w:rsidP="002E0A40">
      <w:pPr>
        <w:pStyle w:val="Textbody0"/>
        <w:spacing w:after="0"/>
        <w:jc w:val="both"/>
        <w:rPr>
          <w:rFonts w:ascii="Times New Roman" w:hAnsi="Times New Roman" w:cs="Times New Roman"/>
          <w:sz w:val="22"/>
          <w:szCs w:val="22"/>
        </w:rPr>
      </w:pPr>
      <w:r w:rsidRPr="00A346EF">
        <w:rPr>
          <w:rFonts w:ascii="Times New Roman" w:hAnsi="Times New Roman" w:cs="Times New Roman"/>
          <w:sz w:val="22"/>
          <w:szCs w:val="22"/>
          <w:shd w:val="clear" w:color="auto" w:fill="FFFFFF"/>
        </w:rPr>
        <w:t xml:space="preserve">23.1- </w:t>
      </w:r>
      <w:r w:rsidRPr="00A346EF">
        <w:rPr>
          <w:rFonts w:ascii="Times New Roman" w:hAnsi="Times New Roman" w:cs="Times New Roman"/>
          <w:sz w:val="22"/>
          <w:szCs w:val="22"/>
        </w:rPr>
        <w:t>A Contratada deve cumprir todas as obrigações constantes no Termo de Referência e sua proposta, assumindo como exclusivamente seus os riscos e as despesas decorrentes da boa e perfeita execução do objeto.</w:t>
      </w:r>
    </w:p>
    <w:p w14:paraId="0CD367EA" w14:textId="77777777" w:rsidR="004862A4" w:rsidRPr="00A346EF" w:rsidRDefault="004862A4" w:rsidP="002E0A40">
      <w:pPr>
        <w:pStyle w:val="Textbody0"/>
        <w:spacing w:after="0"/>
        <w:jc w:val="both"/>
        <w:rPr>
          <w:rFonts w:ascii="Times New Roman" w:hAnsi="Times New Roman" w:cs="Times New Roman"/>
          <w:sz w:val="22"/>
          <w:szCs w:val="22"/>
        </w:rPr>
      </w:pPr>
      <w:r w:rsidRPr="00A346EF">
        <w:rPr>
          <w:rFonts w:ascii="Times New Roman" w:hAnsi="Times New Roman" w:cs="Times New Roman"/>
          <w:sz w:val="22"/>
          <w:szCs w:val="22"/>
        </w:rPr>
        <w:t>23.2- Realizar entrega técnica dos equipamentos.</w:t>
      </w:r>
    </w:p>
    <w:p w14:paraId="25463614" w14:textId="77777777" w:rsidR="004862A4" w:rsidRPr="00A346EF" w:rsidRDefault="004862A4" w:rsidP="002E0A40">
      <w:pPr>
        <w:pStyle w:val="Textbody0"/>
        <w:spacing w:after="0"/>
        <w:jc w:val="both"/>
        <w:rPr>
          <w:rFonts w:ascii="Times New Roman" w:hAnsi="Times New Roman" w:cs="Times New Roman"/>
          <w:sz w:val="22"/>
          <w:szCs w:val="22"/>
        </w:rPr>
      </w:pPr>
      <w:r w:rsidRPr="00A346EF">
        <w:rPr>
          <w:rFonts w:ascii="Times New Roman" w:hAnsi="Times New Roman" w:cs="Times New Roman"/>
          <w:sz w:val="22"/>
          <w:szCs w:val="22"/>
        </w:rPr>
        <w:t>23.3- Arcar com as despesas de carga, descarga e frete referentes a entrega dos equipamentos.</w:t>
      </w:r>
    </w:p>
    <w:p w14:paraId="11956E57" w14:textId="77777777" w:rsidR="004862A4" w:rsidRPr="00A346EF" w:rsidRDefault="004862A4" w:rsidP="002E0A40">
      <w:pPr>
        <w:pStyle w:val="Textbody0"/>
        <w:spacing w:after="0"/>
        <w:jc w:val="both"/>
        <w:rPr>
          <w:rFonts w:ascii="Times New Roman" w:hAnsi="Times New Roman" w:cs="Times New Roman"/>
          <w:sz w:val="22"/>
          <w:szCs w:val="22"/>
        </w:rPr>
      </w:pPr>
      <w:r w:rsidRPr="00A346EF">
        <w:rPr>
          <w:rFonts w:ascii="Times New Roman" w:hAnsi="Times New Roman" w:cs="Times New Roman"/>
          <w:sz w:val="22"/>
          <w:szCs w:val="22"/>
        </w:rPr>
        <w:t xml:space="preserve">23.4– Manter todas as condições de habilitação e qualificação exigidas na licitação; </w:t>
      </w:r>
    </w:p>
    <w:p w14:paraId="2CB6C79D" w14:textId="77777777" w:rsidR="004862A4" w:rsidRPr="00A346EF" w:rsidRDefault="004862A4" w:rsidP="002E0A40">
      <w:pPr>
        <w:pStyle w:val="Textbody0"/>
        <w:spacing w:after="0"/>
        <w:jc w:val="both"/>
        <w:rPr>
          <w:rFonts w:ascii="Times New Roman" w:hAnsi="Times New Roman" w:cs="Times New Roman"/>
          <w:sz w:val="22"/>
          <w:szCs w:val="22"/>
        </w:rPr>
      </w:pPr>
      <w:r w:rsidRPr="00A346EF">
        <w:rPr>
          <w:rFonts w:ascii="Times New Roman" w:hAnsi="Times New Roman" w:cs="Times New Roman"/>
          <w:sz w:val="22"/>
          <w:szCs w:val="22"/>
        </w:rPr>
        <w:t xml:space="preserve">23.5– Oferecer garantia dos bens, de acordo com as especificações do fabricante e/ou especificações deste termo de referência; </w:t>
      </w:r>
    </w:p>
    <w:p w14:paraId="7B149ADD" w14:textId="77777777" w:rsidR="004862A4" w:rsidRPr="00A346EF" w:rsidRDefault="004862A4" w:rsidP="002E0A40">
      <w:pPr>
        <w:pStyle w:val="Textbody0"/>
        <w:spacing w:after="0"/>
        <w:jc w:val="both"/>
        <w:rPr>
          <w:rFonts w:ascii="Times New Roman" w:hAnsi="Times New Roman" w:cs="Times New Roman"/>
          <w:sz w:val="22"/>
          <w:szCs w:val="22"/>
        </w:rPr>
      </w:pPr>
      <w:r w:rsidRPr="00A346EF">
        <w:rPr>
          <w:rFonts w:ascii="Times New Roman" w:hAnsi="Times New Roman" w:cs="Times New Roman"/>
          <w:sz w:val="22"/>
          <w:szCs w:val="22"/>
        </w:rPr>
        <w:t>23.6– Emitir a(s) Nota(s) Fiscal(is) da(s) entrega(s) efetivamente realizada(s), apresentando-a(s) à CONTRATANTE, bem como discriminar, na referida nota, o local do fornecimento, o número do contrato, da Nota de Empenho e o objeto;</w:t>
      </w:r>
    </w:p>
    <w:p w14:paraId="6085FF67" w14:textId="77777777" w:rsidR="004862A4" w:rsidRPr="00A346EF" w:rsidRDefault="004862A4" w:rsidP="002E0A40">
      <w:pPr>
        <w:pStyle w:val="Textbody0"/>
        <w:spacing w:after="0"/>
        <w:jc w:val="both"/>
        <w:rPr>
          <w:rFonts w:ascii="Times New Roman" w:hAnsi="Times New Roman" w:cs="Times New Roman"/>
          <w:sz w:val="22"/>
          <w:szCs w:val="22"/>
        </w:rPr>
      </w:pPr>
      <w:r w:rsidRPr="00A346EF">
        <w:rPr>
          <w:rFonts w:ascii="Times New Roman" w:hAnsi="Times New Roman" w:cs="Times New Roman"/>
          <w:sz w:val="22"/>
          <w:szCs w:val="22"/>
        </w:rPr>
        <w:t xml:space="preserve">23.7– Corrigir, às suas expensas, os bens em que se verificarem defeitos ou incorreções; </w:t>
      </w:r>
    </w:p>
    <w:p w14:paraId="0FA3FAA6" w14:textId="77777777" w:rsidR="004862A4" w:rsidRPr="00A346EF" w:rsidRDefault="004862A4" w:rsidP="002E0A40">
      <w:pPr>
        <w:pStyle w:val="Textbody0"/>
        <w:spacing w:after="0"/>
        <w:jc w:val="both"/>
        <w:rPr>
          <w:rFonts w:ascii="Times New Roman" w:hAnsi="Times New Roman" w:cs="Times New Roman"/>
          <w:sz w:val="22"/>
          <w:szCs w:val="22"/>
        </w:rPr>
      </w:pPr>
      <w:r w:rsidRPr="00A346EF">
        <w:rPr>
          <w:rFonts w:ascii="Times New Roman" w:hAnsi="Times New Roman" w:cs="Times New Roman"/>
          <w:sz w:val="22"/>
          <w:szCs w:val="22"/>
        </w:rPr>
        <w:t xml:space="preserve">23.8– Responder, diretamente, por quaisquer perdas, danos ou prejuízos que vier a causar à CONTRATANTE ou a terceiros, decorrentes de sua ação ou omissão, dolosa ou culposa, na execução do contrato, independentemente de outras cominações contratuais ou legais a que estiver sujeita; </w:t>
      </w:r>
    </w:p>
    <w:p w14:paraId="20D358D2" w14:textId="77777777" w:rsidR="004862A4" w:rsidRPr="00A346EF" w:rsidRDefault="004862A4" w:rsidP="002E0A40">
      <w:pPr>
        <w:pStyle w:val="Textbody0"/>
        <w:spacing w:after="0"/>
        <w:jc w:val="both"/>
        <w:rPr>
          <w:rFonts w:ascii="Times New Roman" w:hAnsi="Times New Roman" w:cs="Times New Roman"/>
          <w:sz w:val="22"/>
          <w:szCs w:val="22"/>
        </w:rPr>
      </w:pPr>
      <w:r w:rsidRPr="00A346EF">
        <w:rPr>
          <w:rFonts w:ascii="Times New Roman" w:hAnsi="Times New Roman" w:cs="Times New Roman"/>
          <w:sz w:val="22"/>
          <w:szCs w:val="22"/>
        </w:rPr>
        <w:t>23.9– Arcar com todos os encargos previdenciários, fiscais, trabalhistas e comerciais resultantes da execução do contrato.</w:t>
      </w:r>
    </w:p>
    <w:p w14:paraId="59061E9C" w14:textId="77777777" w:rsidR="002E0A40" w:rsidRPr="00A346EF" w:rsidRDefault="002E0A40" w:rsidP="002E0A40">
      <w:pPr>
        <w:pStyle w:val="Textbody0"/>
        <w:spacing w:after="0"/>
        <w:jc w:val="both"/>
        <w:rPr>
          <w:rFonts w:ascii="Times New Roman" w:hAnsi="Times New Roman" w:cs="Times New Roman"/>
          <w:sz w:val="22"/>
          <w:szCs w:val="22"/>
        </w:rPr>
      </w:pPr>
    </w:p>
    <w:p w14:paraId="670331B3" w14:textId="77777777" w:rsidR="004862A4" w:rsidRPr="00A346EF" w:rsidRDefault="004862A4" w:rsidP="002E0A40">
      <w:pPr>
        <w:pStyle w:val="Textbody0"/>
        <w:spacing w:after="0"/>
        <w:jc w:val="both"/>
        <w:rPr>
          <w:rFonts w:ascii="Times New Roman" w:hAnsi="Times New Roman" w:cs="Times New Roman"/>
          <w:sz w:val="22"/>
          <w:szCs w:val="22"/>
        </w:rPr>
      </w:pPr>
      <w:r w:rsidRPr="00A346EF">
        <w:rPr>
          <w:rFonts w:ascii="Times New Roman" w:hAnsi="Times New Roman" w:cs="Times New Roman"/>
          <w:b/>
          <w:sz w:val="22"/>
          <w:szCs w:val="22"/>
          <w:u w:val="single"/>
        </w:rPr>
        <w:t>24- MODELO GESTÃO DO CONTRATO;</w:t>
      </w:r>
    </w:p>
    <w:p w14:paraId="00968FD3" w14:textId="77777777" w:rsidR="004862A4" w:rsidRPr="00A346EF" w:rsidRDefault="004862A4" w:rsidP="002E0A40">
      <w:pPr>
        <w:pStyle w:val="Textbody0"/>
        <w:spacing w:after="0"/>
        <w:jc w:val="both"/>
        <w:rPr>
          <w:rFonts w:ascii="Times New Roman" w:hAnsi="Times New Roman" w:cs="Times New Roman"/>
          <w:sz w:val="22"/>
          <w:szCs w:val="22"/>
        </w:rPr>
      </w:pPr>
      <w:r w:rsidRPr="00A346EF">
        <w:rPr>
          <w:rFonts w:ascii="Times New Roman" w:hAnsi="Times New Roman" w:cs="Times New Roman"/>
          <w:sz w:val="22"/>
          <w:szCs w:val="22"/>
          <w:shd w:val="clear" w:color="auto" w:fill="FFFFFF"/>
        </w:rPr>
        <w:t>24.1- A contratante deverá n</w:t>
      </w:r>
      <w:r w:rsidRPr="00A346EF">
        <w:rPr>
          <w:rFonts w:ascii="Times New Roman" w:hAnsi="Times New Roman" w:cs="Times New Roman"/>
          <w:sz w:val="22"/>
          <w:szCs w:val="22"/>
        </w:rPr>
        <w:t>omear um fiscal para o Contrato, funcionário que atenderá as requisições dos materiais e receberá as instruções do gerenciamento e fiscalização, bem como prestará as autoridades competentes as informações e assistências necessárias ao bom cumprimento de suas funções durante a execução contratual.</w:t>
      </w:r>
    </w:p>
    <w:p w14:paraId="2B18456E" w14:textId="77777777" w:rsidR="004862A4" w:rsidRPr="00A346EF" w:rsidRDefault="004862A4" w:rsidP="002E0A40">
      <w:pPr>
        <w:pStyle w:val="Textbody0"/>
        <w:spacing w:after="0"/>
        <w:jc w:val="both"/>
        <w:rPr>
          <w:rFonts w:ascii="Times New Roman" w:hAnsi="Times New Roman" w:cs="Times New Roman"/>
          <w:sz w:val="22"/>
          <w:szCs w:val="22"/>
        </w:rPr>
      </w:pPr>
      <w:r w:rsidRPr="00A346EF">
        <w:rPr>
          <w:rFonts w:ascii="Times New Roman" w:hAnsi="Times New Roman" w:cs="Times New Roman"/>
          <w:sz w:val="22"/>
          <w:szCs w:val="22"/>
        </w:rPr>
        <w:t>24.2- Promover o acompanhamento e fiscalização da execução do objeto contratado, sob o aspecto quantitativo e qualitativo, de forma que sejam mantidas as condições de habilitação e qualificação exigidas na licitação.</w:t>
      </w:r>
    </w:p>
    <w:p w14:paraId="5D2C5424" w14:textId="77777777" w:rsidR="004862A4" w:rsidRPr="00A346EF" w:rsidRDefault="004862A4" w:rsidP="002E0A40">
      <w:pPr>
        <w:pStyle w:val="Textbody0"/>
        <w:spacing w:after="0"/>
        <w:jc w:val="both"/>
        <w:rPr>
          <w:rFonts w:ascii="Times New Roman" w:hAnsi="Times New Roman" w:cs="Times New Roman"/>
          <w:sz w:val="22"/>
          <w:szCs w:val="22"/>
        </w:rPr>
      </w:pPr>
      <w:r w:rsidRPr="00A346EF">
        <w:rPr>
          <w:rFonts w:ascii="Times New Roman" w:hAnsi="Times New Roman" w:cs="Times New Roman"/>
          <w:sz w:val="22"/>
          <w:szCs w:val="22"/>
        </w:rPr>
        <w:t>24.3- Efetuar o pagamento à licitante vencedora, de acordo com as condições de preço e prazo estabelecidos.</w:t>
      </w:r>
    </w:p>
    <w:p w14:paraId="08A4E3DA" w14:textId="77777777" w:rsidR="004862A4" w:rsidRPr="00A346EF" w:rsidRDefault="004862A4" w:rsidP="002E0A40">
      <w:pPr>
        <w:pStyle w:val="Textbody0"/>
        <w:spacing w:after="0"/>
        <w:jc w:val="both"/>
        <w:rPr>
          <w:rFonts w:ascii="Times New Roman" w:hAnsi="Times New Roman" w:cs="Times New Roman"/>
          <w:sz w:val="22"/>
          <w:szCs w:val="22"/>
        </w:rPr>
      </w:pPr>
      <w:r w:rsidRPr="00A346EF">
        <w:rPr>
          <w:rFonts w:ascii="Times New Roman" w:hAnsi="Times New Roman" w:cs="Times New Roman"/>
          <w:sz w:val="22"/>
          <w:szCs w:val="22"/>
        </w:rPr>
        <w:t>24.4- Promover todas as facilidades a fim de permitir o cumprimento das obrigações por parte da CONTRATADA.</w:t>
      </w:r>
    </w:p>
    <w:p w14:paraId="5AD12ADA" w14:textId="77777777" w:rsidR="002E0A40" w:rsidRPr="00A346EF" w:rsidRDefault="002E0A40" w:rsidP="002E0A40">
      <w:pPr>
        <w:pStyle w:val="Textbody0"/>
        <w:spacing w:after="0"/>
        <w:jc w:val="both"/>
        <w:rPr>
          <w:rFonts w:ascii="Times New Roman" w:hAnsi="Times New Roman" w:cs="Times New Roman"/>
          <w:sz w:val="22"/>
          <w:szCs w:val="22"/>
        </w:rPr>
      </w:pPr>
    </w:p>
    <w:p w14:paraId="38C5DA3E" w14:textId="77777777" w:rsidR="004862A4" w:rsidRPr="00A346EF" w:rsidRDefault="004862A4" w:rsidP="002E0A40">
      <w:pPr>
        <w:pStyle w:val="Textbody0"/>
        <w:spacing w:after="0"/>
        <w:jc w:val="both"/>
        <w:rPr>
          <w:rFonts w:ascii="Times New Roman" w:hAnsi="Times New Roman" w:cs="Times New Roman"/>
          <w:b/>
          <w:sz w:val="22"/>
          <w:szCs w:val="22"/>
          <w:u w:val="single"/>
        </w:rPr>
      </w:pPr>
      <w:r w:rsidRPr="00A346EF">
        <w:rPr>
          <w:rFonts w:ascii="Times New Roman" w:hAnsi="Times New Roman" w:cs="Times New Roman"/>
          <w:b/>
          <w:sz w:val="22"/>
          <w:szCs w:val="22"/>
          <w:u w:val="single"/>
        </w:rPr>
        <w:t>25- PAGAMENTO:</w:t>
      </w:r>
    </w:p>
    <w:p w14:paraId="19525145" w14:textId="77777777" w:rsidR="004862A4" w:rsidRPr="00A346EF" w:rsidRDefault="004862A4" w:rsidP="002E0A40">
      <w:pPr>
        <w:pStyle w:val="Textbody0"/>
        <w:spacing w:after="0"/>
        <w:jc w:val="both"/>
        <w:rPr>
          <w:rFonts w:ascii="Times New Roman" w:hAnsi="Times New Roman" w:cs="Times New Roman"/>
          <w:sz w:val="22"/>
          <w:szCs w:val="22"/>
        </w:rPr>
      </w:pPr>
      <w:r w:rsidRPr="00A346EF">
        <w:rPr>
          <w:rFonts w:ascii="Times New Roman" w:hAnsi="Times New Roman" w:cs="Times New Roman"/>
          <w:sz w:val="22"/>
          <w:szCs w:val="22"/>
        </w:rPr>
        <w:t>25.1- O pagamento será efetuado mediante apresentação da nota fiscal/fatura discriminando o produto, comprovado sua adimplência com Seguridade Social (Certidão Negativa de Débito - CND), com o FGTS (Certidão de Regularidade de Situação – CRS), Certidão Negativa de Débito trabalhista (CNDT). A nota fiscal/fatura emitida pela contratada deverá conter em local de fácil visualização a indicação do nº do processo, nº da nota de empenho, a fim de se acelerar o trâmite de recebimento dos bens e posterior liberação do documento fiscal para pagamento e atestada por 02 (dois) funcionários e 01(um) fiscal da SEMAAP.</w:t>
      </w:r>
    </w:p>
    <w:p w14:paraId="2565C16B" w14:textId="77777777" w:rsidR="002E0A40" w:rsidRPr="00A346EF" w:rsidRDefault="002E0A40" w:rsidP="002E0A40">
      <w:pPr>
        <w:pStyle w:val="Textbody0"/>
        <w:spacing w:after="0"/>
        <w:jc w:val="both"/>
        <w:rPr>
          <w:rFonts w:ascii="Times New Roman" w:hAnsi="Times New Roman" w:cs="Times New Roman"/>
          <w:sz w:val="22"/>
          <w:szCs w:val="22"/>
        </w:rPr>
      </w:pPr>
    </w:p>
    <w:p w14:paraId="06048841" w14:textId="77777777" w:rsidR="004862A4" w:rsidRPr="00A346EF" w:rsidRDefault="004862A4" w:rsidP="002E0A40">
      <w:pPr>
        <w:pStyle w:val="Textbody0"/>
        <w:spacing w:after="0"/>
        <w:jc w:val="both"/>
        <w:rPr>
          <w:rFonts w:ascii="Times New Roman" w:hAnsi="Times New Roman" w:cs="Times New Roman"/>
          <w:b/>
          <w:sz w:val="22"/>
          <w:szCs w:val="22"/>
          <w:u w:val="single"/>
        </w:rPr>
      </w:pPr>
      <w:r w:rsidRPr="00A346EF">
        <w:rPr>
          <w:rFonts w:ascii="Times New Roman" w:hAnsi="Times New Roman" w:cs="Times New Roman"/>
          <w:b/>
          <w:sz w:val="22"/>
          <w:szCs w:val="22"/>
          <w:u w:val="single"/>
        </w:rPr>
        <w:t>26- SANÇÕES ADMINISTRATIVAS;</w:t>
      </w:r>
    </w:p>
    <w:p w14:paraId="52A345A1" w14:textId="77777777" w:rsidR="004862A4" w:rsidRPr="00A346EF" w:rsidRDefault="004862A4" w:rsidP="002E0A40">
      <w:pPr>
        <w:pStyle w:val="Textbody0"/>
        <w:spacing w:after="0"/>
        <w:jc w:val="both"/>
        <w:rPr>
          <w:rFonts w:ascii="Times New Roman" w:hAnsi="Times New Roman" w:cs="Times New Roman"/>
          <w:bCs/>
          <w:sz w:val="22"/>
          <w:szCs w:val="22"/>
        </w:rPr>
      </w:pPr>
      <w:r w:rsidRPr="00A346EF">
        <w:rPr>
          <w:rFonts w:ascii="Times New Roman" w:hAnsi="Times New Roman" w:cs="Times New Roman"/>
          <w:bCs/>
          <w:sz w:val="22"/>
          <w:szCs w:val="22"/>
        </w:rPr>
        <w:t>26.1 - No caso de descumprimento total ou parcial das condições do contrato, a PMSJ, sem</w:t>
      </w:r>
    </w:p>
    <w:p w14:paraId="5CB30688" w14:textId="77777777" w:rsidR="004862A4" w:rsidRPr="00A346EF" w:rsidRDefault="004862A4" w:rsidP="002E0A40">
      <w:pPr>
        <w:pStyle w:val="Textbody0"/>
        <w:spacing w:after="0"/>
        <w:jc w:val="both"/>
        <w:rPr>
          <w:rFonts w:ascii="Times New Roman" w:hAnsi="Times New Roman" w:cs="Times New Roman"/>
          <w:bCs/>
          <w:sz w:val="22"/>
          <w:szCs w:val="22"/>
        </w:rPr>
      </w:pPr>
      <w:r w:rsidRPr="00A346EF">
        <w:rPr>
          <w:rFonts w:ascii="Times New Roman" w:hAnsi="Times New Roman" w:cs="Times New Roman"/>
          <w:bCs/>
          <w:sz w:val="22"/>
          <w:szCs w:val="22"/>
        </w:rPr>
        <w:lastRenderedPageBreak/>
        <w:t>prejuízo das perdas e danos e das multas cabíveis, nos termos da lei civil, aplicará a contratada, conforme o caso, as penalidades previstas no art. 155 a 162 da lei n° 14.133/2021, em especial, as seguintes sanções:</w:t>
      </w:r>
    </w:p>
    <w:p w14:paraId="53D6FCD3" w14:textId="77777777" w:rsidR="004862A4" w:rsidRPr="00A346EF" w:rsidRDefault="004862A4" w:rsidP="002E0A40">
      <w:pPr>
        <w:pStyle w:val="Textbody0"/>
        <w:numPr>
          <w:ilvl w:val="0"/>
          <w:numId w:val="59"/>
        </w:numPr>
        <w:spacing w:after="0" w:line="240" w:lineRule="auto"/>
        <w:jc w:val="both"/>
        <w:textAlignment w:val="baseline"/>
        <w:rPr>
          <w:rFonts w:ascii="Times New Roman" w:hAnsi="Times New Roman" w:cs="Times New Roman"/>
          <w:bCs/>
          <w:sz w:val="22"/>
          <w:szCs w:val="22"/>
        </w:rPr>
      </w:pPr>
      <w:r w:rsidRPr="00A346EF">
        <w:rPr>
          <w:rFonts w:ascii="Times New Roman" w:hAnsi="Times New Roman" w:cs="Times New Roman"/>
          <w:bCs/>
          <w:sz w:val="22"/>
          <w:szCs w:val="22"/>
        </w:rPr>
        <w:t>Advertência;</w:t>
      </w:r>
    </w:p>
    <w:p w14:paraId="245982AA" w14:textId="77777777" w:rsidR="004862A4" w:rsidRPr="00A346EF" w:rsidRDefault="004862A4" w:rsidP="002E0A40">
      <w:pPr>
        <w:pStyle w:val="Textbody0"/>
        <w:spacing w:after="0"/>
        <w:ind w:firstLine="360"/>
        <w:jc w:val="both"/>
        <w:rPr>
          <w:rFonts w:ascii="Times New Roman" w:hAnsi="Times New Roman" w:cs="Times New Roman"/>
          <w:bCs/>
          <w:sz w:val="22"/>
          <w:szCs w:val="22"/>
        </w:rPr>
      </w:pPr>
      <w:r w:rsidRPr="00A346EF">
        <w:rPr>
          <w:rFonts w:ascii="Times New Roman" w:hAnsi="Times New Roman" w:cs="Times New Roman"/>
          <w:bCs/>
          <w:sz w:val="22"/>
          <w:szCs w:val="22"/>
        </w:rPr>
        <w:t>2. Multa moratória de 1% (um por cento) ao dia, por dia útil que exceder o prazo de execução do objeto, sobre o valor do saldo não atendido, respeitados os limites da lei civil.</w:t>
      </w:r>
    </w:p>
    <w:p w14:paraId="3FFA396F" w14:textId="77777777" w:rsidR="004862A4" w:rsidRPr="00A346EF" w:rsidRDefault="004862A4" w:rsidP="002E0A40">
      <w:pPr>
        <w:pStyle w:val="Textbody0"/>
        <w:spacing w:after="0"/>
        <w:ind w:firstLine="360"/>
        <w:jc w:val="both"/>
        <w:rPr>
          <w:rFonts w:ascii="Times New Roman" w:hAnsi="Times New Roman" w:cs="Times New Roman"/>
          <w:bCs/>
          <w:sz w:val="22"/>
          <w:szCs w:val="22"/>
        </w:rPr>
      </w:pPr>
      <w:r w:rsidRPr="00A346EF">
        <w:rPr>
          <w:rFonts w:ascii="Times New Roman" w:hAnsi="Times New Roman" w:cs="Times New Roman"/>
          <w:bCs/>
          <w:sz w:val="22"/>
          <w:szCs w:val="22"/>
        </w:rPr>
        <w:t>3. Impedimentos de licitar e contratar no âmbito da Administração Pública direta e indireta federal, pelo prazo máximo de 03 (três) anos.</w:t>
      </w:r>
    </w:p>
    <w:p w14:paraId="547AA165" w14:textId="77777777" w:rsidR="004862A4" w:rsidRPr="00A346EF" w:rsidRDefault="004862A4" w:rsidP="002E0A40">
      <w:pPr>
        <w:pStyle w:val="Textbody0"/>
        <w:spacing w:after="0"/>
        <w:ind w:firstLine="360"/>
        <w:jc w:val="both"/>
        <w:rPr>
          <w:rFonts w:ascii="Times New Roman" w:hAnsi="Times New Roman" w:cs="Times New Roman"/>
          <w:bCs/>
          <w:sz w:val="22"/>
          <w:szCs w:val="22"/>
        </w:rPr>
      </w:pPr>
      <w:r w:rsidRPr="00A346EF">
        <w:rPr>
          <w:rFonts w:ascii="Times New Roman" w:hAnsi="Times New Roman" w:cs="Times New Roman"/>
          <w:bCs/>
          <w:sz w:val="22"/>
          <w:szCs w:val="22"/>
        </w:rPr>
        <w:t>4. Declaração de inidoneidade para licitar ou contratar no âmbito da Administração Pública direta e indireta de todos os entes federativos, pelo prazo mínimo de 03 (três) anos e máximo de 06 (seis) anos.</w:t>
      </w:r>
    </w:p>
    <w:p w14:paraId="1743AECE" w14:textId="77777777" w:rsidR="004862A4" w:rsidRPr="00A346EF" w:rsidRDefault="004862A4" w:rsidP="002E0A40">
      <w:pPr>
        <w:pStyle w:val="Textbody0"/>
        <w:spacing w:after="0"/>
        <w:jc w:val="both"/>
        <w:rPr>
          <w:rFonts w:ascii="Times New Roman" w:hAnsi="Times New Roman" w:cs="Times New Roman"/>
          <w:bCs/>
          <w:sz w:val="22"/>
          <w:szCs w:val="22"/>
        </w:rPr>
      </w:pPr>
      <w:r w:rsidRPr="00A346EF">
        <w:rPr>
          <w:rFonts w:ascii="Times New Roman" w:hAnsi="Times New Roman" w:cs="Times New Roman"/>
          <w:bCs/>
          <w:sz w:val="22"/>
          <w:szCs w:val="22"/>
        </w:rPr>
        <w:t>26.2- As sanções previstas nesta cláusula podem cumular-se, não impedindo que a PMSJ rescinda, unilateralmente, o contrato e aplique as demais sanções legais cabíveis.</w:t>
      </w:r>
    </w:p>
    <w:p w14:paraId="02855075" w14:textId="77777777" w:rsidR="004862A4" w:rsidRPr="00A346EF" w:rsidRDefault="004862A4" w:rsidP="002E0A40">
      <w:pPr>
        <w:pStyle w:val="Textbody0"/>
        <w:spacing w:after="0"/>
        <w:jc w:val="both"/>
        <w:rPr>
          <w:rFonts w:ascii="Times New Roman" w:hAnsi="Times New Roman" w:cs="Times New Roman"/>
          <w:bCs/>
          <w:sz w:val="22"/>
          <w:szCs w:val="22"/>
        </w:rPr>
      </w:pPr>
      <w:r w:rsidRPr="00A346EF">
        <w:rPr>
          <w:rFonts w:ascii="Times New Roman" w:hAnsi="Times New Roman" w:cs="Times New Roman"/>
          <w:bCs/>
          <w:sz w:val="22"/>
          <w:szCs w:val="22"/>
        </w:rPr>
        <w:t>26.3- As multas deverão ser recolhidas junto a Secretaria Municipal de Fazenda, no prazo de 03 (três) dias úteis, contados da publicação no Diário Oficial do Município do ato que as impuser, do qual a CONTRATADA, terá também conhecimento.</w:t>
      </w:r>
    </w:p>
    <w:p w14:paraId="09C56130" w14:textId="77777777" w:rsidR="004862A4" w:rsidRPr="00A346EF" w:rsidRDefault="004862A4" w:rsidP="002E0A40">
      <w:pPr>
        <w:pStyle w:val="Textbody0"/>
        <w:spacing w:after="0"/>
        <w:jc w:val="both"/>
        <w:rPr>
          <w:rFonts w:ascii="Times New Roman" w:hAnsi="Times New Roman" w:cs="Times New Roman"/>
          <w:bCs/>
          <w:sz w:val="22"/>
          <w:szCs w:val="22"/>
        </w:rPr>
      </w:pPr>
      <w:r w:rsidRPr="00A346EF">
        <w:rPr>
          <w:rFonts w:ascii="Times New Roman" w:hAnsi="Times New Roman" w:cs="Times New Roman"/>
          <w:bCs/>
          <w:sz w:val="22"/>
          <w:szCs w:val="22"/>
        </w:rPr>
        <w:t>26.4- Se, no prazo previsto no parágrafo anterior, não for feita a prova do recolhimento da multa serão promovidas as medidas necessárias para o desconto da garantia prestada (caso haja), se caução em dinheiro, mediante despacho regular da autoridade contratante, ou poderão ser descontadas dos pagamentos eventualmente devidos pela Administração à contratada ou, ainda, quando for o caso, cobradas judicialmente, em consonância com os parágrafos 8° do art.156 da Lei n° 14.133/2021.</w:t>
      </w:r>
    </w:p>
    <w:p w14:paraId="2930FBAC" w14:textId="77777777" w:rsidR="004862A4" w:rsidRPr="00A346EF" w:rsidRDefault="004862A4" w:rsidP="002E0A40">
      <w:pPr>
        <w:pStyle w:val="Textbody0"/>
        <w:spacing w:after="0"/>
        <w:jc w:val="both"/>
        <w:rPr>
          <w:rFonts w:ascii="Times New Roman" w:hAnsi="Times New Roman" w:cs="Times New Roman"/>
          <w:bCs/>
          <w:sz w:val="22"/>
          <w:szCs w:val="22"/>
        </w:rPr>
      </w:pPr>
      <w:r w:rsidRPr="00A346EF">
        <w:rPr>
          <w:rFonts w:ascii="Times New Roman" w:hAnsi="Times New Roman" w:cs="Times New Roman"/>
          <w:bCs/>
          <w:sz w:val="22"/>
          <w:szCs w:val="22"/>
        </w:rPr>
        <w:t>26.5- Nenhum pagamento será efetuado à CONTRATADA, antes da comprovação do recolhimento da multa ou da prova de sua relevação por ato da Administração, bem como antes da recomposição do valor original da garantia, que tenha sido descontado em virtude de multa imposta.</w:t>
      </w:r>
    </w:p>
    <w:p w14:paraId="77B14B53" w14:textId="77777777" w:rsidR="004862A4" w:rsidRPr="00A346EF" w:rsidRDefault="004862A4" w:rsidP="002E0A40">
      <w:pPr>
        <w:pStyle w:val="Textbody0"/>
        <w:spacing w:after="0"/>
        <w:jc w:val="both"/>
        <w:rPr>
          <w:rFonts w:ascii="Times New Roman" w:hAnsi="Times New Roman" w:cs="Times New Roman"/>
          <w:bCs/>
          <w:sz w:val="22"/>
          <w:szCs w:val="22"/>
        </w:rPr>
      </w:pPr>
      <w:r w:rsidRPr="00A346EF">
        <w:rPr>
          <w:rFonts w:ascii="Times New Roman" w:hAnsi="Times New Roman" w:cs="Times New Roman"/>
          <w:bCs/>
          <w:sz w:val="22"/>
          <w:szCs w:val="22"/>
        </w:rPr>
        <w:t>26.6- Nos casos em que o valor da multa venha a ser descontado de caução, o valor desta deverá ser recomposto no prazo máximo de 48 (quarenta e oito) horas, sob pena de rescisão administrativa do contrato.</w:t>
      </w:r>
    </w:p>
    <w:p w14:paraId="0BB39D05" w14:textId="77777777" w:rsidR="004862A4" w:rsidRPr="00A346EF" w:rsidRDefault="004862A4" w:rsidP="002E0A40">
      <w:pPr>
        <w:pStyle w:val="Textbody0"/>
        <w:spacing w:after="0"/>
        <w:jc w:val="both"/>
        <w:rPr>
          <w:rFonts w:ascii="Times New Roman" w:hAnsi="Times New Roman" w:cs="Times New Roman"/>
          <w:bCs/>
          <w:sz w:val="22"/>
          <w:szCs w:val="22"/>
        </w:rPr>
      </w:pPr>
      <w:r w:rsidRPr="00A346EF">
        <w:rPr>
          <w:rFonts w:ascii="Times New Roman" w:hAnsi="Times New Roman" w:cs="Times New Roman"/>
          <w:bCs/>
          <w:sz w:val="22"/>
          <w:szCs w:val="22"/>
        </w:rPr>
        <w:t xml:space="preserve">26.7- As multas não tem caráter compensatório e, assim, o pagamento delas não eximirá a CONTRATADA de responsabilidade, pelas perdas e danos decorrentes das infrações cometidas. </w:t>
      </w:r>
    </w:p>
    <w:p w14:paraId="5AC2C903" w14:textId="77777777" w:rsidR="004862A4" w:rsidRPr="00A346EF" w:rsidRDefault="004862A4" w:rsidP="002E0A40">
      <w:pPr>
        <w:pStyle w:val="Textbody0"/>
        <w:spacing w:after="0"/>
        <w:jc w:val="both"/>
        <w:rPr>
          <w:rFonts w:ascii="Times New Roman" w:hAnsi="Times New Roman" w:cs="Times New Roman"/>
          <w:bCs/>
          <w:sz w:val="22"/>
          <w:szCs w:val="22"/>
        </w:rPr>
      </w:pPr>
      <w:r w:rsidRPr="00A346EF">
        <w:rPr>
          <w:rFonts w:ascii="Times New Roman" w:hAnsi="Times New Roman" w:cs="Times New Roman"/>
          <w:bCs/>
          <w:sz w:val="22"/>
          <w:szCs w:val="22"/>
        </w:rPr>
        <w:t>26.8- Serão aplicadas as penalidades previstas na LF 14.133/2021 ou por aquelas que venham a substituí-las, materialmente ou formalmente.</w:t>
      </w:r>
    </w:p>
    <w:p w14:paraId="575D6EA5" w14:textId="77777777" w:rsidR="00395F57" w:rsidRPr="00A346EF" w:rsidRDefault="00395F57" w:rsidP="002E0A40">
      <w:pPr>
        <w:pStyle w:val="Textbody0"/>
        <w:spacing w:after="0"/>
        <w:jc w:val="both"/>
        <w:rPr>
          <w:rFonts w:ascii="Times New Roman" w:hAnsi="Times New Roman" w:cs="Times New Roman"/>
          <w:bCs/>
          <w:sz w:val="22"/>
          <w:szCs w:val="22"/>
        </w:rPr>
      </w:pPr>
    </w:p>
    <w:p w14:paraId="3020703C" w14:textId="6D1FEE2B" w:rsidR="00395F57" w:rsidRPr="00A346EF" w:rsidRDefault="00395F57" w:rsidP="00395F57">
      <w:pPr>
        <w:jc w:val="both"/>
        <w:rPr>
          <w:b/>
        </w:rPr>
      </w:pPr>
      <w:r w:rsidRPr="00A346EF">
        <w:rPr>
          <w:b/>
        </w:rPr>
        <w:t>27 - DAS GARANTIAS – De proposta e contratual</w:t>
      </w:r>
    </w:p>
    <w:p w14:paraId="677E7DAB" w14:textId="77777777" w:rsidR="00395F57" w:rsidRPr="00A346EF" w:rsidRDefault="00395F57" w:rsidP="00395F57">
      <w:pPr>
        <w:jc w:val="both"/>
        <w:rPr>
          <w:b/>
          <w:u w:val="single"/>
        </w:rPr>
      </w:pPr>
      <w:r w:rsidRPr="00A346EF">
        <w:rPr>
          <w:b/>
          <w:u w:val="single"/>
        </w:rPr>
        <w:t>Da Garantia de Proposta</w:t>
      </w:r>
    </w:p>
    <w:p w14:paraId="7AA7FB15" w14:textId="77777777" w:rsidR="00395F57" w:rsidRPr="00A346EF" w:rsidRDefault="00395F57" w:rsidP="00395F57">
      <w:pPr>
        <w:jc w:val="both"/>
      </w:pPr>
      <w:r w:rsidRPr="00A346EF">
        <w:t>Não será exigências da garantia de proposta</w:t>
      </w:r>
    </w:p>
    <w:p w14:paraId="4F9A1D9A" w14:textId="77777777" w:rsidR="00395F57" w:rsidRPr="00A346EF" w:rsidRDefault="00395F57" w:rsidP="00395F57">
      <w:pPr>
        <w:jc w:val="both"/>
      </w:pPr>
    </w:p>
    <w:p w14:paraId="19585F66" w14:textId="77777777" w:rsidR="00395F57" w:rsidRPr="00A346EF" w:rsidRDefault="00395F57" w:rsidP="00395F57">
      <w:pPr>
        <w:jc w:val="both"/>
        <w:rPr>
          <w:b/>
          <w:u w:val="single"/>
        </w:rPr>
      </w:pPr>
      <w:r w:rsidRPr="00A346EF">
        <w:rPr>
          <w:b/>
          <w:u w:val="single"/>
        </w:rPr>
        <w:t>Da Garantia Contratual</w:t>
      </w:r>
    </w:p>
    <w:p w14:paraId="6E508ED0" w14:textId="77777777" w:rsidR="00395F57" w:rsidRPr="00A346EF" w:rsidRDefault="00395F57" w:rsidP="00395F57">
      <w:pPr>
        <w:jc w:val="both"/>
      </w:pPr>
      <w:r w:rsidRPr="00A346EF">
        <w:t>Não haverá exigências da garantia da contratação, conforme Art. 96 da Lei n° 14.133/21.</w:t>
      </w:r>
    </w:p>
    <w:p w14:paraId="2383BBB3" w14:textId="77777777" w:rsidR="00395F57" w:rsidRPr="00A346EF" w:rsidRDefault="00395F57" w:rsidP="00395F57">
      <w:pPr>
        <w:jc w:val="both"/>
        <w:rPr>
          <w:b/>
        </w:rPr>
      </w:pPr>
    </w:p>
    <w:p w14:paraId="0FC47881" w14:textId="7D00DCBB" w:rsidR="00395F57" w:rsidRPr="00A346EF" w:rsidRDefault="00395F57" w:rsidP="00395F57">
      <w:pPr>
        <w:jc w:val="both"/>
        <w:rPr>
          <w:b/>
        </w:rPr>
      </w:pPr>
      <w:r w:rsidRPr="00A346EF">
        <w:rPr>
          <w:b/>
        </w:rPr>
        <w:t>28 - DA SUBCONTRATAÇÃO</w:t>
      </w:r>
    </w:p>
    <w:p w14:paraId="7F4FA25C" w14:textId="79628678" w:rsidR="00395F57" w:rsidRPr="00A346EF" w:rsidRDefault="00395F57" w:rsidP="00395F57">
      <w:pPr>
        <w:jc w:val="both"/>
      </w:pPr>
      <w:r w:rsidRPr="00A346EF">
        <w:t xml:space="preserve">28.1 - Não será admitida a subcontratação </w:t>
      </w:r>
    </w:p>
    <w:p w14:paraId="2D1497C9" w14:textId="53CDAE97" w:rsidR="00395F57" w:rsidRPr="00A346EF" w:rsidRDefault="00395F57" w:rsidP="00395F57">
      <w:pPr>
        <w:jc w:val="both"/>
      </w:pPr>
      <w:r w:rsidRPr="00A346EF">
        <w:t xml:space="preserve">28.1.1 - A justificativa para a vedação à subcontratação na presente contratação baseia-se na necessidade de garantir a integridade do equipamento, a responsabilidade técnica do fornecedor e a qualidade do bem adquirido. </w:t>
      </w:r>
    </w:p>
    <w:p w14:paraId="0A0FD74F" w14:textId="14AFC095" w:rsidR="00395F57" w:rsidRPr="00A346EF" w:rsidRDefault="00395F57" w:rsidP="00395F57">
      <w:pPr>
        <w:jc w:val="both"/>
      </w:pPr>
      <w:r w:rsidRPr="00A346EF">
        <w:t>28.1.2 - A aquisição de retroescavadeira é considerada uma obrigação de dar (entrega de bem móvel), não de fazer (serviço), sendo a subcontratação nesse contexto inapropriada, pois o licitante vencedor deve ser o responsável direto pelo fornecimento do equipamento, garantindo que o bem entregue corresponde exatamente às especificações técnicas da licitação.</w:t>
      </w:r>
    </w:p>
    <w:p w14:paraId="1CC3AAA6" w14:textId="357BD2EB" w:rsidR="00395F57" w:rsidRPr="00A346EF" w:rsidRDefault="00395F57" w:rsidP="00395F57">
      <w:pPr>
        <w:jc w:val="both"/>
      </w:pPr>
      <w:r w:rsidRPr="00A346EF">
        <w:t>28.1.3 - A vedação assegura ainda que a empresa contratada detenha responsabilização integralmente pela qualidade, rastreabilidade e garantia do produto.</w:t>
      </w:r>
    </w:p>
    <w:p w14:paraId="19765795" w14:textId="6A576373" w:rsidR="00395F57" w:rsidRPr="00A346EF" w:rsidRDefault="00395F57" w:rsidP="00395F57">
      <w:pPr>
        <w:jc w:val="both"/>
      </w:pPr>
      <w:r w:rsidRPr="00A346EF">
        <w:lastRenderedPageBreak/>
        <w:t xml:space="preserve">28.1.4 - A garantia de que a empresa contratada é representante autorizada assegura a facilidade na prestação de assistência técnica e a procedência das peças. </w:t>
      </w:r>
    </w:p>
    <w:p w14:paraId="6C0AA839" w14:textId="358F2A10" w:rsidR="00395F57" w:rsidRPr="00A346EF" w:rsidRDefault="00395F57" w:rsidP="00395F57">
      <w:pPr>
        <w:jc w:val="both"/>
      </w:pPr>
      <w:r w:rsidRPr="00A346EF">
        <w:t>28.1.5 - Em resumo, a subcontratação é vedada porque o fornecimento de maquinário pesado exige que o contratado tenha o controle total da cadeia de fornecimento, garantindo o atendimento às normas técnicas e de segurança.</w:t>
      </w:r>
    </w:p>
    <w:p w14:paraId="4BB9DFA4" w14:textId="77777777" w:rsidR="002E0A40" w:rsidRPr="00A346EF" w:rsidRDefault="002E0A40" w:rsidP="00395F57">
      <w:pPr>
        <w:pStyle w:val="Textbody0"/>
        <w:spacing w:after="0" w:line="240" w:lineRule="auto"/>
        <w:jc w:val="both"/>
        <w:rPr>
          <w:rFonts w:ascii="Times New Roman" w:hAnsi="Times New Roman" w:cs="Times New Roman"/>
          <w:bCs/>
          <w:sz w:val="22"/>
          <w:szCs w:val="22"/>
        </w:rPr>
      </w:pPr>
    </w:p>
    <w:p w14:paraId="74A41AF6" w14:textId="7B6C00AA" w:rsidR="004862A4" w:rsidRPr="00A346EF" w:rsidRDefault="00395F57" w:rsidP="002E0A40">
      <w:pPr>
        <w:pStyle w:val="Textbody0"/>
        <w:spacing w:after="0"/>
        <w:jc w:val="both"/>
        <w:rPr>
          <w:rFonts w:ascii="Times New Roman" w:hAnsi="Times New Roman" w:cs="Times New Roman"/>
          <w:b/>
          <w:sz w:val="22"/>
          <w:szCs w:val="22"/>
          <w:u w:val="single"/>
        </w:rPr>
      </w:pPr>
      <w:r w:rsidRPr="00A346EF">
        <w:rPr>
          <w:rFonts w:ascii="Times New Roman" w:hAnsi="Times New Roman" w:cs="Times New Roman"/>
          <w:b/>
          <w:sz w:val="22"/>
          <w:szCs w:val="22"/>
          <w:u w:val="single"/>
        </w:rPr>
        <w:t>29</w:t>
      </w:r>
      <w:r w:rsidR="004862A4" w:rsidRPr="00A346EF">
        <w:rPr>
          <w:rFonts w:ascii="Times New Roman" w:hAnsi="Times New Roman" w:cs="Times New Roman"/>
          <w:b/>
          <w:sz w:val="22"/>
          <w:szCs w:val="22"/>
          <w:u w:val="single"/>
        </w:rPr>
        <w:t>- FORO</w:t>
      </w:r>
    </w:p>
    <w:p w14:paraId="03077D96" w14:textId="77777777" w:rsidR="004862A4" w:rsidRPr="00A346EF" w:rsidRDefault="004862A4" w:rsidP="002E0A40">
      <w:pPr>
        <w:pStyle w:val="Textbody0"/>
        <w:spacing w:after="0"/>
        <w:jc w:val="both"/>
        <w:rPr>
          <w:rFonts w:ascii="Times New Roman" w:hAnsi="Times New Roman" w:cs="Times New Roman"/>
          <w:sz w:val="22"/>
          <w:szCs w:val="22"/>
        </w:rPr>
      </w:pPr>
      <w:r w:rsidRPr="00A346EF">
        <w:rPr>
          <w:rFonts w:ascii="Times New Roman" w:hAnsi="Times New Roman" w:cs="Times New Roman"/>
          <w:sz w:val="22"/>
          <w:szCs w:val="22"/>
        </w:rPr>
        <w:t>27.1- Fica eleito o foro da Comarca de Silva Jardim – RJ, para dirimir</w:t>
      </w:r>
      <w:r w:rsidRPr="00A346EF">
        <w:rPr>
          <w:rFonts w:ascii="Times New Roman" w:hAnsi="Times New Roman" w:cs="Times New Roman"/>
          <w:spacing w:val="1"/>
          <w:sz w:val="22"/>
          <w:szCs w:val="22"/>
        </w:rPr>
        <w:t xml:space="preserve"> </w:t>
      </w:r>
      <w:r w:rsidRPr="00A346EF">
        <w:rPr>
          <w:rFonts w:ascii="Times New Roman" w:hAnsi="Times New Roman" w:cs="Times New Roman"/>
          <w:sz w:val="22"/>
          <w:szCs w:val="22"/>
        </w:rPr>
        <w:t>qualquer</w:t>
      </w:r>
      <w:r w:rsidRPr="00A346EF">
        <w:rPr>
          <w:rFonts w:ascii="Times New Roman" w:hAnsi="Times New Roman" w:cs="Times New Roman"/>
          <w:spacing w:val="50"/>
          <w:sz w:val="22"/>
          <w:szCs w:val="22"/>
        </w:rPr>
        <w:t xml:space="preserve"> </w:t>
      </w:r>
      <w:r w:rsidRPr="00A346EF">
        <w:rPr>
          <w:rFonts w:ascii="Times New Roman" w:hAnsi="Times New Roman" w:cs="Times New Roman"/>
          <w:sz w:val="22"/>
          <w:szCs w:val="22"/>
        </w:rPr>
        <w:t>litígio</w:t>
      </w:r>
      <w:r w:rsidRPr="00A346EF">
        <w:rPr>
          <w:rFonts w:ascii="Times New Roman" w:hAnsi="Times New Roman" w:cs="Times New Roman"/>
          <w:spacing w:val="50"/>
          <w:sz w:val="22"/>
          <w:szCs w:val="22"/>
        </w:rPr>
        <w:t xml:space="preserve"> </w:t>
      </w:r>
      <w:r w:rsidRPr="00A346EF">
        <w:rPr>
          <w:rFonts w:ascii="Times New Roman" w:hAnsi="Times New Roman" w:cs="Times New Roman"/>
          <w:sz w:val="22"/>
          <w:szCs w:val="22"/>
        </w:rPr>
        <w:t>decorrente da presente contratação que não possa ser resolvido por meio amigável.</w:t>
      </w:r>
    </w:p>
    <w:p w14:paraId="463669FC" w14:textId="5F548918" w:rsidR="00154DE4" w:rsidRPr="00A346EF" w:rsidRDefault="00154DE4" w:rsidP="00154DE4">
      <w:pPr>
        <w:pStyle w:val="Textbody0"/>
        <w:jc w:val="both"/>
        <w:rPr>
          <w:rFonts w:ascii="Times New Roman" w:hAnsi="Times New Roman" w:cs="Times New Roman"/>
          <w:sz w:val="22"/>
          <w:szCs w:val="22"/>
        </w:rPr>
      </w:pPr>
    </w:p>
    <w:p w14:paraId="4F10851D" w14:textId="77777777" w:rsidR="00404FA6" w:rsidRPr="00A346EF" w:rsidRDefault="00404FA6" w:rsidP="003E0039">
      <w:pPr>
        <w:pStyle w:val="Standard"/>
        <w:jc w:val="center"/>
        <w:rPr>
          <w:rFonts w:ascii="Times New Roman" w:hAnsi="Times New Roman" w:cs="Times New Roman"/>
          <w:sz w:val="22"/>
          <w:szCs w:val="22"/>
        </w:rPr>
      </w:pPr>
    </w:p>
    <w:p w14:paraId="47CF9655" w14:textId="77777777" w:rsidR="00404FA6" w:rsidRPr="00A346EF" w:rsidRDefault="00404FA6" w:rsidP="003E0039">
      <w:pPr>
        <w:pStyle w:val="Standard"/>
        <w:jc w:val="center"/>
        <w:rPr>
          <w:rFonts w:ascii="Arial" w:hAnsi="Arial" w:cs="Arial"/>
          <w:sz w:val="22"/>
          <w:szCs w:val="22"/>
        </w:rPr>
      </w:pPr>
    </w:p>
    <w:p w14:paraId="51DC5C67" w14:textId="77777777" w:rsidR="0080381C" w:rsidRPr="00A346EF" w:rsidRDefault="0080381C" w:rsidP="003E0039">
      <w:pPr>
        <w:pStyle w:val="Standard"/>
        <w:jc w:val="center"/>
        <w:rPr>
          <w:rFonts w:ascii="Arial" w:hAnsi="Arial" w:cs="Arial"/>
          <w:sz w:val="22"/>
          <w:szCs w:val="22"/>
        </w:rPr>
      </w:pPr>
    </w:p>
    <w:p w14:paraId="0DD1BC61" w14:textId="77777777" w:rsidR="0080381C" w:rsidRPr="00A346EF" w:rsidRDefault="0080381C" w:rsidP="003E0039">
      <w:pPr>
        <w:pStyle w:val="Standard"/>
        <w:jc w:val="center"/>
        <w:rPr>
          <w:rFonts w:ascii="Arial" w:hAnsi="Arial" w:cs="Arial"/>
          <w:sz w:val="22"/>
          <w:szCs w:val="22"/>
        </w:rPr>
      </w:pPr>
    </w:p>
    <w:p w14:paraId="42348A5D" w14:textId="77777777" w:rsidR="0080381C" w:rsidRPr="00A346EF" w:rsidRDefault="0080381C" w:rsidP="003E0039">
      <w:pPr>
        <w:pStyle w:val="Standard"/>
        <w:jc w:val="center"/>
        <w:rPr>
          <w:rFonts w:ascii="Arial" w:hAnsi="Arial" w:cs="Arial"/>
          <w:sz w:val="22"/>
          <w:szCs w:val="22"/>
        </w:rPr>
      </w:pPr>
    </w:p>
    <w:p w14:paraId="74ACE34E" w14:textId="77777777" w:rsidR="0080381C" w:rsidRPr="00A346EF" w:rsidRDefault="0080381C" w:rsidP="003E0039">
      <w:pPr>
        <w:pStyle w:val="Standard"/>
        <w:jc w:val="center"/>
        <w:rPr>
          <w:rFonts w:ascii="Arial" w:hAnsi="Arial" w:cs="Arial"/>
          <w:sz w:val="22"/>
          <w:szCs w:val="22"/>
        </w:rPr>
      </w:pPr>
    </w:p>
    <w:p w14:paraId="27991927" w14:textId="77777777" w:rsidR="0080381C" w:rsidRPr="00A346EF" w:rsidRDefault="0080381C" w:rsidP="003E0039">
      <w:pPr>
        <w:pStyle w:val="Standard"/>
        <w:jc w:val="center"/>
        <w:rPr>
          <w:rFonts w:ascii="Arial" w:hAnsi="Arial" w:cs="Arial"/>
          <w:sz w:val="22"/>
          <w:szCs w:val="22"/>
        </w:rPr>
      </w:pPr>
    </w:p>
    <w:p w14:paraId="3766C3B6" w14:textId="77777777" w:rsidR="0080381C" w:rsidRPr="00A346EF" w:rsidRDefault="0080381C" w:rsidP="003E0039">
      <w:pPr>
        <w:pStyle w:val="Standard"/>
        <w:jc w:val="center"/>
        <w:rPr>
          <w:rFonts w:ascii="Arial" w:hAnsi="Arial" w:cs="Arial"/>
          <w:sz w:val="22"/>
          <w:szCs w:val="22"/>
        </w:rPr>
      </w:pPr>
    </w:p>
    <w:p w14:paraId="7C6EEF16" w14:textId="77777777" w:rsidR="0080381C" w:rsidRPr="00A346EF" w:rsidRDefault="0080381C" w:rsidP="003E0039">
      <w:pPr>
        <w:pStyle w:val="Standard"/>
        <w:jc w:val="center"/>
        <w:rPr>
          <w:rFonts w:ascii="Arial" w:hAnsi="Arial" w:cs="Arial"/>
          <w:sz w:val="22"/>
          <w:szCs w:val="22"/>
        </w:rPr>
      </w:pPr>
    </w:p>
    <w:p w14:paraId="46D71441" w14:textId="77777777" w:rsidR="0080381C" w:rsidRPr="00A346EF" w:rsidRDefault="0080381C" w:rsidP="003E0039">
      <w:pPr>
        <w:pStyle w:val="Standard"/>
        <w:jc w:val="center"/>
        <w:rPr>
          <w:rFonts w:ascii="Arial" w:hAnsi="Arial" w:cs="Arial"/>
          <w:sz w:val="22"/>
          <w:szCs w:val="22"/>
        </w:rPr>
      </w:pPr>
    </w:p>
    <w:p w14:paraId="4430E5CB" w14:textId="77777777" w:rsidR="0080381C" w:rsidRPr="00A346EF" w:rsidRDefault="0080381C" w:rsidP="003E0039">
      <w:pPr>
        <w:pStyle w:val="Standard"/>
        <w:jc w:val="center"/>
        <w:rPr>
          <w:rFonts w:ascii="Arial" w:hAnsi="Arial" w:cs="Arial"/>
          <w:sz w:val="22"/>
          <w:szCs w:val="22"/>
        </w:rPr>
      </w:pPr>
    </w:p>
    <w:p w14:paraId="22EC70F8" w14:textId="77777777" w:rsidR="0080381C" w:rsidRPr="00A346EF" w:rsidRDefault="0080381C" w:rsidP="003E0039">
      <w:pPr>
        <w:pStyle w:val="Standard"/>
        <w:jc w:val="center"/>
        <w:rPr>
          <w:rFonts w:ascii="Arial" w:hAnsi="Arial" w:cs="Arial"/>
          <w:sz w:val="22"/>
          <w:szCs w:val="22"/>
        </w:rPr>
      </w:pPr>
    </w:p>
    <w:p w14:paraId="63B693DD" w14:textId="77777777" w:rsidR="0080381C" w:rsidRPr="00A346EF" w:rsidRDefault="0080381C" w:rsidP="003E0039">
      <w:pPr>
        <w:pStyle w:val="Standard"/>
        <w:jc w:val="center"/>
        <w:rPr>
          <w:rFonts w:ascii="Arial" w:hAnsi="Arial" w:cs="Arial"/>
          <w:sz w:val="22"/>
          <w:szCs w:val="22"/>
        </w:rPr>
      </w:pPr>
    </w:p>
    <w:p w14:paraId="6E5360D8" w14:textId="77777777" w:rsidR="0080381C" w:rsidRPr="00A346EF" w:rsidRDefault="0080381C" w:rsidP="003E0039">
      <w:pPr>
        <w:pStyle w:val="Standard"/>
        <w:jc w:val="center"/>
        <w:rPr>
          <w:rFonts w:ascii="Arial" w:hAnsi="Arial" w:cs="Arial"/>
          <w:sz w:val="22"/>
          <w:szCs w:val="22"/>
        </w:rPr>
      </w:pPr>
    </w:p>
    <w:p w14:paraId="0FB73D53" w14:textId="77777777" w:rsidR="0080381C" w:rsidRPr="00A346EF" w:rsidRDefault="0080381C" w:rsidP="003E0039">
      <w:pPr>
        <w:pStyle w:val="Standard"/>
        <w:jc w:val="center"/>
        <w:rPr>
          <w:rFonts w:ascii="Arial" w:hAnsi="Arial" w:cs="Arial"/>
          <w:sz w:val="22"/>
          <w:szCs w:val="22"/>
        </w:rPr>
      </w:pPr>
    </w:p>
    <w:p w14:paraId="03B86090" w14:textId="77777777" w:rsidR="0080381C" w:rsidRPr="00A346EF" w:rsidRDefault="0080381C" w:rsidP="003E0039">
      <w:pPr>
        <w:pStyle w:val="Standard"/>
        <w:jc w:val="center"/>
        <w:rPr>
          <w:rFonts w:ascii="Arial" w:hAnsi="Arial" w:cs="Arial"/>
          <w:sz w:val="22"/>
          <w:szCs w:val="22"/>
        </w:rPr>
      </w:pPr>
    </w:p>
    <w:p w14:paraId="535D2BC2" w14:textId="77777777" w:rsidR="0080381C" w:rsidRPr="00A346EF" w:rsidRDefault="0080381C" w:rsidP="003E0039">
      <w:pPr>
        <w:pStyle w:val="Standard"/>
        <w:jc w:val="center"/>
        <w:rPr>
          <w:rFonts w:ascii="Arial" w:hAnsi="Arial" w:cs="Arial"/>
          <w:sz w:val="22"/>
          <w:szCs w:val="22"/>
        </w:rPr>
      </w:pPr>
    </w:p>
    <w:p w14:paraId="38649B33" w14:textId="77777777" w:rsidR="0080381C" w:rsidRPr="00A346EF" w:rsidRDefault="0080381C" w:rsidP="003E0039">
      <w:pPr>
        <w:pStyle w:val="Standard"/>
        <w:jc w:val="center"/>
        <w:rPr>
          <w:rFonts w:ascii="Arial" w:hAnsi="Arial" w:cs="Arial"/>
          <w:sz w:val="22"/>
          <w:szCs w:val="22"/>
        </w:rPr>
      </w:pPr>
    </w:p>
    <w:p w14:paraId="06A2D8AF" w14:textId="77777777" w:rsidR="0080381C" w:rsidRPr="00A346EF" w:rsidRDefault="0080381C" w:rsidP="003E0039">
      <w:pPr>
        <w:pStyle w:val="Standard"/>
        <w:jc w:val="center"/>
        <w:rPr>
          <w:rFonts w:ascii="Arial" w:hAnsi="Arial" w:cs="Arial"/>
          <w:sz w:val="22"/>
          <w:szCs w:val="22"/>
        </w:rPr>
      </w:pPr>
    </w:p>
    <w:p w14:paraId="305F6D4B" w14:textId="77777777" w:rsidR="0080381C" w:rsidRPr="00A346EF" w:rsidRDefault="0080381C" w:rsidP="003E0039">
      <w:pPr>
        <w:pStyle w:val="Standard"/>
        <w:jc w:val="center"/>
        <w:rPr>
          <w:rFonts w:ascii="Arial" w:hAnsi="Arial" w:cs="Arial"/>
          <w:sz w:val="22"/>
          <w:szCs w:val="22"/>
        </w:rPr>
      </w:pPr>
    </w:p>
    <w:p w14:paraId="57F0A72B" w14:textId="77777777" w:rsidR="0080381C" w:rsidRPr="00A346EF" w:rsidRDefault="0080381C" w:rsidP="003E0039">
      <w:pPr>
        <w:pStyle w:val="Standard"/>
        <w:jc w:val="center"/>
        <w:rPr>
          <w:rFonts w:ascii="Arial" w:hAnsi="Arial" w:cs="Arial"/>
          <w:sz w:val="22"/>
          <w:szCs w:val="22"/>
        </w:rPr>
      </w:pPr>
    </w:p>
    <w:p w14:paraId="4649FD0E" w14:textId="77777777" w:rsidR="0080381C" w:rsidRPr="00A346EF" w:rsidRDefault="0080381C" w:rsidP="003E0039">
      <w:pPr>
        <w:pStyle w:val="Standard"/>
        <w:jc w:val="center"/>
        <w:rPr>
          <w:rFonts w:ascii="Arial" w:hAnsi="Arial" w:cs="Arial"/>
          <w:sz w:val="22"/>
          <w:szCs w:val="22"/>
        </w:rPr>
      </w:pPr>
    </w:p>
    <w:p w14:paraId="1F7DD329" w14:textId="77777777" w:rsidR="0080381C" w:rsidRPr="00A346EF" w:rsidRDefault="0080381C" w:rsidP="003E0039">
      <w:pPr>
        <w:pStyle w:val="Standard"/>
        <w:jc w:val="center"/>
        <w:rPr>
          <w:rFonts w:ascii="Arial" w:hAnsi="Arial" w:cs="Arial"/>
          <w:sz w:val="22"/>
          <w:szCs w:val="22"/>
        </w:rPr>
      </w:pPr>
    </w:p>
    <w:p w14:paraId="391A93E7" w14:textId="77777777" w:rsidR="0080381C" w:rsidRPr="00A346EF" w:rsidRDefault="0080381C" w:rsidP="003E0039">
      <w:pPr>
        <w:pStyle w:val="Standard"/>
        <w:jc w:val="center"/>
        <w:rPr>
          <w:rFonts w:ascii="Arial" w:hAnsi="Arial" w:cs="Arial"/>
          <w:sz w:val="22"/>
          <w:szCs w:val="22"/>
        </w:rPr>
      </w:pPr>
    </w:p>
    <w:p w14:paraId="4BA8CDBF" w14:textId="77777777" w:rsidR="0080381C" w:rsidRPr="00A346EF" w:rsidRDefault="0080381C" w:rsidP="003E0039">
      <w:pPr>
        <w:pStyle w:val="Standard"/>
        <w:jc w:val="center"/>
        <w:rPr>
          <w:rFonts w:ascii="Arial" w:hAnsi="Arial" w:cs="Arial"/>
          <w:sz w:val="22"/>
          <w:szCs w:val="22"/>
        </w:rPr>
      </w:pPr>
    </w:p>
    <w:p w14:paraId="25EA0782" w14:textId="77777777" w:rsidR="0080381C" w:rsidRPr="00A346EF" w:rsidRDefault="0080381C" w:rsidP="003E0039">
      <w:pPr>
        <w:pStyle w:val="Standard"/>
        <w:jc w:val="center"/>
        <w:rPr>
          <w:rFonts w:ascii="Arial" w:hAnsi="Arial" w:cs="Arial"/>
          <w:sz w:val="22"/>
          <w:szCs w:val="22"/>
        </w:rPr>
      </w:pPr>
    </w:p>
    <w:p w14:paraId="1E2EC804" w14:textId="77777777" w:rsidR="0080381C" w:rsidRPr="00A346EF" w:rsidRDefault="0080381C" w:rsidP="003E0039">
      <w:pPr>
        <w:pStyle w:val="Standard"/>
        <w:jc w:val="center"/>
        <w:rPr>
          <w:rFonts w:ascii="Arial" w:hAnsi="Arial" w:cs="Arial"/>
          <w:sz w:val="22"/>
          <w:szCs w:val="22"/>
        </w:rPr>
      </w:pPr>
    </w:p>
    <w:p w14:paraId="03BC075D" w14:textId="77777777" w:rsidR="0080381C" w:rsidRPr="00A346EF" w:rsidRDefault="0080381C" w:rsidP="003E0039">
      <w:pPr>
        <w:pStyle w:val="Standard"/>
        <w:jc w:val="center"/>
        <w:rPr>
          <w:rFonts w:ascii="Arial" w:hAnsi="Arial" w:cs="Arial"/>
          <w:sz w:val="22"/>
          <w:szCs w:val="22"/>
        </w:rPr>
      </w:pPr>
    </w:p>
    <w:p w14:paraId="5F734051" w14:textId="77777777" w:rsidR="0080381C" w:rsidRPr="00A346EF" w:rsidRDefault="0080381C" w:rsidP="003E0039">
      <w:pPr>
        <w:pStyle w:val="Standard"/>
        <w:jc w:val="center"/>
        <w:rPr>
          <w:rFonts w:ascii="Arial" w:hAnsi="Arial" w:cs="Arial"/>
          <w:sz w:val="22"/>
          <w:szCs w:val="22"/>
        </w:rPr>
      </w:pPr>
    </w:p>
    <w:p w14:paraId="637752D8" w14:textId="77777777" w:rsidR="0080381C" w:rsidRPr="00A346EF" w:rsidRDefault="0080381C" w:rsidP="003E0039">
      <w:pPr>
        <w:pStyle w:val="Standard"/>
        <w:jc w:val="center"/>
        <w:rPr>
          <w:rFonts w:ascii="Arial" w:hAnsi="Arial" w:cs="Arial"/>
          <w:sz w:val="22"/>
          <w:szCs w:val="22"/>
        </w:rPr>
      </w:pPr>
    </w:p>
    <w:p w14:paraId="73B20620" w14:textId="77777777" w:rsidR="0080381C" w:rsidRPr="00A346EF" w:rsidRDefault="0080381C" w:rsidP="003E0039">
      <w:pPr>
        <w:pStyle w:val="Standard"/>
        <w:jc w:val="center"/>
        <w:rPr>
          <w:rFonts w:ascii="Arial" w:hAnsi="Arial" w:cs="Arial"/>
          <w:sz w:val="22"/>
          <w:szCs w:val="22"/>
        </w:rPr>
      </w:pPr>
    </w:p>
    <w:p w14:paraId="0FA1FBC7" w14:textId="77777777" w:rsidR="0080381C" w:rsidRPr="00A346EF" w:rsidRDefault="0080381C" w:rsidP="003E0039">
      <w:pPr>
        <w:pStyle w:val="Standard"/>
        <w:jc w:val="center"/>
        <w:rPr>
          <w:rFonts w:ascii="Arial" w:hAnsi="Arial" w:cs="Arial"/>
          <w:sz w:val="22"/>
          <w:szCs w:val="22"/>
        </w:rPr>
      </w:pPr>
    </w:p>
    <w:p w14:paraId="5444C866" w14:textId="77777777" w:rsidR="0080381C" w:rsidRPr="00A346EF" w:rsidRDefault="0080381C" w:rsidP="003E0039">
      <w:pPr>
        <w:pStyle w:val="Standard"/>
        <w:jc w:val="center"/>
        <w:rPr>
          <w:rFonts w:ascii="Arial" w:hAnsi="Arial" w:cs="Arial"/>
          <w:sz w:val="22"/>
          <w:szCs w:val="22"/>
        </w:rPr>
      </w:pPr>
    </w:p>
    <w:p w14:paraId="6DC8D95A" w14:textId="77777777" w:rsidR="0080381C" w:rsidRPr="00A346EF" w:rsidRDefault="0080381C" w:rsidP="003E0039">
      <w:pPr>
        <w:pStyle w:val="Standard"/>
        <w:jc w:val="center"/>
        <w:rPr>
          <w:rFonts w:ascii="Arial" w:hAnsi="Arial" w:cs="Arial"/>
          <w:sz w:val="22"/>
          <w:szCs w:val="22"/>
        </w:rPr>
      </w:pPr>
    </w:p>
    <w:p w14:paraId="4D474BE7" w14:textId="77777777" w:rsidR="0080381C" w:rsidRPr="00A346EF" w:rsidRDefault="0080381C" w:rsidP="003E0039">
      <w:pPr>
        <w:pStyle w:val="Standard"/>
        <w:jc w:val="center"/>
        <w:rPr>
          <w:rFonts w:ascii="Arial" w:hAnsi="Arial" w:cs="Arial"/>
          <w:sz w:val="22"/>
          <w:szCs w:val="22"/>
        </w:rPr>
      </w:pPr>
    </w:p>
    <w:p w14:paraId="4337C0A6" w14:textId="77777777" w:rsidR="0080381C" w:rsidRPr="00A346EF" w:rsidRDefault="0080381C" w:rsidP="003E0039">
      <w:pPr>
        <w:pStyle w:val="Standard"/>
        <w:jc w:val="center"/>
        <w:rPr>
          <w:rFonts w:ascii="Arial" w:hAnsi="Arial" w:cs="Arial"/>
          <w:sz w:val="22"/>
          <w:szCs w:val="22"/>
        </w:rPr>
      </w:pPr>
    </w:p>
    <w:p w14:paraId="4CE67114" w14:textId="77777777" w:rsidR="0080381C" w:rsidRPr="00A346EF" w:rsidRDefault="0080381C" w:rsidP="003E0039">
      <w:pPr>
        <w:pStyle w:val="Standard"/>
        <w:jc w:val="center"/>
        <w:rPr>
          <w:rFonts w:ascii="Arial" w:hAnsi="Arial" w:cs="Arial"/>
          <w:sz w:val="22"/>
          <w:szCs w:val="22"/>
        </w:rPr>
      </w:pPr>
    </w:p>
    <w:p w14:paraId="3F8CDEC3" w14:textId="77777777" w:rsidR="0080381C" w:rsidRPr="00A346EF" w:rsidRDefault="0080381C" w:rsidP="003E0039">
      <w:pPr>
        <w:pStyle w:val="Standard"/>
        <w:jc w:val="center"/>
        <w:rPr>
          <w:rFonts w:ascii="Arial" w:hAnsi="Arial" w:cs="Arial"/>
          <w:sz w:val="22"/>
          <w:szCs w:val="22"/>
        </w:rPr>
      </w:pPr>
    </w:p>
    <w:p w14:paraId="1A4AB828" w14:textId="77777777" w:rsidR="0080381C" w:rsidRPr="00A346EF" w:rsidRDefault="0080381C" w:rsidP="003E0039">
      <w:pPr>
        <w:pStyle w:val="Standard"/>
        <w:jc w:val="center"/>
        <w:rPr>
          <w:rFonts w:ascii="Arial" w:hAnsi="Arial" w:cs="Arial"/>
          <w:sz w:val="22"/>
          <w:szCs w:val="22"/>
        </w:rPr>
      </w:pPr>
    </w:p>
    <w:p w14:paraId="3F879DCA" w14:textId="77777777" w:rsidR="0080381C" w:rsidRPr="00A346EF" w:rsidRDefault="0080381C" w:rsidP="003E0039">
      <w:pPr>
        <w:pStyle w:val="Standard"/>
        <w:jc w:val="center"/>
        <w:rPr>
          <w:rFonts w:ascii="Arial" w:hAnsi="Arial" w:cs="Arial"/>
          <w:sz w:val="22"/>
          <w:szCs w:val="22"/>
        </w:rPr>
      </w:pPr>
    </w:p>
    <w:p w14:paraId="767F1BCD" w14:textId="77777777" w:rsidR="008D0A25" w:rsidRPr="00A346EF" w:rsidRDefault="008D0A25" w:rsidP="001E3798">
      <w:pPr>
        <w:pStyle w:val="Nivel2"/>
        <w:numPr>
          <w:ilvl w:val="0"/>
          <w:numId w:val="0"/>
        </w:numPr>
        <w:spacing w:before="0" w:after="0" w:line="360" w:lineRule="auto"/>
        <w:jc w:val="center"/>
        <w:rPr>
          <w:rFonts w:ascii="Times New Roman" w:hAnsi="Times New Roman" w:cs="Times New Roman"/>
          <w:b/>
          <w:sz w:val="24"/>
          <w:szCs w:val="24"/>
        </w:rPr>
      </w:pPr>
      <w:r w:rsidRPr="00A346EF">
        <w:rPr>
          <w:rFonts w:ascii="Times New Roman" w:hAnsi="Times New Roman" w:cs="Times New Roman"/>
          <w:b/>
          <w:sz w:val="24"/>
          <w:szCs w:val="24"/>
        </w:rPr>
        <w:t>ANEXO II</w:t>
      </w:r>
    </w:p>
    <w:p w14:paraId="3F001303" w14:textId="055A886E" w:rsidR="008D0A25" w:rsidRPr="00A346EF" w:rsidRDefault="008D0A25" w:rsidP="00E730B2">
      <w:pPr>
        <w:pStyle w:val="Nivel2"/>
        <w:numPr>
          <w:ilvl w:val="0"/>
          <w:numId w:val="0"/>
        </w:numPr>
        <w:spacing w:before="0" w:line="360" w:lineRule="auto"/>
        <w:jc w:val="center"/>
        <w:rPr>
          <w:rFonts w:ascii="Times New Roman" w:hAnsi="Times New Roman" w:cs="Times New Roman"/>
          <w:b/>
          <w:sz w:val="24"/>
          <w:szCs w:val="24"/>
        </w:rPr>
      </w:pPr>
      <w:r w:rsidRPr="00A346EF">
        <w:rPr>
          <w:rFonts w:ascii="Times New Roman" w:hAnsi="Times New Roman" w:cs="Times New Roman"/>
          <w:b/>
          <w:sz w:val="24"/>
          <w:szCs w:val="24"/>
        </w:rPr>
        <w:t>MINUTA DE TERMO DE CONTRATO</w:t>
      </w:r>
    </w:p>
    <w:p w14:paraId="65F9D52B" w14:textId="6BDB4F11" w:rsidR="00F51D71" w:rsidRPr="00A346EF" w:rsidRDefault="00F51D71" w:rsidP="00CC5A11">
      <w:pPr>
        <w:pStyle w:val="Corpodetexto"/>
        <w:tabs>
          <w:tab w:val="left" w:leader="dot" w:pos="8464"/>
        </w:tabs>
        <w:spacing w:before="0" w:line="360" w:lineRule="auto"/>
        <w:ind w:left="4820"/>
        <w:jc w:val="both"/>
      </w:pPr>
      <w:r w:rsidRPr="00A346EF">
        <w:lastRenderedPageBreak/>
        <w:t>CONTRATO</w:t>
      </w:r>
      <w:r w:rsidRPr="00A346EF">
        <w:rPr>
          <w:spacing w:val="-7"/>
        </w:rPr>
        <w:t xml:space="preserve"> </w:t>
      </w:r>
      <w:r w:rsidRPr="00A346EF">
        <w:t>ADMINISTRATIVO</w:t>
      </w:r>
      <w:r w:rsidRPr="00A346EF">
        <w:rPr>
          <w:spacing w:val="-7"/>
        </w:rPr>
        <w:t xml:space="preserve"> </w:t>
      </w:r>
      <w:r w:rsidRPr="00A346EF">
        <w:t>Nº</w:t>
      </w:r>
      <w:r w:rsidRPr="00A346EF">
        <w:rPr>
          <w:spacing w:val="-9"/>
        </w:rPr>
        <w:t xml:space="preserve"> </w:t>
      </w:r>
      <w:r w:rsidRPr="00A346EF">
        <w:rPr>
          <w:spacing w:val="-2"/>
        </w:rPr>
        <w:t>......../.</w:t>
      </w:r>
      <w:r w:rsidRPr="00A346EF">
        <w:tab/>
        <w:t>,</w:t>
      </w:r>
      <w:r w:rsidRPr="00A346EF">
        <w:rPr>
          <w:spacing w:val="-3"/>
        </w:rPr>
        <w:t xml:space="preserve"> </w:t>
      </w:r>
      <w:r w:rsidRPr="00A346EF">
        <w:t>QUE</w:t>
      </w:r>
      <w:r w:rsidRPr="00A346EF">
        <w:rPr>
          <w:spacing w:val="-3"/>
        </w:rPr>
        <w:t xml:space="preserve"> </w:t>
      </w:r>
      <w:r w:rsidRPr="00A346EF">
        <w:t>FAZEM</w:t>
      </w:r>
      <w:r w:rsidRPr="00A346EF">
        <w:rPr>
          <w:spacing w:val="-3"/>
        </w:rPr>
        <w:t xml:space="preserve"> </w:t>
      </w:r>
      <w:r w:rsidRPr="00A346EF">
        <w:t>ENTRE</w:t>
      </w:r>
      <w:r w:rsidRPr="00A346EF">
        <w:rPr>
          <w:spacing w:val="-2"/>
        </w:rPr>
        <w:t xml:space="preserve"> </w:t>
      </w:r>
      <w:r w:rsidRPr="00A346EF">
        <w:t>SI</w:t>
      </w:r>
      <w:r w:rsidRPr="00A346EF">
        <w:rPr>
          <w:spacing w:val="-3"/>
        </w:rPr>
        <w:t xml:space="preserve"> </w:t>
      </w:r>
      <w:r w:rsidRPr="00A346EF">
        <w:rPr>
          <w:spacing w:val="-10"/>
        </w:rPr>
        <w:t xml:space="preserve">A </w:t>
      </w:r>
      <w:r w:rsidRPr="00A346EF">
        <w:t>PREFEITURA</w:t>
      </w:r>
      <w:r w:rsidRPr="00A346EF">
        <w:rPr>
          <w:spacing w:val="-4"/>
        </w:rPr>
        <w:t xml:space="preserve"> </w:t>
      </w:r>
      <w:r w:rsidRPr="00A346EF">
        <w:t>MUNICIPAL</w:t>
      </w:r>
      <w:r w:rsidRPr="00A346EF">
        <w:rPr>
          <w:spacing w:val="-4"/>
        </w:rPr>
        <w:t xml:space="preserve"> </w:t>
      </w:r>
      <w:r w:rsidRPr="00A346EF">
        <w:t>DE</w:t>
      </w:r>
      <w:r w:rsidRPr="00A346EF">
        <w:rPr>
          <w:spacing w:val="-3"/>
        </w:rPr>
        <w:t xml:space="preserve"> </w:t>
      </w:r>
      <w:r w:rsidRPr="00A346EF">
        <w:t>SILVA JARDIM/RJ,</w:t>
      </w:r>
      <w:r w:rsidRPr="00A346EF">
        <w:rPr>
          <w:spacing w:val="-3"/>
        </w:rPr>
        <w:t xml:space="preserve"> </w:t>
      </w:r>
      <w:r w:rsidRPr="00A346EF">
        <w:rPr>
          <w:spacing w:val="-2"/>
        </w:rPr>
        <w:t>E A</w:t>
      </w:r>
      <w:r w:rsidRPr="00A346EF">
        <w:rPr>
          <w:spacing w:val="-3"/>
        </w:rPr>
        <w:t xml:space="preserve"> </w:t>
      </w:r>
      <w:r w:rsidRPr="00A346EF">
        <w:rPr>
          <w:spacing w:val="-2"/>
        </w:rPr>
        <w:t>EMPRESA</w:t>
      </w:r>
      <w:r w:rsidRPr="00A346EF">
        <w:rPr>
          <w:spacing w:val="-4"/>
        </w:rPr>
        <w:t xml:space="preserve"> </w:t>
      </w:r>
      <w:r w:rsidRPr="00A346EF">
        <w:rPr>
          <w:spacing w:val="-2"/>
        </w:rPr>
        <w:t>XXXXXXX.</w:t>
      </w:r>
    </w:p>
    <w:p w14:paraId="79FFB301" w14:textId="589ED788" w:rsidR="00F51D71" w:rsidRPr="00A346EF" w:rsidRDefault="00F51D71" w:rsidP="00CC5A11">
      <w:pPr>
        <w:pStyle w:val="Corpodetexto"/>
        <w:tabs>
          <w:tab w:val="left" w:leader="dot" w:pos="7154"/>
        </w:tabs>
        <w:spacing w:before="1" w:line="360" w:lineRule="auto"/>
        <w:jc w:val="both"/>
        <w:rPr>
          <w:color w:val="FF0000"/>
        </w:rPr>
      </w:pPr>
      <w:r w:rsidRPr="00A346EF">
        <w:t>A Prefeitura Municipal de</w:t>
      </w:r>
      <w:r w:rsidRPr="00A346EF">
        <w:rPr>
          <w:spacing w:val="-1"/>
        </w:rPr>
        <w:t xml:space="preserve"> </w:t>
      </w:r>
      <w:r w:rsidRPr="00A346EF">
        <w:t xml:space="preserve">Silva Jardim/RJ, inscrito(a) no CNPJ/MF sob o nº </w:t>
      </w:r>
      <w:r w:rsidR="005076D6" w:rsidRPr="00A346EF">
        <w:t>28.741.098/0001-57</w:t>
      </w:r>
      <w:r w:rsidRPr="00A346EF">
        <w:t>, com</w:t>
      </w:r>
      <w:r w:rsidRPr="00A346EF">
        <w:rPr>
          <w:spacing w:val="-1"/>
        </w:rPr>
        <w:t xml:space="preserve"> </w:t>
      </w:r>
      <w:r w:rsidRPr="00A346EF">
        <w:t>sede</w:t>
      </w:r>
      <w:r w:rsidRPr="00A346EF">
        <w:rPr>
          <w:spacing w:val="-1"/>
        </w:rPr>
        <w:t xml:space="preserve"> </w:t>
      </w:r>
      <w:r w:rsidRPr="00A346EF">
        <w:t xml:space="preserve">na Rua </w:t>
      </w:r>
      <w:r w:rsidR="005076D6" w:rsidRPr="00A346EF">
        <w:t>Luiz Gomes</w:t>
      </w:r>
      <w:r w:rsidRPr="00A346EF">
        <w:t>,</w:t>
      </w:r>
      <w:r w:rsidRPr="00A346EF">
        <w:rPr>
          <w:spacing w:val="-2"/>
        </w:rPr>
        <w:t xml:space="preserve"> </w:t>
      </w:r>
      <w:r w:rsidR="005076D6" w:rsidRPr="00A346EF">
        <w:t>46</w:t>
      </w:r>
      <w:r w:rsidRPr="00A346EF">
        <w:t xml:space="preserve"> -</w:t>
      </w:r>
      <w:r w:rsidRPr="00A346EF">
        <w:rPr>
          <w:spacing w:val="-3"/>
        </w:rPr>
        <w:t xml:space="preserve"> </w:t>
      </w:r>
      <w:r w:rsidRPr="00A346EF">
        <w:t>Centro,</w:t>
      </w:r>
      <w:r w:rsidRPr="00A346EF">
        <w:rPr>
          <w:spacing w:val="-2"/>
        </w:rPr>
        <w:t xml:space="preserve"> </w:t>
      </w:r>
      <w:r w:rsidRPr="00A346EF">
        <w:t>Silva Jardim/RJ -</w:t>
      </w:r>
      <w:r w:rsidRPr="00A346EF">
        <w:rPr>
          <w:spacing w:val="-1"/>
        </w:rPr>
        <w:t xml:space="preserve"> </w:t>
      </w:r>
      <w:r w:rsidRPr="00A346EF">
        <w:t>CEP:</w:t>
      </w:r>
      <w:r w:rsidRPr="00A346EF">
        <w:rPr>
          <w:spacing w:val="-3"/>
        </w:rPr>
        <w:t xml:space="preserve"> </w:t>
      </w:r>
      <w:r w:rsidR="005076D6" w:rsidRPr="00A346EF">
        <w:t>28</w:t>
      </w:r>
      <w:r w:rsidRPr="00A346EF">
        <w:t>.</w:t>
      </w:r>
      <w:r w:rsidR="005076D6" w:rsidRPr="00A346EF">
        <w:t>820</w:t>
      </w:r>
      <w:r w:rsidRPr="00A346EF">
        <w:t>-000,</w:t>
      </w:r>
      <w:r w:rsidRPr="00A346EF">
        <w:rPr>
          <w:spacing w:val="-3"/>
        </w:rPr>
        <w:t xml:space="preserve"> </w:t>
      </w:r>
      <w:r w:rsidR="00476AFC" w:rsidRPr="00A346EF">
        <w:rPr>
          <w:rFonts w:eastAsia="Arial"/>
        </w:rPr>
        <w:t>neste ato representado pela Exm</w:t>
      </w:r>
      <w:r w:rsidR="00B20728" w:rsidRPr="00A346EF">
        <w:rPr>
          <w:rFonts w:eastAsia="Arial"/>
        </w:rPr>
        <w:t>a</w:t>
      </w:r>
      <w:r w:rsidR="00476AFC" w:rsidRPr="00A346EF">
        <w:rPr>
          <w:rFonts w:eastAsia="Arial"/>
        </w:rPr>
        <w:t xml:space="preserve">. </w:t>
      </w:r>
      <w:r w:rsidR="001E757E" w:rsidRPr="00A346EF">
        <w:rPr>
          <w:rFonts w:eastAsia="Arial"/>
        </w:rPr>
        <w:t>Sr</w:t>
      </w:r>
      <w:r w:rsidR="00B20728" w:rsidRPr="00A346EF">
        <w:rPr>
          <w:rFonts w:eastAsia="Arial"/>
        </w:rPr>
        <w:t>a</w:t>
      </w:r>
      <w:r w:rsidR="001E757E" w:rsidRPr="00A346EF">
        <w:rPr>
          <w:rFonts w:eastAsia="Arial"/>
        </w:rPr>
        <w:t xml:space="preserve">. </w:t>
      </w:r>
      <w:r w:rsidR="00B20728" w:rsidRPr="00A346EF">
        <w:rPr>
          <w:rFonts w:eastAsia="Arial"/>
        </w:rPr>
        <w:t>Prefeita</w:t>
      </w:r>
      <w:r w:rsidR="00B44871" w:rsidRPr="00A346EF">
        <w:rPr>
          <w:rFonts w:eastAsia="Arial"/>
        </w:rPr>
        <w:t>, doravante</w:t>
      </w:r>
      <w:r w:rsidR="00476AFC" w:rsidRPr="00A346EF">
        <w:rPr>
          <w:rFonts w:eastAsia="Arial"/>
        </w:rPr>
        <w:t xml:space="preserve"> denominado CONTRATANTE,</w:t>
      </w:r>
      <w:r w:rsidR="005076D6" w:rsidRPr="00A346EF">
        <w:rPr>
          <w:color w:val="FF0000"/>
          <w:spacing w:val="-2"/>
        </w:rPr>
        <w:t xml:space="preserve"> </w:t>
      </w:r>
      <w:r w:rsidRPr="00A346EF">
        <w:t>e</w:t>
      </w:r>
      <w:r w:rsidRPr="00A346EF">
        <w:rPr>
          <w:spacing w:val="24"/>
        </w:rPr>
        <w:t xml:space="preserve"> </w:t>
      </w:r>
      <w:r w:rsidRPr="00A346EF">
        <w:t>o(a)</w:t>
      </w:r>
      <w:r w:rsidRPr="00A346EF">
        <w:rPr>
          <w:spacing w:val="25"/>
        </w:rPr>
        <w:t xml:space="preserve"> </w:t>
      </w:r>
      <w:r w:rsidRPr="00A346EF">
        <w:t>..............................,</w:t>
      </w:r>
      <w:r w:rsidRPr="00A346EF">
        <w:rPr>
          <w:spacing w:val="28"/>
        </w:rPr>
        <w:t xml:space="preserve"> </w:t>
      </w:r>
      <w:r w:rsidRPr="00A346EF">
        <w:t>inscrito(a)</w:t>
      </w:r>
      <w:r w:rsidRPr="00A346EF">
        <w:rPr>
          <w:spacing w:val="25"/>
        </w:rPr>
        <w:t xml:space="preserve"> </w:t>
      </w:r>
      <w:r w:rsidRPr="00A346EF">
        <w:t>no</w:t>
      </w:r>
      <w:r w:rsidRPr="00A346EF">
        <w:rPr>
          <w:spacing w:val="25"/>
        </w:rPr>
        <w:t xml:space="preserve"> </w:t>
      </w:r>
      <w:r w:rsidRPr="00A346EF">
        <w:t>CNPJ/MF</w:t>
      </w:r>
      <w:r w:rsidRPr="00A346EF">
        <w:rPr>
          <w:spacing w:val="25"/>
        </w:rPr>
        <w:t xml:space="preserve"> </w:t>
      </w:r>
      <w:r w:rsidRPr="00A346EF">
        <w:t>sob</w:t>
      </w:r>
      <w:r w:rsidRPr="00A346EF">
        <w:rPr>
          <w:spacing w:val="25"/>
        </w:rPr>
        <w:t xml:space="preserve"> </w:t>
      </w:r>
      <w:r w:rsidRPr="00A346EF">
        <w:t>o</w:t>
      </w:r>
      <w:r w:rsidRPr="00A346EF">
        <w:rPr>
          <w:spacing w:val="26"/>
        </w:rPr>
        <w:t xml:space="preserve"> </w:t>
      </w:r>
      <w:r w:rsidRPr="00A346EF">
        <w:t>nº</w:t>
      </w:r>
      <w:r w:rsidRPr="00A346EF">
        <w:rPr>
          <w:spacing w:val="24"/>
        </w:rPr>
        <w:t xml:space="preserve"> </w:t>
      </w:r>
      <w:r w:rsidRPr="00A346EF">
        <w:t>............................,</w:t>
      </w:r>
      <w:r w:rsidRPr="00A346EF">
        <w:rPr>
          <w:spacing w:val="26"/>
        </w:rPr>
        <w:t xml:space="preserve"> </w:t>
      </w:r>
      <w:r w:rsidRPr="00A346EF">
        <w:t>sediado(a)</w:t>
      </w:r>
      <w:r w:rsidRPr="00A346EF">
        <w:rPr>
          <w:spacing w:val="25"/>
        </w:rPr>
        <w:t xml:space="preserve"> </w:t>
      </w:r>
      <w:r w:rsidRPr="00A346EF">
        <w:rPr>
          <w:spacing w:val="-5"/>
        </w:rPr>
        <w:t>na</w:t>
      </w:r>
      <w:r w:rsidRPr="00A346EF">
        <w:tab/>
      </w:r>
      <w:r w:rsidRPr="00A346EF">
        <w:rPr>
          <w:spacing w:val="-10"/>
        </w:rPr>
        <w:t>,</w:t>
      </w:r>
      <w:r w:rsidR="005076D6" w:rsidRPr="00A346EF">
        <w:rPr>
          <w:spacing w:val="-10"/>
        </w:rPr>
        <w:t xml:space="preserve"> </w:t>
      </w:r>
      <w:r w:rsidRPr="00A346EF">
        <w:t>doravante designado CONTRATADO, neste ato representado(a) por .................................. (nome e função no contratado), conforme atos constitutivos da empresa,</w:t>
      </w:r>
      <w:r w:rsidRPr="00A346EF">
        <w:rPr>
          <w:i/>
        </w:rPr>
        <w:t xml:space="preserve"> </w:t>
      </w:r>
      <w:r w:rsidRPr="00A346EF">
        <w:t xml:space="preserve">tendo em vista o que consta no Processo nº </w:t>
      </w:r>
      <w:r w:rsidR="005076D6" w:rsidRPr="00A346EF">
        <w:t>XXX</w:t>
      </w:r>
      <w:r w:rsidRPr="00A346EF">
        <w:t>/202</w:t>
      </w:r>
      <w:r w:rsidR="009467F2" w:rsidRPr="00A346EF">
        <w:t>X</w:t>
      </w:r>
      <w:r w:rsidRPr="00A346EF">
        <w:rPr>
          <w:spacing w:val="-12"/>
        </w:rPr>
        <w:t xml:space="preserve"> </w:t>
      </w:r>
      <w:r w:rsidRPr="00A346EF">
        <w:t>e</w:t>
      </w:r>
      <w:r w:rsidRPr="00A346EF">
        <w:rPr>
          <w:spacing w:val="-11"/>
        </w:rPr>
        <w:t xml:space="preserve"> </w:t>
      </w:r>
      <w:r w:rsidRPr="00A346EF">
        <w:t>em</w:t>
      </w:r>
      <w:r w:rsidRPr="00A346EF">
        <w:rPr>
          <w:spacing w:val="-11"/>
        </w:rPr>
        <w:t xml:space="preserve"> </w:t>
      </w:r>
      <w:r w:rsidRPr="00A346EF">
        <w:t>observância</w:t>
      </w:r>
      <w:r w:rsidRPr="00A346EF">
        <w:rPr>
          <w:spacing w:val="-12"/>
        </w:rPr>
        <w:t xml:space="preserve"> </w:t>
      </w:r>
      <w:r w:rsidRPr="00A346EF">
        <w:t>às</w:t>
      </w:r>
      <w:r w:rsidRPr="00A346EF">
        <w:rPr>
          <w:spacing w:val="-11"/>
        </w:rPr>
        <w:t xml:space="preserve"> </w:t>
      </w:r>
      <w:r w:rsidRPr="00A346EF">
        <w:t>disposições</w:t>
      </w:r>
      <w:r w:rsidRPr="00A346EF">
        <w:rPr>
          <w:spacing w:val="-11"/>
        </w:rPr>
        <w:t xml:space="preserve"> </w:t>
      </w:r>
      <w:r w:rsidRPr="00A346EF">
        <w:t>da</w:t>
      </w:r>
      <w:r w:rsidRPr="00A346EF">
        <w:rPr>
          <w:spacing w:val="-12"/>
        </w:rPr>
        <w:t xml:space="preserve"> </w:t>
      </w:r>
      <w:hyperlink r:id="rId54">
        <w:r w:rsidRPr="00A346EF">
          <w:rPr>
            <w:u w:val="single"/>
          </w:rPr>
          <w:t>Lei</w:t>
        </w:r>
        <w:r w:rsidRPr="00A346EF">
          <w:rPr>
            <w:spacing w:val="-11"/>
            <w:u w:val="single"/>
          </w:rPr>
          <w:t xml:space="preserve"> </w:t>
        </w:r>
        <w:r w:rsidRPr="00A346EF">
          <w:rPr>
            <w:u w:val="single"/>
          </w:rPr>
          <w:t>nº</w:t>
        </w:r>
        <w:r w:rsidRPr="00A346EF">
          <w:rPr>
            <w:spacing w:val="-11"/>
            <w:u w:val="single"/>
          </w:rPr>
          <w:t xml:space="preserve"> </w:t>
        </w:r>
        <w:r w:rsidRPr="00A346EF">
          <w:rPr>
            <w:u w:val="single"/>
          </w:rPr>
          <w:t>14.133,</w:t>
        </w:r>
        <w:r w:rsidRPr="00A346EF">
          <w:rPr>
            <w:spacing w:val="-12"/>
            <w:u w:val="single"/>
          </w:rPr>
          <w:t xml:space="preserve"> </w:t>
        </w:r>
        <w:r w:rsidRPr="00A346EF">
          <w:rPr>
            <w:u w:val="single"/>
          </w:rPr>
          <w:t>de</w:t>
        </w:r>
        <w:r w:rsidRPr="00A346EF">
          <w:rPr>
            <w:spacing w:val="-11"/>
            <w:u w:val="single"/>
          </w:rPr>
          <w:t xml:space="preserve"> </w:t>
        </w:r>
        <w:r w:rsidRPr="00A346EF">
          <w:rPr>
            <w:u w:val="single"/>
          </w:rPr>
          <w:t>1º</w:t>
        </w:r>
        <w:r w:rsidRPr="00A346EF">
          <w:rPr>
            <w:spacing w:val="-11"/>
            <w:u w:val="single"/>
          </w:rPr>
          <w:t xml:space="preserve"> </w:t>
        </w:r>
        <w:r w:rsidRPr="00A346EF">
          <w:rPr>
            <w:u w:val="single"/>
          </w:rPr>
          <w:t>de</w:t>
        </w:r>
        <w:r w:rsidRPr="00A346EF">
          <w:rPr>
            <w:spacing w:val="-11"/>
            <w:u w:val="single"/>
          </w:rPr>
          <w:t xml:space="preserve"> </w:t>
        </w:r>
        <w:r w:rsidRPr="00A346EF">
          <w:rPr>
            <w:u w:val="single"/>
          </w:rPr>
          <w:t>abril</w:t>
        </w:r>
        <w:r w:rsidRPr="00A346EF">
          <w:rPr>
            <w:spacing w:val="-12"/>
            <w:u w:val="single"/>
          </w:rPr>
          <w:t xml:space="preserve"> </w:t>
        </w:r>
        <w:r w:rsidRPr="00A346EF">
          <w:rPr>
            <w:u w:val="single"/>
          </w:rPr>
          <w:t>de</w:t>
        </w:r>
        <w:r w:rsidRPr="00A346EF">
          <w:rPr>
            <w:spacing w:val="-11"/>
            <w:u w:val="single"/>
          </w:rPr>
          <w:t xml:space="preserve"> </w:t>
        </w:r>
        <w:r w:rsidRPr="00A346EF">
          <w:rPr>
            <w:u w:val="single"/>
          </w:rPr>
          <w:t>2021</w:t>
        </w:r>
        <w:r w:rsidRPr="00A346EF">
          <w:t>,</w:t>
        </w:r>
      </w:hyperlink>
      <w:r w:rsidR="00A81B47" w:rsidRPr="00A346EF">
        <w:t xml:space="preserve"> Decreto nº 2.763, de 05 de março de 2024</w:t>
      </w:r>
      <w:r w:rsidRPr="00A346EF">
        <w:rPr>
          <w:spacing w:val="-11"/>
        </w:rPr>
        <w:t xml:space="preserve"> </w:t>
      </w:r>
      <w:r w:rsidRPr="00A346EF">
        <w:t>e</w:t>
      </w:r>
      <w:r w:rsidRPr="00A346EF">
        <w:rPr>
          <w:spacing w:val="-12"/>
        </w:rPr>
        <w:t xml:space="preserve"> </w:t>
      </w:r>
      <w:r w:rsidRPr="00A346EF">
        <w:t>demais</w:t>
      </w:r>
      <w:r w:rsidRPr="00A346EF">
        <w:rPr>
          <w:spacing w:val="-11"/>
        </w:rPr>
        <w:t xml:space="preserve"> </w:t>
      </w:r>
      <w:r w:rsidRPr="00A346EF">
        <w:t>legislaç</w:t>
      </w:r>
      <w:r w:rsidR="00805F7F" w:rsidRPr="00A346EF">
        <w:t>ões</w:t>
      </w:r>
      <w:r w:rsidRPr="00A346EF">
        <w:rPr>
          <w:spacing w:val="-11"/>
        </w:rPr>
        <w:t xml:space="preserve"> </w:t>
      </w:r>
      <w:r w:rsidRPr="00A346EF">
        <w:t>aplicáve</w:t>
      </w:r>
      <w:r w:rsidR="00805F7F" w:rsidRPr="00A346EF">
        <w:t>is</w:t>
      </w:r>
      <w:r w:rsidRPr="00A346EF">
        <w:t>,</w:t>
      </w:r>
      <w:r w:rsidRPr="00A346EF">
        <w:rPr>
          <w:spacing w:val="-12"/>
        </w:rPr>
        <w:t xml:space="preserve"> </w:t>
      </w:r>
      <w:r w:rsidRPr="00A346EF">
        <w:t>resolvem celebrar</w:t>
      </w:r>
      <w:r w:rsidRPr="00A346EF">
        <w:rPr>
          <w:spacing w:val="-12"/>
        </w:rPr>
        <w:t xml:space="preserve"> </w:t>
      </w:r>
      <w:r w:rsidRPr="00A346EF">
        <w:t>o</w:t>
      </w:r>
      <w:r w:rsidRPr="00A346EF">
        <w:rPr>
          <w:spacing w:val="-11"/>
        </w:rPr>
        <w:t xml:space="preserve"> </w:t>
      </w:r>
      <w:r w:rsidRPr="00A346EF">
        <w:t>presente</w:t>
      </w:r>
      <w:r w:rsidRPr="00A346EF">
        <w:rPr>
          <w:spacing w:val="-11"/>
        </w:rPr>
        <w:t xml:space="preserve"> </w:t>
      </w:r>
      <w:r w:rsidRPr="00A346EF">
        <w:t>Termo</w:t>
      </w:r>
      <w:r w:rsidRPr="00A346EF">
        <w:rPr>
          <w:spacing w:val="-12"/>
        </w:rPr>
        <w:t xml:space="preserve"> </w:t>
      </w:r>
      <w:r w:rsidRPr="00A346EF">
        <w:t>de</w:t>
      </w:r>
      <w:r w:rsidRPr="00A346EF">
        <w:rPr>
          <w:spacing w:val="-10"/>
        </w:rPr>
        <w:t xml:space="preserve"> </w:t>
      </w:r>
      <w:r w:rsidRPr="00A346EF">
        <w:t>Contrato,</w:t>
      </w:r>
      <w:r w:rsidRPr="00A346EF">
        <w:rPr>
          <w:spacing w:val="-11"/>
        </w:rPr>
        <w:t xml:space="preserve"> </w:t>
      </w:r>
      <w:r w:rsidRPr="00A346EF">
        <w:t>decorrente</w:t>
      </w:r>
      <w:r w:rsidRPr="00A346EF">
        <w:rPr>
          <w:spacing w:val="-12"/>
        </w:rPr>
        <w:t xml:space="preserve"> </w:t>
      </w:r>
      <w:r w:rsidRPr="00A346EF">
        <w:t>do</w:t>
      </w:r>
      <w:r w:rsidRPr="00A346EF">
        <w:rPr>
          <w:spacing w:val="-10"/>
        </w:rPr>
        <w:t xml:space="preserve"> </w:t>
      </w:r>
      <w:r w:rsidRPr="00A346EF">
        <w:t>Pregão</w:t>
      </w:r>
      <w:r w:rsidRPr="00A346EF">
        <w:rPr>
          <w:spacing w:val="-11"/>
        </w:rPr>
        <w:t xml:space="preserve"> </w:t>
      </w:r>
      <w:r w:rsidRPr="00A346EF">
        <w:t>Eletrônico</w:t>
      </w:r>
      <w:r w:rsidRPr="00A346EF">
        <w:rPr>
          <w:spacing w:val="-12"/>
        </w:rPr>
        <w:t xml:space="preserve"> </w:t>
      </w:r>
      <w:r w:rsidRPr="00A346EF">
        <w:t>nº</w:t>
      </w:r>
      <w:r w:rsidRPr="00A346EF">
        <w:rPr>
          <w:spacing w:val="-11"/>
        </w:rPr>
        <w:t xml:space="preserve"> </w:t>
      </w:r>
      <w:r w:rsidRPr="00A346EF">
        <w:t>XX/XXXX,</w:t>
      </w:r>
      <w:r w:rsidRPr="00A346EF">
        <w:rPr>
          <w:spacing w:val="-9"/>
        </w:rPr>
        <w:t xml:space="preserve"> </w:t>
      </w:r>
      <w:r w:rsidRPr="00A346EF">
        <w:t>mediante</w:t>
      </w:r>
      <w:r w:rsidRPr="00A346EF">
        <w:rPr>
          <w:spacing w:val="-12"/>
        </w:rPr>
        <w:t xml:space="preserve"> </w:t>
      </w:r>
      <w:r w:rsidRPr="00A346EF">
        <w:t>as</w:t>
      </w:r>
      <w:r w:rsidRPr="00A346EF">
        <w:rPr>
          <w:spacing w:val="-10"/>
        </w:rPr>
        <w:t xml:space="preserve"> </w:t>
      </w:r>
      <w:r w:rsidRPr="00A346EF">
        <w:t>cláusulas</w:t>
      </w:r>
      <w:r w:rsidRPr="00A346EF">
        <w:rPr>
          <w:spacing w:val="-10"/>
        </w:rPr>
        <w:t xml:space="preserve"> </w:t>
      </w:r>
      <w:r w:rsidRPr="00A346EF">
        <w:t>e</w:t>
      </w:r>
      <w:r w:rsidRPr="00A346EF">
        <w:rPr>
          <w:spacing w:val="-12"/>
        </w:rPr>
        <w:t xml:space="preserve"> </w:t>
      </w:r>
      <w:r w:rsidRPr="00A346EF">
        <w:t>condições a seguir enunciadas.</w:t>
      </w:r>
    </w:p>
    <w:p w14:paraId="61831C68" w14:textId="77777777" w:rsidR="00F51D71" w:rsidRPr="00A346EF" w:rsidRDefault="00F51D71" w:rsidP="001E3798">
      <w:pPr>
        <w:pStyle w:val="Ttulo6"/>
        <w:spacing w:before="0"/>
        <w:jc w:val="both"/>
        <w:rPr>
          <w:rFonts w:ascii="Times New Roman" w:hAnsi="Times New Roman" w:cs="Times New Roman"/>
          <w:b/>
          <w:color w:val="auto"/>
          <w:sz w:val="24"/>
          <w:szCs w:val="24"/>
        </w:rPr>
      </w:pPr>
      <w:r w:rsidRPr="00A346EF">
        <w:rPr>
          <w:rFonts w:ascii="Times New Roman" w:hAnsi="Times New Roman" w:cs="Times New Roman"/>
          <w:b/>
          <w:color w:val="auto"/>
          <w:sz w:val="24"/>
          <w:szCs w:val="24"/>
        </w:rPr>
        <w:t>CLÁUSULA</w:t>
      </w:r>
      <w:r w:rsidRPr="00A346EF">
        <w:rPr>
          <w:rFonts w:ascii="Times New Roman" w:hAnsi="Times New Roman" w:cs="Times New Roman"/>
          <w:b/>
          <w:color w:val="auto"/>
          <w:spacing w:val="-5"/>
          <w:sz w:val="24"/>
          <w:szCs w:val="24"/>
        </w:rPr>
        <w:t xml:space="preserve"> </w:t>
      </w:r>
      <w:r w:rsidRPr="00A346EF">
        <w:rPr>
          <w:rFonts w:ascii="Times New Roman" w:hAnsi="Times New Roman" w:cs="Times New Roman"/>
          <w:b/>
          <w:color w:val="auto"/>
          <w:sz w:val="24"/>
          <w:szCs w:val="24"/>
        </w:rPr>
        <w:t>PRIMEIRA</w:t>
      </w:r>
      <w:r w:rsidRPr="00A346EF">
        <w:rPr>
          <w:rFonts w:ascii="Times New Roman" w:hAnsi="Times New Roman" w:cs="Times New Roman"/>
          <w:b/>
          <w:color w:val="auto"/>
          <w:spacing w:val="-2"/>
          <w:sz w:val="24"/>
          <w:szCs w:val="24"/>
        </w:rPr>
        <w:t xml:space="preserve"> </w:t>
      </w:r>
      <w:r w:rsidRPr="00A346EF">
        <w:rPr>
          <w:rFonts w:ascii="Times New Roman" w:hAnsi="Times New Roman" w:cs="Times New Roman"/>
          <w:b/>
          <w:color w:val="auto"/>
          <w:sz w:val="24"/>
          <w:szCs w:val="24"/>
        </w:rPr>
        <w:t>–</w:t>
      </w:r>
      <w:r w:rsidRPr="00A346EF">
        <w:rPr>
          <w:rFonts w:ascii="Times New Roman" w:hAnsi="Times New Roman" w:cs="Times New Roman"/>
          <w:b/>
          <w:color w:val="auto"/>
          <w:spacing w:val="-5"/>
          <w:sz w:val="24"/>
          <w:szCs w:val="24"/>
        </w:rPr>
        <w:t xml:space="preserve"> </w:t>
      </w:r>
      <w:r w:rsidRPr="00A346EF">
        <w:rPr>
          <w:rFonts w:ascii="Times New Roman" w:hAnsi="Times New Roman" w:cs="Times New Roman"/>
          <w:b/>
          <w:color w:val="auto"/>
          <w:sz w:val="24"/>
          <w:szCs w:val="24"/>
        </w:rPr>
        <w:t>OBJETO</w:t>
      </w:r>
      <w:r w:rsidRPr="00A346EF">
        <w:rPr>
          <w:rFonts w:ascii="Times New Roman" w:hAnsi="Times New Roman" w:cs="Times New Roman"/>
          <w:b/>
          <w:color w:val="auto"/>
          <w:spacing w:val="-5"/>
          <w:sz w:val="24"/>
          <w:szCs w:val="24"/>
        </w:rPr>
        <w:t xml:space="preserve"> </w:t>
      </w:r>
      <w:r w:rsidRPr="00A346EF">
        <w:rPr>
          <w:rFonts w:ascii="Times New Roman" w:hAnsi="Times New Roman" w:cs="Times New Roman"/>
          <w:b/>
          <w:color w:val="auto"/>
          <w:sz w:val="24"/>
          <w:szCs w:val="24"/>
        </w:rPr>
        <w:t>(</w:t>
      </w:r>
      <w:hyperlink r:id="rId55" w:anchor="art92">
        <w:r w:rsidRPr="00A346EF">
          <w:rPr>
            <w:rFonts w:ascii="Times New Roman" w:hAnsi="Times New Roman" w:cs="Times New Roman"/>
            <w:b/>
            <w:color w:val="auto"/>
            <w:sz w:val="24"/>
            <w:szCs w:val="24"/>
            <w:u w:val="single" w:color="000080"/>
          </w:rPr>
          <w:t>art.</w:t>
        </w:r>
        <w:r w:rsidRPr="00A346EF">
          <w:rPr>
            <w:rFonts w:ascii="Times New Roman" w:hAnsi="Times New Roman" w:cs="Times New Roman"/>
            <w:b/>
            <w:color w:val="auto"/>
            <w:spacing w:val="-4"/>
            <w:sz w:val="24"/>
            <w:szCs w:val="24"/>
            <w:u w:val="single" w:color="000080"/>
          </w:rPr>
          <w:t xml:space="preserve"> </w:t>
        </w:r>
        <w:r w:rsidRPr="00A346EF">
          <w:rPr>
            <w:rFonts w:ascii="Times New Roman" w:hAnsi="Times New Roman" w:cs="Times New Roman"/>
            <w:b/>
            <w:color w:val="auto"/>
            <w:sz w:val="24"/>
            <w:szCs w:val="24"/>
            <w:u w:val="single" w:color="000080"/>
          </w:rPr>
          <w:t>92,</w:t>
        </w:r>
        <w:r w:rsidRPr="00A346EF">
          <w:rPr>
            <w:rFonts w:ascii="Times New Roman" w:hAnsi="Times New Roman" w:cs="Times New Roman"/>
            <w:b/>
            <w:color w:val="auto"/>
            <w:spacing w:val="-6"/>
            <w:sz w:val="24"/>
            <w:szCs w:val="24"/>
            <w:u w:val="single" w:color="000080"/>
          </w:rPr>
          <w:t xml:space="preserve"> </w:t>
        </w:r>
        <w:r w:rsidRPr="00A346EF">
          <w:rPr>
            <w:rFonts w:ascii="Times New Roman" w:hAnsi="Times New Roman" w:cs="Times New Roman"/>
            <w:b/>
            <w:color w:val="auto"/>
            <w:sz w:val="24"/>
            <w:szCs w:val="24"/>
            <w:u w:val="single" w:color="000080"/>
          </w:rPr>
          <w:t>I</w:t>
        </w:r>
        <w:r w:rsidRPr="00A346EF">
          <w:rPr>
            <w:rFonts w:ascii="Times New Roman" w:hAnsi="Times New Roman" w:cs="Times New Roman"/>
            <w:b/>
            <w:color w:val="auto"/>
            <w:spacing w:val="-4"/>
            <w:sz w:val="24"/>
            <w:szCs w:val="24"/>
            <w:u w:val="single" w:color="000080"/>
          </w:rPr>
          <w:t xml:space="preserve"> </w:t>
        </w:r>
        <w:r w:rsidRPr="00A346EF">
          <w:rPr>
            <w:rFonts w:ascii="Times New Roman" w:hAnsi="Times New Roman" w:cs="Times New Roman"/>
            <w:b/>
            <w:color w:val="auto"/>
            <w:sz w:val="24"/>
            <w:szCs w:val="24"/>
            <w:u w:val="single" w:color="000080"/>
          </w:rPr>
          <w:t>e</w:t>
        </w:r>
        <w:r w:rsidRPr="00A346EF">
          <w:rPr>
            <w:rFonts w:ascii="Times New Roman" w:hAnsi="Times New Roman" w:cs="Times New Roman"/>
            <w:b/>
            <w:color w:val="auto"/>
            <w:spacing w:val="-4"/>
            <w:sz w:val="24"/>
            <w:szCs w:val="24"/>
            <w:u w:val="single" w:color="000080"/>
          </w:rPr>
          <w:t xml:space="preserve"> </w:t>
        </w:r>
        <w:r w:rsidRPr="00A346EF">
          <w:rPr>
            <w:rFonts w:ascii="Times New Roman" w:hAnsi="Times New Roman" w:cs="Times New Roman"/>
            <w:b/>
            <w:color w:val="auto"/>
            <w:spacing w:val="-5"/>
            <w:sz w:val="24"/>
            <w:szCs w:val="24"/>
            <w:u w:val="single" w:color="000080"/>
          </w:rPr>
          <w:t>II</w:t>
        </w:r>
        <w:r w:rsidRPr="00A346EF">
          <w:rPr>
            <w:rFonts w:ascii="Times New Roman" w:hAnsi="Times New Roman" w:cs="Times New Roman"/>
            <w:b/>
            <w:color w:val="auto"/>
            <w:spacing w:val="-5"/>
            <w:sz w:val="24"/>
            <w:szCs w:val="24"/>
          </w:rPr>
          <w:t>)</w:t>
        </w:r>
      </w:hyperlink>
    </w:p>
    <w:p w14:paraId="6DAF6780" w14:textId="61EA22C5" w:rsidR="00F51D71" w:rsidRPr="00A346EF" w:rsidRDefault="00F51D71" w:rsidP="00626594">
      <w:pPr>
        <w:pStyle w:val="PargrafodaLista"/>
        <w:widowControl w:val="0"/>
        <w:numPr>
          <w:ilvl w:val="1"/>
          <w:numId w:val="27"/>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A346EF">
        <w:rPr>
          <w:rFonts w:ascii="Times New Roman" w:hAnsi="Times New Roman" w:cs="Times New Roman"/>
        </w:rPr>
        <w:t xml:space="preserve">O objeto do presente instrumento é a aquisição de </w:t>
      </w:r>
      <w:r w:rsidR="00C55147" w:rsidRPr="00A346EF">
        <w:rPr>
          <w:rFonts w:ascii="Times New Roman" w:hAnsi="Times New Roman" w:cs="Times New Roman"/>
        </w:rPr>
        <w:t>Retroescavadeiras</w:t>
      </w:r>
      <w:r w:rsidRPr="00A346EF">
        <w:rPr>
          <w:rFonts w:ascii="Times New Roman" w:hAnsi="Times New Roman" w:cs="Times New Roman"/>
        </w:rPr>
        <w:t xml:space="preserve"> para atender as demandas da Secretaria Municipal de </w:t>
      </w:r>
      <w:r w:rsidR="00C55147" w:rsidRPr="00A346EF">
        <w:rPr>
          <w:rFonts w:ascii="Times New Roman" w:hAnsi="Times New Roman" w:cs="Times New Roman"/>
        </w:rPr>
        <w:t>Agricultura, Abastecimento e Pesca</w:t>
      </w:r>
      <w:r w:rsidRPr="00A346EF">
        <w:rPr>
          <w:rFonts w:ascii="Times New Roman" w:hAnsi="Times New Roman" w:cs="Times New Roman"/>
        </w:rPr>
        <w:t xml:space="preserve"> do Município de Silva Jardim/RJ, nas condições estabelecidas no Termo de </w:t>
      </w:r>
      <w:r w:rsidRPr="00A346EF">
        <w:rPr>
          <w:rFonts w:ascii="Times New Roman" w:hAnsi="Times New Roman" w:cs="Times New Roman"/>
          <w:spacing w:val="-2"/>
        </w:rPr>
        <w:t>Referência.</w:t>
      </w:r>
    </w:p>
    <w:p w14:paraId="7D227CED" w14:textId="77777777" w:rsidR="00F51D71" w:rsidRPr="00A346EF" w:rsidRDefault="00F51D71" w:rsidP="005076D6">
      <w:pPr>
        <w:pStyle w:val="Corpodetexto"/>
        <w:spacing w:before="0" w:beforeAutospacing="0" w:after="0" w:afterAutospacing="0"/>
      </w:pPr>
    </w:p>
    <w:p w14:paraId="2F1F91CD" w14:textId="77777777" w:rsidR="00F51D71" w:rsidRPr="00A346EF" w:rsidRDefault="00F51D71" w:rsidP="00626594">
      <w:pPr>
        <w:pStyle w:val="PargrafodaLista"/>
        <w:widowControl w:val="0"/>
        <w:numPr>
          <w:ilvl w:val="1"/>
          <w:numId w:val="27"/>
        </w:numPr>
        <w:tabs>
          <w:tab w:val="left" w:pos="709"/>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Objeto</w:t>
      </w:r>
      <w:r w:rsidRPr="00A346EF">
        <w:rPr>
          <w:rFonts w:ascii="Times New Roman" w:hAnsi="Times New Roman" w:cs="Times New Roman"/>
          <w:spacing w:val="-6"/>
        </w:rPr>
        <w:t xml:space="preserve"> </w:t>
      </w:r>
      <w:r w:rsidRPr="00A346EF">
        <w:rPr>
          <w:rFonts w:ascii="Times New Roman" w:hAnsi="Times New Roman" w:cs="Times New Roman"/>
        </w:rPr>
        <w:t>da</w:t>
      </w:r>
      <w:r w:rsidRPr="00A346EF">
        <w:rPr>
          <w:rFonts w:ascii="Times New Roman" w:hAnsi="Times New Roman" w:cs="Times New Roman"/>
          <w:spacing w:val="-5"/>
        </w:rPr>
        <w:t xml:space="preserve"> </w:t>
      </w:r>
      <w:r w:rsidRPr="00A346EF">
        <w:rPr>
          <w:rFonts w:ascii="Times New Roman" w:hAnsi="Times New Roman" w:cs="Times New Roman"/>
          <w:spacing w:val="-2"/>
        </w:rPr>
        <w:t>contratação:</w:t>
      </w:r>
    </w:p>
    <w:p w14:paraId="69292921" w14:textId="77777777" w:rsidR="00F51D71" w:rsidRPr="00A346EF" w:rsidRDefault="00F51D71" w:rsidP="005076D6">
      <w:pPr>
        <w:pStyle w:val="Corpodetexto"/>
        <w:spacing w:before="0" w:beforeAutospacing="0" w:after="0" w:afterAutospacing="0"/>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03"/>
        <w:gridCol w:w="1205"/>
        <w:gridCol w:w="1203"/>
        <w:gridCol w:w="1202"/>
        <w:gridCol w:w="1205"/>
        <w:gridCol w:w="1202"/>
        <w:gridCol w:w="1205"/>
        <w:gridCol w:w="1204"/>
      </w:tblGrid>
      <w:tr w:rsidR="00F51D71" w:rsidRPr="00A346EF" w14:paraId="11866261" w14:textId="77777777" w:rsidTr="00F51D71">
        <w:trPr>
          <w:trHeight w:val="244"/>
          <w:jc w:val="center"/>
        </w:trPr>
        <w:tc>
          <w:tcPr>
            <w:tcW w:w="1203" w:type="dxa"/>
          </w:tcPr>
          <w:p w14:paraId="6B1BD803" w14:textId="77777777" w:rsidR="00F51D71" w:rsidRPr="00A346EF" w:rsidRDefault="00F51D71" w:rsidP="00166F09">
            <w:pPr>
              <w:pStyle w:val="TableParagraph"/>
              <w:spacing w:before="0"/>
              <w:rPr>
                <w:rFonts w:ascii="Times New Roman" w:hAnsi="Times New Roman" w:cs="Times New Roman"/>
                <w:sz w:val="24"/>
                <w:szCs w:val="24"/>
              </w:rPr>
            </w:pPr>
          </w:p>
        </w:tc>
        <w:tc>
          <w:tcPr>
            <w:tcW w:w="1205" w:type="dxa"/>
          </w:tcPr>
          <w:p w14:paraId="263AE30D" w14:textId="77777777" w:rsidR="00F51D71" w:rsidRPr="00A346EF" w:rsidRDefault="00F51D71" w:rsidP="00166F09">
            <w:pPr>
              <w:pStyle w:val="TableParagraph"/>
              <w:spacing w:before="0"/>
              <w:rPr>
                <w:rFonts w:ascii="Times New Roman" w:hAnsi="Times New Roman" w:cs="Times New Roman"/>
                <w:sz w:val="24"/>
                <w:szCs w:val="24"/>
              </w:rPr>
            </w:pPr>
          </w:p>
        </w:tc>
        <w:tc>
          <w:tcPr>
            <w:tcW w:w="1203" w:type="dxa"/>
          </w:tcPr>
          <w:p w14:paraId="3C253C38" w14:textId="77777777" w:rsidR="00F51D71" w:rsidRPr="00A346EF" w:rsidRDefault="00F51D71" w:rsidP="00166F09">
            <w:pPr>
              <w:pStyle w:val="TableParagraph"/>
              <w:spacing w:before="0"/>
              <w:rPr>
                <w:rFonts w:ascii="Times New Roman" w:hAnsi="Times New Roman" w:cs="Times New Roman"/>
                <w:sz w:val="24"/>
                <w:szCs w:val="24"/>
              </w:rPr>
            </w:pPr>
          </w:p>
        </w:tc>
        <w:tc>
          <w:tcPr>
            <w:tcW w:w="1202" w:type="dxa"/>
          </w:tcPr>
          <w:p w14:paraId="7B8409A8" w14:textId="77777777" w:rsidR="00F51D71" w:rsidRPr="00A346EF" w:rsidRDefault="00F51D71" w:rsidP="00166F09">
            <w:pPr>
              <w:pStyle w:val="TableParagraph"/>
              <w:spacing w:before="0"/>
              <w:rPr>
                <w:rFonts w:ascii="Times New Roman" w:hAnsi="Times New Roman" w:cs="Times New Roman"/>
                <w:sz w:val="24"/>
                <w:szCs w:val="24"/>
              </w:rPr>
            </w:pPr>
          </w:p>
        </w:tc>
        <w:tc>
          <w:tcPr>
            <w:tcW w:w="1205" w:type="dxa"/>
          </w:tcPr>
          <w:p w14:paraId="13735FA8" w14:textId="77777777" w:rsidR="00F51D71" w:rsidRPr="00A346EF" w:rsidRDefault="00F51D71" w:rsidP="00166F09">
            <w:pPr>
              <w:pStyle w:val="TableParagraph"/>
              <w:spacing w:before="0"/>
              <w:rPr>
                <w:rFonts w:ascii="Times New Roman" w:hAnsi="Times New Roman" w:cs="Times New Roman"/>
                <w:sz w:val="24"/>
                <w:szCs w:val="24"/>
              </w:rPr>
            </w:pPr>
          </w:p>
        </w:tc>
        <w:tc>
          <w:tcPr>
            <w:tcW w:w="1202" w:type="dxa"/>
          </w:tcPr>
          <w:p w14:paraId="4C29599E" w14:textId="77777777" w:rsidR="00F51D71" w:rsidRPr="00A346EF" w:rsidRDefault="00F51D71" w:rsidP="00166F09">
            <w:pPr>
              <w:pStyle w:val="TableParagraph"/>
              <w:spacing w:before="0"/>
              <w:rPr>
                <w:rFonts w:ascii="Times New Roman" w:hAnsi="Times New Roman" w:cs="Times New Roman"/>
                <w:sz w:val="24"/>
                <w:szCs w:val="24"/>
              </w:rPr>
            </w:pPr>
          </w:p>
        </w:tc>
        <w:tc>
          <w:tcPr>
            <w:tcW w:w="1205" w:type="dxa"/>
          </w:tcPr>
          <w:p w14:paraId="695FD4F8" w14:textId="77777777" w:rsidR="00F51D71" w:rsidRPr="00A346EF" w:rsidRDefault="00F51D71" w:rsidP="00166F09">
            <w:pPr>
              <w:pStyle w:val="TableParagraph"/>
              <w:spacing w:before="0"/>
              <w:rPr>
                <w:rFonts w:ascii="Times New Roman" w:hAnsi="Times New Roman" w:cs="Times New Roman"/>
                <w:sz w:val="24"/>
                <w:szCs w:val="24"/>
              </w:rPr>
            </w:pPr>
          </w:p>
        </w:tc>
        <w:tc>
          <w:tcPr>
            <w:tcW w:w="1204" w:type="dxa"/>
          </w:tcPr>
          <w:p w14:paraId="1C7A0E61" w14:textId="77777777" w:rsidR="00F51D71" w:rsidRPr="00A346EF" w:rsidRDefault="00F51D71" w:rsidP="00166F09">
            <w:pPr>
              <w:pStyle w:val="TableParagraph"/>
              <w:spacing w:before="0"/>
              <w:rPr>
                <w:rFonts w:ascii="Times New Roman" w:hAnsi="Times New Roman" w:cs="Times New Roman"/>
                <w:sz w:val="24"/>
                <w:szCs w:val="24"/>
              </w:rPr>
            </w:pPr>
          </w:p>
        </w:tc>
      </w:tr>
      <w:tr w:rsidR="00F51D71" w:rsidRPr="00A346EF" w14:paraId="1089CFB4" w14:textId="77777777" w:rsidTr="00F51D71">
        <w:trPr>
          <w:trHeight w:val="244"/>
          <w:jc w:val="center"/>
        </w:trPr>
        <w:tc>
          <w:tcPr>
            <w:tcW w:w="1203" w:type="dxa"/>
          </w:tcPr>
          <w:p w14:paraId="6B78CD1F" w14:textId="77777777" w:rsidR="00F51D71" w:rsidRPr="00A346EF" w:rsidRDefault="00F51D71" w:rsidP="00166F09">
            <w:pPr>
              <w:pStyle w:val="TableParagraph"/>
              <w:spacing w:before="0"/>
              <w:rPr>
                <w:rFonts w:ascii="Times New Roman" w:hAnsi="Times New Roman" w:cs="Times New Roman"/>
                <w:sz w:val="24"/>
                <w:szCs w:val="24"/>
              </w:rPr>
            </w:pPr>
          </w:p>
        </w:tc>
        <w:tc>
          <w:tcPr>
            <w:tcW w:w="1205" w:type="dxa"/>
          </w:tcPr>
          <w:p w14:paraId="14620CB6" w14:textId="77777777" w:rsidR="00F51D71" w:rsidRPr="00A346EF" w:rsidRDefault="00F51D71" w:rsidP="00166F09">
            <w:pPr>
              <w:pStyle w:val="TableParagraph"/>
              <w:spacing w:before="0"/>
              <w:rPr>
                <w:rFonts w:ascii="Times New Roman" w:hAnsi="Times New Roman" w:cs="Times New Roman"/>
                <w:sz w:val="24"/>
                <w:szCs w:val="24"/>
              </w:rPr>
            </w:pPr>
          </w:p>
        </w:tc>
        <w:tc>
          <w:tcPr>
            <w:tcW w:w="1203" w:type="dxa"/>
          </w:tcPr>
          <w:p w14:paraId="108E4BB5" w14:textId="77777777" w:rsidR="00F51D71" w:rsidRPr="00A346EF" w:rsidRDefault="00F51D71" w:rsidP="00166F09">
            <w:pPr>
              <w:pStyle w:val="TableParagraph"/>
              <w:spacing w:before="0"/>
              <w:rPr>
                <w:rFonts w:ascii="Times New Roman" w:hAnsi="Times New Roman" w:cs="Times New Roman"/>
                <w:sz w:val="24"/>
                <w:szCs w:val="24"/>
              </w:rPr>
            </w:pPr>
          </w:p>
        </w:tc>
        <w:tc>
          <w:tcPr>
            <w:tcW w:w="1202" w:type="dxa"/>
          </w:tcPr>
          <w:p w14:paraId="3DFB0AF6" w14:textId="77777777" w:rsidR="00F51D71" w:rsidRPr="00A346EF" w:rsidRDefault="00F51D71" w:rsidP="00166F09">
            <w:pPr>
              <w:pStyle w:val="TableParagraph"/>
              <w:spacing w:before="0"/>
              <w:rPr>
                <w:rFonts w:ascii="Times New Roman" w:hAnsi="Times New Roman" w:cs="Times New Roman"/>
                <w:sz w:val="24"/>
                <w:szCs w:val="24"/>
              </w:rPr>
            </w:pPr>
          </w:p>
        </w:tc>
        <w:tc>
          <w:tcPr>
            <w:tcW w:w="1205" w:type="dxa"/>
          </w:tcPr>
          <w:p w14:paraId="62E05FA6" w14:textId="77777777" w:rsidR="00F51D71" w:rsidRPr="00A346EF" w:rsidRDefault="00F51D71" w:rsidP="00166F09">
            <w:pPr>
              <w:pStyle w:val="TableParagraph"/>
              <w:spacing w:before="0"/>
              <w:rPr>
                <w:rFonts w:ascii="Times New Roman" w:hAnsi="Times New Roman" w:cs="Times New Roman"/>
                <w:sz w:val="24"/>
                <w:szCs w:val="24"/>
              </w:rPr>
            </w:pPr>
          </w:p>
        </w:tc>
        <w:tc>
          <w:tcPr>
            <w:tcW w:w="1202" w:type="dxa"/>
          </w:tcPr>
          <w:p w14:paraId="54C24CCE" w14:textId="77777777" w:rsidR="00F51D71" w:rsidRPr="00A346EF" w:rsidRDefault="00F51D71" w:rsidP="00166F09">
            <w:pPr>
              <w:pStyle w:val="TableParagraph"/>
              <w:spacing w:before="0"/>
              <w:rPr>
                <w:rFonts w:ascii="Times New Roman" w:hAnsi="Times New Roman" w:cs="Times New Roman"/>
                <w:sz w:val="24"/>
                <w:szCs w:val="24"/>
              </w:rPr>
            </w:pPr>
          </w:p>
        </w:tc>
        <w:tc>
          <w:tcPr>
            <w:tcW w:w="1205" w:type="dxa"/>
          </w:tcPr>
          <w:p w14:paraId="3D094B16" w14:textId="77777777" w:rsidR="00F51D71" w:rsidRPr="00A346EF" w:rsidRDefault="00F51D71" w:rsidP="00166F09">
            <w:pPr>
              <w:pStyle w:val="TableParagraph"/>
              <w:spacing w:before="0"/>
              <w:rPr>
                <w:rFonts w:ascii="Times New Roman" w:hAnsi="Times New Roman" w:cs="Times New Roman"/>
                <w:sz w:val="24"/>
                <w:szCs w:val="24"/>
              </w:rPr>
            </w:pPr>
          </w:p>
        </w:tc>
        <w:tc>
          <w:tcPr>
            <w:tcW w:w="1204" w:type="dxa"/>
          </w:tcPr>
          <w:p w14:paraId="28925313" w14:textId="77777777" w:rsidR="00F51D71" w:rsidRPr="00A346EF" w:rsidRDefault="00F51D71" w:rsidP="00166F09">
            <w:pPr>
              <w:pStyle w:val="TableParagraph"/>
              <w:spacing w:before="0"/>
              <w:rPr>
                <w:rFonts w:ascii="Times New Roman" w:hAnsi="Times New Roman" w:cs="Times New Roman"/>
                <w:sz w:val="24"/>
                <w:szCs w:val="24"/>
              </w:rPr>
            </w:pPr>
          </w:p>
        </w:tc>
      </w:tr>
      <w:tr w:rsidR="00F51D71" w:rsidRPr="00A346EF" w14:paraId="41D6C1F2" w14:textId="77777777" w:rsidTr="00F51D71">
        <w:trPr>
          <w:trHeight w:val="244"/>
          <w:jc w:val="center"/>
        </w:trPr>
        <w:tc>
          <w:tcPr>
            <w:tcW w:w="1203" w:type="dxa"/>
          </w:tcPr>
          <w:p w14:paraId="11F1F107" w14:textId="77777777" w:rsidR="00F51D71" w:rsidRPr="00A346EF" w:rsidRDefault="00F51D71" w:rsidP="00166F09">
            <w:pPr>
              <w:pStyle w:val="TableParagraph"/>
              <w:spacing w:before="0"/>
              <w:rPr>
                <w:rFonts w:ascii="Times New Roman" w:hAnsi="Times New Roman" w:cs="Times New Roman"/>
                <w:sz w:val="24"/>
                <w:szCs w:val="24"/>
              </w:rPr>
            </w:pPr>
          </w:p>
        </w:tc>
        <w:tc>
          <w:tcPr>
            <w:tcW w:w="1205" w:type="dxa"/>
          </w:tcPr>
          <w:p w14:paraId="09B85BB5" w14:textId="77777777" w:rsidR="00F51D71" w:rsidRPr="00A346EF" w:rsidRDefault="00F51D71" w:rsidP="00166F09">
            <w:pPr>
              <w:pStyle w:val="TableParagraph"/>
              <w:spacing w:before="0"/>
              <w:rPr>
                <w:rFonts w:ascii="Times New Roman" w:hAnsi="Times New Roman" w:cs="Times New Roman"/>
                <w:sz w:val="24"/>
                <w:szCs w:val="24"/>
              </w:rPr>
            </w:pPr>
          </w:p>
        </w:tc>
        <w:tc>
          <w:tcPr>
            <w:tcW w:w="1203" w:type="dxa"/>
          </w:tcPr>
          <w:p w14:paraId="00A2F125" w14:textId="77777777" w:rsidR="00F51D71" w:rsidRPr="00A346EF" w:rsidRDefault="00F51D71" w:rsidP="00166F09">
            <w:pPr>
              <w:pStyle w:val="TableParagraph"/>
              <w:spacing w:before="0"/>
              <w:rPr>
                <w:rFonts w:ascii="Times New Roman" w:hAnsi="Times New Roman" w:cs="Times New Roman"/>
                <w:sz w:val="24"/>
                <w:szCs w:val="24"/>
              </w:rPr>
            </w:pPr>
          </w:p>
        </w:tc>
        <w:tc>
          <w:tcPr>
            <w:tcW w:w="1202" w:type="dxa"/>
          </w:tcPr>
          <w:p w14:paraId="0609C960" w14:textId="77777777" w:rsidR="00F51D71" w:rsidRPr="00A346EF" w:rsidRDefault="00F51D71" w:rsidP="00166F09">
            <w:pPr>
              <w:pStyle w:val="TableParagraph"/>
              <w:spacing w:before="0"/>
              <w:rPr>
                <w:rFonts w:ascii="Times New Roman" w:hAnsi="Times New Roman" w:cs="Times New Roman"/>
                <w:sz w:val="24"/>
                <w:szCs w:val="24"/>
              </w:rPr>
            </w:pPr>
          </w:p>
        </w:tc>
        <w:tc>
          <w:tcPr>
            <w:tcW w:w="1205" w:type="dxa"/>
          </w:tcPr>
          <w:p w14:paraId="407F0C71" w14:textId="77777777" w:rsidR="00F51D71" w:rsidRPr="00A346EF" w:rsidRDefault="00F51D71" w:rsidP="00166F09">
            <w:pPr>
              <w:pStyle w:val="TableParagraph"/>
              <w:spacing w:before="0"/>
              <w:rPr>
                <w:rFonts w:ascii="Times New Roman" w:hAnsi="Times New Roman" w:cs="Times New Roman"/>
                <w:sz w:val="24"/>
                <w:szCs w:val="24"/>
              </w:rPr>
            </w:pPr>
          </w:p>
        </w:tc>
        <w:tc>
          <w:tcPr>
            <w:tcW w:w="1202" w:type="dxa"/>
          </w:tcPr>
          <w:p w14:paraId="650D2299" w14:textId="77777777" w:rsidR="00F51D71" w:rsidRPr="00A346EF" w:rsidRDefault="00F51D71" w:rsidP="00166F09">
            <w:pPr>
              <w:pStyle w:val="TableParagraph"/>
              <w:spacing w:before="0"/>
              <w:rPr>
                <w:rFonts w:ascii="Times New Roman" w:hAnsi="Times New Roman" w:cs="Times New Roman"/>
                <w:sz w:val="24"/>
                <w:szCs w:val="24"/>
              </w:rPr>
            </w:pPr>
          </w:p>
        </w:tc>
        <w:tc>
          <w:tcPr>
            <w:tcW w:w="1205" w:type="dxa"/>
          </w:tcPr>
          <w:p w14:paraId="43F5367A" w14:textId="77777777" w:rsidR="00F51D71" w:rsidRPr="00A346EF" w:rsidRDefault="00F51D71" w:rsidP="00166F09">
            <w:pPr>
              <w:pStyle w:val="TableParagraph"/>
              <w:spacing w:before="0"/>
              <w:rPr>
                <w:rFonts w:ascii="Times New Roman" w:hAnsi="Times New Roman" w:cs="Times New Roman"/>
                <w:sz w:val="24"/>
                <w:szCs w:val="24"/>
              </w:rPr>
            </w:pPr>
          </w:p>
        </w:tc>
        <w:tc>
          <w:tcPr>
            <w:tcW w:w="1204" w:type="dxa"/>
          </w:tcPr>
          <w:p w14:paraId="3137B991" w14:textId="77777777" w:rsidR="00F51D71" w:rsidRPr="00A346EF" w:rsidRDefault="00F51D71" w:rsidP="00166F09">
            <w:pPr>
              <w:pStyle w:val="TableParagraph"/>
              <w:spacing w:before="0"/>
              <w:rPr>
                <w:rFonts w:ascii="Times New Roman" w:hAnsi="Times New Roman" w:cs="Times New Roman"/>
                <w:sz w:val="24"/>
                <w:szCs w:val="24"/>
              </w:rPr>
            </w:pPr>
          </w:p>
        </w:tc>
      </w:tr>
    </w:tbl>
    <w:p w14:paraId="66DB4BAF" w14:textId="77777777" w:rsidR="00F51D71" w:rsidRPr="00A346EF" w:rsidRDefault="00F51D71" w:rsidP="005076D6">
      <w:pPr>
        <w:pStyle w:val="Corpodetexto"/>
        <w:spacing w:before="0" w:beforeAutospacing="0" w:after="0" w:afterAutospacing="0"/>
      </w:pPr>
    </w:p>
    <w:p w14:paraId="05F37290" w14:textId="77777777" w:rsidR="00F51D71" w:rsidRPr="00A346EF" w:rsidRDefault="00F51D71" w:rsidP="00626594">
      <w:pPr>
        <w:pStyle w:val="PargrafodaLista"/>
        <w:widowControl w:val="0"/>
        <w:numPr>
          <w:ilvl w:val="1"/>
          <w:numId w:val="27"/>
        </w:numPr>
        <w:tabs>
          <w:tab w:val="left" w:pos="709"/>
        </w:tabs>
        <w:autoSpaceDE w:val="0"/>
        <w:autoSpaceDN w:val="0"/>
        <w:spacing w:line="243" w:lineRule="exact"/>
        <w:ind w:left="0" w:firstLine="0"/>
        <w:contextualSpacing w:val="0"/>
        <w:rPr>
          <w:rFonts w:ascii="Times New Roman" w:hAnsi="Times New Roman" w:cs="Times New Roman"/>
        </w:rPr>
      </w:pPr>
      <w:r w:rsidRPr="00A346EF">
        <w:rPr>
          <w:rFonts w:ascii="Times New Roman" w:hAnsi="Times New Roman" w:cs="Times New Roman"/>
        </w:rPr>
        <w:t>Vinculam</w:t>
      </w:r>
      <w:r w:rsidRPr="00A346EF">
        <w:rPr>
          <w:rFonts w:ascii="Times New Roman" w:hAnsi="Times New Roman" w:cs="Times New Roman"/>
          <w:spacing w:val="-11"/>
        </w:rPr>
        <w:t xml:space="preserve"> </w:t>
      </w:r>
      <w:r w:rsidRPr="00A346EF">
        <w:rPr>
          <w:rFonts w:ascii="Times New Roman" w:hAnsi="Times New Roman" w:cs="Times New Roman"/>
        </w:rPr>
        <w:t>esta</w:t>
      </w:r>
      <w:r w:rsidRPr="00A346EF">
        <w:rPr>
          <w:rFonts w:ascii="Times New Roman" w:hAnsi="Times New Roman" w:cs="Times New Roman"/>
          <w:spacing w:val="-10"/>
        </w:rPr>
        <w:t xml:space="preserve"> </w:t>
      </w:r>
      <w:r w:rsidRPr="00A346EF">
        <w:rPr>
          <w:rFonts w:ascii="Times New Roman" w:hAnsi="Times New Roman" w:cs="Times New Roman"/>
        </w:rPr>
        <w:t>contratação,</w:t>
      </w:r>
      <w:r w:rsidRPr="00A346EF">
        <w:rPr>
          <w:rFonts w:ascii="Times New Roman" w:hAnsi="Times New Roman" w:cs="Times New Roman"/>
          <w:spacing w:val="-9"/>
        </w:rPr>
        <w:t xml:space="preserve"> </w:t>
      </w:r>
      <w:r w:rsidRPr="00A346EF">
        <w:rPr>
          <w:rFonts w:ascii="Times New Roman" w:hAnsi="Times New Roman" w:cs="Times New Roman"/>
        </w:rPr>
        <w:t>independentemente</w:t>
      </w:r>
      <w:r w:rsidRPr="00A346EF">
        <w:rPr>
          <w:rFonts w:ascii="Times New Roman" w:hAnsi="Times New Roman" w:cs="Times New Roman"/>
          <w:spacing w:val="-11"/>
        </w:rPr>
        <w:t xml:space="preserve"> </w:t>
      </w:r>
      <w:r w:rsidRPr="00A346EF">
        <w:rPr>
          <w:rFonts w:ascii="Times New Roman" w:hAnsi="Times New Roman" w:cs="Times New Roman"/>
        </w:rPr>
        <w:t>de</w:t>
      </w:r>
      <w:r w:rsidRPr="00A346EF">
        <w:rPr>
          <w:rFonts w:ascii="Times New Roman" w:hAnsi="Times New Roman" w:cs="Times New Roman"/>
          <w:spacing w:val="-10"/>
        </w:rPr>
        <w:t xml:space="preserve"> </w:t>
      </w:r>
      <w:r w:rsidRPr="00A346EF">
        <w:rPr>
          <w:rFonts w:ascii="Times New Roman" w:hAnsi="Times New Roman" w:cs="Times New Roman"/>
          <w:spacing w:val="-2"/>
        </w:rPr>
        <w:t>transcrição:</w:t>
      </w:r>
    </w:p>
    <w:p w14:paraId="677EA6B2" w14:textId="77777777" w:rsidR="00F51D71" w:rsidRPr="00A346EF" w:rsidRDefault="00F51D71" w:rsidP="00626594">
      <w:pPr>
        <w:pStyle w:val="PargrafodaLista"/>
        <w:widowControl w:val="0"/>
        <w:numPr>
          <w:ilvl w:val="2"/>
          <w:numId w:val="27"/>
        </w:numPr>
        <w:tabs>
          <w:tab w:val="left" w:pos="709"/>
          <w:tab w:val="left" w:pos="2229"/>
        </w:tabs>
        <w:autoSpaceDE w:val="0"/>
        <w:autoSpaceDN w:val="0"/>
        <w:spacing w:line="243" w:lineRule="exact"/>
        <w:ind w:left="0" w:firstLine="0"/>
        <w:contextualSpacing w:val="0"/>
        <w:rPr>
          <w:rFonts w:ascii="Times New Roman" w:hAnsi="Times New Roman" w:cs="Times New Roman"/>
        </w:rPr>
      </w:pPr>
      <w:r w:rsidRPr="00A346EF">
        <w:rPr>
          <w:rFonts w:ascii="Times New Roman" w:hAnsi="Times New Roman" w:cs="Times New Roman"/>
        </w:rPr>
        <w:t>O</w:t>
      </w:r>
      <w:r w:rsidRPr="00A346EF">
        <w:rPr>
          <w:rFonts w:ascii="Times New Roman" w:hAnsi="Times New Roman" w:cs="Times New Roman"/>
          <w:spacing w:val="-4"/>
        </w:rPr>
        <w:t xml:space="preserve"> </w:t>
      </w:r>
      <w:r w:rsidRPr="00A346EF">
        <w:rPr>
          <w:rFonts w:ascii="Times New Roman" w:hAnsi="Times New Roman" w:cs="Times New Roman"/>
        </w:rPr>
        <w:t>Termo</w:t>
      </w:r>
      <w:r w:rsidRPr="00A346EF">
        <w:rPr>
          <w:rFonts w:ascii="Times New Roman" w:hAnsi="Times New Roman" w:cs="Times New Roman"/>
          <w:spacing w:val="-3"/>
        </w:rPr>
        <w:t xml:space="preserve"> </w:t>
      </w:r>
      <w:r w:rsidRPr="00A346EF">
        <w:rPr>
          <w:rFonts w:ascii="Times New Roman" w:hAnsi="Times New Roman" w:cs="Times New Roman"/>
        </w:rPr>
        <w:t>de</w:t>
      </w:r>
      <w:r w:rsidRPr="00A346EF">
        <w:rPr>
          <w:rFonts w:ascii="Times New Roman" w:hAnsi="Times New Roman" w:cs="Times New Roman"/>
          <w:spacing w:val="-4"/>
        </w:rPr>
        <w:t xml:space="preserve"> </w:t>
      </w:r>
      <w:r w:rsidRPr="00A346EF">
        <w:rPr>
          <w:rFonts w:ascii="Times New Roman" w:hAnsi="Times New Roman" w:cs="Times New Roman"/>
          <w:spacing w:val="-2"/>
        </w:rPr>
        <w:t>Referência;</w:t>
      </w:r>
    </w:p>
    <w:p w14:paraId="00CDF733" w14:textId="77777777" w:rsidR="00F51D71" w:rsidRPr="00A346EF" w:rsidRDefault="00F51D71" w:rsidP="00626594">
      <w:pPr>
        <w:pStyle w:val="PargrafodaLista"/>
        <w:widowControl w:val="0"/>
        <w:numPr>
          <w:ilvl w:val="2"/>
          <w:numId w:val="27"/>
        </w:numPr>
        <w:tabs>
          <w:tab w:val="left" w:pos="709"/>
          <w:tab w:val="left" w:pos="2229"/>
        </w:tabs>
        <w:autoSpaceDE w:val="0"/>
        <w:autoSpaceDN w:val="0"/>
        <w:ind w:left="0" w:firstLine="0"/>
        <w:contextualSpacing w:val="0"/>
        <w:rPr>
          <w:rFonts w:ascii="Times New Roman" w:hAnsi="Times New Roman" w:cs="Times New Roman"/>
        </w:rPr>
      </w:pPr>
      <w:r w:rsidRPr="00A346EF">
        <w:rPr>
          <w:rFonts w:ascii="Times New Roman" w:hAnsi="Times New Roman" w:cs="Times New Roman"/>
        </w:rPr>
        <w:t>O</w:t>
      </w:r>
      <w:r w:rsidRPr="00A346EF">
        <w:rPr>
          <w:rFonts w:ascii="Times New Roman" w:hAnsi="Times New Roman" w:cs="Times New Roman"/>
          <w:spacing w:val="-3"/>
        </w:rPr>
        <w:t xml:space="preserve"> </w:t>
      </w:r>
      <w:r w:rsidRPr="00A346EF">
        <w:rPr>
          <w:rFonts w:ascii="Times New Roman" w:hAnsi="Times New Roman" w:cs="Times New Roman"/>
        </w:rPr>
        <w:t>Edital</w:t>
      </w:r>
      <w:r w:rsidRPr="00A346EF">
        <w:rPr>
          <w:rFonts w:ascii="Times New Roman" w:hAnsi="Times New Roman" w:cs="Times New Roman"/>
          <w:spacing w:val="-3"/>
        </w:rPr>
        <w:t xml:space="preserve"> </w:t>
      </w:r>
      <w:r w:rsidRPr="00A346EF">
        <w:rPr>
          <w:rFonts w:ascii="Times New Roman" w:hAnsi="Times New Roman" w:cs="Times New Roman"/>
        </w:rPr>
        <w:t>da</w:t>
      </w:r>
      <w:r w:rsidRPr="00A346EF">
        <w:rPr>
          <w:rFonts w:ascii="Times New Roman" w:hAnsi="Times New Roman" w:cs="Times New Roman"/>
          <w:spacing w:val="-2"/>
        </w:rPr>
        <w:t xml:space="preserve"> Licitação;</w:t>
      </w:r>
    </w:p>
    <w:p w14:paraId="78910EA7" w14:textId="77777777" w:rsidR="00F51D71" w:rsidRPr="00A346EF" w:rsidRDefault="00F51D71" w:rsidP="00626594">
      <w:pPr>
        <w:pStyle w:val="PargrafodaLista"/>
        <w:widowControl w:val="0"/>
        <w:numPr>
          <w:ilvl w:val="2"/>
          <w:numId w:val="27"/>
        </w:numPr>
        <w:tabs>
          <w:tab w:val="left" w:pos="709"/>
          <w:tab w:val="left" w:pos="2229"/>
        </w:tabs>
        <w:autoSpaceDE w:val="0"/>
        <w:autoSpaceDN w:val="0"/>
        <w:spacing w:before="1"/>
        <w:ind w:left="0" w:firstLine="0"/>
        <w:contextualSpacing w:val="0"/>
        <w:rPr>
          <w:rFonts w:ascii="Times New Roman" w:hAnsi="Times New Roman" w:cs="Times New Roman"/>
        </w:rPr>
      </w:pPr>
      <w:r w:rsidRPr="00A346EF">
        <w:rPr>
          <w:rFonts w:ascii="Times New Roman" w:hAnsi="Times New Roman" w:cs="Times New Roman"/>
        </w:rPr>
        <w:t>A</w:t>
      </w:r>
      <w:r w:rsidRPr="00A346EF">
        <w:rPr>
          <w:rFonts w:ascii="Times New Roman" w:hAnsi="Times New Roman" w:cs="Times New Roman"/>
          <w:spacing w:val="-5"/>
        </w:rPr>
        <w:t xml:space="preserve"> </w:t>
      </w:r>
      <w:r w:rsidRPr="00A346EF">
        <w:rPr>
          <w:rFonts w:ascii="Times New Roman" w:hAnsi="Times New Roman" w:cs="Times New Roman"/>
        </w:rPr>
        <w:t>Proposta</w:t>
      </w:r>
      <w:r w:rsidRPr="00A346EF">
        <w:rPr>
          <w:rFonts w:ascii="Times New Roman" w:hAnsi="Times New Roman" w:cs="Times New Roman"/>
          <w:spacing w:val="-3"/>
        </w:rPr>
        <w:t xml:space="preserve"> </w:t>
      </w:r>
      <w:r w:rsidRPr="00A346EF">
        <w:rPr>
          <w:rFonts w:ascii="Times New Roman" w:hAnsi="Times New Roman" w:cs="Times New Roman"/>
        </w:rPr>
        <w:t>do</w:t>
      </w:r>
      <w:r w:rsidRPr="00A346EF">
        <w:rPr>
          <w:rFonts w:ascii="Times New Roman" w:hAnsi="Times New Roman" w:cs="Times New Roman"/>
          <w:spacing w:val="-3"/>
        </w:rPr>
        <w:t xml:space="preserve"> </w:t>
      </w:r>
      <w:r w:rsidRPr="00A346EF">
        <w:rPr>
          <w:rFonts w:ascii="Times New Roman" w:hAnsi="Times New Roman" w:cs="Times New Roman"/>
          <w:spacing w:val="-2"/>
        </w:rPr>
        <w:t>contratado;</w:t>
      </w:r>
    </w:p>
    <w:p w14:paraId="6FEC2689" w14:textId="77777777" w:rsidR="00F51D71" w:rsidRPr="00A346EF" w:rsidRDefault="00F51D71" w:rsidP="00626594">
      <w:pPr>
        <w:pStyle w:val="PargrafodaLista"/>
        <w:widowControl w:val="0"/>
        <w:numPr>
          <w:ilvl w:val="2"/>
          <w:numId w:val="27"/>
        </w:numPr>
        <w:tabs>
          <w:tab w:val="left" w:pos="709"/>
          <w:tab w:val="left" w:pos="2229"/>
        </w:tabs>
        <w:autoSpaceDE w:val="0"/>
        <w:autoSpaceDN w:val="0"/>
        <w:spacing w:before="1"/>
        <w:ind w:left="0" w:firstLine="0"/>
        <w:contextualSpacing w:val="0"/>
        <w:rPr>
          <w:rFonts w:ascii="Times New Roman" w:hAnsi="Times New Roman" w:cs="Times New Roman"/>
        </w:rPr>
      </w:pPr>
      <w:r w:rsidRPr="00A346EF">
        <w:rPr>
          <w:rFonts w:ascii="Times New Roman" w:hAnsi="Times New Roman" w:cs="Times New Roman"/>
        </w:rPr>
        <w:t>Eventuais</w:t>
      </w:r>
      <w:r w:rsidRPr="00A346EF">
        <w:rPr>
          <w:rFonts w:ascii="Times New Roman" w:hAnsi="Times New Roman" w:cs="Times New Roman"/>
          <w:spacing w:val="-9"/>
        </w:rPr>
        <w:t xml:space="preserve"> </w:t>
      </w:r>
      <w:r w:rsidRPr="00A346EF">
        <w:rPr>
          <w:rFonts w:ascii="Times New Roman" w:hAnsi="Times New Roman" w:cs="Times New Roman"/>
        </w:rPr>
        <w:t>anexos</w:t>
      </w:r>
      <w:r w:rsidRPr="00A346EF">
        <w:rPr>
          <w:rFonts w:ascii="Times New Roman" w:hAnsi="Times New Roman" w:cs="Times New Roman"/>
          <w:spacing w:val="-8"/>
        </w:rPr>
        <w:t xml:space="preserve"> </w:t>
      </w:r>
      <w:r w:rsidRPr="00A346EF">
        <w:rPr>
          <w:rFonts w:ascii="Times New Roman" w:hAnsi="Times New Roman" w:cs="Times New Roman"/>
        </w:rPr>
        <w:t>dos</w:t>
      </w:r>
      <w:r w:rsidRPr="00A346EF">
        <w:rPr>
          <w:rFonts w:ascii="Times New Roman" w:hAnsi="Times New Roman" w:cs="Times New Roman"/>
          <w:spacing w:val="-10"/>
        </w:rPr>
        <w:t xml:space="preserve"> </w:t>
      </w:r>
      <w:r w:rsidRPr="00A346EF">
        <w:rPr>
          <w:rFonts w:ascii="Times New Roman" w:hAnsi="Times New Roman" w:cs="Times New Roman"/>
        </w:rPr>
        <w:t>documentos</w:t>
      </w:r>
      <w:r w:rsidRPr="00A346EF">
        <w:rPr>
          <w:rFonts w:ascii="Times New Roman" w:hAnsi="Times New Roman" w:cs="Times New Roman"/>
          <w:spacing w:val="-9"/>
        </w:rPr>
        <w:t xml:space="preserve"> </w:t>
      </w:r>
      <w:r w:rsidRPr="00A346EF">
        <w:rPr>
          <w:rFonts w:ascii="Times New Roman" w:hAnsi="Times New Roman" w:cs="Times New Roman"/>
          <w:spacing w:val="-2"/>
        </w:rPr>
        <w:t>supracitados.</w:t>
      </w:r>
    </w:p>
    <w:p w14:paraId="518F438A" w14:textId="77777777" w:rsidR="00F51D71" w:rsidRPr="00A346EF" w:rsidRDefault="00F51D71" w:rsidP="001E3798">
      <w:pPr>
        <w:pStyle w:val="Ttulo5"/>
        <w:spacing w:before="243"/>
        <w:rPr>
          <w:rFonts w:ascii="Times New Roman" w:hAnsi="Times New Roman" w:cs="Times New Roman"/>
          <w:b/>
          <w:color w:val="auto"/>
        </w:rPr>
      </w:pPr>
      <w:r w:rsidRPr="00A346EF">
        <w:rPr>
          <w:rFonts w:ascii="Times New Roman" w:hAnsi="Times New Roman" w:cs="Times New Roman"/>
          <w:b/>
          <w:color w:val="auto"/>
        </w:rPr>
        <w:t>CLÁUSULA</w:t>
      </w:r>
      <w:r w:rsidRPr="00A346EF">
        <w:rPr>
          <w:rFonts w:ascii="Times New Roman" w:hAnsi="Times New Roman" w:cs="Times New Roman"/>
          <w:b/>
          <w:color w:val="auto"/>
          <w:spacing w:val="-6"/>
        </w:rPr>
        <w:t xml:space="preserve"> </w:t>
      </w:r>
      <w:r w:rsidRPr="00A346EF">
        <w:rPr>
          <w:rFonts w:ascii="Times New Roman" w:hAnsi="Times New Roman" w:cs="Times New Roman"/>
          <w:b/>
          <w:color w:val="auto"/>
        </w:rPr>
        <w:t>SEGUNDA</w:t>
      </w:r>
      <w:r w:rsidRPr="00A346EF">
        <w:rPr>
          <w:rFonts w:ascii="Times New Roman" w:hAnsi="Times New Roman" w:cs="Times New Roman"/>
          <w:b/>
          <w:color w:val="auto"/>
          <w:spacing w:val="-4"/>
        </w:rPr>
        <w:t xml:space="preserve"> </w:t>
      </w:r>
      <w:r w:rsidRPr="00A346EF">
        <w:rPr>
          <w:rFonts w:ascii="Times New Roman" w:hAnsi="Times New Roman" w:cs="Times New Roman"/>
          <w:b/>
          <w:color w:val="auto"/>
        </w:rPr>
        <w:t>–</w:t>
      </w:r>
      <w:r w:rsidRPr="00A346EF">
        <w:rPr>
          <w:rFonts w:ascii="Times New Roman" w:hAnsi="Times New Roman" w:cs="Times New Roman"/>
          <w:b/>
          <w:color w:val="auto"/>
          <w:spacing w:val="-4"/>
        </w:rPr>
        <w:t xml:space="preserve"> </w:t>
      </w:r>
      <w:r w:rsidRPr="00A346EF">
        <w:rPr>
          <w:rFonts w:ascii="Times New Roman" w:hAnsi="Times New Roman" w:cs="Times New Roman"/>
          <w:b/>
          <w:color w:val="auto"/>
        </w:rPr>
        <w:t>VIGÊNCIA</w:t>
      </w:r>
      <w:r w:rsidRPr="00A346EF">
        <w:rPr>
          <w:rFonts w:ascii="Times New Roman" w:hAnsi="Times New Roman" w:cs="Times New Roman"/>
          <w:b/>
          <w:color w:val="auto"/>
          <w:spacing w:val="-5"/>
        </w:rPr>
        <w:t xml:space="preserve"> </w:t>
      </w:r>
      <w:r w:rsidRPr="00A346EF">
        <w:rPr>
          <w:rFonts w:ascii="Times New Roman" w:hAnsi="Times New Roman" w:cs="Times New Roman"/>
          <w:b/>
          <w:color w:val="auto"/>
        </w:rPr>
        <w:t>E</w:t>
      </w:r>
      <w:r w:rsidRPr="00A346EF">
        <w:rPr>
          <w:rFonts w:ascii="Times New Roman" w:hAnsi="Times New Roman" w:cs="Times New Roman"/>
          <w:b/>
          <w:color w:val="auto"/>
          <w:spacing w:val="-4"/>
        </w:rPr>
        <w:t xml:space="preserve"> </w:t>
      </w:r>
      <w:r w:rsidRPr="00A346EF">
        <w:rPr>
          <w:rFonts w:ascii="Times New Roman" w:hAnsi="Times New Roman" w:cs="Times New Roman"/>
          <w:b/>
          <w:color w:val="auto"/>
          <w:spacing w:val="-2"/>
        </w:rPr>
        <w:t>PRORROGAÇÃO</w:t>
      </w:r>
    </w:p>
    <w:p w14:paraId="3BF80125" w14:textId="5322BA78" w:rsidR="00F51D71" w:rsidRPr="00A346EF" w:rsidRDefault="00F51D71" w:rsidP="00626594">
      <w:pPr>
        <w:pStyle w:val="PargrafodaLista"/>
        <w:widowControl w:val="0"/>
        <w:numPr>
          <w:ilvl w:val="1"/>
          <w:numId w:val="26"/>
        </w:numPr>
        <w:autoSpaceDE w:val="0"/>
        <w:autoSpaceDN w:val="0"/>
        <w:spacing w:line="360" w:lineRule="auto"/>
        <w:ind w:left="0" w:firstLine="0"/>
        <w:contextualSpacing w:val="0"/>
        <w:rPr>
          <w:rFonts w:ascii="Times New Roman" w:hAnsi="Times New Roman" w:cs="Times New Roman"/>
        </w:rPr>
      </w:pPr>
      <w:r w:rsidRPr="00A346EF">
        <w:rPr>
          <w:rFonts w:ascii="Times New Roman" w:hAnsi="Times New Roman" w:cs="Times New Roman"/>
        </w:rPr>
        <w:t>O</w:t>
      </w:r>
      <w:r w:rsidRPr="00A346EF">
        <w:rPr>
          <w:rFonts w:ascii="Times New Roman" w:hAnsi="Times New Roman" w:cs="Times New Roman"/>
          <w:spacing w:val="-3"/>
        </w:rPr>
        <w:t xml:space="preserve"> </w:t>
      </w:r>
      <w:r w:rsidRPr="00A346EF">
        <w:rPr>
          <w:rFonts w:ascii="Times New Roman" w:hAnsi="Times New Roman" w:cs="Times New Roman"/>
        </w:rPr>
        <w:t>prazo</w:t>
      </w:r>
      <w:r w:rsidRPr="00A346EF">
        <w:rPr>
          <w:rFonts w:ascii="Times New Roman" w:hAnsi="Times New Roman" w:cs="Times New Roman"/>
          <w:spacing w:val="-5"/>
        </w:rPr>
        <w:t xml:space="preserve"> </w:t>
      </w:r>
      <w:r w:rsidRPr="00A346EF">
        <w:rPr>
          <w:rFonts w:ascii="Times New Roman" w:hAnsi="Times New Roman" w:cs="Times New Roman"/>
        </w:rPr>
        <w:t>de</w:t>
      </w:r>
      <w:r w:rsidRPr="00A346EF">
        <w:rPr>
          <w:rFonts w:ascii="Times New Roman" w:hAnsi="Times New Roman" w:cs="Times New Roman"/>
          <w:spacing w:val="-3"/>
        </w:rPr>
        <w:t xml:space="preserve"> </w:t>
      </w:r>
      <w:r w:rsidRPr="00A346EF">
        <w:rPr>
          <w:rFonts w:ascii="Times New Roman" w:hAnsi="Times New Roman" w:cs="Times New Roman"/>
        </w:rPr>
        <w:t>vigência</w:t>
      </w:r>
      <w:r w:rsidRPr="00A346EF">
        <w:rPr>
          <w:rFonts w:ascii="Times New Roman" w:hAnsi="Times New Roman" w:cs="Times New Roman"/>
          <w:spacing w:val="-3"/>
        </w:rPr>
        <w:t xml:space="preserve"> </w:t>
      </w:r>
      <w:r w:rsidRPr="00A346EF">
        <w:rPr>
          <w:rFonts w:ascii="Times New Roman" w:hAnsi="Times New Roman" w:cs="Times New Roman"/>
        </w:rPr>
        <w:t>da</w:t>
      </w:r>
      <w:r w:rsidRPr="00A346EF">
        <w:rPr>
          <w:rFonts w:ascii="Times New Roman" w:hAnsi="Times New Roman" w:cs="Times New Roman"/>
          <w:spacing w:val="-3"/>
        </w:rPr>
        <w:t xml:space="preserve"> </w:t>
      </w:r>
      <w:r w:rsidRPr="00A346EF">
        <w:rPr>
          <w:rFonts w:ascii="Times New Roman" w:hAnsi="Times New Roman" w:cs="Times New Roman"/>
        </w:rPr>
        <w:t>contratação</w:t>
      </w:r>
      <w:r w:rsidRPr="00A346EF">
        <w:rPr>
          <w:rFonts w:ascii="Times New Roman" w:hAnsi="Times New Roman" w:cs="Times New Roman"/>
          <w:spacing w:val="-3"/>
        </w:rPr>
        <w:t xml:space="preserve"> </w:t>
      </w:r>
      <w:r w:rsidRPr="00A346EF">
        <w:rPr>
          <w:rFonts w:ascii="Times New Roman" w:hAnsi="Times New Roman" w:cs="Times New Roman"/>
        </w:rPr>
        <w:t>é</w:t>
      </w:r>
      <w:r w:rsidRPr="00A346EF">
        <w:rPr>
          <w:rFonts w:ascii="Times New Roman" w:hAnsi="Times New Roman" w:cs="Times New Roman"/>
          <w:spacing w:val="-4"/>
        </w:rPr>
        <w:t xml:space="preserve"> </w:t>
      </w:r>
      <w:r w:rsidRPr="00A346EF">
        <w:rPr>
          <w:rFonts w:ascii="Times New Roman" w:hAnsi="Times New Roman" w:cs="Times New Roman"/>
        </w:rPr>
        <w:t>de</w:t>
      </w:r>
      <w:r w:rsidRPr="00A346EF">
        <w:rPr>
          <w:rFonts w:ascii="Times New Roman" w:hAnsi="Times New Roman" w:cs="Times New Roman"/>
          <w:spacing w:val="-1"/>
        </w:rPr>
        <w:t xml:space="preserve"> </w:t>
      </w:r>
      <w:r w:rsidRPr="00A346EF">
        <w:rPr>
          <w:rFonts w:ascii="Times New Roman" w:hAnsi="Times New Roman" w:cs="Times New Roman"/>
        </w:rPr>
        <w:t>XX/XX/20</w:t>
      </w:r>
      <w:r w:rsidR="002D0AD1" w:rsidRPr="00A346EF">
        <w:rPr>
          <w:rFonts w:ascii="Times New Roman" w:hAnsi="Times New Roman" w:cs="Times New Roman"/>
        </w:rPr>
        <w:t>XX</w:t>
      </w:r>
      <w:r w:rsidRPr="00A346EF">
        <w:rPr>
          <w:rFonts w:ascii="Times New Roman" w:hAnsi="Times New Roman" w:cs="Times New Roman"/>
          <w:spacing w:val="-3"/>
        </w:rPr>
        <w:t xml:space="preserve"> </w:t>
      </w:r>
      <w:r w:rsidRPr="00A346EF">
        <w:rPr>
          <w:rFonts w:ascii="Times New Roman" w:hAnsi="Times New Roman" w:cs="Times New Roman"/>
        </w:rPr>
        <w:t>a</w:t>
      </w:r>
      <w:r w:rsidRPr="00A346EF">
        <w:rPr>
          <w:rFonts w:ascii="Times New Roman" w:hAnsi="Times New Roman" w:cs="Times New Roman"/>
          <w:spacing w:val="-3"/>
        </w:rPr>
        <w:t xml:space="preserve"> </w:t>
      </w:r>
      <w:r w:rsidR="002D0AD1" w:rsidRPr="00A346EF">
        <w:rPr>
          <w:rFonts w:ascii="Times New Roman" w:hAnsi="Times New Roman" w:cs="Times New Roman"/>
        </w:rPr>
        <w:t>XX</w:t>
      </w:r>
      <w:r w:rsidRPr="00A346EF">
        <w:rPr>
          <w:rFonts w:ascii="Times New Roman" w:hAnsi="Times New Roman" w:cs="Times New Roman"/>
        </w:rPr>
        <w:t>/</w:t>
      </w:r>
      <w:r w:rsidR="002D0AD1" w:rsidRPr="00A346EF">
        <w:rPr>
          <w:rFonts w:ascii="Times New Roman" w:hAnsi="Times New Roman" w:cs="Times New Roman"/>
        </w:rPr>
        <w:t>XX</w:t>
      </w:r>
      <w:r w:rsidRPr="00A346EF">
        <w:rPr>
          <w:rFonts w:ascii="Times New Roman" w:hAnsi="Times New Roman" w:cs="Times New Roman"/>
        </w:rPr>
        <w:t>/20</w:t>
      </w:r>
      <w:r w:rsidR="002D0AD1" w:rsidRPr="00A346EF">
        <w:rPr>
          <w:rFonts w:ascii="Times New Roman" w:hAnsi="Times New Roman" w:cs="Times New Roman"/>
        </w:rPr>
        <w:t>XX</w:t>
      </w:r>
      <w:r w:rsidR="00B57125" w:rsidRPr="00A346EF">
        <w:rPr>
          <w:rFonts w:ascii="Times New Roman" w:hAnsi="Times New Roman" w:cs="Times New Roman"/>
        </w:rPr>
        <w:t>, podendo ser prorrogado ou renovado nos termos da lei</w:t>
      </w:r>
      <w:r w:rsidR="00F94151" w:rsidRPr="00A346EF">
        <w:rPr>
          <w:rFonts w:ascii="Times New Roman" w:hAnsi="Times New Roman" w:cs="Times New Roman"/>
        </w:rPr>
        <w:t>.</w:t>
      </w:r>
    </w:p>
    <w:p w14:paraId="1A4E17CD" w14:textId="77777777" w:rsidR="00F51D71" w:rsidRPr="00A346EF" w:rsidRDefault="00F51D71" w:rsidP="00626594">
      <w:pPr>
        <w:pStyle w:val="PargrafodaLista"/>
        <w:widowControl w:val="0"/>
        <w:numPr>
          <w:ilvl w:val="1"/>
          <w:numId w:val="26"/>
        </w:numPr>
        <w:tabs>
          <w:tab w:val="left" w:pos="709"/>
        </w:tabs>
        <w:autoSpaceDE w:val="0"/>
        <w:autoSpaceDN w:val="0"/>
        <w:spacing w:before="1" w:line="360" w:lineRule="auto"/>
        <w:ind w:left="0" w:firstLine="0"/>
        <w:contextualSpacing w:val="0"/>
        <w:rPr>
          <w:rFonts w:ascii="Times New Roman" w:hAnsi="Times New Roman" w:cs="Times New Roman"/>
        </w:rPr>
      </w:pPr>
      <w:r w:rsidRPr="00A346EF">
        <w:rPr>
          <w:rFonts w:ascii="Times New Roman" w:hAnsi="Times New Roman" w:cs="Times New Roman"/>
        </w:rPr>
        <w:t>O</w:t>
      </w:r>
      <w:r w:rsidRPr="00A346EF">
        <w:rPr>
          <w:rFonts w:ascii="Times New Roman" w:hAnsi="Times New Roman" w:cs="Times New Roman"/>
          <w:spacing w:val="-6"/>
        </w:rPr>
        <w:t xml:space="preserve"> </w:t>
      </w:r>
      <w:r w:rsidRPr="00A346EF">
        <w:rPr>
          <w:rFonts w:ascii="Times New Roman" w:hAnsi="Times New Roman" w:cs="Times New Roman"/>
        </w:rPr>
        <w:t>contratado</w:t>
      </w:r>
      <w:r w:rsidRPr="00A346EF">
        <w:rPr>
          <w:rFonts w:ascii="Times New Roman" w:hAnsi="Times New Roman" w:cs="Times New Roman"/>
          <w:spacing w:val="-6"/>
        </w:rPr>
        <w:t xml:space="preserve"> </w:t>
      </w:r>
      <w:r w:rsidRPr="00A346EF">
        <w:rPr>
          <w:rFonts w:ascii="Times New Roman" w:hAnsi="Times New Roman" w:cs="Times New Roman"/>
        </w:rPr>
        <w:t>não</w:t>
      </w:r>
      <w:r w:rsidRPr="00A346EF">
        <w:rPr>
          <w:rFonts w:ascii="Times New Roman" w:hAnsi="Times New Roman" w:cs="Times New Roman"/>
          <w:spacing w:val="-5"/>
        </w:rPr>
        <w:t xml:space="preserve"> </w:t>
      </w:r>
      <w:r w:rsidRPr="00A346EF">
        <w:rPr>
          <w:rFonts w:ascii="Times New Roman" w:hAnsi="Times New Roman" w:cs="Times New Roman"/>
        </w:rPr>
        <w:t>tem</w:t>
      </w:r>
      <w:r w:rsidRPr="00A346EF">
        <w:rPr>
          <w:rFonts w:ascii="Times New Roman" w:hAnsi="Times New Roman" w:cs="Times New Roman"/>
          <w:spacing w:val="-7"/>
        </w:rPr>
        <w:t xml:space="preserve"> </w:t>
      </w:r>
      <w:r w:rsidRPr="00A346EF">
        <w:rPr>
          <w:rFonts w:ascii="Times New Roman" w:hAnsi="Times New Roman" w:cs="Times New Roman"/>
        </w:rPr>
        <w:t>direito</w:t>
      </w:r>
      <w:r w:rsidRPr="00A346EF">
        <w:rPr>
          <w:rFonts w:ascii="Times New Roman" w:hAnsi="Times New Roman" w:cs="Times New Roman"/>
          <w:spacing w:val="-5"/>
        </w:rPr>
        <w:t xml:space="preserve"> </w:t>
      </w:r>
      <w:r w:rsidRPr="00A346EF">
        <w:rPr>
          <w:rFonts w:ascii="Times New Roman" w:hAnsi="Times New Roman" w:cs="Times New Roman"/>
        </w:rPr>
        <w:t>subjetivo</w:t>
      </w:r>
      <w:r w:rsidRPr="00A346EF">
        <w:rPr>
          <w:rFonts w:ascii="Times New Roman" w:hAnsi="Times New Roman" w:cs="Times New Roman"/>
          <w:spacing w:val="-6"/>
        </w:rPr>
        <w:t xml:space="preserve"> </w:t>
      </w:r>
      <w:r w:rsidRPr="00A346EF">
        <w:rPr>
          <w:rFonts w:ascii="Times New Roman" w:hAnsi="Times New Roman" w:cs="Times New Roman"/>
        </w:rPr>
        <w:t>à</w:t>
      </w:r>
      <w:r w:rsidRPr="00A346EF">
        <w:rPr>
          <w:rFonts w:ascii="Times New Roman" w:hAnsi="Times New Roman" w:cs="Times New Roman"/>
          <w:spacing w:val="-5"/>
        </w:rPr>
        <w:t xml:space="preserve"> </w:t>
      </w:r>
      <w:r w:rsidRPr="00A346EF">
        <w:rPr>
          <w:rFonts w:ascii="Times New Roman" w:hAnsi="Times New Roman" w:cs="Times New Roman"/>
        </w:rPr>
        <w:t>prorrogação</w:t>
      </w:r>
      <w:r w:rsidRPr="00A346EF">
        <w:rPr>
          <w:rFonts w:ascii="Times New Roman" w:hAnsi="Times New Roman" w:cs="Times New Roman"/>
          <w:spacing w:val="-6"/>
        </w:rPr>
        <w:t xml:space="preserve"> </w:t>
      </w:r>
      <w:r w:rsidRPr="00A346EF">
        <w:rPr>
          <w:rFonts w:ascii="Times New Roman" w:hAnsi="Times New Roman" w:cs="Times New Roman"/>
          <w:spacing w:val="-2"/>
        </w:rPr>
        <w:t>contratual.</w:t>
      </w:r>
    </w:p>
    <w:p w14:paraId="40F3DC14" w14:textId="77777777" w:rsidR="00F51D71" w:rsidRPr="00A346EF" w:rsidRDefault="00F51D71" w:rsidP="00626594">
      <w:pPr>
        <w:pStyle w:val="PargrafodaLista"/>
        <w:widowControl w:val="0"/>
        <w:numPr>
          <w:ilvl w:val="1"/>
          <w:numId w:val="26"/>
        </w:numPr>
        <w:tabs>
          <w:tab w:val="left" w:pos="709"/>
        </w:tabs>
        <w:autoSpaceDE w:val="0"/>
        <w:autoSpaceDN w:val="0"/>
        <w:spacing w:line="360" w:lineRule="auto"/>
        <w:ind w:left="0" w:firstLine="0"/>
        <w:contextualSpacing w:val="0"/>
        <w:rPr>
          <w:rFonts w:ascii="Times New Roman" w:hAnsi="Times New Roman" w:cs="Times New Roman"/>
        </w:rPr>
      </w:pPr>
      <w:r w:rsidRPr="00A346EF">
        <w:rPr>
          <w:rFonts w:ascii="Times New Roman" w:hAnsi="Times New Roman" w:cs="Times New Roman"/>
        </w:rPr>
        <w:t>A</w:t>
      </w:r>
      <w:r w:rsidRPr="00A346EF">
        <w:rPr>
          <w:rFonts w:ascii="Times New Roman" w:hAnsi="Times New Roman" w:cs="Times New Roman"/>
          <w:spacing w:val="-8"/>
        </w:rPr>
        <w:t xml:space="preserve"> </w:t>
      </w:r>
      <w:r w:rsidRPr="00A346EF">
        <w:rPr>
          <w:rFonts w:ascii="Times New Roman" w:hAnsi="Times New Roman" w:cs="Times New Roman"/>
        </w:rPr>
        <w:t>prorrogação</w:t>
      </w:r>
      <w:r w:rsidRPr="00A346EF">
        <w:rPr>
          <w:rFonts w:ascii="Times New Roman" w:hAnsi="Times New Roman" w:cs="Times New Roman"/>
          <w:spacing w:val="-6"/>
        </w:rPr>
        <w:t xml:space="preserve"> </w:t>
      </w:r>
      <w:r w:rsidRPr="00A346EF">
        <w:rPr>
          <w:rFonts w:ascii="Times New Roman" w:hAnsi="Times New Roman" w:cs="Times New Roman"/>
        </w:rPr>
        <w:t>de</w:t>
      </w:r>
      <w:r w:rsidRPr="00A346EF">
        <w:rPr>
          <w:rFonts w:ascii="Times New Roman" w:hAnsi="Times New Roman" w:cs="Times New Roman"/>
          <w:spacing w:val="-8"/>
        </w:rPr>
        <w:t xml:space="preserve"> </w:t>
      </w:r>
      <w:r w:rsidRPr="00A346EF">
        <w:rPr>
          <w:rFonts w:ascii="Times New Roman" w:hAnsi="Times New Roman" w:cs="Times New Roman"/>
        </w:rPr>
        <w:t>contrato</w:t>
      </w:r>
      <w:r w:rsidRPr="00A346EF">
        <w:rPr>
          <w:rFonts w:ascii="Times New Roman" w:hAnsi="Times New Roman" w:cs="Times New Roman"/>
          <w:spacing w:val="-6"/>
        </w:rPr>
        <w:t xml:space="preserve"> </w:t>
      </w:r>
      <w:r w:rsidRPr="00A346EF">
        <w:rPr>
          <w:rFonts w:ascii="Times New Roman" w:hAnsi="Times New Roman" w:cs="Times New Roman"/>
        </w:rPr>
        <w:t>deverá</w:t>
      </w:r>
      <w:r w:rsidRPr="00A346EF">
        <w:rPr>
          <w:rFonts w:ascii="Times New Roman" w:hAnsi="Times New Roman" w:cs="Times New Roman"/>
          <w:spacing w:val="-7"/>
        </w:rPr>
        <w:t xml:space="preserve"> </w:t>
      </w:r>
      <w:r w:rsidRPr="00A346EF">
        <w:rPr>
          <w:rFonts w:ascii="Times New Roman" w:hAnsi="Times New Roman" w:cs="Times New Roman"/>
        </w:rPr>
        <w:t>ser</w:t>
      </w:r>
      <w:r w:rsidRPr="00A346EF">
        <w:rPr>
          <w:rFonts w:ascii="Times New Roman" w:hAnsi="Times New Roman" w:cs="Times New Roman"/>
          <w:spacing w:val="-6"/>
        </w:rPr>
        <w:t xml:space="preserve"> </w:t>
      </w:r>
      <w:r w:rsidRPr="00A346EF">
        <w:rPr>
          <w:rFonts w:ascii="Times New Roman" w:hAnsi="Times New Roman" w:cs="Times New Roman"/>
        </w:rPr>
        <w:t>promovida</w:t>
      </w:r>
      <w:r w:rsidRPr="00A346EF">
        <w:rPr>
          <w:rFonts w:ascii="Times New Roman" w:hAnsi="Times New Roman" w:cs="Times New Roman"/>
          <w:spacing w:val="-7"/>
        </w:rPr>
        <w:t xml:space="preserve"> </w:t>
      </w:r>
      <w:r w:rsidRPr="00A346EF">
        <w:rPr>
          <w:rFonts w:ascii="Times New Roman" w:hAnsi="Times New Roman" w:cs="Times New Roman"/>
        </w:rPr>
        <w:t>mediante</w:t>
      </w:r>
      <w:r w:rsidRPr="00A346EF">
        <w:rPr>
          <w:rFonts w:ascii="Times New Roman" w:hAnsi="Times New Roman" w:cs="Times New Roman"/>
          <w:spacing w:val="-7"/>
        </w:rPr>
        <w:t xml:space="preserve"> </w:t>
      </w:r>
      <w:r w:rsidRPr="00A346EF">
        <w:rPr>
          <w:rFonts w:ascii="Times New Roman" w:hAnsi="Times New Roman" w:cs="Times New Roman"/>
        </w:rPr>
        <w:t>celebração</w:t>
      </w:r>
      <w:r w:rsidRPr="00A346EF">
        <w:rPr>
          <w:rFonts w:ascii="Times New Roman" w:hAnsi="Times New Roman" w:cs="Times New Roman"/>
          <w:spacing w:val="-6"/>
        </w:rPr>
        <w:t xml:space="preserve"> </w:t>
      </w:r>
      <w:r w:rsidRPr="00A346EF">
        <w:rPr>
          <w:rFonts w:ascii="Times New Roman" w:hAnsi="Times New Roman" w:cs="Times New Roman"/>
        </w:rPr>
        <w:t>de</w:t>
      </w:r>
      <w:r w:rsidRPr="00A346EF">
        <w:rPr>
          <w:rFonts w:ascii="Times New Roman" w:hAnsi="Times New Roman" w:cs="Times New Roman"/>
          <w:spacing w:val="-8"/>
        </w:rPr>
        <w:t xml:space="preserve"> </w:t>
      </w:r>
      <w:r w:rsidRPr="00A346EF">
        <w:rPr>
          <w:rFonts w:ascii="Times New Roman" w:hAnsi="Times New Roman" w:cs="Times New Roman"/>
        </w:rPr>
        <w:t>termo</w:t>
      </w:r>
      <w:r w:rsidRPr="00A346EF">
        <w:rPr>
          <w:rFonts w:ascii="Times New Roman" w:hAnsi="Times New Roman" w:cs="Times New Roman"/>
          <w:spacing w:val="-6"/>
        </w:rPr>
        <w:t xml:space="preserve"> </w:t>
      </w:r>
      <w:r w:rsidRPr="00A346EF">
        <w:rPr>
          <w:rFonts w:ascii="Times New Roman" w:hAnsi="Times New Roman" w:cs="Times New Roman"/>
          <w:spacing w:val="-2"/>
        </w:rPr>
        <w:t>aditivo.</w:t>
      </w:r>
    </w:p>
    <w:p w14:paraId="664EC57A" w14:textId="77777777" w:rsidR="00F51D71" w:rsidRPr="00A346EF" w:rsidRDefault="00F51D71" w:rsidP="00626594">
      <w:pPr>
        <w:pStyle w:val="PargrafodaLista"/>
        <w:widowControl w:val="0"/>
        <w:numPr>
          <w:ilvl w:val="1"/>
          <w:numId w:val="26"/>
        </w:numPr>
        <w:autoSpaceDE w:val="0"/>
        <w:autoSpaceDN w:val="0"/>
        <w:spacing w:line="360" w:lineRule="auto"/>
        <w:ind w:left="0" w:firstLine="0"/>
        <w:contextualSpacing w:val="0"/>
        <w:rPr>
          <w:rFonts w:ascii="Times New Roman" w:hAnsi="Times New Roman" w:cs="Times New Roman"/>
        </w:rPr>
      </w:pPr>
      <w:r w:rsidRPr="00A346EF">
        <w:rPr>
          <w:rFonts w:ascii="Times New Roman" w:hAnsi="Times New Roman" w:cs="Times New Roman"/>
        </w:rPr>
        <w:t xml:space="preserve">O contrato não poderá ser prorrogado quando o contratado tiver sido penalizado nas sanções de declaração de inidoneidade ou impedimento de licitar e contratar com poder público, observadas </w:t>
      </w:r>
      <w:r w:rsidRPr="00A346EF">
        <w:rPr>
          <w:rFonts w:ascii="Times New Roman" w:hAnsi="Times New Roman" w:cs="Times New Roman"/>
        </w:rPr>
        <w:lastRenderedPageBreak/>
        <w:t>as abrangências de aplicação.</w:t>
      </w:r>
    </w:p>
    <w:p w14:paraId="76FACDD5" w14:textId="77777777" w:rsidR="00F51D71" w:rsidRPr="00A346EF" w:rsidRDefault="00F51D71" w:rsidP="007A3666">
      <w:pPr>
        <w:pStyle w:val="Corpodetexto"/>
        <w:spacing w:before="0" w:beforeAutospacing="0" w:after="0" w:afterAutospacing="0"/>
      </w:pPr>
    </w:p>
    <w:p w14:paraId="0EB74F88" w14:textId="77777777" w:rsidR="00F51D71" w:rsidRPr="00A346EF" w:rsidRDefault="00F51D71" w:rsidP="00CC5A11">
      <w:pPr>
        <w:pStyle w:val="Ttulo6"/>
        <w:spacing w:before="0"/>
        <w:rPr>
          <w:rFonts w:ascii="Times New Roman" w:hAnsi="Times New Roman" w:cs="Times New Roman"/>
          <w:b/>
          <w:color w:val="auto"/>
          <w:sz w:val="24"/>
          <w:szCs w:val="24"/>
        </w:rPr>
      </w:pPr>
      <w:r w:rsidRPr="00A346EF">
        <w:rPr>
          <w:rFonts w:ascii="Times New Roman" w:hAnsi="Times New Roman" w:cs="Times New Roman"/>
          <w:b/>
          <w:color w:val="auto"/>
          <w:sz w:val="24"/>
          <w:szCs w:val="24"/>
        </w:rPr>
        <w:t>CLÁUSULA</w:t>
      </w:r>
      <w:r w:rsidRPr="00A346EF">
        <w:rPr>
          <w:rFonts w:ascii="Times New Roman" w:hAnsi="Times New Roman" w:cs="Times New Roman"/>
          <w:b/>
          <w:color w:val="auto"/>
          <w:spacing w:val="-6"/>
          <w:sz w:val="24"/>
          <w:szCs w:val="24"/>
        </w:rPr>
        <w:t xml:space="preserve"> </w:t>
      </w:r>
      <w:r w:rsidRPr="00A346EF">
        <w:rPr>
          <w:rFonts w:ascii="Times New Roman" w:hAnsi="Times New Roman" w:cs="Times New Roman"/>
          <w:b/>
          <w:color w:val="auto"/>
          <w:sz w:val="24"/>
          <w:szCs w:val="24"/>
        </w:rPr>
        <w:t>TERCEIRA</w:t>
      </w:r>
      <w:r w:rsidRPr="00A346EF">
        <w:rPr>
          <w:rFonts w:ascii="Times New Roman" w:hAnsi="Times New Roman" w:cs="Times New Roman"/>
          <w:b/>
          <w:color w:val="auto"/>
          <w:spacing w:val="-3"/>
          <w:sz w:val="24"/>
          <w:szCs w:val="24"/>
        </w:rPr>
        <w:t xml:space="preserve"> </w:t>
      </w:r>
      <w:r w:rsidRPr="00A346EF">
        <w:rPr>
          <w:rFonts w:ascii="Times New Roman" w:hAnsi="Times New Roman" w:cs="Times New Roman"/>
          <w:b/>
          <w:color w:val="auto"/>
          <w:sz w:val="24"/>
          <w:szCs w:val="24"/>
        </w:rPr>
        <w:t>–</w:t>
      </w:r>
      <w:r w:rsidRPr="00A346EF">
        <w:rPr>
          <w:rFonts w:ascii="Times New Roman" w:hAnsi="Times New Roman" w:cs="Times New Roman"/>
          <w:b/>
          <w:color w:val="auto"/>
          <w:spacing w:val="-5"/>
          <w:sz w:val="24"/>
          <w:szCs w:val="24"/>
        </w:rPr>
        <w:t xml:space="preserve"> </w:t>
      </w:r>
      <w:r w:rsidRPr="00A346EF">
        <w:rPr>
          <w:rFonts w:ascii="Times New Roman" w:hAnsi="Times New Roman" w:cs="Times New Roman"/>
          <w:b/>
          <w:color w:val="auto"/>
          <w:sz w:val="24"/>
          <w:szCs w:val="24"/>
        </w:rPr>
        <w:t>MODELOS</w:t>
      </w:r>
      <w:r w:rsidRPr="00A346EF">
        <w:rPr>
          <w:rFonts w:ascii="Times New Roman" w:hAnsi="Times New Roman" w:cs="Times New Roman"/>
          <w:b/>
          <w:color w:val="auto"/>
          <w:spacing w:val="-6"/>
          <w:sz w:val="24"/>
          <w:szCs w:val="24"/>
        </w:rPr>
        <w:t xml:space="preserve"> </w:t>
      </w:r>
      <w:r w:rsidRPr="00A346EF">
        <w:rPr>
          <w:rFonts w:ascii="Times New Roman" w:hAnsi="Times New Roman" w:cs="Times New Roman"/>
          <w:b/>
          <w:color w:val="auto"/>
          <w:sz w:val="24"/>
          <w:szCs w:val="24"/>
        </w:rPr>
        <w:t>DE</w:t>
      </w:r>
      <w:r w:rsidRPr="00A346EF">
        <w:rPr>
          <w:rFonts w:ascii="Times New Roman" w:hAnsi="Times New Roman" w:cs="Times New Roman"/>
          <w:b/>
          <w:color w:val="auto"/>
          <w:spacing w:val="-5"/>
          <w:sz w:val="24"/>
          <w:szCs w:val="24"/>
        </w:rPr>
        <w:t xml:space="preserve"> </w:t>
      </w:r>
      <w:r w:rsidRPr="00A346EF">
        <w:rPr>
          <w:rFonts w:ascii="Times New Roman" w:hAnsi="Times New Roman" w:cs="Times New Roman"/>
          <w:b/>
          <w:color w:val="auto"/>
          <w:sz w:val="24"/>
          <w:szCs w:val="24"/>
        </w:rPr>
        <w:t>EXECUÇÃO</w:t>
      </w:r>
      <w:r w:rsidRPr="00A346EF">
        <w:rPr>
          <w:rFonts w:ascii="Times New Roman" w:hAnsi="Times New Roman" w:cs="Times New Roman"/>
          <w:b/>
          <w:color w:val="auto"/>
          <w:spacing w:val="-5"/>
          <w:sz w:val="24"/>
          <w:szCs w:val="24"/>
        </w:rPr>
        <w:t xml:space="preserve"> </w:t>
      </w:r>
      <w:r w:rsidRPr="00A346EF">
        <w:rPr>
          <w:rFonts w:ascii="Times New Roman" w:hAnsi="Times New Roman" w:cs="Times New Roman"/>
          <w:b/>
          <w:color w:val="auto"/>
          <w:sz w:val="24"/>
          <w:szCs w:val="24"/>
        </w:rPr>
        <w:t>E</w:t>
      </w:r>
      <w:r w:rsidRPr="00A346EF">
        <w:rPr>
          <w:rFonts w:ascii="Times New Roman" w:hAnsi="Times New Roman" w:cs="Times New Roman"/>
          <w:b/>
          <w:color w:val="auto"/>
          <w:spacing w:val="-3"/>
          <w:sz w:val="24"/>
          <w:szCs w:val="24"/>
        </w:rPr>
        <w:t xml:space="preserve"> </w:t>
      </w:r>
      <w:r w:rsidRPr="00A346EF">
        <w:rPr>
          <w:rFonts w:ascii="Times New Roman" w:hAnsi="Times New Roman" w:cs="Times New Roman"/>
          <w:b/>
          <w:color w:val="auto"/>
          <w:sz w:val="24"/>
          <w:szCs w:val="24"/>
        </w:rPr>
        <w:t>GESTÃO</w:t>
      </w:r>
      <w:r w:rsidRPr="00A346EF">
        <w:rPr>
          <w:rFonts w:ascii="Times New Roman" w:hAnsi="Times New Roman" w:cs="Times New Roman"/>
          <w:b/>
          <w:color w:val="auto"/>
          <w:spacing w:val="-3"/>
          <w:sz w:val="24"/>
          <w:szCs w:val="24"/>
        </w:rPr>
        <w:t xml:space="preserve"> </w:t>
      </w:r>
      <w:r w:rsidRPr="00A346EF">
        <w:rPr>
          <w:rFonts w:ascii="Times New Roman" w:hAnsi="Times New Roman" w:cs="Times New Roman"/>
          <w:b/>
          <w:color w:val="auto"/>
          <w:sz w:val="24"/>
          <w:szCs w:val="24"/>
        </w:rPr>
        <w:t>CONTRATUAIS</w:t>
      </w:r>
      <w:r w:rsidRPr="00A346EF">
        <w:rPr>
          <w:rFonts w:ascii="Times New Roman" w:hAnsi="Times New Roman" w:cs="Times New Roman"/>
          <w:b/>
          <w:color w:val="auto"/>
          <w:spacing w:val="-5"/>
          <w:sz w:val="24"/>
          <w:szCs w:val="24"/>
        </w:rPr>
        <w:t xml:space="preserve"> </w:t>
      </w:r>
      <w:r w:rsidRPr="00A346EF">
        <w:rPr>
          <w:rFonts w:ascii="Times New Roman" w:hAnsi="Times New Roman" w:cs="Times New Roman"/>
          <w:b/>
          <w:color w:val="auto"/>
          <w:sz w:val="24"/>
          <w:szCs w:val="24"/>
        </w:rPr>
        <w:t>(</w:t>
      </w:r>
      <w:hyperlink r:id="rId56" w:anchor="art92">
        <w:r w:rsidRPr="00A346EF">
          <w:rPr>
            <w:rFonts w:ascii="Times New Roman" w:hAnsi="Times New Roman" w:cs="Times New Roman"/>
            <w:b/>
            <w:color w:val="auto"/>
            <w:sz w:val="24"/>
            <w:szCs w:val="24"/>
            <w:u w:val="single" w:color="000080"/>
          </w:rPr>
          <w:t>art.</w:t>
        </w:r>
        <w:r w:rsidRPr="00A346EF">
          <w:rPr>
            <w:rFonts w:ascii="Times New Roman" w:hAnsi="Times New Roman" w:cs="Times New Roman"/>
            <w:b/>
            <w:color w:val="auto"/>
            <w:spacing w:val="-4"/>
            <w:sz w:val="24"/>
            <w:szCs w:val="24"/>
            <w:u w:val="single" w:color="000080"/>
          </w:rPr>
          <w:t xml:space="preserve"> </w:t>
        </w:r>
        <w:r w:rsidRPr="00A346EF">
          <w:rPr>
            <w:rFonts w:ascii="Times New Roman" w:hAnsi="Times New Roman" w:cs="Times New Roman"/>
            <w:b/>
            <w:color w:val="auto"/>
            <w:sz w:val="24"/>
            <w:szCs w:val="24"/>
            <w:u w:val="single" w:color="000080"/>
          </w:rPr>
          <w:t>92,</w:t>
        </w:r>
        <w:r w:rsidRPr="00A346EF">
          <w:rPr>
            <w:rFonts w:ascii="Times New Roman" w:hAnsi="Times New Roman" w:cs="Times New Roman"/>
            <w:b/>
            <w:color w:val="auto"/>
            <w:spacing w:val="-6"/>
            <w:sz w:val="24"/>
            <w:szCs w:val="24"/>
            <w:u w:val="single" w:color="000080"/>
          </w:rPr>
          <w:t xml:space="preserve"> </w:t>
        </w:r>
        <w:r w:rsidRPr="00A346EF">
          <w:rPr>
            <w:rFonts w:ascii="Times New Roman" w:hAnsi="Times New Roman" w:cs="Times New Roman"/>
            <w:b/>
            <w:color w:val="auto"/>
            <w:sz w:val="24"/>
            <w:szCs w:val="24"/>
            <w:u w:val="single" w:color="000080"/>
          </w:rPr>
          <w:t>IV,</w:t>
        </w:r>
        <w:r w:rsidRPr="00A346EF">
          <w:rPr>
            <w:rFonts w:ascii="Times New Roman" w:hAnsi="Times New Roman" w:cs="Times New Roman"/>
            <w:b/>
            <w:color w:val="auto"/>
            <w:spacing w:val="-7"/>
            <w:sz w:val="24"/>
            <w:szCs w:val="24"/>
            <w:u w:val="single" w:color="000080"/>
          </w:rPr>
          <w:t xml:space="preserve"> </w:t>
        </w:r>
        <w:r w:rsidRPr="00A346EF">
          <w:rPr>
            <w:rFonts w:ascii="Times New Roman" w:hAnsi="Times New Roman" w:cs="Times New Roman"/>
            <w:b/>
            <w:color w:val="auto"/>
            <w:sz w:val="24"/>
            <w:szCs w:val="24"/>
            <w:u w:val="single" w:color="000080"/>
          </w:rPr>
          <w:t>VII</w:t>
        </w:r>
        <w:r w:rsidRPr="00A346EF">
          <w:rPr>
            <w:rFonts w:ascii="Times New Roman" w:hAnsi="Times New Roman" w:cs="Times New Roman"/>
            <w:b/>
            <w:color w:val="auto"/>
            <w:spacing w:val="-3"/>
            <w:sz w:val="24"/>
            <w:szCs w:val="24"/>
            <w:u w:val="single" w:color="000080"/>
          </w:rPr>
          <w:t xml:space="preserve"> </w:t>
        </w:r>
        <w:r w:rsidRPr="00A346EF">
          <w:rPr>
            <w:rFonts w:ascii="Times New Roman" w:hAnsi="Times New Roman" w:cs="Times New Roman"/>
            <w:b/>
            <w:color w:val="auto"/>
            <w:sz w:val="24"/>
            <w:szCs w:val="24"/>
            <w:u w:val="single" w:color="000080"/>
          </w:rPr>
          <w:t>e</w:t>
        </w:r>
        <w:r w:rsidRPr="00A346EF">
          <w:rPr>
            <w:rFonts w:ascii="Times New Roman" w:hAnsi="Times New Roman" w:cs="Times New Roman"/>
            <w:b/>
            <w:color w:val="auto"/>
            <w:spacing w:val="-4"/>
            <w:sz w:val="24"/>
            <w:szCs w:val="24"/>
            <w:u w:val="single" w:color="000080"/>
          </w:rPr>
          <w:t xml:space="preserve"> </w:t>
        </w:r>
        <w:r w:rsidRPr="00A346EF">
          <w:rPr>
            <w:rFonts w:ascii="Times New Roman" w:hAnsi="Times New Roman" w:cs="Times New Roman"/>
            <w:b/>
            <w:color w:val="auto"/>
            <w:spacing w:val="-2"/>
            <w:sz w:val="24"/>
            <w:szCs w:val="24"/>
            <w:u w:val="single" w:color="000080"/>
          </w:rPr>
          <w:t>XVIII)</w:t>
        </w:r>
      </w:hyperlink>
    </w:p>
    <w:p w14:paraId="31FB0B54" w14:textId="77777777" w:rsidR="00F51D71" w:rsidRPr="00A346EF" w:rsidRDefault="00F51D71" w:rsidP="00CC5A11">
      <w:pPr>
        <w:pStyle w:val="Corpodetexto"/>
        <w:tabs>
          <w:tab w:val="left" w:pos="284"/>
        </w:tabs>
        <w:spacing w:before="0" w:beforeAutospacing="0" w:after="0" w:afterAutospacing="0" w:line="360" w:lineRule="auto"/>
        <w:jc w:val="both"/>
      </w:pPr>
      <w:r w:rsidRPr="00A346EF">
        <w:rPr>
          <w:spacing w:val="-4"/>
        </w:rPr>
        <w:t>3.1</w:t>
      </w:r>
      <w:r w:rsidRPr="00A346EF">
        <w:tab/>
        <w:t>O regime de execução contratual, os modelos de gestão e</w:t>
      </w:r>
      <w:r w:rsidRPr="00A346EF">
        <w:rPr>
          <w:spacing w:val="-2"/>
        </w:rPr>
        <w:t xml:space="preserve"> </w:t>
      </w:r>
      <w:r w:rsidRPr="00A346EF">
        <w:t>de execução, assim como os</w:t>
      </w:r>
      <w:r w:rsidRPr="00A346EF">
        <w:rPr>
          <w:spacing w:val="-2"/>
        </w:rPr>
        <w:t xml:space="preserve"> </w:t>
      </w:r>
      <w:r w:rsidRPr="00A346EF">
        <w:t>prazos e</w:t>
      </w:r>
      <w:r w:rsidRPr="00A346EF">
        <w:rPr>
          <w:spacing w:val="-2"/>
        </w:rPr>
        <w:t xml:space="preserve"> </w:t>
      </w:r>
      <w:r w:rsidRPr="00A346EF">
        <w:t>condições de conclusão, entrega, observação e recebimento do objeto constam no Termo de Referência, anexo a este Contrato.</w:t>
      </w:r>
    </w:p>
    <w:p w14:paraId="06EE6551" w14:textId="77777777" w:rsidR="00F51D71" w:rsidRPr="00A346EF" w:rsidRDefault="00F51D71" w:rsidP="005076D6">
      <w:pPr>
        <w:pStyle w:val="Corpodetexto"/>
        <w:spacing w:before="0" w:beforeAutospacing="0" w:after="0" w:afterAutospacing="0"/>
      </w:pPr>
    </w:p>
    <w:p w14:paraId="02B19910" w14:textId="77777777" w:rsidR="00F51D71" w:rsidRPr="00A346EF" w:rsidRDefault="00F51D71" w:rsidP="0010236B">
      <w:pPr>
        <w:pStyle w:val="Ttulo5"/>
        <w:spacing w:before="0"/>
        <w:rPr>
          <w:rFonts w:ascii="Times New Roman" w:hAnsi="Times New Roman" w:cs="Times New Roman"/>
          <w:b/>
          <w:color w:val="auto"/>
        </w:rPr>
      </w:pPr>
      <w:r w:rsidRPr="00A346EF">
        <w:rPr>
          <w:rFonts w:ascii="Times New Roman" w:hAnsi="Times New Roman" w:cs="Times New Roman"/>
          <w:b/>
          <w:color w:val="auto"/>
        </w:rPr>
        <w:t>CLÁUSULA</w:t>
      </w:r>
      <w:r w:rsidRPr="00A346EF">
        <w:rPr>
          <w:rFonts w:ascii="Times New Roman" w:hAnsi="Times New Roman" w:cs="Times New Roman"/>
          <w:b/>
          <w:color w:val="auto"/>
          <w:spacing w:val="-7"/>
        </w:rPr>
        <w:t xml:space="preserve"> </w:t>
      </w:r>
      <w:r w:rsidRPr="00A346EF">
        <w:rPr>
          <w:rFonts w:ascii="Times New Roman" w:hAnsi="Times New Roman" w:cs="Times New Roman"/>
          <w:b/>
          <w:color w:val="auto"/>
        </w:rPr>
        <w:t>QUARTA</w:t>
      </w:r>
      <w:r w:rsidRPr="00A346EF">
        <w:rPr>
          <w:rFonts w:ascii="Times New Roman" w:hAnsi="Times New Roman" w:cs="Times New Roman"/>
          <w:b/>
          <w:color w:val="auto"/>
          <w:spacing w:val="-3"/>
        </w:rPr>
        <w:t xml:space="preserve"> </w:t>
      </w:r>
      <w:r w:rsidRPr="00A346EF">
        <w:rPr>
          <w:rFonts w:ascii="Times New Roman" w:hAnsi="Times New Roman" w:cs="Times New Roman"/>
          <w:b/>
          <w:color w:val="auto"/>
        </w:rPr>
        <w:t>–</w:t>
      </w:r>
      <w:r w:rsidRPr="00A346EF">
        <w:rPr>
          <w:rFonts w:ascii="Times New Roman" w:hAnsi="Times New Roman" w:cs="Times New Roman"/>
          <w:b/>
          <w:color w:val="auto"/>
          <w:spacing w:val="-6"/>
        </w:rPr>
        <w:t xml:space="preserve"> </w:t>
      </w:r>
      <w:r w:rsidRPr="00A346EF">
        <w:rPr>
          <w:rFonts w:ascii="Times New Roman" w:hAnsi="Times New Roman" w:cs="Times New Roman"/>
          <w:b/>
          <w:color w:val="auto"/>
          <w:spacing w:val="-2"/>
        </w:rPr>
        <w:t>SUBCONTRATAÇÃO</w:t>
      </w:r>
    </w:p>
    <w:p w14:paraId="11E38536" w14:textId="77777777" w:rsidR="00F51D71" w:rsidRPr="00A346EF" w:rsidRDefault="00F51D71" w:rsidP="00626594">
      <w:pPr>
        <w:pStyle w:val="PargrafodaLista"/>
        <w:widowControl w:val="0"/>
        <w:numPr>
          <w:ilvl w:val="1"/>
          <w:numId w:val="25"/>
        </w:numPr>
        <w:tabs>
          <w:tab w:val="left" w:pos="0"/>
        </w:tabs>
        <w:autoSpaceDE w:val="0"/>
        <w:autoSpaceDN w:val="0"/>
        <w:ind w:left="0" w:firstLine="0"/>
        <w:contextualSpacing w:val="0"/>
        <w:rPr>
          <w:rFonts w:ascii="Times New Roman" w:hAnsi="Times New Roman" w:cs="Times New Roman"/>
        </w:rPr>
      </w:pPr>
      <w:r w:rsidRPr="00A346EF">
        <w:rPr>
          <w:rFonts w:ascii="Times New Roman" w:hAnsi="Times New Roman" w:cs="Times New Roman"/>
        </w:rPr>
        <w:t>Não</w:t>
      </w:r>
      <w:r w:rsidRPr="00A346EF">
        <w:rPr>
          <w:rFonts w:ascii="Times New Roman" w:hAnsi="Times New Roman" w:cs="Times New Roman"/>
          <w:spacing w:val="-7"/>
        </w:rPr>
        <w:t xml:space="preserve"> </w:t>
      </w:r>
      <w:r w:rsidRPr="00A346EF">
        <w:rPr>
          <w:rFonts w:ascii="Times New Roman" w:hAnsi="Times New Roman" w:cs="Times New Roman"/>
        </w:rPr>
        <w:t>será</w:t>
      </w:r>
      <w:r w:rsidRPr="00A346EF">
        <w:rPr>
          <w:rFonts w:ascii="Times New Roman" w:hAnsi="Times New Roman" w:cs="Times New Roman"/>
          <w:spacing w:val="-6"/>
        </w:rPr>
        <w:t xml:space="preserve"> </w:t>
      </w:r>
      <w:r w:rsidRPr="00A346EF">
        <w:rPr>
          <w:rFonts w:ascii="Times New Roman" w:hAnsi="Times New Roman" w:cs="Times New Roman"/>
        </w:rPr>
        <w:t>admitida</w:t>
      </w:r>
      <w:r w:rsidRPr="00A346EF">
        <w:rPr>
          <w:rFonts w:ascii="Times New Roman" w:hAnsi="Times New Roman" w:cs="Times New Roman"/>
          <w:spacing w:val="-6"/>
        </w:rPr>
        <w:t xml:space="preserve"> </w:t>
      </w:r>
      <w:r w:rsidRPr="00A346EF">
        <w:rPr>
          <w:rFonts w:ascii="Times New Roman" w:hAnsi="Times New Roman" w:cs="Times New Roman"/>
        </w:rPr>
        <w:t>a</w:t>
      </w:r>
      <w:r w:rsidRPr="00A346EF">
        <w:rPr>
          <w:rFonts w:ascii="Times New Roman" w:hAnsi="Times New Roman" w:cs="Times New Roman"/>
          <w:spacing w:val="-7"/>
        </w:rPr>
        <w:t xml:space="preserve"> </w:t>
      </w:r>
      <w:r w:rsidRPr="00A346EF">
        <w:rPr>
          <w:rFonts w:ascii="Times New Roman" w:hAnsi="Times New Roman" w:cs="Times New Roman"/>
        </w:rPr>
        <w:t>subcontratação</w:t>
      </w:r>
      <w:r w:rsidRPr="00A346EF">
        <w:rPr>
          <w:rFonts w:ascii="Times New Roman" w:hAnsi="Times New Roman" w:cs="Times New Roman"/>
          <w:spacing w:val="-6"/>
        </w:rPr>
        <w:t xml:space="preserve"> </w:t>
      </w:r>
      <w:r w:rsidRPr="00A346EF">
        <w:rPr>
          <w:rFonts w:ascii="Times New Roman" w:hAnsi="Times New Roman" w:cs="Times New Roman"/>
        </w:rPr>
        <w:t>do</w:t>
      </w:r>
      <w:r w:rsidRPr="00A346EF">
        <w:rPr>
          <w:rFonts w:ascii="Times New Roman" w:hAnsi="Times New Roman" w:cs="Times New Roman"/>
          <w:spacing w:val="-6"/>
        </w:rPr>
        <w:t xml:space="preserve"> </w:t>
      </w:r>
      <w:r w:rsidRPr="00A346EF">
        <w:rPr>
          <w:rFonts w:ascii="Times New Roman" w:hAnsi="Times New Roman" w:cs="Times New Roman"/>
        </w:rPr>
        <w:t>objeto</w:t>
      </w:r>
      <w:r w:rsidRPr="00A346EF">
        <w:rPr>
          <w:rFonts w:ascii="Times New Roman" w:hAnsi="Times New Roman" w:cs="Times New Roman"/>
          <w:spacing w:val="-6"/>
        </w:rPr>
        <w:t xml:space="preserve"> </w:t>
      </w:r>
      <w:r w:rsidRPr="00A346EF">
        <w:rPr>
          <w:rFonts w:ascii="Times New Roman" w:hAnsi="Times New Roman" w:cs="Times New Roman"/>
          <w:spacing w:val="-2"/>
        </w:rPr>
        <w:t>contratual.</w:t>
      </w:r>
    </w:p>
    <w:p w14:paraId="607A309F" w14:textId="77777777" w:rsidR="00F51D71" w:rsidRPr="00A346EF" w:rsidRDefault="00F51D71" w:rsidP="00F51D71">
      <w:pPr>
        <w:pStyle w:val="Ttulo6"/>
        <w:spacing w:before="243"/>
        <w:rPr>
          <w:rFonts w:ascii="Times New Roman" w:hAnsi="Times New Roman" w:cs="Times New Roman"/>
          <w:b/>
          <w:color w:val="auto"/>
          <w:sz w:val="24"/>
          <w:szCs w:val="24"/>
        </w:rPr>
      </w:pPr>
      <w:r w:rsidRPr="00A346EF">
        <w:rPr>
          <w:rFonts w:ascii="Times New Roman" w:hAnsi="Times New Roman" w:cs="Times New Roman"/>
          <w:b/>
          <w:color w:val="auto"/>
          <w:sz w:val="24"/>
          <w:szCs w:val="24"/>
        </w:rPr>
        <w:t>CLÁUSULA</w:t>
      </w:r>
      <w:r w:rsidRPr="00A346EF">
        <w:rPr>
          <w:rFonts w:ascii="Times New Roman" w:hAnsi="Times New Roman" w:cs="Times New Roman"/>
          <w:b/>
          <w:color w:val="auto"/>
          <w:spacing w:val="-6"/>
          <w:sz w:val="24"/>
          <w:szCs w:val="24"/>
        </w:rPr>
        <w:t xml:space="preserve"> </w:t>
      </w:r>
      <w:r w:rsidRPr="00A346EF">
        <w:rPr>
          <w:rFonts w:ascii="Times New Roman" w:hAnsi="Times New Roman" w:cs="Times New Roman"/>
          <w:b/>
          <w:color w:val="auto"/>
          <w:sz w:val="24"/>
          <w:szCs w:val="24"/>
        </w:rPr>
        <w:t>QUINTA</w:t>
      </w:r>
      <w:r w:rsidRPr="00A346EF">
        <w:rPr>
          <w:rFonts w:ascii="Times New Roman" w:hAnsi="Times New Roman" w:cs="Times New Roman"/>
          <w:b/>
          <w:color w:val="auto"/>
          <w:spacing w:val="-5"/>
          <w:sz w:val="24"/>
          <w:szCs w:val="24"/>
        </w:rPr>
        <w:t xml:space="preserve"> </w:t>
      </w:r>
      <w:r w:rsidRPr="00A346EF">
        <w:rPr>
          <w:rFonts w:ascii="Times New Roman" w:hAnsi="Times New Roman" w:cs="Times New Roman"/>
          <w:b/>
          <w:color w:val="auto"/>
          <w:sz w:val="24"/>
          <w:szCs w:val="24"/>
        </w:rPr>
        <w:t>–</w:t>
      </w:r>
      <w:r w:rsidRPr="00A346EF">
        <w:rPr>
          <w:rFonts w:ascii="Times New Roman" w:hAnsi="Times New Roman" w:cs="Times New Roman"/>
          <w:b/>
          <w:color w:val="auto"/>
          <w:spacing w:val="-4"/>
          <w:sz w:val="24"/>
          <w:szCs w:val="24"/>
        </w:rPr>
        <w:t xml:space="preserve"> </w:t>
      </w:r>
      <w:r w:rsidRPr="00A346EF">
        <w:rPr>
          <w:rFonts w:ascii="Times New Roman" w:hAnsi="Times New Roman" w:cs="Times New Roman"/>
          <w:b/>
          <w:color w:val="auto"/>
          <w:sz w:val="24"/>
          <w:szCs w:val="24"/>
        </w:rPr>
        <w:t>PREÇO</w:t>
      </w:r>
      <w:r w:rsidRPr="00A346EF">
        <w:rPr>
          <w:rFonts w:ascii="Times New Roman" w:hAnsi="Times New Roman" w:cs="Times New Roman"/>
          <w:b/>
          <w:color w:val="auto"/>
          <w:spacing w:val="-4"/>
          <w:sz w:val="24"/>
          <w:szCs w:val="24"/>
        </w:rPr>
        <w:t xml:space="preserve"> </w:t>
      </w:r>
      <w:r w:rsidRPr="00A346EF">
        <w:rPr>
          <w:rFonts w:ascii="Times New Roman" w:hAnsi="Times New Roman" w:cs="Times New Roman"/>
          <w:b/>
          <w:color w:val="auto"/>
          <w:sz w:val="24"/>
          <w:szCs w:val="24"/>
        </w:rPr>
        <w:t>(</w:t>
      </w:r>
      <w:hyperlink r:id="rId57" w:anchor="art92">
        <w:r w:rsidRPr="00A346EF">
          <w:rPr>
            <w:rFonts w:ascii="Times New Roman" w:hAnsi="Times New Roman" w:cs="Times New Roman"/>
            <w:b/>
            <w:color w:val="auto"/>
            <w:sz w:val="24"/>
            <w:szCs w:val="24"/>
            <w:u w:val="single" w:color="000080"/>
          </w:rPr>
          <w:t>art.</w:t>
        </w:r>
        <w:r w:rsidRPr="00A346EF">
          <w:rPr>
            <w:rFonts w:ascii="Times New Roman" w:hAnsi="Times New Roman" w:cs="Times New Roman"/>
            <w:b/>
            <w:color w:val="auto"/>
            <w:spacing w:val="-5"/>
            <w:sz w:val="24"/>
            <w:szCs w:val="24"/>
            <w:u w:val="single" w:color="000080"/>
          </w:rPr>
          <w:t xml:space="preserve"> </w:t>
        </w:r>
        <w:r w:rsidRPr="00A346EF">
          <w:rPr>
            <w:rFonts w:ascii="Times New Roman" w:hAnsi="Times New Roman" w:cs="Times New Roman"/>
            <w:b/>
            <w:color w:val="auto"/>
            <w:sz w:val="24"/>
            <w:szCs w:val="24"/>
            <w:u w:val="single" w:color="000080"/>
          </w:rPr>
          <w:t>92,</w:t>
        </w:r>
        <w:r w:rsidRPr="00A346EF">
          <w:rPr>
            <w:rFonts w:ascii="Times New Roman" w:hAnsi="Times New Roman" w:cs="Times New Roman"/>
            <w:b/>
            <w:color w:val="auto"/>
            <w:spacing w:val="-7"/>
            <w:sz w:val="24"/>
            <w:szCs w:val="24"/>
            <w:u w:val="single" w:color="000080"/>
          </w:rPr>
          <w:t xml:space="preserve"> </w:t>
        </w:r>
        <w:r w:rsidRPr="00A346EF">
          <w:rPr>
            <w:rFonts w:ascii="Times New Roman" w:hAnsi="Times New Roman" w:cs="Times New Roman"/>
            <w:b/>
            <w:color w:val="auto"/>
            <w:spacing w:val="-5"/>
            <w:sz w:val="24"/>
            <w:szCs w:val="24"/>
            <w:u w:val="single" w:color="000080"/>
          </w:rPr>
          <w:t>V)</w:t>
        </w:r>
      </w:hyperlink>
    </w:p>
    <w:p w14:paraId="31B7A9C3" w14:textId="77777777" w:rsidR="00F51D71" w:rsidRPr="00A346EF" w:rsidRDefault="00F51D71" w:rsidP="00626594">
      <w:pPr>
        <w:pStyle w:val="PargrafodaLista"/>
        <w:widowControl w:val="0"/>
        <w:numPr>
          <w:ilvl w:val="1"/>
          <w:numId w:val="24"/>
        </w:numPr>
        <w:tabs>
          <w:tab w:val="left" w:pos="567"/>
          <w:tab w:val="left" w:leader="dot" w:pos="4948"/>
        </w:tabs>
        <w:autoSpaceDE w:val="0"/>
        <w:autoSpaceDN w:val="0"/>
        <w:ind w:left="0" w:firstLine="0"/>
        <w:contextualSpacing w:val="0"/>
        <w:rPr>
          <w:rFonts w:ascii="Times New Roman" w:hAnsi="Times New Roman" w:cs="Times New Roman"/>
        </w:rPr>
      </w:pPr>
      <w:r w:rsidRPr="00A346EF">
        <w:rPr>
          <w:rFonts w:ascii="Times New Roman" w:hAnsi="Times New Roman" w:cs="Times New Roman"/>
        </w:rPr>
        <w:t>O</w:t>
      </w:r>
      <w:r w:rsidRPr="00A346EF">
        <w:rPr>
          <w:rFonts w:ascii="Times New Roman" w:hAnsi="Times New Roman" w:cs="Times New Roman"/>
          <w:spacing w:val="-6"/>
        </w:rPr>
        <w:t xml:space="preserve"> </w:t>
      </w:r>
      <w:r w:rsidRPr="00A346EF">
        <w:rPr>
          <w:rFonts w:ascii="Times New Roman" w:hAnsi="Times New Roman" w:cs="Times New Roman"/>
        </w:rPr>
        <w:t>valor</w:t>
      </w:r>
      <w:r w:rsidRPr="00A346EF">
        <w:rPr>
          <w:rFonts w:ascii="Times New Roman" w:hAnsi="Times New Roman" w:cs="Times New Roman"/>
          <w:spacing w:val="-5"/>
        </w:rPr>
        <w:t xml:space="preserve"> </w:t>
      </w:r>
      <w:r w:rsidRPr="00A346EF">
        <w:rPr>
          <w:rFonts w:ascii="Times New Roman" w:hAnsi="Times New Roman" w:cs="Times New Roman"/>
        </w:rPr>
        <w:t>total</w:t>
      </w:r>
      <w:r w:rsidRPr="00A346EF">
        <w:rPr>
          <w:rFonts w:ascii="Times New Roman" w:hAnsi="Times New Roman" w:cs="Times New Roman"/>
          <w:spacing w:val="-7"/>
        </w:rPr>
        <w:t xml:space="preserve"> </w:t>
      </w:r>
      <w:r w:rsidRPr="00A346EF">
        <w:rPr>
          <w:rFonts w:ascii="Times New Roman" w:hAnsi="Times New Roman" w:cs="Times New Roman"/>
        </w:rPr>
        <w:t>da</w:t>
      </w:r>
      <w:r w:rsidRPr="00A346EF">
        <w:rPr>
          <w:rFonts w:ascii="Times New Roman" w:hAnsi="Times New Roman" w:cs="Times New Roman"/>
          <w:spacing w:val="-5"/>
        </w:rPr>
        <w:t xml:space="preserve"> </w:t>
      </w:r>
      <w:r w:rsidRPr="00A346EF">
        <w:rPr>
          <w:rFonts w:ascii="Times New Roman" w:hAnsi="Times New Roman" w:cs="Times New Roman"/>
        </w:rPr>
        <w:t>contratação</w:t>
      </w:r>
      <w:r w:rsidRPr="00A346EF">
        <w:rPr>
          <w:rFonts w:ascii="Times New Roman" w:hAnsi="Times New Roman" w:cs="Times New Roman"/>
          <w:spacing w:val="-6"/>
        </w:rPr>
        <w:t xml:space="preserve"> </w:t>
      </w:r>
      <w:r w:rsidRPr="00A346EF">
        <w:rPr>
          <w:rFonts w:ascii="Times New Roman" w:hAnsi="Times New Roman" w:cs="Times New Roman"/>
        </w:rPr>
        <w:t>é</w:t>
      </w:r>
      <w:r w:rsidRPr="00A346EF">
        <w:rPr>
          <w:rFonts w:ascii="Times New Roman" w:hAnsi="Times New Roman" w:cs="Times New Roman"/>
          <w:spacing w:val="-6"/>
        </w:rPr>
        <w:t xml:space="preserve"> </w:t>
      </w:r>
      <w:r w:rsidRPr="00A346EF">
        <w:rPr>
          <w:rFonts w:ascii="Times New Roman" w:hAnsi="Times New Roman" w:cs="Times New Roman"/>
        </w:rPr>
        <w:t>de</w:t>
      </w:r>
      <w:r w:rsidRPr="00A346EF">
        <w:rPr>
          <w:rFonts w:ascii="Times New Roman" w:hAnsi="Times New Roman" w:cs="Times New Roman"/>
          <w:spacing w:val="-6"/>
        </w:rPr>
        <w:t xml:space="preserve"> </w:t>
      </w:r>
      <w:r w:rsidRPr="00A346EF">
        <w:rPr>
          <w:rFonts w:ascii="Times New Roman" w:hAnsi="Times New Roman" w:cs="Times New Roman"/>
        </w:rPr>
        <w:t>R$..........</w:t>
      </w:r>
      <w:r w:rsidRPr="00A346EF">
        <w:rPr>
          <w:rFonts w:ascii="Times New Roman" w:hAnsi="Times New Roman" w:cs="Times New Roman"/>
          <w:spacing w:val="-6"/>
        </w:rPr>
        <w:t xml:space="preserve"> </w:t>
      </w:r>
      <w:r w:rsidRPr="00A346EF">
        <w:rPr>
          <w:rFonts w:ascii="Times New Roman" w:hAnsi="Times New Roman" w:cs="Times New Roman"/>
          <w:spacing w:val="-5"/>
        </w:rPr>
        <w:t>(.</w:t>
      </w:r>
      <w:r w:rsidRPr="00A346EF">
        <w:rPr>
          <w:rFonts w:ascii="Times New Roman" w:hAnsi="Times New Roman" w:cs="Times New Roman"/>
        </w:rPr>
        <w:tab/>
      </w:r>
      <w:r w:rsidRPr="00A346EF">
        <w:rPr>
          <w:rFonts w:ascii="Times New Roman" w:hAnsi="Times New Roman" w:cs="Times New Roman"/>
          <w:spacing w:val="-10"/>
        </w:rPr>
        <w:t>)</w:t>
      </w:r>
    </w:p>
    <w:p w14:paraId="6DF85FA0" w14:textId="77777777" w:rsidR="00F51D71" w:rsidRPr="00A346EF" w:rsidRDefault="00F51D71" w:rsidP="005076D6">
      <w:pPr>
        <w:pStyle w:val="Corpodetexto"/>
        <w:spacing w:before="0" w:beforeAutospacing="0" w:after="0" w:afterAutospacing="0"/>
      </w:pPr>
    </w:p>
    <w:p w14:paraId="6C796965" w14:textId="77777777" w:rsidR="00F51D71" w:rsidRPr="00A346EF" w:rsidRDefault="00F51D71" w:rsidP="00626594">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t>No</w:t>
      </w:r>
      <w:r w:rsidRPr="00A346EF">
        <w:rPr>
          <w:rFonts w:ascii="Times New Roman" w:hAnsi="Times New Roman" w:cs="Times New Roman"/>
          <w:spacing w:val="-3"/>
        </w:rPr>
        <w:t xml:space="preserve"> </w:t>
      </w:r>
      <w:r w:rsidRPr="00A346EF">
        <w:rPr>
          <w:rFonts w:ascii="Times New Roman" w:hAnsi="Times New Roman" w:cs="Times New Roman"/>
        </w:rPr>
        <w:t>valor</w:t>
      </w:r>
      <w:r w:rsidRPr="00A346EF">
        <w:rPr>
          <w:rFonts w:ascii="Times New Roman" w:hAnsi="Times New Roman" w:cs="Times New Roman"/>
          <w:spacing w:val="-3"/>
        </w:rPr>
        <w:t xml:space="preserve"> </w:t>
      </w:r>
      <w:r w:rsidRPr="00A346EF">
        <w:rPr>
          <w:rFonts w:ascii="Times New Roman" w:hAnsi="Times New Roman" w:cs="Times New Roman"/>
        </w:rPr>
        <w:t>acima</w:t>
      </w:r>
      <w:r w:rsidRPr="00A346EF">
        <w:rPr>
          <w:rFonts w:ascii="Times New Roman" w:hAnsi="Times New Roman" w:cs="Times New Roman"/>
          <w:spacing w:val="-3"/>
        </w:rPr>
        <w:t xml:space="preserve"> </w:t>
      </w:r>
      <w:r w:rsidRPr="00A346EF">
        <w:rPr>
          <w:rFonts w:ascii="Times New Roman" w:hAnsi="Times New Roman" w:cs="Times New Roman"/>
        </w:rPr>
        <w:t>estão</w:t>
      </w:r>
      <w:r w:rsidRPr="00A346EF">
        <w:rPr>
          <w:rFonts w:ascii="Times New Roman" w:hAnsi="Times New Roman" w:cs="Times New Roman"/>
          <w:spacing w:val="-3"/>
        </w:rPr>
        <w:t xml:space="preserve"> </w:t>
      </w:r>
      <w:r w:rsidRPr="00A346EF">
        <w:rPr>
          <w:rFonts w:ascii="Times New Roman" w:hAnsi="Times New Roman" w:cs="Times New Roman"/>
        </w:rPr>
        <w:t>incluídas</w:t>
      </w:r>
      <w:r w:rsidRPr="00A346EF">
        <w:rPr>
          <w:rFonts w:ascii="Times New Roman" w:hAnsi="Times New Roman" w:cs="Times New Roman"/>
          <w:spacing w:val="-2"/>
        </w:rPr>
        <w:t xml:space="preserve"> </w:t>
      </w:r>
      <w:r w:rsidRPr="00A346EF">
        <w:rPr>
          <w:rFonts w:ascii="Times New Roman" w:hAnsi="Times New Roman" w:cs="Times New Roman"/>
        </w:rPr>
        <w:t>todas</w:t>
      </w:r>
      <w:r w:rsidRPr="00A346EF">
        <w:rPr>
          <w:rFonts w:ascii="Times New Roman" w:hAnsi="Times New Roman" w:cs="Times New Roman"/>
          <w:spacing w:val="-2"/>
        </w:rPr>
        <w:t xml:space="preserve"> </w:t>
      </w:r>
      <w:r w:rsidRPr="00A346EF">
        <w:rPr>
          <w:rFonts w:ascii="Times New Roman" w:hAnsi="Times New Roman" w:cs="Times New Roman"/>
        </w:rPr>
        <w:t>as</w:t>
      </w:r>
      <w:r w:rsidRPr="00A346EF">
        <w:rPr>
          <w:rFonts w:ascii="Times New Roman" w:hAnsi="Times New Roman" w:cs="Times New Roman"/>
          <w:spacing w:val="-3"/>
        </w:rPr>
        <w:t xml:space="preserve"> </w:t>
      </w:r>
      <w:r w:rsidRPr="00A346EF">
        <w:rPr>
          <w:rFonts w:ascii="Times New Roman" w:hAnsi="Times New Roman" w:cs="Times New Roman"/>
        </w:rPr>
        <w:t>despesas</w:t>
      </w:r>
      <w:r w:rsidRPr="00A346EF">
        <w:rPr>
          <w:rFonts w:ascii="Times New Roman" w:hAnsi="Times New Roman" w:cs="Times New Roman"/>
          <w:spacing w:val="-3"/>
        </w:rPr>
        <w:t xml:space="preserve"> </w:t>
      </w:r>
      <w:r w:rsidRPr="00A346EF">
        <w:rPr>
          <w:rFonts w:ascii="Times New Roman" w:hAnsi="Times New Roman" w:cs="Times New Roman"/>
        </w:rPr>
        <w:t>ordinárias</w:t>
      </w:r>
      <w:r w:rsidRPr="00A346EF">
        <w:rPr>
          <w:rFonts w:ascii="Times New Roman" w:hAnsi="Times New Roman" w:cs="Times New Roman"/>
          <w:spacing w:val="-2"/>
        </w:rPr>
        <w:t xml:space="preserve"> </w:t>
      </w:r>
      <w:r w:rsidRPr="00A346EF">
        <w:rPr>
          <w:rFonts w:ascii="Times New Roman" w:hAnsi="Times New Roman" w:cs="Times New Roman"/>
        </w:rPr>
        <w:t>diretas</w:t>
      </w:r>
      <w:r w:rsidRPr="00A346EF">
        <w:rPr>
          <w:rFonts w:ascii="Times New Roman" w:hAnsi="Times New Roman" w:cs="Times New Roman"/>
          <w:spacing w:val="-3"/>
        </w:rPr>
        <w:t xml:space="preserve"> </w:t>
      </w:r>
      <w:r w:rsidRPr="00A346EF">
        <w:rPr>
          <w:rFonts w:ascii="Times New Roman" w:hAnsi="Times New Roman" w:cs="Times New Roman"/>
        </w:rPr>
        <w:t>e</w:t>
      </w:r>
      <w:r w:rsidRPr="00A346EF">
        <w:rPr>
          <w:rFonts w:ascii="Times New Roman" w:hAnsi="Times New Roman" w:cs="Times New Roman"/>
          <w:spacing w:val="-4"/>
        </w:rPr>
        <w:t xml:space="preserve"> </w:t>
      </w:r>
      <w:r w:rsidRPr="00A346EF">
        <w:rPr>
          <w:rFonts w:ascii="Times New Roman" w:hAnsi="Times New Roman" w:cs="Times New Roman"/>
        </w:rPr>
        <w:t>indiretas</w:t>
      </w:r>
      <w:r w:rsidRPr="00A346EF">
        <w:rPr>
          <w:rFonts w:ascii="Times New Roman" w:hAnsi="Times New Roman" w:cs="Times New Roman"/>
          <w:spacing w:val="-5"/>
        </w:rPr>
        <w:t xml:space="preserve"> </w:t>
      </w:r>
      <w:r w:rsidRPr="00A346EF">
        <w:rPr>
          <w:rFonts w:ascii="Times New Roman" w:hAnsi="Times New Roman" w:cs="Times New Roman"/>
        </w:rPr>
        <w:t>decorrentes</w:t>
      </w:r>
      <w:r w:rsidRPr="00A346EF">
        <w:rPr>
          <w:rFonts w:ascii="Times New Roman" w:hAnsi="Times New Roman" w:cs="Times New Roman"/>
          <w:spacing w:val="-3"/>
        </w:rPr>
        <w:t xml:space="preserve"> </w:t>
      </w:r>
      <w:r w:rsidRPr="00A346EF">
        <w:rPr>
          <w:rFonts w:ascii="Times New Roman" w:hAnsi="Times New Roman" w:cs="Times New Roman"/>
        </w:rPr>
        <w:t>da</w:t>
      </w:r>
      <w:r w:rsidRPr="00A346EF">
        <w:rPr>
          <w:rFonts w:ascii="Times New Roman" w:hAnsi="Times New Roman" w:cs="Times New Roman"/>
          <w:spacing w:val="-3"/>
        </w:rPr>
        <w:t xml:space="preserve"> </w:t>
      </w:r>
      <w:r w:rsidRPr="00A346EF">
        <w:rPr>
          <w:rFonts w:ascii="Times New Roman" w:hAnsi="Times New Roman" w:cs="Times New Roman"/>
        </w:rPr>
        <w:t>execução</w:t>
      </w:r>
      <w:r w:rsidRPr="00A346EF">
        <w:rPr>
          <w:rFonts w:ascii="Times New Roman" w:hAnsi="Times New Roman" w:cs="Times New Roman"/>
          <w:spacing w:val="-3"/>
        </w:rPr>
        <w:t xml:space="preserve"> </w:t>
      </w:r>
      <w:r w:rsidRPr="00A346EF">
        <w:rPr>
          <w:rFonts w:ascii="Times New Roman" w:hAnsi="Times New Roman" w:cs="Times New Roman"/>
        </w:rPr>
        <w:t>do</w:t>
      </w:r>
      <w:r w:rsidRPr="00A346EF">
        <w:rPr>
          <w:rFonts w:ascii="Times New Roman" w:hAnsi="Times New Roman" w:cs="Times New Roman"/>
          <w:spacing w:val="-3"/>
        </w:rPr>
        <w:t xml:space="preserve"> </w:t>
      </w:r>
      <w:r w:rsidRPr="00A346EF">
        <w:rPr>
          <w:rFonts w:ascii="Times New Roman" w:hAnsi="Times New Roman" w:cs="Times New Roman"/>
        </w:rPr>
        <w:t>objeto, inclusive</w:t>
      </w:r>
      <w:r w:rsidRPr="00A346EF">
        <w:rPr>
          <w:rFonts w:ascii="Times New Roman" w:hAnsi="Times New Roman" w:cs="Times New Roman"/>
          <w:spacing w:val="-3"/>
        </w:rPr>
        <w:t xml:space="preserve"> </w:t>
      </w:r>
      <w:r w:rsidRPr="00A346EF">
        <w:rPr>
          <w:rFonts w:ascii="Times New Roman" w:hAnsi="Times New Roman" w:cs="Times New Roman"/>
        </w:rPr>
        <w:t>tributos</w:t>
      </w:r>
      <w:r w:rsidRPr="00A346EF">
        <w:rPr>
          <w:rFonts w:ascii="Times New Roman" w:hAnsi="Times New Roman" w:cs="Times New Roman"/>
          <w:spacing w:val="-1"/>
        </w:rPr>
        <w:t xml:space="preserve"> </w:t>
      </w:r>
      <w:r w:rsidRPr="00A346EF">
        <w:rPr>
          <w:rFonts w:ascii="Times New Roman" w:hAnsi="Times New Roman" w:cs="Times New Roman"/>
        </w:rPr>
        <w:t>e/ou</w:t>
      </w:r>
      <w:r w:rsidRPr="00A346EF">
        <w:rPr>
          <w:rFonts w:ascii="Times New Roman" w:hAnsi="Times New Roman" w:cs="Times New Roman"/>
          <w:spacing w:val="-1"/>
        </w:rPr>
        <w:t xml:space="preserve"> </w:t>
      </w:r>
      <w:r w:rsidRPr="00A346EF">
        <w:rPr>
          <w:rFonts w:ascii="Times New Roman" w:hAnsi="Times New Roman" w:cs="Times New Roman"/>
        </w:rPr>
        <w:t>impostos,</w:t>
      </w:r>
      <w:r w:rsidRPr="00A346EF">
        <w:rPr>
          <w:rFonts w:ascii="Times New Roman" w:hAnsi="Times New Roman" w:cs="Times New Roman"/>
          <w:spacing w:val="-1"/>
        </w:rPr>
        <w:t xml:space="preserve"> </w:t>
      </w:r>
      <w:r w:rsidRPr="00A346EF">
        <w:rPr>
          <w:rFonts w:ascii="Times New Roman" w:hAnsi="Times New Roman" w:cs="Times New Roman"/>
        </w:rPr>
        <w:t>encargos</w:t>
      </w:r>
      <w:r w:rsidRPr="00A346EF">
        <w:rPr>
          <w:rFonts w:ascii="Times New Roman" w:hAnsi="Times New Roman" w:cs="Times New Roman"/>
          <w:spacing w:val="-3"/>
        </w:rPr>
        <w:t xml:space="preserve"> </w:t>
      </w:r>
      <w:r w:rsidRPr="00A346EF">
        <w:rPr>
          <w:rFonts w:ascii="Times New Roman" w:hAnsi="Times New Roman" w:cs="Times New Roman"/>
        </w:rPr>
        <w:t>sociais,</w:t>
      </w:r>
      <w:r w:rsidRPr="00A346EF">
        <w:rPr>
          <w:rFonts w:ascii="Times New Roman" w:hAnsi="Times New Roman" w:cs="Times New Roman"/>
          <w:spacing w:val="-4"/>
        </w:rPr>
        <w:t xml:space="preserve"> </w:t>
      </w:r>
      <w:r w:rsidRPr="00A346EF">
        <w:rPr>
          <w:rFonts w:ascii="Times New Roman" w:hAnsi="Times New Roman" w:cs="Times New Roman"/>
        </w:rPr>
        <w:t>trabalhistas,</w:t>
      </w:r>
      <w:r w:rsidRPr="00A346EF">
        <w:rPr>
          <w:rFonts w:ascii="Times New Roman" w:hAnsi="Times New Roman" w:cs="Times New Roman"/>
          <w:spacing w:val="-4"/>
        </w:rPr>
        <w:t xml:space="preserve"> </w:t>
      </w:r>
      <w:r w:rsidRPr="00A346EF">
        <w:rPr>
          <w:rFonts w:ascii="Times New Roman" w:hAnsi="Times New Roman" w:cs="Times New Roman"/>
        </w:rPr>
        <w:t>previdenciários,</w:t>
      </w:r>
      <w:r w:rsidRPr="00A346EF">
        <w:rPr>
          <w:rFonts w:ascii="Times New Roman" w:hAnsi="Times New Roman" w:cs="Times New Roman"/>
          <w:spacing w:val="-1"/>
        </w:rPr>
        <w:t xml:space="preserve"> </w:t>
      </w:r>
      <w:r w:rsidRPr="00A346EF">
        <w:rPr>
          <w:rFonts w:ascii="Times New Roman" w:hAnsi="Times New Roman" w:cs="Times New Roman"/>
        </w:rPr>
        <w:t>fiscais</w:t>
      </w:r>
      <w:r w:rsidRPr="00A346EF">
        <w:rPr>
          <w:rFonts w:ascii="Times New Roman" w:hAnsi="Times New Roman" w:cs="Times New Roman"/>
          <w:spacing w:val="-3"/>
        </w:rPr>
        <w:t xml:space="preserve"> </w:t>
      </w:r>
      <w:r w:rsidRPr="00A346EF">
        <w:rPr>
          <w:rFonts w:ascii="Times New Roman" w:hAnsi="Times New Roman" w:cs="Times New Roman"/>
        </w:rPr>
        <w:t>e</w:t>
      </w:r>
      <w:r w:rsidRPr="00A346EF">
        <w:rPr>
          <w:rFonts w:ascii="Times New Roman" w:hAnsi="Times New Roman" w:cs="Times New Roman"/>
          <w:spacing w:val="-3"/>
        </w:rPr>
        <w:t xml:space="preserve"> </w:t>
      </w:r>
      <w:r w:rsidRPr="00A346EF">
        <w:rPr>
          <w:rFonts w:ascii="Times New Roman" w:hAnsi="Times New Roman" w:cs="Times New Roman"/>
        </w:rPr>
        <w:t>comerciais</w:t>
      </w:r>
      <w:r w:rsidRPr="00A346EF">
        <w:rPr>
          <w:rFonts w:ascii="Times New Roman" w:hAnsi="Times New Roman" w:cs="Times New Roman"/>
          <w:spacing w:val="-1"/>
        </w:rPr>
        <w:t xml:space="preserve"> </w:t>
      </w:r>
      <w:r w:rsidRPr="00A346EF">
        <w:rPr>
          <w:rFonts w:ascii="Times New Roman" w:hAnsi="Times New Roman" w:cs="Times New Roman"/>
        </w:rPr>
        <w:t>incidentes,</w:t>
      </w:r>
      <w:r w:rsidRPr="00A346EF">
        <w:rPr>
          <w:rFonts w:ascii="Times New Roman" w:hAnsi="Times New Roman" w:cs="Times New Roman"/>
          <w:spacing w:val="-1"/>
        </w:rPr>
        <w:t xml:space="preserve"> </w:t>
      </w:r>
      <w:r w:rsidRPr="00A346EF">
        <w:rPr>
          <w:rFonts w:ascii="Times New Roman" w:hAnsi="Times New Roman" w:cs="Times New Roman"/>
        </w:rPr>
        <w:t>taxa</w:t>
      </w:r>
      <w:r w:rsidRPr="00A346EF">
        <w:rPr>
          <w:rFonts w:ascii="Times New Roman" w:hAnsi="Times New Roman" w:cs="Times New Roman"/>
          <w:spacing w:val="-1"/>
        </w:rPr>
        <w:t xml:space="preserve"> </w:t>
      </w:r>
      <w:r w:rsidRPr="00A346EF">
        <w:rPr>
          <w:rFonts w:ascii="Times New Roman" w:hAnsi="Times New Roman" w:cs="Times New Roman"/>
        </w:rPr>
        <w:t>de administração, frete, seguro e outros necessários ao cumprimento integral do objeto da contratação.</w:t>
      </w:r>
    </w:p>
    <w:p w14:paraId="08CD33AB" w14:textId="77777777" w:rsidR="00F51D71" w:rsidRPr="00A346EF" w:rsidRDefault="00F51D71" w:rsidP="00626594">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t>O valor acima é meramente estimativo, de forma que os pagamentos devidos ao contratado dependerão dos quantitativos efetivamente fornecidos.</w:t>
      </w:r>
    </w:p>
    <w:p w14:paraId="06902005" w14:textId="77777777" w:rsidR="00DC734C" w:rsidRPr="00A346EF" w:rsidRDefault="00DC734C" w:rsidP="00DC734C">
      <w:pPr>
        <w:pStyle w:val="Ttulo6"/>
        <w:rPr>
          <w:rFonts w:ascii="Times New Roman" w:hAnsi="Times New Roman" w:cs="Times New Roman"/>
          <w:b/>
          <w:color w:val="auto"/>
          <w:spacing w:val="-5"/>
          <w:sz w:val="24"/>
          <w:szCs w:val="24"/>
        </w:rPr>
      </w:pPr>
      <w:r w:rsidRPr="00A346EF">
        <w:rPr>
          <w:rFonts w:ascii="Times New Roman" w:hAnsi="Times New Roman" w:cs="Times New Roman"/>
          <w:b/>
          <w:color w:val="auto"/>
          <w:sz w:val="24"/>
          <w:szCs w:val="24"/>
        </w:rPr>
        <w:t>CLÁUSULA</w:t>
      </w:r>
      <w:r w:rsidRPr="00A346EF">
        <w:rPr>
          <w:rFonts w:ascii="Times New Roman" w:hAnsi="Times New Roman" w:cs="Times New Roman"/>
          <w:b/>
          <w:color w:val="auto"/>
          <w:spacing w:val="-6"/>
          <w:sz w:val="24"/>
          <w:szCs w:val="24"/>
        </w:rPr>
        <w:t xml:space="preserve"> </w:t>
      </w:r>
      <w:r w:rsidRPr="00A346EF">
        <w:rPr>
          <w:rFonts w:ascii="Times New Roman" w:hAnsi="Times New Roman" w:cs="Times New Roman"/>
          <w:b/>
          <w:color w:val="auto"/>
          <w:sz w:val="24"/>
          <w:szCs w:val="24"/>
        </w:rPr>
        <w:t>SEXTA</w:t>
      </w:r>
      <w:r w:rsidRPr="00A346EF">
        <w:rPr>
          <w:rFonts w:ascii="Times New Roman" w:hAnsi="Times New Roman" w:cs="Times New Roman"/>
          <w:b/>
          <w:color w:val="auto"/>
          <w:spacing w:val="-1"/>
          <w:sz w:val="24"/>
          <w:szCs w:val="24"/>
        </w:rPr>
        <w:t xml:space="preserve"> </w:t>
      </w:r>
      <w:r w:rsidRPr="00A346EF">
        <w:rPr>
          <w:rFonts w:ascii="Times New Roman" w:hAnsi="Times New Roman" w:cs="Times New Roman"/>
          <w:b/>
          <w:color w:val="auto"/>
          <w:sz w:val="24"/>
          <w:szCs w:val="24"/>
        </w:rPr>
        <w:t>-</w:t>
      </w:r>
      <w:r w:rsidRPr="00A346EF">
        <w:rPr>
          <w:rFonts w:ascii="Times New Roman" w:hAnsi="Times New Roman" w:cs="Times New Roman"/>
          <w:b/>
          <w:color w:val="auto"/>
          <w:spacing w:val="-5"/>
          <w:sz w:val="24"/>
          <w:szCs w:val="24"/>
        </w:rPr>
        <w:t xml:space="preserve"> </w:t>
      </w:r>
      <w:r w:rsidRPr="00A346EF">
        <w:rPr>
          <w:rFonts w:ascii="Times New Roman" w:hAnsi="Times New Roman" w:cs="Times New Roman"/>
          <w:b/>
          <w:color w:val="auto"/>
          <w:sz w:val="24"/>
          <w:szCs w:val="24"/>
        </w:rPr>
        <w:t>PAGAMENTO</w:t>
      </w:r>
      <w:r w:rsidRPr="00A346EF">
        <w:rPr>
          <w:rFonts w:ascii="Times New Roman" w:hAnsi="Times New Roman" w:cs="Times New Roman"/>
          <w:b/>
          <w:color w:val="auto"/>
          <w:spacing w:val="-5"/>
          <w:sz w:val="24"/>
          <w:szCs w:val="24"/>
        </w:rPr>
        <w:t xml:space="preserve"> </w:t>
      </w:r>
      <w:r w:rsidRPr="00A346EF">
        <w:rPr>
          <w:rFonts w:ascii="Times New Roman" w:hAnsi="Times New Roman" w:cs="Times New Roman"/>
          <w:b/>
          <w:color w:val="auto"/>
          <w:sz w:val="24"/>
          <w:szCs w:val="24"/>
        </w:rPr>
        <w:t>(</w:t>
      </w:r>
      <w:hyperlink r:id="rId58" w:anchor="art92">
        <w:r w:rsidRPr="00A346EF">
          <w:rPr>
            <w:rFonts w:ascii="Times New Roman" w:hAnsi="Times New Roman" w:cs="Times New Roman"/>
            <w:b/>
            <w:color w:val="auto"/>
            <w:sz w:val="24"/>
            <w:szCs w:val="24"/>
            <w:u w:val="single" w:color="000080"/>
          </w:rPr>
          <w:t>art.</w:t>
        </w:r>
        <w:r w:rsidRPr="00A346EF">
          <w:rPr>
            <w:rFonts w:ascii="Times New Roman" w:hAnsi="Times New Roman" w:cs="Times New Roman"/>
            <w:b/>
            <w:color w:val="auto"/>
            <w:spacing w:val="-4"/>
            <w:sz w:val="24"/>
            <w:szCs w:val="24"/>
            <w:u w:val="single" w:color="000080"/>
          </w:rPr>
          <w:t xml:space="preserve"> </w:t>
        </w:r>
        <w:r w:rsidRPr="00A346EF">
          <w:rPr>
            <w:rFonts w:ascii="Times New Roman" w:hAnsi="Times New Roman" w:cs="Times New Roman"/>
            <w:b/>
            <w:color w:val="auto"/>
            <w:sz w:val="24"/>
            <w:szCs w:val="24"/>
            <w:u w:val="single" w:color="000080"/>
          </w:rPr>
          <w:t>92,</w:t>
        </w:r>
        <w:r w:rsidRPr="00A346EF">
          <w:rPr>
            <w:rFonts w:ascii="Times New Roman" w:hAnsi="Times New Roman" w:cs="Times New Roman"/>
            <w:b/>
            <w:color w:val="auto"/>
            <w:spacing w:val="-6"/>
            <w:sz w:val="24"/>
            <w:szCs w:val="24"/>
            <w:u w:val="single" w:color="000080"/>
          </w:rPr>
          <w:t xml:space="preserve"> </w:t>
        </w:r>
        <w:r w:rsidRPr="00A346EF">
          <w:rPr>
            <w:rFonts w:ascii="Times New Roman" w:hAnsi="Times New Roman" w:cs="Times New Roman"/>
            <w:b/>
            <w:color w:val="auto"/>
            <w:sz w:val="24"/>
            <w:szCs w:val="24"/>
            <w:u w:val="single" w:color="000080"/>
          </w:rPr>
          <w:t>V</w:t>
        </w:r>
        <w:r w:rsidRPr="00A346EF">
          <w:rPr>
            <w:rFonts w:ascii="Times New Roman" w:hAnsi="Times New Roman" w:cs="Times New Roman"/>
            <w:b/>
            <w:color w:val="auto"/>
            <w:spacing w:val="-4"/>
            <w:sz w:val="24"/>
            <w:szCs w:val="24"/>
            <w:u w:val="single" w:color="000080"/>
          </w:rPr>
          <w:t xml:space="preserve"> </w:t>
        </w:r>
        <w:r w:rsidRPr="00A346EF">
          <w:rPr>
            <w:rFonts w:ascii="Times New Roman" w:hAnsi="Times New Roman" w:cs="Times New Roman"/>
            <w:b/>
            <w:color w:val="auto"/>
            <w:sz w:val="24"/>
            <w:szCs w:val="24"/>
            <w:u w:val="single" w:color="000080"/>
          </w:rPr>
          <w:t>e</w:t>
        </w:r>
        <w:r w:rsidRPr="00A346EF">
          <w:rPr>
            <w:rFonts w:ascii="Times New Roman" w:hAnsi="Times New Roman" w:cs="Times New Roman"/>
            <w:b/>
            <w:color w:val="auto"/>
            <w:spacing w:val="-4"/>
            <w:sz w:val="24"/>
            <w:szCs w:val="24"/>
            <w:u w:val="single" w:color="000080"/>
          </w:rPr>
          <w:t xml:space="preserve"> </w:t>
        </w:r>
        <w:r w:rsidRPr="00A346EF">
          <w:rPr>
            <w:rFonts w:ascii="Times New Roman" w:hAnsi="Times New Roman" w:cs="Times New Roman"/>
            <w:b/>
            <w:color w:val="auto"/>
            <w:spacing w:val="-5"/>
            <w:sz w:val="24"/>
            <w:szCs w:val="24"/>
            <w:u w:val="single" w:color="000080"/>
          </w:rPr>
          <w:t>VI</w:t>
        </w:r>
        <w:r w:rsidRPr="00A346EF">
          <w:rPr>
            <w:rFonts w:ascii="Times New Roman" w:hAnsi="Times New Roman" w:cs="Times New Roman"/>
            <w:b/>
            <w:color w:val="auto"/>
            <w:spacing w:val="-5"/>
            <w:sz w:val="24"/>
            <w:szCs w:val="24"/>
          </w:rPr>
          <w:t>)</w:t>
        </w:r>
      </w:hyperlink>
    </w:p>
    <w:p w14:paraId="62291709" w14:textId="77777777" w:rsidR="00DC734C" w:rsidRPr="00A346EF"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5D65AF73" w14:textId="77777777" w:rsidR="00DC734C" w:rsidRPr="00A346EF"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2108C04C" w14:textId="77777777" w:rsidR="00DC734C" w:rsidRPr="00A346EF"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67C5DE34" w14:textId="77777777" w:rsidR="00DC734C" w:rsidRPr="00A346EF"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2CEA4C61" w14:textId="77777777" w:rsidR="00DC734C" w:rsidRPr="00A346EF"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3380F6C3" w14:textId="77777777" w:rsidR="00DC734C" w:rsidRPr="00A346EF"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7587624A" w14:textId="0C01806E" w:rsidR="00DC734C" w:rsidRPr="00A346EF"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eastAsia="Arial" w:hAnsi="Times New Roman" w:cs="Times New Roman"/>
          <w:color w:val="000000"/>
        </w:rPr>
        <w:t xml:space="preserve">O pagamento será efetuado </w:t>
      </w:r>
      <w:r w:rsidRPr="00A346EF">
        <w:rPr>
          <w:rFonts w:ascii="Times New Roman" w:eastAsia="Arial" w:hAnsi="Times New Roman" w:cs="Times New Roman"/>
          <w:bCs/>
          <w:color w:val="000000"/>
        </w:rPr>
        <w:t>após entrega e</w:t>
      </w:r>
      <w:r w:rsidRPr="00A346EF">
        <w:rPr>
          <w:rFonts w:ascii="Times New Roman" w:eastAsia="Arial" w:hAnsi="Times New Roman" w:cs="Times New Roman"/>
          <w:color w:val="000000"/>
        </w:rPr>
        <w:t xml:space="preserve"> conforme Nota Fiscal, devidamente atestada</w:t>
      </w:r>
      <w:r w:rsidR="00F24298" w:rsidRPr="00A346EF">
        <w:rPr>
          <w:rFonts w:ascii="Times New Roman" w:eastAsia="Arial" w:hAnsi="Times New Roman" w:cs="Times New Roman"/>
          <w:color w:val="000000"/>
        </w:rPr>
        <w:t xml:space="preserve"> </w:t>
      </w:r>
      <w:r w:rsidR="00F24298" w:rsidRPr="00A346EF">
        <w:rPr>
          <w:rFonts w:ascii="Times New Roman" w:hAnsi="Times New Roman" w:cs="Times New Roman"/>
        </w:rPr>
        <w:t xml:space="preserve">por 02 (dois) servidores públicos municipais integrantes da Secretaria Municipal </w:t>
      </w:r>
      <w:r w:rsidR="00C55147" w:rsidRPr="00A346EF">
        <w:rPr>
          <w:rFonts w:ascii="Times New Roman" w:hAnsi="Times New Roman" w:cs="Times New Roman"/>
        </w:rPr>
        <w:t xml:space="preserve">de Agricultura, Abastecimento e Pesca </w:t>
      </w:r>
      <w:r w:rsidR="00F24298" w:rsidRPr="00A346EF">
        <w:rPr>
          <w:rFonts w:ascii="Times New Roman" w:hAnsi="Times New Roman" w:cs="Times New Roman"/>
        </w:rPr>
        <w:t xml:space="preserve"> e 01 (um) servidor público municipal que seja fiscal da Ata de Registro de Preço.</w:t>
      </w:r>
    </w:p>
    <w:p w14:paraId="65D2ADB6" w14:textId="77777777" w:rsidR="00DC734C" w:rsidRPr="00A346EF"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A346EF">
        <w:rPr>
          <w:rFonts w:ascii="Times New Roman" w:eastAsia="Arial" w:hAnsi="Times New Roman" w:cs="Times New Roman"/>
          <w:color w:val="000000"/>
        </w:rPr>
        <w:t>A nota fiscal/fatura emitida pela contratada deverá conter, em local de fácil visualização, a indicação do número do processo, número da nota de empenho, a fim de se acelerar o trâmite do recebimento dos materiais e posterior liberação do documento fiscal para pagamento.</w:t>
      </w:r>
    </w:p>
    <w:p w14:paraId="5E5F10A2" w14:textId="77777777" w:rsidR="00DC734C" w:rsidRPr="00A346EF"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A346EF">
        <w:rPr>
          <w:rFonts w:ascii="Times New Roman" w:hAnsi="Times New Roman" w:cs="Times New Roman"/>
          <w:color w:val="000000"/>
        </w:rPr>
        <w:t xml:space="preserve">O pagamento será efetuado até o 30º (trigésimo) dia corrido, </w:t>
      </w:r>
      <w:r w:rsidRPr="00A346EF">
        <w:rPr>
          <w:rFonts w:ascii="Times New Roman" w:eastAsia="Arial" w:hAnsi="Times New Roman" w:cs="Times New Roman"/>
          <w:color w:val="000000"/>
        </w:rPr>
        <w:t>após</w:t>
      </w:r>
      <w:r w:rsidRPr="00A346EF">
        <w:rPr>
          <w:rFonts w:ascii="Times New Roman" w:hAnsi="Times New Roman" w:cs="Times New Roman"/>
          <w:color w:val="000000"/>
        </w:rPr>
        <w:t xml:space="preserve"> entrega e respectiva Nota Fiscal, a contar da data final do período de adimplemento da obrigação, cumpridas as formalidades legais e contratuais previstas, e comprovada as regularidades fiscais e trabalhistas</w:t>
      </w:r>
      <w:r w:rsidRPr="00A346EF">
        <w:rPr>
          <w:rFonts w:ascii="Times New Roman" w:hAnsi="Times New Roman" w:cs="Times New Roman"/>
        </w:rPr>
        <w:t>, exclusivamente mediante</w:t>
      </w:r>
      <w:r w:rsidRPr="00A346EF">
        <w:rPr>
          <w:rFonts w:ascii="Times New Roman" w:hAnsi="Times New Roman" w:cs="Times New Roman"/>
          <w:color w:val="000000"/>
        </w:rPr>
        <w:t xml:space="preserve"> crédito em conta corrente da contratada.</w:t>
      </w:r>
    </w:p>
    <w:p w14:paraId="000DF7D0" w14:textId="77777777" w:rsidR="00DC734C" w:rsidRPr="00A346EF"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A346EF">
        <w:rPr>
          <w:rFonts w:ascii="Times New Roman" w:hAnsi="Times New Roman" w:cs="Times New Roman"/>
          <w:color w:val="000000"/>
        </w:rPr>
        <w:t xml:space="preserve">Ocorrendo atraso no pagamento das obrigações e desde que este atraso decorra de culpa da </w:t>
      </w:r>
      <w:r w:rsidRPr="00A346EF">
        <w:rPr>
          <w:rFonts w:ascii="Times New Roman" w:hAnsi="Times New Roman" w:cs="Times New Roman"/>
        </w:rPr>
        <w:t>CONTRATANTE</w:t>
      </w:r>
      <w:r w:rsidRPr="00A346EF">
        <w:rPr>
          <w:rFonts w:ascii="Times New Roman" w:hAnsi="Times New Roman" w:cs="Times New Roman"/>
          <w:color w:val="000000"/>
        </w:rPr>
        <w:t>,</w:t>
      </w:r>
      <w:r w:rsidRPr="00A346EF">
        <w:rPr>
          <w:rFonts w:ascii="Times New Roman" w:eastAsia="Times New Roman" w:hAnsi="Times New Roman" w:cs="Times New Roman"/>
          <w:color w:val="000000"/>
        </w:rPr>
        <w:t xml:space="preserve"> </w:t>
      </w:r>
      <w:r w:rsidRPr="00A346EF">
        <w:rPr>
          <w:rFonts w:ascii="Times New Roman" w:hAnsi="Times New Roman" w:cs="Times New Roman"/>
          <w:color w:val="000000"/>
        </w:rPr>
        <w:t>o valor devido será acrescido de 0,1% (um décimo por cento) a título de multa, além de 0,033% (trinta e três milésimos por cento) por um dia de atraso, a título de compensação financeira a serem calculados sobre a parcela devida.</w:t>
      </w:r>
    </w:p>
    <w:p w14:paraId="32E89BB0" w14:textId="77777777" w:rsidR="00DC734C" w:rsidRPr="00A346EF"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A346EF">
        <w:rPr>
          <w:rFonts w:ascii="Times New Roman" w:hAnsi="Times New Roman" w:cs="Times New Roman"/>
          <w:color w:val="000000"/>
        </w:rPr>
        <w:t xml:space="preserve">O pagamento da multa e da compensação financeira a que se refere o subitem anterior será </w:t>
      </w:r>
      <w:r w:rsidRPr="00A346EF">
        <w:rPr>
          <w:rFonts w:ascii="Times New Roman" w:hAnsi="Times New Roman" w:cs="Times New Roman"/>
          <w:color w:val="000000"/>
        </w:rPr>
        <w:lastRenderedPageBreak/>
        <w:t xml:space="preserve">efetivado mediante autorização expressa da </w:t>
      </w:r>
      <w:r w:rsidRPr="00A346EF">
        <w:rPr>
          <w:rFonts w:ascii="Times New Roman" w:hAnsi="Times New Roman" w:cs="Times New Roman"/>
          <w:bCs/>
        </w:rPr>
        <w:t>autoridade competente</w:t>
      </w:r>
      <w:r w:rsidRPr="00A346EF">
        <w:rPr>
          <w:rFonts w:ascii="Times New Roman" w:hAnsi="Times New Roman" w:cs="Times New Roman"/>
          <w:color w:val="000000"/>
        </w:rPr>
        <w:t>, em processo próprio, que se iniciará com o requerimento da licitante contratada dirigido ao mesmo.</w:t>
      </w:r>
    </w:p>
    <w:p w14:paraId="20A98077" w14:textId="77777777" w:rsidR="00DC734C" w:rsidRPr="00A346EF"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A346EF">
        <w:rPr>
          <w:rFonts w:ascii="Times New Roman" w:hAnsi="Times New Roman" w:cs="Times New Roman"/>
        </w:rPr>
        <w:t>Caso a CONTRATANTE</w:t>
      </w:r>
      <w:r w:rsidRPr="00A346EF">
        <w:rPr>
          <w:rFonts w:ascii="Times New Roman" w:hAnsi="Times New Roman" w:cs="Times New Roman"/>
          <w:color w:val="000000"/>
        </w:rPr>
        <w:t xml:space="preserve"> efetue o pagamento devido à CONTRATADA em prazo inferior a 30 (trinta) dias, será descontado da importância devida o valor correspondente a 0,033% (trinta e três milésimos por cento) por dia de antecipação.</w:t>
      </w:r>
    </w:p>
    <w:p w14:paraId="21B207F6" w14:textId="77777777" w:rsidR="00DC734C" w:rsidRPr="00A346EF"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A346EF">
        <w:rPr>
          <w:rFonts w:ascii="Times New Roman" w:eastAsia="Lucida Sans Unicode" w:hAnsi="Times New Roman" w:cs="Times New Roman"/>
          <w:color w:val="000000"/>
        </w:rPr>
        <w:t>No caso de erro nos documentos de faturamento ou cobrança, estes serão devolvidos à CONTRATADA para retificação ou substituição, passando o prazo de pagamento a fluir, então, a partir da reapresentação válida desses documentos.</w:t>
      </w:r>
    </w:p>
    <w:p w14:paraId="45E81AB8" w14:textId="77777777" w:rsidR="00DC734C" w:rsidRPr="00A346EF"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A346EF">
        <w:rPr>
          <w:rFonts w:ascii="Times New Roman" w:hAnsi="Times New Roman" w:cs="Times New Roman"/>
        </w:rPr>
        <w:t xml:space="preserve">Não será retido pagamento por perda provisória de condição e habilitação da Contratada, devendo a Fiscalização ou a Autoridade competente, conforme o caso, determinar o pagamento regular abrindo prazo razoável e proporcional para que a Contratada proceda ao ajuste de condutas necessário para sua regularização, tudo mediante processo administrativo próprio, o que tem por base o </w:t>
      </w:r>
      <w:r w:rsidRPr="00A346EF">
        <w:rPr>
          <w:rFonts w:ascii="Times New Roman" w:hAnsi="Times New Roman" w:cs="Times New Roman"/>
          <w:i/>
        </w:rPr>
        <w:t>Princípio da Vedação do Enriquecimento Sem Causa</w:t>
      </w:r>
      <w:r w:rsidRPr="00A346EF">
        <w:rPr>
          <w:rFonts w:ascii="Times New Roman" w:hAnsi="Times New Roman" w:cs="Times New Roman"/>
        </w:rPr>
        <w:t xml:space="preserve"> interpretado conforme a Constituição no </w:t>
      </w:r>
      <w:r w:rsidRPr="00A346EF">
        <w:rPr>
          <w:rFonts w:ascii="Times New Roman" w:hAnsi="Times New Roman" w:cs="Times New Roman"/>
          <w:i/>
        </w:rPr>
        <w:t>Princípio da Moralidade</w:t>
      </w:r>
      <w:r w:rsidRPr="00A346EF">
        <w:rPr>
          <w:rFonts w:ascii="Times New Roman" w:hAnsi="Times New Roman" w:cs="Times New Roman"/>
        </w:rPr>
        <w:t xml:space="preserve"> dentre outros, o que se assenta em posição consolidada na jurisprudência superior e vinculante, a exemplo do no Acórdão 964/2012 do Plenário do TCU, assim como outros de idêntica natureza.</w:t>
      </w:r>
    </w:p>
    <w:p w14:paraId="7455E114" w14:textId="77777777" w:rsidR="00DC734C" w:rsidRPr="00A346EF"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A346EF">
        <w:rPr>
          <w:rFonts w:ascii="Times New Roman" w:hAnsi="Times New Roman" w:cs="Times New Roman"/>
        </w:rPr>
        <w:t xml:space="preserve">A aferição de validade nos documentos será certificada a partir da data de sua juntada, sendo dispensada sua atualização em outras etapas do processo caso a validade tenha expirado no decurso do procedimento, a exemplo do que está positivado na LF 13460/2017, o que utilizamos com base em analogia autorizada pelo Art. 4º da LINDB a partir da leitura da LF 13726/2018, visto que a </w:t>
      </w:r>
      <w:r w:rsidRPr="00A346EF">
        <w:rPr>
          <w:rFonts w:ascii="Times New Roman" w:hAnsi="Times New Roman" w:cs="Times New Roman"/>
          <w:i/>
        </w:rPr>
        <w:t>superposição</w:t>
      </w:r>
      <w:r w:rsidRPr="00A346EF">
        <w:rPr>
          <w:rFonts w:ascii="Times New Roman" w:hAnsi="Times New Roman" w:cs="Times New Roman"/>
        </w:rPr>
        <w:t xml:space="preserve"> de atos representa burocracia violadora da </w:t>
      </w:r>
      <w:r w:rsidRPr="00A346EF">
        <w:rPr>
          <w:rFonts w:ascii="Times New Roman" w:hAnsi="Times New Roman" w:cs="Times New Roman"/>
          <w:i/>
        </w:rPr>
        <w:t>Eficiência</w:t>
      </w:r>
      <w:r w:rsidRPr="00A346EF">
        <w:rPr>
          <w:rFonts w:ascii="Times New Roman" w:hAnsi="Times New Roman" w:cs="Times New Roman"/>
        </w:rPr>
        <w:t xml:space="preserve"> e </w:t>
      </w:r>
      <w:r w:rsidRPr="00A346EF">
        <w:rPr>
          <w:rFonts w:ascii="Times New Roman" w:hAnsi="Times New Roman" w:cs="Times New Roman"/>
          <w:i/>
        </w:rPr>
        <w:t>Economia Processual</w:t>
      </w:r>
      <w:r w:rsidRPr="00A346EF">
        <w:rPr>
          <w:rFonts w:ascii="Times New Roman" w:hAnsi="Times New Roman" w:cs="Times New Roman"/>
        </w:rPr>
        <w:t xml:space="preserve"> e repetição sem finalidade e puramente formalista de questões que retardam o processo sem motivação ou racionalidade jurídica.</w:t>
      </w:r>
    </w:p>
    <w:p w14:paraId="1DA8AD1C" w14:textId="77777777" w:rsidR="00DC734C" w:rsidRPr="00A346EF"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rPr>
          <w:rFonts w:ascii="Times New Roman" w:hAnsi="Times New Roman" w:cs="Times New Roman"/>
        </w:rPr>
      </w:pPr>
      <w:r w:rsidRPr="00A346EF">
        <w:rPr>
          <w:rFonts w:ascii="Times New Roman" w:hAnsi="Times New Roman" w:cs="Times New Roman"/>
        </w:rPr>
        <w:t>E demais regras constantes no Termo de Referência, anexo a este Contrato.</w:t>
      </w:r>
    </w:p>
    <w:p w14:paraId="719FF6A3" w14:textId="77777777" w:rsidR="00F51D71" w:rsidRPr="00A346EF" w:rsidRDefault="00F51D71" w:rsidP="005076D6">
      <w:pPr>
        <w:pStyle w:val="Corpodetexto"/>
        <w:spacing w:before="0" w:beforeAutospacing="0" w:after="0" w:afterAutospacing="0"/>
      </w:pPr>
    </w:p>
    <w:p w14:paraId="0897200B" w14:textId="77777777" w:rsidR="00DC734C" w:rsidRPr="00A346EF" w:rsidRDefault="00DC734C" w:rsidP="00DC734C">
      <w:pPr>
        <w:pStyle w:val="Ttulo6"/>
        <w:rPr>
          <w:rFonts w:ascii="Times New Roman" w:hAnsi="Times New Roman" w:cs="Times New Roman"/>
          <w:b/>
          <w:color w:val="auto"/>
          <w:sz w:val="24"/>
          <w:szCs w:val="24"/>
        </w:rPr>
      </w:pPr>
      <w:r w:rsidRPr="00A346EF">
        <w:rPr>
          <w:rFonts w:ascii="Times New Roman" w:hAnsi="Times New Roman" w:cs="Times New Roman"/>
          <w:b/>
          <w:color w:val="auto"/>
          <w:sz w:val="24"/>
          <w:szCs w:val="24"/>
        </w:rPr>
        <w:t>CLÁUSULA</w:t>
      </w:r>
      <w:r w:rsidRPr="00A346EF">
        <w:rPr>
          <w:rFonts w:ascii="Times New Roman" w:hAnsi="Times New Roman" w:cs="Times New Roman"/>
          <w:b/>
          <w:color w:val="auto"/>
          <w:spacing w:val="-6"/>
          <w:sz w:val="24"/>
          <w:szCs w:val="24"/>
        </w:rPr>
        <w:t xml:space="preserve"> </w:t>
      </w:r>
      <w:r w:rsidRPr="00A346EF">
        <w:rPr>
          <w:rFonts w:ascii="Times New Roman" w:hAnsi="Times New Roman" w:cs="Times New Roman"/>
          <w:b/>
          <w:color w:val="auto"/>
          <w:sz w:val="24"/>
          <w:szCs w:val="24"/>
        </w:rPr>
        <w:t>SÉTIMA</w:t>
      </w:r>
      <w:r w:rsidRPr="00A346EF">
        <w:rPr>
          <w:rFonts w:ascii="Times New Roman" w:hAnsi="Times New Roman" w:cs="Times New Roman"/>
          <w:b/>
          <w:color w:val="auto"/>
          <w:spacing w:val="-5"/>
          <w:sz w:val="24"/>
          <w:szCs w:val="24"/>
        </w:rPr>
        <w:t xml:space="preserve"> </w:t>
      </w:r>
      <w:r w:rsidRPr="00A346EF">
        <w:rPr>
          <w:rFonts w:ascii="Times New Roman" w:hAnsi="Times New Roman" w:cs="Times New Roman"/>
          <w:b/>
          <w:color w:val="auto"/>
          <w:sz w:val="24"/>
          <w:szCs w:val="24"/>
        </w:rPr>
        <w:t>-</w:t>
      </w:r>
      <w:r w:rsidRPr="00A346EF">
        <w:rPr>
          <w:rFonts w:ascii="Times New Roman" w:hAnsi="Times New Roman" w:cs="Times New Roman"/>
          <w:b/>
          <w:color w:val="auto"/>
          <w:spacing w:val="-6"/>
          <w:sz w:val="24"/>
          <w:szCs w:val="24"/>
        </w:rPr>
        <w:t xml:space="preserve"> </w:t>
      </w:r>
      <w:r w:rsidRPr="00A346EF">
        <w:rPr>
          <w:rFonts w:ascii="Times New Roman" w:hAnsi="Times New Roman" w:cs="Times New Roman"/>
          <w:b/>
          <w:color w:val="auto"/>
          <w:sz w:val="24"/>
          <w:szCs w:val="24"/>
        </w:rPr>
        <w:t>REAJUSTE</w:t>
      </w:r>
      <w:r w:rsidRPr="00A346EF">
        <w:rPr>
          <w:rFonts w:ascii="Times New Roman" w:hAnsi="Times New Roman" w:cs="Times New Roman"/>
          <w:b/>
          <w:color w:val="auto"/>
          <w:spacing w:val="-4"/>
          <w:sz w:val="24"/>
          <w:szCs w:val="24"/>
        </w:rPr>
        <w:t xml:space="preserve"> </w:t>
      </w:r>
      <w:r w:rsidRPr="00A346EF">
        <w:rPr>
          <w:rFonts w:ascii="Times New Roman" w:hAnsi="Times New Roman" w:cs="Times New Roman"/>
          <w:b/>
          <w:color w:val="auto"/>
          <w:sz w:val="24"/>
          <w:szCs w:val="24"/>
        </w:rPr>
        <w:t>(</w:t>
      </w:r>
      <w:hyperlink r:id="rId59" w:anchor="art92">
        <w:r w:rsidRPr="00A346EF">
          <w:rPr>
            <w:rFonts w:ascii="Times New Roman" w:hAnsi="Times New Roman" w:cs="Times New Roman"/>
            <w:b/>
            <w:color w:val="auto"/>
            <w:sz w:val="24"/>
            <w:szCs w:val="24"/>
            <w:u w:val="single" w:color="000080"/>
          </w:rPr>
          <w:t>art.</w:t>
        </w:r>
        <w:r w:rsidRPr="00A346EF">
          <w:rPr>
            <w:rFonts w:ascii="Times New Roman" w:hAnsi="Times New Roman" w:cs="Times New Roman"/>
            <w:b/>
            <w:color w:val="auto"/>
            <w:spacing w:val="-5"/>
            <w:sz w:val="24"/>
            <w:szCs w:val="24"/>
            <w:u w:val="single" w:color="000080"/>
          </w:rPr>
          <w:t xml:space="preserve"> </w:t>
        </w:r>
        <w:r w:rsidRPr="00A346EF">
          <w:rPr>
            <w:rFonts w:ascii="Times New Roman" w:hAnsi="Times New Roman" w:cs="Times New Roman"/>
            <w:b/>
            <w:color w:val="auto"/>
            <w:sz w:val="24"/>
            <w:szCs w:val="24"/>
            <w:u w:val="single" w:color="000080"/>
          </w:rPr>
          <w:t>92,</w:t>
        </w:r>
        <w:r w:rsidRPr="00A346EF">
          <w:rPr>
            <w:rFonts w:ascii="Times New Roman" w:hAnsi="Times New Roman" w:cs="Times New Roman"/>
            <w:b/>
            <w:color w:val="auto"/>
            <w:spacing w:val="-7"/>
            <w:sz w:val="24"/>
            <w:szCs w:val="24"/>
            <w:u w:val="single" w:color="000080"/>
          </w:rPr>
          <w:t xml:space="preserve"> </w:t>
        </w:r>
        <w:r w:rsidRPr="00A346EF">
          <w:rPr>
            <w:rFonts w:ascii="Times New Roman" w:hAnsi="Times New Roman" w:cs="Times New Roman"/>
            <w:b/>
            <w:color w:val="auto"/>
            <w:spacing w:val="-5"/>
            <w:sz w:val="24"/>
            <w:szCs w:val="24"/>
            <w:u w:val="single" w:color="000080"/>
          </w:rPr>
          <w:t>V)</w:t>
        </w:r>
      </w:hyperlink>
    </w:p>
    <w:p w14:paraId="28B4F7FA" w14:textId="77777777" w:rsidR="00DC734C" w:rsidRPr="00A346EF"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4199EB37" w14:textId="77777777" w:rsidR="00DC734C" w:rsidRPr="00A346EF"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48E17C10" w14:textId="77777777" w:rsidR="00DC734C" w:rsidRPr="00A346EF"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0D615EE9" w14:textId="77777777" w:rsidR="00DC734C" w:rsidRPr="00A346EF"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6B82D61A" w14:textId="77777777" w:rsidR="00DC734C" w:rsidRPr="00A346EF"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155C8BE6" w14:textId="77777777" w:rsidR="00DC734C" w:rsidRPr="00A346EF"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1A6FB220" w14:textId="77777777" w:rsidR="00DC734C" w:rsidRPr="00A346EF"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4A11389C" w14:textId="072D0AFB" w:rsidR="00DC734C" w:rsidRPr="00A346EF" w:rsidRDefault="00DC734C" w:rsidP="00DC734C">
      <w:pPr>
        <w:pStyle w:val="PargrafodaLista"/>
        <w:widowControl w:val="0"/>
        <w:numPr>
          <w:ilvl w:val="1"/>
          <w:numId w:val="29"/>
        </w:numPr>
        <w:tabs>
          <w:tab w:val="left" w:pos="567"/>
        </w:tabs>
        <w:autoSpaceDE w:val="0"/>
        <w:autoSpaceDN w:val="0"/>
        <w:spacing w:line="360" w:lineRule="auto"/>
        <w:contextualSpacing w:val="0"/>
        <w:jc w:val="both"/>
        <w:rPr>
          <w:rFonts w:ascii="Times New Roman" w:hAnsi="Times New Roman" w:cs="Times New Roman"/>
          <w:color w:val="FF0000"/>
        </w:rPr>
      </w:pPr>
      <w:r w:rsidRPr="00A346EF">
        <w:rPr>
          <w:rFonts w:ascii="Times New Roman" w:hAnsi="Times New Roman" w:cs="Times New Roman"/>
          <w:color w:val="FF0000"/>
        </w:rPr>
        <w:t xml:space="preserve">Os preços inicialmente contratados são fixos e irreajustáveis no prazo de um ano contado da </w:t>
      </w:r>
      <w:r w:rsidR="00644D51" w:rsidRPr="00A346EF">
        <w:rPr>
          <w:rFonts w:ascii="Times New Roman" w:hAnsi="Times New Roman" w:cs="Times New Roman"/>
          <w:color w:val="FF0000"/>
        </w:rPr>
        <w:t>data do</w:t>
      </w:r>
      <w:r w:rsidR="00DB4D31" w:rsidRPr="00A346EF">
        <w:rPr>
          <w:rFonts w:ascii="Times New Roman" w:hAnsi="Times New Roman" w:cs="Times New Roman"/>
          <w:color w:val="FF0000"/>
        </w:rPr>
        <w:t xml:space="preserve"> orçamento estimado, em </w:t>
      </w:r>
      <w:r w:rsidR="00C55147" w:rsidRPr="00A346EF">
        <w:rPr>
          <w:rFonts w:ascii="Times New Roman" w:hAnsi="Times New Roman" w:cs="Times New Roman"/>
          <w:color w:val="FF0000"/>
        </w:rPr>
        <w:t>30/01/2026</w:t>
      </w:r>
      <w:r w:rsidRPr="00A346EF">
        <w:rPr>
          <w:rFonts w:ascii="Times New Roman" w:hAnsi="Times New Roman" w:cs="Times New Roman"/>
          <w:color w:val="FF0000"/>
        </w:rPr>
        <w:t>.</w:t>
      </w:r>
    </w:p>
    <w:p w14:paraId="11B5A15A" w14:textId="77777777" w:rsidR="00DC734C" w:rsidRPr="00A346EF"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t>Após</w:t>
      </w:r>
      <w:r w:rsidRPr="00A346EF">
        <w:rPr>
          <w:rFonts w:ascii="Times New Roman" w:hAnsi="Times New Roman" w:cs="Times New Roman"/>
          <w:spacing w:val="-5"/>
        </w:rPr>
        <w:t xml:space="preserve"> </w:t>
      </w:r>
      <w:r w:rsidRPr="00A346EF">
        <w:rPr>
          <w:rFonts w:ascii="Times New Roman" w:hAnsi="Times New Roman" w:cs="Times New Roman"/>
        </w:rPr>
        <w:t>o</w:t>
      </w:r>
      <w:r w:rsidRPr="00A346EF">
        <w:rPr>
          <w:rFonts w:ascii="Times New Roman" w:hAnsi="Times New Roman" w:cs="Times New Roman"/>
          <w:spacing w:val="-6"/>
        </w:rPr>
        <w:t xml:space="preserve"> </w:t>
      </w:r>
      <w:r w:rsidRPr="00A346EF">
        <w:rPr>
          <w:rFonts w:ascii="Times New Roman" w:hAnsi="Times New Roman" w:cs="Times New Roman"/>
        </w:rPr>
        <w:t>interregno</w:t>
      </w:r>
      <w:r w:rsidRPr="00A346EF">
        <w:rPr>
          <w:rFonts w:ascii="Times New Roman" w:hAnsi="Times New Roman" w:cs="Times New Roman"/>
          <w:spacing w:val="-6"/>
        </w:rPr>
        <w:t xml:space="preserve"> </w:t>
      </w:r>
      <w:r w:rsidRPr="00A346EF">
        <w:rPr>
          <w:rFonts w:ascii="Times New Roman" w:hAnsi="Times New Roman" w:cs="Times New Roman"/>
        </w:rPr>
        <w:t>de</w:t>
      </w:r>
      <w:r w:rsidRPr="00A346EF">
        <w:rPr>
          <w:rFonts w:ascii="Times New Roman" w:hAnsi="Times New Roman" w:cs="Times New Roman"/>
          <w:spacing w:val="-7"/>
        </w:rPr>
        <w:t xml:space="preserve"> </w:t>
      </w:r>
      <w:r w:rsidRPr="00A346EF">
        <w:rPr>
          <w:rFonts w:ascii="Times New Roman" w:hAnsi="Times New Roman" w:cs="Times New Roman"/>
        </w:rPr>
        <w:t>um</w:t>
      </w:r>
      <w:r w:rsidRPr="00A346EF">
        <w:rPr>
          <w:rFonts w:ascii="Times New Roman" w:hAnsi="Times New Roman" w:cs="Times New Roman"/>
          <w:spacing w:val="-9"/>
        </w:rPr>
        <w:t xml:space="preserve"> </w:t>
      </w:r>
      <w:r w:rsidRPr="00A346EF">
        <w:rPr>
          <w:rFonts w:ascii="Times New Roman" w:hAnsi="Times New Roman" w:cs="Times New Roman"/>
        </w:rPr>
        <w:t>ano,</w:t>
      </w:r>
      <w:r w:rsidRPr="00A346EF">
        <w:rPr>
          <w:rFonts w:ascii="Times New Roman" w:hAnsi="Times New Roman" w:cs="Times New Roman"/>
          <w:spacing w:val="-6"/>
        </w:rPr>
        <w:t xml:space="preserve"> </w:t>
      </w:r>
      <w:r w:rsidRPr="00A346EF">
        <w:rPr>
          <w:rFonts w:ascii="Times New Roman" w:hAnsi="Times New Roman" w:cs="Times New Roman"/>
        </w:rPr>
        <w:t>e</w:t>
      </w:r>
      <w:r w:rsidRPr="00A346EF">
        <w:rPr>
          <w:rFonts w:ascii="Times New Roman" w:hAnsi="Times New Roman" w:cs="Times New Roman"/>
          <w:spacing w:val="-4"/>
        </w:rPr>
        <w:t xml:space="preserve"> </w:t>
      </w:r>
      <w:r w:rsidRPr="00A346EF">
        <w:rPr>
          <w:rFonts w:ascii="Times New Roman" w:hAnsi="Times New Roman" w:cs="Times New Roman"/>
        </w:rPr>
        <w:t>independentemente</w:t>
      </w:r>
      <w:r w:rsidRPr="00A346EF">
        <w:rPr>
          <w:rFonts w:ascii="Times New Roman" w:hAnsi="Times New Roman" w:cs="Times New Roman"/>
          <w:spacing w:val="-7"/>
        </w:rPr>
        <w:t xml:space="preserve"> </w:t>
      </w:r>
      <w:r w:rsidRPr="00A346EF">
        <w:rPr>
          <w:rFonts w:ascii="Times New Roman" w:hAnsi="Times New Roman" w:cs="Times New Roman"/>
        </w:rPr>
        <w:t>de</w:t>
      </w:r>
      <w:r w:rsidRPr="00A346EF">
        <w:rPr>
          <w:rFonts w:ascii="Times New Roman" w:hAnsi="Times New Roman" w:cs="Times New Roman"/>
          <w:spacing w:val="-7"/>
        </w:rPr>
        <w:t xml:space="preserve"> </w:t>
      </w:r>
      <w:r w:rsidRPr="00A346EF">
        <w:rPr>
          <w:rFonts w:ascii="Times New Roman" w:hAnsi="Times New Roman" w:cs="Times New Roman"/>
        </w:rPr>
        <w:t>pedido</w:t>
      </w:r>
      <w:r w:rsidRPr="00A346EF">
        <w:rPr>
          <w:rFonts w:ascii="Times New Roman" w:hAnsi="Times New Roman" w:cs="Times New Roman"/>
          <w:spacing w:val="-6"/>
        </w:rPr>
        <w:t xml:space="preserve"> </w:t>
      </w:r>
      <w:r w:rsidRPr="00A346EF">
        <w:rPr>
          <w:rFonts w:ascii="Times New Roman" w:hAnsi="Times New Roman" w:cs="Times New Roman"/>
        </w:rPr>
        <w:t>do</w:t>
      </w:r>
      <w:r w:rsidRPr="00A346EF">
        <w:rPr>
          <w:rFonts w:ascii="Times New Roman" w:hAnsi="Times New Roman" w:cs="Times New Roman"/>
          <w:spacing w:val="-6"/>
        </w:rPr>
        <w:t xml:space="preserve"> </w:t>
      </w:r>
      <w:r w:rsidRPr="00A346EF">
        <w:rPr>
          <w:rFonts w:ascii="Times New Roman" w:hAnsi="Times New Roman" w:cs="Times New Roman"/>
        </w:rPr>
        <w:t>contratado,</w:t>
      </w:r>
      <w:r w:rsidRPr="00A346EF">
        <w:rPr>
          <w:rFonts w:ascii="Times New Roman" w:hAnsi="Times New Roman" w:cs="Times New Roman"/>
          <w:spacing w:val="-4"/>
        </w:rPr>
        <w:t xml:space="preserve"> </w:t>
      </w:r>
      <w:r w:rsidRPr="00A346EF">
        <w:rPr>
          <w:rFonts w:ascii="Times New Roman" w:hAnsi="Times New Roman" w:cs="Times New Roman"/>
        </w:rPr>
        <w:t>os</w:t>
      </w:r>
      <w:r w:rsidRPr="00A346EF">
        <w:rPr>
          <w:rFonts w:ascii="Times New Roman" w:hAnsi="Times New Roman" w:cs="Times New Roman"/>
          <w:spacing w:val="-7"/>
        </w:rPr>
        <w:t xml:space="preserve"> </w:t>
      </w:r>
      <w:r w:rsidRPr="00A346EF">
        <w:rPr>
          <w:rFonts w:ascii="Times New Roman" w:hAnsi="Times New Roman" w:cs="Times New Roman"/>
        </w:rPr>
        <w:t>preços</w:t>
      </w:r>
      <w:r w:rsidRPr="00A346EF">
        <w:rPr>
          <w:rFonts w:ascii="Times New Roman" w:hAnsi="Times New Roman" w:cs="Times New Roman"/>
          <w:spacing w:val="-5"/>
        </w:rPr>
        <w:t xml:space="preserve"> </w:t>
      </w:r>
      <w:r w:rsidRPr="00A346EF">
        <w:rPr>
          <w:rFonts w:ascii="Times New Roman" w:hAnsi="Times New Roman" w:cs="Times New Roman"/>
        </w:rPr>
        <w:t>iniciais</w:t>
      </w:r>
      <w:r w:rsidRPr="00A346EF">
        <w:rPr>
          <w:rFonts w:ascii="Times New Roman" w:hAnsi="Times New Roman" w:cs="Times New Roman"/>
          <w:spacing w:val="-5"/>
        </w:rPr>
        <w:t xml:space="preserve"> </w:t>
      </w:r>
      <w:r w:rsidRPr="00A346EF">
        <w:rPr>
          <w:rFonts w:ascii="Times New Roman" w:hAnsi="Times New Roman" w:cs="Times New Roman"/>
        </w:rPr>
        <w:t>serão</w:t>
      </w:r>
      <w:r w:rsidRPr="00A346EF">
        <w:rPr>
          <w:rFonts w:ascii="Times New Roman" w:hAnsi="Times New Roman" w:cs="Times New Roman"/>
          <w:spacing w:val="-6"/>
        </w:rPr>
        <w:t xml:space="preserve"> </w:t>
      </w:r>
      <w:r w:rsidRPr="00A346EF">
        <w:rPr>
          <w:rFonts w:ascii="Times New Roman" w:hAnsi="Times New Roman" w:cs="Times New Roman"/>
        </w:rPr>
        <w:t>reajustados, mediante a aplicação, pelo contratante, do</w:t>
      </w:r>
      <w:r w:rsidRPr="00A346EF">
        <w:rPr>
          <w:rFonts w:ascii="Times New Roman" w:hAnsi="Times New Roman" w:cs="Times New Roman"/>
          <w:spacing w:val="-1"/>
        </w:rPr>
        <w:t xml:space="preserve"> </w:t>
      </w:r>
      <w:r w:rsidRPr="00A346EF">
        <w:rPr>
          <w:rFonts w:ascii="Times New Roman" w:hAnsi="Times New Roman" w:cs="Times New Roman"/>
        </w:rPr>
        <w:t>índice IPCA</w:t>
      </w:r>
      <w:r w:rsidRPr="00A346EF">
        <w:rPr>
          <w:rFonts w:ascii="Times New Roman" w:hAnsi="Times New Roman" w:cs="Times New Roman"/>
          <w:i/>
        </w:rPr>
        <w:t xml:space="preserve">, </w:t>
      </w:r>
      <w:r w:rsidRPr="00A346EF">
        <w:rPr>
          <w:rFonts w:ascii="Times New Roman" w:hAnsi="Times New Roman" w:cs="Times New Roman"/>
        </w:rPr>
        <w:t>exclusivamente para as obrigações iniciadas e concluídas após a ocorrência da anualidade.</w:t>
      </w:r>
    </w:p>
    <w:p w14:paraId="7FFBA3A7" w14:textId="77777777" w:rsidR="00DC734C" w:rsidRPr="00A346EF" w:rsidRDefault="00DC734C" w:rsidP="00DC734C">
      <w:pPr>
        <w:pStyle w:val="PargrafodaLista"/>
        <w:widowControl w:val="0"/>
        <w:numPr>
          <w:ilvl w:val="1"/>
          <w:numId w:val="29"/>
        </w:numPr>
        <w:autoSpaceDE w:val="0"/>
        <w:autoSpaceDN w:val="0"/>
        <w:spacing w:before="2" w:line="360" w:lineRule="auto"/>
        <w:ind w:left="0" w:firstLine="0"/>
        <w:contextualSpacing w:val="0"/>
        <w:jc w:val="both"/>
        <w:rPr>
          <w:rFonts w:ascii="Times New Roman" w:hAnsi="Times New Roman" w:cs="Times New Roman"/>
        </w:rPr>
      </w:pPr>
      <w:r w:rsidRPr="00A346EF">
        <w:rPr>
          <w:rFonts w:ascii="Times New Roman" w:hAnsi="Times New Roman" w:cs="Times New Roman"/>
        </w:rPr>
        <w:t>Nos reajustes subsequentes ao primeiro, o interregno mínimo de um ano será contado a partir dos efeitos financeiros do último reajuste.</w:t>
      </w:r>
    </w:p>
    <w:p w14:paraId="73C23314" w14:textId="77777777" w:rsidR="00DC734C" w:rsidRPr="00A346EF"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t xml:space="preserve">No caso de atraso ou não divulgação do(s) índice (s) de reajustamento, o contratante pagará ao </w:t>
      </w:r>
      <w:r w:rsidRPr="00A346EF">
        <w:rPr>
          <w:rFonts w:ascii="Times New Roman" w:hAnsi="Times New Roman" w:cs="Times New Roman"/>
        </w:rPr>
        <w:lastRenderedPageBreak/>
        <w:t>contratado a importância calculada pela última variação conhecida, liquidando a diferença correspondente tão logo seja(m) divulgado(s) o(s) índice(s) definitivo(s).</w:t>
      </w:r>
    </w:p>
    <w:p w14:paraId="7C2E7861" w14:textId="77777777" w:rsidR="00DC734C" w:rsidRPr="00A346EF"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t>Nas</w:t>
      </w:r>
      <w:r w:rsidRPr="00A346EF">
        <w:rPr>
          <w:rFonts w:ascii="Times New Roman" w:hAnsi="Times New Roman" w:cs="Times New Roman"/>
          <w:spacing w:val="-8"/>
        </w:rPr>
        <w:t xml:space="preserve"> </w:t>
      </w:r>
      <w:r w:rsidRPr="00A346EF">
        <w:rPr>
          <w:rFonts w:ascii="Times New Roman" w:hAnsi="Times New Roman" w:cs="Times New Roman"/>
        </w:rPr>
        <w:t>aferições</w:t>
      </w:r>
      <w:r w:rsidRPr="00A346EF">
        <w:rPr>
          <w:rFonts w:ascii="Times New Roman" w:hAnsi="Times New Roman" w:cs="Times New Roman"/>
          <w:spacing w:val="-8"/>
        </w:rPr>
        <w:t xml:space="preserve"> </w:t>
      </w:r>
      <w:r w:rsidRPr="00A346EF">
        <w:rPr>
          <w:rFonts w:ascii="Times New Roman" w:hAnsi="Times New Roman" w:cs="Times New Roman"/>
        </w:rPr>
        <w:t>finais,</w:t>
      </w:r>
      <w:r w:rsidRPr="00A346EF">
        <w:rPr>
          <w:rFonts w:ascii="Times New Roman" w:hAnsi="Times New Roman" w:cs="Times New Roman"/>
          <w:spacing w:val="-9"/>
        </w:rPr>
        <w:t xml:space="preserve"> </w:t>
      </w:r>
      <w:r w:rsidRPr="00A346EF">
        <w:rPr>
          <w:rFonts w:ascii="Times New Roman" w:hAnsi="Times New Roman" w:cs="Times New Roman"/>
        </w:rPr>
        <w:t>o(s)</w:t>
      </w:r>
      <w:r w:rsidRPr="00A346EF">
        <w:rPr>
          <w:rFonts w:ascii="Times New Roman" w:hAnsi="Times New Roman" w:cs="Times New Roman"/>
          <w:spacing w:val="-9"/>
        </w:rPr>
        <w:t xml:space="preserve"> </w:t>
      </w:r>
      <w:r w:rsidRPr="00A346EF">
        <w:rPr>
          <w:rFonts w:ascii="Times New Roman" w:hAnsi="Times New Roman" w:cs="Times New Roman"/>
        </w:rPr>
        <w:t>índice(s)</w:t>
      </w:r>
      <w:r w:rsidRPr="00A346EF">
        <w:rPr>
          <w:rFonts w:ascii="Times New Roman" w:hAnsi="Times New Roman" w:cs="Times New Roman"/>
          <w:spacing w:val="-9"/>
        </w:rPr>
        <w:t xml:space="preserve"> </w:t>
      </w:r>
      <w:r w:rsidRPr="00A346EF">
        <w:rPr>
          <w:rFonts w:ascii="Times New Roman" w:hAnsi="Times New Roman" w:cs="Times New Roman"/>
        </w:rPr>
        <w:t>utilizado(s)</w:t>
      </w:r>
      <w:r w:rsidRPr="00A346EF">
        <w:rPr>
          <w:rFonts w:ascii="Times New Roman" w:hAnsi="Times New Roman" w:cs="Times New Roman"/>
          <w:spacing w:val="-9"/>
        </w:rPr>
        <w:t xml:space="preserve"> </w:t>
      </w:r>
      <w:r w:rsidRPr="00A346EF">
        <w:rPr>
          <w:rFonts w:ascii="Times New Roman" w:hAnsi="Times New Roman" w:cs="Times New Roman"/>
        </w:rPr>
        <w:t>para</w:t>
      </w:r>
      <w:r w:rsidRPr="00A346EF">
        <w:rPr>
          <w:rFonts w:ascii="Times New Roman" w:hAnsi="Times New Roman" w:cs="Times New Roman"/>
          <w:spacing w:val="-8"/>
        </w:rPr>
        <w:t xml:space="preserve"> </w:t>
      </w:r>
      <w:r w:rsidRPr="00A346EF">
        <w:rPr>
          <w:rFonts w:ascii="Times New Roman" w:hAnsi="Times New Roman" w:cs="Times New Roman"/>
        </w:rPr>
        <w:t>reajuste</w:t>
      </w:r>
      <w:r w:rsidRPr="00A346EF">
        <w:rPr>
          <w:rFonts w:ascii="Times New Roman" w:hAnsi="Times New Roman" w:cs="Times New Roman"/>
          <w:spacing w:val="-9"/>
        </w:rPr>
        <w:t xml:space="preserve"> </w:t>
      </w:r>
      <w:r w:rsidRPr="00A346EF">
        <w:rPr>
          <w:rFonts w:ascii="Times New Roman" w:hAnsi="Times New Roman" w:cs="Times New Roman"/>
        </w:rPr>
        <w:t>será(ão),</w:t>
      </w:r>
      <w:r w:rsidRPr="00A346EF">
        <w:rPr>
          <w:rFonts w:ascii="Times New Roman" w:hAnsi="Times New Roman" w:cs="Times New Roman"/>
          <w:spacing w:val="-9"/>
        </w:rPr>
        <w:t xml:space="preserve"> </w:t>
      </w:r>
      <w:r w:rsidRPr="00A346EF">
        <w:rPr>
          <w:rFonts w:ascii="Times New Roman" w:hAnsi="Times New Roman" w:cs="Times New Roman"/>
        </w:rPr>
        <w:t>obrigatoriamente,</w:t>
      </w:r>
      <w:r w:rsidRPr="00A346EF">
        <w:rPr>
          <w:rFonts w:ascii="Times New Roman" w:hAnsi="Times New Roman" w:cs="Times New Roman"/>
          <w:spacing w:val="-8"/>
        </w:rPr>
        <w:t xml:space="preserve"> </w:t>
      </w:r>
      <w:r w:rsidRPr="00A346EF">
        <w:rPr>
          <w:rFonts w:ascii="Times New Roman" w:hAnsi="Times New Roman" w:cs="Times New Roman"/>
        </w:rPr>
        <w:t>o(s)</w:t>
      </w:r>
      <w:r w:rsidRPr="00A346EF">
        <w:rPr>
          <w:rFonts w:ascii="Times New Roman" w:hAnsi="Times New Roman" w:cs="Times New Roman"/>
          <w:spacing w:val="-9"/>
        </w:rPr>
        <w:t xml:space="preserve"> </w:t>
      </w:r>
      <w:r w:rsidRPr="00A346EF">
        <w:rPr>
          <w:rFonts w:ascii="Times New Roman" w:hAnsi="Times New Roman" w:cs="Times New Roman"/>
          <w:spacing w:val="-2"/>
        </w:rPr>
        <w:t>definitivo(s).</w:t>
      </w:r>
    </w:p>
    <w:p w14:paraId="1DCD13A8" w14:textId="77777777" w:rsidR="00DC734C" w:rsidRPr="00A346EF"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t>Caso</w:t>
      </w:r>
      <w:r w:rsidRPr="00A346EF">
        <w:rPr>
          <w:rFonts w:ascii="Times New Roman" w:hAnsi="Times New Roman" w:cs="Times New Roman"/>
          <w:spacing w:val="-12"/>
        </w:rPr>
        <w:t xml:space="preserve"> </w:t>
      </w:r>
      <w:r w:rsidRPr="00A346EF">
        <w:rPr>
          <w:rFonts w:ascii="Times New Roman" w:hAnsi="Times New Roman" w:cs="Times New Roman"/>
        </w:rPr>
        <w:t>o(s)</w:t>
      </w:r>
      <w:r w:rsidRPr="00A346EF">
        <w:rPr>
          <w:rFonts w:ascii="Times New Roman" w:hAnsi="Times New Roman" w:cs="Times New Roman"/>
          <w:spacing w:val="-11"/>
        </w:rPr>
        <w:t xml:space="preserve"> </w:t>
      </w:r>
      <w:r w:rsidRPr="00A346EF">
        <w:rPr>
          <w:rFonts w:ascii="Times New Roman" w:hAnsi="Times New Roman" w:cs="Times New Roman"/>
        </w:rPr>
        <w:t>índice(s)</w:t>
      </w:r>
      <w:r w:rsidRPr="00A346EF">
        <w:rPr>
          <w:rFonts w:ascii="Times New Roman" w:hAnsi="Times New Roman" w:cs="Times New Roman"/>
          <w:spacing w:val="-11"/>
        </w:rPr>
        <w:t xml:space="preserve"> </w:t>
      </w:r>
      <w:r w:rsidRPr="00A346EF">
        <w:rPr>
          <w:rFonts w:ascii="Times New Roman" w:hAnsi="Times New Roman" w:cs="Times New Roman"/>
        </w:rPr>
        <w:t>estabelecido(s)</w:t>
      </w:r>
      <w:r w:rsidRPr="00A346EF">
        <w:rPr>
          <w:rFonts w:ascii="Times New Roman" w:hAnsi="Times New Roman" w:cs="Times New Roman"/>
          <w:spacing w:val="-12"/>
        </w:rPr>
        <w:t xml:space="preserve"> </w:t>
      </w:r>
      <w:r w:rsidRPr="00A346EF">
        <w:rPr>
          <w:rFonts w:ascii="Times New Roman" w:hAnsi="Times New Roman" w:cs="Times New Roman"/>
        </w:rPr>
        <w:t>para</w:t>
      </w:r>
      <w:r w:rsidRPr="00A346EF">
        <w:rPr>
          <w:rFonts w:ascii="Times New Roman" w:hAnsi="Times New Roman" w:cs="Times New Roman"/>
          <w:spacing w:val="-11"/>
        </w:rPr>
        <w:t xml:space="preserve"> </w:t>
      </w:r>
      <w:r w:rsidRPr="00A346EF">
        <w:rPr>
          <w:rFonts w:ascii="Times New Roman" w:hAnsi="Times New Roman" w:cs="Times New Roman"/>
        </w:rPr>
        <w:t>reajustamento</w:t>
      </w:r>
      <w:r w:rsidRPr="00A346EF">
        <w:rPr>
          <w:rFonts w:ascii="Times New Roman" w:hAnsi="Times New Roman" w:cs="Times New Roman"/>
          <w:spacing w:val="-11"/>
        </w:rPr>
        <w:t xml:space="preserve"> </w:t>
      </w:r>
      <w:r w:rsidRPr="00A346EF">
        <w:rPr>
          <w:rFonts w:ascii="Times New Roman" w:hAnsi="Times New Roman" w:cs="Times New Roman"/>
        </w:rPr>
        <w:t>venha(m)</w:t>
      </w:r>
      <w:r w:rsidRPr="00A346EF">
        <w:rPr>
          <w:rFonts w:ascii="Times New Roman" w:hAnsi="Times New Roman" w:cs="Times New Roman"/>
          <w:spacing w:val="-12"/>
        </w:rPr>
        <w:t xml:space="preserve"> </w:t>
      </w:r>
      <w:r w:rsidRPr="00A346EF">
        <w:rPr>
          <w:rFonts w:ascii="Times New Roman" w:hAnsi="Times New Roman" w:cs="Times New Roman"/>
        </w:rPr>
        <w:t>a</w:t>
      </w:r>
      <w:r w:rsidRPr="00A346EF">
        <w:rPr>
          <w:rFonts w:ascii="Times New Roman" w:hAnsi="Times New Roman" w:cs="Times New Roman"/>
          <w:spacing w:val="-11"/>
        </w:rPr>
        <w:t xml:space="preserve"> </w:t>
      </w:r>
      <w:r w:rsidRPr="00A346EF">
        <w:rPr>
          <w:rFonts w:ascii="Times New Roman" w:hAnsi="Times New Roman" w:cs="Times New Roman"/>
        </w:rPr>
        <w:t>ser</w:t>
      </w:r>
      <w:r w:rsidRPr="00A346EF">
        <w:rPr>
          <w:rFonts w:ascii="Times New Roman" w:hAnsi="Times New Roman" w:cs="Times New Roman"/>
          <w:spacing w:val="-11"/>
        </w:rPr>
        <w:t xml:space="preserve"> </w:t>
      </w:r>
      <w:r w:rsidRPr="00A346EF">
        <w:rPr>
          <w:rFonts w:ascii="Times New Roman" w:hAnsi="Times New Roman" w:cs="Times New Roman"/>
        </w:rPr>
        <w:t>extinto(s)</w:t>
      </w:r>
      <w:r w:rsidRPr="00A346EF">
        <w:rPr>
          <w:rFonts w:ascii="Times New Roman" w:hAnsi="Times New Roman" w:cs="Times New Roman"/>
          <w:spacing w:val="-12"/>
        </w:rPr>
        <w:t xml:space="preserve"> </w:t>
      </w:r>
      <w:r w:rsidRPr="00A346EF">
        <w:rPr>
          <w:rFonts w:ascii="Times New Roman" w:hAnsi="Times New Roman" w:cs="Times New Roman"/>
        </w:rPr>
        <w:t>ou</w:t>
      </w:r>
      <w:r w:rsidRPr="00A346EF">
        <w:rPr>
          <w:rFonts w:ascii="Times New Roman" w:hAnsi="Times New Roman" w:cs="Times New Roman"/>
          <w:spacing w:val="-11"/>
        </w:rPr>
        <w:t xml:space="preserve"> </w:t>
      </w:r>
      <w:r w:rsidRPr="00A346EF">
        <w:rPr>
          <w:rFonts w:ascii="Times New Roman" w:hAnsi="Times New Roman" w:cs="Times New Roman"/>
        </w:rPr>
        <w:t>de</w:t>
      </w:r>
      <w:r w:rsidRPr="00A346EF">
        <w:rPr>
          <w:rFonts w:ascii="Times New Roman" w:hAnsi="Times New Roman" w:cs="Times New Roman"/>
          <w:spacing w:val="-11"/>
        </w:rPr>
        <w:t xml:space="preserve"> </w:t>
      </w:r>
      <w:r w:rsidRPr="00A346EF">
        <w:rPr>
          <w:rFonts w:ascii="Times New Roman" w:hAnsi="Times New Roman" w:cs="Times New Roman"/>
        </w:rPr>
        <w:t>qualquer</w:t>
      </w:r>
      <w:r w:rsidRPr="00A346EF">
        <w:rPr>
          <w:rFonts w:ascii="Times New Roman" w:hAnsi="Times New Roman" w:cs="Times New Roman"/>
          <w:spacing w:val="-11"/>
        </w:rPr>
        <w:t xml:space="preserve"> </w:t>
      </w:r>
      <w:r w:rsidRPr="00A346EF">
        <w:rPr>
          <w:rFonts w:ascii="Times New Roman" w:hAnsi="Times New Roman" w:cs="Times New Roman"/>
        </w:rPr>
        <w:t>forma</w:t>
      </w:r>
      <w:r w:rsidRPr="00A346EF">
        <w:rPr>
          <w:rFonts w:ascii="Times New Roman" w:hAnsi="Times New Roman" w:cs="Times New Roman"/>
          <w:spacing w:val="-12"/>
        </w:rPr>
        <w:t xml:space="preserve"> </w:t>
      </w:r>
      <w:r w:rsidRPr="00A346EF">
        <w:rPr>
          <w:rFonts w:ascii="Times New Roman" w:hAnsi="Times New Roman" w:cs="Times New Roman"/>
        </w:rPr>
        <w:t>não</w:t>
      </w:r>
      <w:r w:rsidRPr="00A346EF">
        <w:rPr>
          <w:rFonts w:ascii="Times New Roman" w:hAnsi="Times New Roman" w:cs="Times New Roman"/>
          <w:spacing w:val="-11"/>
        </w:rPr>
        <w:t xml:space="preserve"> </w:t>
      </w:r>
      <w:r w:rsidRPr="00A346EF">
        <w:rPr>
          <w:rFonts w:ascii="Times New Roman" w:hAnsi="Times New Roman" w:cs="Times New Roman"/>
        </w:rPr>
        <w:t>possa(m) mais</w:t>
      </w:r>
      <w:r w:rsidRPr="00A346EF">
        <w:rPr>
          <w:rFonts w:ascii="Times New Roman" w:hAnsi="Times New Roman" w:cs="Times New Roman"/>
          <w:spacing w:val="-2"/>
        </w:rPr>
        <w:t xml:space="preserve"> </w:t>
      </w:r>
      <w:r w:rsidRPr="00A346EF">
        <w:rPr>
          <w:rFonts w:ascii="Times New Roman" w:hAnsi="Times New Roman" w:cs="Times New Roman"/>
        </w:rPr>
        <w:t>ser</w:t>
      </w:r>
      <w:r w:rsidRPr="00A346EF">
        <w:rPr>
          <w:rFonts w:ascii="Times New Roman" w:hAnsi="Times New Roman" w:cs="Times New Roman"/>
          <w:spacing w:val="-3"/>
        </w:rPr>
        <w:t xml:space="preserve"> </w:t>
      </w:r>
      <w:r w:rsidRPr="00A346EF">
        <w:rPr>
          <w:rFonts w:ascii="Times New Roman" w:hAnsi="Times New Roman" w:cs="Times New Roman"/>
        </w:rPr>
        <w:t>utilizado(s),</w:t>
      </w:r>
      <w:r w:rsidRPr="00A346EF">
        <w:rPr>
          <w:rFonts w:ascii="Times New Roman" w:hAnsi="Times New Roman" w:cs="Times New Roman"/>
          <w:spacing w:val="-5"/>
        </w:rPr>
        <w:t xml:space="preserve"> </w:t>
      </w:r>
      <w:r w:rsidRPr="00A346EF">
        <w:rPr>
          <w:rFonts w:ascii="Times New Roman" w:hAnsi="Times New Roman" w:cs="Times New Roman"/>
        </w:rPr>
        <w:t>será(ão)</w:t>
      </w:r>
      <w:r w:rsidRPr="00A346EF">
        <w:rPr>
          <w:rFonts w:ascii="Times New Roman" w:hAnsi="Times New Roman" w:cs="Times New Roman"/>
          <w:spacing w:val="-4"/>
        </w:rPr>
        <w:t xml:space="preserve"> </w:t>
      </w:r>
      <w:r w:rsidRPr="00A346EF">
        <w:rPr>
          <w:rFonts w:ascii="Times New Roman" w:hAnsi="Times New Roman" w:cs="Times New Roman"/>
        </w:rPr>
        <w:t>adotado(s),</w:t>
      </w:r>
      <w:r w:rsidRPr="00A346EF">
        <w:rPr>
          <w:rFonts w:ascii="Times New Roman" w:hAnsi="Times New Roman" w:cs="Times New Roman"/>
          <w:spacing w:val="-3"/>
        </w:rPr>
        <w:t xml:space="preserve"> </w:t>
      </w:r>
      <w:r w:rsidRPr="00A346EF">
        <w:rPr>
          <w:rFonts w:ascii="Times New Roman" w:hAnsi="Times New Roman" w:cs="Times New Roman"/>
        </w:rPr>
        <w:t>em</w:t>
      </w:r>
      <w:r w:rsidRPr="00A346EF">
        <w:rPr>
          <w:rFonts w:ascii="Times New Roman" w:hAnsi="Times New Roman" w:cs="Times New Roman"/>
          <w:spacing w:val="-4"/>
        </w:rPr>
        <w:t xml:space="preserve"> </w:t>
      </w:r>
      <w:r w:rsidRPr="00A346EF">
        <w:rPr>
          <w:rFonts w:ascii="Times New Roman" w:hAnsi="Times New Roman" w:cs="Times New Roman"/>
        </w:rPr>
        <w:t>substituição,</w:t>
      </w:r>
      <w:r w:rsidRPr="00A346EF">
        <w:rPr>
          <w:rFonts w:ascii="Times New Roman" w:hAnsi="Times New Roman" w:cs="Times New Roman"/>
          <w:spacing w:val="-7"/>
        </w:rPr>
        <w:t xml:space="preserve"> </w:t>
      </w:r>
      <w:r w:rsidRPr="00A346EF">
        <w:rPr>
          <w:rFonts w:ascii="Times New Roman" w:hAnsi="Times New Roman" w:cs="Times New Roman"/>
        </w:rPr>
        <w:t>o(s)</w:t>
      </w:r>
      <w:r w:rsidRPr="00A346EF">
        <w:rPr>
          <w:rFonts w:ascii="Times New Roman" w:hAnsi="Times New Roman" w:cs="Times New Roman"/>
          <w:spacing w:val="-4"/>
        </w:rPr>
        <w:t xml:space="preserve"> </w:t>
      </w:r>
      <w:r w:rsidRPr="00A346EF">
        <w:rPr>
          <w:rFonts w:ascii="Times New Roman" w:hAnsi="Times New Roman" w:cs="Times New Roman"/>
        </w:rPr>
        <w:t>que</w:t>
      </w:r>
      <w:r w:rsidRPr="00A346EF">
        <w:rPr>
          <w:rFonts w:ascii="Times New Roman" w:hAnsi="Times New Roman" w:cs="Times New Roman"/>
          <w:spacing w:val="-4"/>
        </w:rPr>
        <w:t xml:space="preserve"> </w:t>
      </w:r>
      <w:r w:rsidRPr="00A346EF">
        <w:rPr>
          <w:rFonts w:ascii="Times New Roman" w:hAnsi="Times New Roman" w:cs="Times New Roman"/>
        </w:rPr>
        <w:t>vier(em)</w:t>
      </w:r>
      <w:r w:rsidRPr="00A346EF">
        <w:rPr>
          <w:rFonts w:ascii="Times New Roman" w:hAnsi="Times New Roman" w:cs="Times New Roman"/>
          <w:spacing w:val="-4"/>
        </w:rPr>
        <w:t xml:space="preserve"> </w:t>
      </w:r>
      <w:r w:rsidRPr="00A346EF">
        <w:rPr>
          <w:rFonts w:ascii="Times New Roman" w:hAnsi="Times New Roman" w:cs="Times New Roman"/>
        </w:rPr>
        <w:t>a</w:t>
      </w:r>
      <w:r w:rsidRPr="00A346EF">
        <w:rPr>
          <w:rFonts w:ascii="Times New Roman" w:hAnsi="Times New Roman" w:cs="Times New Roman"/>
          <w:spacing w:val="-3"/>
        </w:rPr>
        <w:t xml:space="preserve"> </w:t>
      </w:r>
      <w:r w:rsidRPr="00A346EF">
        <w:rPr>
          <w:rFonts w:ascii="Times New Roman" w:hAnsi="Times New Roman" w:cs="Times New Roman"/>
        </w:rPr>
        <w:t>ser</w:t>
      </w:r>
      <w:r w:rsidRPr="00A346EF">
        <w:rPr>
          <w:rFonts w:ascii="Times New Roman" w:hAnsi="Times New Roman" w:cs="Times New Roman"/>
          <w:spacing w:val="-3"/>
        </w:rPr>
        <w:t xml:space="preserve"> </w:t>
      </w:r>
      <w:r w:rsidRPr="00A346EF">
        <w:rPr>
          <w:rFonts w:ascii="Times New Roman" w:hAnsi="Times New Roman" w:cs="Times New Roman"/>
        </w:rPr>
        <w:t>determinado(s)</w:t>
      </w:r>
      <w:r w:rsidRPr="00A346EF">
        <w:rPr>
          <w:rFonts w:ascii="Times New Roman" w:hAnsi="Times New Roman" w:cs="Times New Roman"/>
          <w:spacing w:val="-4"/>
        </w:rPr>
        <w:t xml:space="preserve"> </w:t>
      </w:r>
      <w:r w:rsidRPr="00A346EF">
        <w:rPr>
          <w:rFonts w:ascii="Times New Roman" w:hAnsi="Times New Roman" w:cs="Times New Roman"/>
        </w:rPr>
        <w:t>pela</w:t>
      </w:r>
      <w:r w:rsidRPr="00A346EF">
        <w:rPr>
          <w:rFonts w:ascii="Times New Roman" w:hAnsi="Times New Roman" w:cs="Times New Roman"/>
          <w:spacing w:val="-3"/>
        </w:rPr>
        <w:t xml:space="preserve"> </w:t>
      </w:r>
      <w:r w:rsidRPr="00A346EF">
        <w:rPr>
          <w:rFonts w:ascii="Times New Roman" w:hAnsi="Times New Roman" w:cs="Times New Roman"/>
        </w:rPr>
        <w:t>legislação</w:t>
      </w:r>
      <w:r w:rsidRPr="00A346EF">
        <w:rPr>
          <w:rFonts w:ascii="Times New Roman" w:hAnsi="Times New Roman" w:cs="Times New Roman"/>
          <w:spacing w:val="-3"/>
        </w:rPr>
        <w:t xml:space="preserve"> </w:t>
      </w:r>
      <w:r w:rsidRPr="00A346EF">
        <w:rPr>
          <w:rFonts w:ascii="Times New Roman" w:hAnsi="Times New Roman" w:cs="Times New Roman"/>
        </w:rPr>
        <w:t>então em vigor.</w:t>
      </w:r>
    </w:p>
    <w:p w14:paraId="5F77D598" w14:textId="77777777" w:rsidR="00DC734C" w:rsidRPr="00A346EF"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t>Na</w:t>
      </w:r>
      <w:r w:rsidRPr="00A346EF">
        <w:rPr>
          <w:rFonts w:ascii="Times New Roman" w:hAnsi="Times New Roman" w:cs="Times New Roman"/>
          <w:spacing w:val="-12"/>
        </w:rPr>
        <w:t xml:space="preserve"> </w:t>
      </w:r>
      <w:r w:rsidRPr="00A346EF">
        <w:rPr>
          <w:rFonts w:ascii="Times New Roman" w:hAnsi="Times New Roman" w:cs="Times New Roman"/>
        </w:rPr>
        <w:t>ausência</w:t>
      </w:r>
      <w:r w:rsidRPr="00A346EF">
        <w:rPr>
          <w:rFonts w:ascii="Times New Roman" w:hAnsi="Times New Roman" w:cs="Times New Roman"/>
          <w:spacing w:val="-11"/>
        </w:rPr>
        <w:t xml:space="preserve"> </w:t>
      </w:r>
      <w:r w:rsidRPr="00A346EF">
        <w:rPr>
          <w:rFonts w:ascii="Times New Roman" w:hAnsi="Times New Roman" w:cs="Times New Roman"/>
        </w:rPr>
        <w:t>de</w:t>
      </w:r>
      <w:r w:rsidRPr="00A346EF">
        <w:rPr>
          <w:rFonts w:ascii="Times New Roman" w:hAnsi="Times New Roman" w:cs="Times New Roman"/>
          <w:spacing w:val="-11"/>
        </w:rPr>
        <w:t xml:space="preserve"> </w:t>
      </w:r>
      <w:r w:rsidRPr="00A346EF">
        <w:rPr>
          <w:rFonts w:ascii="Times New Roman" w:hAnsi="Times New Roman" w:cs="Times New Roman"/>
        </w:rPr>
        <w:t>previsão</w:t>
      </w:r>
      <w:r w:rsidRPr="00A346EF">
        <w:rPr>
          <w:rFonts w:ascii="Times New Roman" w:hAnsi="Times New Roman" w:cs="Times New Roman"/>
          <w:spacing w:val="-12"/>
        </w:rPr>
        <w:t xml:space="preserve"> </w:t>
      </w:r>
      <w:r w:rsidRPr="00A346EF">
        <w:rPr>
          <w:rFonts w:ascii="Times New Roman" w:hAnsi="Times New Roman" w:cs="Times New Roman"/>
        </w:rPr>
        <w:t>legal</w:t>
      </w:r>
      <w:r w:rsidRPr="00A346EF">
        <w:rPr>
          <w:rFonts w:ascii="Times New Roman" w:hAnsi="Times New Roman" w:cs="Times New Roman"/>
          <w:spacing w:val="-11"/>
        </w:rPr>
        <w:t xml:space="preserve"> </w:t>
      </w:r>
      <w:r w:rsidRPr="00A346EF">
        <w:rPr>
          <w:rFonts w:ascii="Times New Roman" w:hAnsi="Times New Roman" w:cs="Times New Roman"/>
        </w:rPr>
        <w:t>quanto</w:t>
      </w:r>
      <w:r w:rsidRPr="00A346EF">
        <w:rPr>
          <w:rFonts w:ascii="Times New Roman" w:hAnsi="Times New Roman" w:cs="Times New Roman"/>
          <w:spacing w:val="-11"/>
        </w:rPr>
        <w:t xml:space="preserve"> </w:t>
      </w:r>
      <w:r w:rsidRPr="00A346EF">
        <w:rPr>
          <w:rFonts w:ascii="Times New Roman" w:hAnsi="Times New Roman" w:cs="Times New Roman"/>
        </w:rPr>
        <w:t>ao</w:t>
      </w:r>
      <w:r w:rsidRPr="00A346EF">
        <w:rPr>
          <w:rFonts w:ascii="Times New Roman" w:hAnsi="Times New Roman" w:cs="Times New Roman"/>
          <w:spacing w:val="-12"/>
        </w:rPr>
        <w:t xml:space="preserve"> </w:t>
      </w:r>
      <w:r w:rsidRPr="00A346EF">
        <w:rPr>
          <w:rFonts w:ascii="Times New Roman" w:hAnsi="Times New Roman" w:cs="Times New Roman"/>
        </w:rPr>
        <w:t>índice</w:t>
      </w:r>
      <w:r w:rsidRPr="00A346EF">
        <w:rPr>
          <w:rFonts w:ascii="Times New Roman" w:hAnsi="Times New Roman" w:cs="Times New Roman"/>
          <w:spacing w:val="-11"/>
        </w:rPr>
        <w:t xml:space="preserve"> </w:t>
      </w:r>
      <w:r w:rsidRPr="00A346EF">
        <w:rPr>
          <w:rFonts w:ascii="Times New Roman" w:hAnsi="Times New Roman" w:cs="Times New Roman"/>
        </w:rPr>
        <w:t>substituto,</w:t>
      </w:r>
      <w:r w:rsidRPr="00A346EF">
        <w:rPr>
          <w:rFonts w:ascii="Times New Roman" w:hAnsi="Times New Roman" w:cs="Times New Roman"/>
          <w:spacing w:val="-11"/>
        </w:rPr>
        <w:t xml:space="preserve"> </w:t>
      </w:r>
      <w:r w:rsidRPr="00A346EF">
        <w:rPr>
          <w:rFonts w:ascii="Times New Roman" w:hAnsi="Times New Roman" w:cs="Times New Roman"/>
        </w:rPr>
        <w:t>as</w:t>
      </w:r>
      <w:r w:rsidRPr="00A346EF">
        <w:rPr>
          <w:rFonts w:ascii="Times New Roman" w:hAnsi="Times New Roman" w:cs="Times New Roman"/>
          <w:spacing w:val="-12"/>
        </w:rPr>
        <w:t xml:space="preserve"> </w:t>
      </w:r>
      <w:r w:rsidRPr="00A346EF">
        <w:rPr>
          <w:rFonts w:ascii="Times New Roman" w:hAnsi="Times New Roman" w:cs="Times New Roman"/>
        </w:rPr>
        <w:t>partes</w:t>
      </w:r>
      <w:r w:rsidRPr="00A346EF">
        <w:rPr>
          <w:rFonts w:ascii="Times New Roman" w:hAnsi="Times New Roman" w:cs="Times New Roman"/>
          <w:spacing w:val="-11"/>
        </w:rPr>
        <w:t xml:space="preserve"> </w:t>
      </w:r>
      <w:r w:rsidRPr="00A346EF">
        <w:rPr>
          <w:rFonts w:ascii="Times New Roman" w:hAnsi="Times New Roman" w:cs="Times New Roman"/>
        </w:rPr>
        <w:t>elegerão</w:t>
      </w:r>
      <w:r w:rsidRPr="00A346EF">
        <w:rPr>
          <w:rFonts w:ascii="Times New Roman" w:hAnsi="Times New Roman" w:cs="Times New Roman"/>
          <w:spacing w:val="-11"/>
        </w:rPr>
        <w:t xml:space="preserve"> </w:t>
      </w:r>
      <w:r w:rsidRPr="00A346EF">
        <w:rPr>
          <w:rFonts w:ascii="Times New Roman" w:hAnsi="Times New Roman" w:cs="Times New Roman"/>
        </w:rPr>
        <w:t>novo</w:t>
      </w:r>
      <w:r w:rsidRPr="00A346EF">
        <w:rPr>
          <w:rFonts w:ascii="Times New Roman" w:hAnsi="Times New Roman" w:cs="Times New Roman"/>
          <w:spacing w:val="-11"/>
        </w:rPr>
        <w:t xml:space="preserve"> </w:t>
      </w:r>
      <w:r w:rsidRPr="00A346EF">
        <w:rPr>
          <w:rFonts w:ascii="Times New Roman" w:hAnsi="Times New Roman" w:cs="Times New Roman"/>
        </w:rPr>
        <w:t>índice</w:t>
      </w:r>
      <w:r w:rsidRPr="00A346EF">
        <w:rPr>
          <w:rFonts w:ascii="Times New Roman" w:hAnsi="Times New Roman" w:cs="Times New Roman"/>
          <w:spacing w:val="-12"/>
        </w:rPr>
        <w:t xml:space="preserve"> </w:t>
      </w:r>
      <w:r w:rsidRPr="00A346EF">
        <w:rPr>
          <w:rFonts w:ascii="Times New Roman" w:hAnsi="Times New Roman" w:cs="Times New Roman"/>
        </w:rPr>
        <w:t>oficial,</w:t>
      </w:r>
      <w:r w:rsidRPr="00A346EF">
        <w:rPr>
          <w:rFonts w:ascii="Times New Roman" w:hAnsi="Times New Roman" w:cs="Times New Roman"/>
          <w:spacing w:val="-11"/>
        </w:rPr>
        <w:t xml:space="preserve"> </w:t>
      </w:r>
      <w:r w:rsidRPr="00A346EF">
        <w:rPr>
          <w:rFonts w:ascii="Times New Roman" w:hAnsi="Times New Roman" w:cs="Times New Roman"/>
        </w:rPr>
        <w:t>para</w:t>
      </w:r>
      <w:r w:rsidRPr="00A346EF">
        <w:rPr>
          <w:rFonts w:ascii="Times New Roman" w:hAnsi="Times New Roman" w:cs="Times New Roman"/>
          <w:spacing w:val="-11"/>
        </w:rPr>
        <w:t xml:space="preserve"> </w:t>
      </w:r>
      <w:r w:rsidRPr="00A346EF">
        <w:rPr>
          <w:rFonts w:ascii="Times New Roman" w:hAnsi="Times New Roman" w:cs="Times New Roman"/>
        </w:rPr>
        <w:t>reajustamento do preço do valor remanescente, por meio de termo aditivo.</w:t>
      </w:r>
    </w:p>
    <w:p w14:paraId="1349FF97" w14:textId="77777777" w:rsidR="00DC734C" w:rsidRPr="00A346EF" w:rsidRDefault="00DC734C" w:rsidP="00DC734C">
      <w:pPr>
        <w:pStyle w:val="PargrafodaLista"/>
        <w:widowControl w:val="0"/>
        <w:numPr>
          <w:ilvl w:val="1"/>
          <w:numId w:val="29"/>
        </w:numPr>
        <w:tabs>
          <w:tab w:val="left" w:pos="567"/>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O</w:t>
      </w:r>
      <w:r w:rsidRPr="00A346EF">
        <w:rPr>
          <w:rFonts w:ascii="Times New Roman" w:hAnsi="Times New Roman" w:cs="Times New Roman"/>
          <w:spacing w:val="-5"/>
        </w:rPr>
        <w:t xml:space="preserve"> </w:t>
      </w:r>
      <w:r w:rsidRPr="00A346EF">
        <w:rPr>
          <w:rFonts w:ascii="Times New Roman" w:hAnsi="Times New Roman" w:cs="Times New Roman"/>
        </w:rPr>
        <w:t>reajuste</w:t>
      </w:r>
      <w:r w:rsidRPr="00A346EF">
        <w:rPr>
          <w:rFonts w:ascii="Times New Roman" w:hAnsi="Times New Roman" w:cs="Times New Roman"/>
          <w:spacing w:val="-5"/>
        </w:rPr>
        <w:t xml:space="preserve"> </w:t>
      </w:r>
      <w:r w:rsidRPr="00A346EF">
        <w:rPr>
          <w:rFonts w:ascii="Times New Roman" w:hAnsi="Times New Roman" w:cs="Times New Roman"/>
        </w:rPr>
        <w:t>será</w:t>
      </w:r>
      <w:r w:rsidRPr="00A346EF">
        <w:rPr>
          <w:rFonts w:ascii="Times New Roman" w:hAnsi="Times New Roman" w:cs="Times New Roman"/>
          <w:spacing w:val="-5"/>
        </w:rPr>
        <w:t xml:space="preserve"> </w:t>
      </w:r>
      <w:r w:rsidRPr="00A346EF">
        <w:rPr>
          <w:rFonts w:ascii="Times New Roman" w:hAnsi="Times New Roman" w:cs="Times New Roman"/>
        </w:rPr>
        <w:t>realizado</w:t>
      </w:r>
      <w:r w:rsidRPr="00A346EF">
        <w:rPr>
          <w:rFonts w:ascii="Times New Roman" w:hAnsi="Times New Roman" w:cs="Times New Roman"/>
          <w:spacing w:val="-5"/>
        </w:rPr>
        <w:t xml:space="preserve"> </w:t>
      </w:r>
      <w:r w:rsidRPr="00A346EF">
        <w:rPr>
          <w:rFonts w:ascii="Times New Roman" w:hAnsi="Times New Roman" w:cs="Times New Roman"/>
        </w:rPr>
        <w:t>por</w:t>
      </w:r>
      <w:r w:rsidRPr="00A346EF">
        <w:rPr>
          <w:rFonts w:ascii="Times New Roman" w:hAnsi="Times New Roman" w:cs="Times New Roman"/>
          <w:spacing w:val="-4"/>
        </w:rPr>
        <w:t xml:space="preserve"> </w:t>
      </w:r>
      <w:r w:rsidRPr="00A346EF">
        <w:rPr>
          <w:rFonts w:ascii="Times New Roman" w:hAnsi="Times New Roman" w:cs="Times New Roman"/>
          <w:spacing w:val="-2"/>
        </w:rPr>
        <w:t>apostilamento.</w:t>
      </w:r>
    </w:p>
    <w:p w14:paraId="18DEEF64" w14:textId="77777777" w:rsidR="00DC734C" w:rsidRPr="00A346EF" w:rsidRDefault="00DC734C" w:rsidP="00DC734C">
      <w:pPr>
        <w:pStyle w:val="Ttulo6"/>
        <w:spacing w:before="0"/>
        <w:rPr>
          <w:rFonts w:ascii="Times New Roman" w:hAnsi="Times New Roman" w:cs="Times New Roman"/>
          <w:sz w:val="24"/>
          <w:szCs w:val="24"/>
        </w:rPr>
      </w:pPr>
    </w:p>
    <w:p w14:paraId="1BCB33A5" w14:textId="77777777" w:rsidR="00F51D71" w:rsidRPr="00A346EF" w:rsidRDefault="00F51D71" w:rsidP="00F51D71">
      <w:pPr>
        <w:pStyle w:val="Ttulo6"/>
        <w:rPr>
          <w:rFonts w:ascii="Times New Roman" w:hAnsi="Times New Roman" w:cs="Times New Roman"/>
          <w:b/>
          <w:color w:val="auto"/>
          <w:spacing w:val="-4"/>
          <w:sz w:val="24"/>
          <w:szCs w:val="24"/>
        </w:rPr>
      </w:pPr>
      <w:r w:rsidRPr="00A346EF">
        <w:rPr>
          <w:rFonts w:ascii="Times New Roman" w:hAnsi="Times New Roman" w:cs="Times New Roman"/>
          <w:b/>
          <w:color w:val="auto"/>
          <w:sz w:val="24"/>
          <w:szCs w:val="24"/>
        </w:rPr>
        <w:t>CLÁUSULA</w:t>
      </w:r>
      <w:r w:rsidRPr="00A346EF">
        <w:rPr>
          <w:rFonts w:ascii="Times New Roman" w:hAnsi="Times New Roman" w:cs="Times New Roman"/>
          <w:b/>
          <w:color w:val="auto"/>
          <w:spacing w:val="-6"/>
          <w:sz w:val="24"/>
          <w:szCs w:val="24"/>
        </w:rPr>
        <w:t xml:space="preserve"> </w:t>
      </w:r>
      <w:r w:rsidRPr="00A346EF">
        <w:rPr>
          <w:rFonts w:ascii="Times New Roman" w:hAnsi="Times New Roman" w:cs="Times New Roman"/>
          <w:b/>
          <w:color w:val="auto"/>
          <w:sz w:val="24"/>
          <w:szCs w:val="24"/>
        </w:rPr>
        <w:t>OITAVA</w:t>
      </w:r>
      <w:r w:rsidRPr="00A346EF">
        <w:rPr>
          <w:rFonts w:ascii="Times New Roman" w:hAnsi="Times New Roman" w:cs="Times New Roman"/>
          <w:b/>
          <w:color w:val="auto"/>
          <w:spacing w:val="-3"/>
          <w:sz w:val="24"/>
          <w:szCs w:val="24"/>
        </w:rPr>
        <w:t xml:space="preserve"> </w:t>
      </w:r>
      <w:r w:rsidRPr="00A346EF">
        <w:rPr>
          <w:rFonts w:ascii="Times New Roman" w:hAnsi="Times New Roman" w:cs="Times New Roman"/>
          <w:b/>
          <w:color w:val="auto"/>
          <w:sz w:val="24"/>
          <w:szCs w:val="24"/>
        </w:rPr>
        <w:t>-</w:t>
      </w:r>
      <w:r w:rsidRPr="00A346EF">
        <w:rPr>
          <w:rFonts w:ascii="Times New Roman" w:hAnsi="Times New Roman" w:cs="Times New Roman"/>
          <w:b/>
          <w:color w:val="auto"/>
          <w:spacing w:val="-5"/>
          <w:sz w:val="24"/>
          <w:szCs w:val="24"/>
        </w:rPr>
        <w:t xml:space="preserve"> </w:t>
      </w:r>
      <w:r w:rsidRPr="00A346EF">
        <w:rPr>
          <w:rFonts w:ascii="Times New Roman" w:hAnsi="Times New Roman" w:cs="Times New Roman"/>
          <w:b/>
          <w:color w:val="auto"/>
          <w:sz w:val="24"/>
          <w:szCs w:val="24"/>
        </w:rPr>
        <w:t>OBRIGAÇÕES</w:t>
      </w:r>
      <w:r w:rsidRPr="00A346EF">
        <w:rPr>
          <w:rFonts w:ascii="Times New Roman" w:hAnsi="Times New Roman" w:cs="Times New Roman"/>
          <w:b/>
          <w:color w:val="auto"/>
          <w:spacing w:val="-6"/>
          <w:sz w:val="24"/>
          <w:szCs w:val="24"/>
        </w:rPr>
        <w:t xml:space="preserve"> </w:t>
      </w:r>
      <w:r w:rsidRPr="00A346EF">
        <w:rPr>
          <w:rFonts w:ascii="Times New Roman" w:hAnsi="Times New Roman" w:cs="Times New Roman"/>
          <w:b/>
          <w:color w:val="auto"/>
          <w:sz w:val="24"/>
          <w:szCs w:val="24"/>
        </w:rPr>
        <w:t>DO</w:t>
      </w:r>
      <w:r w:rsidRPr="00A346EF">
        <w:rPr>
          <w:rFonts w:ascii="Times New Roman" w:hAnsi="Times New Roman" w:cs="Times New Roman"/>
          <w:b/>
          <w:color w:val="auto"/>
          <w:spacing w:val="-5"/>
          <w:sz w:val="24"/>
          <w:szCs w:val="24"/>
        </w:rPr>
        <w:t xml:space="preserve"> </w:t>
      </w:r>
      <w:r w:rsidRPr="00A346EF">
        <w:rPr>
          <w:rFonts w:ascii="Times New Roman" w:hAnsi="Times New Roman" w:cs="Times New Roman"/>
          <w:b/>
          <w:color w:val="auto"/>
          <w:sz w:val="24"/>
          <w:szCs w:val="24"/>
        </w:rPr>
        <w:t>CONTRATANTE</w:t>
      </w:r>
      <w:r w:rsidRPr="00A346EF">
        <w:rPr>
          <w:rFonts w:ascii="Times New Roman" w:hAnsi="Times New Roman" w:cs="Times New Roman"/>
          <w:b/>
          <w:color w:val="auto"/>
          <w:spacing w:val="-4"/>
          <w:sz w:val="24"/>
          <w:szCs w:val="24"/>
        </w:rPr>
        <w:t xml:space="preserve"> </w:t>
      </w:r>
      <w:r w:rsidRPr="00A346EF">
        <w:rPr>
          <w:rFonts w:ascii="Times New Roman" w:hAnsi="Times New Roman" w:cs="Times New Roman"/>
          <w:b/>
          <w:color w:val="auto"/>
          <w:sz w:val="24"/>
          <w:szCs w:val="24"/>
        </w:rPr>
        <w:t>(</w:t>
      </w:r>
      <w:hyperlink r:id="rId60" w:anchor="art92">
        <w:r w:rsidRPr="00A346EF">
          <w:rPr>
            <w:rFonts w:ascii="Times New Roman" w:hAnsi="Times New Roman" w:cs="Times New Roman"/>
            <w:b/>
            <w:color w:val="auto"/>
            <w:sz w:val="24"/>
            <w:szCs w:val="24"/>
            <w:u w:val="single" w:color="000080"/>
          </w:rPr>
          <w:t>art.</w:t>
        </w:r>
        <w:r w:rsidRPr="00A346EF">
          <w:rPr>
            <w:rFonts w:ascii="Times New Roman" w:hAnsi="Times New Roman" w:cs="Times New Roman"/>
            <w:b/>
            <w:color w:val="auto"/>
            <w:spacing w:val="-5"/>
            <w:sz w:val="24"/>
            <w:szCs w:val="24"/>
            <w:u w:val="single" w:color="000080"/>
          </w:rPr>
          <w:t xml:space="preserve"> </w:t>
        </w:r>
        <w:r w:rsidRPr="00A346EF">
          <w:rPr>
            <w:rFonts w:ascii="Times New Roman" w:hAnsi="Times New Roman" w:cs="Times New Roman"/>
            <w:b/>
            <w:color w:val="auto"/>
            <w:sz w:val="24"/>
            <w:szCs w:val="24"/>
            <w:u w:val="single" w:color="000080"/>
          </w:rPr>
          <w:t>92,</w:t>
        </w:r>
        <w:r w:rsidRPr="00A346EF">
          <w:rPr>
            <w:rFonts w:ascii="Times New Roman" w:hAnsi="Times New Roman" w:cs="Times New Roman"/>
            <w:b/>
            <w:color w:val="auto"/>
            <w:spacing w:val="-6"/>
            <w:sz w:val="24"/>
            <w:szCs w:val="24"/>
            <w:u w:val="single" w:color="000080"/>
          </w:rPr>
          <w:t xml:space="preserve"> </w:t>
        </w:r>
        <w:r w:rsidRPr="00A346EF">
          <w:rPr>
            <w:rFonts w:ascii="Times New Roman" w:hAnsi="Times New Roman" w:cs="Times New Roman"/>
            <w:b/>
            <w:color w:val="auto"/>
            <w:sz w:val="24"/>
            <w:szCs w:val="24"/>
            <w:u w:val="single" w:color="000080"/>
          </w:rPr>
          <w:t>X,</w:t>
        </w:r>
        <w:r w:rsidRPr="00A346EF">
          <w:rPr>
            <w:rFonts w:ascii="Times New Roman" w:hAnsi="Times New Roman" w:cs="Times New Roman"/>
            <w:b/>
            <w:color w:val="auto"/>
            <w:spacing w:val="-6"/>
            <w:sz w:val="24"/>
            <w:szCs w:val="24"/>
            <w:u w:val="single" w:color="000080"/>
          </w:rPr>
          <w:t xml:space="preserve"> </w:t>
        </w:r>
        <w:r w:rsidRPr="00A346EF">
          <w:rPr>
            <w:rFonts w:ascii="Times New Roman" w:hAnsi="Times New Roman" w:cs="Times New Roman"/>
            <w:b/>
            <w:color w:val="auto"/>
            <w:sz w:val="24"/>
            <w:szCs w:val="24"/>
            <w:u w:val="single" w:color="000080"/>
          </w:rPr>
          <w:t>XI</w:t>
        </w:r>
        <w:r w:rsidRPr="00A346EF">
          <w:rPr>
            <w:rFonts w:ascii="Times New Roman" w:hAnsi="Times New Roman" w:cs="Times New Roman"/>
            <w:b/>
            <w:color w:val="auto"/>
            <w:spacing w:val="-5"/>
            <w:sz w:val="24"/>
            <w:szCs w:val="24"/>
            <w:u w:val="single" w:color="000080"/>
          </w:rPr>
          <w:t xml:space="preserve"> </w:t>
        </w:r>
        <w:r w:rsidRPr="00A346EF">
          <w:rPr>
            <w:rFonts w:ascii="Times New Roman" w:hAnsi="Times New Roman" w:cs="Times New Roman"/>
            <w:b/>
            <w:color w:val="auto"/>
            <w:sz w:val="24"/>
            <w:szCs w:val="24"/>
            <w:u w:val="single" w:color="000080"/>
          </w:rPr>
          <w:t>e</w:t>
        </w:r>
        <w:r w:rsidRPr="00A346EF">
          <w:rPr>
            <w:rFonts w:ascii="Times New Roman" w:hAnsi="Times New Roman" w:cs="Times New Roman"/>
            <w:b/>
            <w:color w:val="auto"/>
            <w:spacing w:val="-5"/>
            <w:sz w:val="24"/>
            <w:szCs w:val="24"/>
            <w:u w:val="single" w:color="000080"/>
          </w:rPr>
          <w:t xml:space="preserve"> </w:t>
        </w:r>
        <w:r w:rsidRPr="00A346EF">
          <w:rPr>
            <w:rFonts w:ascii="Times New Roman" w:hAnsi="Times New Roman" w:cs="Times New Roman"/>
            <w:b/>
            <w:color w:val="auto"/>
            <w:spacing w:val="-4"/>
            <w:sz w:val="24"/>
            <w:szCs w:val="24"/>
            <w:u w:val="single" w:color="000080"/>
          </w:rPr>
          <w:t>XIV</w:t>
        </w:r>
        <w:r w:rsidRPr="00A346EF">
          <w:rPr>
            <w:rFonts w:ascii="Times New Roman" w:hAnsi="Times New Roman" w:cs="Times New Roman"/>
            <w:b/>
            <w:color w:val="auto"/>
            <w:spacing w:val="-4"/>
            <w:sz w:val="24"/>
            <w:szCs w:val="24"/>
          </w:rPr>
          <w:t>)</w:t>
        </w:r>
      </w:hyperlink>
    </w:p>
    <w:p w14:paraId="6C5A246B" w14:textId="77777777" w:rsidR="00F51D71" w:rsidRPr="00A346EF"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t>São</w:t>
      </w:r>
      <w:r w:rsidRPr="00A346EF">
        <w:rPr>
          <w:rFonts w:ascii="Times New Roman" w:hAnsi="Times New Roman" w:cs="Times New Roman"/>
          <w:spacing w:val="-8"/>
        </w:rPr>
        <w:t xml:space="preserve"> </w:t>
      </w:r>
      <w:r w:rsidRPr="00A346EF">
        <w:rPr>
          <w:rFonts w:ascii="Times New Roman" w:hAnsi="Times New Roman" w:cs="Times New Roman"/>
        </w:rPr>
        <w:t>obrigações</w:t>
      </w:r>
      <w:r w:rsidRPr="00A346EF">
        <w:rPr>
          <w:rFonts w:ascii="Times New Roman" w:hAnsi="Times New Roman" w:cs="Times New Roman"/>
          <w:spacing w:val="-7"/>
        </w:rPr>
        <w:t xml:space="preserve"> </w:t>
      </w:r>
      <w:r w:rsidRPr="00A346EF">
        <w:rPr>
          <w:rFonts w:ascii="Times New Roman" w:hAnsi="Times New Roman" w:cs="Times New Roman"/>
        </w:rPr>
        <w:t>do</w:t>
      </w:r>
      <w:r w:rsidRPr="00A346EF">
        <w:rPr>
          <w:rFonts w:ascii="Times New Roman" w:hAnsi="Times New Roman" w:cs="Times New Roman"/>
          <w:spacing w:val="-7"/>
        </w:rPr>
        <w:t xml:space="preserve"> </w:t>
      </w:r>
      <w:r w:rsidRPr="00A346EF">
        <w:rPr>
          <w:rFonts w:ascii="Times New Roman" w:hAnsi="Times New Roman" w:cs="Times New Roman"/>
          <w:spacing w:val="-2"/>
        </w:rPr>
        <w:t>Contratante:</w:t>
      </w:r>
    </w:p>
    <w:p w14:paraId="593401CC" w14:textId="77777777" w:rsidR="00F51D71" w:rsidRPr="00A346EF"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t>Exigir</w:t>
      </w:r>
      <w:r w:rsidRPr="00A346EF">
        <w:rPr>
          <w:rFonts w:ascii="Times New Roman" w:hAnsi="Times New Roman" w:cs="Times New Roman"/>
          <w:spacing w:val="-9"/>
        </w:rPr>
        <w:t xml:space="preserve"> </w:t>
      </w:r>
      <w:r w:rsidRPr="00A346EF">
        <w:rPr>
          <w:rFonts w:ascii="Times New Roman" w:hAnsi="Times New Roman" w:cs="Times New Roman"/>
        </w:rPr>
        <w:t>o</w:t>
      </w:r>
      <w:r w:rsidRPr="00A346EF">
        <w:rPr>
          <w:rFonts w:ascii="Times New Roman" w:hAnsi="Times New Roman" w:cs="Times New Roman"/>
          <w:spacing w:val="-6"/>
        </w:rPr>
        <w:t xml:space="preserve"> </w:t>
      </w:r>
      <w:r w:rsidRPr="00A346EF">
        <w:rPr>
          <w:rFonts w:ascii="Times New Roman" w:hAnsi="Times New Roman" w:cs="Times New Roman"/>
        </w:rPr>
        <w:t>cumprimento</w:t>
      </w:r>
      <w:r w:rsidRPr="00A346EF">
        <w:rPr>
          <w:rFonts w:ascii="Times New Roman" w:hAnsi="Times New Roman" w:cs="Times New Roman"/>
          <w:spacing w:val="-7"/>
        </w:rPr>
        <w:t xml:space="preserve"> </w:t>
      </w:r>
      <w:r w:rsidRPr="00A346EF">
        <w:rPr>
          <w:rFonts w:ascii="Times New Roman" w:hAnsi="Times New Roman" w:cs="Times New Roman"/>
        </w:rPr>
        <w:t>de</w:t>
      </w:r>
      <w:r w:rsidRPr="00A346EF">
        <w:rPr>
          <w:rFonts w:ascii="Times New Roman" w:hAnsi="Times New Roman" w:cs="Times New Roman"/>
          <w:spacing w:val="-8"/>
        </w:rPr>
        <w:t xml:space="preserve"> </w:t>
      </w:r>
      <w:r w:rsidRPr="00A346EF">
        <w:rPr>
          <w:rFonts w:ascii="Times New Roman" w:hAnsi="Times New Roman" w:cs="Times New Roman"/>
        </w:rPr>
        <w:t>todas</w:t>
      </w:r>
      <w:r w:rsidRPr="00A346EF">
        <w:rPr>
          <w:rFonts w:ascii="Times New Roman" w:hAnsi="Times New Roman" w:cs="Times New Roman"/>
          <w:spacing w:val="-7"/>
        </w:rPr>
        <w:t xml:space="preserve"> </w:t>
      </w:r>
      <w:r w:rsidRPr="00A346EF">
        <w:rPr>
          <w:rFonts w:ascii="Times New Roman" w:hAnsi="Times New Roman" w:cs="Times New Roman"/>
        </w:rPr>
        <w:t>as</w:t>
      </w:r>
      <w:r w:rsidRPr="00A346EF">
        <w:rPr>
          <w:rFonts w:ascii="Times New Roman" w:hAnsi="Times New Roman" w:cs="Times New Roman"/>
          <w:spacing w:val="-7"/>
        </w:rPr>
        <w:t xml:space="preserve"> </w:t>
      </w:r>
      <w:r w:rsidRPr="00A346EF">
        <w:rPr>
          <w:rFonts w:ascii="Times New Roman" w:hAnsi="Times New Roman" w:cs="Times New Roman"/>
        </w:rPr>
        <w:t>obrigações</w:t>
      </w:r>
      <w:r w:rsidRPr="00A346EF">
        <w:rPr>
          <w:rFonts w:ascii="Times New Roman" w:hAnsi="Times New Roman" w:cs="Times New Roman"/>
          <w:spacing w:val="-7"/>
        </w:rPr>
        <w:t xml:space="preserve"> </w:t>
      </w:r>
      <w:r w:rsidRPr="00A346EF">
        <w:rPr>
          <w:rFonts w:ascii="Times New Roman" w:hAnsi="Times New Roman" w:cs="Times New Roman"/>
        </w:rPr>
        <w:t>assumidas</w:t>
      </w:r>
      <w:r w:rsidRPr="00A346EF">
        <w:rPr>
          <w:rFonts w:ascii="Times New Roman" w:hAnsi="Times New Roman" w:cs="Times New Roman"/>
          <w:spacing w:val="-9"/>
        </w:rPr>
        <w:t xml:space="preserve"> </w:t>
      </w:r>
      <w:r w:rsidRPr="00A346EF">
        <w:rPr>
          <w:rFonts w:ascii="Times New Roman" w:hAnsi="Times New Roman" w:cs="Times New Roman"/>
        </w:rPr>
        <w:t>pelo</w:t>
      </w:r>
      <w:r w:rsidRPr="00A346EF">
        <w:rPr>
          <w:rFonts w:ascii="Times New Roman" w:hAnsi="Times New Roman" w:cs="Times New Roman"/>
          <w:spacing w:val="-7"/>
        </w:rPr>
        <w:t xml:space="preserve"> </w:t>
      </w:r>
      <w:r w:rsidRPr="00A346EF">
        <w:rPr>
          <w:rFonts w:ascii="Times New Roman" w:hAnsi="Times New Roman" w:cs="Times New Roman"/>
        </w:rPr>
        <w:t>Contratado,</w:t>
      </w:r>
      <w:r w:rsidRPr="00A346EF">
        <w:rPr>
          <w:rFonts w:ascii="Times New Roman" w:hAnsi="Times New Roman" w:cs="Times New Roman"/>
          <w:spacing w:val="-8"/>
        </w:rPr>
        <w:t xml:space="preserve"> </w:t>
      </w:r>
      <w:r w:rsidRPr="00A346EF">
        <w:rPr>
          <w:rFonts w:ascii="Times New Roman" w:hAnsi="Times New Roman" w:cs="Times New Roman"/>
        </w:rPr>
        <w:t>de</w:t>
      </w:r>
      <w:r w:rsidRPr="00A346EF">
        <w:rPr>
          <w:rFonts w:ascii="Times New Roman" w:hAnsi="Times New Roman" w:cs="Times New Roman"/>
          <w:spacing w:val="-8"/>
        </w:rPr>
        <w:t xml:space="preserve"> </w:t>
      </w:r>
      <w:r w:rsidRPr="00A346EF">
        <w:rPr>
          <w:rFonts w:ascii="Times New Roman" w:hAnsi="Times New Roman" w:cs="Times New Roman"/>
        </w:rPr>
        <w:t>acordo</w:t>
      </w:r>
      <w:r w:rsidRPr="00A346EF">
        <w:rPr>
          <w:rFonts w:ascii="Times New Roman" w:hAnsi="Times New Roman" w:cs="Times New Roman"/>
          <w:spacing w:val="-7"/>
        </w:rPr>
        <w:t xml:space="preserve"> </w:t>
      </w:r>
      <w:r w:rsidRPr="00A346EF">
        <w:rPr>
          <w:rFonts w:ascii="Times New Roman" w:hAnsi="Times New Roman" w:cs="Times New Roman"/>
        </w:rPr>
        <w:t>com</w:t>
      </w:r>
      <w:r w:rsidRPr="00A346EF">
        <w:rPr>
          <w:rFonts w:ascii="Times New Roman" w:hAnsi="Times New Roman" w:cs="Times New Roman"/>
          <w:spacing w:val="-9"/>
        </w:rPr>
        <w:t xml:space="preserve"> </w:t>
      </w:r>
      <w:r w:rsidRPr="00A346EF">
        <w:rPr>
          <w:rFonts w:ascii="Times New Roman" w:hAnsi="Times New Roman" w:cs="Times New Roman"/>
        </w:rPr>
        <w:t>o</w:t>
      </w:r>
      <w:r w:rsidRPr="00A346EF">
        <w:rPr>
          <w:rFonts w:ascii="Times New Roman" w:hAnsi="Times New Roman" w:cs="Times New Roman"/>
          <w:spacing w:val="-7"/>
        </w:rPr>
        <w:t xml:space="preserve"> </w:t>
      </w:r>
      <w:r w:rsidRPr="00A346EF">
        <w:rPr>
          <w:rFonts w:ascii="Times New Roman" w:hAnsi="Times New Roman" w:cs="Times New Roman"/>
        </w:rPr>
        <w:t>contrato</w:t>
      </w:r>
      <w:r w:rsidRPr="00A346EF">
        <w:rPr>
          <w:rFonts w:ascii="Times New Roman" w:hAnsi="Times New Roman" w:cs="Times New Roman"/>
          <w:spacing w:val="-8"/>
        </w:rPr>
        <w:t xml:space="preserve"> </w:t>
      </w:r>
      <w:r w:rsidRPr="00A346EF">
        <w:rPr>
          <w:rFonts w:ascii="Times New Roman" w:hAnsi="Times New Roman" w:cs="Times New Roman"/>
        </w:rPr>
        <w:t>e</w:t>
      </w:r>
      <w:r w:rsidRPr="00A346EF">
        <w:rPr>
          <w:rFonts w:ascii="Times New Roman" w:hAnsi="Times New Roman" w:cs="Times New Roman"/>
          <w:spacing w:val="-8"/>
        </w:rPr>
        <w:t xml:space="preserve"> </w:t>
      </w:r>
      <w:r w:rsidRPr="00A346EF">
        <w:rPr>
          <w:rFonts w:ascii="Times New Roman" w:hAnsi="Times New Roman" w:cs="Times New Roman"/>
        </w:rPr>
        <w:t>seus</w:t>
      </w:r>
      <w:r w:rsidRPr="00A346EF">
        <w:rPr>
          <w:rFonts w:ascii="Times New Roman" w:hAnsi="Times New Roman" w:cs="Times New Roman"/>
          <w:spacing w:val="-7"/>
        </w:rPr>
        <w:t xml:space="preserve"> </w:t>
      </w:r>
      <w:r w:rsidRPr="00A346EF">
        <w:rPr>
          <w:rFonts w:ascii="Times New Roman" w:hAnsi="Times New Roman" w:cs="Times New Roman"/>
          <w:spacing w:val="-2"/>
        </w:rPr>
        <w:t>anexos;</w:t>
      </w:r>
    </w:p>
    <w:p w14:paraId="3B35E2B9" w14:textId="77777777" w:rsidR="00F51D71" w:rsidRPr="00A346EF"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t>Receber</w:t>
      </w:r>
      <w:r w:rsidRPr="00A346EF">
        <w:rPr>
          <w:rFonts w:ascii="Times New Roman" w:hAnsi="Times New Roman" w:cs="Times New Roman"/>
          <w:spacing w:val="-6"/>
        </w:rPr>
        <w:t xml:space="preserve"> </w:t>
      </w:r>
      <w:r w:rsidRPr="00A346EF">
        <w:rPr>
          <w:rFonts w:ascii="Times New Roman" w:hAnsi="Times New Roman" w:cs="Times New Roman"/>
        </w:rPr>
        <w:t>o</w:t>
      </w:r>
      <w:r w:rsidRPr="00A346EF">
        <w:rPr>
          <w:rFonts w:ascii="Times New Roman" w:hAnsi="Times New Roman" w:cs="Times New Roman"/>
          <w:spacing w:val="-5"/>
        </w:rPr>
        <w:t xml:space="preserve"> </w:t>
      </w:r>
      <w:r w:rsidRPr="00A346EF">
        <w:rPr>
          <w:rFonts w:ascii="Times New Roman" w:hAnsi="Times New Roman" w:cs="Times New Roman"/>
        </w:rPr>
        <w:t>objeto</w:t>
      </w:r>
      <w:r w:rsidRPr="00A346EF">
        <w:rPr>
          <w:rFonts w:ascii="Times New Roman" w:hAnsi="Times New Roman" w:cs="Times New Roman"/>
          <w:spacing w:val="-5"/>
        </w:rPr>
        <w:t xml:space="preserve"> </w:t>
      </w:r>
      <w:r w:rsidRPr="00A346EF">
        <w:rPr>
          <w:rFonts w:ascii="Times New Roman" w:hAnsi="Times New Roman" w:cs="Times New Roman"/>
        </w:rPr>
        <w:t>no</w:t>
      </w:r>
      <w:r w:rsidRPr="00A346EF">
        <w:rPr>
          <w:rFonts w:ascii="Times New Roman" w:hAnsi="Times New Roman" w:cs="Times New Roman"/>
          <w:spacing w:val="-5"/>
        </w:rPr>
        <w:t xml:space="preserve"> </w:t>
      </w:r>
      <w:r w:rsidRPr="00A346EF">
        <w:rPr>
          <w:rFonts w:ascii="Times New Roman" w:hAnsi="Times New Roman" w:cs="Times New Roman"/>
        </w:rPr>
        <w:t>prazo</w:t>
      </w:r>
      <w:r w:rsidRPr="00A346EF">
        <w:rPr>
          <w:rFonts w:ascii="Times New Roman" w:hAnsi="Times New Roman" w:cs="Times New Roman"/>
          <w:spacing w:val="-5"/>
        </w:rPr>
        <w:t xml:space="preserve"> </w:t>
      </w:r>
      <w:r w:rsidRPr="00A346EF">
        <w:rPr>
          <w:rFonts w:ascii="Times New Roman" w:hAnsi="Times New Roman" w:cs="Times New Roman"/>
        </w:rPr>
        <w:t>e</w:t>
      </w:r>
      <w:r w:rsidRPr="00A346EF">
        <w:rPr>
          <w:rFonts w:ascii="Times New Roman" w:hAnsi="Times New Roman" w:cs="Times New Roman"/>
          <w:spacing w:val="-6"/>
        </w:rPr>
        <w:t xml:space="preserve"> </w:t>
      </w:r>
      <w:r w:rsidRPr="00A346EF">
        <w:rPr>
          <w:rFonts w:ascii="Times New Roman" w:hAnsi="Times New Roman" w:cs="Times New Roman"/>
        </w:rPr>
        <w:t>condições</w:t>
      </w:r>
      <w:r w:rsidRPr="00A346EF">
        <w:rPr>
          <w:rFonts w:ascii="Times New Roman" w:hAnsi="Times New Roman" w:cs="Times New Roman"/>
          <w:spacing w:val="-5"/>
        </w:rPr>
        <w:t xml:space="preserve"> </w:t>
      </w:r>
      <w:r w:rsidRPr="00A346EF">
        <w:rPr>
          <w:rFonts w:ascii="Times New Roman" w:hAnsi="Times New Roman" w:cs="Times New Roman"/>
        </w:rPr>
        <w:t>estabelecidas</w:t>
      </w:r>
      <w:r w:rsidRPr="00A346EF">
        <w:rPr>
          <w:rFonts w:ascii="Times New Roman" w:hAnsi="Times New Roman" w:cs="Times New Roman"/>
          <w:spacing w:val="-5"/>
        </w:rPr>
        <w:t xml:space="preserve"> </w:t>
      </w:r>
      <w:r w:rsidRPr="00A346EF">
        <w:rPr>
          <w:rFonts w:ascii="Times New Roman" w:hAnsi="Times New Roman" w:cs="Times New Roman"/>
        </w:rPr>
        <w:t>no</w:t>
      </w:r>
      <w:r w:rsidRPr="00A346EF">
        <w:rPr>
          <w:rFonts w:ascii="Times New Roman" w:hAnsi="Times New Roman" w:cs="Times New Roman"/>
          <w:spacing w:val="-5"/>
        </w:rPr>
        <w:t xml:space="preserve"> </w:t>
      </w:r>
      <w:r w:rsidRPr="00A346EF">
        <w:rPr>
          <w:rFonts w:ascii="Times New Roman" w:hAnsi="Times New Roman" w:cs="Times New Roman"/>
        </w:rPr>
        <w:t>Termo</w:t>
      </w:r>
      <w:r w:rsidRPr="00A346EF">
        <w:rPr>
          <w:rFonts w:ascii="Times New Roman" w:hAnsi="Times New Roman" w:cs="Times New Roman"/>
          <w:spacing w:val="-5"/>
        </w:rPr>
        <w:t xml:space="preserve"> </w:t>
      </w:r>
      <w:r w:rsidRPr="00A346EF">
        <w:rPr>
          <w:rFonts w:ascii="Times New Roman" w:hAnsi="Times New Roman" w:cs="Times New Roman"/>
        </w:rPr>
        <w:t>de</w:t>
      </w:r>
      <w:r w:rsidRPr="00A346EF">
        <w:rPr>
          <w:rFonts w:ascii="Times New Roman" w:hAnsi="Times New Roman" w:cs="Times New Roman"/>
          <w:spacing w:val="-6"/>
        </w:rPr>
        <w:t xml:space="preserve"> </w:t>
      </w:r>
      <w:r w:rsidRPr="00A346EF">
        <w:rPr>
          <w:rFonts w:ascii="Times New Roman" w:hAnsi="Times New Roman" w:cs="Times New Roman"/>
          <w:spacing w:val="-2"/>
        </w:rPr>
        <w:t>Referência;</w:t>
      </w:r>
    </w:p>
    <w:p w14:paraId="1D47B777" w14:textId="77777777" w:rsidR="00F51D71" w:rsidRPr="00A346EF" w:rsidRDefault="00F51D71" w:rsidP="00626594">
      <w:pPr>
        <w:pStyle w:val="PargrafodaLista"/>
        <w:widowControl w:val="0"/>
        <w:numPr>
          <w:ilvl w:val="1"/>
          <w:numId w:val="23"/>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A346EF">
        <w:rPr>
          <w:rFonts w:ascii="Times New Roman" w:hAnsi="Times New Roman" w:cs="Times New Roman"/>
        </w:rPr>
        <w:t>Notificar o Contratado, por</w:t>
      </w:r>
      <w:r w:rsidRPr="00A346EF">
        <w:rPr>
          <w:rFonts w:ascii="Times New Roman" w:hAnsi="Times New Roman" w:cs="Times New Roman"/>
          <w:spacing w:val="-1"/>
        </w:rPr>
        <w:t xml:space="preserve"> </w:t>
      </w:r>
      <w:r w:rsidRPr="00A346EF">
        <w:rPr>
          <w:rFonts w:ascii="Times New Roman" w:hAnsi="Times New Roman" w:cs="Times New Roman"/>
        </w:rPr>
        <w:t>escrito, sobre</w:t>
      </w:r>
      <w:r w:rsidRPr="00A346EF">
        <w:rPr>
          <w:rFonts w:ascii="Times New Roman" w:hAnsi="Times New Roman" w:cs="Times New Roman"/>
          <w:spacing w:val="-2"/>
        </w:rPr>
        <w:t xml:space="preserve"> </w:t>
      </w:r>
      <w:r w:rsidRPr="00A346EF">
        <w:rPr>
          <w:rFonts w:ascii="Times New Roman" w:hAnsi="Times New Roman" w:cs="Times New Roman"/>
        </w:rPr>
        <w:t>vícios, defeitos ou incorreções verificadas no</w:t>
      </w:r>
      <w:r w:rsidRPr="00A346EF">
        <w:rPr>
          <w:rFonts w:ascii="Times New Roman" w:hAnsi="Times New Roman" w:cs="Times New Roman"/>
          <w:spacing w:val="-1"/>
        </w:rPr>
        <w:t xml:space="preserve"> </w:t>
      </w:r>
      <w:r w:rsidRPr="00A346EF">
        <w:rPr>
          <w:rFonts w:ascii="Times New Roman" w:hAnsi="Times New Roman" w:cs="Times New Roman"/>
        </w:rPr>
        <w:t>objeto</w:t>
      </w:r>
      <w:r w:rsidRPr="00A346EF">
        <w:rPr>
          <w:rFonts w:ascii="Times New Roman" w:hAnsi="Times New Roman" w:cs="Times New Roman"/>
          <w:spacing w:val="-1"/>
        </w:rPr>
        <w:t xml:space="preserve"> </w:t>
      </w:r>
      <w:r w:rsidRPr="00A346EF">
        <w:rPr>
          <w:rFonts w:ascii="Times New Roman" w:hAnsi="Times New Roman" w:cs="Times New Roman"/>
        </w:rPr>
        <w:t>fornecido, para que seja por ele substituído, reparado ou corrigido, no total ou em parte, às suas expensas;</w:t>
      </w:r>
    </w:p>
    <w:p w14:paraId="6356050E" w14:textId="77777777" w:rsidR="00F51D71" w:rsidRPr="00A346EF"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t>Acompanhar</w:t>
      </w:r>
      <w:r w:rsidRPr="00A346EF">
        <w:rPr>
          <w:rFonts w:ascii="Times New Roman" w:hAnsi="Times New Roman" w:cs="Times New Roman"/>
          <w:spacing w:val="-7"/>
        </w:rPr>
        <w:t xml:space="preserve"> </w:t>
      </w:r>
      <w:r w:rsidRPr="00A346EF">
        <w:rPr>
          <w:rFonts w:ascii="Times New Roman" w:hAnsi="Times New Roman" w:cs="Times New Roman"/>
        </w:rPr>
        <w:t>e</w:t>
      </w:r>
      <w:r w:rsidRPr="00A346EF">
        <w:rPr>
          <w:rFonts w:ascii="Times New Roman" w:hAnsi="Times New Roman" w:cs="Times New Roman"/>
          <w:spacing w:val="-6"/>
        </w:rPr>
        <w:t xml:space="preserve"> </w:t>
      </w:r>
      <w:r w:rsidRPr="00A346EF">
        <w:rPr>
          <w:rFonts w:ascii="Times New Roman" w:hAnsi="Times New Roman" w:cs="Times New Roman"/>
        </w:rPr>
        <w:t>fiscalizar</w:t>
      </w:r>
      <w:r w:rsidRPr="00A346EF">
        <w:rPr>
          <w:rFonts w:ascii="Times New Roman" w:hAnsi="Times New Roman" w:cs="Times New Roman"/>
          <w:spacing w:val="-6"/>
        </w:rPr>
        <w:t xml:space="preserve"> </w:t>
      </w:r>
      <w:r w:rsidRPr="00A346EF">
        <w:rPr>
          <w:rFonts w:ascii="Times New Roman" w:hAnsi="Times New Roman" w:cs="Times New Roman"/>
        </w:rPr>
        <w:t>a</w:t>
      </w:r>
      <w:r w:rsidRPr="00A346EF">
        <w:rPr>
          <w:rFonts w:ascii="Times New Roman" w:hAnsi="Times New Roman" w:cs="Times New Roman"/>
          <w:spacing w:val="-5"/>
        </w:rPr>
        <w:t xml:space="preserve"> </w:t>
      </w:r>
      <w:r w:rsidRPr="00A346EF">
        <w:rPr>
          <w:rFonts w:ascii="Times New Roman" w:hAnsi="Times New Roman" w:cs="Times New Roman"/>
        </w:rPr>
        <w:t>execução</w:t>
      </w:r>
      <w:r w:rsidRPr="00A346EF">
        <w:rPr>
          <w:rFonts w:ascii="Times New Roman" w:hAnsi="Times New Roman" w:cs="Times New Roman"/>
          <w:spacing w:val="-6"/>
        </w:rPr>
        <w:t xml:space="preserve"> </w:t>
      </w:r>
      <w:r w:rsidRPr="00A346EF">
        <w:rPr>
          <w:rFonts w:ascii="Times New Roman" w:hAnsi="Times New Roman" w:cs="Times New Roman"/>
        </w:rPr>
        <w:t>do</w:t>
      </w:r>
      <w:r w:rsidRPr="00A346EF">
        <w:rPr>
          <w:rFonts w:ascii="Times New Roman" w:hAnsi="Times New Roman" w:cs="Times New Roman"/>
          <w:spacing w:val="-6"/>
        </w:rPr>
        <w:t xml:space="preserve"> </w:t>
      </w:r>
      <w:r w:rsidRPr="00A346EF">
        <w:rPr>
          <w:rFonts w:ascii="Times New Roman" w:hAnsi="Times New Roman" w:cs="Times New Roman"/>
        </w:rPr>
        <w:t>contrato</w:t>
      </w:r>
      <w:r w:rsidRPr="00A346EF">
        <w:rPr>
          <w:rFonts w:ascii="Times New Roman" w:hAnsi="Times New Roman" w:cs="Times New Roman"/>
          <w:spacing w:val="-6"/>
        </w:rPr>
        <w:t xml:space="preserve"> </w:t>
      </w:r>
      <w:r w:rsidRPr="00A346EF">
        <w:rPr>
          <w:rFonts w:ascii="Times New Roman" w:hAnsi="Times New Roman" w:cs="Times New Roman"/>
        </w:rPr>
        <w:t>e</w:t>
      </w:r>
      <w:r w:rsidRPr="00A346EF">
        <w:rPr>
          <w:rFonts w:ascii="Times New Roman" w:hAnsi="Times New Roman" w:cs="Times New Roman"/>
          <w:spacing w:val="-7"/>
        </w:rPr>
        <w:t xml:space="preserve"> </w:t>
      </w:r>
      <w:r w:rsidRPr="00A346EF">
        <w:rPr>
          <w:rFonts w:ascii="Times New Roman" w:hAnsi="Times New Roman" w:cs="Times New Roman"/>
        </w:rPr>
        <w:t>o</w:t>
      </w:r>
      <w:r w:rsidRPr="00A346EF">
        <w:rPr>
          <w:rFonts w:ascii="Times New Roman" w:hAnsi="Times New Roman" w:cs="Times New Roman"/>
          <w:spacing w:val="-6"/>
        </w:rPr>
        <w:t xml:space="preserve"> </w:t>
      </w:r>
      <w:r w:rsidRPr="00A346EF">
        <w:rPr>
          <w:rFonts w:ascii="Times New Roman" w:hAnsi="Times New Roman" w:cs="Times New Roman"/>
        </w:rPr>
        <w:t>cumprimento</w:t>
      </w:r>
      <w:r w:rsidRPr="00A346EF">
        <w:rPr>
          <w:rFonts w:ascii="Times New Roman" w:hAnsi="Times New Roman" w:cs="Times New Roman"/>
          <w:spacing w:val="-6"/>
        </w:rPr>
        <w:t xml:space="preserve"> </w:t>
      </w:r>
      <w:r w:rsidRPr="00A346EF">
        <w:rPr>
          <w:rFonts w:ascii="Times New Roman" w:hAnsi="Times New Roman" w:cs="Times New Roman"/>
        </w:rPr>
        <w:t>das</w:t>
      </w:r>
      <w:r w:rsidRPr="00A346EF">
        <w:rPr>
          <w:rFonts w:ascii="Times New Roman" w:hAnsi="Times New Roman" w:cs="Times New Roman"/>
          <w:spacing w:val="-5"/>
        </w:rPr>
        <w:t xml:space="preserve"> </w:t>
      </w:r>
      <w:r w:rsidRPr="00A346EF">
        <w:rPr>
          <w:rFonts w:ascii="Times New Roman" w:hAnsi="Times New Roman" w:cs="Times New Roman"/>
        </w:rPr>
        <w:t>obrigações</w:t>
      </w:r>
      <w:r w:rsidRPr="00A346EF">
        <w:rPr>
          <w:rFonts w:ascii="Times New Roman" w:hAnsi="Times New Roman" w:cs="Times New Roman"/>
          <w:spacing w:val="-6"/>
        </w:rPr>
        <w:t xml:space="preserve"> </w:t>
      </w:r>
      <w:r w:rsidRPr="00A346EF">
        <w:rPr>
          <w:rFonts w:ascii="Times New Roman" w:hAnsi="Times New Roman" w:cs="Times New Roman"/>
        </w:rPr>
        <w:t>pelo</w:t>
      </w:r>
      <w:r w:rsidRPr="00A346EF">
        <w:rPr>
          <w:rFonts w:ascii="Times New Roman" w:hAnsi="Times New Roman" w:cs="Times New Roman"/>
          <w:spacing w:val="-6"/>
        </w:rPr>
        <w:t xml:space="preserve"> </w:t>
      </w:r>
      <w:r w:rsidRPr="00A346EF">
        <w:rPr>
          <w:rFonts w:ascii="Times New Roman" w:hAnsi="Times New Roman" w:cs="Times New Roman"/>
          <w:spacing w:val="-2"/>
        </w:rPr>
        <w:t>Contratado;</w:t>
      </w:r>
    </w:p>
    <w:p w14:paraId="760CC618" w14:textId="77777777" w:rsidR="00F51D71" w:rsidRPr="00A346EF" w:rsidRDefault="00F51D71" w:rsidP="00626594">
      <w:pPr>
        <w:pStyle w:val="PargrafodaLista"/>
        <w:widowControl w:val="0"/>
        <w:numPr>
          <w:ilvl w:val="1"/>
          <w:numId w:val="23"/>
        </w:numPr>
        <w:tabs>
          <w:tab w:val="left" w:pos="426"/>
          <w:tab w:val="left" w:pos="1190"/>
        </w:tabs>
        <w:autoSpaceDE w:val="0"/>
        <w:autoSpaceDN w:val="0"/>
        <w:spacing w:before="1" w:line="360" w:lineRule="auto"/>
        <w:ind w:left="0" w:firstLine="0"/>
        <w:contextualSpacing w:val="0"/>
        <w:jc w:val="both"/>
        <w:rPr>
          <w:rFonts w:ascii="Times New Roman" w:hAnsi="Times New Roman" w:cs="Times New Roman"/>
        </w:rPr>
      </w:pPr>
      <w:r w:rsidRPr="00A346EF">
        <w:rPr>
          <w:rFonts w:ascii="Times New Roman" w:hAnsi="Times New Roman" w:cs="Times New Roman"/>
        </w:rPr>
        <w:t>Efetuar o pagamento ao Contratado do valor correspondente ao fornecimento do objeto, no prazo, forma e condições estabelecidos no presente Contrato e no Termo de Referência.</w:t>
      </w:r>
    </w:p>
    <w:p w14:paraId="63188904" w14:textId="77777777" w:rsidR="00F51D71" w:rsidRPr="00A346EF" w:rsidRDefault="00F51D71" w:rsidP="00626594">
      <w:pPr>
        <w:pStyle w:val="PargrafodaLista"/>
        <w:widowControl w:val="0"/>
        <w:numPr>
          <w:ilvl w:val="1"/>
          <w:numId w:val="23"/>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A346EF">
        <w:rPr>
          <w:rFonts w:ascii="Times New Roman" w:hAnsi="Times New Roman" w:cs="Times New Roman"/>
        </w:rPr>
        <w:t>Aplicar</w:t>
      </w:r>
      <w:r w:rsidRPr="00A346EF">
        <w:rPr>
          <w:rFonts w:ascii="Times New Roman" w:hAnsi="Times New Roman" w:cs="Times New Roman"/>
          <w:spacing w:val="-5"/>
        </w:rPr>
        <w:t xml:space="preserve"> </w:t>
      </w:r>
      <w:r w:rsidRPr="00A346EF">
        <w:rPr>
          <w:rFonts w:ascii="Times New Roman" w:hAnsi="Times New Roman" w:cs="Times New Roman"/>
        </w:rPr>
        <w:t>ao</w:t>
      </w:r>
      <w:r w:rsidRPr="00A346EF">
        <w:rPr>
          <w:rFonts w:ascii="Times New Roman" w:hAnsi="Times New Roman" w:cs="Times New Roman"/>
          <w:spacing w:val="-5"/>
        </w:rPr>
        <w:t xml:space="preserve"> </w:t>
      </w:r>
      <w:r w:rsidRPr="00A346EF">
        <w:rPr>
          <w:rFonts w:ascii="Times New Roman" w:hAnsi="Times New Roman" w:cs="Times New Roman"/>
        </w:rPr>
        <w:t>Contratado</w:t>
      </w:r>
      <w:r w:rsidRPr="00A346EF">
        <w:rPr>
          <w:rFonts w:ascii="Times New Roman" w:hAnsi="Times New Roman" w:cs="Times New Roman"/>
          <w:spacing w:val="-4"/>
        </w:rPr>
        <w:t xml:space="preserve"> </w:t>
      </w:r>
      <w:r w:rsidRPr="00A346EF">
        <w:rPr>
          <w:rFonts w:ascii="Times New Roman" w:hAnsi="Times New Roman" w:cs="Times New Roman"/>
        </w:rPr>
        <w:t>as</w:t>
      </w:r>
      <w:r w:rsidRPr="00A346EF">
        <w:rPr>
          <w:rFonts w:ascii="Times New Roman" w:hAnsi="Times New Roman" w:cs="Times New Roman"/>
          <w:spacing w:val="-6"/>
        </w:rPr>
        <w:t xml:space="preserve"> </w:t>
      </w:r>
      <w:r w:rsidRPr="00A346EF">
        <w:rPr>
          <w:rFonts w:ascii="Times New Roman" w:hAnsi="Times New Roman" w:cs="Times New Roman"/>
        </w:rPr>
        <w:t>sanções</w:t>
      </w:r>
      <w:r w:rsidRPr="00A346EF">
        <w:rPr>
          <w:rFonts w:ascii="Times New Roman" w:hAnsi="Times New Roman" w:cs="Times New Roman"/>
          <w:spacing w:val="-4"/>
        </w:rPr>
        <w:t xml:space="preserve"> </w:t>
      </w:r>
      <w:r w:rsidRPr="00A346EF">
        <w:rPr>
          <w:rFonts w:ascii="Times New Roman" w:hAnsi="Times New Roman" w:cs="Times New Roman"/>
        </w:rPr>
        <w:t>previstas</w:t>
      </w:r>
      <w:r w:rsidRPr="00A346EF">
        <w:rPr>
          <w:rFonts w:ascii="Times New Roman" w:hAnsi="Times New Roman" w:cs="Times New Roman"/>
          <w:spacing w:val="-5"/>
        </w:rPr>
        <w:t xml:space="preserve"> </w:t>
      </w:r>
      <w:r w:rsidRPr="00A346EF">
        <w:rPr>
          <w:rFonts w:ascii="Times New Roman" w:hAnsi="Times New Roman" w:cs="Times New Roman"/>
        </w:rPr>
        <w:t>na</w:t>
      </w:r>
      <w:r w:rsidRPr="00A346EF">
        <w:rPr>
          <w:rFonts w:ascii="Times New Roman" w:hAnsi="Times New Roman" w:cs="Times New Roman"/>
          <w:spacing w:val="-5"/>
        </w:rPr>
        <w:t xml:space="preserve"> </w:t>
      </w:r>
      <w:r w:rsidRPr="00A346EF">
        <w:rPr>
          <w:rFonts w:ascii="Times New Roman" w:hAnsi="Times New Roman" w:cs="Times New Roman"/>
        </w:rPr>
        <w:t>lei</w:t>
      </w:r>
      <w:r w:rsidRPr="00A346EF">
        <w:rPr>
          <w:rFonts w:ascii="Times New Roman" w:hAnsi="Times New Roman" w:cs="Times New Roman"/>
          <w:spacing w:val="-5"/>
        </w:rPr>
        <w:t xml:space="preserve"> </w:t>
      </w:r>
      <w:r w:rsidRPr="00A346EF">
        <w:rPr>
          <w:rFonts w:ascii="Times New Roman" w:hAnsi="Times New Roman" w:cs="Times New Roman"/>
        </w:rPr>
        <w:t>e</w:t>
      </w:r>
      <w:r w:rsidRPr="00A346EF">
        <w:rPr>
          <w:rFonts w:ascii="Times New Roman" w:hAnsi="Times New Roman" w:cs="Times New Roman"/>
          <w:spacing w:val="-6"/>
        </w:rPr>
        <w:t xml:space="preserve"> </w:t>
      </w:r>
      <w:r w:rsidRPr="00A346EF">
        <w:rPr>
          <w:rFonts w:ascii="Times New Roman" w:hAnsi="Times New Roman" w:cs="Times New Roman"/>
        </w:rPr>
        <w:t>neste</w:t>
      </w:r>
      <w:r w:rsidRPr="00A346EF">
        <w:rPr>
          <w:rFonts w:ascii="Times New Roman" w:hAnsi="Times New Roman" w:cs="Times New Roman"/>
          <w:spacing w:val="-5"/>
        </w:rPr>
        <w:t xml:space="preserve"> </w:t>
      </w:r>
      <w:r w:rsidRPr="00A346EF">
        <w:rPr>
          <w:rFonts w:ascii="Times New Roman" w:hAnsi="Times New Roman" w:cs="Times New Roman"/>
          <w:spacing w:val="-2"/>
        </w:rPr>
        <w:t>Contrato;</w:t>
      </w:r>
    </w:p>
    <w:p w14:paraId="3F4D59DC" w14:textId="77777777" w:rsidR="00F51D71" w:rsidRPr="00A346EF"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t>Cientificar o órgão de representação judicial para adoção das medidas cabíveis quando do descumprimento de obrigações pelo Contratado;</w:t>
      </w:r>
    </w:p>
    <w:p w14:paraId="157D2CFC" w14:textId="77777777" w:rsidR="00F51D71" w:rsidRPr="00A346EF" w:rsidRDefault="00F51D71" w:rsidP="00626594">
      <w:pPr>
        <w:pStyle w:val="PargrafodaLista"/>
        <w:widowControl w:val="0"/>
        <w:numPr>
          <w:ilvl w:val="1"/>
          <w:numId w:val="23"/>
        </w:numPr>
        <w:tabs>
          <w:tab w:val="left" w:pos="426"/>
          <w:tab w:val="left" w:pos="1188"/>
        </w:tabs>
        <w:autoSpaceDE w:val="0"/>
        <w:autoSpaceDN w:val="0"/>
        <w:spacing w:before="1" w:line="360" w:lineRule="auto"/>
        <w:ind w:left="0" w:firstLine="0"/>
        <w:contextualSpacing w:val="0"/>
        <w:jc w:val="both"/>
        <w:rPr>
          <w:rFonts w:ascii="Times New Roman" w:hAnsi="Times New Roman" w:cs="Times New Roman"/>
        </w:rPr>
      </w:pPr>
      <w:r w:rsidRPr="00A346EF">
        <w:rPr>
          <w:rFonts w:ascii="Times New Roman" w:hAnsi="Times New Roman" w:cs="Times New Roman"/>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E336DC6" w14:textId="77777777" w:rsidR="00F51D71" w:rsidRPr="00A346EF"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t>A</w:t>
      </w:r>
      <w:r w:rsidRPr="00A346EF">
        <w:rPr>
          <w:rFonts w:ascii="Times New Roman" w:hAnsi="Times New Roman" w:cs="Times New Roman"/>
          <w:spacing w:val="-3"/>
        </w:rPr>
        <w:t xml:space="preserve"> </w:t>
      </w:r>
      <w:r w:rsidRPr="00A346EF">
        <w:rPr>
          <w:rFonts w:ascii="Times New Roman" w:hAnsi="Times New Roman" w:cs="Times New Roman"/>
        </w:rPr>
        <w:t>Administração</w:t>
      </w:r>
      <w:r w:rsidRPr="00A346EF">
        <w:rPr>
          <w:rFonts w:ascii="Times New Roman" w:hAnsi="Times New Roman" w:cs="Times New Roman"/>
          <w:spacing w:val="-2"/>
        </w:rPr>
        <w:t xml:space="preserve"> </w:t>
      </w:r>
      <w:r w:rsidRPr="00A346EF">
        <w:rPr>
          <w:rFonts w:ascii="Times New Roman" w:hAnsi="Times New Roman" w:cs="Times New Roman"/>
        </w:rPr>
        <w:t>terá</w:t>
      </w:r>
      <w:r w:rsidRPr="00A346EF">
        <w:rPr>
          <w:rFonts w:ascii="Times New Roman" w:hAnsi="Times New Roman" w:cs="Times New Roman"/>
          <w:spacing w:val="-2"/>
        </w:rPr>
        <w:t xml:space="preserve"> </w:t>
      </w:r>
      <w:r w:rsidRPr="00A346EF">
        <w:rPr>
          <w:rFonts w:ascii="Times New Roman" w:hAnsi="Times New Roman" w:cs="Times New Roman"/>
        </w:rPr>
        <w:t>o</w:t>
      </w:r>
      <w:r w:rsidRPr="00A346EF">
        <w:rPr>
          <w:rFonts w:ascii="Times New Roman" w:hAnsi="Times New Roman" w:cs="Times New Roman"/>
          <w:spacing w:val="-2"/>
        </w:rPr>
        <w:t xml:space="preserve"> </w:t>
      </w:r>
      <w:r w:rsidRPr="00A346EF">
        <w:rPr>
          <w:rFonts w:ascii="Times New Roman" w:hAnsi="Times New Roman" w:cs="Times New Roman"/>
        </w:rPr>
        <w:t>prazo</w:t>
      </w:r>
      <w:r w:rsidRPr="00A346EF">
        <w:rPr>
          <w:rFonts w:ascii="Times New Roman" w:hAnsi="Times New Roman" w:cs="Times New Roman"/>
          <w:spacing w:val="-2"/>
        </w:rPr>
        <w:t xml:space="preserve"> </w:t>
      </w:r>
      <w:r w:rsidRPr="00A346EF">
        <w:rPr>
          <w:rFonts w:ascii="Times New Roman" w:hAnsi="Times New Roman" w:cs="Times New Roman"/>
        </w:rPr>
        <w:t>de 30</w:t>
      </w:r>
      <w:r w:rsidRPr="00A346EF">
        <w:rPr>
          <w:rFonts w:ascii="Times New Roman" w:hAnsi="Times New Roman" w:cs="Times New Roman"/>
          <w:spacing w:val="-3"/>
        </w:rPr>
        <w:t xml:space="preserve"> </w:t>
      </w:r>
      <w:r w:rsidRPr="00A346EF">
        <w:rPr>
          <w:rFonts w:ascii="Times New Roman" w:hAnsi="Times New Roman" w:cs="Times New Roman"/>
        </w:rPr>
        <w:t>dias,</w:t>
      </w:r>
      <w:r w:rsidRPr="00A346EF">
        <w:rPr>
          <w:rFonts w:ascii="Times New Roman" w:hAnsi="Times New Roman" w:cs="Times New Roman"/>
          <w:spacing w:val="-2"/>
        </w:rPr>
        <w:t xml:space="preserve"> </w:t>
      </w:r>
      <w:r w:rsidRPr="00A346EF">
        <w:rPr>
          <w:rFonts w:ascii="Times New Roman" w:hAnsi="Times New Roman" w:cs="Times New Roman"/>
        </w:rPr>
        <w:t>a</w:t>
      </w:r>
      <w:r w:rsidRPr="00A346EF">
        <w:rPr>
          <w:rFonts w:ascii="Times New Roman" w:hAnsi="Times New Roman" w:cs="Times New Roman"/>
          <w:spacing w:val="-4"/>
        </w:rPr>
        <w:t xml:space="preserve"> </w:t>
      </w:r>
      <w:r w:rsidRPr="00A346EF">
        <w:rPr>
          <w:rFonts w:ascii="Times New Roman" w:hAnsi="Times New Roman" w:cs="Times New Roman"/>
        </w:rPr>
        <w:t>contar</w:t>
      </w:r>
      <w:r w:rsidRPr="00A346EF">
        <w:rPr>
          <w:rFonts w:ascii="Times New Roman" w:hAnsi="Times New Roman" w:cs="Times New Roman"/>
          <w:spacing w:val="-2"/>
        </w:rPr>
        <w:t xml:space="preserve"> </w:t>
      </w:r>
      <w:r w:rsidRPr="00A346EF">
        <w:rPr>
          <w:rFonts w:ascii="Times New Roman" w:hAnsi="Times New Roman" w:cs="Times New Roman"/>
        </w:rPr>
        <w:t>da</w:t>
      </w:r>
      <w:r w:rsidRPr="00A346EF">
        <w:rPr>
          <w:rFonts w:ascii="Times New Roman" w:hAnsi="Times New Roman" w:cs="Times New Roman"/>
          <w:spacing w:val="-6"/>
        </w:rPr>
        <w:t xml:space="preserve"> </w:t>
      </w:r>
      <w:r w:rsidRPr="00A346EF">
        <w:rPr>
          <w:rFonts w:ascii="Times New Roman" w:hAnsi="Times New Roman" w:cs="Times New Roman"/>
        </w:rPr>
        <w:t>data</w:t>
      </w:r>
      <w:r w:rsidRPr="00A346EF">
        <w:rPr>
          <w:rFonts w:ascii="Times New Roman" w:hAnsi="Times New Roman" w:cs="Times New Roman"/>
          <w:spacing w:val="-2"/>
        </w:rPr>
        <w:t xml:space="preserve"> </w:t>
      </w:r>
      <w:r w:rsidRPr="00A346EF">
        <w:rPr>
          <w:rFonts w:ascii="Times New Roman" w:hAnsi="Times New Roman" w:cs="Times New Roman"/>
        </w:rPr>
        <w:t>do</w:t>
      </w:r>
      <w:r w:rsidRPr="00A346EF">
        <w:rPr>
          <w:rFonts w:ascii="Times New Roman" w:hAnsi="Times New Roman" w:cs="Times New Roman"/>
          <w:spacing w:val="-2"/>
        </w:rPr>
        <w:t xml:space="preserve"> </w:t>
      </w:r>
      <w:r w:rsidRPr="00A346EF">
        <w:rPr>
          <w:rFonts w:ascii="Times New Roman" w:hAnsi="Times New Roman" w:cs="Times New Roman"/>
        </w:rPr>
        <w:t>protocolo</w:t>
      </w:r>
      <w:r w:rsidRPr="00A346EF">
        <w:rPr>
          <w:rFonts w:ascii="Times New Roman" w:hAnsi="Times New Roman" w:cs="Times New Roman"/>
          <w:spacing w:val="-2"/>
        </w:rPr>
        <w:t xml:space="preserve"> </w:t>
      </w:r>
      <w:r w:rsidRPr="00A346EF">
        <w:rPr>
          <w:rFonts w:ascii="Times New Roman" w:hAnsi="Times New Roman" w:cs="Times New Roman"/>
        </w:rPr>
        <w:t>do</w:t>
      </w:r>
      <w:r w:rsidRPr="00A346EF">
        <w:rPr>
          <w:rFonts w:ascii="Times New Roman" w:hAnsi="Times New Roman" w:cs="Times New Roman"/>
          <w:spacing w:val="-2"/>
        </w:rPr>
        <w:t xml:space="preserve"> </w:t>
      </w:r>
      <w:r w:rsidRPr="00A346EF">
        <w:rPr>
          <w:rFonts w:ascii="Times New Roman" w:hAnsi="Times New Roman" w:cs="Times New Roman"/>
        </w:rPr>
        <w:t>requerimento</w:t>
      </w:r>
      <w:r w:rsidRPr="00A346EF">
        <w:rPr>
          <w:rFonts w:ascii="Times New Roman" w:hAnsi="Times New Roman" w:cs="Times New Roman"/>
          <w:spacing w:val="-2"/>
        </w:rPr>
        <w:t xml:space="preserve"> </w:t>
      </w:r>
      <w:r w:rsidRPr="00A346EF">
        <w:rPr>
          <w:rFonts w:ascii="Times New Roman" w:hAnsi="Times New Roman" w:cs="Times New Roman"/>
        </w:rPr>
        <w:t>para</w:t>
      </w:r>
      <w:r w:rsidRPr="00A346EF">
        <w:rPr>
          <w:rFonts w:ascii="Times New Roman" w:hAnsi="Times New Roman" w:cs="Times New Roman"/>
          <w:spacing w:val="-2"/>
        </w:rPr>
        <w:t xml:space="preserve"> </w:t>
      </w:r>
      <w:r w:rsidRPr="00A346EF">
        <w:rPr>
          <w:rFonts w:ascii="Times New Roman" w:hAnsi="Times New Roman" w:cs="Times New Roman"/>
        </w:rPr>
        <w:t>decidir,</w:t>
      </w:r>
      <w:r w:rsidRPr="00A346EF">
        <w:rPr>
          <w:rFonts w:ascii="Times New Roman" w:hAnsi="Times New Roman" w:cs="Times New Roman"/>
          <w:spacing w:val="-2"/>
        </w:rPr>
        <w:t xml:space="preserve"> </w:t>
      </w:r>
      <w:r w:rsidRPr="00A346EF">
        <w:rPr>
          <w:rFonts w:ascii="Times New Roman" w:hAnsi="Times New Roman" w:cs="Times New Roman"/>
        </w:rPr>
        <w:t>admitida</w:t>
      </w:r>
      <w:r w:rsidRPr="00A346EF">
        <w:rPr>
          <w:rFonts w:ascii="Times New Roman" w:hAnsi="Times New Roman" w:cs="Times New Roman"/>
          <w:spacing w:val="-2"/>
        </w:rPr>
        <w:t xml:space="preserve"> </w:t>
      </w:r>
      <w:r w:rsidRPr="00A346EF">
        <w:rPr>
          <w:rFonts w:ascii="Times New Roman" w:hAnsi="Times New Roman" w:cs="Times New Roman"/>
        </w:rPr>
        <w:t>a prorrogação motivada, por igual período.</w:t>
      </w:r>
    </w:p>
    <w:p w14:paraId="160747E8" w14:textId="77777777" w:rsidR="00F51D71" w:rsidRPr="00A346EF"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t>Responder</w:t>
      </w:r>
      <w:r w:rsidRPr="00A346EF">
        <w:rPr>
          <w:rFonts w:ascii="Times New Roman" w:hAnsi="Times New Roman" w:cs="Times New Roman"/>
          <w:spacing w:val="-6"/>
        </w:rPr>
        <w:t xml:space="preserve"> </w:t>
      </w:r>
      <w:r w:rsidRPr="00A346EF">
        <w:rPr>
          <w:rFonts w:ascii="Times New Roman" w:hAnsi="Times New Roman" w:cs="Times New Roman"/>
        </w:rPr>
        <w:t>eventuais</w:t>
      </w:r>
      <w:r w:rsidRPr="00A346EF">
        <w:rPr>
          <w:rFonts w:ascii="Times New Roman" w:hAnsi="Times New Roman" w:cs="Times New Roman"/>
          <w:spacing w:val="-5"/>
        </w:rPr>
        <w:t xml:space="preserve"> </w:t>
      </w:r>
      <w:r w:rsidRPr="00A346EF">
        <w:rPr>
          <w:rFonts w:ascii="Times New Roman" w:hAnsi="Times New Roman" w:cs="Times New Roman"/>
        </w:rPr>
        <w:t>pedidos</w:t>
      </w:r>
      <w:r w:rsidRPr="00A346EF">
        <w:rPr>
          <w:rFonts w:ascii="Times New Roman" w:hAnsi="Times New Roman" w:cs="Times New Roman"/>
          <w:spacing w:val="-5"/>
        </w:rPr>
        <w:t xml:space="preserve"> </w:t>
      </w:r>
      <w:r w:rsidRPr="00A346EF">
        <w:rPr>
          <w:rFonts w:ascii="Times New Roman" w:hAnsi="Times New Roman" w:cs="Times New Roman"/>
        </w:rPr>
        <w:t>de</w:t>
      </w:r>
      <w:r w:rsidRPr="00A346EF">
        <w:rPr>
          <w:rFonts w:ascii="Times New Roman" w:hAnsi="Times New Roman" w:cs="Times New Roman"/>
          <w:spacing w:val="-7"/>
        </w:rPr>
        <w:t xml:space="preserve"> </w:t>
      </w:r>
      <w:r w:rsidRPr="00A346EF">
        <w:rPr>
          <w:rFonts w:ascii="Times New Roman" w:hAnsi="Times New Roman" w:cs="Times New Roman"/>
        </w:rPr>
        <w:t>reestabelecimento</w:t>
      </w:r>
      <w:r w:rsidRPr="00A346EF">
        <w:rPr>
          <w:rFonts w:ascii="Times New Roman" w:hAnsi="Times New Roman" w:cs="Times New Roman"/>
          <w:spacing w:val="-6"/>
        </w:rPr>
        <w:t xml:space="preserve"> </w:t>
      </w:r>
      <w:r w:rsidRPr="00A346EF">
        <w:rPr>
          <w:rFonts w:ascii="Times New Roman" w:hAnsi="Times New Roman" w:cs="Times New Roman"/>
        </w:rPr>
        <w:t>do</w:t>
      </w:r>
      <w:r w:rsidRPr="00A346EF">
        <w:rPr>
          <w:rFonts w:ascii="Times New Roman" w:hAnsi="Times New Roman" w:cs="Times New Roman"/>
          <w:spacing w:val="-6"/>
        </w:rPr>
        <w:t xml:space="preserve"> </w:t>
      </w:r>
      <w:r w:rsidRPr="00A346EF">
        <w:rPr>
          <w:rFonts w:ascii="Times New Roman" w:hAnsi="Times New Roman" w:cs="Times New Roman"/>
        </w:rPr>
        <w:t>equilíbrio</w:t>
      </w:r>
      <w:r w:rsidRPr="00A346EF">
        <w:rPr>
          <w:rFonts w:ascii="Times New Roman" w:hAnsi="Times New Roman" w:cs="Times New Roman"/>
          <w:spacing w:val="-6"/>
        </w:rPr>
        <w:t xml:space="preserve"> </w:t>
      </w:r>
      <w:r w:rsidRPr="00A346EF">
        <w:rPr>
          <w:rFonts w:ascii="Times New Roman" w:hAnsi="Times New Roman" w:cs="Times New Roman"/>
        </w:rPr>
        <w:t>econômico-financeiro</w:t>
      </w:r>
      <w:r w:rsidRPr="00A346EF">
        <w:rPr>
          <w:rFonts w:ascii="Times New Roman" w:hAnsi="Times New Roman" w:cs="Times New Roman"/>
          <w:spacing w:val="-6"/>
        </w:rPr>
        <w:t xml:space="preserve"> </w:t>
      </w:r>
      <w:r w:rsidRPr="00A346EF">
        <w:rPr>
          <w:rFonts w:ascii="Times New Roman" w:hAnsi="Times New Roman" w:cs="Times New Roman"/>
        </w:rPr>
        <w:t>feitos</w:t>
      </w:r>
      <w:r w:rsidRPr="00A346EF">
        <w:rPr>
          <w:rFonts w:ascii="Times New Roman" w:hAnsi="Times New Roman" w:cs="Times New Roman"/>
          <w:spacing w:val="-5"/>
        </w:rPr>
        <w:t xml:space="preserve"> </w:t>
      </w:r>
      <w:r w:rsidRPr="00A346EF">
        <w:rPr>
          <w:rFonts w:ascii="Times New Roman" w:hAnsi="Times New Roman" w:cs="Times New Roman"/>
        </w:rPr>
        <w:t>pelo</w:t>
      </w:r>
      <w:r w:rsidRPr="00A346EF">
        <w:rPr>
          <w:rFonts w:ascii="Times New Roman" w:hAnsi="Times New Roman" w:cs="Times New Roman"/>
          <w:spacing w:val="-6"/>
        </w:rPr>
        <w:t xml:space="preserve"> </w:t>
      </w:r>
      <w:r w:rsidRPr="00A346EF">
        <w:rPr>
          <w:rFonts w:ascii="Times New Roman" w:hAnsi="Times New Roman" w:cs="Times New Roman"/>
        </w:rPr>
        <w:t>contratado</w:t>
      </w:r>
      <w:r w:rsidRPr="00A346EF">
        <w:rPr>
          <w:rFonts w:ascii="Times New Roman" w:hAnsi="Times New Roman" w:cs="Times New Roman"/>
          <w:spacing w:val="-6"/>
        </w:rPr>
        <w:t xml:space="preserve"> </w:t>
      </w:r>
      <w:r w:rsidRPr="00A346EF">
        <w:rPr>
          <w:rFonts w:ascii="Times New Roman" w:hAnsi="Times New Roman" w:cs="Times New Roman"/>
        </w:rPr>
        <w:t>no prazo máximo de 15 dias.</w:t>
      </w:r>
    </w:p>
    <w:p w14:paraId="305E563D" w14:textId="77777777" w:rsidR="00F51D71" w:rsidRPr="00A346EF"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t>Notificar os emitentes das garantias quanto ao início de processo administrativo para apuração de descumprimento de cláusulas contratuais.</w:t>
      </w:r>
    </w:p>
    <w:p w14:paraId="2E1F3C86" w14:textId="77777777" w:rsidR="00F51D71" w:rsidRPr="00A346EF" w:rsidRDefault="00F51D71" w:rsidP="00626594">
      <w:pPr>
        <w:pStyle w:val="PargrafodaLista"/>
        <w:widowControl w:val="0"/>
        <w:numPr>
          <w:ilvl w:val="1"/>
          <w:numId w:val="23"/>
        </w:numPr>
        <w:tabs>
          <w:tab w:val="left" w:pos="426"/>
        </w:tabs>
        <w:autoSpaceDE w:val="0"/>
        <w:autoSpaceDN w:val="0"/>
        <w:spacing w:before="121" w:line="360" w:lineRule="auto"/>
        <w:ind w:left="0" w:firstLine="0"/>
        <w:contextualSpacing w:val="0"/>
        <w:jc w:val="both"/>
        <w:rPr>
          <w:rFonts w:ascii="Times New Roman" w:hAnsi="Times New Roman" w:cs="Times New Roman"/>
        </w:rPr>
      </w:pPr>
      <w:r w:rsidRPr="00A346EF">
        <w:rPr>
          <w:rFonts w:ascii="Times New Roman" w:hAnsi="Times New Roman" w:cs="Times New Roman"/>
        </w:rPr>
        <w:lastRenderedPageBreak/>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B0B88E1" w14:textId="2FFBD6F4" w:rsidR="001E3798" w:rsidRPr="00A346EF" w:rsidRDefault="001E3798" w:rsidP="00626594">
      <w:pPr>
        <w:pStyle w:val="PargrafodaLista"/>
        <w:widowControl w:val="0"/>
        <w:numPr>
          <w:ilvl w:val="1"/>
          <w:numId w:val="23"/>
        </w:numPr>
        <w:autoSpaceDE w:val="0"/>
        <w:autoSpaceDN w:val="0"/>
        <w:spacing w:before="121" w:line="360" w:lineRule="auto"/>
        <w:ind w:left="0" w:firstLine="0"/>
        <w:contextualSpacing w:val="0"/>
        <w:jc w:val="both"/>
        <w:rPr>
          <w:rFonts w:ascii="Times New Roman" w:hAnsi="Times New Roman" w:cs="Times New Roman"/>
        </w:rPr>
      </w:pPr>
      <w:r w:rsidRPr="00A346EF">
        <w:rPr>
          <w:rFonts w:ascii="Times New Roman" w:hAnsi="Times New Roman" w:cs="Times New Roman"/>
        </w:rPr>
        <w:t>Além das obrigações aqui previstas, a CONTRATANTE, encontra-se ainda estritamente obrigada as regras dispostas no Termo de Referência, prevalecendo as regras dispostas no mesmo em caso de divergências.</w:t>
      </w:r>
    </w:p>
    <w:p w14:paraId="7F61BCC3" w14:textId="77777777" w:rsidR="00F51D71" w:rsidRPr="00A346EF" w:rsidRDefault="00F51D71" w:rsidP="005506AB">
      <w:pPr>
        <w:pStyle w:val="PargrafodaLista"/>
        <w:tabs>
          <w:tab w:val="left" w:pos="1271"/>
        </w:tabs>
        <w:ind w:left="0"/>
        <w:jc w:val="both"/>
        <w:rPr>
          <w:rFonts w:ascii="Times New Roman" w:hAnsi="Times New Roman" w:cs="Times New Roman"/>
        </w:rPr>
      </w:pPr>
    </w:p>
    <w:p w14:paraId="63938E1B" w14:textId="77777777" w:rsidR="00F51D71" w:rsidRPr="00A346EF" w:rsidRDefault="00F51D71" w:rsidP="005506AB">
      <w:pPr>
        <w:pStyle w:val="Ttulo6"/>
        <w:spacing w:before="0"/>
        <w:rPr>
          <w:rFonts w:ascii="Times New Roman" w:hAnsi="Times New Roman" w:cs="Times New Roman"/>
          <w:b/>
          <w:color w:val="auto"/>
          <w:sz w:val="24"/>
          <w:szCs w:val="24"/>
        </w:rPr>
      </w:pPr>
      <w:r w:rsidRPr="00A346EF">
        <w:rPr>
          <w:rFonts w:ascii="Times New Roman" w:hAnsi="Times New Roman" w:cs="Times New Roman"/>
          <w:b/>
          <w:color w:val="auto"/>
          <w:sz w:val="24"/>
          <w:szCs w:val="24"/>
        </w:rPr>
        <w:t>CLÁUSULA</w:t>
      </w:r>
      <w:r w:rsidRPr="00A346EF">
        <w:rPr>
          <w:rFonts w:ascii="Times New Roman" w:hAnsi="Times New Roman" w:cs="Times New Roman"/>
          <w:b/>
          <w:color w:val="auto"/>
          <w:spacing w:val="-6"/>
          <w:sz w:val="24"/>
          <w:szCs w:val="24"/>
        </w:rPr>
        <w:t xml:space="preserve"> </w:t>
      </w:r>
      <w:r w:rsidRPr="00A346EF">
        <w:rPr>
          <w:rFonts w:ascii="Times New Roman" w:hAnsi="Times New Roman" w:cs="Times New Roman"/>
          <w:b/>
          <w:color w:val="auto"/>
          <w:sz w:val="24"/>
          <w:szCs w:val="24"/>
        </w:rPr>
        <w:t>NONA</w:t>
      </w:r>
      <w:r w:rsidRPr="00A346EF">
        <w:rPr>
          <w:rFonts w:ascii="Times New Roman" w:hAnsi="Times New Roman" w:cs="Times New Roman"/>
          <w:b/>
          <w:color w:val="auto"/>
          <w:spacing w:val="-2"/>
          <w:sz w:val="24"/>
          <w:szCs w:val="24"/>
        </w:rPr>
        <w:t xml:space="preserve"> </w:t>
      </w:r>
      <w:r w:rsidRPr="00A346EF">
        <w:rPr>
          <w:rFonts w:ascii="Times New Roman" w:hAnsi="Times New Roman" w:cs="Times New Roman"/>
          <w:b/>
          <w:color w:val="auto"/>
          <w:sz w:val="24"/>
          <w:szCs w:val="24"/>
        </w:rPr>
        <w:t>-</w:t>
      </w:r>
      <w:r w:rsidRPr="00A346EF">
        <w:rPr>
          <w:rFonts w:ascii="Times New Roman" w:hAnsi="Times New Roman" w:cs="Times New Roman"/>
          <w:b/>
          <w:color w:val="auto"/>
          <w:spacing w:val="-5"/>
          <w:sz w:val="24"/>
          <w:szCs w:val="24"/>
        </w:rPr>
        <w:t xml:space="preserve"> </w:t>
      </w:r>
      <w:r w:rsidRPr="00A346EF">
        <w:rPr>
          <w:rFonts w:ascii="Times New Roman" w:hAnsi="Times New Roman" w:cs="Times New Roman"/>
          <w:b/>
          <w:color w:val="auto"/>
          <w:sz w:val="24"/>
          <w:szCs w:val="24"/>
        </w:rPr>
        <w:t>OBRIGAÇÕES</w:t>
      </w:r>
      <w:r w:rsidRPr="00A346EF">
        <w:rPr>
          <w:rFonts w:ascii="Times New Roman" w:hAnsi="Times New Roman" w:cs="Times New Roman"/>
          <w:b/>
          <w:color w:val="auto"/>
          <w:spacing w:val="-6"/>
          <w:sz w:val="24"/>
          <w:szCs w:val="24"/>
        </w:rPr>
        <w:t xml:space="preserve"> </w:t>
      </w:r>
      <w:r w:rsidRPr="00A346EF">
        <w:rPr>
          <w:rFonts w:ascii="Times New Roman" w:hAnsi="Times New Roman" w:cs="Times New Roman"/>
          <w:b/>
          <w:color w:val="auto"/>
          <w:sz w:val="24"/>
          <w:szCs w:val="24"/>
        </w:rPr>
        <w:t>DO</w:t>
      </w:r>
      <w:r w:rsidRPr="00A346EF">
        <w:rPr>
          <w:rFonts w:ascii="Times New Roman" w:hAnsi="Times New Roman" w:cs="Times New Roman"/>
          <w:b/>
          <w:color w:val="auto"/>
          <w:spacing w:val="-4"/>
          <w:sz w:val="24"/>
          <w:szCs w:val="24"/>
        </w:rPr>
        <w:t xml:space="preserve"> </w:t>
      </w:r>
      <w:r w:rsidRPr="00A346EF">
        <w:rPr>
          <w:rFonts w:ascii="Times New Roman" w:hAnsi="Times New Roman" w:cs="Times New Roman"/>
          <w:b/>
          <w:color w:val="auto"/>
          <w:sz w:val="24"/>
          <w:szCs w:val="24"/>
        </w:rPr>
        <w:t>CONTRATADO</w:t>
      </w:r>
      <w:r w:rsidRPr="00A346EF">
        <w:rPr>
          <w:rFonts w:ascii="Times New Roman" w:hAnsi="Times New Roman" w:cs="Times New Roman"/>
          <w:b/>
          <w:color w:val="auto"/>
          <w:spacing w:val="-5"/>
          <w:sz w:val="24"/>
          <w:szCs w:val="24"/>
        </w:rPr>
        <w:t xml:space="preserve"> </w:t>
      </w:r>
      <w:r w:rsidRPr="00A346EF">
        <w:rPr>
          <w:rFonts w:ascii="Times New Roman" w:hAnsi="Times New Roman" w:cs="Times New Roman"/>
          <w:b/>
          <w:color w:val="auto"/>
          <w:sz w:val="24"/>
          <w:szCs w:val="24"/>
        </w:rPr>
        <w:t>(</w:t>
      </w:r>
      <w:hyperlink r:id="rId61" w:anchor="art92">
        <w:r w:rsidRPr="00A346EF">
          <w:rPr>
            <w:rFonts w:ascii="Times New Roman" w:hAnsi="Times New Roman" w:cs="Times New Roman"/>
            <w:b/>
            <w:color w:val="auto"/>
            <w:sz w:val="24"/>
            <w:szCs w:val="24"/>
            <w:u w:val="single" w:color="000080"/>
          </w:rPr>
          <w:t>art.</w:t>
        </w:r>
        <w:r w:rsidRPr="00A346EF">
          <w:rPr>
            <w:rFonts w:ascii="Times New Roman" w:hAnsi="Times New Roman" w:cs="Times New Roman"/>
            <w:b/>
            <w:color w:val="auto"/>
            <w:spacing w:val="-5"/>
            <w:sz w:val="24"/>
            <w:szCs w:val="24"/>
            <w:u w:val="single" w:color="000080"/>
          </w:rPr>
          <w:t xml:space="preserve"> </w:t>
        </w:r>
        <w:r w:rsidRPr="00A346EF">
          <w:rPr>
            <w:rFonts w:ascii="Times New Roman" w:hAnsi="Times New Roman" w:cs="Times New Roman"/>
            <w:b/>
            <w:color w:val="auto"/>
            <w:sz w:val="24"/>
            <w:szCs w:val="24"/>
            <w:u w:val="single" w:color="000080"/>
          </w:rPr>
          <w:t>92,</w:t>
        </w:r>
        <w:r w:rsidRPr="00A346EF">
          <w:rPr>
            <w:rFonts w:ascii="Times New Roman" w:hAnsi="Times New Roman" w:cs="Times New Roman"/>
            <w:b/>
            <w:color w:val="auto"/>
            <w:spacing w:val="-6"/>
            <w:sz w:val="24"/>
            <w:szCs w:val="24"/>
            <w:u w:val="single" w:color="000080"/>
          </w:rPr>
          <w:t xml:space="preserve"> </w:t>
        </w:r>
        <w:r w:rsidRPr="00A346EF">
          <w:rPr>
            <w:rFonts w:ascii="Times New Roman" w:hAnsi="Times New Roman" w:cs="Times New Roman"/>
            <w:b/>
            <w:color w:val="auto"/>
            <w:sz w:val="24"/>
            <w:szCs w:val="24"/>
            <w:u w:val="single" w:color="000080"/>
          </w:rPr>
          <w:t>XIV,</w:t>
        </w:r>
        <w:r w:rsidRPr="00A346EF">
          <w:rPr>
            <w:rFonts w:ascii="Times New Roman" w:hAnsi="Times New Roman" w:cs="Times New Roman"/>
            <w:b/>
            <w:color w:val="auto"/>
            <w:spacing w:val="-7"/>
            <w:sz w:val="24"/>
            <w:szCs w:val="24"/>
            <w:u w:val="single" w:color="000080"/>
          </w:rPr>
          <w:t xml:space="preserve"> </w:t>
        </w:r>
        <w:r w:rsidRPr="00A346EF">
          <w:rPr>
            <w:rFonts w:ascii="Times New Roman" w:hAnsi="Times New Roman" w:cs="Times New Roman"/>
            <w:b/>
            <w:color w:val="auto"/>
            <w:sz w:val="24"/>
            <w:szCs w:val="24"/>
            <w:u w:val="single" w:color="000080"/>
          </w:rPr>
          <w:t>XVI</w:t>
        </w:r>
        <w:r w:rsidRPr="00A346EF">
          <w:rPr>
            <w:rFonts w:ascii="Times New Roman" w:hAnsi="Times New Roman" w:cs="Times New Roman"/>
            <w:b/>
            <w:color w:val="auto"/>
            <w:spacing w:val="-5"/>
            <w:sz w:val="24"/>
            <w:szCs w:val="24"/>
            <w:u w:val="single" w:color="000080"/>
          </w:rPr>
          <w:t xml:space="preserve"> </w:t>
        </w:r>
        <w:r w:rsidRPr="00A346EF">
          <w:rPr>
            <w:rFonts w:ascii="Times New Roman" w:hAnsi="Times New Roman" w:cs="Times New Roman"/>
            <w:b/>
            <w:color w:val="auto"/>
            <w:sz w:val="24"/>
            <w:szCs w:val="24"/>
            <w:u w:val="single" w:color="000080"/>
          </w:rPr>
          <w:t>e</w:t>
        </w:r>
        <w:r w:rsidRPr="00A346EF">
          <w:rPr>
            <w:rFonts w:ascii="Times New Roman" w:hAnsi="Times New Roman" w:cs="Times New Roman"/>
            <w:b/>
            <w:color w:val="auto"/>
            <w:spacing w:val="-5"/>
            <w:sz w:val="24"/>
            <w:szCs w:val="24"/>
            <w:u w:val="single" w:color="000080"/>
          </w:rPr>
          <w:t xml:space="preserve"> </w:t>
        </w:r>
        <w:r w:rsidRPr="00A346EF">
          <w:rPr>
            <w:rFonts w:ascii="Times New Roman" w:hAnsi="Times New Roman" w:cs="Times New Roman"/>
            <w:b/>
            <w:color w:val="auto"/>
            <w:spacing w:val="-2"/>
            <w:sz w:val="24"/>
            <w:szCs w:val="24"/>
            <w:u w:val="single" w:color="000080"/>
          </w:rPr>
          <w:t>XVII)</w:t>
        </w:r>
      </w:hyperlink>
    </w:p>
    <w:p w14:paraId="075E2E49" w14:textId="77777777" w:rsidR="00F51D71" w:rsidRPr="00A346EF"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322555A" w14:textId="77777777" w:rsidR="00F51D71" w:rsidRPr="00A346EF"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t>Responsabilizar-se pelos vícios e danos decorrentes do objeto, de acordo com o Código de Defesa do Consumidor (</w:t>
      </w:r>
      <w:hyperlink r:id="rId62">
        <w:r w:rsidRPr="00A346EF">
          <w:rPr>
            <w:rFonts w:ascii="Times New Roman" w:hAnsi="Times New Roman" w:cs="Times New Roman"/>
            <w:color w:val="000080"/>
            <w:u w:val="single" w:color="000080"/>
          </w:rPr>
          <w:t>Lei nº 8.078, de 1990</w:t>
        </w:r>
      </w:hyperlink>
      <w:r w:rsidRPr="00A346EF">
        <w:rPr>
          <w:rFonts w:ascii="Times New Roman" w:hAnsi="Times New Roman" w:cs="Times New Roman"/>
        </w:rPr>
        <w:t>);</w:t>
      </w:r>
    </w:p>
    <w:p w14:paraId="17312554" w14:textId="77777777" w:rsidR="00F51D71" w:rsidRPr="00A346EF"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t>Comunicar ao contratante, no prazo máximo de 24 (vinte e quatro) horas que antecede a data da entrega, os motivos que impossibilitem o cumprimento do prazo previsto, com a devida comprovação;</w:t>
      </w:r>
    </w:p>
    <w:p w14:paraId="5371D3DE" w14:textId="77777777" w:rsidR="00F51D71" w:rsidRPr="00A346EF"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t>Atender às determinações regulares emitidas pelo</w:t>
      </w:r>
      <w:r w:rsidRPr="00A346EF">
        <w:rPr>
          <w:rFonts w:ascii="Times New Roman" w:hAnsi="Times New Roman" w:cs="Times New Roman"/>
          <w:spacing w:val="-1"/>
        </w:rPr>
        <w:t xml:space="preserve"> </w:t>
      </w:r>
      <w:r w:rsidRPr="00A346EF">
        <w:rPr>
          <w:rFonts w:ascii="Times New Roman" w:hAnsi="Times New Roman" w:cs="Times New Roman"/>
        </w:rPr>
        <w:t>fiscal</w:t>
      </w:r>
      <w:r w:rsidRPr="00A346EF">
        <w:rPr>
          <w:rFonts w:ascii="Times New Roman" w:hAnsi="Times New Roman" w:cs="Times New Roman"/>
          <w:spacing w:val="-1"/>
        </w:rPr>
        <w:t xml:space="preserve"> </w:t>
      </w:r>
      <w:r w:rsidRPr="00A346EF">
        <w:rPr>
          <w:rFonts w:ascii="Times New Roman" w:hAnsi="Times New Roman" w:cs="Times New Roman"/>
        </w:rPr>
        <w:t>ou gestor</w:t>
      </w:r>
      <w:r w:rsidRPr="00A346EF">
        <w:rPr>
          <w:rFonts w:ascii="Times New Roman" w:hAnsi="Times New Roman" w:cs="Times New Roman"/>
          <w:spacing w:val="-3"/>
        </w:rPr>
        <w:t xml:space="preserve"> </w:t>
      </w:r>
      <w:r w:rsidRPr="00A346EF">
        <w:rPr>
          <w:rFonts w:ascii="Times New Roman" w:hAnsi="Times New Roman" w:cs="Times New Roman"/>
        </w:rPr>
        <w:t>do</w:t>
      </w:r>
      <w:r w:rsidRPr="00A346EF">
        <w:rPr>
          <w:rFonts w:ascii="Times New Roman" w:hAnsi="Times New Roman" w:cs="Times New Roman"/>
          <w:spacing w:val="-1"/>
        </w:rPr>
        <w:t xml:space="preserve"> </w:t>
      </w:r>
      <w:r w:rsidRPr="00A346EF">
        <w:rPr>
          <w:rFonts w:ascii="Times New Roman" w:hAnsi="Times New Roman" w:cs="Times New Roman"/>
        </w:rPr>
        <w:t>contrato ou</w:t>
      </w:r>
      <w:r w:rsidRPr="00A346EF">
        <w:rPr>
          <w:rFonts w:ascii="Times New Roman" w:hAnsi="Times New Roman" w:cs="Times New Roman"/>
          <w:spacing w:val="-2"/>
        </w:rPr>
        <w:t xml:space="preserve"> </w:t>
      </w:r>
      <w:r w:rsidRPr="00A346EF">
        <w:rPr>
          <w:rFonts w:ascii="Times New Roman" w:hAnsi="Times New Roman" w:cs="Times New Roman"/>
        </w:rPr>
        <w:t>autoridade</w:t>
      </w:r>
      <w:r w:rsidRPr="00A346EF">
        <w:rPr>
          <w:rFonts w:ascii="Times New Roman" w:hAnsi="Times New Roman" w:cs="Times New Roman"/>
          <w:spacing w:val="-2"/>
        </w:rPr>
        <w:t xml:space="preserve"> </w:t>
      </w:r>
      <w:r w:rsidRPr="00A346EF">
        <w:rPr>
          <w:rFonts w:ascii="Times New Roman" w:hAnsi="Times New Roman" w:cs="Times New Roman"/>
        </w:rPr>
        <w:t>superior (</w:t>
      </w:r>
      <w:hyperlink r:id="rId63" w:anchor="art137">
        <w:r w:rsidRPr="00A346EF">
          <w:rPr>
            <w:rFonts w:ascii="Times New Roman" w:hAnsi="Times New Roman" w:cs="Times New Roman"/>
            <w:color w:val="000080"/>
            <w:u w:val="single" w:color="000080"/>
          </w:rPr>
          <w:t>art.</w:t>
        </w:r>
        <w:r w:rsidRPr="00A346EF">
          <w:rPr>
            <w:rFonts w:ascii="Times New Roman" w:hAnsi="Times New Roman" w:cs="Times New Roman"/>
            <w:color w:val="000080"/>
            <w:spacing w:val="-3"/>
            <w:u w:val="single" w:color="000080"/>
          </w:rPr>
          <w:t xml:space="preserve"> </w:t>
        </w:r>
        <w:r w:rsidRPr="00A346EF">
          <w:rPr>
            <w:rFonts w:ascii="Times New Roman" w:hAnsi="Times New Roman" w:cs="Times New Roman"/>
            <w:color w:val="000080"/>
            <w:u w:val="single" w:color="000080"/>
          </w:rPr>
          <w:t>137,</w:t>
        </w:r>
        <w:r w:rsidRPr="00A346EF">
          <w:rPr>
            <w:rFonts w:ascii="Times New Roman" w:hAnsi="Times New Roman" w:cs="Times New Roman"/>
            <w:color w:val="000080"/>
            <w:spacing w:val="-1"/>
            <w:u w:val="single" w:color="000080"/>
          </w:rPr>
          <w:t xml:space="preserve"> </w:t>
        </w:r>
        <w:r w:rsidRPr="00A346EF">
          <w:rPr>
            <w:rFonts w:ascii="Times New Roman" w:hAnsi="Times New Roman" w:cs="Times New Roman"/>
            <w:color w:val="000080"/>
            <w:u w:val="single" w:color="000080"/>
          </w:rPr>
          <w:t>II,</w:t>
        </w:r>
      </w:hyperlink>
      <w:r w:rsidRPr="00A346EF">
        <w:rPr>
          <w:rFonts w:ascii="Times New Roman" w:hAnsi="Times New Roman" w:cs="Times New Roman"/>
          <w:color w:val="000080"/>
        </w:rPr>
        <w:t xml:space="preserve"> </w:t>
      </w:r>
      <w:hyperlink r:id="rId64" w:anchor="art137">
        <w:r w:rsidRPr="00A346EF">
          <w:rPr>
            <w:rFonts w:ascii="Times New Roman" w:hAnsi="Times New Roman" w:cs="Times New Roman"/>
            <w:color w:val="000080"/>
            <w:u w:val="single" w:color="000080"/>
          </w:rPr>
          <w:t>da Lei n.º 14.133, de 2021</w:t>
        </w:r>
        <w:r w:rsidRPr="00A346EF">
          <w:rPr>
            <w:rFonts w:ascii="Times New Roman" w:hAnsi="Times New Roman" w:cs="Times New Roman"/>
          </w:rPr>
          <w:t>)</w:t>
        </w:r>
      </w:hyperlink>
      <w:r w:rsidRPr="00A346EF">
        <w:rPr>
          <w:rFonts w:ascii="Times New Roman" w:hAnsi="Times New Roman" w:cs="Times New Roman"/>
        </w:rPr>
        <w:t xml:space="preserve"> e prestar todo esclarecimento ou informação por eles solicitados;</w:t>
      </w:r>
    </w:p>
    <w:p w14:paraId="50D9C902" w14:textId="77777777" w:rsidR="00F51D71" w:rsidRPr="00A346EF"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t>Reparar, corrigir, remover, reconstruir ou substituir, às suas expensas, no total ou em parte, no prazo fixado pelo fiscal do contrato, os bens nos quais se verificarem vícios, defeitos ou incorreções resultantes da execução ou dos materiais empregados;</w:t>
      </w:r>
    </w:p>
    <w:p w14:paraId="4E013801" w14:textId="77777777" w:rsidR="00F51D71" w:rsidRPr="00A346EF" w:rsidRDefault="00F51D71" w:rsidP="00626594">
      <w:pPr>
        <w:pStyle w:val="PargrafodaLista"/>
        <w:widowControl w:val="0"/>
        <w:numPr>
          <w:ilvl w:val="1"/>
          <w:numId w:val="22"/>
        </w:numPr>
        <w:tabs>
          <w:tab w:val="left" w:pos="1164"/>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t>Responsabilizar-se pelos vícios e danos decorrentes da execução do objeto, bem como por todo e qualquer dano causado à Administração ou terceiros, não reduzindo essa responsabilidade a fiscalização ou o acompanhamento da execução contratual pelo</w:t>
      </w:r>
      <w:r w:rsidRPr="00A346EF">
        <w:rPr>
          <w:rFonts w:ascii="Times New Roman" w:hAnsi="Times New Roman" w:cs="Times New Roman"/>
          <w:spacing w:val="-1"/>
        </w:rPr>
        <w:t xml:space="preserve"> </w:t>
      </w:r>
      <w:r w:rsidRPr="00A346EF">
        <w:rPr>
          <w:rFonts w:ascii="Times New Roman" w:hAnsi="Times New Roman" w:cs="Times New Roman"/>
        </w:rPr>
        <w:t>contratante, que</w:t>
      </w:r>
      <w:r w:rsidRPr="00A346EF">
        <w:rPr>
          <w:rFonts w:ascii="Times New Roman" w:hAnsi="Times New Roman" w:cs="Times New Roman"/>
          <w:spacing w:val="-2"/>
        </w:rPr>
        <w:t xml:space="preserve"> </w:t>
      </w:r>
      <w:r w:rsidRPr="00A346EF">
        <w:rPr>
          <w:rFonts w:ascii="Times New Roman" w:hAnsi="Times New Roman" w:cs="Times New Roman"/>
        </w:rPr>
        <w:t>ficará autorizado</w:t>
      </w:r>
      <w:r w:rsidRPr="00A346EF">
        <w:rPr>
          <w:rFonts w:ascii="Times New Roman" w:hAnsi="Times New Roman" w:cs="Times New Roman"/>
          <w:spacing w:val="-1"/>
        </w:rPr>
        <w:t xml:space="preserve"> </w:t>
      </w:r>
      <w:r w:rsidRPr="00A346EF">
        <w:rPr>
          <w:rFonts w:ascii="Times New Roman" w:hAnsi="Times New Roman" w:cs="Times New Roman"/>
        </w:rPr>
        <w:t>a descontar</w:t>
      </w:r>
      <w:r w:rsidRPr="00A346EF">
        <w:rPr>
          <w:rFonts w:ascii="Times New Roman" w:hAnsi="Times New Roman" w:cs="Times New Roman"/>
          <w:spacing w:val="-3"/>
        </w:rPr>
        <w:t xml:space="preserve"> </w:t>
      </w:r>
      <w:r w:rsidRPr="00A346EF">
        <w:rPr>
          <w:rFonts w:ascii="Times New Roman" w:hAnsi="Times New Roman" w:cs="Times New Roman"/>
        </w:rPr>
        <w:t>dos</w:t>
      </w:r>
      <w:r w:rsidRPr="00A346EF">
        <w:rPr>
          <w:rFonts w:ascii="Times New Roman" w:hAnsi="Times New Roman" w:cs="Times New Roman"/>
          <w:spacing w:val="-2"/>
        </w:rPr>
        <w:t xml:space="preserve"> </w:t>
      </w:r>
      <w:r w:rsidRPr="00A346EF">
        <w:rPr>
          <w:rFonts w:ascii="Times New Roman" w:hAnsi="Times New Roman" w:cs="Times New Roman"/>
        </w:rPr>
        <w:t>pagamentos devidos</w:t>
      </w:r>
      <w:r w:rsidRPr="00A346EF">
        <w:rPr>
          <w:rFonts w:ascii="Times New Roman" w:hAnsi="Times New Roman" w:cs="Times New Roman"/>
          <w:spacing w:val="-2"/>
        </w:rPr>
        <w:t xml:space="preserve"> </w:t>
      </w:r>
      <w:r w:rsidRPr="00A346EF">
        <w:rPr>
          <w:rFonts w:ascii="Times New Roman" w:hAnsi="Times New Roman" w:cs="Times New Roman"/>
        </w:rPr>
        <w:t>ou</w:t>
      </w:r>
      <w:r w:rsidRPr="00A346EF">
        <w:rPr>
          <w:rFonts w:ascii="Times New Roman" w:hAnsi="Times New Roman" w:cs="Times New Roman"/>
          <w:spacing w:val="-2"/>
        </w:rPr>
        <w:t xml:space="preserve"> </w:t>
      </w:r>
      <w:r w:rsidRPr="00A346EF">
        <w:rPr>
          <w:rFonts w:ascii="Times New Roman" w:hAnsi="Times New Roman" w:cs="Times New Roman"/>
        </w:rPr>
        <w:t>da garantia, caso exigida, o valor correspondente aos danos sofridos;</w:t>
      </w:r>
    </w:p>
    <w:p w14:paraId="1FCE55E2" w14:textId="77777777" w:rsidR="00F51D71" w:rsidRPr="00A346EF"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t>Quando não for possível a verificação da regularidade no Sistema de Cadastro de Fornecedores, o contratado deverá</w:t>
      </w:r>
      <w:r w:rsidRPr="00A346EF">
        <w:rPr>
          <w:rFonts w:ascii="Times New Roman" w:hAnsi="Times New Roman" w:cs="Times New Roman"/>
          <w:spacing w:val="-2"/>
        </w:rPr>
        <w:t xml:space="preserve"> </w:t>
      </w:r>
      <w:r w:rsidRPr="00A346EF">
        <w:rPr>
          <w:rFonts w:ascii="Times New Roman" w:hAnsi="Times New Roman" w:cs="Times New Roman"/>
        </w:rPr>
        <w:t>entregar</w:t>
      </w:r>
      <w:r w:rsidRPr="00A346EF">
        <w:rPr>
          <w:rFonts w:ascii="Times New Roman" w:hAnsi="Times New Roman" w:cs="Times New Roman"/>
          <w:spacing w:val="-2"/>
        </w:rPr>
        <w:t xml:space="preserve"> </w:t>
      </w:r>
      <w:r w:rsidRPr="00A346EF">
        <w:rPr>
          <w:rFonts w:ascii="Times New Roman" w:hAnsi="Times New Roman" w:cs="Times New Roman"/>
        </w:rPr>
        <w:t>ao</w:t>
      </w:r>
      <w:r w:rsidRPr="00A346EF">
        <w:rPr>
          <w:rFonts w:ascii="Times New Roman" w:hAnsi="Times New Roman" w:cs="Times New Roman"/>
          <w:spacing w:val="-2"/>
        </w:rPr>
        <w:t xml:space="preserve"> </w:t>
      </w:r>
      <w:r w:rsidRPr="00A346EF">
        <w:rPr>
          <w:rFonts w:ascii="Times New Roman" w:hAnsi="Times New Roman" w:cs="Times New Roman"/>
        </w:rPr>
        <w:t>setor</w:t>
      </w:r>
      <w:r w:rsidRPr="00A346EF">
        <w:rPr>
          <w:rFonts w:ascii="Times New Roman" w:hAnsi="Times New Roman" w:cs="Times New Roman"/>
          <w:spacing w:val="-2"/>
        </w:rPr>
        <w:t xml:space="preserve"> </w:t>
      </w:r>
      <w:r w:rsidRPr="00A346EF">
        <w:rPr>
          <w:rFonts w:ascii="Times New Roman" w:hAnsi="Times New Roman" w:cs="Times New Roman"/>
        </w:rPr>
        <w:t>responsável</w:t>
      </w:r>
      <w:r w:rsidRPr="00A346EF">
        <w:rPr>
          <w:rFonts w:ascii="Times New Roman" w:hAnsi="Times New Roman" w:cs="Times New Roman"/>
          <w:spacing w:val="-3"/>
        </w:rPr>
        <w:t xml:space="preserve"> </w:t>
      </w:r>
      <w:r w:rsidRPr="00A346EF">
        <w:rPr>
          <w:rFonts w:ascii="Times New Roman" w:hAnsi="Times New Roman" w:cs="Times New Roman"/>
        </w:rPr>
        <w:t>pela</w:t>
      </w:r>
      <w:r w:rsidRPr="00A346EF">
        <w:rPr>
          <w:rFonts w:ascii="Times New Roman" w:hAnsi="Times New Roman" w:cs="Times New Roman"/>
          <w:spacing w:val="-2"/>
        </w:rPr>
        <w:t xml:space="preserve"> </w:t>
      </w:r>
      <w:r w:rsidRPr="00A346EF">
        <w:rPr>
          <w:rFonts w:ascii="Times New Roman" w:hAnsi="Times New Roman" w:cs="Times New Roman"/>
        </w:rPr>
        <w:t>fiscalização</w:t>
      </w:r>
      <w:r w:rsidRPr="00A346EF">
        <w:rPr>
          <w:rFonts w:ascii="Times New Roman" w:hAnsi="Times New Roman" w:cs="Times New Roman"/>
          <w:spacing w:val="-2"/>
        </w:rPr>
        <w:t xml:space="preserve"> </w:t>
      </w:r>
      <w:r w:rsidRPr="00A346EF">
        <w:rPr>
          <w:rFonts w:ascii="Times New Roman" w:hAnsi="Times New Roman" w:cs="Times New Roman"/>
        </w:rPr>
        <w:t>do</w:t>
      </w:r>
      <w:r w:rsidRPr="00A346EF">
        <w:rPr>
          <w:rFonts w:ascii="Times New Roman" w:hAnsi="Times New Roman" w:cs="Times New Roman"/>
          <w:spacing w:val="-2"/>
        </w:rPr>
        <w:t xml:space="preserve"> </w:t>
      </w:r>
      <w:r w:rsidRPr="00A346EF">
        <w:rPr>
          <w:rFonts w:ascii="Times New Roman" w:hAnsi="Times New Roman" w:cs="Times New Roman"/>
        </w:rPr>
        <w:t>contrato,</w:t>
      </w:r>
      <w:r w:rsidRPr="00A346EF">
        <w:rPr>
          <w:rFonts w:ascii="Times New Roman" w:hAnsi="Times New Roman" w:cs="Times New Roman"/>
          <w:spacing w:val="-2"/>
        </w:rPr>
        <w:t xml:space="preserve"> </w:t>
      </w:r>
      <w:r w:rsidRPr="00A346EF">
        <w:rPr>
          <w:rFonts w:ascii="Times New Roman" w:hAnsi="Times New Roman" w:cs="Times New Roman"/>
        </w:rPr>
        <w:t>junto</w:t>
      </w:r>
      <w:r w:rsidRPr="00A346EF">
        <w:rPr>
          <w:rFonts w:ascii="Times New Roman" w:hAnsi="Times New Roman" w:cs="Times New Roman"/>
          <w:spacing w:val="-2"/>
        </w:rPr>
        <w:t xml:space="preserve"> </w:t>
      </w:r>
      <w:r w:rsidRPr="00A346EF">
        <w:rPr>
          <w:rFonts w:ascii="Times New Roman" w:hAnsi="Times New Roman" w:cs="Times New Roman"/>
        </w:rPr>
        <w:t>com</w:t>
      </w:r>
      <w:r w:rsidRPr="00A346EF">
        <w:rPr>
          <w:rFonts w:ascii="Times New Roman" w:hAnsi="Times New Roman" w:cs="Times New Roman"/>
          <w:spacing w:val="-3"/>
        </w:rPr>
        <w:t xml:space="preserve"> </w:t>
      </w:r>
      <w:r w:rsidRPr="00A346EF">
        <w:rPr>
          <w:rFonts w:ascii="Times New Roman" w:hAnsi="Times New Roman" w:cs="Times New Roman"/>
        </w:rPr>
        <w:t>a</w:t>
      </w:r>
      <w:r w:rsidRPr="00A346EF">
        <w:rPr>
          <w:rFonts w:ascii="Times New Roman" w:hAnsi="Times New Roman" w:cs="Times New Roman"/>
          <w:spacing w:val="-2"/>
        </w:rPr>
        <w:t xml:space="preserve"> </w:t>
      </w:r>
      <w:r w:rsidRPr="00A346EF">
        <w:rPr>
          <w:rFonts w:ascii="Times New Roman" w:hAnsi="Times New Roman" w:cs="Times New Roman"/>
        </w:rPr>
        <w:t>Nota</w:t>
      </w:r>
      <w:r w:rsidRPr="00A346EF">
        <w:rPr>
          <w:rFonts w:ascii="Times New Roman" w:hAnsi="Times New Roman" w:cs="Times New Roman"/>
          <w:spacing w:val="-2"/>
        </w:rPr>
        <w:t xml:space="preserve"> </w:t>
      </w:r>
      <w:r w:rsidRPr="00A346EF">
        <w:rPr>
          <w:rFonts w:ascii="Times New Roman" w:hAnsi="Times New Roman" w:cs="Times New Roman"/>
        </w:rPr>
        <w:t>Fiscal</w:t>
      </w:r>
      <w:r w:rsidRPr="00A346EF">
        <w:rPr>
          <w:rFonts w:ascii="Times New Roman" w:hAnsi="Times New Roman" w:cs="Times New Roman"/>
          <w:spacing w:val="-2"/>
        </w:rPr>
        <w:t xml:space="preserve"> </w:t>
      </w:r>
      <w:r w:rsidRPr="00A346EF">
        <w:rPr>
          <w:rFonts w:ascii="Times New Roman" w:hAnsi="Times New Roman" w:cs="Times New Roman"/>
        </w:rPr>
        <w:t>para</w:t>
      </w:r>
      <w:r w:rsidRPr="00A346EF">
        <w:rPr>
          <w:rFonts w:ascii="Times New Roman" w:hAnsi="Times New Roman" w:cs="Times New Roman"/>
          <w:spacing w:val="-2"/>
        </w:rPr>
        <w:t xml:space="preserve"> </w:t>
      </w:r>
      <w:r w:rsidRPr="00A346EF">
        <w:rPr>
          <w:rFonts w:ascii="Times New Roman" w:hAnsi="Times New Roman" w:cs="Times New Roman"/>
        </w:rPr>
        <w:t>fins</w:t>
      </w:r>
      <w:r w:rsidRPr="00A346EF">
        <w:rPr>
          <w:rFonts w:ascii="Times New Roman" w:hAnsi="Times New Roman" w:cs="Times New Roman"/>
          <w:spacing w:val="-2"/>
        </w:rPr>
        <w:t xml:space="preserve"> </w:t>
      </w:r>
      <w:r w:rsidRPr="00A346EF">
        <w:rPr>
          <w:rFonts w:ascii="Times New Roman" w:hAnsi="Times New Roman" w:cs="Times New Roman"/>
        </w:rPr>
        <w:t>de</w:t>
      </w:r>
      <w:r w:rsidRPr="00A346EF">
        <w:rPr>
          <w:rFonts w:ascii="Times New Roman" w:hAnsi="Times New Roman" w:cs="Times New Roman"/>
          <w:spacing w:val="-3"/>
        </w:rPr>
        <w:t xml:space="preserve"> </w:t>
      </w:r>
      <w:r w:rsidRPr="00A346EF">
        <w:rPr>
          <w:rFonts w:ascii="Times New Roman" w:hAnsi="Times New Roman" w:cs="Times New Roman"/>
        </w:rPr>
        <w:t>pagamento,</w:t>
      </w:r>
      <w:r w:rsidRPr="00A346EF">
        <w:rPr>
          <w:rFonts w:ascii="Times New Roman" w:hAnsi="Times New Roman" w:cs="Times New Roman"/>
          <w:spacing w:val="-2"/>
        </w:rPr>
        <w:t xml:space="preserve"> </w:t>
      </w:r>
      <w:r w:rsidRPr="00A346EF">
        <w:rPr>
          <w:rFonts w:ascii="Times New Roman" w:hAnsi="Times New Roman" w:cs="Times New Roman"/>
        </w:rPr>
        <w:t>os seguintes documentos:</w:t>
      </w:r>
      <w:r w:rsidRPr="00A346EF">
        <w:rPr>
          <w:rFonts w:ascii="Times New Roman" w:hAnsi="Times New Roman" w:cs="Times New Roman"/>
          <w:spacing w:val="-1"/>
        </w:rPr>
        <w:t xml:space="preserve"> </w:t>
      </w:r>
      <w:r w:rsidRPr="00A346EF">
        <w:rPr>
          <w:rFonts w:ascii="Times New Roman" w:hAnsi="Times New Roman" w:cs="Times New Roman"/>
        </w:rPr>
        <w:t>1)</w:t>
      </w:r>
      <w:r w:rsidRPr="00A346EF">
        <w:rPr>
          <w:rFonts w:ascii="Times New Roman" w:hAnsi="Times New Roman" w:cs="Times New Roman"/>
          <w:spacing w:val="-2"/>
        </w:rPr>
        <w:t xml:space="preserve"> </w:t>
      </w:r>
      <w:r w:rsidRPr="00A346EF">
        <w:rPr>
          <w:rFonts w:ascii="Times New Roman" w:hAnsi="Times New Roman" w:cs="Times New Roman"/>
        </w:rPr>
        <w:t>prova de</w:t>
      </w:r>
      <w:r w:rsidRPr="00A346EF">
        <w:rPr>
          <w:rFonts w:ascii="Times New Roman" w:hAnsi="Times New Roman" w:cs="Times New Roman"/>
          <w:spacing w:val="-2"/>
        </w:rPr>
        <w:t xml:space="preserve"> </w:t>
      </w:r>
      <w:r w:rsidRPr="00A346EF">
        <w:rPr>
          <w:rFonts w:ascii="Times New Roman" w:hAnsi="Times New Roman" w:cs="Times New Roman"/>
        </w:rPr>
        <w:t>regularidade</w:t>
      </w:r>
      <w:r w:rsidRPr="00A346EF">
        <w:rPr>
          <w:rFonts w:ascii="Times New Roman" w:hAnsi="Times New Roman" w:cs="Times New Roman"/>
          <w:spacing w:val="-2"/>
        </w:rPr>
        <w:t xml:space="preserve"> </w:t>
      </w:r>
      <w:r w:rsidRPr="00A346EF">
        <w:rPr>
          <w:rFonts w:ascii="Times New Roman" w:hAnsi="Times New Roman" w:cs="Times New Roman"/>
        </w:rPr>
        <w:t>relativa à Seguridade</w:t>
      </w:r>
      <w:r w:rsidRPr="00A346EF">
        <w:rPr>
          <w:rFonts w:ascii="Times New Roman" w:hAnsi="Times New Roman" w:cs="Times New Roman"/>
          <w:spacing w:val="-2"/>
        </w:rPr>
        <w:t xml:space="preserve"> </w:t>
      </w:r>
      <w:r w:rsidRPr="00A346EF">
        <w:rPr>
          <w:rFonts w:ascii="Times New Roman" w:hAnsi="Times New Roman" w:cs="Times New Roman"/>
        </w:rPr>
        <w:t>Social;</w:t>
      </w:r>
      <w:r w:rsidRPr="00A346EF">
        <w:rPr>
          <w:rFonts w:ascii="Times New Roman" w:hAnsi="Times New Roman" w:cs="Times New Roman"/>
          <w:spacing w:val="-1"/>
        </w:rPr>
        <w:t xml:space="preserve"> </w:t>
      </w:r>
      <w:r w:rsidRPr="00A346EF">
        <w:rPr>
          <w:rFonts w:ascii="Times New Roman" w:hAnsi="Times New Roman" w:cs="Times New Roman"/>
        </w:rPr>
        <w:t>2)</w:t>
      </w:r>
      <w:r w:rsidRPr="00A346EF">
        <w:rPr>
          <w:rFonts w:ascii="Times New Roman" w:hAnsi="Times New Roman" w:cs="Times New Roman"/>
          <w:spacing w:val="-2"/>
        </w:rPr>
        <w:t xml:space="preserve"> </w:t>
      </w:r>
      <w:r w:rsidRPr="00A346EF">
        <w:rPr>
          <w:rFonts w:ascii="Times New Roman" w:hAnsi="Times New Roman" w:cs="Times New Roman"/>
        </w:rPr>
        <w:t>certidão conjunta relativa aos tributos federais e</w:t>
      </w:r>
      <w:r w:rsidRPr="00A346EF">
        <w:rPr>
          <w:rFonts w:ascii="Times New Roman" w:hAnsi="Times New Roman" w:cs="Times New Roman"/>
          <w:spacing w:val="-1"/>
        </w:rPr>
        <w:t xml:space="preserve"> </w:t>
      </w:r>
      <w:r w:rsidRPr="00A346EF">
        <w:rPr>
          <w:rFonts w:ascii="Times New Roman" w:hAnsi="Times New Roman" w:cs="Times New Roman"/>
        </w:rPr>
        <w:t>à Dívida Ativa da União;</w:t>
      </w:r>
      <w:r w:rsidRPr="00A346EF">
        <w:rPr>
          <w:rFonts w:ascii="Times New Roman" w:hAnsi="Times New Roman" w:cs="Times New Roman"/>
          <w:spacing w:val="-1"/>
        </w:rPr>
        <w:t xml:space="preserve"> </w:t>
      </w:r>
      <w:r w:rsidRPr="00A346EF">
        <w:rPr>
          <w:rFonts w:ascii="Times New Roman" w:hAnsi="Times New Roman" w:cs="Times New Roman"/>
        </w:rPr>
        <w:t>3)</w:t>
      </w:r>
      <w:r w:rsidRPr="00A346EF">
        <w:rPr>
          <w:rFonts w:ascii="Times New Roman" w:hAnsi="Times New Roman" w:cs="Times New Roman"/>
          <w:spacing w:val="-1"/>
        </w:rPr>
        <w:t xml:space="preserve"> </w:t>
      </w:r>
      <w:r w:rsidRPr="00A346EF">
        <w:rPr>
          <w:rFonts w:ascii="Times New Roman" w:hAnsi="Times New Roman" w:cs="Times New Roman"/>
        </w:rPr>
        <w:t>certidões que</w:t>
      </w:r>
      <w:r w:rsidRPr="00A346EF">
        <w:rPr>
          <w:rFonts w:ascii="Times New Roman" w:hAnsi="Times New Roman" w:cs="Times New Roman"/>
          <w:spacing w:val="-1"/>
        </w:rPr>
        <w:t xml:space="preserve"> </w:t>
      </w:r>
      <w:r w:rsidRPr="00A346EF">
        <w:rPr>
          <w:rFonts w:ascii="Times New Roman" w:hAnsi="Times New Roman" w:cs="Times New Roman"/>
        </w:rPr>
        <w:t>comprovem</w:t>
      </w:r>
      <w:r w:rsidRPr="00A346EF">
        <w:rPr>
          <w:rFonts w:ascii="Times New Roman" w:hAnsi="Times New Roman" w:cs="Times New Roman"/>
          <w:spacing w:val="-1"/>
        </w:rPr>
        <w:t xml:space="preserve"> </w:t>
      </w:r>
      <w:r w:rsidRPr="00A346EF">
        <w:rPr>
          <w:rFonts w:ascii="Times New Roman" w:hAnsi="Times New Roman" w:cs="Times New Roman"/>
        </w:rPr>
        <w:t>a regularidade</w:t>
      </w:r>
      <w:r w:rsidRPr="00A346EF">
        <w:rPr>
          <w:rFonts w:ascii="Times New Roman" w:hAnsi="Times New Roman" w:cs="Times New Roman"/>
          <w:spacing w:val="-1"/>
        </w:rPr>
        <w:t xml:space="preserve"> </w:t>
      </w:r>
      <w:r w:rsidRPr="00A346EF">
        <w:rPr>
          <w:rFonts w:ascii="Times New Roman" w:hAnsi="Times New Roman" w:cs="Times New Roman"/>
        </w:rPr>
        <w:t>perante</w:t>
      </w:r>
      <w:r w:rsidRPr="00A346EF">
        <w:rPr>
          <w:rFonts w:ascii="Times New Roman" w:hAnsi="Times New Roman" w:cs="Times New Roman"/>
          <w:spacing w:val="-1"/>
        </w:rPr>
        <w:t xml:space="preserve"> </w:t>
      </w:r>
      <w:r w:rsidRPr="00A346EF">
        <w:rPr>
          <w:rFonts w:ascii="Times New Roman" w:hAnsi="Times New Roman" w:cs="Times New Roman"/>
        </w:rPr>
        <w:t>a Fazenda Estadual ou Distrital do domicílio ou sede do contratado; 4) Certidão de Regularidade do FGTS – CRF; e 5) Certidão Negativa de Débitos Trabalhistas – CNDT;</w:t>
      </w:r>
    </w:p>
    <w:p w14:paraId="49C17892" w14:textId="77777777" w:rsidR="00F51D71" w:rsidRPr="00A346EF" w:rsidRDefault="00F51D71" w:rsidP="00626594">
      <w:pPr>
        <w:pStyle w:val="PargrafodaLista"/>
        <w:widowControl w:val="0"/>
        <w:numPr>
          <w:ilvl w:val="1"/>
          <w:numId w:val="22"/>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A346EF">
        <w:rPr>
          <w:rFonts w:ascii="Times New Roman" w:hAnsi="Times New Roman" w:cs="Times New Roman"/>
        </w:rPr>
        <w:lastRenderedPageBreak/>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E3B5F18" w14:textId="77777777" w:rsidR="00F51D71" w:rsidRPr="00A346EF"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t>Comunicar ao Fiscal do contrato, no prazo de 24 (vinte e quatro) horas, qualquer ocorrência anormal ou acidente que se verifique no local da execução do objeto contratual.</w:t>
      </w:r>
    </w:p>
    <w:p w14:paraId="66BBDE54" w14:textId="77777777" w:rsidR="00F51D71" w:rsidRPr="00A346EF" w:rsidRDefault="00F51D71" w:rsidP="00626594">
      <w:pPr>
        <w:pStyle w:val="PargrafodaLista"/>
        <w:widowControl w:val="0"/>
        <w:numPr>
          <w:ilvl w:val="1"/>
          <w:numId w:val="22"/>
        </w:numPr>
        <w:tabs>
          <w:tab w:val="left" w:pos="567"/>
          <w:tab w:val="left" w:pos="1259"/>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t>Paralisar,</w:t>
      </w:r>
      <w:r w:rsidRPr="00A346EF">
        <w:rPr>
          <w:rFonts w:ascii="Times New Roman" w:hAnsi="Times New Roman" w:cs="Times New Roman"/>
          <w:spacing w:val="-3"/>
        </w:rPr>
        <w:t xml:space="preserve"> </w:t>
      </w:r>
      <w:r w:rsidRPr="00A346EF">
        <w:rPr>
          <w:rFonts w:ascii="Times New Roman" w:hAnsi="Times New Roman" w:cs="Times New Roman"/>
        </w:rPr>
        <w:t>por</w:t>
      </w:r>
      <w:r w:rsidRPr="00A346EF">
        <w:rPr>
          <w:rFonts w:ascii="Times New Roman" w:hAnsi="Times New Roman" w:cs="Times New Roman"/>
          <w:spacing w:val="-3"/>
        </w:rPr>
        <w:t xml:space="preserve"> </w:t>
      </w:r>
      <w:r w:rsidRPr="00A346EF">
        <w:rPr>
          <w:rFonts w:ascii="Times New Roman" w:hAnsi="Times New Roman" w:cs="Times New Roman"/>
        </w:rPr>
        <w:t>determinação</w:t>
      </w:r>
      <w:r w:rsidRPr="00A346EF">
        <w:rPr>
          <w:rFonts w:ascii="Times New Roman" w:hAnsi="Times New Roman" w:cs="Times New Roman"/>
          <w:spacing w:val="-3"/>
        </w:rPr>
        <w:t xml:space="preserve"> </w:t>
      </w:r>
      <w:r w:rsidRPr="00A346EF">
        <w:rPr>
          <w:rFonts w:ascii="Times New Roman" w:hAnsi="Times New Roman" w:cs="Times New Roman"/>
        </w:rPr>
        <w:t>do</w:t>
      </w:r>
      <w:r w:rsidRPr="00A346EF">
        <w:rPr>
          <w:rFonts w:ascii="Times New Roman" w:hAnsi="Times New Roman" w:cs="Times New Roman"/>
          <w:spacing w:val="-3"/>
        </w:rPr>
        <w:t xml:space="preserve"> </w:t>
      </w:r>
      <w:r w:rsidRPr="00A346EF">
        <w:rPr>
          <w:rFonts w:ascii="Times New Roman" w:hAnsi="Times New Roman" w:cs="Times New Roman"/>
        </w:rPr>
        <w:t>contratante,</w:t>
      </w:r>
      <w:r w:rsidRPr="00A346EF">
        <w:rPr>
          <w:rFonts w:ascii="Times New Roman" w:hAnsi="Times New Roman" w:cs="Times New Roman"/>
          <w:spacing w:val="-3"/>
        </w:rPr>
        <w:t xml:space="preserve"> </w:t>
      </w:r>
      <w:r w:rsidRPr="00A346EF">
        <w:rPr>
          <w:rFonts w:ascii="Times New Roman" w:hAnsi="Times New Roman" w:cs="Times New Roman"/>
        </w:rPr>
        <w:t>qualquer</w:t>
      </w:r>
      <w:r w:rsidRPr="00A346EF">
        <w:rPr>
          <w:rFonts w:ascii="Times New Roman" w:hAnsi="Times New Roman" w:cs="Times New Roman"/>
          <w:spacing w:val="-5"/>
        </w:rPr>
        <w:t xml:space="preserve"> </w:t>
      </w:r>
      <w:r w:rsidRPr="00A346EF">
        <w:rPr>
          <w:rFonts w:ascii="Times New Roman" w:hAnsi="Times New Roman" w:cs="Times New Roman"/>
        </w:rPr>
        <w:t>atividade</w:t>
      </w:r>
      <w:r w:rsidRPr="00A346EF">
        <w:rPr>
          <w:rFonts w:ascii="Times New Roman" w:hAnsi="Times New Roman" w:cs="Times New Roman"/>
          <w:spacing w:val="-4"/>
        </w:rPr>
        <w:t xml:space="preserve"> </w:t>
      </w:r>
      <w:r w:rsidRPr="00A346EF">
        <w:rPr>
          <w:rFonts w:ascii="Times New Roman" w:hAnsi="Times New Roman" w:cs="Times New Roman"/>
        </w:rPr>
        <w:t>que</w:t>
      </w:r>
      <w:r w:rsidRPr="00A346EF">
        <w:rPr>
          <w:rFonts w:ascii="Times New Roman" w:hAnsi="Times New Roman" w:cs="Times New Roman"/>
          <w:spacing w:val="-4"/>
        </w:rPr>
        <w:t xml:space="preserve"> </w:t>
      </w:r>
      <w:r w:rsidRPr="00A346EF">
        <w:rPr>
          <w:rFonts w:ascii="Times New Roman" w:hAnsi="Times New Roman" w:cs="Times New Roman"/>
        </w:rPr>
        <w:t>não</w:t>
      </w:r>
      <w:r w:rsidRPr="00A346EF">
        <w:rPr>
          <w:rFonts w:ascii="Times New Roman" w:hAnsi="Times New Roman" w:cs="Times New Roman"/>
          <w:spacing w:val="-5"/>
        </w:rPr>
        <w:t xml:space="preserve"> </w:t>
      </w:r>
      <w:r w:rsidRPr="00A346EF">
        <w:rPr>
          <w:rFonts w:ascii="Times New Roman" w:hAnsi="Times New Roman" w:cs="Times New Roman"/>
        </w:rPr>
        <w:t>esteja</w:t>
      </w:r>
      <w:r w:rsidRPr="00A346EF">
        <w:rPr>
          <w:rFonts w:ascii="Times New Roman" w:hAnsi="Times New Roman" w:cs="Times New Roman"/>
          <w:spacing w:val="-3"/>
        </w:rPr>
        <w:t xml:space="preserve"> </w:t>
      </w:r>
      <w:r w:rsidRPr="00A346EF">
        <w:rPr>
          <w:rFonts w:ascii="Times New Roman" w:hAnsi="Times New Roman" w:cs="Times New Roman"/>
        </w:rPr>
        <w:t>sendo</w:t>
      </w:r>
      <w:r w:rsidRPr="00A346EF">
        <w:rPr>
          <w:rFonts w:ascii="Times New Roman" w:hAnsi="Times New Roman" w:cs="Times New Roman"/>
          <w:spacing w:val="-3"/>
        </w:rPr>
        <w:t xml:space="preserve"> </w:t>
      </w:r>
      <w:r w:rsidRPr="00A346EF">
        <w:rPr>
          <w:rFonts w:ascii="Times New Roman" w:hAnsi="Times New Roman" w:cs="Times New Roman"/>
        </w:rPr>
        <w:t>executada</w:t>
      </w:r>
      <w:r w:rsidRPr="00A346EF">
        <w:rPr>
          <w:rFonts w:ascii="Times New Roman" w:hAnsi="Times New Roman" w:cs="Times New Roman"/>
          <w:spacing w:val="-3"/>
        </w:rPr>
        <w:t xml:space="preserve"> </w:t>
      </w:r>
      <w:r w:rsidRPr="00A346EF">
        <w:rPr>
          <w:rFonts w:ascii="Times New Roman" w:hAnsi="Times New Roman" w:cs="Times New Roman"/>
        </w:rPr>
        <w:t>de</w:t>
      </w:r>
      <w:r w:rsidRPr="00A346EF">
        <w:rPr>
          <w:rFonts w:ascii="Times New Roman" w:hAnsi="Times New Roman" w:cs="Times New Roman"/>
          <w:spacing w:val="-4"/>
        </w:rPr>
        <w:t xml:space="preserve"> </w:t>
      </w:r>
      <w:r w:rsidRPr="00A346EF">
        <w:rPr>
          <w:rFonts w:ascii="Times New Roman" w:hAnsi="Times New Roman" w:cs="Times New Roman"/>
        </w:rPr>
        <w:t>acordo</w:t>
      </w:r>
      <w:r w:rsidRPr="00A346EF">
        <w:rPr>
          <w:rFonts w:ascii="Times New Roman" w:hAnsi="Times New Roman" w:cs="Times New Roman"/>
          <w:spacing w:val="-3"/>
        </w:rPr>
        <w:t xml:space="preserve"> </w:t>
      </w:r>
      <w:r w:rsidRPr="00A346EF">
        <w:rPr>
          <w:rFonts w:ascii="Times New Roman" w:hAnsi="Times New Roman" w:cs="Times New Roman"/>
        </w:rPr>
        <w:t>com</w:t>
      </w:r>
      <w:r w:rsidRPr="00A346EF">
        <w:rPr>
          <w:rFonts w:ascii="Times New Roman" w:hAnsi="Times New Roman" w:cs="Times New Roman"/>
          <w:spacing w:val="-4"/>
        </w:rPr>
        <w:t xml:space="preserve"> </w:t>
      </w:r>
      <w:r w:rsidRPr="00A346EF">
        <w:rPr>
          <w:rFonts w:ascii="Times New Roman" w:hAnsi="Times New Roman" w:cs="Times New Roman"/>
        </w:rPr>
        <w:t>a boa técnica ou que ponha em risco a segurança de pessoas ou bens de terceiros.</w:t>
      </w:r>
    </w:p>
    <w:p w14:paraId="504D28B6" w14:textId="77777777" w:rsidR="00F51D71" w:rsidRPr="00A346EF" w:rsidRDefault="00F51D71" w:rsidP="00626594">
      <w:pPr>
        <w:pStyle w:val="PargrafodaLista"/>
        <w:widowControl w:val="0"/>
        <w:numPr>
          <w:ilvl w:val="1"/>
          <w:numId w:val="22"/>
        </w:numPr>
        <w:tabs>
          <w:tab w:val="left" w:pos="567"/>
          <w:tab w:val="left" w:pos="1249"/>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t>Manter</w:t>
      </w:r>
      <w:r w:rsidRPr="00A346EF">
        <w:rPr>
          <w:rFonts w:ascii="Times New Roman" w:hAnsi="Times New Roman" w:cs="Times New Roman"/>
          <w:spacing w:val="-12"/>
        </w:rPr>
        <w:t xml:space="preserve"> </w:t>
      </w:r>
      <w:r w:rsidRPr="00A346EF">
        <w:rPr>
          <w:rFonts w:ascii="Times New Roman" w:hAnsi="Times New Roman" w:cs="Times New Roman"/>
        </w:rPr>
        <w:t>durante</w:t>
      </w:r>
      <w:r w:rsidRPr="00A346EF">
        <w:rPr>
          <w:rFonts w:ascii="Times New Roman" w:hAnsi="Times New Roman" w:cs="Times New Roman"/>
          <w:spacing w:val="-11"/>
        </w:rPr>
        <w:t xml:space="preserve"> </w:t>
      </w:r>
      <w:r w:rsidRPr="00A346EF">
        <w:rPr>
          <w:rFonts w:ascii="Times New Roman" w:hAnsi="Times New Roman" w:cs="Times New Roman"/>
        </w:rPr>
        <w:t>toda</w:t>
      </w:r>
      <w:r w:rsidRPr="00A346EF">
        <w:rPr>
          <w:rFonts w:ascii="Times New Roman" w:hAnsi="Times New Roman" w:cs="Times New Roman"/>
          <w:spacing w:val="-11"/>
        </w:rPr>
        <w:t xml:space="preserve"> </w:t>
      </w:r>
      <w:r w:rsidRPr="00A346EF">
        <w:rPr>
          <w:rFonts w:ascii="Times New Roman" w:hAnsi="Times New Roman" w:cs="Times New Roman"/>
        </w:rPr>
        <w:t>a</w:t>
      </w:r>
      <w:r w:rsidRPr="00A346EF">
        <w:rPr>
          <w:rFonts w:ascii="Times New Roman" w:hAnsi="Times New Roman" w:cs="Times New Roman"/>
          <w:spacing w:val="-12"/>
        </w:rPr>
        <w:t xml:space="preserve"> </w:t>
      </w:r>
      <w:r w:rsidRPr="00A346EF">
        <w:rPr>
          <w:rFonts w:ascii="Times New Roman" w:hAnsi="Times New Roman" w:cs="Times New Roman"/>
        </w:rPr>
        <w:t>vigência</w:t>
      </w:r>
      <w:r w:rsidRPr="00A346EF">
        <w:rPr>
          <w:rFonts w:ascii="Times New Roman" w:hAnsi="Times New Roman" w:cs="Times New Roman"/>
          <w:spacing w:val="-11"/>
        </w:rPr>
        <w:t xml:space="preserve"> </w:t>
      </w:r>
      <w:r w:rsidRPr="00A346EF">
        <w:rPr>
          <w:rFonts w:ascii="Times New Roman" w:hAnsi="Times New Roman" w:cs="Times New Roman"/>
        </w:rPr>
        <w:t>do</w:t>
      </w:r>
      <w:r w:rsidRPr="00A346EF">
        <w:rPr>
          <w:rFonts w:ascii="Times New Roman" w:hAnsi="Times New Roman" w:cs="Times New Roman"/>
          <w:spacing w:val="-11"/>
        </w:rPr>
        <w:t xml:space="preserve"> </w:t>
      </w:r>
      <w:r w:rsidRPr="00A346EF">
        <w:rPr>
          <w:rFonts w:ascii="Times New Roman" w:hAnsi="Times New Roman" w:cs="Times New Roman"/>
        </w:rPr>
        <w:t>contrato,</w:t>
      </w:r>
      <w:r w:rsidRPr="00A346EF">
        <w:rPr>
          <w:rFonts w:ascii="Times New Roman" w:hAnsi="Times New Roman" w:cs="Times New Roman"/>
          <w:spacing w:val="-12"/>
        </w:rPr>
        <w:t xml:space="preserve"> </w:t>
      </w:r>
      <w:r w:rsidRPr="00A346EF">
        <w:rPr>
          <w:rFonts w:ascii="Times New Roman" w:hAnsi="Times New Roman" w:cs="Times New Roman"/>
        </w:rPr>
        <w:t>em</w:t>
      </w:r>
      <w:r w:rsidRPr="00A346EF">
        <w:rPr>
          <w:rFonts w:ascii="Times New Roman" w:hAnsi="Times New Roman" w:cs="Times New Roman"/>
          <w:spacing w:val="-11"/>
        </w:rPr>
        <w:t xml:space="preserve"> </w:t>
      </w:r>
      <w:r w:rsidRPr="00A346EF">
        <w:rPr>
          <w:rFonts w:ascii="Times New Roman" w:hAnsi="Times New Roman" w:cs="Times New Roman"/>
        </w:rPr>
        <w:t>compatibilidade</w:t>
      </w:r>
      <w:r w:rsidRPr="00A346EF">
        <w:rPr>
          <w:rFonts w:ascii="Times New Roman" w:hAnsi="Times New Roman" w:cs="Times New Roman"/>
          <w:spacing w:val="-11"/>
        </w:rPr>
        <w:t xml:space="preserve"> </w:t>
      </w:r>
      <w:r w:rsidRPr="00A346EF">
        <w:rPr>
          <w:rFonts w:ascii="Times New Roman" w:hAnsi="Times New Roman" w:cs="Times New Roman"/>
        </w:rPr>
        <w:t>com</w:t>
      </w:r>
      <w:r w:rsidRPr="00A346EF">
        <w:rPr>
          <w:rFonts w:ascii="Times New Roman" w:hAnsi="Times New Roman" w:cs="Times New Roman"/>
          <w:spacing w:val="-12"/>
        </w:rPr>
        <w:t xml:space="preserve"> </w:t>
      </w:r>
      <w:r w:rsidRPr="00A346EF">
        <w:rPr>
          <w:rFonts w:ascii="Times New Roman" w:hAnsi="Times New Roman" w:cs="Times New Roman"/>
        </w:rPr>
        <w:t>as</w:t>
      </w:r>
      <w:r w:rsidRPr="00A346EF">
        <w:rPr>
          <w:rFonts w:ascii="Times New Roman" w:hAnsi="Times New Roman" w:cs="Times New Roman"/>
          <w:spacing w:val="-11"/>
        </w:rPr>
        <w:t xml:space="preserve"> </w:t>
      </w:r>
      <w:r w:rsidRPr="00A346EF">
        <w:rPr>
          <w:rFonts w:ascii="Times New Roman" w:hAnsi="Times New Roman" w:cs="Times New Roman"/>
        </w:rPr>
        <w:t>obrigações</w:t>
      </w:r>
      <w:r w:rsidRPr="00A346EF">
        <w:rPr>
          <w:rFonts w:ascii="Times New Roman" w:hAnsi="Times New Roman" w:cs="Times New Roman"/>
          <w:spacing w:val="-11"/>
        </w:rPr>
        <w:t xml:space="preserve"> </w:t>
      </w:r>
      <w:r w:rsidRPr="00A346EF">
        <w:rPr>
          <w:rFonts w:ascii="Times New Roman" w:hAnsi="Times New Roman" w:cs="Times New Roman"/>
        </w:rPr>
        <w:t>assumidas,</w:t>
      </w:r>
      <w:r w:rsidRPr="00A346EF">
        <w:rPr>
          <w:rFonts w:ascii="Times New Roman" w:hAnsi="Times New Roman" w:cs="Times New Roman"/>
          <w:spacing w:val="-11"/>
        </w:rPr>
        <w:t xml:space="preserve"> </w:t>
      </w:r>
      <w:r w:rsidRPr="00A346EF">
        <w:rPr>
          <w:rFonts w:ascii="Times New Roman" w:hAnsi="Times New Roman" w:cs="Times New Roman"/>
        </w:rPr>
        <w:t>todas</w:t>
      </w:r>
      <w:r w:rsidRPr="00A346EF">
        <w:rPr>
          <w:rFonts w:ascii="Times New Roman" w:hAnsi="Times New Roman" w:cs="Times New Roman"/>
          <w:spacing w:val="-12"/>
        </w:rPr>
        <w:t xml:space="preserve"> </w:t>
      </w:r>
      <w:r w:rsidRPr="00A346EF">
        <w:rPr>
          <w:rFonts w:ascii="Times New Roman" w:hAnsi="Times New Roman" w:cs="Times New Roman"/>
        </w:rPr>
        <w:t>as</w:t>
      </w:r>
      <w:r w:rsidRPr="00A346EF">
        <w:rPr>
          <w:rFonts w:ascii="Times New Roman" w:hAnsi="Times New Roman" w:cs="Times New Roman"/>
          <w:spacing w:val="-11"/>
        </w:rPr>
        <w:t xml:space="preserve"> </w:t>
      </w:r>
      <w:r w:rsidRPr="00A346EF">
        <w:rPr>
          <w:rFonts w:ascii="Times New Roman" w:hAnsi="Times New Roman" w:cs="Times New Roman"/>
        </w:rPr>
        <w:t>condições exigidas para habilitação na licitação;</w:t>
      </w:r>
    </w:p>
    <w:p w14:paraId="3B1FB30C" w14:textId="77777777" w:rsidR="00F51D71" w:rsidRPr="00A346EF" w:rsidRDefault="00F51D71" w:rsidP="00626594">
      <w:pPr>
        <w:pStyle w:val="PargrafodaLista"/>
        <w:widowControl w:val="0"/>
        <w:numPr>
          <w:ilvl w:val="1"/>
          <w:numId w:val="22"/>
        </w:numPr>
        <w:tabs>
          <w:tab w:val="left" w:pos="567"/>
          <w:tab w:val="left" w:pos="1266"/>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t>Cumprir, durante todo o período de execução do contrato, a reserva de cargos prevista em lei para pessoa com deficiência, para reabilitado da Previdência Social ou para aprendiz, bem como as reservas de cargos previstas na legislação (</w:t>
      </w:r>
      <w:hyperlink r:id="rId65" w:anchor="art116">
        <w:r w:rsidRPr="00A346EF">
          <w:rPr>
            <w:rFonts w:ascii="Times New Roman" w:hAnsi="Times New Roman" w:cs="Times New Roman"/>
            <w:color w:val="000080"/>
            <w:u w:val="single" w:color="000080"/>
          </w:rPr>
          <w:t>art. 116, da Lei n.º 14.133, de 2021</w:t>
        </w:r>
      </w:hyperlink>
      <w:r w:rsidRPr="00A346EF">
        <w:rPr>
          <w:rFonts w:ascii="Times New Roman" w:hAnsi="Times New Roman" w:cs="Times New Roman"/>
        </w:rPr>
        <w:t>);</w:t>
      </w:r>
    </w:p>
    <w:p w14:paraId="4A24A089" w14:textId="77777777" w:rsidR="00F51D71" w:rsidRPr="00A346EF" w:rsidRDefault="00F51D71" w:rsidP="00626594">
      <w:pPr>
        <w:pStyle w:val="PargrafodaLista"/>
        <w:widowControl w:val="0"/>
        <w:numPr>
          <w:ilvl w:val="1"/>
          <w:numId w:val="22"/>
        </w:numPr>
        <w:tabs>
          <w:tab w:val="left" w:pos="567"/>
          <w:tab w:val="left" w:pos="1271"/>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t>Comprovar a reserva de cargos a que se refere a cláusula acima, no prazo fixado pelo fiscal do contrato, com a indicação dos empregados que</w:t>
      </w:r>
      <w:r w:rsidRPr="00A346EF">
        <w:rPr>
          <w:rFonts w:ascii="Times New Roman" w:hAnsi="Times New Roman" w:cs="Times New Roman"/>
          <w:spacing w:val="-1"/>
        </w:rPr>
        <w:t xml:space="preserve"> </w:t>
      </w:r>
      <w:r w:rsidRPr="00A346EF">
        <w:rPr>
          <w:rFonts w:ascii="Times New Roman" w:hAnsi="Times New Roman" w:cs="Times New Roman"/>
        </w:rPr>
        <w:t>preencheram</w:t>
      </w:r>
      <w:r w:rsidRPr="00A346EF">
        <w:rPr>
          <w:rFonts w:ascii="Times New Roman" w:hAnsi="Times New Roman" w:cs="Times New Roman"/>
          <w:spacing w:val="-1"/>
        </w:rPr>
        <w:t xml:space="preserve"> </w:t>
      </w:r>
      <w:r w:rsidRPr="00A346EF">
        <w:rPr>
          <w:rFonts w:ascii="Times New Roman" w:hAnsi="Times New Roman" w:cs="Times New Roman"/>
        </w:rPr>
        <w:t>as referidas vagas (</w:t>
      </w:r>
      <w:hyperlink r:id="rId66" w:anchor="art116">
        <w:r w:rsidRPr="00A346EF">
          <w:rPr>
            <w:rFonts w:ascii="Times New Roman" w:hAnsi="Times New Roman" w:cs="Times New Roman"/>
            <w:color w:val="000080"/>
            <w:u w:val="single" w:color="000080"/>
          </w:rPr>
          <w:t>art. 116, parágrafo único, da Lei</w:t>
        </w:r>
        <w:r w:rsidRPr="00A346EF">
          <w:rPr>
            <w:rFonts w:ascii="Times New Roman" w:hAnsi="Times New Roman" w:cs="Times New Roman"/>
            <w:color w:val="000080"/>
            <w:spacing w:val="-1"/>
            <w:u w:val="single" w:color="000080"/>
          </w:rPr>
          <w:t xml:space="preserve"> </w:t>
        </w:r>
        <w:r w:rsidRPr="00A346EF">
          <w:rPr>
            <w:rFonts w:ascii="Times New Roman" w:hAnsi="Times New Roman" w:cs="Times New Roman"/>
            <w:color w:val="000080"/>
            <w:u w:val="single" w:color="000080"/>
          </w:rPr>
          <w:t>n.º 14.133, de</w:t>
        </w:r>
        <w:r w:rsidRPr="00A346EF">
          <w:rPr>
            <w:rFonts w:ascii="Times New Roman" w:hAnsi="Times New Roman" w:cs="Times New Roman"/>
            <w:color w:val="000080"/>
            <w:spacing w:val="-1"/>
            <w:u w:val="single" w:color="000080"/>
          </w:rPr>
          <w:t xml:space="preserve"> </w:t>
        </w:r>
        <w:r w:rsidRPr="00A346EF">
          <w:rPr>
            <w:rFonts w:ascii="Times New Roman" w:hAnsi="Times New Roman" w:cs="Times New Roman"/>
            <w:color w:val="000080"/>
            <w:u w:val="single" w:color="000080"/>
          </w:rPr>
          <w:t>2021</w:t>
        </w:r>
      </w:hyperlink>
      <w:r w:rsidRPr="00A346EF">
        <w:rPr>
          <w:rFonts w:ascii="Times New Roman" w:hAnsi="Times New Roman" w:cs="Times New Roman"/>
        </w:rPr>
        <w:t>);</w:t>
      </w:r>
    </w:p>
    <w:p w14:paraId="7A2F850D" w14:textId="77777777" w:rsidR="00F51D71" w:rsidRPr="00A346EF"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t>Guardar</w:t>
      </w:r>
      <w:r w:rsidRPr="00A346EF">
        <w:rPr>
          <w:rFonts w:ascii="Times New Roman" w:hAnsi="Times New Roman" w:cs="Times New Roman"/>
          <w:spacing w:val="-7"/>
        </w:rPr>
        <w:t xml:space="preserve"> </w:t>
      </w:r>
      <w:r w:rsidRPr="00A346EF">
        <w:rPr>
          <w:rFonts w:ascii="Times New Roman" w:hAnsi="Times New Roman" w:cs="Times New Roman"/>
        </w:rPr>
        <w:t>sigilo</w:t>
      </w:r>
      <w:r w:rsidRPr="00A346EF">
        <w:rPr>
          <w:rFonts w:ascii="Times New Roman" w:hAnsi="Times New Roman" w:cs="Times New Roman"/>
          <w:spacing w:val="-7"/>
        </w:rPr>
        <w:t xml:space="preserve"> </w:t>
      </w:r>
      <w:r w:rsidRPr="00A346EF">
        <w:rPr>
          <w:rFonts w:ascii="Times New Roman" w:hAnsi="Times New Roman" w:cs="Times New Roman"/>
        </w:rPr>
        <w:t>sobre</w:t>
      </w:r>
      <w:r w:rsidRPr="00A346EF">
        <w:rPr>
          <w:rFonts w:ascii="Times New Roman" w:hAnsi="Times New Roman" w:cs="Times New Roman"/>
          <w:spacing w:val="-8"/>
        </w:rPr>
        <w:t xml:space="preserve"> </w:t>
      </w:r>
      <w:r w:rsidRPr="00A346EF">
        <w:rPr>
          <w:rFonts w:ascii="Times New Roman" w:hAnsi="Times New Roman" w:cs="Times New Roman"/>
        </w:rPr>
        <w:t>todas</w:t>
      </w:r>
      <w:r w:rsidRPr="00A346EF">
        <w:rPr>
          <w:rFonts w:ascii="Times New Roman" w:hAnsi="Times New Roman" w:cs="Times New Roman"/>
          <w:spacing w:val="-6"/>
        </w:rPr>
        <w:t xml:space="preserve"> </w:t>
      </w:r>
      <w:r w:rsidRPr="00A346EF">
        <w:rPr>
          <w:rFonts w:ascii="Times New Roman" w:hAnsi="Times New Roman" w:cs="Times New Roman"/>
        </w:rPr>
        <w:t>as</w:t>
      </w:r>
      <w:r w:rsidRPr="00A346EF">
        <w:rPr>
          <w:rFonts w:ascii="Times New Roman" w:hAnsi="Times New Roman" w:cs="Times New Roman"/>
          <w:spacing w:val="-7"/>
        </w:rPr>
        <w:t xml:space="preserve"> </w:t>
      </w:r>
      <w:r w:rsidRPr="00A346EF">
        <w:rPr>
          <w:rFonts w:ascii="Times New Roman" w:hAnsi="Times New Roman" w:cs="Times New Roman"/>
        </w:rPr>
        <w:t>informações</w:t>
      </w:r>
      <w:r w:rsidRPr="00A346EF">
        <w:rPr>
          <w:rFonts w:ascii="Times New Roman" w:hAnsi="Times New Roman" w:cs="Times New Roman"/>
          <w:spacing w:val="-7"/>
        </w:rPr>
        <w:t xml:space="preserve"> </w:t>
      </w:r>
      <w:r w:rsidRPr="00A346EF">
        <w:rPr>
          <w:rFonts w:ascii="Times New Roman" w:hAnsi="Times New Roman" w:cs="Times New Roman"/>
        </w:rPr>
        <w:t>obtidas</w:t>
      </w:r>
      <w:r w:rsidRPr="00A346EF">
        <w:rPr>
          <w:rFonts w:ascii="Times New Roman" w:hAnsi="Times New Roman" w:cs="Times New Roman"/>
          <w:spacing w:val="-6"/>
        </w:rPr>
        <w:t xml:space="preserve"> </w:t>
      </w:r>
      <w:r w:rsidRPr="00A346EF">
        <w:rPr>
          <w:rFonts w:ascii="Times New Roman" w:hAnsi="Times New Roman" w:cs="Times New Roman"/>
        </w:rPr>
        <w:t>em</w:t>
      </w:r>
      <w:r w:rsidRPr="00A346EF">
        <w:rPr>
          <w:rFonts w:ascii="Times New Roman" w:hAnsi="Times New Roman" w:cs="Times New Roman"/>
          <w:spacing w:val="-9"/>
        </w:rPr>
        <w:t xml:space="preserve"> </w:t>
      </w:r>
      <w:r w:rsidRPr="00A346EF">
        <w:rPr>
          <w:rFonts w:ascii="Times New Roman" w:hAnsi="Times New Roman" w:cs="Times New Roman"/>
        </w:rPr>
        <w:t>decorrência</w:t>
      </w:r>
      <w:r w:rsidRPr="00A346EF">
        <w:rPr>
          <w:rFonts w:ascii="Times New Roman" w:hAnsi="Times New Roman" w:cs="Times New Roman"/>
          <w:spacing w:val="-7"/>
        </w:rPr>
        <w:t xml:space="preserve"> </w:t>
      </w:r>
      <w:r w:rsidRPr="00A346EF">
        <w:rPr>
          <w:rFonts w:ascii="Times New Roman" w:hAnsi="Times New Roman" w:cs="Times New Roman"/>
        </w:rPr>
        <w:t>do</w:t>
      </w:r>
      <w:r w:rsidRPr="00A346EF">
        <w:rPr>
          <w:rFonts w:ascii="Times New Roman" w:hAnsi="Times New Roman" w:cs="Times New Roman"/>
          <w:spacing w:val="-7"/>
        </w:rPr>
        <w:t xml:space="preserve"> </w:t>
      </w:r>
      <w:r w:rsidRPr="00A346EF">
        <w:rPr>
          <w:rFonts w:ascii="Times New Roman" w:hAnsi="Times New Roman" w:cs="Times New Roman"/>
        </w:rPr>
        <w:t>cumprimento</w:t>
      </w:r>
      <w:r w:rsidRPr="00A346EF">
        <w:rPr>
          <w:rFonts w:ascii="Times New Roman" w:hAnsi="Times New Roman" w:cs="Times New Roman"/>
          <w:spacing w:val="-4"/>
        </w:rPr>
        <w:t xml:space="preserve"> </w:t>
      </w:r>
      <w:r w:rsidRPr="00A346EF">
        <w:rPr>
          <w:rFonts w:ascii="Times New Roman" w:hAnsi="Times New Roman" w:cs="Times New Roman"/>
        </w:rPr>
        <w:t>do</w:t>
      </w:r>
      <w:r w:rsidRPr="00A346EF">
        <w:rPr>
          <w:rFonts w:ascii="Times New Roman" w:hAnsi="Times New Roman" w:cs="Times New Roman"/>
          <w:spacing w:val="-7"/>
        </w:rPr>
        <w:t xml:space="preserve"> </w:t>
      </w:r>
      <w:r w:rsidRPr="00A346EF">
        <w:rPr>
          <w:rFonts w:ascii="Times New Roman" w:hAnsi="Times New Roman" w:cs="Times New Roman"/>
          <w:spacing w:val="-2"/>
        </w:rPr>
        <w:t>contrato;</w:t>
      </w:r>
    </w:p>
    <w:p w14:paraId="0C104966" w14:textId="77777777" w:rsidR="00F51D71" w:rsidRPr="00A346EF" w:rsidRDefault="00F51D71" w:rsidP="00626594">
      <w:pPr>
        <w:pStyle w:val="PargrafodaLista"/>
        <w:widowControl w:val="0"/>
        <w:numPr>
          <w:ilvl w:val="1"/>
          <w:numId w:val="22"/>
        </w:numPr>
        <w:tabs>
          <w:tab w:val="left" w:pos="567"/>
          <w:tab w:val="left" w:pos="1285"/>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7" w:anchor="art124">
        <w:r w:rsidRPr="00A346EF">
          <w:rPr>
            <w:rFonts w:ascii="Times New Roman" w:hAnsi="Times New Roman" w:cs="Times New Roman"/>
            <w:color w:val="000080"/>
            <w:u w:val="single" w:color="000080"/>
          </w:rPr>
          <w:t>art. 124, II, d, da Lei nº 14.133, de 2021.</w:t>
        </w:r>
      </w:hyperlink>
    </w:p>
    <w:p w14:paraId="67DC8354" w14:textId="77777777" w:rsidR="00F51D71" w:rsidRPr="00A346EF"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t>Cumprir, além dos postulados legais vigentes de âmbito federal, estadual ou municipal, as normas de segurança do contratante;</w:t>
      </w:r>
    </w:p>
    <w:p w14:paraId="11A70CFA" w14:textId="77777777" w:rsidR="00F51D71" w:rsidRPr="00A346EF"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50A99608" w14:textId="77777777" w:rsidR="00F51D71" w:rsidRPr="00A346EF" w:rsidRDefault="00F51D71" w:rsidP="00626594">
      <w:pPr>
        <w:pStyle w:val="PargrafodaLista"/>
        <w:widowControl w:val="0"/>
        <w:numPr>
          <w:ilvl w:val="1"/>
          <w:numId w:val="22"/>
        </w:numPr>
        <w:tabs>
          <w:tab w:val="left" w:pos="567"/>
          <w:tab w:val="left" w:pos="1290"/>
        </w:tabs>
        <w:autoSpaceDE w:val="0"/>
        <w:autoSpaceDN w:val="0"/>
        <w:spacing w:before="1" w:line="360" w:lineRule="auto"/>
        <w:ind w:left="0" w:firstLine="0"/>
        <w:contextualSpacing w:val="0"/>
        <w:jc w:val="both"/>
        <w:rPr>
          <w:rFonts w:ascii="Times New Roman" w:hAnsi="Times New Roman" w:cs="Times New Roman"/>
        </w:rPr>
      </w:pPr>
      <w:r w:rsidRPr="00A346EF">
        <w:rPr>
          <w:rFonts w:ascii="Times New Roman" w:hAnsi="Times New Roman" w:cs="Times New Roman"/>
        </w:rPr>
        <w:t>Orientar e treinar seus empregados sobre os deveres previstos na Lei nº 13.709, de 14 de agosto de 2018, adotando</w:t>
      </w:r>
      <w:r w:rsidRPr="00A346EF">
        <w:rPr>
          <w:rFonts w:ascii="Times New Roman" w:hAnsi="Times New Roman" w:cs="Times New Roman"/>
          <w:spacing w:val="-3"/>
        </w:rPr>
        <w:t xml:space="preserve"> </w:t>
      </w:r>
      <w:r w:rsidRPr="00A346EF">
        <w:rPr>
          <w:rFonts w:ascii="Times New Roman" w:hAnsi="Times New Roman" w:cs="Times New Roman"/>
        </w:rPr>
        <w:t>medidas</w:t>
      </w:r>
      <w:r w:rsidRPr="00A346EF">
        <w:rPr>
          <w:rFonts w:ascii="Times New Roman" w:hAnsi="Times New Roman" w:cs="Times New Roman"/>
          <w:spacing w:val="-4"/>
        </w:rPr>
        <w:t xml:space="preserve"> </w:t>
      </w:r>
      <w:r w:rsidRPr="00A346EF">
        <w:rPr>
          <w:rFonts w:ascii="Times New Roman" w:hAnsi="Times New Roman" w:cs="Times New Roman"/>
        </w:rPr>
        <w:t>eficazes</w:t>
      </w:r>
      <w:r w:rsidRPr="00A346EF">
        <w:rPr>
          <w:rFonts w:ascii="Times New Roman" w:hAnsi="Times New Roman" w:cs="Times New Roman"/>
          <w:spacing w:val="-3"/>
        </w:rPr>
        <w:t xml:space="preserve"> </w:t>
      </w:r>
      <w:r w:rsidRPr="00A346EF">
        <w:rPr>
          <w:rFonts w:ascii="Times New Roman" w:hAnsi="Times New Roman" w:cs="Times New Roman"/>
        </w:rPr>
        <w:t>para</w:t>
      </w:r>
      <w:r w:rsidRPr="00A346EF">
        <w:rPr>
          <w:rFonts w:ascii="Times New Roman" w:hAnsi="Times New Roman" w:cs="Times New Roman"/>
          <w:spacing w:val="-3"/>
        </w:rPr>
        <w:t xml:space="preserve"> </w:t>
      </w:r>
      <w:r w:rsidRPr="00A346EF">
        <w:rPr>
          <w:rFonts w:ascii="Times New Roman" w:hAnsi="Times New Roman" w:cs="Times New Roman"/>
        </w:rPr>
        <w:t>proteção</w:t>
      </w:r>
      <w:r w:rsidRPr="00A346EF">
        <w:rPr>
          <w:rFonts w:ascii="Times New Roman" w:hAnsi="Times New Roman" w:cs="Times New Roman"/>
          <w:spacing w:val="-3"/>
        </w:rPr>
        <w:t xml:space="preserve"> </w:t>
      </w:r>
      <w:r w:rsidRPr="00A346EF">
        <w:rPr>
          <w:rFonts w:ascii="Times New Roman" w:hAnsi="Times New Roman" w:cs="Times New Roman"/>
        </w:rPr>
        <w:t>de</w:t>
      </w:r>
      <w:r w:rsidRPr="00A346EF">
        <w:rPr>
          <w:rFonts w:ascii="Times New Roman" w:hAnsi="Times New Roman" w:cs="Times New Roman"/>
          <w:spacing w:val="-4"/>
        </w:rPr>
        <w:t xml:space="preserve"> </w:t>
      </w:r>
      <w:r w:rsidRPr="00A346EF">
        <w:rPr>
          <w:rFonts w:ascii="Times New Roman" w:hAnsi="Times New Roman" w:cs="Times New Roman"/>
        </w:rPr>
        <w:t>dados</w:t>
      </w:r>
      <w:r w:rsidRPr="00A346EF">
        <w:rPr>
          <w:rFonts w:ascii="Times New Roman" w:hAnsi="Times New Roman" w:cs="Times New Roman"/>
          <w:spacing w:val="-3"/>
        </w:rPr>
        <w:t xml:space="preserve"> </w:t>
      </w:r>
      <w:r w:rsidRPr="00A346EF">
        <w:rPr>
          <w:rFonts w:ascii="Times New Roman" w:hAnsi="Times New Roman" w:cs="Times New Roman"/>
        </w:rPr>
        <w:t>pessoais</w:t>
      </w:r>
      <w:r w:rsidRPr="00A346EF">
        <w:rPr>
          <w:rFonts w:ascii="Times New Roman" w:hAnsi="Times New Roman" w:cs="Times New Roman"/>
          <w:spacing w:val="-3"/>
        </w:rPr>
        <w:t xml:space="preserve"> </w:t>
      </w:r>
      <w:r w:rsidRPr="00A346EF">
        <w:rPr>
          <w:rFonts w:ascii="Times New Roman" w:hAnsi="Times New Roman" w:cs="Times New Roman"/>
        </w:rPr>
        <w:t>a</w:t>
      </w:r>
      <w:r w:rsidRPr="00A346EF">
        <w:rPr>
          <w:rFonts w:ascii="Times New Roman" w:hAnsi="Times New Roman" w:cs="Times New Roman"/>
          <w:spacing w:val="-3"/>
        </w:rPr>
        <w:t xml:space="preserve"> </w:t>
      </w:r>
      <w:r w:rsidRPr="00A346EF">
        <w:rPr>
          <w:rFonts w:ascii="Times New Roman" w:hAnsi="Times New Roman" w:cs="Times New Roman"/>
        </w:rPr>
        <w:t>que</w:t>
      </w:r>
      <w:r w:rsidRPr="00A346EF">
        <w:rPr>
          <w:rFonts w:ascii="Times New Roman" w:hAnsi="Times New Roman" w:cs="Times New Roman"/>
          <w:spacing w:val="-4"/>
        </w:rPr>
        <w:t xml:space="preserve"> </w:t>
      </w:r>
      <w:r w:rsidRPr="00A346EF">
        <w:rPr>
          <w:rFonts w:ascii="Times New Roman" w:hAnsi="Times New Roman" w:cs="Times New Roman"/>
        </w:rPr>
        <w:t>tenha</w:t>
      </w:r>
      <w:r w:rsidRPr="00A346EF">
        <w:rPr>
          <w:rFonts w:ascii="Times New Roman" w:hAnsi="Times New Roman" w:cs="Times New Roman"/>
          <w:spacing w:val="-3"/>
        </w:rPr>
        <w:t xml:space="preserve"> </w:t>
      </w:r>
      <w:r w:rsidRPr="00A346EF">
        <w:rPr>
          <w:rFonts w:ascii="Times New Roman" w:hAnsi="Times New Roman" w:cs="Times New Roman"/>
        </w:rPr>
        <w:t>acesso</w:t>
      </w:r>
      <w:r w:rsidRPr="00A346EF">
        <w:rPr>
          <w:rFonts w:ascii="Times New Roman" w:hAnsi="Times New Roman" w:cs="Times New Roman"/>
          <w:spacing w:val="-6"/>
        </w:rPr>
        <w:t xml:space="preserve"> </w:t>
      </w:r>
      <w:r w:rsidRPr="00A346EF">
        <w:rPr>
          <w:rFonts w:ascii="Times New Roman" w:hAnsi="Times New Roman" w:cs="Times New Roman"/>
        </w:rPr>
        <w:t>por</w:t>
      </w:r>
      <w:r w:rsidRPr="00A346EF">
        <w:rPr>
          <w:rFonts w:ascii="Times New Roman" w:hAnsi="Times New Roman" w:cs="Times New Roman"/>
          <w:spacing w:val="-3"/>
        </w:rPr>
        <w:t xml:space="preserve"> </w:t>
      </w:r>
      <w:r w:rsidRPr="00A346EF">
        <w:rPr>
          <w:rFonts w:ascii="Times New Roman" w:hAnsi="Times New Roman" w:cs="Times New Roman"/>
        </w:rPr>
        <w:t>força</w:t>
      </w:r>
      <w:r w:rsidRPr="00A346EF">
        <w:rPr>
          <w:rFonts w:ascii="Times New Roman" w:hAnsi="Times New Roman" w:cs="Times New Roman"/>
          <w:spacing w:val="-3"/>
        </w:rPr>
        <w:t xml:space="preserve"> </w:t>
      </w:r>
      <w:r w:rsidRPr="00A346EF">
        <w:rPr>
          <w:rFonts w:ascii="Times New Roman" w:hAnsi="Times New Roman" w:cs="Times New Roman"/>
        </w:rPr>
        <w:t>da</w:t>
      </w:r>
      <w:r w:rsidRPr="00A346EF">
        <w:rPr>
          <w:rFonts w:ascii="Times New Roman" w:hAnsi="Times New Roman" w:cs="Times New Roman"/>
          <w:spacing w:val="-3"/>
        </w:rPr>
        <w:t xml:space="preserve"> </w:t>
      </w:r>
      <w:r w:rsidRPr="00A346EF">
        <w:rPr>
          <w:rFonts w:ascii="Times New Roman" w:hAnsi="Times New Roman" w:cs="Times New Roman"/>
        </w:rPr>
        <w:t>execução</w:t>
      </w:r>
      <w:r w:rsidRPr="00A346EF">
        <w:rPr>
          <w:rFonts w:ascii="Times New Roman" w:hAnsi="Times New Roman" w:cs="Times New Roman"/>
          <w:spacing w:val="-3"/>
        </w:rPr>
        <w:t xml:space="preserve"> </w:t>
      </w:r>
      <w:r w:rsidRPr="00A346EF">
        <w:rPr>
          <w:rFonts w:ascii="Times New Roman" w:hAnsi="Times New Roman" w:cs="Times New Roman"/>
        </w:rPr>
        <w:t>deste</w:t>
      </w:r>
      <w:r w:rsidRPr="00A346EF">
        <w:rPr>
          <w:rFonts w:ascii="Times New Roman" w:hAnsi="Times New Roman" w:cs="Times New Roman"/>
          <w:spacing w:val="-4"/>
        </w:rPr>
        <w:t xml:space="preserve"> </w:t>
      </w:r>
      <w:r w:rsidRPr="00A346EF">
        <w:rPr>
          <w:rFonts w:ascii="Times New Roman" w:hAnsi="Times New Roman" w:cs="Times New Roman"/>
        </w:rPr>
        <w:t>contrato;</w:t>
      </w:r>
    </w:p>
    <w:p w14:paraId="14ED8820" w14:textId="77777777" w:rsidR="00F51D71" w:rsidRPr="00A346EF"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t>Conduzir os trabalhos com estrita observância às normas da legislação pertinente, cumprindo as determinações dos Poderes Públicos, mantendo sempre</w:t>
      </w:r>
      <w:r w:rsidRPr="00A346EF">
        <w:rPr>
          <w:rFonts w:ascii="Times New Roman" w:hAnsi="Times New Roman" w:cs="Times New Roman"/>
          <w:spacing w:val="-1"/>
        </w:rPr>
        <w:t xml:space="preserve"> </w:t>
      </w:r>
      <w:r w:rsidRPr="00A346EF">
        <w:rPr>
          <w:rFonts w:ascii="Times New Roman" w:hAnsi="Times New Roman" w:cs="Times New Roman"/>
        </w:rPr>
        <w:t>limpo o local de execução do objeto e</w:t>
      </w:r>
      <w:r w:rsidRPr="00A346EF">
        <w:rPr>
          <w:rFonts w:ascii="Times New Roman" w:hAnsi="Times New Roman" w:cs="Times New Roman"/>
          <w:spacing w:val="-1"/>
        </w:rPr>
        <w:t xml:space="preserve"> </w:t>
      </w:r>
      <w:r w:rsidRPr="00A346EF">
        <w:rPr>
          <w:rFonts w:ascii="Times New Roman" w:hAnsi="Times New Roman" w:cs="Times New Roman"/>
        </w:rPr>
        <w:t>nas melhores condições de</w:t>
      </w:r>
      <w:r w:rsidRPr="00A346EF">
        <w:rPr>
          <w:rFonts w:ascii="Times New Roman" w:hAnsi="Times New Roman" w:cs="Times New Roman"/>
          <w:spacing w:val="-1"/>
        </w:rPr>
        <w:t xml:space="preserve"> </w:t>
      </w:r>
      <w:r w:rsidRPr="00A346EF">
        <w:rPr>
          <w:rFonts w:ascii="Times New Roman" w:hAnsi="Times New Roman" w:cs="Times New Roman"/>
        </w:rPr>
        <w:t>segurança, higiene e disciplina.</w:t>
      </w:r>
    </w:p>
    <w:p w14:paraId="778BF795" w14:textId="77777777" w:rsidR="00F51D71" w:rsidRPr="00A346EF" w:rsidRDefault="00F51D71" w:rsidP="00626594">
      <w:pPr>
        <w:pStyle w:val="PargrafodaLista"/>
        <w:widowControl w:val="0"/>
        <w:numPr>
          <w:ilvl w:val="1"/>
          <w:numId w:val="22"/>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A346EF">
        <w:rPr>
          <w:rFonts w:ascii="Times New Roman" w:hAnsi="Times New Roman" w:cs="Times New Roman"/>
        </w:rPr>
        <w:t>Submeter</w:t>
      </w:r>
      <w:r w:rsidRPr="00A346EF">
        <w:rPr>
          <w:rFonts w:ascii="Times New Roman" w:hAnsi="Times New Roman" w:cs="Times New Roman"/>
          <w:spacing w:val="-1"/>
        </w:rPr>
        <w:t xml:space="preserve"> </w:t>
      </w:r>
      <w:r w:rsidRPr="00A346EF">
        <w:rPr>
          <w:rFonts w:ascii="Times New Roman" w:hAnsi="Times New Roman" w:cs="Times New Roman"/>
        </w:rPr>
        <w:t>previamente, por</w:t>
      </w:r>
      <w:r w:rsidRPr="00A346EF">
        <w:rPr>
          <w:rFonts w:ascii="Times New Roman" w:hAnsi="Times New Roman" w:cs="Times New Roman"/>
          <w:spacing w:val="-1"/>
        </w:rPr>
        <w:t xml:space="preserve"> </w:t>
      </w:r>
      <w:r w:rsidRPr="00A346EF">
        <w:rPr>
          <w:rFonts w:ascii="Times New Roman" w:hAnsi="Times New Roman" w:cs="Times New Roman"/>
        </w:rPr>
        <w:t>escrito, ao contratante,</w:t>
      </w:r>
      <w:r w:rsidRPr="00A346EF">
        <w:rPr>
          <w:rFonts w:ascii="Times New Roman" w:hAnsi="Times New Roman" w:cs="Times New Roman"/>
          <w:spacing w:val="-1"/>
        </w:rPr>
        <w:t xml:space="preserve"> </w:t>
      </w:r>
      <w:r w:rsidRPr="00A346EF">
        <w:rPr>
          <w:rFonts w:ascii="Times New Roman" w:hAnsi="Times New Roman" w:cs="Times New Roman"/>
        </w:rPr>
        <w:t>para análise</w:t>
      </w:r>
      <w:r w:rsidRPr="00A346EF">
        <w:rPr>
          <w:rFonts w:ascii="Times New Roman" w:hAnsi="Times New Roman" w:cs="Times New Roman"/>
          <w:spacing w:val="-2"/>
        </w:rPr>
        <w:t xml:space="preserve"> </w:t>
      </w:r>
      <w:r w:rsidRPr="00A346EF">
        <w:rPr>
          <w:rFonts w:ascii="Times New Roman" w:hAnsi="Times New Roman" w:cs="Times New Roman"/>
        </w:rPr>
        <w:t>e</w:t>
      </w:r>
      <w:r w:rsidRPr="00A346EF">
        <w:rPr>
          <w:rFonts w:ascii="Times New Roman" w:hAnsi="Times New Roman" w:cs="Times New Roman"/>
          <w:spacing w:val="-2"/>
        </w:rPr>
        <w:t xml:space="preserve"> </w:t>
      </w:r>
      <w:r w:rsidRPr="00A346EF">
        <w:rPr>
          <w:rFonts w:ascii="Times New Roman" w:hAnsi="Times New Roman" w:cs="Times New Roman"/>
        </w:rPr>
        <w:t>aprovação, quaisquer</w:t>
      </w:r>
      <w:r w:rsidRPr="00A346EF">
        <w:rPr>
          <w:rFonts w:ascii="Times New Roman" w:hAnsi="Times New Roman" w:cs="Times New Roman"/>
          <w:spacing w:val="-1"/>
        </w:rPr>
        <w:t xml:space="preserve"> </w:t>
      </w:r>
      <w:r w:rsidRPr="00A346EF">
        <w:rPr>
          <w:rFonts w:ascii="Times New Roman" w:hAnsi="Times New Roman" w:cs="Times New Roman"/>
        </w:rPr>
        <w:lastRenderedPageBreak/>
        <w:t>mudanças nos métodos executivos que fujam às especificações do memorial descritivo ou instrumento congênere.</w:t>
      </w:r>
    </w:p>
    <w:p w14:paraId="4FA605AA" w14:textId="77777777" w:rsidR="00F51D71" w:rsidRPr="00A346EF"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t>Não</w:t>
      </w:r>
      <w:r w:rsidRPr="00A346EF">
        <w:rPr>
          <w:rFonts w:ascii="Times New Roman" w:hAnsi="Times New Roman" w:cs="Times New Roman"/>
          <w:spacing w:val="-1"/>
        </w:rPr>
        <w:t xml:space="preserve"> </w:t>
      </w:r>
      <w:r w:rsidRPr="00A346EF">
        <w:rPr>
          <w:rFonts w:ascii="Times New Roman" w:hAnsi="Times New Roman" w:cs="Times New Roman"/>
        </w:rPr>
        <w:t>permitir</w:t>
      </w:r>
      <w:r w:rsidRPr="00A346EF">
        <w:rPr>
          <w:rFonts w:ascii="Times New Roman" w:hAnsi="Times New Roman" w:cs="Times New Roman"/>
          <w:spacing w:val="-1"/>
        </w:rPr>
        <w:t xml:space="preserve"> </w:t>
      </w:r>
      <w:r w:rsidRPr="00A346EF">
        <w:rPr>
          <w:rFonts w:ascii="Times New Roman" w:hAnsi="Times New Roman" w:cs="Times New Roman"/>
        </w:rPr>
        <w:t>a utilização de</w:t>
      </w:r>
      <w:r w:rsidRPr="00A346EF">
        <w:rPr>
          <w:rFonts w:ascii="Times New Roman" w:hAnsi="Times New Roman" w:cs="Times New Roman"/>
          <w:spacing w:val="-2"/>
        </w:rPr>
        <w:t xml:space="preserve"> </w:t>
      </w:r>
      <w:r w:rsidRPr="00A346EF">
        <w:rPr>
          <w:rFonts w:ascii="Times New Roman" w:hAnsi="Times New Roman" w:cs="Times New Roman"/>
        </w:rPr>
        <w:t>qualquer</w:t>
      </w:r>
      <w:r w:rsidRPr="00A346EF">
        <w:rPr>
          <w:rFonts w:ascii="Times New Roman" w:hAnsi="Times New Roman" w:cs="Times New Roman"/>
          <w:spacing w:val="-1"/>
        </w:rPr>
        <w:t xml:space="preserve"> </w:t>
      </w:r>
      <w:r w:rsidRPr="00A346EF">
        <w:rPr>
          <w:rFonts w:ascii="Times New Roman" w:hAnsi="Times New Roman" w:cs="Times New Roman"/>
        </w:rPr>
        <w:t>trabalho</w:t>
      </w:r>
      <w:r w:rsidRPr="00A346EF">
        <w:rPr>
          <w:rFonts w:ascii="Times New Roman" w:hAnsi="Times New Roman" w:cs="Times New Roman"/>
          <w:spacing w:val="-3"/>
        </w:rPr>
        <w:t xml:space="preserve"> </w:t>
      </w:r>
      <w:r w:rsidRPr="00A346EF">
        <w:rPr>
          <w:rFonts w:ascii="Times New Roman" w:hAnsi="Times New Roman" w:cs="Times New Roman"/>
        </w:rPr>
        <w:t>do</w:t>
      </w:r>
      <w:r w:rsidRPr="00A346EF">
        <w:rPr>
          <w:rFonts w:ascii="Times New Roman" w:hAnsi="Times New Roman" w:cs="Times New Roman"/>
          <w:spacing w:val="-1"/>
        </w:rPr>
        <w:t xml:space="preserve"> </w:t>
      </w:r>
      <w:r w:rsidRPr="00A346EF">
        <w:rPr>
          <w:rFonts w:ascii="Times New Roman" w:hAnsi="Times New Roman" w:cs="Times New Roman"/>
        </w:rPr>
        <w:t>menor</w:t>
      </w:r>
      <w:r w:rsidRPr="00A346EF">
        <w:rPr>
          <w:rFonts w:ascii="Times New Roman" w:hAnsi="Times New Roman" w:cs="Times New Roman"/>
          <w:spacing w:val="-1"/>
        </w:rPr>
        <w:t xml:space="preserve"> </w:t>
      </w:r>
      <w:r w:rsidRPr="00A346EF">
        <w:rPr>
          <w:rFonts w:ascii="Times New Roman" w:hAnsi="Times New Roman" w:cs="Times New Roman"/>
        </w:rPr>
        <w:t>de</w:t>
      </w:r>
      <w:r w:rsidRPr="00A346EF">
        <w:rPr>
          <w:rFonts w:ascii="Times New Roman" w:hAnsi="Times New Roman" w:cs="Times New Roman"/>
          <w:spacing w:val="-2"/>
        </w:rPr>
        <w:t xml:space="preserve"> </w:t>
      </w:r>
      <w:r w:rsidRPr="00A346EF">
        <w:rPr>
          <w:rFonts w:ascii="Times New Roman" w:hAnsi="Times New Roman" w:cs="Times New Roman"/>
        </w:rPr>
        <w:t>dezesseis anos,</w:t>
      </w:r>
      <w:r w:rsidRPr="00A346EF">
        <w:rPr>
          <w:rFonts w:ascii="Times New Roman" w:hAnsi="Times New Roman" w:cs="Times New Roman"/>
          <w:spacing w:val="-3"/>
        </w:rPr>
        <w:t xml:space="preserve"> </w:t>
      </w:r>
      <w:r w:rsidRPr="00A346EF">
        <w:rPr>
          <w:rFonts w:ascii="Times New Roman" w:hAnsi="Times New Roman" w:cs="Times New Roman"/>
        </w:rPr>
        <w:t>exceto na condição de</w:t>
      </w:r>
      <w:r w:rsidRPr="00A346EF">
        <w:rPr>
          <w:rFonts w:ascii="Times New Roman" w:hAnsi="Times New Roman" w:cs="Times New Roman"/>
          <w:spacing w:val="-4"/>
        </w:rPr>
        <w:t xml:space="preserve"> </w:t>
      </w:r>
      <w:r w:rsidRPr="00A346EF">
        <w:rPr>
          <w:rFonts w:ascii="Times New Roman" w:hAnsi="Times New Roman" w:cs="Times New Roman"/>
        </w:rPr>
        <w:t>aprendiz</w:t>
      </w:r>
      <w:r w:rsidRPr="00A346EF">
        <w:rPr>
          <w:rFonts w:ascii="Times New Roman" w:hAnsi="Times New Roman" w:cs="Times New Roman"/>
          <w:spacing w:val="-1"/>
        </w:rPr>
        <w:t xml:space="preserve"> </w:t>
      </w:r>
      <w:r w:rsidRPr="00A346EF">
        <w:rPr>
          <w:rFonts w:ascii="Times New Roman" w:hAnsi="Times New Roman" w:cs="Times New Roman"/>
        </w:rPr>
        <w:t>para os maiores de quatorze anos, nem permitir a utilização do trabalho do menor de dezoito anos em trabalho noturno, perigoso ou insalubre.</w:t>
      </w:r>
    </w:p>
    <w:p w14:paraId="11B39475" w14:textId="593971CB" w:rsidR="001E3798" w:rsidRPr="00A346EF" w:rsidRDefault="001E3798" w:rsidP="00626594">
      <w:pPr>
        <w:pStyle w:val="PargrafodaLista"/>
        <w:widowControl w:val="0"/>
        <w:numPr>
          <w:ilvl w:val="1"/>
          <w:numId w:val="22"/>
        </w:numPr>
        <w:autoSpaceDE w:val="0"/>
        <w:autoSpaceDN w:val="0"/>
        <w:spacing w:before="121" w:line="360" w:lineRule="auto"/>
        <w:ind w:left="0" w:firstLine="0"/>
        <w:contextualSpacing w:val="0"/>
        <w:jc w:val="both"/>
        <w:rPr>
          <w:rFonts w:ascii="Times New Roman" w:hAnsi="Times New Roman" w:cs="Times New Roman"/>
        </w:rPr>
      </w:pPr>
      <w:r w:rsidRPr="00A346EF">
        <w:rPr>
          <w:rFonts w:ascii="Times New Roman" w:hAnsi="Times New Roman" w:cs="Times New Roman"/>
        </w:rPr>
        <w:t>Além das obrigações aqui previstas, o CONTRATADO, encontra-se ainda estritamente obrigada as regras dispostas no Termo de Referência, prevalecendo as regras dispostas no mesmo em caso de divergências.</w:t>
      </w:r>
    </w:p>
    <w:p w14:paraId="2F343263" w14:textId="77777777" w:rsidR="00F51D71" w:rsidRPr="00A346EF" w:rsidRDefault="00F51D71" w:rsidP="00CC5A11">
      <w:pPr>
        <w:pStyle w:val="Corpodetexto"/>
        <w:spacing w:before="0" w:beforeAutospacing="0" w:after="0" w:afterAutospacing="0"/>
      </w:pPr>
    </w:p>
    <w:p w14:paraId="007DBB76" w14:textId="77777777" w:rsidR="00F51D71" w:rsidRPr="00A346EF" w:rsidRDefault="00F51D71" w:rsidP="00F51D71">
      <w:pPr>
        <w:pStyle w:val="Ttulo6"/>
        <w:rPr>
          <w:rFonts w:ascii="Times New Roman" w:hAnsi="Times New Roman" w:cs="Times New Roman"/>
          <w:b/>
          <w:color w:val="auto"/>
          <w:sz w:val="24"/>
          <w:szCs w:val="24"/>
        </w:rPr>
      </w:pPr>
      <w:r w:rsidRPr="00A346EF">
        <w:rPr>
          <w:rFonts w:ascii="Times New Roman" w:hAnsi="Times New Roman" w:cs="Times New Roman"/>
          <w:b/>
          <w:color w:val="auto"/>
          <w:sz w:val="24"/>
          <w:szCs w:val="24"/>
        </w:rPr>
        <w:t>CLÁUSULA</w:t>
      </w:r>
      <w:r w:rsidRPr="00A346EF">
        <w:rPr>
          <w:rFonts w:ascii="Times New Roman" w:hAnsi="Times New Roman" w:cs="Times New Roman"/>
          <w:b/>
          <w:color w:val="auto"/>
          <w:spacing w:val="-7"/>
          <w:sz w:val="24"/>
          <w:szCs w:val="24"/>
        </w:rPr>
        <w:t xml:space="preserve"> </w:t>
      </w:r>
      <w:r w:rsidRPr="00A346EF">
        <w:rPr>
          <w:rFonts w:ascii="Times New Roman" w:hAnsi="Times New Roman" w:cs="Times New Roman"/>
          <w:b/>
          <w:color w:val="auto"/>
          <w:sz w:val="24"/>
          <w:szCs w:val="24"/>
        </w:rPr>
        <w:t>DÉCIMA–</w:t>
      </w:r>
      <w:r w:rsidRPr="00A346EF">
        <w:rPr>
          <w:rFonts w:ascii="Times New Roman" w:hAnsi="Times New Roman" w:cs="Times New Roman"/>
          <w:b/>
          <w:color w:val="auto"/>
          <w:spacing w:val="-6"/>
          <w:sz w:val="24"/>
          <w:szCs w:val="24"/>
        </w:rPr>
        <w:t xml:space="preserve"> </w:t>
      </w:r>
      <w:r w:rsidRPr="00A346EF">
        <w:rPr>
          <w:rFonts w:ascii="Times New Roman" w:hAnsi="Times New Roman" w:cs="Times New Roman"/>
          <w:b/>
          <w:color w:val="auto"/>
          <w:sz w:val="24"/>
          <w:szCs w:val="24"/>
        </w:rPr>
        <w:t>GARANTIA</w:t>
      </w:r>
      <w:r w:rsidRPr="00A346EF">
        <w:rPr>
          <w:rFonts w:ascii="Times New Roman" w:hAnsi="Times New Roman" w:cs="Times New Roman"/>
          <w:b/>
          <w:color w:val="auto"/>
          <w:spacing w:val="-7"/>
          <w:sz w:val="24"/>
          <w:szCs w:val="24"/>
        </w:rPr>
        <w:t xml:space="preserve"> </w:t>
      </w:r>
      <w:r w:rsidRPr="00A346EF">
        <w:rPr>
          <w:rFonts w:ascii="Times New Roman" w:hAnsi="Times New Roman" w:cs="Times New Roman"/>
          <w:b/>
          <w:color w:val="auto"/>
          <w:sz w:val="24"/>
          <w:szCs w:val="24"/>
        </w:rPr>
        <w:t>DE</w:t>
      </w:r>
      <w:r w:rsidRPr="00A346EF">
        <w:rPr>
          <w:rFonts w:ascii="Times New Roman" w:hAnsi="Times New Roman" w:cs="Times New Roman"/>
          <w:b/>
          <w:color w:val="auto"/>
          <w:spacing w:val="-5"/>
          <w:sz w:val="24"/>
          <w:szCs w:val="24"/>
        </w:rPr>
        <w:t xml:space="preserve"> </w:t>
      </w:r>
      <w:r w:rsidRPr="00A346EF">
        <w:rPr>
          <w:rFonts w:ascii="Times New Roman" w:hAnsi="Times New Roman" w:cs="Times New Roman"/>
          <w:b/>
          <w:color w:val="auto"/>
          <w:sz w:val="24"/>
          <w:szCs w:val="24"/>
        </w:rPr>
        <w:t>EXECUÇÃO</w:t>
      </w:r>
      <w:r w:rsidRPr="00A346EF">
        <w:rPr>
          <w:rFonts w:ascii="Times New Roman" w:hAnsi="Times New Roman" w:cs="Times New Roman"/>
          <w:b/>
          <w:color w:val="auto"/>
          <w:spacing w:val="-7"/>
          <w:sz w:val="24"/>
          <w:szCs w:val="24"/>
        </w:rPr>
        <w:t xml:space="preserve"> </w:t>
      </w:r>
      <w:r w:rsidRPr="00A346EF">
        <w:rPr>
          <w:rFonts w:ascii="Times New Roman" w:hAnsi="Times New Roman" w:cs="Times New Roman"/>
          <w:b/>
          <w:color w:val="auto"/>
          <w:sz w:val="24"/>
          <w:szCs w:val="24"/>
        </w:rPr>
        <w:t>(</w:t>
      </w:r>
      <w:hyperlink r:id="rId68" w:anchor="art92">
        <w:r w:rsidRPr="00A346EF">
          <w:rPr>
            <w:rFonts w:ascii="Times New Roman" w:hAnsi="Times New Roman" w:cs="Times New Roman"/>
            <w:b/>
            <w:color w:val="auto"/>
            <w:sz w:val="24"/>
            <w:szCs w:val="24"/>
            <w:u w:val="single" w:color="000080"/>
          </w:rPr>
          <w:t>art.</w:t>
        </w:r>
        <w:r w:rsidRPr="00A346EF">
          <w:rPr>
            <w:rFonts w:ascii="Times New Roman" w:hAnsi="Times New Roman" w:cs="Times New Roman"/>
            <w:b/>
            <w:color w:val="auto"/>
            <w:spacing w:val="-5"/>
            <w:sz w:val="24"/>
            <w:szCs w:val="24"/>
            <w:u w:val="single" w:color="000080"/>
          </w:rPr>
          <w:t xml:space="preserve"> </w:t>
        </w:r>
        <w:r w:rsidRPr="00A346EF">
          <w:rPr>
            <w:rFonts w:ascii="Times New Roman" w:hAnsi="Times New Roman" w:cs="Times New Roman"/>
            <w:b/>
            <w:color w:val="auto"/>
            <w:sz w:val="24"/>
            <w:szCs w:val="24"/>
            <w:u w:val="single" w:color="000080"/>
          </w:rPr>
          <w:t>92,</w:t>
        </w:r>
        <w:r w:rsidRPr="00A346EF">
          <w:rPr>
            <w:rFonts w:ascii="Times New Roman" w:hAnsi="Times New Roman" w:cs="Times New Roman"/>
            <w:b/>
            <w:color w:val="auto"/>
            <w:spacing w:val="-7"/>
            <w:sz w:val="24"/>
            <w:szCs w:val="24"/>
            <w:u w:val="single" w:color="000080"/>
          </w:rPr>
          <w:t xml:space="preserve"> </w:t>
        </w:r>
        <w:r w:rsidRPr="00A346EF">
          <w:rPr>
            <w:rFonts w:ascii="Times New Roman" w:hAnsi="Times New Roman" w:cs="Times New Roman"/>
            <w:b/>
            <w:color w:val="auto"/>
            <w:spacing w:val="-4"/>
            <w:sz w:val="24"/>
            <w:szCs w:val="24"/>
            <w:u w:val="single" w:color="000080"/>
          </w:rPr>
          <w:t>XII</w:t>
        </w:r>
        <w:r w:rsidRPr="00A346EF">
          <w:rPr>
            <w:rFonts w:ascii="Times New Roman" w:hAnsi="Times New Roman" w:cs="Times New Roman"/>
            <w:b/>
            <w:color w:val="auto"/>
            <w:spacing w:val="-4"/>
            <w:sz w:val="24"/>
            <w:szCs w:val="24"/>
          </w:rPr>
          <w:t>)</w:t>
        </w:r>
      </w:hyperlink>
    </w:p>
    <w:p w14:paraId="33BE1FE6" w14:textId="77777777" w:rsidR="00F51D71" w:rsidRPr="00A346EF" w:rsidRDefault="00F51D71" w:rsidP="00626594">
      <w:pPr>
        <w:pStyle w:val="PargrafodaLista"/>
        <w:widowControl w:val="0"/>
        <w:numPr>
          <w:ilvl w:val="1"/>
          <w:numId w:val="21"/>
        </w:numPr>
        <w:tabs>
          <w:tab w:val="left" w:pos="567"/>
        </w:tabs>
        <w:autoSpaceDE w:val="0"/>
        <w:autoSpaceDN w:val="0"/>
        <w:ind w:left="0" w:firstLine="0"/>
        <w:contextualSpacing w:val="0"/>
        <w:rPr>
          <w:rFonts w:ascii="Times New Roman" w:hAnsi="Times New Roman" w:cs="Times New Roman"/>
        </w:rPr>
      </w:pPr>
      <w:r w:rsidRPr="00A346EF">
        <w:rPr>
          <w:rFonts w:ascii="Times New Roman" w:hAnsi="Times New Roman" w:cs="Times New Roman"/>
        </w:rPr>
        <w:t>Não</w:t>
      </w:r>
      <w:r w:rsidRPr="00A346EF">
        <w:rPr>
          <w:rFonts w:ascii="Times New Roman" w:hAnsi="Times New Roman" w:cs="Times New Roman"/>
          <w:spacing w:val="-6"/>
        </w:rPr>
        <w:t xml:space="preserve"> </w:t>
      </w:r>
      <w:r w:rsidRPr="00A346EF">
        <w:rPr>
          <w:rFonts w:ascii="Times New Roman" w:hAnsi="Times New Roman" w:cs="Times New Roman"/>
        </w:rPr>
        <w:t>haverá</w:t>
      </w:r>
      <w:r w:rsidRPr="00A346EF">
        <w:rPr>
          <w:rFonts w:ascii="Times New Roman" w:hAnsi="Times New Roman" w:cs="Times New Roman"/>
          <w:spacing w:val="-5"/>
        </w:rPr>
        <w:t xml:space="preserve"> </w:t>
      </w:r>
      <w:r w:rsidRPr="00A346EF">
        <w:rPr>
          <w:rFonts w:ascii="Times New Roman" w:hAnsi="Times New Roman" w:cs="Times New Roman"/>
        </w:rPr>
        <w:t>exigência</w:t>
      </w:r>
      <w:r w:rsidRPr="00A346EF">
        <w:rPr>
          <w:rFonts w:ascii="Times New Roman" w:hAnsi="Times New Roman" w:cs="Times New Roman"/>
          <w:spacing w:val="-6"/>
        </w:rPr>
        <w:t xml:space="preserve"> </w:t>
      </w:r>
      <w:r w:rsidRPr="00A346EF">
        <w:rPr>
          <w:rFonts w:ascii="Times New Roman" w:hAnsi="Times New Roman" w:cs="Times New Roman"/>
        </w:rPr>
        <w:t>de</w:t>
      </w:r>
      <w:r w:rsidRPr="00A346EF">
        <w:rPr>
          <w:rFonts w:ascii="Times New Roman" w:hAnsi="Times New Roman" w:cs="Times New Roman"/>
          <w:spacing w:val="-4"/>
        </w:rPr>
        <w:t xml:space="preserve"> </w:t>
      </w:r>
      <w:r w:rsidRPr="00A346EF">
        <w:rPr>
          <w:rFonts w:ascii="Times New Roman" w:hAnsi="Times New Roman" w:cs="Times New Roman"/>
        </w:rPr>
        <w:t>garantia</w:t>
      </w:r>
      <w:r w:rsidRPr="00A346EF">
        <w:rPr>
          <w:rFonts w:ascii="Times New Roman" w:hAnsi="Times New Roman" w:cs="Times New Roman"/>
          <w:spacing w:val="-5"/>
        </w:rPr>
        <w:t xml:space="preserve"> </w:t>
      </w:r>
      <w:r w:rsidRPr="00A346EF">
        <w:rPr>
          <w:rFonts w:ascii="Times New Roman" w:hAnsi="Times New Roman" w:cs="Times New Roman"/>
        </w:rPr>
        <w:t>contratual</w:t>
      </w:r>
      <w:r w:rsidRPr="00A346EF">
        <w:rPr>
          <w:rFonts w:ascii="Times New Roman" w:hAnsi="Times New Roman" w:cs="Times New Roman"/>
          <w:spacing w:val="-6"/>
        </w:rPr>
        <w:t xml:space="preserve"> </w:t>
      </w:r>
      <w:r w:rsidRPr="00A346EF">
        <w:rPr>
          <w:rFonts w:ascii="Times New Roman" w:hAnsi="Times New Roman" w:cs="Times New Roman"/>
        </w:rPr>
        <w:t>da</w:t>
      </w:r>
      <w:r w:rsidRPr="00A346EF">
        <w:rPr>
          <w:rFonts w:ascii="Times New Roman" w:hAnsi="Times New Roman" w:cs="Times New Roman"/>
          <w:spacing w:val="-5"/>
        </w:rPr>
        <w:t xml:space="preserve"> </w:t>
      </w:r>
      <w:r w:rsidRPr="00A346EF">
        <w:rPr>
          <w:rFonts w:ascii="Times New Roman" w:hAnsi="Times New Roman" w:cs="Times New Roman"/>
          <w:spacing w:val="-2"/>
        </w:rPr>
        <w:t>execução.</w:t>
      </w:r>
    </w:p>
    <w:p w14:paraId="1FDA960B" w14:textId="77777777" w:rsidR="00F51D71" w:rsidRPr="00A346EF" w:rsidRDefault="00F51D71" w:rsidP="00CC5A11">
      <w:pPr>
        <w:pStyle w:val="Ttulo6"/>
        <w:spacing w:before="243"/>
        <w:jc w:val="both"/>
        <w:rPr>
          <w:rFonts w:ascii="Times New Roman" w:hAnsi="Times New Roman" w:cs="Times New Roman"/>
          <w:sz w:val="24"/>
          <w:szCs w:val="24"/>
        </w:rPr>
      </w:pPr>
      <w:r w:rsidRPr="00A346EF">
        <w:rPr>
          <w:rFonts w:ascii="Times New Roman" w:hAnsi="Times New Roman" w:cs="Times New Roman"/>
          <w:b/>
          <w:color w:val="auto"/>
          <w:sz w:val="24"/>
          <w:szCs w:val="24"/>
        </w:rPr>
        <w:t>CLÁUSULA</w:t>
      </w:r>
      <w:r w:rsidRPr="00A346EF">
        <w:rPr>
          <w:rFonts w:ascii="Times New Roman" w:hAnsi="Times New Roman" w:cs="Times New Roman"/>
          <w:b/>
          <w:color w:val="auto"/>
          <w:spacing w:val="-7"/>
          <w:sz w:val="24"/>
          <w:szCs w:val="24"/>
        </w:rPr>
        <w:t xml:space="preserve"> </w:t>
      </w:r>
      <w:r w:rsidRPr="00A346EF">
        <w:rPr>
          <w:rFonts w:ascii="Times New Roman" w:hAnsi="Times New Roman" w:cs="Times New Roman"/>
          <w:b/>
          <w:color w:val="auto"/>
          <w:sz w:val="24"/>
          <w:szCs w:val="24"/>
        </w:rPr>
        <w:t>DÉCIMA</w:t>
      </w:r>
      <w:r w:rsidRPr="00A346EF">
        <w:rPr>
          <w:rFonts w:ascii="Times New Roman" w:hAnsi="Times New Roman" w:cs="Times New Roman"/>
          <w:b/>
          <w:color w:val="auto"/>
          <w:spacing w:val="-5"/>
          <w:sz w:val="24"/>
          <w:szCs w:val="24"/>
        </w:rPr>
        <w:t xml:space="preserve"> </w:t>
      </w:r>
      <w:r w:rsidRPr="00A346EF">
        <w:rPr>
          <w:rFonts w:ascii="Times New Roman" w:hAnsi="Times New Roman" w:cs="Times New Roman"/>
          <w:b/>
          <w:color w:val="auto"/>
          <w:sz w:val="24"/>
          <w:szCs w:val="24"/>
        </w:rPr>
        <w:t>PRIMEIRA</w:t>
      </w:r>
      <w:r w:rsidRPr="00A346EF">
        <w:rPr>
          <w:rFonts w:ascii="Times New Roman" w:hAnsi="Times New Roman" w:cs="Times New Roman"/>
          <w:b/>
          <w:color w:val="auto"/>
          <w:spacing w:val="-5"/>
          <w:sz w:val="24"/>
          <w:szCs w:val="24"/>
        </w:rPr>
        <w:t xml:space="preserve"> </w:t>
      </w:r>
      <w:r w:rsidRPr="00A346EF">
        <w:rPr>
          <w:rFonts w:ascii="Times New Roman" w:hAnsi="Times New Roman" w:cs="Times New Roman"/>
          <w:b/>
          <w:color w:val="auto"/>
          <w:sz w:val="24"/>
          <w:szCs w:val="24"/>
        </w:rPr>
        <w:t>–</w:t>
      </w:r>
      <w:r w:rsidRPr="00A346EF">
        <w:rPr>
          <w:rFonts w:ascii="Times New Roman" w:hAnsi="Times New Roman" w:cs="Times New Roman"/>
          <w:b/>
          <w:color w:val="auto"/>
          <w:spacing w:val="-6"/>
          <w:sz w:val="24"/>
          <w:szCs w:val="24"/>
        </w:rPr>
        <w:t xml:space="preserve"> </w:t>
      </w:r>
      <w:r w:rsidRPr="00A346EF">
        <w:rPr>
          <w:rFonts w:ascii="Times New Roman" w:hAnsi="Times New Roman" w:cs="Times New Roman"/>
          <w:b/>
          <w:color w:val="auto"/>
          <w:sz w:val="24"/>
          <w:szCs w:val="24"/>
        </w:rPr>
        <w:t>INFRAÇÕES</w:t>
      </w:r>
      <w:r w:rsidRPr="00A346EF">
        <w:rPr>
          <w:rFonts w:ascii="Times New Roman" w:hAnsi="Times New Roman" w:cs="Times New Roman"/>
          <w:b/>
          <w:color w:val="auto"/>
          <w:spacing w:val="-7"/>
          <w:sz w:val="24"/>
          <w:szCs w:val="24"/>
        </w:rPr>
        <w:t xml:space="preserve"> </w:t>
      </w:r>
      <w:r w:rsidRPr="00A346EF">
        <w:rPr>
          <w:rFonts w:ascii="Times New Roman" w:hAnsi="Times New Roman" w:cs="Times New Roman"/>
          <w:b/>
          <w:color w:val="auto"/>
          <w:sz w:val="24"/>
          <w:szCs w:val="24"/>
        </w:rPr>
        <w:t>E</w:t>
      </w:r>
      <w:r w:rsidRPr="00A346EF">
        <w:rPr>
          <w:rFonts w:ascii="Times New Roman" w:hAnsi="Times New Roman" w:cs="Times New Roman"/>
          <w:b/>
          <w:color w:val="auto"/>
          <w:spacing w:val="-4"/>
          <w:sz w:val="24"/>
          <w:szCs w:val="24"/>
        </w:rPr>
        <w:t xml:space="preserve"> </w:t>
      </w:r>
      <w:r w:rsidRPr="00A346EF">
        <w:rPr>
          <w:rFonts w:ascii="Times New Roman" w:hAnsi="Times New Roman" w:cs="Times New Roman"/>
          <w:b/>
          <w:color w:val="auto"/>
          <w:sz w:val="24"/>
          <w:szCs w:val="24"/>
        </w:rPr>
        <w:t>SANÇÕES</w:t>
      </w:r>
      <w:r w:rsidRPr="00A346EF">
        <w:rPr>
          <w:rFonts w:ascii="Times New Roman" w:hAnsi="Times New Roman" w:cs="Times New Roman"/>
          <w:b/>
          <w:color w:val="auto"/>
          <w:spacing w:val="-7"/>
          <w:sz w:val="24"/>
          <w:szCs w:val="24"/>
        </w:rPr>
        <w:t xml:space="preserve"> </w:t>
      </w:r>
      <w:r w:rsidRPr="00A346EF">
        <w:rPr>
          <w:rFonts w:ascii="Times New Roman" w:hAnsi="Times New Roman" w:cs="Times New Roman"/>
          <w:b/>
          <w:color w:val="auto"/>
          <w:sz w:val="24"/>
          <w:szCs w:val="24"/>
        </w:rPr>
        <w:t>ADMINISTRATIVAS</w:t>
      </w:r>
      <w:r w:rsidRPr="00A346EF">
        <w:rPr>
          <w:rFonts w:ascii="Times New Roman" w:hAnsi="Times New Roman" w:cs="Times New Roman"/>
          <w:b/>
          <w:color w:val="auto"/>
          <w:spacing w:val="-7"/>
          <w:sz w:val="24"/>
          <w:szCs w:val="24"/>
        </w:rPr>
        <w:t xml:space="preserve"> </w:t>
      </w:r>
      <w:r w:rsidRPr="00A346EF">
        <w:rPr>
          <w:rFonts w:ascii="Times New Roman" w:hAnsi="Times New Roman" w:cs="Times New Roman"/>
          <w:b/>
          <w:color w:val="auto"/>
          <w:sz w:val="24"/>
          <w:szCs w:val="24"/>
        </w:rPr>
        <w:t>(</w:t>
      </w:r>
      <w:hyperlink r:id="rId69" w:anchor="art92">
        <w:r w:rsidRPr="00A346EF">
          <w:rPr>
            <w:rFonts w:ascii="Times New Roman" w:hAnsi="Times New Roman" w:cs="Times New Roman"/>
            <w:b/>
            <w:color w:val="auto"/>
            <w:sz w:val="24"/>
            <w:szCs w:val="24"/>
            <w:u w:val="single" w:color="000080"/>
          </w:rPr>
          <w:t>art.</w:t>
        </w:r>
        <w:r w:rsidRPr="00A346EF">
          <w:rPr>
            <w:rFonts w:ascii="Times New Roman" w:hAnsi="Times New Roman" w:cs="Times New Roman"/>
            <w:b/>
            <w:color w:val="auto"/>
            <w:spacing w:val="-6"/>
            <w:sz w:val="24"/>
            <w:szCs w:val="24"/>
            <w:u w:val="single" w:color="000080"/>
          </w:rPr>
          <w:t xml:space="preserve"> </w:t>
        </w:r>
        <w:r w:rsidRPr="00A346EF">
          <w:rPr>
            <w:rFonts w:ascii="Times New Roman" w:hAnsi="Times New Roman" w:cs="Times New Roman"/>
            <w:b/>
            <w:color w:val="auto"/>
            <w:sz w:val="24"/>
            <w:szCs w:val="24"/>
            <w:u w:val="single" w:color="000080"/>
          </w:rPr>
          <w:t>92,</w:t>
        </w:r>
        <w:r w:rsidRPr="00A346EF">
          <w:rPr>
            <w:rFonts w:ascii="Times New Roman" w:hAnsi="Times New Roman" w:cs="Times New Roman"/>
            <w:b/>
            <w:color w:val="auto"/>
            <w:spacing w:val="-7"/>
            <w:sz w:val="24"/>
            <w:szCs w:val="24"/>
            <w:u w:val="single" w:color="000080"/>
          </w:rPr>
          <w:t xml:space="preserve"> </w:t>
        </w:r>
        <w:r w:rsidRPr="00A346EF">
          <w:rPr>
            <w:rFonts w:ascii="Times New Roman" w:hAnsi="Times New Roman" w:cs="Times New Roman"/>
            <w:b/>
            <w:color w:val="auto"/>
            <w:spacing w:val="-4"/>
            <w:sz w:val="24"/>
            <w:szCs w:val="24"/>
            <w:u w:val="single" w:color="000080"/>
          </w:rPr>
          <w:t>XIV</w:t>
        </w:r>
      </w:hyperlink>
      <w:r w:rsidRPr="00A346EF">
        <w:rPr>
          <w:rFonts w:ascii="Times New Roman" w:hAnsi="Times New Roman" w:cs="Times New Roman"/>
          <w:spacing w:val="-4"/>
          <w:sz w:val="24"/>
          <w:szCs w:val="24"/>
        </w:rPr>
        <w:t>)</w:t>
      </w:r>
    </w:p>
    <w:p w14:paraId="6269BAC4" w14:textId="77777777" w:rsidR="00F51D71" w:rsidRPr="00A346EF" w:rsidRDefault="00F51D71" w:rsidP="00626594">
      <w:pPr>
        <w:pStyle w:val="PargrafodaLista"/>
        <w:widowControl w:val="0"/>
        <w:numPr>
          <w:ilvl w:val="1"/>
          <w:numId w:val="20"/>
        </w:numPr>
        <w:tabs>
          <w:tab w:val="left" w:pos="426"/>
        </w:tabs>
        <w:autoSpaceDE w:val="0"/>
        <w:autoSpaceDN w:val="0"/>
        <w:spacing w:line="360" w:lineRule="auto"/>
        <w:ind w:left="0" w:firstLine="0"/>
        <w:contextualSpacing w:val="0"/>
        <w:rPr>
          <w:rFonts w:ascii="Times New Roman" w:hAnsi="Times New Roman" w:cs="Times New Roman"/>
        </w:rPr>
      </w:pPr>
      <w:r w:rsidRPr="00A346EF">
        <w:rPr>
          <w:rFonts w:ascii="Times New Roman" w:hAnsi="Times New Roman" w:cs="Times New Roman"/>
        </w:rPr>
        <w:t>Comete</w:t>
      </w:r>
      <w:r w:rsidRPr="00A346EF">
        <w:rPr>
          <w:rFonts w:ascii="Times New Roman" w:hAnsi="Times New Roman" w:cs="Times New Roman"/>
          <w:spacing w:val="-6"/>
        </w:rPr>
        <w:t xml:space="preserve"> </w:t>
      </w:r>
      <w:r w:rsidRPr="00A346EF">
        <w:rPr>
          <w:rFonts w:ascii="Times New Roman" w:hAnsi="Times New Roman" w:cs="Times New Roman"/>
        </w:rPr>
        <w:t>infração</w:t>
      </w:r>
      <w:r w:rsidRPr="00A346EF">
        <w:rPr>
          <w:rFonts w:ascii="Times New Roman" w:hAnsi="Times New Roman" w:cs="Times New Roman"/>
          <w:spacing w:val="-5"/>
        </w:rPr>
        <w:t xml:space="preserve"> </w:t>
      </w:r>
      <w:r w:rsidRPr="00A346EF">
        <w:rPr>
          <w:rFonts w:ascii="Times New Roman" w:hAnsi="Times New Roman" w:cs="Times New Roman"/>
        </w:rPr>
        <w:t>administrativa,</w:t>
      </w:r>
      <w:r w:rsidRPr="00A346EF">
        <w:rPr>
          <w:rFonts w:ascii="Times New Roman" w:hAnsi="Times New Roman" w:cs="Times New Roman"/>
          <w:spacing w:val="-4"/>
        </w:rPr>
        <w:t xml:space="preserve"> </w:t>
      </w:r>
      <w:r w:rsidRPr="00A346EF">
        <w:rPr>
          <w:rFonts w:ascii="Times New Roman" w:hAnsi="Times New Roman" w:cs="Times New Roman"/>
        </w:rPr>
        <w:t>nos</w:t>
      </w:r>
      <w:r w:rsidRPr="00A346EF">
        <w:rPr>
          <w:rFonts w:ascii="Times New Roman" w:hAnsi="Times New Roman" w:cs="Times New Roman"/>
          <w:spacing w:val="-5"/>
        </w:rPr>
        <w:t xml:space="preserve"> </w:t>
      </w:r>
      <w:r w:rsidRPr="00A346EF">
        <w:rPr>
          <w:rFonts w:ascii="Times New Roman" w:hAnsi="Times New Roman" w:cs="Times New Roman"/>
        </w:rPr>
        <w:t>termos</w:t>
      </w:r>
      <w:r w:rsidRPr="00A346EF">
        <w:rPr>
          <w:rFonts w:ascii="Times New Roman" w:hAnsi="Times New Roman" w:cs="Times New Roman"/>
          <w:spacing w:val="-4"/>
        </w:rPr>
        <w:t xml:space="preserve"> </w:t>
      </w:r>
      <w:r w:rsidRPr="00A346EF">
        <w:rPr>
          <w:rFonts w:ascii="Times New Roman" w:hAnsi="Times New Roman" w:cs="Times New Roman"/>
        </w:rPr>
        <w:t>da</w:t>
      </w:r>
      <w:r w:rsidRPr="00A346EF">
        <w:rPr>
          <w:rFonts w:ascii="Times New Roman" w:hAnsi="Times New Roman" w:cs="Times New Roman"/>
          <w:spacing w:val="-1"/>
        </w:rPr>
        <w:t xml:space="preserve"> </w:t>
      </w:r>
      <w:hyperlink r:id="rId70">
        <w:r w:rsidRPr="00A346EF">
          <w:rPr>
            <w:rFonts w:ascii="Times New Roman" w:hAnsi="Times New Roman" w:cs="Times New Roman"/>
            <w:color w:val="000080"/>
            <w:u w:val="single" w:color="000080"/>
          </w:rPr>
          <w:t>Lei</w:t>
        </w:r>
        <w:r w:rsidRPr="00A346EF">
          <w:rPr>
            <w:rFonts w:ascii="Times New Roman" w:hAnsi="Times New Roman" w:cs="Times New Roman"/>
            <w:color w:val="000080"/>
            <w:spacing w:val="-5"/>
            <w:u w:val="single" w:color="000080"/>
          </w:rPr>
          <w:t xml:space="preserve"> </w:t>
        </w:r>
        <w:r w:rsidRPr="00A346EF">
          <w:rPr>
            <w:rFonts w:ascii="Times New Roman" w:hAnsi="Times New Roman" w:cs="Times New Roman"/>
            <w:color w:val="000080"/>
            <w:u w:val="single" w:color="000080"/>
          </w:rPr>
          <w:t>nº</w:t>
        </w:r>
        <w:r w:rsidRPr="00A346EF">
          <w:rPr>
            <w:rFonts w:ascii="Times New Roman" w:hAnsi="Times New Roman" w:cs="Times New Roman"/>
            <w:color w:val="000080"/>
            <w:spacing w:val="-7"/>
            <w:u w:val="single" w:color="000080"/>
          </w:rPr>
          <w:t xml:space="preserve"> </w:t>
        </w:r>
        <w:r w:rsidRPr="00A346EF">
          <w:rPr>
            <w:rFonts w:ascii="Times New Roman" w:hAnsi="Times New Roman" w:cs="Times New Roman"/>
            <w:color w:val="000080"/>
            <w:u w:val="single" w:color="000080"/>
          </w:rPr>
          <w:t>14.133,</w:t>
        </w:r>
        <w:r w:rsidRPr="00A346EF">
          <w:rPr>
            <w:rFonts w:ascii="Times New Roman" w:hAnsi="Times New Roman" w:cs="Times New Roman"/>
            <w:color w:val="000080"/>
            <w:spacing w:val="-5"/>
            <w:u w:val="single" w:color="000080"/>
          </w:rPr>
          <w:t xml:space="preserve"> </w:t>
        </w:r>
        <w:r w:rsidRPr="00A346EF">
          <w:rPr>
            <w:rFonts w:ascii="Times New Roman" w:hAnsi="Times New Roman" w:cs="Times New Roman"/>
            <w:color w:val="000080"/>
            <w:u w:val="single" w:color="000080"/>
          </w:rPr>
          <w:t>de</w:t>
        </w:r>
        <w:r w:rsidRPr="00A346EF">
          <w:rPr>
            <w:rFonts w:ascii="Times New Roman" w:hAnsi="Times New Roman" w:cs="Times New Roman"/>
            <w:color w:val="000080"/>
            <w:spacing w:val="-5"/>
            <w:u w:val="single" w:color="000080"/>
          </w:rPr>
          <w:t xml:space="preserve"> </w:t>
        </w:r>
        <w:r w:rsidRPr="00A346EF">
          <w:rPr>
            <w:rFonts w:ascii="Times New Roman" w:hAnsi="Times New Roman" w:cs="Times New Roman"/>
            <w:color w:val="000080"/>
            <w:u w:val="single" w:color="000080"/>
          </w:rPr>
          <w:t>2021</w:t>
        </w:r>
        <w:r w:rsidRPr="00A346EF">
          <w:rPr>
            <w:rFonts w:ascii="Times New Roman" w:hAnsi="Times New Roman" w:cs="Times New Roman"/>
          </w:rPr>
          <w:t>,</w:t>
        </w:r>
      </w:hyperlink>
      <w:r w:rsidRPr="00A346EF">
        <w:rPr>
          <w:rFonts w:ascii="Times New Roman" w:hAnsi="Times New Roman" w:cs="Times New Roman"/>
          <w:spacing w:val="-5"/>
        </w:rPr>
        <w:t xml:space="preserve"> </w:t>
      </w:r>
      <w:r w:rsidRPr="00A346EF">
        <w:rPr>
          <w:rFonts w:ascii="Times New Roman" w:hAnsi="Times New Roman" w:cs="Times New Roman"/>
        </w:rPr>
        <w:t>o</w:t>
      </w:r>
      <w:r w:rsidRPr="00A346EF">
        <w:rPr>
          <w:rFonts w:ascii="Times New Roman" w:hAnsi="Times New Roman" w:cs="Times New Roman"/>
          <w:spacing w:val="-5"/>
        </w:rPr>
        <w:t xml:space="preserve"> </w:t>
      </w:r>
      <w:r w:rsidRPr="00A346EF">
        <w:rPr>
          <w:rFonts w:ascii="Times New Roman" w:hAnsi="Times New Roman" w:cs="Times New Roman"/>
        </w:rPr>
        <w:t>contratado</w:t>
      </w:r>
      <w:r w:rsidRPr="00A346EF">
        <w:rPr>
          <w:rFonts w:ascii="Times New Roman" w:hAnsi="Times New Roman" w:cs="Times New Roman"/>
          <w:spacing w:val="-4"/>
        </w:rPr>
        <w:t xml:space="preserve"> que:</w:t>
      </w:r>
    </w:p>
    <w:p w14:paraId="0D2EEE09" w14:textId="77777777" w:rsidR="00F51D71" w:rsidRPr="00A346EF"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r w:rsidRPr="00A346EF">
        <w:rPr>
          <w:rFonts w:ascii="Times New Roman" w:hAnsi="Times New Roman" w:cs="Times New Roman"/>
        </w:rPr>
        <w:t>der</w:t>
      </w:r>
      <w:r w:rsidRPr="00A346EF">
        <w:rPr>
          <w:rFonts w:ascii="Times New Roman" w:hAnsi="Times New Roman" w:cs="Times New Roman"/>
          <w:spacing w:val="-6"/>
        </w:rPr>
        <w:t xml:space="preserve"> </w:t>
      </w:r>
      <w:r w:rsidRPr="00A346EF">
        <w:rPr>
          <w:rFonts w:ascii="Times New Roman" w:hAnsi="Times New Roman" w:cs="Times New Roman"/>
        </w:rPr>
        <w:t>causa</w:t>
      </w:r>
      <w:r w:rsidRPr="00A346EF">
        <w:rPr>
          <w:rFonts w:ascii="Times New Roman" w:hAnsi="Times New Roman" w:cs="Times New Roman"/>
          <w:spacing w:val="-5"/>
        </w:rPr>
        <w:t xml:space="preserve"> </w:t>
      </w:r>
      <w:r w:rsidRPr="00A346EF">
        <w:rPr>
          <w:rFonts w:ascii="Times New Roman" w:hAnsi="Times New Roman" w:cs="Times New Roman"/>
        </w:rPr>
        <w:t>à</w:t>
      </w:r>
      <w:r w:rsidRPr="00A346EF">
        <w:rPr>
          <w:rFonts w:ascii="Times New Roman" w:hAnsi="Times New Roman" w:cs="Times New Roman"/>
          <w:spacing w:val="-5"/>
        </w:rPr>
        <w:t xml:space="preserve"> </w:t>
      </w:r>
      <w:r w:rsidRPr="00A346EF">
        <w:rPr>
          <w:rFonts w:ascii="Times New Roman" w:hAnsi="Times New Roman" w:cs="Times New Roman"/>
        </w:rPr>
        <w:t>inexecução</w:t>
      </w:r>
      <w:r w:rsidRPr="00A346EF">
        <w:rPr>
          <w:rFonts w:ascii="Times New Roman" w:hAnsi="Times New Roman" w:cs="Times New Roman"/>
          <w:spacing w:val="-5"/>
        </w:rPr>
        <w:t xml:space="preserve"> </w:t>
      </w:r>
      <w:r w:rsidRPr="00A346EF">
        <w:rPr>
          <w:rFonts w:ascii="Times New Roman" w:hAnsi="Times New Roman" w:cs="Times New Roman"/>
        </w:rPr>
        <w:t>parcial</w:t>
      </w:r>
      <w:r w:rsidRPr="00A346EF">
        <w:rPr>
          <w:rFonts w:ascii="Times New Roman" w:hAnsi="Times New Roman" w:cs="Times New Roman"/>
          <w:spacing w:val="-5"/>
        </w:rPr>
        <w:t xml:space="preserve"> </w:t>
      </w:r>
      <w:r w:rsidRPr="00A346EF">
        <w:rPr>
          <w:rFonts w:ascii="Times New Roman" w:hAnsi="Times New Roman" w:cs="Times New Roman"/>
        </w:rPr>
        <w:t>do</w:t>
      </w:r>
      <w:r w:rsidRPr="00A346EF">
        <w:rPr>
          <w:rFonts w:ascii="Times New Roman" w:hAnsi="Times New Roman" w:cs="Times New Roman"/>
          <w:spacing w:val="-5"/>
        </w:rPr>
        <w:t xml:space="preserve"> </w:t>
      </w:r>
      <w:r w:rsidRPr="00A346EF">
        <w:rPr>
          <w:rFonts w:ascii="Times New Roman" w:hAnsi="Times New Roman" w:cs="Times New Roman"/>
          <w:spacing w:val="-2"/>
        </w:rPr>
        <w:t>contrato;</w:t>
      </w:r>
    </w:p>
    <w:p w14:paraId="5C6E9A45" w14:textId="77777777" w:rsidR="00F51D71" w:rsidRPr="00A346EF"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r w:rsidRPr="00A346EF">
        <w:rPr>
          <w:rFonts w:ascii="Times New Roman" w:hAnsi="Times New Roman" w:cs="Times New Roman"/>
        </w:rPr>
        <w:t>der causa à inexecução parcial do contrato que cause grave dano à Administração ou ao funcionamento dos serviços públicos ou ao interesse coletivo;</w:t>
      </w:r>
    </w:p>
    <w:p w14:paraId="1A214274" w14:textId="77777777" w:rsidR="00F51D71" w:rsidRPr="00A346EF"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r w:rsidRPr="00A346EF">
        <w:rPr>
          <w:rFonts w:ascii="Times New Roman" w:hAnsi="Times New Roman" w:cs="Times New Roman"/>
        </w:rPr>
        <w:t>der</w:t>
      </w:r>
      <w:r w:rsidRPr="00A346EF">
        <w:rPr>
          <w:rFonts w:ascii="Times New Roman" w:hAnsi="Times New Roman" w:cs="Times New Roman"/>
          <w:spacing w:val="-5"/>
        </w:rPr>
        <w:t xml:space="preserve"> </w:t>
      </w:r>
      <w:r w:rsidRPr="00A346EF">
        <w:rPr>
          <w:rFonts w:ascii="Times New Roman" w:hAnsi="Times New Roman" w:cs="Times New Roman"/>
        </w:rPr>
        <w:t>causa</w:t>
      </w:r>
      <w:r w:rsidRPr="00A346EF">
        <w:rPr>
          <w:rFonts w:ascii="Times New Roman" w:hAnsi="Times New Roman" w:cs="Times New Roman"/>
          <w:spacing w:val="-5"/>
        </w:rPr>
        <w:t xml:space="preserve"> </w:t>
      </w:r>
      <w:r w:rsidRPr="00A346EF">
        <w:rPr>
          <w:rFonts w:ascii="Times New Roman" w:hAnsi="Times New Roman" w:cs="Times New Roman"/>
        </w:rPr>
        <w:t>à</w:t>
      </w:r>
      <w:r w:rsidRPr="00A346EF">
        <w:rPr>
          <w:rFonts w:ascii="Times New Roman" w:hAnsi="Times New Roman" w:cs="Times New Roman"/>
          <w:spacing w:val="-5"/>
        </w:rPr>
        <w:t xml:space="preserve"> </w:t>
      </w:r>
      <w:r w:rsidRPr="00A346EF">
        <w:rPr>
          <w:rFonts w:ascii="Times New Roman" w:hAnsi="Times New Roman" w:cs="Times New Roman"/>
        </w:rPr>
        <w:t>inexecução</w:t>
      </w:r>
      <w:r w:rsidRPr="00A346EF">
        <w:rPr>
          <w:rFonts w:ascii="Times New Roman" w:hAnsi="Times New Roman" w:cs="Times New Roman"/>
          <w:spacing w:val="-5"/>
        </w:rPr>
        <w:t xml:space="preserve"> </w:t>
      </w:r>
      <w:r w:rsidRPr="00A346EF">
        <w:rPr>
          <w:rFonts w:ascii="Times New Roman" w:hAnsi="Times New Roman" w:cs="Times New Roman"/>
        </w:rPr>
        <w:t>total</w:t>
      </w:r>
      <w:r w:rsidRPr="00A346EF">
        <w:rPr>
          <w:rFonts w:ascii="Times New Roman" w:hAnsi="Times New Roman" w:cs="Times New Roman"/>
          <w:spacing w:val="-6"/>
        </w:rPr>
        <w:t xml:space="preserve"> </w:t>
      </w:r>
      <w:r w:rsidRPr="00A346EF">
        <w:rPr>
          <w:rFonts w:ascii="Times New Roman" w:hAnsi="Times New Roman" w:cs="Times New Roman"/>
        </w:rPr>
        <w:t>do</w:t>
      </w:r>
      <w:r w:rsidRPr="00A346EF">
        <w:rPr>
          <w:rFonts w:ascii="Times New Roman" w:hAnsi="Times New Roman" w:cs="Times New Roman"/>
          <w:spacing w:val="-5"/>
        </w:rPr>
        <w:t xml:space="preserve"> </w:t>
      </w:r>
      <w:r w:rsidRPr="00A346EF">
        <w:rPr>
          <w:rFonts w:ascii="Times New Roman" w:hAnsi="Times New Roman" w:cs="Times New Roman"/>
          <w:spacing w:val="-2"/>
        </w:rPr>
        <w:t>contrato;</w:t>
      </w:r>
    </w:p>
    <w:p w14:paraId="08FF1983" w14:textId="77777777" w:rsidR="00F51D71" w:rsidRPr="00A346EF"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r w:rsidRPr="00A346EF">
        <w:rPr>
          <w:rFonts w:ascii="Times New Roman" w:hAnsi="Times New Roman" w:cs="Times New Roman"/>
        </w:rPr>
        <w:t>ensejar</w:t>
      </w:r>
      <w:r w:rsidRPr="00A346EF">
        <w:rPr>
          <w:rFonts w:ascii="Times New Roman" w:hAnsi="Times New Roman" w:cs="Times New Roman"/>
          <w:spacing w:val="-6"/>
        </w:rPr>
        <w:t xml:space="preserve"> </w:t>
      </w:r>
      <w:r w:rsidRPr="00A346EF">
        <w:rPr>
          <w:rFonts w:ascii="Times New Roman" w:hAnsi="Times New Roman" w:cs="Times New Roman"/>
        </w:rPr>
        <w:t>o</w:t>
      </w:r>
      <w:r w:rsidRPr="00A346EF">
        <w:rPr>
          <w:rFonts w:ascii="Times New Roman" w:hAnsi="Times New Roman" w:cs="Times New Roman"/>
          <w:spacing w:val="-6"/>
        </w:rPr>
        <w:t xml:space="preserve"> </w:t>
      </w:r>
      <w:r w:rsidRPr="00A346EF">
        <w:rPr>
          <w:rFonts w:ascii="Times New Roman" w:hAnsi="Times New Roman" w:cs="Times New Roman"/>
        </w:rPr>
        <w:t>retardamento</w:t>
      </w:r>
      <w:r w:rsidRPr="00A346EF">
        <w:rPr>
          <w:rFonts w:ascii="Times New Roman" w:hAnsi="Times New Roman" w:cs="Times New Roman"/>
          <w:spacing w:val="-5"/>
        </w:rPr>
        <w:t xml:space="preserve"> </w:t>
      </w:r>
      <w:r w:rsidRPr="00A346EF">
        <w:rPr>
          <w:rFonts w:ascii="Times New Roman" w:hAnsi="Times New Roman" w:cs="Times New Roman"/>
        </w:rPr>
        <w:t>da</w:t>
      </w:r>
      <w:r w:rsidRPr="00A346EF">
        <w:rPr>
          <w:rFonts w:ascii="Times New Roman" w:hAnsi="Times New Roman" w:cs="Times New Roman"/>
          <w:spacing w:val="-6"/>
        </w:rPr>
        <w:t xml:space="preserve"> </w:t>
      </w:r>
      <w:r w:rsidRPr="00A346EF">
        <w:rPr>
          <w:rFonts w:ascii="Times New Roman" w:hAnsi="Times New Roman" w:cs="Times New Roman"/>
        </w:rPr>
        <w:t>execução</w:t>
      </w:r>
      <w:r w:rsidRPr="00A346EF">
        <w:rPr>
          <w:rFonts w:ascii="Times New Roman" w:hAnsi="Times New Roman" w:cs="Times New Roman"/>
          <w:spacing w:val="-5"/>
        </w:rPr>
        <w:t xml:space="preserve"> </w:t>
      </w:r>
      <w:r w:rsidRPr="00A346EF">
        <w:rPr>
          <w:rFonts w:ascii="Times New Roman" w:hAnsi="Times New Roman" w:cs="Times New Roman"/>
        </w:rPr>
        <w:t>ou</w:t>
      </w:r>
      <w:r w:rsidRPr="00A346EF">
        <w:rPr>
          <w:rFonts w:ascii="Times New Roman" w:hAnsi="Times New Roman" w:cs="Times New Roman"/>
          <w:spacing w:val="-6"/>
        </w:rPr>
        <w:t xml:space="preserve"> </w:t>
      </w:r>
      <w:r w:rsidRPr="00A346EF">
        <w:rPr>
          <w:rFonts w:ascii="Times New Roman" w:hAnsi="Times New Roman" w:cs="Times New Roman"/>
        </w:rPr>
        <w:t>da</w:t>
      </w:r>
      <w:r w:rsidRPr="00A346EF">
        <w:rPr>
          <w:rFonts w:ascii="Times New Roman" w:hAnsi="Times New Roman" w:cs="Times New Roman"/>
          <w:spacing w:val="-5"/>
        </w:rPr>
        <w:t xml:space="preserve"> </w:t>
      </w:r>
      <w:r w:rsidRPr="00A346EF">
        <w:rPr>
          <w:rFonts w:ascii="Times New Roman" w:hAnsi="Times New Roman" w:cs="Times New Roman"/>
        </w:rPr>
        <w:t>entrega</w:t>
      </w:r>
      <w:r w:rsidRPr="00A346EF">
        <w:rPr>
          <w:rFonts w:ascii="Times New Roman" w:hAnsi="Times New Roman" w:cs="Times New Roman"/>
          <w:spacing w:val="-6"/>
        </w:rPr>
        <w:t xml:space="preserve"> </w:t>
      </w:r>
      <w:r w:rsidRPr="00A346EF">
        <w:rPr>
          <w:rFonts w:ascii="Times New Roman" w:hAnsi="Times New Roman" w:cs="Times New Roman"/>
        </w:rPr>
        <w:t>do</w:t>
      </w:r>
      <w:r w:rsidRPr="00A346EF">
        <w:rPr>
          <w:rFonts w:ascii="Times New Roman" w:hAnsi="Times New Roman" w:cs="Times New Roman"/>
          <w:spacing w:val="-6"/>
        </w:rPr>
        <w:t xml:space="preserve"> </w:t>
      </w:r>
      <w:r w:rsidRPr="00A346EF">
        <w:rPr>
          <w:rFonts w:ascii="Times New Roman" w:hAnsi="Times New Roman" w:cs="Times New Roman"/>
        </w:rPr>
        <w:t>objeto</w:t>
      </w:r>
      <w:r w:rsidRPr="00A346EF">
        <w:rPr>
          <w:rFonts w:ascii="Times New Roman" w:hAnsi="Times New Roman" w:cs="Times New Roman"/>
          <w:spacing w:val="-5"/>
        </w:rPr>
        <w:t xml:space="preserve"> </w:t>
      </w:r>
      <w:r w:rsidRPr="00A346EF">
        <w:rPr>
          <w:rFonts w:ascii="Times New Roman" w:hAnsi="Times New Roman" w:cs="Times New Roman"/>
        </w:rPr>
        <w:t>da</w:t>
      </w:r>
      <w:r w:rsidRPr="00A346EF">
        <w:rPr>
          <w:rFonts w:ascii="Times New Roman" w:hAnsi="Times New Roman" w:cs="Times New Roman"/>
          <w:spacing w:val="-6"/>
        </w:rPr>
        <w:t xml:space="preserve"> </w:t>
      </w:r>
      <w:r w:rsidRPr="00A346EF">
        <w:rPr>
          <w:rFonts w:ascii="Times New Roman" w:hAnsi="Times New Roman" w:cs="Times New Roman"/>
        </w:rPr>
        <w:t>contratação</w:t>
      </w:r>
      <w:r w:rsidRPr="00A346EF">
        <w:rPr>
          <w:rFonts w:ascii="Times New Roman" w:hAnsi="Times New Roman" w:cs="Times New Roman"/>
          <w:spacing w:val="-7"/>
        </w:rPr>
        <w:t xml:space="preserve"> </w:t>
      </w:r>
      <w:r w:rsidRPr="00A346EF">
        <w:rPr>
          <w:rFonts w:ascii="Times New Roman" w:hAnsi="Times New Roman" w:cs="Times New Roman"/>
        </w:rPr>
        <w:t>sem</w:t>
      </w:r>
      <w:r w:rsidRPr="00A346EF">
        <w:rPr>
          <w:rFonts w:ascii="Times New Roman" w:hAnsi="Times New Roman" w:cs="Times New Roman"/>
          <w:spacing w:val="-6"/>
        </w:rPr>
        <w:t xml:space="preserve"> </w:t>
      </w:r>
      <w:r w:rsidRPr="00A346EF">
        <w:rPr>
          <w:rFonts w:ascii="Times New Roman" w:hAnsi="Times New Roman" w:cs="Times New Roman"/>
        </w:rPr>
        <w:t>motivo</w:t>
      </w:r>
      <w:r w:rsidRPr="00A346EF">
        <w:rPr>
          <w:rFonts w:ascii="Times New Roman" w:hAnsi="Times New Roman" w:cs="Times New Roman"/>
          <w:spacing w:val="-4"/>
        </w:rPr>
        <w:t xml:space="preserve"> </w:t>
      </w:r>
      <w:r w:rsidRPr="00A346EF">
        <w:rPr>
          <w:rFonts w:ascii="Times New Roman" w:hAnsi="Times New Roman" w:cs="Times New Roman"/>
          <w:spacing w:val="-2"/>
        </w:rPr>
        <w:t>justificado;</w:t>
      </w:r>
    </w:p>
    <w:p w14:paraId="3D826100" w14:textId="77777777" w:rsidR="00F51D71" w:rsidRPr="00A346EF"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r w:rsidRPr="00A346EF">
        <w:rPr>
          <w:rFonts w:ascii="Times New Roman" w:hAnsi="Times New Roman" w:cs="Times New Roman"/>
        </w:rPr>
        <w:t>apresentar</w:t>
      </w:r>
      <w:r w:rsidRPr="00A346EF">
        <w:rPr>
          <w:rFonts w:ascii="Times New Roman" w:hAnsi="Times New Roman" w:cs="Times New Roman"/>
          <w:spacing w:val="-7"/>
        </w:rPr>
        <w:t xml:space="preserve"> </w:t>
      </w:r>
      <w:r w:rsidRPr="00A346EF">
        <w:rPr>
          <w:rFonts w:ascii="Times New Roman" w:hAnsi="Times New Roman" w:cs="Times New Roman"/>
        </w:rPr>
        <w:t>documentação</w:t>
      </w:r>
      <w:r w:rsidRPr="00A346EF">
        <w:rPr>
          <w:rFonts w:ascii="Times New Roman" w:hAnsi="Times New Roman" w:cs="Times New Roman"/>
          <w:spacing w:val="-7"/>
        </w:rPr>
        <w:t xml:space="preserve"> </w:t>
      </w:r>
      <w:r w:rsidRPr="00A346EF">
        <w:rPr>
          <w:rFonts w:ascii="Times New Roman" w:hAnsi="Times New Roman" w:cs="Times New Roman"/>
        </w:rPr>
        <w:t>falsa</w:t>
      </w:r>
      <w:r w:rsidRPr="00A346EF">
        <w:rPr>
          <w:rFonts w:ascii="Times New Roman" w:hAnsi="Times New Roman" w:cs="Times New Roman"/>
          <w:spacing w:val="-6"/>
        </w:rPr>
        <w:t xml:space="preserve"> </w:t>
      </w:r>
      <w:r w:rsidRPr="00A346EF">
        <w:rPr>
          <w:rFonts w:ascii="Times New Roman" w:hAnsi="Times New Roman" w:cs="Times New Roman"/>
        </w:rPr>
        <w:t>ou</w:t>
      </w:r>
      <w:r w:rsidRPr="00A346EF">
        <w:rPr>
          <w:rFonts w:ascii="Times New Roman" w:hAnsi="Times New Roman" w:cs="Times New Roman"/>
          <w:spacing w:val="-7"/>
        </w:rPr>
        <w:t xml:space="preserve"> </w:t>
      </w:r>
      <w:r w:rsidRPr="00A346EF">
        <w:rPr>
          <w:rFonts w:ascii="Times New Roman" w:hAnsi="Times New Roman" w:cs="Times New Roman"/>
        </w:rPr>
        <w:t>prestar</w:t>
      </w:r>
      <w:r w:rsidRPr="00A346EF">
        <w:rPr>
          <w:rFonts w:ascii="Times New Roman" w:hAnsi="Times New Roman" w:cs="Times New Roman"/>
          <w:spacing w:val="-8"/>
        </w:rPr>
        <w:t xml:space="preserve"> </w:t>
      </w:r>
      <w:r w:rsidRPr="00A346EF">
        <w:rPr>
          <w:rFonts w:ascii="Times New Roman" w:hAnsi="Times New Roman" w:cs="Times New Roman"/>
        </w:rPr>
        <w:t>declaração</w:t>
      </w:r>
      <w:r w:rsidRPr="00A346EF">
        <w:rPr>
          <w:rFonts w:ascii="Times New Roman" w:hAnsi="Times New Roman" w:cs="Times New Roman"/>
          <w:spacing w:val="-7"/>
        </w:rPr>
        <w:t xml:space="preserve"> </w:t>
      </w:r>
      <w:r w:rsidRPr="00A346EF">
        <w:rPr>
          <w:rFonts w:ascii="Times New Roman" w:hAnsi="Times New Roman" w:cs="Times New Roman"/>
        </w:rPr>
        <w:t>falsa</w:t>
      </w:r>
      <w:r w:rsidRPr="00A346EF">
        <w:rPr>
          <w:rFonts w:ascii="Times New Roman" w:hAnsi="Times New Roman" w:cs="Times New Roman"/>
          <w:spacing w:val="-7"/>
        </w:rPr>
        <w:t xml:space="preserve"> </w:t>
      </w:r>
      <w:r w:rsidRPr="00A346EF">
        <w:rPr>
          <w:rFonts w:ascii="Times New Roman" w:hAnsi="Times New Roman" w:cs="Times New Roman"/>
        </w:rPr>
        <w:t>durante</w:t>
      </w:r>
      <w:r w:rsidRPr="00A346EF">
        <w:rPr>
          <w:rFonts w:ascii="Times New Roman" w:hAnsi="Times New Roman" w:cs="Times New Roman"/>
          <w:spacing w:val="-7"/>
        </w:rPr>
        <w:t xml:space="preserve"> </w:t>
      </w:r>
      <w:r w:rsidRPr="00A346EF">
        <w:rPr>
          <w:rFonts w:ascii="Times New Roman" w:hAnsi="Times New Roman" w:cs="Times New Roman"/>
        </w:rPr>
        <w:t>a</w:t>
      </w:r>
      <w:r w:rsidRPr="00A346EF">
        <w:rPr>
          <w:rFonts w:ascii="Times New Roman" w:hAnsi="Times New Roman" w:cs="Times New Roman"/>
          <w:spacing w:val="-7"/>
        </w:rPr>
        <w:t xml:space="preserve"> </w:t>
      </w:r>
      <w:r w:rsidRPr="00A346EF">
        <w:rPr>
          <w:rFonts w:ascii="Times New Roman" w:hAnsi="Times New Roman" w:cs="Times New Roman"/>
        </w:rPr>
        <w:t>execução</w:t>
      </w:r>
      <w:r w:rsidRPr="00A346EF">
        <w:rPr>
          <w:rFonts w:ascii="Times New Roman" w:hAnsi="Times New Roman" w:cs="Times New Roman"/>
          <w:spacing w:val="-6"/>
        </w:rPr>
        <w:t xml:space="preserve"> </w:t>
      </w:r>
      <w:r w:rsidRPr="00A346EF">
        <w:rPr>
          <w:rFonts w:ascii="Times New Roman" w:hAnsi="Times New Roman" w:cs="Times New Roman"/>
        </w:rPr>
        <w:t>do</w:t>
      </w:r>
      <w:r w:rsidRPr="00A346EF">
        <w:rPr>
          <w:rFonts w:ascii="Times New Roman" w:hAnsi="Times New Roman" w:cs="Times New Roman"/>
          <w:spacing w:val="-7"/>
        </w:rPr>
        <w:t xml:space="preserve"> </w:t>
      </w:r>
      <w:r w:rsidRPr="00A346EF">
        <w:rPr>
          <w:rFonts w:ascii="Times New Roman" w:hAnsi="Times New Roman" w:cs="Times New Roman"/>
          <w:spacing w:val="-2"/>
        </w:rPr>
        <w:t>contrato;</w:t>
      </w:r>
    </w:p>
    <w:p w14:paraId="4DD00F7F" w14:textId="77777777" w:rsidR="00F51D71" w:rsidRPr="00A346EF"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r w:rsidRPr="00A346EF">
        <w:rPr>
          <w:rFonts w:ascii="Times New Roman" w:hAnsi="Times New Roman" w:cs="Times New Roman"/>
        </w:rPr>
        <w:t>praticar</w:t>
      </w:r>
      <w:r w:rsidRPr="00A346EF">
        <w:rPr>
          <w:rFonts w:ascii="Times New Roman" w:hAnsi="Times New Roman" w:cs="Times New Roman"/>
          <w:spacing w:val="-7"/>
        </w:rPr>
        <w:t xml:space="preserve"> </w:t>
      </w:r>
      <w:r w:rsidRPr="00A346EF">
        <w:rPr>
          <w:rFonts w:ascii="Times New Roman" w:hAnsi="Times New Roman" w:cs="Times New Roman"/>
        </w:rPr>
        <w:t>ato</w:t>
      </w:r>
      <w:r w:rsidRPr="00A346EF">
        <w:rPr>
          <w:rFonts w:ascii="Times New Roman" w:hAnsi="Times New Roman" w:cs="Times New Roman"/>
          <w:spacing w:val="-7"/>
        </w:rPr>
        <w:t xml:space="preserve"> </w:t>
      </w:r>
      <w:r w:rsidRPr="00A346EF">
        <w:rPr>
          <w:rFonts w:ascii="Times New Roman" w:hAnsi="Times New Roman" w:cs="Times New Roman"/>
        </w:rPr>
        <w:t>fraudulento</w:t>
      </w:r>
      <w:r w:rsidRPr="00A346EF">
        <w:rPr>
          <w:rFonts w:ascii="Times New Roman" w:hAnsi="Times New Roman" w:cs="Times New Roman"/>
          <w:spacing w:val="-7"/>
        </w:rPr>
        <w:t xml:space="preserve"> </w:t>
      </w:r>
      <w:r w:rsidRPr="00A346EF">
        <w:rPr>
          <w:rFonts w:ascii="Times New Roman" w:hAnsi="Times New Roman" w:cs="Times New Roman"/>
        </w:rPr>
        <w:t>na</w:t>
      </w:r>
      <w:r w:rsidRPr="00A346EF">
        <w:rPr>
          <w:rFonts w:ascii="Times New Roman" w:hAnsi="Times New Roman" w:cs="Times New Roman"/>
          <w:spacing w:val="-6"/>
        </w:rPr>
        <w:t xml:space="preserve"> </w:t>
      </w:r>
      <w:r w:rsidRPr="00A346EF">
        <w:rPr>
          <w:rFonts w:ascii="Times New Roman" w:hAnsi="Times New Roman" w:cs="Times New Roman"/>
        </w:rPr>
        <w:t>execução</w:t>
      </w:r>
      <w:r w:rsidRPr="00A346EF">
        <w:rPr>
          <w:rFonts w:ascii="Times New Roman" w:hAnsi="Times New Roman" w:cs="Times New Roman"/>
          <w:spacing w:val="-7"/>
        </w:rPr>
        <w:t xml:space="preserve"> </w:t>
      </w:r>
      <w:r w:rsidRPr="00A346EF">
        <w:rPr>
          <w:rFonts w:ascii="Times New Roman" w:hAnsi="Times New Roman" w:cs="Times New Roman"/>
        </w:rPr>
        <w:t>do</w:t>
      </w:r>
      <w:r w:rsidRPr="00A346EF">
        <w:rPr>
          <w:rFonts w:ascii="Times New Roman" w:hAnsi="Times New Roman" w:cs="Times New Roman"/>
          <w:spacing w:val="-7"/>
        </w:rPr>
        <w:t xml:space="preserve"> </w:t>
      </w:r>
      <w:r w:rsidRPr="00A346EF">
        <w:rPr>
          <w:rFonts w:ascii="Times New Roman" w:hAnsi="Times New Roman" w:cs="Times New Roman"/>
          <w:spacing w:val="-2"/>
        </w:rPr>
        <w:t>contrato;</w:t>
      </w:r>
    </w:p>
    <w:p w14:paraId="41EF5474" w14:textId="77777777" w:rsidR="00F51D71" w:rsidRPr="00A346EF"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r w:rsidRPr="00A346EF">
        <w:rPr>
          <w:rFonts w:ascii="Times New Roman" w:hAnsi="Times New Roman" w:cs="Times New Roman"/>
        </w:rPr>
        <w:t>comportar-se</w:t>
      </w:r>
      <w:r w:rsidRPr="00A346EF">
        <w:rPr>
          <w:rFonts w:ascii="Times New Roman" w:hAnsi="Times New Roman" w:cs="Times New Roman"/>
          <w:spacing w:val="-8"/>
        </w:rPr>
        <w:t xml:space="preserve"> </w:t>
      </w:r>
      <w:r w:rsidRPr="00A346EF">
        <w:rPr>
          <w:rFonts w:ascii="Times New Roman" w:hAnsi="Times New Roman" w:cs="Times New Roman"/>
        </w:rPr>
        <w:t>de</w:t>
      </w:r>
      <w:r w:rsidRPr="00A346EF">
        <w:rPr>
          <w:rFonts w:ascii="Times New Roman" w:hAnsi="Times New Roman" w:cs="Times New Roman"/>
          <w:spacing w:val="-5"/>
        </w:rPr>
        <w:t xml:space="preserve"> </w:t>
      </w:r>
      <w:r w:rsidRPr="00A346EF">
        <w:rPr>
          <w:rFonts w:ascii="Times New Roman" w:hAnsi="Times New Roman" w:cs="Times New Roman"/>
        </w:rPr>
        <w:t>modo</w:t>
      </w:r>
      <w:r w:rsidRPr="00A346EF">
        <w:rPr>
          <w:rFonts w:ascii="Times New Roman" w:hAnsi="Times New Roman" w:cs="Times New Roman"/>
          <w:spacing w:val="-6"/>
        </w:rPr>
        <w:t xml:space="preserve"> </w:t>
      </w:r>
      <w:r w:rsidRPr="00A346EF">
        <w:rPr>
          <w:rFonts w:ascii="Times New Roman" w:hAnsi="Times New Roman" w:cs="Times New Roman"/>
        </w:rPr>
        <w:t>inidôneo</w:t>
      </w:r>
      <w:r w:rsidRPr="00A346EF">
        <w:rPr>
          <w:rFonts w:ascii="Times New Roman" w:hAnsi="Times New Roman" w:cs="Times New Roman"/>
          <w:spacing w:val="-7"/>
        </w:rPr>
        <w:t xml:space="preserve"> </w:t>
      </w:r>
      <w:r w:rsidRPr="00A346EF">
        <w:rPr>
          <w:rFonts w:ascii="Times New Roman" w:hAnsi="Times New Roman" w:cs="Times New Roman"/>
        </w:rPr>
        <w:t>ou</w:t>
      </w:r>
      <w:r w:rsidRPr="00A346EF">
        <w:rPr>
          <w:rFonts w:ascii="Times New Roman" w:hAnsi="Times New Roman" w:cs="Times New Roman"/>
          <w:spacing w:val="-6"/>
        </w:rPr>
        <w:t xml:space="preserve"> </w:t>
      </w:r>
      <w:r w:rsidRPr="00A346EF">
        <w:rPr>
          <w:rFonts w:ascii="Times New Roman" w:hAnsi="Times New Roman" w:cs="Times New Roman"/>
        </w:rPr>
        <w:t>cometer</w:t>
      </w:r>
      <w:r w:rsidRPr="00A346EF">
        <w:rPr>
          <w:rFonts w:ascii="Times New Roman" w:hAnsi="Times New Roman" w:cs="Times New Roman"/>
          <w:spacing w:val="-5"/>
        </w:rPr>
        <w:t xml:space="preserve"> </w:t>
      </w:r>
      <w:r w:rsidRPr="00A346EF">
        <w:rPr>
          <w:rFonts w:ascii="Times New Roman" w:hAnsi="Times New Roman" w:cs="Times New Roman"/>
        </w:rPr>
        <w:t>fraude</w:t>
      </w:r>
      <w:r w:rsidRPr="00A346EF">
        <w:rPr>
          <w:rFonts w:ascii="Times New Roman" w:hAnsi="Times New Roman" w:cs="Times New Roman"/>
          <w:spacing w:val="-7"/>
        </w:rPr>
        <w:t xml:space="preserve"> </w:t>
      </w:r>
      <w:r w:rsidRPr="00A346EF">
        <w:rPr>
          <w:rFonts w:ascii="Times New Roman" w:hAnsi="Times New Roman" w:cs="Times New Roman"/>
        </w:rPr>
        <w:t>de</w:t>
      </w:r>
      <w:r w:rsidRPr="00A346EF">
        <w:rPr>
          <w:rFonts w:ascii="Times New Roman" w:hAnsi="Times New Roman" w:cs="Times New Roman"/>
          <w:spacing w:val="-7"/>
        </w:rPr>
        <w:t xml:space="preserve"> </w:t>
      </w:r>
      <w:r w:rsidRPr="00A346EF">
        <w:rPr>
          <w:rFonts w:ascii="Times New Roman" w:hAnsi="Times New Roman" w:cs="Times New Roman"/>
        </w:rPr>
        <w:t>qualquer</w:t>
      </w:r>
      <w:r w:rsidRPr="00A346EF">
        <w:rPr>
          <w:rFonts w:ascii="Times New Roman" w:hAnsi="Times New Roman" w:cs="Times New Roman"/>
          <w:spacing w:val="-6"/>
        </w:rPr>
        <w:t xml:space="preserve"> </w:t>
      </w:r>
      <w:r w:rsidRPr="00A346EF">
        <w:rPr>
          <w:rFonts w:ascii="Times New Roman" w:hAnsi="Times New Roman" w:cs="Times New Roman"/>
          <w:spacing w:val="-2"/>
        </w:rPr>
        <w:t>natureza;</w:t>
      </w:r>
    </w:p>
    <w:p w14:paraId="1587AD66" w14:textId="77777777" w:rsidR="00F51D71" w:rsidRPr="00A346EF"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r w:rsidRPr="00A346EF">
        <w:rPr>
          <w:rFonts w:ascii="Times New Roman" w:hAnsi="Times New Roman" w:cs="Times New Roman"/>
        </w:rPr>
        <w:t>praticar</w:t>
      </w:r>
      <w:r w:rsidRPr="00A346EF">
        <w:rPr>
          <w:rFonts w:ascii="Times New Roman" w:hAnsi="Times New Roman" w:cs="Times New Roman"/>
          <w:spacing w:val="-4"/>
        </w:rPr>
        <w:t xml:space="preserve"> </w:t>
      </w:r>
      <w:r w:rsidRPr="00A346EF">
        <w:rPr>
          <w:rFonts w:ascii="Times New Roman" w:hAnsi="Times New Roman" w:cs="Times New Roman"/>
        </w:rPr>
        <w:t>ato</w:t>
      </w:r>
      <w:r w:rsidRPr="00A346EF">
        <w:rPr>
          <w:rFonts w:ascii="Times New Roman" w:hAnsi="Times New Roman" w:cs="Times New Roman"/>
          <w:spacing w:val="-4"/>
        </w:rPr>
        <w:t xml:space="preserve"> </w:t>
      </w:r>
      <w:r w:rsidRPr="00A346EF">
        <w:rPr>
          <w:rFonts w:ascii="Times New Roman" w:hAnsi="Times New Roman" w:cs="Times New Roman"/>
        </w:rPr>
        <w:t>lesivo</w:t>
      </w:r>
      <w:r w:rsidRPr="00A346EF">
        <w:rPr>
          <w:rFonts w:ascii="Times New Roman" w:hAnsi="Times New Roman" w:cs="Times New Roman"/>
          <w:spacing w:val="-3"/>
        </w:rPr>
        <w:t xml:space="preserve"> </w:t>
      </w:r>
      <w:r w:rsidRPr="00A346EF">
        <w:rPr>
          <w:rFonts w:ascii="Times New Roman" w:hAnsi="Times New Roman" w:cs="Times New Roman"/>
        </w:rPr>
        <w:t>previsto</w:t>
      </w:r>
      <w:r w:rsidRPr="00A346EF">
        <w:rPr>
          <w:rFonts w:ascii="Times New Roman" w:hAnsi="Times New Roman" w:cs="Times New Roman"/>
          <w:spacing w:val="-6"/>
        </w:rPr>
        <w:t xml:space="preserve"> </w:t>
      </w:r>
      <w:r w:rsidRPr="00A346EF">
        <w:rPr>
          <w:rFonts w:ascii="Times New Roman" w:hAnsi="Times New Roman" w:cs="Times New Roman"/>
        </w:rPr>
        <w:t>no</w:t>
      </w:r>
      <w:r w:rsidRPr="00A346EF">
        <w:rPr>
          <w:rFonts w:ascii="Times New Roman" w:hAnsi="Times New Roman" w:cs="Times New Roman"/>
          <w:spacing w:val="-1"/>
        </w:rPr>
        <w:t xml:space="preserve"> </w:t>
      </w:r>
      <w:hyperlink r:id="rId71" w:anchor="art5">
        <w:r w:rsidRPr="00A346EF">
          <w:rPr>
            <w:rFonts w:ascii="Times New Roman" w:hAnsi="Times New Roman" w:cs="Times New Roman"/>
            <w:color w:val="000080"/>
            <w:u w:val="single" w:color="000080"/>
          </w:rPr>
          <w:t>art.</w:t>
        </w:r>
        <w:r w:rsidRPr="00A346EF">
          <w:rPr>
            <w:rFonts w:ascii="Times New Roman" w:hAnsi="Times New Roman" w:cs="Times New Roman"/>
            <w:color w:val="000080"/>
            <w:spacing w:val="-4"/>
            <w:u w:val="single" w:color="000080"/>
          </w:rPr>
          <w:t xml:space="preserve"> </w:t>
        </w:r>
        <w:r w:rsidRPr="00A346EF">
          <w:rPr>
            <w:rFonts w:ascii="Times New Roman" w:hAnsi="Times New Roman" w:cs="Times New Roman"/>
            <w:color w:val="000080"/>
            <w:u w:val="single" w:color="000080"/>
          </w:rPr>
          <w:t>5º</w:t>
        </w:r>
        <w:r w:rsidRPr="00A346EF">
          <w:rPr>
            <w:rFonts w:ascii="Times New Roman" w:hAnsi="Times New Roman" w:cs="Times New Roman"/>
            <w:color w:val="000080"/>
            <w:spacing w:val="-3"/>
            <w:u w:val="single" w:color="000080"/>
          </w:rPr>
          <w:t xml:space="preserve"> </w:t>
        </w:r>
        <w:r w:rsidRPr="00A346EF">
          <w:rPr>
            <w:rFonts w:ascii="Times New Roman" w:hAnsi="Times New Roman" w:cs="Times New Roman"/>
            <w:color w:val="000080"/>
            <w:u w:val="single" w:color="000080"/>
          </w:rPr>
          <w:t>da</w:t>
        </w:r>
        <w:r w:rsidRPr="00A346EF">
          <w:rPr>
            <w:rFonts w:ascii="Times New Roman" w:hAnsi="Times New Roman" w:cs="Times New Roman"/>
            <w:color w:val="000080"/>
            <w:spacing w:val="-4"/>
            <w:u w:val="single" w:color="000080"/>
          </w:rPr>
          <w:t xml:space="preserve"> </w:t>
        </w:r>
        <w:r w:rsidRPr="00A346EF">
          <w:rPr>
            <w:rFonts w:ascii="Times New Roman" w:hAnsi="Times New Roman" w:cs="Times New Roman"/>
            <w:color w:val="000080"/>
            <w:u w:val="single" w:color="000080"/>
          </w:rPr>
          <w:t>Lei</w:t>
        </w:r>
        <w:r w:rsidRPr="00A346EF">
          <w:rPr>
            <w:rFonts w:ascii="Times New Roman" w:hAnsi="Times New Roman" w:cs="Times New Roman"/>
            <w:color w:val="000080"/>
            <w:spacing w:val="-4"/>
            <w:u w:val="single" w:color="000080"/>
          </w:rPr>
          <w:t xml:space="preserve"> </w:t>
        </w:r>
        <w:r w:rsidRPr="00A346EF">
          <w:rPr>
            <w:rFonts w:ascii="Times New Roman" w:hAnsi="Times New Roman" w:cs="Times New Roman"/>
            <w:color w:val="000080"/>
            <w:u w:val="single" w:color="000080"/>
          </w:rPr>
          <w:t>nº</w:t>
        </w:r>
        <w:r w:rsidRPr="00A346EF">
          <w:rPr>
            <w:rFonts w:ascii="Times New Roman" w:hAnsi="Times New Roman" w:cs="Times New Roman"/>
            <w:color w:val="000080"/>
            <w:spacing w:val="-5"/>
            <w:u w:val="single" w:color="000080"/>
          </w:rPr>
          <w:t xml:space="preserve"> </w:t>
        </w:r>
        <w:r w:rsidRPr="00A346EF">
          <w:rPr>
            <w:rFonts w:ascii="Times New Roman" w:hAnsi="Times New Roman" w:cs="Times New Roman"/>
            <w:color w:val="000080"/>
            <w:u w:val="single" w:color="000080"/>
          </w:rPr>
          <w:t>12.846,</w:t>
        </w:r>
        <w:r w:rsidRPr="00A346EF">
          <w:rPr>
            <w:rFonts w:ascii="Times New Roman" w:hAnsi="Times New Roman" w:cs="Times New Roman"/>
            <w:color w:val="000080"/>
            <w:spacing w:val="-4"/>
            <w:u w:val="single" w:color="000080"/>
          </w:rPr>
          <w:t xml:space="preserve"> </w:t>
        </w:r>
        <w:r w:rsidRPr="00A346EF">
          <w:rPr>
            <w:rFonts w:ascii="Times New Roman" w:hAnsi="Times New Roman" w:cs="Times New Roman"/>
            <w:color w:val="000080"/>
            <w:u w:val="single" w:color="000080"/>
          </w:rPr>
          <w:t>de</w:t>
        </w:r>
        <w:r w:rsidRPr="00A346EF">
          <w:rPr>
            <w:rFonts w:ascii="Times New Roman" w:hAnsi="Times New Roman" w:cs="Times New Roman"/>
            <w:color w:val="000080"/>
            <w:spacing w:val="-4"/>
            <w:u w:val="single" w:color="000080"/>
          </w:rPr>
          <w:t xml:space="preserve"> </w:t>
        </w:r>
        <w:r w:rsidRPr="00A346EF">
          <w:rPr>
            <w:rFonts w:ascii="Times New Roman" w:hAnsi="Times New Roman" w:cs="Times New Roman"/>
            <w:color w:val="000080"/>
            <w:u w:val="single" w:color="000080"/>
          </w:rPr>
          <w:t>1º</w:t>
        </w:r>
        <w:r w:rsidRPr="00A346EF">
          <w:rPr>
            <w:rFonts w:ascii="Times New Roman" w:hAnsi="Times New Roman" w:cs="Times New Roman"/>
            <w:color w:val="000080"/>
            <w:spacing w:val="-2"/>
            <w:u w:val="single" w:color="000080"/>
          </w:rPr>
          <w:t xml:space="preserve"> </w:t>
        </w:r>
        <w:r w:rsidRPr="00A346EF">
          <w:rPr>
            <w:rFonts w:ascii="Times New Roman" w:hAnsi="Times New Roman" w:cs="Times New Roman"/>
            <w:color w:val="000080"/>
            <w:u w:val="single" w:color="000080"/>
          </w:rPr>
          <w:t>de</w:t>
        </w:r>
        <w:r w:rsidRPr="00A346EF">
          <w:rPr>
            <w:rFonts w:ascii="Times New Roman" w:hAnsi="Times New Roman" w:cs="Times New Roman"/>
            <w:color w:val="000080"/>
            <w:spacing w:val="-4"/>
            <w:u w:val="single" w:color="000080"/>
          </w:rPr>
          <w:t xml:space="preserve"> </w:t>
        </w:r>
        <w:r w:rsidRPr="00A346EF">
          <w:rPr>
            <w:rFonts w:ascii="Times New Roman" w:hAnsi="Times New Roman" w:cs="Times New Roman"/>
            <w:color w:val="000080"/>
            <w:u w:val="single" w:color="000080"/>
          </w:rPr>
          <w:t>agosto</w:t>
        </w:r>
        <w:r w:rsidRPr="00A346EF">
          <w:rPr>
            <w:rFonts w:ascii="Times New Roman" w:hAnsi="Times New Roman" w:cs="Times New Roman"/>
            <w:color w:val="000080"/>
            <w:spacing w:val="-4"/>
            <w:u w:val="single" w:color="000080"/>
          </w:rPr>
          <w:t xml:space="preserve"> </w:t>
        </w:r>
        <w:r w:rsidRPr="00A346EF">
          <w:rPr>
            <w:rFonts w:ascii="Times New Roman" w:hAnsi="Times New Roman" w:cs="Times New Roman"/>
            <w:color w:val="000080"/>
            <w:u w:val="single" w:color="000080"/>
          </w:rPr>
          <w:t>de</w:t>
        </w:r>
        <w:r w:rsidRPr="00A346EF">
          <w:rPr>
            <w:rFonts w:ascii="Times New Roman" w:hAnsi="Times New Roman" w:cs="Times New Roman"/>
            <w:color w:val="000080"/>
            <w:spacing w:val="-4"/>
            <w:u w:val="single" w:color="000080"/>
          </w:rPr>
          <w:t xml:space="preserve"> </w:t>
        </w:r>
        <w:r w:rsidRPr="00A346EF">
          <w:rPr>
            <w:rFonts w:ascii="Times New Roman" w:hAnsi="Times New Roman" w:cs="Times New Roman"/>
            <w:color w:val="000080"/>
            <w:spacing w:val="-2"/>
            <w:u w:val="single" w:color="000080"/>
          </w:rPr>
          <w:t>2013</w:t>
        </w:r>
        <w:r w:rsidRPr="00A346EF">
          <w:rPr>
            <w:rFonts w:ascii="Times New Roman" w:hAnsi="Times New Roman" w:cs="Times New Roman"/>
            <w:spacing w:val="-2"/>
          </w:rPr>
          <w:t>.</w:t>
        </w:r>
      </w:hyperlink>
    </w:p>
    <w:p w14:paraId="45350310" w14:textId="77777777" w:rsidR="00F51D71" w:rsidRPr="00A346EF" w:rsidRDefault="00F51D71" w:rsidP="00626594">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t>Serão</w:t>
      </w:r>
      <w:r w:rsidRPr="00A346EF">
        <w:rPr>
          <w:rFonts w:ascii="Times New Roman" w:hAnsi="Times New Roman" w:cs="Times New Roman"/>
          <w:spacing w:val="-7"/>
        </w:rPr>
        <w:t xml:space="preserve"> </w:t>
      </w:r>
      <w:r w:rsidRPr="00A346EF">
        <w:rPr>
          <w:rFonts w:ascii="Times New Roman" w:hAnsi="Times New Roman" w:cs="Times New Roman"/>
        </w:rPr>
        <w:t>aplicadas</w:t>
      </w:r>
      <w:r w:rsidRPr="00A346EF">
        <w:rPr>
          <w:rFonts w:ascii="Times New Roman" w:hAnsi="Times New Roman" w:cs="Times New Roman"/>
          <w:spacing w:val="-5"/>
        </w:rPr>
        <w:t xml:space="preserve"> </w:t>
      </w:r>
      <w:r w:rsidRPr="00A346EF">
        <w:rPr>
          <w:rFonts w:ascii="Times New Roman" w:hAnsi="Times New Roman" w:cs="Times New Roman"/>
        </w:rPr>
        <w:t>ao</w:t>
      </w:r>
      <w:r w:rsidRPr="00A346EF">
        <w:rPr>
          <w:rFonts w:ascii="Times New Roman" w:hAnsi="Times New Roman" w:cs="Times New Roman"/>
          <w:spacing w:val="-6"/>
        </w:rPr>
        <w:t xml:space="preserve"> </w:t>
      </w:r>
      <w:r w:rsidRPr="00A346EF">
        <w:rPr>
          <w:rFonts w:ascii="Times New Roman" w:hAnsi="Times New Roman" w:cs="Times New Roman"/>
        </w:rPr>
        <w:t>contratado</w:t>
      </w:r>
      <w:r w:rsidRPr="00A346EF">
        <w:rPr>
          <w:rFonts w:ascii="Times New Roman" w:hAnsi="Times New Roman" w:cs="Times New Roman"/>
          <w:spacing w:val="-6"/>
        </w:rPr>
        <w:t xml:space="preserve"> </w:t>
      </w:r>
      <w:r w:rsidRPr="00A346EF">
        <w:rPr>
          <w:rFonts w:ascii="Times New Roman" w:hAnsi="Times New Roman" w:cs="Times New Roman"/>
        </w:rPr>
        <w:t>que</w:t>
      </w:r>
      <w:r w:rsidRPr="00A346EF">
        <w:rPr>
          <w:rFonts w:ascii="Times New Roman" w:hAnsi="Times New Roman" w:cs="Times New Roman"/>
          <w:spacing w:val="-8"/>
        </w:rPr>
        <w:t xml:space="preserve"> </w:t>
      </w:r>
      <w:r w:rsidRPr="00A346EF">
        <w:rPr>
          <w:rFonts w:ascii="Times New Roman" w:hAnsi="Times New Roman" w:cs="Times New Roman"/>
        </w:rPr>
        <w:t>incorrer</w:t>
      </w:r>
      <w:r w:rsidRPr="00A346EF">
        <w:rPr>
          <w:rFonts w:ascii="Times New Roman" w:hAnsi="Times New Roman" w:cs="Times New Roman"/>
          <w:spacing w:val="-7"/>
        </w:rPr>
        <w:t xml:space="preserve"> </w:t>
      </w:r>
      <w:r w:rsidRPr="00A346EF">
        <w:rPr>
          <w:rFonts w:ascii="Times New Roman" w:hAnsi="Times New Roman" w:cs="Times New Roman"/>
        </w:rPr>
        <w:t>nas</w:t>
      </w:r>
      <w:r w:rsidRPr="00A346EF">
        <w:rPr>
          <w:rFonts w:ascii="Times New Roman" w:hAnsi="Times New Roman" w:cs="Times New Roman"/>
          <w:spacing w:val="-5"/>
        </w:rPr>
        <w:t xml:space="preserve"> </w:t>
      </w:r>
      <w:r w:rsidRPr="00A346EF">
        <w:rPr>
          <w:rFonts w:ascii="Times New Roman" w:hAnsi="Times New Roman" w:cs="Times New Roman"/>
        </w:rPr>
        <w:t>infrações</w:t>
      </w:r>
      <w:r w:rsidRPr="00A346EF">
        <w:rPr>
          <w:rFonts w:ascii="Times New Roman" w:hAnsi="Times New Roman" w:cs="Times New Roman"/>
          <w:spacing w:val="-6"/>
        </w:rPr>
        <w:t xml:space="preserve"> </w:t>
      </w:r>
      <w:r w:rsidRPr="00A346EF">
        <w:rPr>
          <w:rFonts w:ascii="Times New Roman" w:hAnsi="Times New Roman" w:cs="Times New Roman"/>
        </w:rPr>
        <w:t>acima</w:t>
      </w:r>
      <w:r w:rsidRPr="00A346EF">
        <w:rPr>
          <w:rFonts w:ascii="Times New Roman" w:hAnsi="Times New Roman" w:cs="Times New Roman"/>
          <w:spacing w:val="-6"/>
        </w:rPr>
        <w:t xml:space="preserve"> </w:t>
      </w:r>
      <w:r w:rsidRPr="00A346EF">
        <w:rPr>
          <w:rFonts w:ascii="Times New Roman" w:hAnsi="Times New Roman" w:cs="Times New Roman"/>
        </w:rPr>
        <w:t>descritas</w:t>
      </w:r>
      <w:r w:rsidRPr="00A346EF">
        <w:rPr>
          <w:rFonts w:ascii="Times New Roman" w:hAnsi="Times New Roman" w:cs="Times New Roman"/>
          <w:spacing w:val="-7"/>
        </w:rPr>
        <w:t xml:space="preserve"> </w:t>
      </w:r>
      <w:r w:rsidRPr="00A346EF">
        <w:rPr>
          <w:rFonts w:ascii="Times New Roman" w:hAnsi="Times New Roman" w:cs="Times New Roman"/>
        </w:rPr>
        <w:t>as</w:t>
      </w:r>
      <w:r w:rsidRPr="00A346EF">
        <w:rPr>
          <w:rFonts w:ascii="Times New Roman" w:hAnsi="Times New Roman" w:cs="Times New Roman"/>
          <w:spacing w:val="-6"/>
        </w:rPr>
        <w:t xml:space="preserve"> </w:t>
      </w:r>
      <w:r w:rsidRPr="00A346EF">
        <w:rPr>
          <w:rFonts w:ascii="Times New Roman" w:hAnsi="Times New Roman" w:cs="Times New Roman"/>
        </w:rPr>
        <w:t>seguintes</w:t>
      </w:r>
      <w:r w:rsidRPr="00A346EF">
        <w:rPr>
          <w:rFonts w:ascii="Times New Roman" w:hAnsi="Times New Roman" w:cs="Times New Roman"/>
          <w:spacing w:val="-6"/>
        </w:rPr>
        <w:t xml:space="preserve"> </w:t>
      </w:r>
      <w:r w:rsidRPr="00A346EF">
        <w:rPr>
          <w:rFonts w:ascii="Times New Roman" w:hAnsi="Times New Roman" w:cs="Times New Roman"/>
          <w:spacing w:val="-2"/>
        </w:rPr>
        <w:t>sanções:</w:t>
      </w:r>
    </w:p>
    <w:p w14:paraId="1DC36138" w14:textId="77777777" w:rsidR="00F51D71" w:rsidRPr="00A346EF" w:rsidRDefault="00F51D71" w:rsidP="00626594">
      <w:pPr>
        <w:pStyle w:val="PargrafodaLista"/>
        <w:widowControl w:val="0"/>
        <w:numPr>
          <w:ilvl w:val="0"/>
          <w:numId w:val="19"/>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A346EF">
        <w:rPr>
          <w:rFonts w:ascii="Times New Roman" w:hAnsi="Times New Roman" w:cs="Times New Roman"/>
          <w:b/>
        </w:rPr>
        <w:t>Advertência</w:t>
      </w:r>
      <w:r w:rsidRPr="00A346EF">
        <w:rPr>
          <w:rFonts w:ascii="Times New Roman" w:hAnsi="Times New Roman" w:cs="Times New Roman"/>
        </w:rPr>
        <w:t>, quando o contratado der causa à inexecução parcial do contrato, sempre que não se justificar a imposição de penalidade mais grave (</w:t>
      </w:r>
      <w:hyperlink r:id="rId72" w:anchor="art156§2">
        <w:r w:rsidRPr="00A346EF">
          <w:rPr>
            <w:rFonts w:ascii="Times New Roman" w:hAnsi="Times New Roman" w:cs="Times New Roman"/>
            <w:color w:val="000080"/>
            <w:u w:val="single" w:color="000080"/>
          </w:rPr>
          <w:t>art. 156, §2º, da Lei nº 14.133, de 2021</w:t>
        </w:r>
      </w:hyperlink>
      <w:r w:rsidRPr="00A346EF">
        <w:rPr>
          <w:rFonts w:ascii="Times New Roman" w:hAnsi="Times New Roman" w:cs="Times New Roman"/>
        </w:rPr>
        <w:t>);</w:t>
      </w:r>
    </w:p>
    <w:p w14:paraId="6B75641A" w14:textId="77777777" w:rsidR="00F51D71" w:rsidRPr="00A346EF" w:rsidRDefault="00F51D71" w:rsidP="00626594">
      <w:pPr>
        <w:pStyle w:val="PargrafodaLista"/>
        <w:widowControl w:val="0"/>
        <w:numPr>
          <w:ilvl w:val="0"/>
          <w:numId w:val="19"/>
        </w:numPr>
        <w:tabs>
          <w:tab w:val="left" w:pos="426"/>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b/>
        </w:rPr>
        <w:t>Impedimento de licitar e contratar</w:t>
      </w:r>
      <w:r w:rsidRPr="00A346EF">
        <w:rPr>
          <w:rFonts w:ascii="Times New Roman" w:hAnsi="Times New Roman" w:cs="Times New Roman"/>
        </w:rPr>
        <w:t>, quando praticadas as condutas descritas nas alíneas “b”, “c” e “d” do subitem acima deste Contrato, sempre que não se justificar a imposição de penalidade mais grave (</w:t>
      </w:r>
      <w:hyperlink r:id="rId73" w:anchor="art156§4">
        <w:r w:rsidRPr="00A346EF">
          <w:rPr>
            <w:rFonts w:ascii="Times New Roman" w:hAnsi="Times New Roman" w:cs="Times New Roman"/>
            <w:color w:val="000080"/>
            <w:u w:val="single" w:color="000080"/>
          </w:rPr>
          <w:t>art. 156, § 4º, da Lei nº</w:t>
        </w:r>
      </w:hyperlink>
      <w:r w:rsidRPr="00A346EF">
        <w:rPr>
          <w:rFonts w:ascii="Times New Roman" w:hAnsi="Times New Roman" w:cs="Times New Roman"/>
          <w:color w:val="000080"/>
        </w:rPr>
        <w:t xml:space="preserve"> </w:t>
      </w:r>
      <w:hyperlink r:id="rId74" w:anchor="art156§4">
        <w:r w:rsidRPr="00A346EF">
          <w:rPr>
            <w:rFonts w:ascii="Times New Roman" w:hAnsi="Times New Roman" w:cs="Times New Roman"/>
            <w:color w:val="000080"/>
            <w:u w:val="single" w:color="000080"/>
          </w:rPr>
          <w:t>14.133, de 2021</w:t>
        </w:r>
      </w:hyperlink>
      <w:r w:rsidRPr="00A346EF">
        <w:rPr>
          <w:rFonts w:ascii="Times New Roman" w:hAnsi="Times New Roman" w:cs="Times New Roman"/>
        </w:rPr>
        <w:t>);</w:t>
      </w:r>
    </w:p>
    <w:p w14:paraId="118E3395" w14:textId="77777777" w:rsidR="00F51D71" w:rsidRPr="00A346EF" w:rsidRDefault="00F51D71" w:rsidP="00626594">
      <w:pPr>
        <w:pStyle w:val="PargrafodaLista"/>
        <w:widowControl w:val="0"/>
        <w:numPr>
          <w:ilvl w:val="0"/>
          <w:numId w:val="19"/>
        </w:numPr>
        <w:tabs>
          <w:tab w:val="left" w:pos="426"/>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b/>
        </w:rPr>
        <w:t>Declaração de inidoneidade para licitar e contratar</w:t>
      </w:r>
      <w:r w:rsidRPr="00A346EF">
        <w:rPr>
          <w:rFonts w:ascii="Times New Roman" w:hAnsi="Times New Roman" w:cs="Times New Roman"/>
        </w:rPr>
        <w:t>, quando praticadas as condutas descritas nas alíneas “e”, “f”, “g” e “h” do subitem acima deste Contrato, bem como nas alíneas “b”, “c” e “d”, que justifiquem a imposição de penalidade mais grave (</w:t>
      </w:r>
      <w:hyperlink r:id="rId75" w:anchor="art156§5">
        <w:r w:rsidRPr="00A346EF">
          <w:rPr>
            <w:rFonts w:ascii="Times New Roman" w:hAnsi="Times New Roman" w:cs="Times New Roman"/>
            <w:color w:val="000080"/>
            <w:u w:val="single" w:color="000080"/>
          </w:rPr>
          <w:t>art. 156, §5º, da Lei nº 14.133, de 2021</w:t>
        </w:r>
      </w:hyperlink>
      <w:r w:rsidRPr="00A346EF">
        <w:rPr>
          <w:rFonts w:ascii="Times New Roman" w:hAnsi="Times New Roman" w:cs="Times New Roman"/>
        </w:rPr>
        <w:t>).</w:t>
      </w:r>
    </w:p>
    <w:p w14:paraId="175D919B" w14:textId="77777777" w:rsidR="00F51D71" w:rsidRPr="00A346EF" w:rsidRDefault="00F51D71" w:rsidP="00626594">
      <w:pPr>
        <w:pStyle w:val="Ttulo6"/>
        <w:keepNext w:val="0"/>
        <w:keepLines w:val="0"/>
        <w:widowControl w:val="0"/>
        <w:numPr>
          <w:ilvl w:val="0"/>
          <w:numId w:val="19"/>
        </w:numPr>
        <w:tabs>
          <w:tab w:val="left" w:pos="567"/>
          <w:tab w:val="left" w:pos="1096"/>
        </w:tabs>
        <w:autoSpaceDE w:val="0"/>
        <w:autoSpaceDN w:val="0"/>
        <w:spacing w:before="0" w:line="360" w:lineRule="auto"/>
        <w:ind w:left="0" w:firstLine="0"/>
        <w:jc w:val="left"/>
        <w:rPr>
          <w:rFonts w:ascii="Times New Roman" w:hAnsi="Times New Roman" w:cs="Times New Roman"/>
          <w:sz w:val="24"/>
          <w:szCs w:val="24"/>
        </w:rPr>
      </w:pPr>
      <w:r w:rsidRPr="00A346EF">
        <w:rPr>
          <w:rFonts w:ascii="Times New Roman" w:hAnsi="Times New Roman" w:cs="Times New Roman"/>
          <w:spacing w:val="-2"/>
          <w:sz w:val="24"/>
          <w:szCs w:val="24"/>
        </w:rPr>
        <w:t>Multa:</w:t>
      </w:r>
    </w:p>
    <w:p w14:paraId="7BA79CCE" w14:textId="77777777" w:rsidR="00F51D71" w:rsidRPr="00A346EF" w:rsidRDefault="00F51D71" w:rsidP="00626594">
      <w:pPr>
        <w:pStyle w:val="PargrafodaLista"/>
        <w:widowControl w:val="0"/>
        <w:numPr>
          <w:ilvl w:val="1"/>
          <w:numId w:val="19"/>
        </w:numPr>
        <w:tabs>
          <w:tab w:val="left" w:pos="426"/>
          <w:tab w:val="left" w:pos="2229"/>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lastRenderedPageBreak/>
        <w:t>Moratória de 1% (um por cento) por dia de atraso injustificado sobre o valor da parcela inadimplida, até o limite de 30 (trinta) dias;</w:t>
      </w:r>
    </w:p>
    <w:p w14:paraId="68377F33" w14:textId="77777777" w:rsidR="00F51D71" w:rsidRPr="00A346EF" w:rsidRDefault="00F51D71" w:rsidP="00626594">
      <w:pPr>
        <w:pStyle w:val="PargrafodaLista"/>
        <w:widowControl w:val="0"/>
        <w:numPr>
          <w:ilvl w:val="1"/>
          <w:numId w:val="19"/>
        </w:numPr>
        <w:tabs>
          <w:tab w:val="left" w:pos="426"/>
          <w:tab w:val="left" w:pos="2229"/>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t>Moratória</w:t>
      </w:r>
      <w:r w:rsidRPr="00A346EF">
        <w:rPr>
          <w:rFonts w:ascii="Times New Roman" w:hAnsi="Times New Roman" w:cs="Times New Roman"/>
          <w:spacing w:val="-4"/>
        </w:rPr>
        <w:t xml:space="preserve"> </w:t>
      </w:r>
      <w:r w:rsidRPr="00A346EF">
        <w:rPr>
          <w:rFonts w:ascii="Times New Roman" w:hAnsi="Times New Roman" w:cs="Times New Roman"/>
        </w:rPr>
        <w:t>de</w:t>
      </w:r>
      <w:r w:rsidRPr="00A346EF">
        <w:rPr>
          <w:rFonts w:ascii="Times New Roman" w:hAnsi="Times New Roman" w:cs="Times New Roman"/>
          <w:spacing w:val="-6"/>
        </w:rPr>
        <w:t xml:space="preserve"> </w:t>
      </w:r>
      <w:r w:rsidRPr="00A346EF">
        <w:rPr>
          <w:rFonts w:ascii="Times New Roman" w:hAnsi="Times New Roman" w:cs="Times New Roman"/>
        </w:rPr>
        <w:t>0,5%</w:t>
      </w:r>
      <w:r w:rsidRPr="00A346EF">
        <w:rPr>
          <w:rFonts w:ascii="Times New Roman" w:hAnsi="Times New Roman" w:cs="Times New Roman"/>
          <w:spacing w:val="-6"/>
        </w:rPr>
        <w:t xml:space="preserve"> </w:t>
      </w:r>
      <w:r w:rsidRPr="00A346EF">
        <w:rPr>
          <w:rFonts w:ascii="Times New Roman" w:hAnsi="Times New Roman" w:cs="Times New Roman"/>
        </w:rPr>
        <w:t>(meio</w:t>
      </w:r>
      <w:r w:rsidRPr="00A346EF">
        <w:rPr>
          <w:rFonts w:ascii="Times New Roman" w:hAnsi="Times New Roman" w:cs="Times New Roman"/>
          <w:spacing w:val="-5"/>
        </w:rPr>
        <w:t xml:space="preserve"> </w:t>
      </w:r>
      <w:r w:rsidRPr="00A346EF">
        <w:rPr>
          <w:rFonts w:ascii="Times New Roman" w:hAnsi="Times New Roman" w:cs="Times New Roman"/>
        </w:rPr>
        <w:t>por</w:t>
      </w:r>
      <w:r w:rsidRPr="00A346EF">
        <w:rPr>
          <w:rFonts w:ascii="Times New Roman" w:hAnsi="Times New Roman" w:cs="Times New Roman"/>
          <w:spacing w:val="-5"/>
        </w:rPr>
        <w:t xml:space="preserve"> </w:t>
      </w:r>
      <w:r w:rsidRPr="00A346EF">
        <w:rPr>
          <w:rFonts w:ascii="Times New Roman" w:hAnsi="Times New Roman" w:cs="Times New Roman"/>
        </w:rPr>
        <w:t>cento)</w:t>
      </w:r>
      <w:r w:rsidRPr="00A346EF">
        <w:rPr>
          <w:rFonts w:ascii="Times New Roman" w:hAnsi="Times New Roman" w:cs="Times New Roman"/>
          <w:spacing w:val="-6"/>
        </w:rPr>
        <w:t xml:space="preserve"> </w:t>
      </w:r>
      <w:r w:rsidRPr="00A346EF">
        <w:rPr>
          <w:rFonts w:ascii="Times New Roman" w:hAnsi="Times New Roman" w:cs="Times New Roman"/>
        </w:rPr>
        <w:t>por</w:t>
      </w:r>
      <w:r w:rsidRPr="00A346EF">
        <w:rPr>
          <w:rFonts w:ascii="Times New Roman" w:hAnsi="Times New Roman" w:cs="Times New Roman"/>
          <w:spacing w:val="-5"/>
        </w:rPr>
        <w:t xml:space="preserve"> </w:t>
      </w:r>
      <w:r w:rsidRPr="00A346EF">
        <w:rPr>
          <w:rFonts w:ascii="Times New Roman" w:hAnsi="Times New Roman" w:cs="Times New Roman"/>
        </w:rPr>
        <w:t>dia</w:t>
      </w:r>
      <w:r w:rsidRPr="00A346EF">
        <w:rPr>
          <w:rFonts w:ascii="Times New Roman" w:hAnsi="Times New Roman" w:cs="Times New Roman"/>
          <w:spacing w:val="-7"/>
        </w:rPr>
        <w:t xml:space="preserve"> </w:t>
      </w:r>
      <w:r w:rsidRPr="00A346EF">
        <w:rPr>
          <w:rFonts w:ascii="Times New Roman" w:hAnsi="Times New Roman" w:cs="Times New Roman"/>
        </w:rPr>
        <w:t>de</w:t>
      </w:r>
      <w:r w:rsidRPr="00A346EF">
        <w:rPr>
          <w:rFonts w:ascii="Times New Roman" w:hAnsi="Times New Roman" w:cs="Times New Roman"/>
          <w:spacing w:val="-6"/>
        </w:rPr>
        <w:t xml:space="preserve"> </w:t>
      </w:r>
      <w:r w:rsidRPr="00A346EF">
        <w:rPr>
          <w:rFonts w:ascii="Times New Roman" w:hAnsi="Times New Roman" w:cs="Times New Roman"/>
        </w:rPr>
        <w:t>atraso</w:t>
      </w:r>
      <w:r w:rsidRPr="00A346EF">
        <w:rPr>
          <w:rFonts w:ascii="Times New Roman" w:hAnsi="Times New Roman" w:cs="Times New Roman"/>
          <w:spacing w:val="-7"/>
        </w:rPr>
        <w:t xml:space="preserve"> </w:t>
      </w:r>
      <w:r w:rsidRPr="00A346EF">
        <w:rPr>
          <w:rFonts w:ascii="Times New Roman" w:hAnsi="Times New Roman" w:cs="Times New Roman"/>
        </w:rPr>
        <w:t>injustificado</w:t>
      </w:r>
      <w:r w:rsidRPr="00A346EF">
        <w:rPr>
          <w:rFonts w:ascii="Times New Roman" w:hAnsi="Times New Roman" w:cs="Times New Roman"/>
          <w:spacing w:val="-5"/>
        </w:rPr>
        <w:t xml:space="preserve"> </w:t>
      </w:r>
      <w:r w:rsidRPr="00A346EF">
        <w:rPr>
          <w:rFonts w:ascii="Times New Roman" w:hAnsi="Times New Roman" w:cs="Times New Roman"/>
        </w:rPr>
        <w:t>sobre</w:t>
      </w:r>
      <w:r w:rsidRPr="00A346EF">
        <w:rPr>
          <w:rFonts w:ascii="Times New Roman" w:hAnsi="Times New Roman" w:cs="Times New Roman"/>
          <w:spacing w:val="-6"/>
        </w:rPr>
        <w:t xml:space="preserve"> </w:t>
      </w:r>
      <w:r w:rsidRPr="00A346EF">
        <w:rPr>
          <w:rFonts w:ascii="Times New Roman" w:hAnsi="Times New Roman" w:cs="Times New Roman"/>
        </w:rPr>
        <w:t>o</w:t>
      </w:r>
      <w:r w:rsidRPr="00A346EF">
        <w:rPr>
          <w:rFonts w:ascii="Times New Roman" w:hAnsi="Times New Roman" w:cs="Times New Roman"/>
          <w:spacing w:val="-8"/>
        </w:rPr>
        <w:t xml:space="preserve"> </w:t>
      </w:r>
      <w:r w:rsidRPr="00A346EF">
        <w:rPr>
          <w:rFonts w:ascii="Times New Roman" w:hAnsi="Times New Roman" w:cs="Times New Roman"/>
        </w:rPr>
        <w:t>valor</w:t>
      </w:r>
      <w:r w:rsidRPr="00A346EF">
        <w:rPr>
          <w:rFonts w:ascii="Times New Roman" w:hAnsi="Times New Roman" w:cs="Times New Roman"/>
          <w:spacing w:val="-5"/>
        </w:rPr>
        <w:t xml:space="preserve"> </w:t>
      </w:r>
      <w:r w:rsidRPr="00A346EF">
        <w:rPr>
          <w:rFonts w:ascii="Times New Roman" w:hAnsi="Times New Roman" w:cs="Times New Roman"/>
        </w:rPr>
        <w:t>total</w:t>
      </w:r>
      <w:r w:rsidRPr="00A346EF">
        <w:rPr>
          <w:rFonts w:ascii="Times New Roman" w:hAnsi="Times New Roman" w:cs="Times New Roman"/>
          <w:spacing w:val="-5"/>
        </w:rPr>
        <w:t xml:space="preserve"> </w:t>
      </w:r>
      <w:r w:rsidRPr="00A346EF">
        <w:rPr>
          <w:rFonts w:ascii="Times New Roman" w:hAnsi="Times New Roman" w:cs="Times New Roman"/>
        </w:rPr>
        <w:t>do</w:t>
      </w:r>
      <w:r w:rsidRPr="00A346EF">
        <w:rPr>
          <w:rFonts w:ascii="Times New Roman" w:hAnsi="Times New Roman" w:cs="Times New Roman"/>
          <w:spacing w:val="-7"/>
        </w:rPr>
        <w:t xml:space="preserve"> </w:t>
      </w:r>
      <w:r w:rsidRPr="00A346EF">
        <w:rPr>
          <w:rFonts w:ascii="Times New Roman" w:hAnsi="Times New Roman" w:cs="Times New Roman"/>
        </w:rPr>
        <w:t>contrato,</w:t>
      </w:r>
      <w:r w:rsidRPr="00A346EF">
        <w:rPr>
          <w:rFonts w:ascii="Times New Roman" w:hAnsi="Times New Roman" w:cs="Times New Roman"/>
          <w:spacing w:val="-5"/>
        </w:rPr>
        <w:t xml:space="preserve"> </w:t>
      </w:r>
      <w:r w:rsidRPr="00A346EF">
        <w:rPr>
          <w:rFonts w:ascii="Times New Roman" w:hAnsi="Times New Roman" w:cs="Times New Roman"/>
        </w:rPr>
        <w:t>até o máximo de 30% (trinta por cento), pela inobservância do prazo fixado para apresentação, suplementação ou reposição da garantia.</w:t>
      </w:r>
    </w:p>
    <w:p w14:paraId="3417A4D0" w14:textId="5C1470D0" w:rsidR="00F51D71" w:rsidRPr="00A346EF" w:rsidRDefault="00F51D71" w:rsidP="00CC5A11">
      <w:pPr>
        <w:pStyle w:val="Corpodetexto"/>
        <w:spacing w:before="0" w:beforeAutospacing="0" w:after="0" w:afterAutospacing="0" w:line="360" w:lineRule="auto"/>
        <w:jc w:val="both"/>
      </w:pPr>
      <w:r w:rsidRPr="00A346EF">
        <w:t>i.</w:t>
      </w:r>
      <w:r w:rsidR="00A02ACC" w:rsidRPr="00A346EF">
        <w:t xml:space="preserve"> </w:t>
      </w:r>
      <w:r w:rsidRPr="00A346EF">
        <w:t>O atraso superior a 30 (trinta) dias autoriza a Administração a promover a extinção do contrato por descumprimento</w:t>
      </w:r>
      <w:r w:rsidRPr="00A346EF">
        <w:rPr>
          <w:spacing w:val="-6"/>
        </w:rPr>
        <w:t xml:space="preserve"> </w:t>
      </w:r>
      <w:r w:rsidRPr="00A346EF">
        <w:t>ou</w:t>
      </w:r>
      <w:r w:rsidRPr="00A346EF">
        <w:rPr>
          <w:spacing w:val="-5"/>
        </w:rPr>
        <w:t xml:space="preserve"> </w:t>
      </w:r>
      <w:r w:rsidRPr="00A346EF">
        <w:t>cumprimento</w:t>
      </w:r>
      <w:r w:rsidRPr="00A346EF">
        <w:rPr>
          <w:spacing w:val="-6"/>
        </w:rPr>
        <w:t xml:space="preserve"> </w:t>
      </w:r>
      <w:r w:rsidRPr="00A346EF">
        <w:t>irregular</w:t>
      </w:r>
      <w:r w:rsidRPr="00A346EF">
        <w:rPr>
          <w:spacing w:val="-6"/>
        </w:rPr>
        <w:t xml:space="preserve"> </w:t>
      </w:r>
      <w:r w:rsidRPr="00A346EF">
        <w:t>de</w:t>
      </w:r>
      <w:r w:rsidRPr="00A346EF">
        <w:rPr>
          <w:spacing w:val="-8"/>
        </w:rPr>
        <w:t xml:space="preserve"> </w:t>
      </w:r>
      <w:r w:rsidRPr="00A346EF">
        <w:t>suas</w:t>
      </w:r>
      <w:r w:rsidRPr="00A346EF">
        <w:rPr>
          <w:spacing w:val="-6"/>
        </w:rPr>
        <w:t xml:space="preserve"> </w:t>
      </w:r>
      <w:r w:rsidRPr="00A346EF">
        <w:t>cláusulas,</w:t>
      </w:r>
      <w:r w:rsidRPr="00A346EF">
        <w:rPr>
          <w:spacing w:val="-6"/>
        </w:rPr>
        <w:t xml:space="preserve"> </w:t>
      </w:r>
      <w:r w:rsidRPr="00A346EF">
        <w:t>conforme</w:t>
      </w:r>
      <w:r w:rsidRPr="00A346EF">
        <w:rPr>
          <w:spacing w:val="-8"/>
        </w:rPr>
        <w:t xml:space="preserve"> </w:t>
      </w:r>
      <w:r w:rsidRPr="00A346EF">
        <w:t>dispõe</w:t>
      </w:r>
      <w:r w:rsidRPr="00A346EF">
        <w:rPr>
          <w:spacing w:val="-8"/>
        </w:rPr>
        <w:t xml:space="preserve"> </w:t>
      </w:r>
      <w:r w:rsidRPr="00A346EF">
        <w:t>o</w:t>
      </w:r>
      <w:r w:rsidRPr="00A346EF">
        <w:rPr>
          <w:spacing w:val="-5"/>
        </w:rPr>
        <w:t xml:space="preserve"> </w:t>
      </w:r>
      <w:r w:rsidRPr="00A346EF">
        <w:t>inciso</w:t>
      </w:r>
      <w:r w:rsidRPr="00A346EF">
        <w:rPr>
          <w:spacing w:val="-7"/>
        </w:rPr>
        <w:t xml:space="preserve"> </w:t>
      </w:r>
      <w:r w:rsidRPr="00A346EF">
        <w:t>I</w:t>
      </w:r>
      <w:r w:rsidRPr="00A346EF">
        <w:rPr>
          <w:spacing w:val="-5"/>
        </w:rPr>
        <w:t xml:space="preserve"> </w:t>
      </w:r>
      <w:r w:rsidRPr="00A346EF">
        <w:t>do</w:t>
      </w:r>
      <w:r w:rsidRPr="00A346EF">
        <w:rPr>
          <w:spacing w:val="-7"/>
        </w:rPr>
        <w:t xml:space="preserve"> </w:t>
      </w:r>
      <w:r w:rsidRPr="00A346EF">
        <w:t>art.</w:t>
      </w:r>
      <w:r w:rsidRPr="00A346EF">
        <w:rPr>
          <w:spacing w:val="-7"/>
        </w:rPr>
        <w:t xml:space="preserve"> </w:t>
      </w:r>
      <w:r w:rsidRPr="00A346EF">
        <w:t>137</w:t>
      </w:r>
      <w:r w:rsidRPr="00A346EF">
        <w:rPr>
          <w:spacing w:val="-7"/>
        </w:rPr>
        <w:t xml:space="preserve"> </w:t>
      </w:r>
      <w:r w:rsidRPr="00A346EF">
        <w:t>da</w:t>
      </w:r>
      <w:r w:rsidRPr="00A346EF">
        <w:rPr>
          <w:spacing w:val="-6"/>
        </w:rPr>
        <w:t xml:space="preserve"> </w:t>
      </w:r>
      <w:r w:rsidRPr="00A346EF">
        <w:t>Lei</w:t>
      </w:r>
      <w:r w:rsidRPr="00A346EF">
        <w:rPr>
          <w:spacing w:val="-7"/>
        </w:rPr>
        <w:t xml:space="preserve"> </w:t>
      </w:r>
      <w:r w:rsidRPr="00A346EF">
        <w:t>n. 14.133, de 2021.</w:t>
      </w:r>
    </w:p>
    <w:p w14:paraId="0A1A9EE0" w14:textId="77777777" w:rsidR="00F51D71" w:rsidRPr="00A346EF" w:rsidRDefault="00F51D71" w:rsidP="00CC5A11">
      <w:pPr>
        <w:pStyle w:val="Corpodetexto"/>
        <w:spacing w:before="0" w:beforeAutospacing="0" w:after="0" w:afterAutospacing="0" w:line="360" w:lineRule="auto"/>
        <w:jc w:val="both"/>
      </w:pPr>
      <w:r w:rsidRPr="00A346EF">
        <w:t>11.3.</w:t>
      </w:r>
      <w:r w:rsidRPr="00A346EF">
        <w:rPr>
          <w:spacing w:val="-12"/>
        </w:rPr>
        <w:t xml:space="preserve"> </w:t>
      </w:r>
      <w:r w:rsidRPr="00A346EF">
        <w:t>A aplicação das sanções previstas neste Contrato não exclui, em hipótese alguma, a obrigação de reparação integral do dano causado ao Contratante (</w:t>
      </w:r>
      <w:hyperlink r:id="rId76" w:anchor="art156§9">
        <w:r w:rsidRPr="00A346EF">
          <w:rPr>
            <w:color w:val="000080"/>
            <w:u w:val="single" w:color="000080"/>
          </w:rPr>
          <w:t>art. 156, §9º, da Lei nº 14.133, de 2021</w:t>
        </w:r>
        <w:r w:rsidRPr="00A346EF">
          <w:t>)</w:t>
        </w:r>
      </w:hyperlink>
    </w:p>
    <w:p w14:paraId="3A4DACA6" w14:textId="3AC279E5" w:rsidR="00F51D71" w:rsidRPr="00A346EF"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t>Todas as sanções previstas neste Contrato poderão</w:t>
      </w:r>
      <w:r w:rsidRPr="00A346EF">
        <w:rPr>
          <w:rFonts w:ascii="Times New Roman" w:hAnsi="Times New Roman" w:cs="Times New Roman"/>
          <w:spacing w:val="-1"/>
        </w:rPr>
        <w:t xml:space="preserve"> </w:t>
      </w:r>
      <w:r w:rsidRPr="00A346EF">
        <w:rPr>
          <w:rFonts w:ascii="Times New Roman" w:hAnsi="Times New Roman" w:cs="Times New Roman"/>
        </w:rPr>
        <w:t xml:space="preserve">ser aplicadas cumulativamente com a multa </w:t>
      </w:r>
      <w:r w:rsidR="00A02ACC" w:rsidRPr="00A346EF">
        <w:rPr>
          <w:rFonts w:ascii="Times New Roman" w:hAnsi="Times New Roman" w:cs="Times New Roman"/>
        </w:rPr>
        <w:t>(</w:t>
      </w:r>
      <w:hyperlink r:id="rId77" w:anchor="art156§7">
        <w:r w:rsidR="00A02ACC" w:rsidRPr="00A346EF">
          <w:rPr>
            <w:rFonts w:ascii="Times New Roman" w:hAnsi="Times New Roman" w:cs="Times New Roman"/>
            <w:color w:val="000080"/>
          </w:rPr>
          <w:t>art.</w:t>
        </w:r>
      </w:hyperlink>
      <w:r w:rsidR="00A02ACC" w:rsidRPr="00A346EF">
        <w:rPr>
          <w:rFonts w:ascii="Times New Roman" w:hAnsi="Times New Roman" w:cs="Times New Roman"/>
          <w:color w:val="000080"/>
        </w:rPr>
        <w:t xml:space="preserve"> </w:t>
      </w:r>
      <w:hyperlink r:id="rId78" w:anchor="art156§7">
        <w:r w:rsidR="00A02ACC" w:rsidRPr="00A346EF">
          <w:rPr>
            <w:rFonts w:ascii="Times New Roman" w:hAnsi="Times New Roman" w:cs="Times New Roman"/>
            <w:color w:val="000080"/>
          </w:rPr>
          <w:t>156, §7º, da Lei nº 14.133, de 2021</w:t>
        </w:r>
      </w:hyperlink>
      <w:r w:rsidR="00A02ACC" w:rsidRPr="00A346EF">
        <w:rPr>
          <w:rFonts w:ascii="Times New Roman" w:hAnsi="Times New Roman" w:cs="Times New Roman"/>
        </w:rPr>
        <w:t>).</w:t>
      </w:r>
    </w:p>
    <w:p w14:paraId="50E53BC3" w14:textId="51CB1C5C" w:rsidR="00F51D71" w:rsidRPr="00A346EF"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t>Antes</w:t>
      </w:r>
      <w:r w:rsidRPr="00A346EF">
        <w:rPr>
          <w:rFonts w:ascii="Times New Roman" w:hAnsi="Times New Roman" w:cs="Times New Roman"/>
          <w:spacing w:val="-5"/>
        </w:rPr>
        <w:t xml:space="preserve"> </w:t>
      </w:r>
      <w:r w:rsidRPr="00A346EF">
        <w:rPr>
          <w:rFonts w:ascii="Times New Roman" w:hAnsi="Times New Roman" w:cs="Times New Roman"/>
        </w:rPr>
        <w:t>da</w:t>
      </w:r>
      <w:r w:rsidRPr="00A346EF">
        <w:rPr>
          <w:rFonts w:ascii="Times New Roman" w:hAnsi="Times New Roman" w:cs="Times New Roman"/>
          <w:spacing w:val="-5"/>
        </w:rPr>
        <w:t xml:space="preserve"> </w:t>
      </w:r>
      <w:r w:rsidRPr="00A346EF">
        <w:rPr>
          <w:rFonts w:ascii="Times New Roman" w:hAnsi="Times New Roman" w:cs="Times New Roman"/>
        </w:rPr>
        <w:t>aplicação</w:t>
      </w:r>
      <w:r w:rsidRPr="00A346EF">
        <w:rPr>
          <w:rFonts w:ascii="Times New Roman" w:hAnsi="Times New Roman" w:cs="Times New Roman"/>
          <w:spacing w:val="-5"/>
        </w:rPr>
        <w:t xml:space="preserve"> </w:t>
      </w:r>
      <w:r w:rsidRPr="00A346EF">
        <w:rPr>
          <w:rFonts w:ascii="Times New Roman" w:hAnsi="Times New Roman" w:cs="Times New Roman"/>
        </w:rPr>
        <w:t>da</w:t>
      </w:r>
      <w:r w:rsidRPr="00A346EF">
        <w:rPr>
          <w:rFonts w:ascii="Times New Roman" w:hAnsi="Times New Roman" w:cs="Times New Roman"/>
          <w:spacing w:val="-5"/>
        </w:rPr>
        <w:t xml:space="preserve"> </w:t>
      </w:r>
      <w:r w:rsidRPr="00A346EF">
        <w:rPr>
          <w:rFonts w:ascii="Times New Roman" w:hAnsi="Times New Roman" w:cs="Times New Roman"/>
        </w:rPr>
        <w:t>multa</w:t>
      </w:r>
      <w:r w:rsidRPr="00A346EF">
        <w:rPr>
          <w:rFonts w:ascii="Times New Roman" w:hAnsi="Times New Roman" w:cs="Times New Roman"/>
          <w:spacing w:val="-7"/>
        </w:rPr>
        <w:t xml:space="preserve"> </w:t>
      </w:r>
      <w:r w:rsidRPr="00A346EF">
        <w:rPr>
          <w:rFonts w:ascii="Times New Roman" w:hAnsi="Times New Roman" w:cs="Times New Roman"/>
        </w:rPr>
        <w:t>será</w:t>
      </w:r>
      <w:r w:rsidRPr="00A346EF">
        <w:rPr>
          <w:rFonts w:ascii="Times New Roman" w:hAnsi="Times New Roman" w:cs="Times New Roman"/>
          <w:spacing w:val="-5"/>
        </w:rPr>
        <w:t xml:space="preserve"> </w:t>
      </w:r>
      <w:r w:rsidRPr="00A346EF">
        <w:rPr>
          <w:rFonts w:ascii="Times New Roman" w:hAnsi="Times New Roman" w:cs="Times New Roman"/>
        </w:rPr>
        <w:t>facultada</w:t>
      </w:r>
      <w:r w:rsidRPr="00A346EF">
        <w:rPr>
          <w:rFonts w:ascii="Times New Roman" w:hAnsi="Times New Roman" w:cs="Times New Roman"/>
          <w:spacing w:val="-5"/>
        </w:rPr>
        <w:t xml:space="preserve"> </w:t>
      </w:r>
      <w:r w:rsidRPr="00A346EF">
        <w:rPr>
          <w:rFonts w:ascii="Times New Roman" w:hAnsi="Times New Roman" w:cs="Times New Roman"/>
        </w:rPr>
        <w:t>a</w:t>
      </w:r>
      <w:r w:rsidRPr="00A346EF">
        <w:rPr>
          <w:rFonts w:ascii="Times New Roman" w:hAnsi="Times New Roman" w:cs="Times New Roman"/>
          <w:spacing w:val="-5"/>
        </w:rPr>
        <w:t xml:space="preserve"> </w:t>
      </w:r>
      <w:r w:rsidRPr="00A346EF">
        <w:rPr>
          <w:rFonts w:ascii="Times New Roman" w:hAnsi="Times New Roman" w:cs="Times New Roman"/>
        </w:rPr>
        <w:t>defesa</w:t>
      </w:r>
      <w:r w:rsidRPr="00A346EF">
        <w:rPr>
          <w:rFonts w:ascii="Times New Roman" w:hAnsi="Times New Roman" w:cs="Times New Roman"/>
          <w:spacing w:val="-5"/>
        </w:rPr>
        <w:t xml:space="preserve"> </w:t>
      </w:r>
      <w:r w:rsidRPr="00A346EF">
        <w:rPr>
          <w:rFonts w:ascii="Times New Roman" w:hAnsi="Times New Roman" w:cs="Times New Roman"/>
        </w:rPr>
        <w:t>do</w:t>
      </w:r>
      <w:r w:rsidRPr="00A346EF">
        <w:rPr>
          <w:rFonts w:ascii="Times New Roman" w:hAnsi="Times New Roman" w:cs="Times New Roman"/>
          <w:spacing w:val="-5"/>
        </w:rPr>
        <w:t xml:space="preserve"> </w:t>
      </w:r>
      <w:r w:rsidRPr="00A346EF">
        <w:rPr>
          <w:rFonts w:ascii="Times New Roman" w:hAnsi="Times New Roman" w:cs="Times New Roman"/>
        </w:rPr>
        <w:t>interessado</w:t>
      </w:r>
      <w:r w:rsidRPr="00A346EF">
        <w:rPr>
          <w:rFonts w:ascii="Times New Roman" w:hAnsi="Times New Roman" w:cs="Times New Roman"/>
          <w:spacing w:val="-5"/>
        </w:rPr>
        <w:t xml:space="preserve"> </w:t>
      </w:r>
      <w:r w:rsidRPr="00A346EF">
        <w:rPr>
          <w:rFonts w:ascii="Times New Roman" w:hAnsi="Times New Roman" w:cs="Times New Roman"/>
        </w:rPr>
        <w:t>no</w:t>
      </w:r>
      <w:r w:rsidRPr="00A346EF">
        <w:rPr>
          <w:rFonts w:ascii="Times New Roman" w:hAnsi="Times New Roman" w:cs="Times New Roman"/>
          <w:spacing w:val="-8"/>
        </w:rPr>
        <w:t xml:space="preserve"> </w:t>
      </w:r>
      <w:r w:rsidRPr="00A346EF">
        <w:rPr>
          <w:rFonts w:ascii="Times New Roman" w:hAnsi="Times New Roman" w:cs="Times New Roman"/>
        </w:rPr>
        <w:t>prazo</w:t>
      </w:r>
      <w:r w:rsidRPr="00A346EF">
        <w:rPr>
          <w:rFonts w:ascii="Times New Roman" w:hAnsi="Times New Roman" w:cs="Times New Roman"/>
          <w:spacing w:val="-5"/>
        </w:rPr>
        <w:t xml:space="preserve"> </w:t>
      </w:r>
      <w:r w:rsidRPr="00A346EF">
        <w:rPr>
          <w:rFonts w:ascii="Times New Roman" w:hAnsi="Times New Roman" w:cs="Times New Roman"/>
        </w:rPr>
        <w:t>de</w:t>
      </w:r>
      <w:r w:rsidRPr="00A346EF">
        <w:rPr>
          <w:rFonts w:ascii="Times New Roman" w:hAnsi="Times New Roman" w:cs="Times New Roman"/>
          <w:spacing w:val="-6"/>
        </w:rPr>
        <w:t xml:space="preserve"> </w:t>
      </w:r>
      <w:r w:rsidRPr="00A346EF">
        <w:rPr>
          <w:rFonts w:ascii="Times New Roman" w:hAnsi="Times New Roman" w:cs="Times New Roman"/>
        </w:rPr>
        <w:t>15</w:t>
      </w:r>
      <w:r w:rsidRPr="00A346EF">
        <w:rPr>
          <w:rFonts w:ascii="Times New Roman" w:hAnsi="Times New Roman" w:cs="Times New Roman"/>
          <w:spacing w:val="-6"/>
        </w:rPr>
        <w:t xml:space="preserve"> </w:t>
      </w:r>
      <w:r w:rsidRPr="00A346EF">
        <w:rPr>
          <w:rFonts w:ascii="Times New Roman" w:hAnsi="Times New Roman" w:cs="Times New Roman"/>
        </w:rPr>
        <w:t>(quinze)</w:t>
      </w:r>
      <w:r w:rsidRPr="00A346EF">
        <w:rPr>
          <w:rFonts w:ascii="Times New Roman" w:hAnsi="Times New Roman" w:cs="Times New Roman"/>
          <w:spacing w:val="-6"/>
        </w:rPr>
        <w:t xml:space="preserve"> </w:t>
      </w:r>
      <w:r w:rsidRPr="00A346EF">
        <w:rPr>
          <w:rFonts w:ascii="Times New Roman" w:hAnsi="Times New Roman" w:cs="Times New Roman"/>
        </w:rPr>
        <w:t>dias</w:t>
      </w:r>
      <w:r w:rsidRPr="00A346EF">
        <w:rPr>
          <w:rFonts w:ascii="Times New Roman" w:hAnsi="Times New Roman" w:cs="Times New Roman"/>
          <w:spacing w:val="-4"/>
        </w:rPr>
        <w:t xml:space="preserve"> </w:t>
      </w:r>
      <w:r w:rsidRPr="00A346EF">
        <w:rPr>
          <w:rFonts w:ascii="Times New Roman" w:hAnsi="Times New Roman" w:cs="Times New Roman"/>
        </w:rPr>
        <w:t>úteis, contado da data de sua intimação (</w:t>
      </w:r>
      <w:hyperlink r:id="rId79" w:anchor="art157">
        <w:r w:rsidRPr="00A346EF">
          <w:rPr>
            <w:rFonts w:ascii="Times New Roman" w:hAnsi="Times New Roman" w:cs="Times New Roman"/>
            <w:color w:val="000080"/>
          </w:rPr>
          <w:t>art. 157, da Lei nº 14.133, de 2021</w:t>
        </w:r>
        <w:r w:rsidRPr="00A346EF">
          <w:rPr>
            <w:rFonts w:ascii="Times New Roman" w:hAnsi="Times New Roman" w:cs="Times New Roman"/>
          </w:rPr>
          <w:t>)</w:t>
        </w:r>
      </w:hyperlink>
    </w:p>
    <w:p w14:paraId="0532916B" w14:textId="77777777" w:rsidR="00F51D71" w:rsidRPr="00A346EF"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spacing w:val="-2"/>
        </w:rPr>
        <w:t>Se</w:t>
      </w:r>
      <w:r w:rsidRPr="00A346EF">
        <w:rPr>
          <w:rFonts w:ascii="Times New Roman" w:hAnsi="Times New Roman" w:cs="Times New Roman"/>
          <w:spacing w:val="-4"/>
        </w:rPr>
        <w:t xml:space="preserve"> </w:t>
      </w:r>
      <w:r w:rsidRPr="00A346EF">
        <w:rPr>
          <w:rFonts w:ascii="Times New Roman" w:hAnsi="Times New Roman" w:cs="Times New Roman"/>
          <w:spacing w:val="-2"/>
        </w:rPr>
        <w:t>a multa aplicada e</w:t>
      </w:r>
      <w:r w:rsidRPr="00A346EF">
        <w:rPr>
          <w:rFonts w:ascii="Times New Roman" w:hAnsi="Times New Roman" w:cs="Times New Roman"/>
          <w:spacing w:val="-4"/>
        </w:rPr>
        <w:t xml:space="preserve"> </w:t>
      </w:r>
      <w:r w:rsidRPr="00A346EF">
        <w:rPr>
          <w:rFonts w:ascii="Times New Roman" w:hAnsi="Times New Roman" w:cs="Times New Roman"/>
          <w:spacing w:val="-2"/>
        </w:rPr>
        <w:t>as indenizações cabíveis forem</w:t>
      </w:r>
      <w:r w:rsidRPr="00A346EF">
        <w:rPr>
          <w:rFonts w:ascii="Times New Roman" w:hAnsi="Times New Roman" w:cs="Times New Roman"/>
          <w:spacing w:val="-4"/>
        </w:rPr>
        <w:t xml:space="preserve"> </w:t>
      </w:r>
      <w:r w:rsidRPr="00A346EF">
        <w:rPr>
          <w:rFonts w:ascii="Times New Roman" w:hAnsi="Times New Roman" w:cs="Times New Roman"/>
          <w:spacing w:val="-2"/>
        </w:rPr>
        <w:t>superiores ao valor</w:t>
      </w:r>
      <w:r w:rsidRPr="00A346EF">
        <w:rPr>
          <w:rFonts w:ascii="Times New Roman" w:hAnsi="Times New Roman" w:cs="Times New Roman"/>
          <w:spacing w:val="-3"/>
        </w:rPr>
        <w:t xml:space="preserve"> </w:t>
      </w:r>
      <w:r w:rsidRPr="00A346EF">
        <w:rPr>
          <w:rFonts w:ascii="Times New Roman" w:hAnsi="Times New Roman" w:cs="Times New Roman"/>
          <w:spacing w:val="-2"/>
        </w:rPr>
        <w:t>do</w:t>
      </w:r>
      <w:r w:rsidRPr="00A346EF">
        <w:rPr>
          <w:rFonts w:ascii="Times New Roman" w:hAnsi="Times New Roman" w:cs="Times New Roman"/>
          <w:spacing w:val="-3"/>
        </w:rPr>
        <w:t xml:space="preserve"> </w:t>
      </w:r>
      <w:r w:rsidRPr="00A346EF">
        <w:rPr>
          <w:rFonts w:ascii="Times New Roman" w:hAnsi="Times New Roman" w:cs="Times New Roman"/>
          <w:spacing w:val="-2"/>
        </w:rPr>
        <w:t xml:space="preserve">pagamento eventualmente </w:t>
      </w:r>
      <w:r w:rsidRPr="00A346EF">
        <w:rPr>
          <w:rFonts w:ascii="Times New Roman" w:hAnsi="Times New Roman" w:cs="Times New Roman"/>
        </w:rPr>
        <w:t>devido</w:t>
      </w:r>
      <w:r w:rsidRPr="00A346EF">
        <w:rPr>
          <w:rFonts w:ascii="Times New Roman" w:hAnsi="Times New Roman" w:cs="Times New Roman"/>
          <w:spacing w:val="-12"/>
        </w:rPr>
        <w:t xml:space="preserve"> </w:t>
      </w:r>
      <w:r w:rsidRPr="00A346EF">
        <w:rPr>
          <w:rFonts w:ascii="Times New Roman" w:hAnsi="Times New Roman" w:cs="Times New Roman"/>
        </w:rPr>
        <w:t>pelo</w:t>
      </w:r>
      <w:r w:rsidRPr="00A346EF">
        <w:rPr>
          <w:rFonts w:ascii="Times New Roman" w:hAnsi="Times New Roman" w:cs="Times New Roman"/>
          <w:spacing w:val="-11"/>
        </w:rPr>
        <w:t xml:space="preserve"> </w:t>
      </w:r>
      <w:r w:rsidRPr="00A346EF">
        <w:rPr>
          <w:rFonts w:ascii="Times New Roman" w:hAnsi="Times New Roman" w:cs="Times New Roman"/>
        </w:rPr>
        <w:t>Contratante</w:t>
      </w:r>
      <w:r w:rsidRPr="00A346EF">
        <w:rPr>
          <w:rFonts w:ascii="Times New Roman" w:hAnsi="Times New Roman" w:cs="Times New Roman"/>
          <w:spacing w:val="-11"/>
        </w:rPr>
        <w:t xml:space="preserve"> </w:t>
      </w:r>
      <w:r w:rsidRPr="00A346EF">
        <w:rPr>
          <w:rFonts w:ascii="Times New Roman" w:hAnsi="Times New Roman" w:cs="Times New Roman"/>
        </w:rPr>
        <w:t>ao</w:t>
      </w:r>
      <w:r w:rsidRPr="00A346EF">
        <w:rPr>
          <w:rFonts w:ascii="Times New Roman" w:hAnsi="Times New Roman" w:cs="Times New Roman"/>
          <w:spacing w:val="-12"/>
        </w:rPr>
        <w:t xml:space="preserve"> </w:t>
      </w:r>
      <w:r w:rsidRPr="00A346EF">
        <w:rPr>
          <w:rFonts w:ascii="Times New Roman" w:hAnsi="Times New Roman" w:cs="Times New Roman"/>
        </w:rPr>
        <w:t>Contratado,</w:t>
      </w:r>
      <w:r w:rsidRPr="00A346EF">
        <w:rPr>
          <w:rFonts w:ascii="Times New Roman" w:hAnsi="Times New Roman" w:cs="Times New Roman"/>
          <w:spacing w:val="-11"/>
        </w:rPr>
        <w:t xml:space="preserve"> </w:t>
      </w:r>
      <w:r w:rsidRPr="00A346EF">
        <w:rPr>
          <w:rFonts w:ascii="Times New Roman" w:hAnsi="Times New Roman" w:cs="Times New Roman"/>
        </w:rPr>
        <w:t>além</w:t>
      </w:r>
      <w:r w:rsidRPr="00A346EF">
        <w:rPr>
          <w:rFonts w:ascii="Times New Roman" w:hAnsi="Times New Roman" w:cs="Times New Roman"/>
          <w:spacing w:val="-11"/>
        </w:rPr>
        <w:t xml:space="preserve"> </w:t>
      </w:r>
      <w:r w:rsidRPr="00A346EF">
        <w:rPr>
          <w:rFonts w:ascii="Times New Roman" w:hAnsi="Times New Roman" w:cs="Times New Roman"/>
        </w:rPr>
        <w:t>da</w:t>
      </w:r>
      <w:r w:rsidRPr="00A346EF">
        <w:rPr>
          <w:rFonts w:ascii="Times New Roman" w:hAnsi="Times New Roman" w:cs="Times New Roman"/>
          <w:spacing w:val="-12"/>
        </w:rPr>
        <w:t xml:space="preserve"> </w:t>
      </w:r>
      <w:r w:rsidRPr="00A346EF">
        <w:rPr>
          <w:rFonts w:ascii="Times New Roman" w:hAnsi="Times New Roman" w:cs="Times New Roman"/>
        </w:rPr>
        <w:t>perda</w:t>
      </w:r>
      <w:r w:rsidRPr="00A346EF">
        <w:rPr>
          <w:rFonts w:ascii="Times New Roman" w:hAnsi="Times New Roman" w:cs="Times New Roman"/>
          <w:spacing w:val="-11"/>
        </w:rPr>
        <w:t xml:space="preserve"> </w:t>
      </w:r>
      <w:r w:rsidRPr="00A346EF">
        <w:rPr>
          <w:rFonts w:ascii="Times New Roman" w:hAnsi="Times New Roman" w:cs="Times New Roman"/>
        </w:rPr>
        <w:t>desse</w:t>
      </w:r>
      <w:r w:rsidRPr="00A346EF">
        <w:rPr>
          <w:rFonts w:ascii="Times New Roman" w:hAnsi="Times New Roman" w:cs="Times New Roman"/>
          <w:spacing w:val="-11"/>
        </w:rPr>
        <w:t xml:space="preserve"> </w:t>
      </w:r>
      <w:r w:rsidRPr="00A346EF">
        <w:rPr>
          <w:rFonts w:ascii="Times New Roman" w:hAnsi="Times New Roman" w:cs="Times New Roman"/>
        </w:rPr>
        <w:t>valor,</w:t>
      </w:r>
      <w:r w:rsidRPr="00A346EF">
        <w:rPr>
          <w:rFonts w:ascii="Times New Roman" w:hAnsi="Times New Roman" w:cs="Times New Roman"/>
          <w:spacing w:val="-12"/>
        </w:rPr>
        <w:t xml:space="preserve"> </w:t>
      </w:r>
      <w:r w:rsidRPr="00A346EF">
        <w:rPr>
          <w:rFonts w:ascii="Times New Roman" w:hAnsi="Times New Roman" w:cs="Times New Roman"/>
        </w:rPr>
        <w:t>a</w:t>
      </w:r>
      <w:r w:rsidRPr="00A346EF">
        <w:rPr>
          <w:rFonts w:ascii="Times New Roman" w:hAnsi="Times New Roman" w:cs="Times New Roman"/>
          <w:spacing w:val="-11"/>
        </w:rPr>
        <w:t xml:space="preserve"> </w:t>
      </w:r>
      <w:r w:rsidRPr="00A346EF">
        <w:rPr>
          <w:rFonts w:ascii="Times New Roman" w:hAnsi="Times New Roman" w:cs="Times New Roman"/>
        </w:rPr>
        <w:t>diferença</w:t>
      </w:r>
      <w:r w:rsidRPr="00A346EF">
        <w:rPr>
          <w:rFonts w:ascii="Times New Roman" w:hAnsi="Times New Roman" w:cs="Times New Roman"/>
          <w:spacing w:val="-11"/>
        </w:rPr>
        <w:t xml:space="preserve"> </w:t>
      </w:r>
      <w:r w:rsidRPr="00A346EF">
        <w:rPr>
          <w:rFonts w:ascii="Times New Roman" w:hAnsi="Times New Roman" w:cs="Times New Roman"/>
        </w:rPr>
        <w:t>será</w:t>
      </w:r>
      <w:r w:rsidRPr="00A346EF">
        <w:rPr>
          <w:rFonts w:ascii="Times New Roman" w:hAnsi="Times New Roman" w:cs="Times New Roman"/>
          <w:spacing w:val="-11"/>
        </w:rPr>
        <w:t xml:space="preserve"> </w:t>
      </w:r>
      <w:r w:rsidRPr="00A346EF">
        <w:rPr>
          <w:rFonts w:ascii="Times New Roman" w:hAnsi="Times New Roman" w:cs="Times New Roman"/>
        </w:rPr>
        <w:t>descontada</w:t>
      </w:r>
      <w:r w:rsidRPr="00A346EF">
        <w:rPr>
          <w:rFonts w:ascii="Times New Roman" w:hAnsi="Times New Roman" w:cs="Times New Roman"/>
          <w:spacing w:val="-12"/>
        </w:rPr>
        <w:t xml:space="preserve"> </w:t>
      </w:r>
      <w:r w:rsidRPr="00A346EF">
        <w:rPr>
          <w:rFonts w:ascii="Times New Roman" w:hAnsi="Times New Roman" w:cs="Times New Roman"/>
        </w:rPr>
        <w:t>da</w:t>
      </w:r>
      <w:r w:rsidRPr="00A346EF">
        <w:rPr>
          <w:rFonts w:ascii="Times New Roman" w:hAnsi="Times New Roman" w:cs="Times New Roman"/>
          <w:spacing w:val="-11"/>
        </w:rPr>
        <w:t xml:space="preserve"> </w:t>
      </w:r>
      <w:r w:rsidRPr="00A346EF">
        <w:rPr>
          <w:rFonts w:ascii="Times New Roman" w:hAnsi="Times New Roman" w:cs="Times New Roman"/>
        </w:rPr>
        <w:t>garantia</w:t>
      </w:r>
      <w:r w:rsidRPr="00A346EF">
        <w:rPr>
          <w:rFonts w:ascii="Times New Roman" w:hAnsi="Times New Roman" w:cs="Times New Roman"/>
          <w:spacing w:val="-11"/>
        </w:rPr>
        <w:t xml:space="preserve"> </w:t>
      </w:r>
      <w:r w:rsidRPr="00A346EF">
        <w:rPr>
          <w:rFonts w:ascii="Times New Roman" w:hAnsi="Times New Roman" w:cs="Times New Roman"/>
        </w:rPr>
        <w:t>prestada ou será cobrada judicialmente (</w:t>
      </w:r>
      <w:hyperlink r:id="rId80" w:anchor="art156§8">
        <w:r w:rsidRPr="00A346EF">
          <w:rPr>
            <w:rFonts w:ascii="Times New Roman" w:hAnsi="Times New Roman" w:cs="Times New Roman"/>
            <w:color w:val="000080"/>
            <w:u w:val="single" w:color="000080"/>
          </w:rPr>
          <w:t>art. 156, §8º, da Lei nº 14.133, de 2021</w:t>
        </w:r>
      </w:hyperlink>
      <w:r w:rsidRPr="00A346EF">
        <w:rPr>
          <w:rFonts w:ascii="Times New Roman" w:hAnsi="Times New Roman" w:cs="Times New Roman"/>
        </w:rPr>
        <w:t>).</w:t>
      </w:r>
    </w:p>
    <w:p w14:paraId="000166BB" w14:textId="77777777" w:rsidR="00F51D71" w:rsidRPr="00A346EF"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t>Previamente ao encaminhamento à cobrança judicial, a multa poderá ser recolhida administrativamente no prazo máximo de 10 (dez) dias, a contar da data do recebimento da comunicação enviada pela autoridade competente.</w:t>
      </w:r>
    </w:p>
    <w:p w14:paraId="50CEB188" w14:textId="77777777" w:rsidR="00F51D71" w:rsidRPr="00A346EF" w:rsidRDefault="00F51D71" w:rsidP="00626594">
      <w:pPr>
        <w:pStyle w:val="PargrafodaLista"/>
        <w:widowControl w:val="0"/>
        <w:numPr>
          <w:ilvl w:val="1"/>
          <w:numId w:val="16"/>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t>A</w:t>
      </w:r>
      <w:r w:rsidRPr="00A346EF">
        <w:rPr>
          <w:rFonts w:ascii="Times New Roman" w:hAnsi="Times New Roman" w:cs="Times New Roman"/>
          <w:spacing w:val="-12"/>
        </w:rPr>
        <w:t xml:space="preserve"> </w:t>
      </w:r>
      <w:r w:rsidRPr="00A346EF">
        <w:rPr>
          <w:rFonts w:ascii="Times New Roman" w:hAnsi="Times New Roman" w:cs="Times New Roman"/>
        </w:rPr>
        <w:t>aplicação</w:t>
      </w:r>
      <w:r w:rsidRPr="00A346EF">
        <w:rPr>
          <w:rFonts w:ascii="Times New Roman" w:hAnsi="Times New Roman" w:cs="Times New Roman"/>
          <w:spacing w:val="-11"/>
        </w:rPr>
        <w:t xml:space="preserve"> </w:t>
      </w:r>
      <w:r w:rsidRPr="00A346EF">
        <w:rPr>
          <w:rFonts w:ascii="Times New Roman" w:hAnsi="Times New Roman" w:cs="Times New Roman"/>
        </w:rPr>
        <w:t>das</w:t>
      </w:r>
      <w:r w:rsidRPr="00A346EF">
        <w:rPr>
          <w:rFonts w:ascii="Times New Roman" w:hAnsi="Times New Roman" w:cs="Times New Roman"/>
          <w:spacing w:val="-11"/>
        </w:rPr>
        <w:t xml:space="preserve"> </w:t>
      </w:r>
      <w:r w:rsidRPr="00A346EF">
        <w:rPr>
          <w:rFonts w:ascii="Times New Roman" w:hAnsi="Times New Roman" w:cs="Times New Roman"/>
        </w:rPr>
        <w:t>sanções</w:t>
      </w:r>
      <w:r w:rsidRPr="00A346EF">
        <w:rPr>
          <w:rFonts w:ascii="Times New Roman" w:hAnsi="Times New Roman" w:cs="Times New Roman"/>
          <w:spacing w:val="-12"/>
        </w:rPr>
        <w:t xml:space="preserve"> </w:t>
      </w:r>
      <w:r w:rsidRPr="00A346EF">
        <w:rPr>
          <w:rFonts w:ascii="Times New Roman" w:hAnsi="Times New Roman" w:cs="Times New Roman"/>
        </w:rPr>
        <w:t>realizar-se-á</w:t>
      </w:r>
      <w:r w:rsidRPr="00A346EF">
        <w:rPr>
          <w:rFonts w:ascii="Times New Roman" w:hAnsi="Times New Roman" w:cs="Times New Roman"/>
          <w:spacing w:val="-11"/>
        </w:rPr>
        <w:t xml:space="preserve"> </w:t>
      </w:r>
      <w:r w:rsidRPr="00A346EF">
        <w:rPr>
          <w:rFonts w:ascii="Times New Roman" w:hAnsi="Times New Roman" w:cs="Times New Roman"/>
        </w:rPr>
        <w:t>em</w:t>
      </w:r>
      <w:r w:rsidRPr="00A346EF">
        <w:rPr>
          <w:rFonts w:ascii="Times New Roman" w:hAnsi="Times New Roman" w:cs="Times New Roman"/>
          <w:spacing w:val="-11"/>
        </w:rPr>
        <w:t xml:space="preserve"> </w:t>
      </w:r>
      <w:r w:rsidRPr="00A346EF">
        <w:rPr>
          <w:rFonts w:ascii="Times New Roman" w:hAnsi="Times New Roman" w:cs="Times New Roman"/>
        </w:rPr>
        <w:t>processo</w:t>
      </w:r>
      <w:r w:rsidRPr="00A346EF">
        <w:rPr>
          <w:rFonts w:ascii="Times New Roman" w:hAnsi="Times New Roman" w:cs="Times New Roman"/>
          <w:spacing w:val="-12"/>
        </w:rPr>
        <w:t xml:space="preserve"> </w:t>
      </w:r>
      <w:r w:rsidRPr="00A346EF">
        <w:rPr>
          <w:rFonts w:ascii="Times New Roman" w:hAnsi="Times New Roman" w:cs="Times New Roman"/>
        </w:rPr>
        <w:t>administrativo</w:t>
      </w:r>
      <w:r w:rsidRPr="00A346EF">
        <w:rPr>
          <w:rFonts w:ascii="Times New Roman" w:hAnsi="Times New Roman" w:cs="Times New Roman"/>
          <w:spacing w:val="-11"/>
        </w:rPr>
        <w:t xml:space="preserve"> </w:t>
      </w:r>
      <w:r w:rsidRPr="00A346EF">
        <w:rPr>
          <w:rFonts w:ascii="Times New Roman" w:hAnsi="Times New Roman" w:cs="Times New Roman"/>
        </w:rPr>
        <w:t>que</w:t>
      </w:r>
      <w:r w:rsidRPr="00A346EF">
        <w:rPr>
          <w:rFonts w:ascii="Times New Roman" w:hAnsi="Times New Roman" w:cs="Times New Roman"/>
          <w:spacing w:val="-11"/>
        </w:rPr>
        <w:t xml:space="preserve"> </w:t>
      </w:r>
      <w:r w:rsidRPr="00A346EF">
        <w:rPr>
          <w:rFonts w:ascii="Times New Roman" w:hAnsi="Times New Roman" w:cs="Times New Roman"/>
        </w:rPr>
        <w:t>assegure</w:t>
      </w:r>
      <w:r w:rsidRPr="00A346EF">
        <w:rPr>
          <w:rFonts w:ascii="Times New Roman" w:hAnsi="Times New Roman" w:cs="Times New Roman"/>
          <w:spacing w:val="-12"/>
        </w:rPr>
        <w:t xml:space="preserve"> </w:t>
      </w:r>
      <w:r w:rsidRPr="00A346EF">
        <w:rPr>
          <w:rFonts w:ascii="Times New Roman" w:hAnsi="Times New Roman" w:cs="Times New Roman"/>
        </w:rPr>
        <w:t>o</w:t>
      </w:r>
      <w:r w:rsidRPr="00A346EF">
        <w:rPr>
          <w:rFonts w:ascii="Times New Roman" w:hAnsi="Times New Roman" w:cs="Times New Roman"/>
          <w:spacing w:val="-11"/>
        </w:rPr>
        <w:t xml:space="preserve"> </w:t>
      </w:r>
      <w:r w:rsidRPr="00A346EF">
        <w:rPr>
          <w:rFonts w:ascii="Times New Roman" w:hAnsi="Times New Roman" w:cs="Times New Roman"/>
        </w:rPr>
        <w:t>contraditório</w:t>
      </w:r>
      <w:r w:rsidRPr="00A346EF">
        <w:rPr>
          <w:rFonts w:ascii="Times New Roman" w:hAnsi="Times New Roman" w:cs="Times New Roman"/>
          <w:spacing w:val="-11"/>
        </w:rPr>
        <w:t xml:space="preserve"> </w:t>
      </w:r>
      <w:r w:rsidRPr="00A346EF">
        <w:rPr>
          <w:rFonts w:ascii="Times New Roman" w:hAnsi="Times New Roman" w:cs="Times New Roman"/>
        </w:rPr>
        <w:t>e</w:t>
      </w:r>
      <w:r w:rsidRPr="00A346EF">
        <w:rPr>
          <w:rFonts w:ascii="Times New Roman" w:hAnsi="Times New Roman" w:cs="Times New Roman"/>
          <w:spacing w:val="-11"/>
        </w:rPr>
        <w:t xml:space="preserve"> </w:t>
      </w:r>
      <w:r w:rsidRPr="00A346EF">
        <w:rPr>
          <w:rFonts w:ascii="Times New Roman" w:hAnsi="Times New Roman" w:cs="Times New Roman"/>
        </w:rPr>
        <w:t>a</w:t>
      </w:r>
      <w:r w:rsidRPr="00A346EF">
        <w:rPr>
          <w:rFonts w:ascii="Times New Roman" w:hAnsi="Times New Roman" w:cs="Times New Roman"/>
          <w:spacing w:val="-12"/>
        </w:rPr>
        <w:t xml:space="preserve"> </w:t>
      </w:r>
      <w:r w:rsidRPr="00A346EF">
        <w:rPr>
          <w:rFonts w:ascii="Times New Roman" w:hAnsi="Times New Roman" w:cs="Times New Roman"/>
        </w:rPr>
        <w:t>ampla</w:t>
      </w:r>
      <w:r w:rsidRPr="00A346EF">
        <w:rPr>
          <w:rFonts w:ascii="Times New Roman" w:hAnsi="Times New Roman" w:cs="Times New Roman"/>
          <w:spacing w:val="-11"/>
        </w:rPr>
        <w:t xml:space="preserve"> </w:t>
      </w:r>
      <w:r w:rsidRPr="00A346EF">
        <w:rPr>
          <w:rFonts w:ascii="Times New Roman" w:hAnsi="Times New Roman" w:cs="Times New Roman"/>
        </w:rPr>
        <w:t xml:space="preserve">defesa ao Contratado, observando-se o procedimento previsto no </w:t>
      </w:r>
      <w:r w:rsidRPr="00A346EF">
        <w:rPr>
          <w:rFonts w:ascii="Times New Roman" w:hAnsi="Times New Roman" w:cs="Times New Roman"/>
          <w:b/>
        </w:rPr>
        <w:t xml:space="preserve">caput </w:t>
      </w:r>
      <w:r w:rsidRPr="00A346EF">
        <w:rPr>
          <w:rFonts w:ascii="Times New Roman" w:hAnsi="Times New Roman" w:cs="Times New Roman"/>
        </w:rPr>
        <w:t xml:space="preserve">e parágrafos do </w:t>
      </w:r>
      <w:hyperlink r:id="rId81" w:anchor="art158">
        <w:r w:rsidRPr="00A346EF">
          <w:rPr>
            <w:rFonts w:ascii="Times New Roman" w:hAnsi="Times New Roman" w:cs="Times New Roman"/>
            <w:color w:val="000080"/>
            <w:u w:val="single" w:color="000080"/>
          </w:rPr>
          <w:t>art. 158 da Lei nº 14.133, de 2021</w:t>
        </w:r>
        <w:r w:rsidRPr="00A346EF">
          <w:rPr>
            <w:rFonts w:ascii="Times New Roman" w:hAnsi="Times New Roman" w:cs="Times New Roman"/>
          </w:rPr>
          <w:t>,</w:t>
        </w:r>
      </w:hyperlink>
      <w:r w:rsidRPr="00A346EF">
        <w:rPr>
          <w:rFonts w:ascii="Times New Roman" w:hAnsi="Times New Roman" w:cs="Times New Roman"/>
        </w:rPr>
        <w:t xml:space="preserve"> para as penalidades de impedimento de licitar e contratar e de declaração de inidoneidade para licitar ou contratar.</w:t>
      </w:r>
    </w:p>
    <w:p w14:paraId="247D7E95" w14:textId="77777777" w:rsidR="00F51D71" w:rsidRPr="00A346EF" w:rsidRDefault="00F51D71" w:rsidP="00626594">
      <w:pPr>
        <w:pStyle w:val="PargrafodaLista"/>
        <w:widowControl w:val="0"/>
        <w:numPr>
          <w:ilvl w:val="1"/>
          <w:numId w:val="16"/>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t>Na</w:t>
      </w:r>
      <w:r w:rsidRPr="00A346EF">
        <w:rPr>
          <w:rFonts w:ascii="Times New Roman" w:hAnsi="Times New Roman" w:cs="Times New Roman"/>
          <w:spacing w:val="-5"/>
        </w:rPr>
        <w:t xml:space="preserve"> </w:t>
      </w:r>
      <w:r w:rsidRPr="00A346EF">
        <w:rPr>
          <w:rFonts w:ascii="Times New Roman" w:hAnsi="Times New Roman" w:cs="Times New Roman"/>
        </w:rPr>
        <w:t>aplicação</w:t>
      </w:r>
      <w:r w:rsidRPr="00A346EF">
        <w:rPr>
          <w:rFonts w:ascii="Times New Roman" w:hAnsi="Times New Roman" w:cs="Times New Roman"/>
          <w:spacing w:val="-4"/>
        </w:rPr>
        <w:t xml:space="preserve"> </w:t>
      </w:r>
      <w:r w:rsidRPr="00A346EF">
        <w:rPr>
          <w:rFonts w:ascii="Times New Roman" w:hAnsi="Times New Roman" w:cs="Times New Roman"/>
        </w:rPr>
        <w:t>das</w:t>
      </w:r>
      <w:r w:rsidRPr="00A346EF">
        <w:rPr>
          <w:rFonts w:ascii="Times New Roman" w:hAnsi="Times New Roman" w:cs="Times New Roman"/>
          <w:spacing w:val="-6"/>
        </w:rPr>
        <w:t xml:space="preserve"> </w:t>
      </w:r>
      <w:r w:rsidRPr="00A346EF">
        <w:rPr>
          <w:rFonts w:ascii="Times New Roman" w:hAnsi="Times New Roman" w:cs="Times New Roman"/>
        </w:rPr>
        <w:t>sanções</w:t>
      </w:r>
      <w:r w:rsidRPr="00A346EF">
        <w:rPr>
          <w:rFonts w:ascii="Times New Roman" w:hAnsi="Times New Roman" w:cs="Times New Roman"/>
          <w:spacing w:val="-4"/>
        </w:rPr>
        <w:t xml:space="preserve"> </w:t>
      </w:r>
      <w:r w:rsidRPr="00A346EF">
        <w:rPr>
          <w:rFonts w:ascii="Times New Roman" w:hAnsi="Times New Roman" w:cs="Times New Roman"/>
        </w:rPr>
        <w:t>serão</w:t>
      </w:r>
      <w:r w:rsidRPr="00A346EF">
        <w:rPr>
          <w:rFonts w:ascii="Times New Roman" w:hAnsi="Times New Roman" w:cs="Times New Roman"/>
          <w:spacing w:val="-5"/>
        </w:rPr>
        <w:t xml:space="preserve"> </w:t>
      </w:r>
      <w:r w:rsidRPr="00A346EF">
        <w:rPr>
          <w:rFonts w:ascii="Times New Roman" w:hAnsi="Times New Roman" w:cs="Times New Roman"/>
        </w:rPr>
        <w:t>considerados</w:t>
      </w:r>
      <w:r w:rsidRPr="00A346EF">
        <w:rPr>
          <w:rFonts w:ascii="Times New Roman" w:hAnsi="Times New Roman" w:cs="Times New Roman"/>
          <w:spacing w:val="-4"/>
        </w:rPr>
        <w:t xml:space="preserve"> </w:t>
      </w:r>
      <w:r w:rsidRPr="00A346EF">
        <w:rPr>
          <w:rFonts w:ascii="Times New Roman" w:hAnsi="Times New Roman" w:cs="Times New Roman"/>
        </w:rPr>
        <w:t>(</w:t>
      </w:r>
      <w:hyperlink r:id="rId82" w:anchor="art156§1">
        <w:r w:rsidRPr="00A346EF">
          <w:rPr>
            <w:rFonts w:ascii="Times New Roman" w:hAnsi="Times New Roman" w:cs="Times New Roman"/>
            <w:color w:val="000080"/>
            <w:u w:val="single" w:color="000080"/>
          </w:rPr>
          <w:t>art.</w:t>
        </w:r>
        <w:r w:rsidRPr="00A346EF">
          <w:rPr>
            <w:rFonts w:ascii="Times New Roman" w:hAnsi="Times New Roman" w:cs="Times New Roman"/>
            <w:color w:val="000080"/>
            <w:spacing w:val="-5"/>
            <w:u w:val="single" w:color="000080"/>
          </w:rPr>
          <w:t xml:space="preserve"> </w:t>
        </w:r>
        <w:r w:rsidRPr="00A346EF">
          <w:rPr>
            <w:rFonts w:ascii="Times New Roman" w:hAnsi="Times New Roman" w:cs="Times New Roman"/>
            <w:color w:val="000080"/>
            <w:u w:val="single" w:color="000080"/>
          </w:rPr>
          <w:t>156,</w:t>
        </w:r>
        <w:r w:rsidRPr="00A346EF">
          <w:rPr>
            <w:rFonts w:ascii="Times New Roman" w:hAnsi="Times New Roman" w:cs="Times New Roman"/>
            <w:color w:val="000080"/>
            <w:spacing w:val="-4"/>
            <w:u w:val="single" w:color="000080"/>
          </w:rPr>
          <w:t xml:space="preserve"> </w:t>
        </w:r>
        <w:r w:rsidRPr="00A346EF">
          <w:rPr>
            <w:rFonts w:ascii="Times New Roman" w:hAnsi="Times New Roman" w:cs="Times New Roman"/>
            <w:color w:val="000080"/>
            <w:u w:val="single" w:color="000080"/>
          </w:rPr>
          <w:t>§1º,</w:t>
        </w:r>
        <w:r w:rsidRPr="00A346EF">
          <w:rPr>
            <w:rFonts w:ascii="Times New Roman" w:hAnsi="Times New Roman" w:cs="Times New Roman"/>
            <w:color w:val="000080"/>
            <w:spacing w:val="-5"/>
            <w:u w:val="single" w:color="000080"/>
          </w:rPr>
          <w:t xml:space="preserve"> </w:t>
        </w:r>
        <w:r w:rsidRPr="00A346EF">
          <w:rPr>
            <w:rFonts w:ascii="Times New Roman" w:hAnsi="Times New Roman" w:cs="Times New Roman"/>
            <w:color w:val="000080"/>
            <w:u w:val="single" w:color="000080"/>
          </w:rPr>
          <w:t>da</w:t>
        </w:r>
        <w:r w:rsidRPr="00A346EF">
          <w:rPr>
            <w:rFonts w:ascii="Times New Roman" w:hAnsi="Times New Roman" w:cs="Times New Roman"/>
            <w:color w:val="000080"/>
            <w:spacing w:val="-4"/>
            <w:u w:val="single" w:color="000080"/>
          </w:rPr>
          <w:t xml:space="preserve"> </w:t>
        </w:r>
        <w:r w:rsidRPr="00A346EF">
          <w:rPr>
            <w:rFonts w:ascii="Times New Roman" w:hAnsi="Times New Roman" w:cs="Times New Roman"/>
            <w:color w:val="000080"/>
            <w:u w:val="single" w:color="000080"/>
          </w:rPr>
          <w:t>Lei</w:t>
        </w:r>
        <w:r w:rsidRPr="00A346EF">
          <w:rPr>
            <w:rFonts w:ascii="Times New Roman" w:hAnsi="Times New Roman" w:cs="Times New Roman"/>
            <w:color w:val="000080"/>
            <w:spacing w:val="-5"/>
            <w:u w:val="single" w:color="000080"/>
          </w:rPr>
          <w:t xml:space="preserve"> </w:t>
        </w:r>
        <w:r w:rsidRPr="00A346EF">
          <w:rPr>
            <w:rFonts w:ascii="Times New Roman" w:hAnsi="Times New Roman" w:cs="Times New Roman"/>
            <w:color w:val="000080"/>
            <w:u w:val="single" w:color="000080"/>
          </w:rPr>
          <w:t>nº</w:t>
        </w:r>
        <w:r w:rsidRPr="00A346EF">
          <w:rPr>
            <w:rFonts w:ascii="Times New Roman" w:hAnsi="Times New Roman" w:cs="Times New Roman"/>
            <w:color w:val="000080"/>
            <w:spacing w:val="-6"/>
            <w:u w:val="single" w:color="000080"/>
          </w:rPr>
          <w:t xml:space="preserve"> </w:t>
        </w:r>
        <w:r w:rsidRPr="00A346EF">
          <w:rPr>
            <w:rFonts w:ascii="Times New Roman" w:hAnsi="Times New Roman" w:cs="Times New Roman"/>
            <w:color w:val="000080"/>
            <w:u w:val="single" w:color="000080"/>
          </w:rPr>
          <w:t>14.133,</w:t>
        </w:r>
        <w:r w:rsidRPr="00A346EF">
          <w:rPr>
            <w:rFonts w:ascii="Times New Roman" w:hAnsi="Times New Roman" w:cs="Times New Roman"/>
            <w:color w:val="000080"/>
            <w:spacing w:val="-4"/>
            <w:u w:val="single" w:color="000080"/>
          </w:rPr>
          <w:t xml:space="preserve"> </w:t>
        </w:r>
        <w:r w:rsidRPr="00A346EF">
          <w:rPr>
            <w:rFonts w:ascii="Times New Roman" w:hAnsi="Times New Roman" w:cs="Times New Roman"/>
            <w:color w:val="000080"/>
            <w:u w:val="single" w:color="000080"/>
          </w:rPr>
          <w:t>de</w:t>
        </w:r>
        <w:r w:rsidRPr="00A346EF">
          <w:rPr>
            <w:rFonts w:ascii="Times New Roman" w:hAnsi="Times New Roman" w:cs="Times New Roman"/>
            <w:color w:val="000080"/>
            <w:spacing w:val="-6"/>
            <w:u w:val="single" w:color="000080"/>
          </w:rPr>
          <w:t xml:space="preserve"> </w:t>
        </w:r>
        <w:r w:rsidRPr="00A346EF">
          <w:rPr>
            <w:rFonts w:ascii="Times New Roman" w:hAnsi="Times New Roman" w:cs="Times New Roman"/>
            <w:color w:val="000080"/>
            <w:spacing w:val="-2"/>
            <w:u w:val="single" w:color="000080"/>
          </w:rPr>
          <w:t>2021</w:t>
        </w:r>
      </w:hyperlink>
      <w:r w:rsidRPr="00A346EF">
        <w:rPr>
          <w:rFonts w:ascii="Times New Roman" w:hAnsi="Times New Roman" w:cs="Times New Roman"/>
          <w:spacing w:val="-2"/>
        </w:rPr>
        <w:t>):</w:t>
      </w:r>
    </w:p>
    <w:p w14:paraId="7D6DE91A" w14:textId="77777777" w:rsidR="00F51D71" w:rsidRPr="00A346EF"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r w:rsidRPr="00A346EF">
        <w:rPr>
          <w:rFonts w:ascii="Times New Roman" w:hAnsi="Times New Roman" w:cs="Times New Roman"/>
        </w:rPr>
        <w:t>a</w:t>
      </w:r>
      <w:r w:rsidRPr="00A346EF">
        <w:rPr>
          <w:rFonts w:ascii="Times New Roman" w:hAnsi="Times New Roman" w:cs="Times New Roman"/>
          <w:spacing w:val="-5"/>
        </w:rPr>
        <w:t xml:space="preserve"> </w:t>
      </w:r>
      <w:r w:rsidRPr="00A346EF">
        <w:rPr>
          <w:rFonts w:ascii="Times New Roman" w:hAnsi="Times New Roman" w:cs="Times New Roman"/>
        </w:rPr>
        <w:t>natureza</w:t>
      </w:r>
      <w:r w:rsidRPr="00A346EF">
        <w:rPr>
          <w:rFonts w:ascii="Times New Roman" w:hAnsi="Times New Roman" w:cs="Times New Roman"/>
          <w:spacing w:val="-5"/>
        </w:rPr>
        <w:t xml:space="preserve"> </w:t>
      </w:r>
      <w:r w:rsidRPr="00A346EF">
        <w:rPr>
          <w:rFonts w:ascii="Times New Roman" w:hAnsi="Times New Roman" w:cs="Times New Roman"/>
        </w:rPr>
        <w:t>e</w:t>
      </w:r>
      <w:r w:rsidRPr="00A346EF">
        <w:rPr>
          <w:rFonts w:ascii="Times New Roman" w:hAnsi="Times New Roman" w:cs="Times New Roman"/>
          <w:spacing w:val="-6"/>
        </w:rPr>
        <w:t xml:space="preserve"> </w:t>
      </w:r>
      <w:r w:rsidRPr="00A346EF">
        <w:rPr>
          <w:rFonts w:ascii="Times New Roman" w:hAnsi="Times New Roman" w:cs="Times New Roman"/>
        </w:rPr>
        <w:t>a</w:t>
      </w:r>
      <w:r w:rsidRPr="00A346EF">
        <w:rPr>
          <w:rFonts w:ascii="Times New Roman" w:hAnsi="Times New Roman" w:cs="Times New Roman"/>
          <w:spacing w:val="-4"/>
        </w:rPr>
        <w:t xml:space="preserve"> </w:t>
      </w:r>
      <w:r w:rsidRPr="00A346EF">
        <w:rPr>
          <w:rFonts w:ascii="Times New Roman" w:hAnsi="Times New Roman" w:cs="Times New Roman"/>
        </w:rPr>
        <w:t>gravidade</w:t>
      </w:r>
      <w:r w:rsidRPr="00A346EF">
        <w:rPr>
          <w:rFonts w:ascii="Times New Roman" w:hAnsi="Times New Roman" w:cs="Times New Roman"/>
          <w:spacing w:val="-6"/>
        </w:rPr>
        <w:t xml:space="preserve"> </w:t>
      </w:r>
      <w:r w:rsidRPr="00A346EF">
        <w:rPr>
          <w:rFonts w:ascii="Times New Roman" w:hAnsi="Times New Roman" w:cs="Times New Roman"/>
        </w:rPr>
        <w:t>da</w:t>
      </w:r>
      <w:r w:rsidRPr="00A346EF">
        <w:rPr>
          <w:rFonts w:ascii="Times New Roman" w:hAnsi="Times New Roman" w:cs="Times New Roman"/>
          <w:spacing w:val="-5"/>
        </w:rPr>
        <w:t xml:space="preserve"> </w:t>
      </w:r>
      <w:r w:rsidRPr="00A346EF">
        <w:rPr>
          <w:rFonts w:ascii="Times New Roman" w:hAnsi="Times New Roman" w:cs="Times New Roman"/>
        </w:rPr>
        <w:t>infração</w:t>
      </w:r>
      <w:r w:rsidRPr="00A346EF">
        <w:rPr>
          <w:rFonts w:ascii="Times New Roman" w:hAnsi="Times New Roman" w:cs="Times New Roman"/>
          <w:spacing w:val="-4"/>
        </w:rPr>
        <w:t xml:space="preserve"> </w:t>
      </w:r>
      <w:r w:rsidRPr="00A346EF">
        <w:rPr>
          <w:rFonts w:ascii="Times New Roman" w:hAnsi="Times New Roman" w:cs="Times New Roman"/>
          <w:spacing w:val="-2"/>
        </w:rPr>
        <w:t>cometida;</w:t>
      </w:r>
    </w:p>
    <w:p w14:paraId="7C947584" w14:textId="77777777" w:rsidR="00F51D71" w:rsidRPr="00A346EF" w:rsidRDefault="00F51D71" w:rsidP="00626594">
      <w:pPr>
        <w:pStyle w:val="PargrafodaLista"/>
        <w:widowControl w:val="0"/>
        <w:numPr>
          <w:ilvl w:val="2"/>
          <w:numId w:val="16"/>
        </w:numPr>
        <w:tabs>
          <w:tab w:val="left" w:pos="284"/>
          <w:tab w:val="left" w:pos="1521"/>
        </w:tabs>
        <w:autoSpaceDE w:val="0"/>
        <w:autoSpaceDN w:val="0"/>
        <w:spacing w:before="1" w:line="360" w:lineRule="auto"/>
        <w:ind w:left="0" w:firstLine="0"/>
        <w:contextualSpacing w:val="0"/>
        <w:rPr>
          <w:rFonts w:ascii="Times New Roman" w:hAnsi="Times New Roman" w:cs="Times New Roman"/>
        </w:rPr>
      </w:pPr>
      <w:r w:rsidRPr="00A346EF">
        <w:rPr>
          <w:rFonts w:ascii="Times New Roman" w:hAnsi="Times New Roman" w:cs="Times New Roman"/>
        </w:rPr>
        <w:t>as</w:t>
      </w:r>
      <w:r w:rsidRPr="00A346EF">
        <w:rPr>
          <w:rFonts w:ascii="Times New Roman" w:hAnsi="Times New Roman" w:cs="Times New Roman"/>
          <w:spacing w:val="-6"/>
        </w:rPr>
        <w:t xml:space="preserve"> </w:t>
      </w:r>
      <w:r w:rsidRPr="00A346EF">
        <w:rPr>
          <w:rFonts w:ascii="Times New Roman" w:hAnsi="Times New Roman" w:cs="Times New Roman"/>
        </w:rPr>
        <w:t>peculiaridades</w:t>
      </w:r>
      <w:r w:rsidRPr="00A346EF">
        <w:rPr>
          <w:rFonts w:ascii="Times New Roman" w:hAnsi="Times New Roman" w:cs="Times New Roman"/>
          <w:spacing w:val="-6"/>
        </w:rPr>
        <w:t xml:space="preserve"> </w:t>
      </w:r>
      <w:r w:rsidRPr="00A346EF">
        <w:rPr>
          <w:rFonts w:ascii="Times New Roman" w:hAnsi="Times New Roman" w:cs="Times New Roman"/>
        </w:rPr>
        <w:t>do</w:t>
      </w:r>
      <w:r w:rsidRPr="00A346EF">
        <w:rPr>
          <w:rFonts w:ascii="Times New Roman" w:hAnsi="Times New Roman" w:cs="Times New Roman"/>
          <w:spacing w:val="-6"/>
        </w:rPr>
        <w:t xml:space="preserve"> </w:t>
      </w:r>
      <w:r w:rsidRPr="00A346EF">
        <w:rPr>
          <w:rFonts w:ascii="Times New Roman" w:hAnsi="Times New Roman" w:cs="Times New Roman"/>
        </w:rPr>
        <w:t>caso</w:t>
      </w:r>
      <w:r w:rsidRPr="00A346EF">
        <w:rPr>
          <w:rFonts w:ascii="Times New Roman" w:hAnsi="Times New Roman" w:cs="Times New Roman"/>
          <w:spacing w:val="-7"/>
        </w:rPr>
        <w:t xml:space="preserve"> </w:t>
      </w:r>
      <w:r w:rsidRPr="00A346EF">
        <w:rPr>
          <w:rFonts w:ascii="Times New Roman" w:hAnsi="Times New Roman" w:cs="Times New Roman"/>
          <w:spacing w:val="-2"/>
        </w:rPr>
        <w:t>concreto;</w:t>
      </w:r>
    </w:p>
    <w:p w14:paraId="666D3885" w14:textId="77777777" w:rsidR="00F51D71" w:rsidRPr="00A346EF" w:rsidRDefault="00F51D71" w:rsidP="00626594">
      <w:pPr>
        <w:pStyle w:val="PargrafodaLista"/>
        <w:widowControl w:val="0"/>
        <w:numPr>
          <w:ilvl w:val="2"/>
          <w:numId w:val="16"/>
        </w:numPr>
        <w:tabs>
          <w:tab w:val="left" w:pos="284"/>
          <w:tab w:val="left" w:pos="1521"/>
        </w:tabs>
        <w:autoSpaceDE w:val="0"/>
        <w:autoSpaceDN w:val="0"/>
        <w:spacing w:before="1" w:line="360" w:lineRule="auto"/>
        <w:ind w:left="0" w:firstLine="0"/>
        <w:contextualSpacing w:val="0"/>
        <w:rPr>
          <w:rFonts w:ascii="Times New Roman" w:hAnsi="Times New Roman" w:cs="Times New Roman"/>
        </w:rPr>
      </w:pPr>
      <w:r w:rsidRPr="00A346EF">
        <w:rPr>
          <w:rFonts w:ascii="Times New Roman" w:hAnsi="Times New Roman" w:cs="Times New Roman"/>
        </w:rPr>
        <w:t>as</w:t>
      </w:r>
      <w:r w:rsidRPr="00A346EF">
        <w:rPr>
          <w:rFonts w:ascii="Times New Roman" w:hAnsi="Times New Roman" w:cs="Times New Roman"/>
          <w:spacing w:val="-8"/>
        </w:rPr>
        <w:t xml:space="preserve"> </w:t>
      </w:r>
      <w:r w:rsidRPr="00A346EF">
        <w:rPr>
          <w:rFonts w:ascii="Times New Roman" w:hAnsi="Times New Roman" w:cs="Times New Roman"/>
        </w:rPr>
        <w:t>circunstâncias</w:t>
      </w:r>
      <w:r w:rsidRPr="00A346EF">
        <w:rPr>
          <w:rFonts w:ascii="Times New Roman" w:hAnsi="Times New Roman" w:cs="Times New Roman"/>
          <w:spacing w:val="-9"/>
        </w:rPr>
        <w:t xml:space="preserve"> </w:t>
      </w:r>
      <w:r w:rsidRPr="00A346EF">
        <w:rPr>
          <w:rFonts w:ascii="Times New Roman" w:hAnsi="Times New Roman" w:cs="Times New Roman"/>
        </w:rPr>
        <w:t>agravantes</w:t>
      </w:r>
      <w:r w:rsidRPr="00A346EF">
        <w:rPr>
          <w:rFonts w:ascii="Times New Roman" w:hAnsi="Times New Roman" w:cs="Times New Roman"/>
          <w:spacing w:val="-8"/>
        </w:rPr>
        <w:t xml:space="preserve"> </w:t>
      </w:r>
      <w:r w:rsidRPr="00A346EF">
        <w:rPr>
          <w:rFonts w:ascii="Times New Roman" w:hAnsi="Times New Roman" w:cs="Times New Roman"/>
        </w:rPr>
        <w:t>ou</w:t>
      </w:r>
      <w:r w:rsidRPr="00A346EF">
        <w:rPr>
          <w:rFonts w:ascii="Times New Roman" w:hAnsi="Times New Roman" w:cs="Times New Roman"/>
          <w:spacing w:val="-5"/>
        </w:rPr>
        <w:t xml:space="preserve"> </w:t>
      </w:r>
      <w:r w:rsidRPr="00A346EF">
        <w:rPr>
          <w:rFonts w:ascii="Times New Roman" w:hAnsi="Times New Roman" w:cs="Times New Roman"/>
          <w:spacing w:val="-2"/>
        </w:rPr>
        <w:t>atenuantes;</w:t>
      </w:r>
    </w:p>
    <w:p w14:paraId="071E31FE" w14:textId="77777777" w:rsidR="00F51D71" w:rsidRPr="00A346EF"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r w:rsidRPr="00A346EF">
        <w:rPr>
          <w:rFonts w:ascii="Times New Roman" w:hAnsi="Times New Roman" w:cs="Times New Roman"/>
        </w:rPr>
        <w:t>os</w:t>
      </w:r>
      <w:r w:rsidRPr="00A346EF">
        <w:rPr>
          <w:rFonts w:ascii="Times New Roman" w:hAnsi="Times New Roman" w:cs="Times New Roman"/>
          <w:spacing w:val="-4"/>
        </w:rPr>
        <w:t xml:space="preserve"> </w:t>
      </w:r>
      <w:r w:rsidRPr="00A346EF">
        <w:rPr>
          <w:rFonts w:ascii="Times New Roman" w:hAnsi="Times New Roman" w:cs="Times New Roman"/>
        </w:rPr>
        <w:t>danos</w:t>
      </w:r>
      <w:r w:rsidRPr="00A346EF">
        <w:rPr>
          <w:rFonts w:ascii="Times New Roman" w:hAnsi="Times New Roman" w:cs="Times New Roman"/>
          <w:spacing w:val="-4"/>
        </w:rPr>
        <w:t xml:space="preserve"> </w:t>
      </w:r>
      <w:r w:rsidRPr="00A346EF">
        <w:rPr>
          <w:rFonts w:ascii="Times New Roman" w:hAnsi="Times New Roman" w:cs="Times New Roman"/>
        </w:rPr>
        <w:t>que</w:t>
      </w:r>
      <w:r w:rsidRPr="00A346EF">
        <w:rPr>
          <w:rFonts w:ascii="Times New Roman" w:hAnsi="Times New Roman" w:cs="Times New Roman"/>
          <w:spacing w:val="-5"/>
        </w:rPr>
        <w:t xml:space="preserve"> </w:t>
      </w:r>
      <w:r w:rsidRPr="00A346EF">
        <w:rPr>
          <w:rFonts w:ascii="Times New Roman" w:hAnsi="Times New Roman" w:cs="Times New Roman"/>
        </w:rPr>
        <w:t>dela</w:t>
      </w:r>
      <w:r w:rsidRPr="00A346EF">
        <w:rPr>
          <w:rFonts w:ascii="Times New Roman" w:hAnsi="Times New Roman" w:cs="Times New Roman"/>
          <w:spacing w:val="-4"/>
        </w:rPr>
        <w:t xml:space="preserve"> </w:t>
      </w:r>
      <w:r w:rsidRPr="00A346EF">
        <w:rPr>
          <w:rFonts w:ascii="Times New Roman" w:hAnsi="Times New Roman" w:cs="Times New Roman"/>
        </w:rPr>
        <w:t>provierem</w:t>
      </w:r>
      <w:r w:rsidRPr="00A346EF">
        <w:rPr>
          <w:rFonts w:ascii="Times New Roman" w:hAnsi="Times New Roman" w:cs="Times New Roman"/>
          <w:spacing w:val="-5"/>
        </w:rPr>
        <w:t xml:space="preserve"> </w:t>
      </w:r>
      <w:r w:rsidRPr="00A346EF">
        <w:rPr>
          <w:rFonts w:ascii="Times New Roman" w:hAnsi="Times New Roman" w:cs="Times New Roman"/>
        </w:rPr>
        <w:t>para</w:t>
      </w:r>
      <w:r w:rsidRPr="00A346EF">
        <w:rPr>
          <w:rFonts w:ascii="Times New Roman" w:hAnsi="Times New Roman" w:cs="Times New Roman"/>
          <w:spacing w:val="-4"/>
        </w:rPr>
        <w:t xml:space="preserve"> </w:t>
      </w:r>
      <w:r w:rsidRPr="00A346EF">
        <w:rPr>
          <w:rFonts w:ascii="Times New Roman" w:hAnsi="Times New Roman" w:cs="Times New Roman"/>
        </w:rPr>
        <w:t>o</w:t>
      </w:r>
      <w:r w:rsidRPr="00A346EF">
        <w:rPr>
          <w:rFonts w:ascii="Times New Roman" w:hAnsi="Times New Roman" w:cs="Times New Roman"/>
          <w:spacing w:val="-4"/>
        </w:rPr>
        <w:t xml:space="preserve"> </w:t>
      </w:r>
      <w:r w:rsidRPr="00A346EF">
        <w:rPr>
          <w:rFonts w:ascii="Times New Roman" w:hAnsi="Times New Roman" w:cs="Times New Roman"/>
          <w:spacing w:val="-2"/>
        </w:rPr>
        <w:t>Contratante;</w:t>
      </w:r>
    </w:p>
    <w:p w14:paraId="2C70916D" w14:textId="77777777" w:rsidR="00F51D71" w:rsidRPr="00A346EF"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r w:rsidRPr="00A346EF">
        <w:rPr>
          <w:rFonts w:ascii="Times New Roman" w:hAnsi="Times New Roman" w:cs="Times New Roman"/>
        </w:rPr>
        <w:t>a</w:t>
      </w:r>
      <w:r w:rsidRPr="00A346EF">
        <w:rPr>
          <w:rFonts w:ascii="Times New Roman" w:hAnsi="Times New Roman" w:cs="Times New Roman"/>
          <w:spacing w:val="-4"/>
        </w:rPr>
        <w:t xml:space="preserve"> </w:t>
      </w:r>
      <w:r w:rsidRPr="00A346EF">
        <w:rPr>
          <w:rFonts w:ascii="Times New Roman" w:hAnsi="Times New Roman" w:cs="Times New Roman"/>
        </w:rPr>
        <w:t>implantação</w:t>
      </w:r>
      <w:r w:rsidRPr="00A346EF">
        <w:rPr>
          <w:rFonts w:ascii="Times New Roman" w:hAnsi="Times New Roman" w:cs="Times New Roman"/>
          <w:spacing w:val="-4"/>
        </w:rPr>
        <w:t xml:space="preserve"> </w:t>
      </w:r>
      <w:r w:rsidRPr="00A346EF">
        <w:rPr>
          <w:rFonts w:ascii="Times New Roman" w:hAnsi="Times New Roman" w:cs="Times New Roman"/>
        </w:rPr>
        <w:t>ou</w:t>
      </w:r>
      <w:r w:rsidRPr="00A346EF">
        <w:rPr>
          <w:rFonts w:ascii="Times New Roman" w:hAnsi="Times New Roman" w:cs="Times New Roman"/>
          <w:spacing w:val="-4"/>
        </w:rPr>
        <w:t xml:space="preserve"> </w:t>
      </w:r>
      <w:r w:rsidRPr="00A346EF">
        <w:rPr>
          <w:rFonts w:ascii="Times New Roman" w:hAnsi="Times New Roman" w:cs="Times New Roman"/>
        </w:rPr>
        <w:t>o</w:t>
      </w:r>
      <w:r w:rsidRPr="00A346EF">
        <w:rPr>
          <w:rFonts w:ascii="Times New Roman" w:hAnsi="Times New Roman" w:cs="Times New Roman"/>
          <w:spacing w:val="-5"/>
        </w:rPr>
        <w:t xml:space="preserve"> </w:t>
      </w:r>
      <w:r w:rsidRPr="00A346EF">
        <w:rPr>
          <w:rFonts w:ascii="Times New Roman" w:hAnsi="Times New Roman" w:cs="Times New Roman"/>
        </w:rPr>
        <w:t>aperfeiçoamento</w:t>
      </w:r>
      <w:r w:rsidRPr="00A346EF">
        <w:rPr>
          <w:rFonts w:ascii="Times New Roman" w:hAnsi="Times New Roman" w:cs="Times New Roman"/>
          <w:spacing w:val="-4"/>
        </w:rPr>
        <w:t xml:space="preserve"> </w:t>
      </w:r>
      <w:r w:rsidRPr="00A346EF">
        <w:rPr>
          <w:rFonts w:ascii="Times New Roman" w:hAnsi="Times New Roman" w:cs="Times New Roman"/>
        </w:rPr>
        <w:t>de</w:t>
      </w:r>
      <w:r w:rsidRPr="00A346EF">
        <w:rPr>
          <w:rFonts w:ascii="Times New Roman" w:hAnsi="Times New Roman" w:cs="Times New Roman"/>
          <w:spacing w:val="-4"/>
        </w:rPr>
        <w:t xml:space="preserve"> </w:t>
      </w:r>
      <w:r w:rsidRPr="00A346EF">
        <w:rPr>
          <w:rFonts w:ascii="Times New Roman" w:hAnsi="Times New Roman" w:cs="Times New Roman"/>
        </w:rPr>
        <w:t>programa</w:t>
      </w:r>
      <w:r w:rsidRPr="00A346EF">
        <w:rPr>
          <w:rFonts w:ascii="Times New Roman" w:hAnsi="Times New Roman" w:cs="Times New Roman"/>
          <w:spacing w:val="-4"/>
        </w:rPr>
        <w:t xml:space="preserve"> </w:t>
      </w:r>
      <w:r w:rsidRPr="00A346EF">
        <w:rPr>
          <w:rFonts w:ascii="Times New Roman" w:hAnsi="Times New Roman" w:cs="Times New Roman"/>
        </w:rPr>
        <w:t>de</w:t>
      </w:r>
      <w:r w:rsidRPr="00A346EF">
        <w:rPr>
          <w:rFonts w:ascii="Times New Roman" w:hAnsi="Times New Roman" w:cs="Times New Roman"/>
          <w:spacing w:val="-4"/>
        </w:rPr>
        <w:t xml:space="preserve"> </w:t>
      </w:r>
      <w:r w:rsidRPr="00A346EF">
        <w:rPr>
          <w:rFonts w:ascii="Times New Roman" w:hAnsi="Times New Roman" w:cs="Times New Roman"/>
        </w:rPr>
        <w:t>integridade,</w:t>
      </w:r>
      <w:r w:rsidRPr="00A346EF">
        <w:rPr>
          <w:rFonts w:ascii="Times New Roman" w:hAnsi="Times New Roman" w:cs="Times New Roman"/>
          <w:spacing w:val="-4"/>
        </w:rPr>
        <w:t xml:space="preserve"> </w:t>
      </w:r>
      <w:r w:rsidRPr="00A346EF">
        <w:rPr>
          <w:rFonts w:ascii="Times New Roman" w:hAnsi="Times New Roman" w:cs="Times New Roman"/>
        </w:rPr>
        <w:t>conforme</w:t>
      </w:r>
      <w:r w:rsidRPr="00A346EF">
        <w:rPr>
          <w:rFonts w:ascii="Times New Roman" w:hAnsi="Times New Roman" w:cs="Times New Roman"/>
          <w:spacing w:val="-4"/>
        </w:rPr>
        <w:t xml:space="preserve"> </w:t>
      </w:r>
      <w:r w:rsidRPr="00A346EF">
        <w:rPr>
          <w:rFonts w:ascii="Times New Roman" w:hAnsi="Times New Roman" w:cs="Times New Roman"/>
        </w:rPr>
        <w:t>normas</w:t>
      </w:r>
      <w:r w:rsidRPr="00A346EF">
        <w:rPr>
          <w:rFonts w:ascii="Times New Roman" w:hAnsi="Times New Roman" w:cs="Times New Roman"/>
          <w:spacing w:val="-3"/>
        </w:rPr>
        <w:t xml:space="preserve"> </w:t>
      </w:r>
      <w:r w:rsidRPr="00A346EF">
        <w:rPr>
          <w:rFonts w:ascii="Times New Roman" w:hAnsi="Times New Roman" w:cs="Times New Roman"/>
        </w:rPr>
        <w:t>e</w:t>
      </w:r>
      <w:r w:rsidRPr="00A346EF">
        <w:rPr>
          <w:rFonts w:ascii="Times New Roman" w:hAnsi="Times New Roman" w:cs="Times New Roman"/>
          <w:spacing w:val="-4"/>
        </w:rPr>
        <w:t xml:space="preserve"> </w:t>
      </w:r>
      <w:r w:rsidRPr="00A346EF">
        <w:rPr>
          <w:rFonts w:ascii="Times New Roman" w:hAnsi="Times New Roman" w:cs="Times New Roman"/>
        </w:rPr>
        <w:t>orientações</w:t>
      </w:r>
      <w:r w:rsidRPr="00A346EF">
        <w:rPr>
          <w:rFonts w:ascii="Times New Roman" w:hAnsi="Times New Roman" w:cs="Times New Roman"/>
          <w:spacing w:val="-4"/>
        </w:rPr>
        <w:t xml:space="preserve"> </w:t>
      </w:r>
      <w:r w:rsidRPr="00A346EF">
        <w:rPr>
          <w:rFonts w:ascii="Times New Roman" w:hAnsi="Times New Roman" w:cs="Times New Roman"/>
        </w:rPr>
        <w:t>dos</w:t>
      </w:r>
      <w:r w:rsidRPr="00A346EF">
        <w:rPr>
          <w:rFonts w:ascii="Times New Roman" w:hAnsi="Times New Roman" w:cs="Times New Roman"/>
          <w:spacing w:val="-4"/>
        </w:rPr>
        <w:t xml:space="preserve"> </w:t>
      </w:r>
      <w:r w:rsidRPr="00A346EF">
        <w:rPr>
          <w:rFonts w:ascii="Times New Roman" w:hAnsi="Times New Roman" w:cs="Times New Roman"/>
        </w:rPr>
        <w:t>órgãos de controle.</w:t>
      </w:r>
    </w:p>
    <w:p w14:paraId="1164E154" w14:textId="77777777" w:rsidR="00F51D71" w:rsidRPr="00A346EF" w:rsidRDefault="00F51D71" w:rsidP="00626594">
      <w:pPr>
        <w:pStyle w:val="PargrafodaLista"/>
        <w:widowControl w:val="0"/>
        <w:numPr>
          <w:ilvl w:val="1"/>
          <w:numId w:val="16"/>
        </w:numPr>
        <w:tabs>
          <w:tab w:val="left" w:pos="567"/>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t xml:space="preserve">Os atos previstos como infrações administrativas na </w:t>
      </w:r>
      <w:hyperlink r:id="rId83">
        <w:r w:rsidRPr="00A346EF">
          <w:rPr>
            <w:rFonts w:ascii="Times New Roman" w:hAnsi="Times New Roman" w:cs="Times New Roman"/>
            <w:color w:val="000080"/>
            <w:u w:val="single" w:color="000080"/>
          </w:rPr>
          <w:t>Lei nº 14.133, de 2021</w:t>
        </w:r>
        <w:r w:rsidRPr="00A346EF">
          <w:rPr>
            <w:rFonts w:ascii="Times New Roman" w:hAnsi="Times New Roman" w:cs="Times New Roman"/>
          </w:rPr>
          <w:t>,</w:t>
        </w:r>
      </w:hyperlink>
      <w:r w:rsidRPr="00A346EF">
        <w:rPr>
          <w:rFonts w:ascii="Times New Roman" w:hAnsi="Times New Roman" w:cs="Times New Roman"/>
        </w:rPr>
        <w:t xml:space="preserve"> ou em outras leis de licitações e contratos da Administração Pública que também sejam tipificados como atos lesivos </w:t>
      </w:r>
      <w:r w:rsidRPr="00A346EF">
        <w:rPr>
          <w:rFonts w:ascii="Times New Roman" w:hAnsi="Times New Roman" w:cs="Times New Roman"/>
        </w:rPr>
        <w:lastRenderedPageBreak/>
        <w:t xml:space="preserve">na </w:t>
      </w:r>
      <w:hyperlink r:id="rId84">
        <w:r w:rsidRPr="00A346EF">
          <w:rPr>
            <w:rFonts w:ascii="Times New Roman" w:hAnsi="Times New Roman" w:cs="Times New Roman"/>
            <w:color w:val="000080"/>
            <w:u w:val="single" w:color="000080"/>
          </w:rPr>
          <w:t>Lei nº 12.846, de 2013</w:t>
        </w:r>
        <w:r w:rsidRPr="00A346EF">
          <w:rPr>
            <w:rFonts w:ascii="Times New Roman" w:hAnsi="Times New Roman" w:cs="Times New Roman"/>
          </w:rPr>
          <w:t>,</w:t>
        </w:r>
      </w:hyperlink>
      <w:r w:rsidRPr="00A346EF">
        <w:rPr>
          <w:rFonts w:ascii="Times New Roman" w:hAnsi="Times New Roman" w:cs="Times New Roman"/>
        </w:rPr>
        <w:t xml:space="preserve"> serão apurados e julgados conjuntamente, nos mesmos autos, observados o rito procedimental e autoridade competente definidos na referida Lei (</w:t>
      </w:r>
      <w:hyperlink r:id="rId85">
        <w:r w:rsidRPr="00A346EF">
          <w:rPr>
            <w:rFonts w:ascii="Times New Roman" w:hAnsi="Times New Roman" w:cs="Times New Roman"/>
            <w:color w:val="000080"/>
            <w:u w:val="single" w:color="000080"/>
          </w:rPr>
          <w:t>art. 159</w:t>
        </w:r>
      </w:hyperlink>
      <w:r w:rsidRPr="00A346EF">
        <w:rPr>
          <w:rFonts w:ascii="Times New Roman" w:hAnsi="Times New Roman" w:cs="Times New Roman"/>
        </w:rPr>
        <w:t>).</w:t>
      </w:r>
    </w:p>
    <w:p w14:paraId="66250D95" w14:textId="77777777" w:rsidR="00F51D71" w:rsidRPr="00A346EF" w:rsidRDefault="00F51D71" w:rsidP="00626594">
      <w:pPr>
        <w:pStyle w:val="PargrafodaLista"/>
        <w:widowControl w:val="0"/>
        <w:numPr>
          <w:ilvl w:val="1"/>
          <w:numId w:val="16"/>
        </w:numPr>
        <w:tabs>
          <w:tab w:val="left" w:pos="567"/>
        </w:tabs>
        <w:autoSpaceDE w:val="0"/>
        <w:autoSpaceDN w:val="0"/>
        <w:spacing w:before="1" w:line="360" w:lineRule="auto"/>
        <w:ind w:left="0" w:firstLine="0"/>
        <w:contextualSpacing w:val="0"/>
        <w:jc w:val="both"/>
        <w:rPr>
          <w:rFonts w:ascii="Times New Roman" w:hAnsi="Times New Roman" w:cs="Times New Roman"/>
          <w:i/>
        </w:rPr>
      </w:pPr>
      <w:r w:rsidRPr="00A346EF">
        <w:rPr>
          <w:rFonts w:ascii="Times New Roman" w:hAnsi="Times New Roman" w:cs="Times New Roman"/>
        </w:rPr>
        <w:t>A</w:t>
      </w:r>
      <w:r w:rsidRPr="00A346EF">
        <w:rPr>
          <w:rFonts w:ascii="Times New Roman" w:hAnsi="Times New Roman" w:cs="Times New Roman"/>
          <w:spacing w:val="-3"/>
        </w:rPr>
        <w:t xml:space="preserve"> </w:t>
      </w:r>
      <w:r w:rsidRPr="00A346EF">
        <w:rPr>
          <w:rFonts w:ascii="Times New Roman" w:hAnsi="Times New Roman" w:cs="Times New Roman"/>
        </w:rPr>
        <w:t>personalidade</w:t>
      </w:r>
      <w:r w:rsidRPr="00A346EF">
        <w:rPr>
          <w:rFonts w:ascii="Times New Roman" w:hAnsi="Times New Roman" w:cs="Times New Roman"/>
          <w:spacing w:val="-3"/>
        </w:rPr>
        <w:t xml:space="preserve"> </w:t>
      </w:r>
      <w:r w:rsidRPr="00A346EF">
        <w:rPr>
          <w:rFonts w:ascii="Times New Roman" w:hAnsi="Times New Roman" w:cs="Times New Roman"/>
        </w:rPr>
        <w:t>jurídica</w:t>
      </w:r>
      <w:r w:rsidRPr="00A346EF">
        <w:rPr>
          <w:rFonts w:ascii="Times New Roman" w:hAnsi="Times New Roman" w:cs="Times New Roman"/>
          <w:spacing w:val="-2"/>
        </w:rPr>
        <w:t xml:space="preserve"> </w:t>
      </w:r>
      <w:r w:rsidRPr="00A346EF">
        <w:rPr>
          <w:rFonts w:ascii="Times New Roman" w:hAnsi="Times New Roman" w:cs="Times New Roman"/>
        </w:rPr>
        <w:t>do</w:t>
      </w:r>
      <w:r w:rsidRPr="00A346EF">
        <w:rPr>
          <w:rFonts w:ascii="Times New Roman" w:hAnsi="Times New Roman" w:cs="Times New Roman"/>
          <w:spacing w:val="-5"/>
        </w:rPr>
        <w:t xml:space="preserve"> </w:t>
      </w:r>
      <w:r w:rsidRPr="00A346EF">
        <w:rPr>
          <w:rFonts w:ascii="Times New Roman" w:hAnsi="Times New Roman" w:cs="Times New Roman"/>
        </w:rPr>
        <w:t>Contratado</w:t>
      </w:r>
      <w:r w:rsidRPr="00A346EF">
        <w:rPr>
          <w:rFonts w:ascii="Times New Roman" w:hAnsi="Times New Roman" w:cs="Times New Roman"/>
          <w:spacing w:val="-2"/>
        </w:rPr>
        <w:t xml:space="preserve"> </w:t>
      </w:r>
      <w:r w:rsidRPr="00A346EF">
        <w:rPr>
          <w:rFonts w:ascii="Times New Roman" w:hAnsi="Times New Roman" w:cs="Times New Roman"/>
        </w:rPr>
        <w:t>poderá</w:t>
      </w:r>
      <w:r w:rsidRPr="00A346EF">
        <w:rPr>
          <w:rFonts w:ascii="Times New Roman" w:hAnsi="Times New Roman" w:cs="Times New Roman"/>
          <w:spacing w:val="-2"/>
        </w:rPr>
        <w:t xml:space="preserve"> </w:t>
      </w:r>
      <w:r w:rsidRPr="00A346EF">
        <w:rPr>
          <w:rFonts w:ascii="Times New Roman" w:hAnsi="Times New Roman" w:cs="Times New Roman"/>
        </w:rPr>
        <w:t>ser</w:t>
      </w:r>
      <w:r w:rsidRPr="00A346EF">
        <w:rPr>
          <w:rFonts w:ascii="Times New Roman" w:hAnsi="Times New Roman" w:cs="Times New Roman"/>
          <w:spacing w:val="-2"/>
        </w:rPr>
        <w:t xml:space="preserve"> </w:t>
      </w:r>
      <w:r w:rsidRPr="00A346EF">
        <w:rPr>
          <w:rFonts w:ascii="Times New Roman" w:hAnsi="Times New Roman" w:cs="Times New Roman"/>
        </w:rPr>
        <w:t>desconsiderada</w:t>
      </w:r>
      <w:r w:rsidRPr="00A346EF">
        <w:rPr>
          <w:rFonts w:ascii="Times New Roman" w:hAnsi="Times New Roman" w:cs="Times New Roman"/>
          <w:spacing w:val="-2"/>
        </w:rPr>
        <w:t xml:space="preserve"> </w:t>
      </w:r>
      <w:r w:rsidRPr="00A346EF">
        <w:rPr>
          <w:rFonts w:ascii="Times New Roman" w:hAnsi="Times New Roman" w:cs="Times New Roman"/>
        </w:rPr>
        <w:t>sempre</w:t>
      </w:r>
      <w:r w:rsidRPr="00A346EF">
        <w:rPr>
          <w:rFonts w:ascii="Times New Roman" w:hAnsi="Times New Roman" w:cs="Times New Roman"/>
          <w:spacing w:val="-3"/>
        </w:rPr>
        <w:t xml:space="preserve"> </w:t>
      </w:r>
      <w:r w:rsidRPr="00A346EF">
        <w:rPr>
          <w:rFonts w:ascii="Times New Roman" w:hAnsi="Times New Roman" w:cs="Times New Roman"/>
        </w:rPr>
        <w:t>que</w:t>
      </w:r>
      <w:r w:rsidRPr="00A346EF">
        <w:rPr>
          <w:rFonts w:ascii="Times New Roman" w:hAnsi="Times New Roman" w:cs="Times New Roman"/>
          <w:spacing w:val="-3"/>
        </w:rPr>
        <w:t xml:space="preserve"> </w:t>
      </w:r>
      <w:r w:rsidRPr="00A346EF">
        <w:rPr>
          <w:rFonts w:ascii="Times New Roman" w:hAnsi="Times New Roman" w:cs="Times New Roman"/>
        </w:rPr>
        <w:t>utilizada</w:t>
      </w:r>
      <w:r w:rsidRPr="00A346EF">
        <w:rPr>
          <w:rFonts w:ascii="Times New Roman" w:hAnsi="Times New Roman" w:cs="Times New Roman"/>
          <w:spacing w:val="-4"/>
        </w:rPr>
        <w:t xml:space="preserve"> </w:t>
      </w:r>
      <w:r w:rsidRPr="00A346EF">
        <w:rPr>
          <w:rFonts w:ascii="Times New Roman" w:hAnsi="Times New Roman" w:cs="Times New Roman"/>
        </w:rPr>
        <w:t>com</w:t>
      </w:r>
      <w:r w:rsidRPr="00A346EF">
        <w:rPr>
          <w:rFonts w:ascii="Times New Roman" w:hAnsi="Times New Roman" w:cs="Times New Roman"/>
          <w:spacing w:val="-3"/>
        </w:rPr>
        <w:t xml:space="preserve"> </w:t>
      </w:r>
      <w:r w:rsidRPr="00A346EF">
        <w:rPr>
          <w:rFonts w:ascii="Times New Roman" w:hAnsi="Times New Roman" w:cs="Times New Roman"/>
        </w:rPr>
        <w:t>abuso</w:t>
      </w:r>
      <w:r w:rsidRPr="00A346EF">
        <w:rPr>
          <w:rFonts w:ascii="Times New Roman" w:hAnsi="Times New Roman" w:cs="Times New Roman"/>
          <w:spacing w:val="-2"/>
        </w:rPr>
        <w:t xml:space="preserve"> </w:t>
      </w:r>
      <w:r w:rsidRPr="00A346EF">
        <w:rPr>
          <w:rFonts w:ascii="Times New Roman" w:hAnsi="Times New Roman" w:cs="Times New Roman"/>
        </w:rPr>
        <w:t>do</w:t>
      </w:r>
      <w:r w:rsidRPr="00A346EF">
        <w:rPr>
          <w:rFonts w:ascii="Times New Roman" w:hAnsi="Times New Roman" w:cs="Times New Roman"/>
          <w:spacing w:val="-4"/>
        </w:rPr>
        <w:t xml:space="preserve"> </w:t>
      </w:r>
      <w:r w:rsidRPr="00A346EF">
        <w:rPr>
          <w:rFonts w:ascii="Times New Roman" w:hAnsi="Times New Roman" w:cs="Times New Roman"/>
        </w:rPr>
        <w:t>direito para facilitar, encobrir ou dissimular a prática dos atos ilícitos previstos neste Contrato ou para provocar confusão patrimonial, e, nesse caso, todos os efeitos das sanções aplicadas à pessoa jurídica serão estendidos aos seus administradores</w:t>
      </w:r>
      <w:r w:rsidRPr="00A346EF">
        <w:rPr>
          <w:rFonts w:ascii="Times New Roman" w:hAnsi="Times New Roman" w:cs="Times New Roman"/>
          <w:spacing w:val="-11"/>
        </w:rPr>
        <w:t xml:space="preserve"> </w:t>
      </w:r>
      <w:r w:rsidRPr="00A346EF">
        <w:rPr>
          <w:rFonts w:ascii="Times New Roman" w:hAnsi="Times New Roman" w:cs="Times New Roman"/>
        </w:rPr>
        <w:t>e</w:t>
      </w:r>
      <w:r w:rsidRPr="00A346EF">
        <w:rPr>
          <w:rFonts w:ascii="Times New Roman" w:hAnsi="Times New Roman" w:cs="Times New Roman"/>
          <w:spacing w:val="-10"/>
        </w:rPr>
        <w:t xml:space="preserve"> </w:t>
      </w:r>
      <w:r w:rsidRPr="00A346EF">
        <w:rPr>
          <w:rFonts w:ascii="Times New Roman" w:hAnsi="Times New Roman" w:cs="Times New Roman"/>
        </w:rPr>
        <w:t>sócios</w:t>
      </w:r>
      <w:r w:rsidRPr="00A346EF">
        <w:rPr>
          <w:rFonts w:ascii="Times New Roman" w:hAnsi="Times New Roman" w:cs="Times New Roman"/>
          <w:spacing w:val="-11"/>
        </w:rPr>
        <w:t xml:space="preserve"> </w:t>
      </w:r>
      <w:r w:rsidRPr="00A346EF">
        <w:rPr>
          <w:rFonts w:ascii="Times New Roman" w:hAnsi="Times New Roman" w:cs="Times New Roman"/>
        </w:rPr>
        <w:t>com</w:t>
      </w:r>
      <w:r w:rsidRPr="00A346EF">
        <w:rPr>
          <w:rFonts w:ascii="Times New Roman" w:hAnsi="Times New Roman" w:cs="Times New Roman"/>
          <w:spacing w:val="-12"/>
        </w:rPr>
        <w:t xml:space="preserve"> </w:t>
      </w:r>
      <w:r w:rsidRPr="00A346EF">
        <w:rPr>
          <w:rFonts w:ascii="Times New Roman" w:hAnsi="Times New Roman" w:cs="Times New Roman"/>
        </w:rPr>
        <w:t>poderes</w:t>
      </w:r>
      <w:r w:rsidRPr="00A346EF">
        <w:rPr>
          <w:rFonts w:ascii="Times New Roman" w:hAnsi="Times New Roman" w:cs="Times New Roman"/>
          <w:spacing w:val="-8"/>
        </w:rPr>
        <w:t xml:space="preserve"> </w:t>
      </w:r>
      <w:r w:rsidRPr="00A346EF">
        <w:rPr>
          <w:rFonts w:ascii="Times New Roman" w:hAnsi="Times New Roman" w:cs="Times New Roman"/>
        </w:rPr>
        <w:t>de</w:t>
      </w:r>
      <w:r w:rsidRPr="00A346EF">
        <w:rPr>
          <w:rFonts w:ascii="Times New Roman" w:hAnsi="Times New Roman" w:cs="Times New Roman"/>
          <w:spacing w:val="-11"/>
        </w:rPr>
        <w:t xml:space="preserve"> </w:t>
      </w:r>
      <w:r w:rsidRPr="00A346EF">
        <w:rPr>
          <w:rFonts w:ascii="Times New Roman" w:hAnsi="Times New Roman" w:cs="Times New Roman"/>
        </w:rPr>
        <w:t>administração,</w:t>
      </w:r>
      <w:r w:rsidRPr="00A346EF">
        <w:rPr>
          <w:rFonts w:ascii="Times New Roman" w:hAnsi="Times New Roman" w:cs="Times New Roman"/>
          <w:spacing w:val="-10"/>
        </w:rPr>
        <w:t xml:space="preserve"> </w:t>
      </w:r>
      <w:r w:rsidRPr="00A346EF">
        <w:rPr>
          <w:rFonts w:ascii="Times New Roman" w:hAnsi="Times New Roman" w:cs="Times New Roman"/>
        </w:rPr>
        <w:t>à</w:t>
      </w:r>
      <w:r w:rsidRPr="00A346EF">
        <w:rPr>
          <w:rFonts w:ascii="Times New Roman" w:hAnsi="Times New Roman" w:cs="Times New Roman"/>
          <w:spacing w:val="-12"/>
        </w:rPr>
        <w:t xml:space="preserve"> </w:t>
      </w:r>
      <w:r w:rsidRPr="00A346EF">
        <w:rPr>
          <w:rFonts w:ascii="Times New Roman" w:hAnsi="Times New Roman" w:cs="Times New Roman"/>
        </w:rPr>
        <w:t>pessoa</w:t>
      </w:r>
      <w:r w:rsidRPr="00A346EF">
        <w:rPr>
          <w:rFonts w:ascii="Times New Roman" w:hAnsi="Times New Roman" w:cs="Times New Roman"/>
          <w:spacing w:val="-9"/>
        </w:rPr>
        <w:t xml:space="preserve"> </w:t>
      </w:r>
      <w:r w:rsidRPr="00A346EF">
        <w:rPr>
          <w:rFonts w:ascii="Times New Roman" w:hAnsi="Times New Roman" w:cs="Times New Roman"/>
        </w:rPr>
        <w:t>jurídica</w:t>
      </w:r>
      <w:r w:rsidRPr="00A346EF">
        <w:rPr>
          <w:rFonts w:ascii="Times New Roman" w:hAnsi="Times New Roman" w:cs="Times New Roman"/>
          <w:spacing w:val="-12"/>
        </w:rPr>
        <w:t xml:space="preserve"> </w:t>
      </w:r>
      <w:r w:rsidRPr="00A346EF">
        <w:rPr>
          <w:rFonts w:ascii="Times New Roman" w:hAnsi="Times New Roman" w:cs="Times New Roman"/>
        </w:rPr>
        <w:t>sucessora</w:t>
      </w:r>
      <w:r w:rsidRPr="00A346EF">
        <w:rPr>
          <w:rFonts w:ascii="Times New Roman" w:hAnsi="Times New Roman" w:cs="Times New Roman"/>
          <w:spacing w:val="-11"/>
        </w:rPr>
        <w:t xml:space="preserve"> </w:t>
      </w:r>
      <w:r w:rsidRPr="00A346EF">
        <w:rPr>
          <w:rFonts w:ascii="Times New Roman" w:hAnsi="Times New Roman" w:cs="Times New Roman"/>
        </w:rPr>
        <w:t>ou</w:t>
      </w:r>
      <w:r w:rsidRPr="00A346EF">
        <w:rPr>
          <w:rFonts w:ascii="Times New Roman" w:hAnsi="Times New Roman" w:cs="Times New Roman"/>
          <w:spacing w:val="-11"/>
        </w:rPr>
        <w:t xml:space="preserve"> </w:t>
      </w:r>
      <w:r w:rsidRPr="00A346EF">
        <w:rPr>
          <w:rFonts w:ascii="Times New Roman" w:hAnsi="Times New Roman" w:cs="Times New Roman"/>
        </w:rPr>
        <w:t>à</w:t>
      </w:r>
      <w:r w:rsidRPr="00A346EF">
        <w:rPr>
          <w:rFonts w:ascii="Times New Roman" w:hAnsi="Times New Roman" w:cs="Times New Roman"/>
          <w:spacing w:val="-10"/>
        </w:rPr>
        <w:t xml:space="preserve"> </w:t>
      </w:r>
      <w:r w:rsidRPr="00A346EF">
        <w:rPr>
          <w:rFonts w:ascii="Times New Roman" w:hAnsi="Times New Roman" w:cs="Times New Roman"/>
        </w:rPr>
        <w:t>empresa</w:t>
      </w:r>
      <w:r w:rsidRPr="00A346EF">
        <w:rPr>
          <w:rFonts w:ascii="Times New Roman" w:hAnsi="Times New Roman" w:cs="Times New Roman"/>
          <w:spacing w:val="-10"/>
        </w:rPr>
        <w:t xml:space="preserve"> </w:t>
      </w:r>
      <w:r w:rsidRPr="00A346EF">
        <w:rPr>
          <w:rFonts w:ascii="Times New Roman" w:hAnsi="Times New Roman" w:cs="Times New Roman"/>
        </w:rPr>
        <w:t>do</w:t>
      </w:r>
      <w:r w:rsidRPr="00A346EF">
        <w:rPr>
          <w:rFonts w:ascii="Times New Roman" w:hAnsi="Times New Roman" w:cs="Times New Roman"/>
          <w:spacing w:val="-10"/>
        </w:rPr>
        <w:t xml:space="preserve"> </w:t>
      </w:r>
      <w:r w:rsidRPr="00A346EF">
        <w:rPr>
          <w:rFonts w:ascii="Times New Roman" w:hAnsi="Times New Roman" w:cs="Times New Roman"/>
        </w:rPr>
        <w:t>mesmo</w:t>
      </w:r>
      <w:r w:rsidRPr="00A346EF">
        <w:rPr>
          <w:rFonts w:ascii="Times New Roman" w:hAnsi="Times New Roman" w:cs="Times New Roman"/>
          <w:spacing w:val="-10"/>
        </w:rPr>
        <w:t xml:space="preserve"> </w:t>
      </w:r>
      <w:r w:rsidRPr="00A346EF">
        <w:rPr>
          <w:rFonts w:ascii="Times New Roman" w:hAnsi="Times New Roman" w:cs="Times New Roman"/>
        </w:rPr>
        <w:t>ramo</w:t>
      </w:r>
      <w:r w:rsidRPr="00A346EF">
        <w:rPr>
          <w:rFonts w:ascii="Times New Roman" w:hAnsi="Times New Roman" w:cs="Times New Roman"/>
          <w:spacing w:val="-10"/>
        </w:rPr>
        <w:t xml:space="preserve"> </w:t>
      </w:r>
      <w:r w:rsidRPr="00A346EF">
        <w:rPr>
          <w:rFonts w:ascii="Times New Roman" w:hAnsi="Times New Roman" w:cs="Times New Roman"/>
        </w:rPr>
        <w:t>com relação de coligação ou controle, de fato ou de direito, com o Contratado, observados, em todos os casos, o contraditório, a ampla defesa e a obrigatoriedade de análise jurídica prévia (</w:t>
      </w:r>
      <w:hyperlink r:id="rId86" w:anchor="art160">
        <w:r w:rsidRPr="00A346EF">
          <w:rPr>
            <w:rFonts w:ascii="Times New Roman" w:hAnsi="Times New Roman" w:cs="Times New Roman"/>
            <w:color w:val="000080"/>
            <w:u w:val="single" w:color="000080"/>
          </w:rPr>
          <w:t>art. 160, da Lei nº 14.133, de 2021</w:t>
        </w:r>
        <w:r w:rsidRPr="00A346EF">
          <w:rPr>
            <w:rFonts w:ascii="Times New Roman" w:hAnsi="Times New Roman" w:cs="Times New Roman"/>
          </w:rPr>
          <w:t>)</w:t>
        </w:r>
      </w:hyperlink>
      <w:r w:rsidRPr="00A346EF">
        <w:rPr>
          <w:rFonts w:ascii="Times New Roman" w:hAnsi="Times New Roman" w:cs="Times New Roman"/>
        </w:rPr>
        <w:t>.</w:t>
      </w:r>
    </w:p>
    <w:p w14:paraId="36870491" w14:textId="77777777" w:rsidR="00F51D71" w:rsidRPr="00A346EF" w:rsidRDefault="00F51D71" w:rsidP="00626594">
      <w:pPr>
        <w:pStyle w:val="PargrafodaLista"/>
        <w:widowControl w:val="0"/>
        <w:numPr>
          <w:ilvl w:val="1"/>
          <w:numId w:val="16"/>
        </w:numPr>
        <w:tabs>
          <w:tab w:val="left" w:pos="709"/>
        </w:tabs>
        <w:autoSpaceDE w:val="0"/>
        <w:autoSpaceDN w:val="0"/>
        <w:spacing w:line="360" w:lineRule="auto"/>
        <w:ind w:left="0" w:firstLine="0"/>
        <w:contextualSpacing w:val="0"/>
        <w:jc w:val="both"/>
        <w:rPr>
          <w:rFonts w:ascii="Times New Roman" w:hAnsi="Times New Roman" w:cs="Times New Roman"/>
          <w:i/>
        </w:rPr>
      </w:pPr>
      <w:r w:rsidRPr="00A346EF">
        <w:rPr>
          <w:rFonts w:ascii="Times New Roman" w:hAnsi="Times New Roman" w:cs="Times New Roman"/>
        </w:rPr>
        <w:t>O Contratante deverá, no prazo máximo de 15 (quinze) dias úteis, contado da data de aplicação da sanção, informar e manter atualizados os dados relativos às sanções por ela aplicadas, para fins de publicidade no Cadastro Nacional de</w:t>
      </w:r>
      <w:r w:rsidRPr="00A346EF">
        <w:rPr>
          <w:rFonts w:ascii="Times New Roman" w:hAnsi="Times New Roman" w:cs="Times New Roman"/>
          <w:spacing w:val="-2"/>
        </w:rPr>
        <w:t xml:space="preserve"> </w:t>
      </w:r>
      <w:r w:rsidRPr="00A346EF">
        <w:rPr>
          <w:rFonts w:ascii="Times New Roman" w:hAnsi="Times New Roman" w:cs="Times New Roman"/>
        </w:rPr>
        <w:t>Empresas</w:t>
      </w:r>
      <w:r w:rsidRPr="00A346EF">
        <w:rPr>
          <w:rFonts w:ascii="Times New Roman" w:hAnsi="Times New Roman" w:cs="Times New Roman"/>
          <w:spacing w:val="-2"/>
        </w:rPr>
        <w:t xml:space="preserve"> </w:t>
      </w:r>
      <w:r w:rsidRPr="00A346EF">
        <w:rPr>
          <w:rFonts w:ascii="Times New Roman" w:hAnsi="Times New Roman" w:cs="Times New Roman"/>
        </w:rPr>
        <w:t>Inidôneas e</w:t>
      </w:r>
      <w:r w:rsidRPr="00A346EF">
        <w:rPr>
          <w:rFonts w:ascii="Times New Roman" w:hAnsi="Times New Roman" w:cs="Times New Roman"/>
          <w:spacing w:val="-2"/>
        </w:rPr>
        <w:t xml:space="preserve"> </w:t>
      </w:r>
      <w:r w:rsidRPr="00A346EF">
        <w:rPr>
          <w:rFonts w:ascii="Times New Roman" w:hAnsi="Times New Roman" w:cs="Times New Roman"/>
        </w:rPr>
        <w:t>Suspensas</w:t>
      </w:r>
      <w:r w:rsidRPr="00A346EF">
        <w:rPr>
          <w:rFonts w:ascii="Times New Roman" w:hAnsi="Times New Roman" w:cs="Times New Roman"/>
          <w:spacing w:val="-2"/>
        </w:rPr>
        <w:t xml:space="preserve"> </w:t>
      </w:r>
      <w:r w:rsidRPr="00A346EF">
        <w:rPr>
          <w:rFonts w:ascii="Times New Roman" w:hAnsi="Times New Roman" w:cs="Times New Roman"/>
        </w:rPr>
        <w:t>(Ceis)</w:t>
      </w:r>
      <w:r w:rsidRPr="00A346EF">
        <w:rPr>
          <w:rFonts w:ascii="Times New Roman" w:hAnsi="Times New Roman" w:cs="Times New Roman"/>
          <w:spacing w:val="-1"/>
        </w:rPr>
        <w:t xml:space="preserve"> </w:t>
      </w:r>
      <w:r w:rsidRPr="00A346EF">
        <w:rPr>
          <w:rFonts w:ascii="Times New Roman" w:hAnsi="Times New Roman" w:cs="Times New Roman"/>
        </w:rPr>
        <w:t>e</w:t>
      </w:r>
      <w:r w:rsidRPr="00A346EF">
        <w:rPr>
          <w:rFonts w:ascii="Times New Roman" w:hAnsi="Times New Roman" w:cs="Times New Roman"/>
          <w:spacing w:val="-2"/>
        </w:rPr>
        <w:t xml:space="preserve"> </w:t>
      </w:r>
      <w:r w:rsidRPr="00A346EF">
        <w:rPr>
          <w:rFonts w:ascii="Times New Roman" w:hAnsi="Times New Roman" w:cs="Times New Roman"/>
        </w:rPr>
        <w:t>no</w:t>
      </w:r>
      <w:r w:rsidRPr="00A346EF">
        <w:rPr>
          <w:rFonts w:ascii="Times New Roman" w:hAnsi="Times New Roman" w:cs="Times New Roman"/>
          <w:spacing w:val="-1"/>
        </w:rPr>
        <w:t xml:space="preserve"> </w:t>
      </w:r>
      <w:r w:rsidRPr="00A346EF">
        <w:rPr>
          <w:rFonts w:ascii="Times New Roman" w:hAnsi="Times New Roman" w:cs="Times New Roman"/>
        </w:rPr>
        <w:t>Cadastro</w:t>
      </w:r>
      <w:r w:rsidRPr="00A346EF">
        <w:rPr>
          <w:rFonts w:ascii="Times New Roman" w:hAnsi="Times New Roman" w:cs="Times New Roman"/>
          <w:spacing w:val="-3"/>
        </w:rPr>
        <w:t xml:space="preserve"> </w:t>
      </w:r>
      <w:r w:rsidRPr="00A346EF">
        <w:rPr>
          <w:rFonts w:ascii="Times New Roman" w:hAnsi="Times New Roman" w:cs="Times New Roman"/>
        </w:rPr>
        <w:t>Nacional de Empresas</w:t>
      </w:r>
      <w:r w:rsidRPr="00A346EF">
        <w:rPr>
          <w:rFonts w:ascii="Times New Roman" w:hAnsi="Times New Roman" w:cs="Times New Roman"/>
          <w:spacing w:val="-2"/>
        </w:rPr>
        <w:t xml:space="preserve"> </w:t>
      </w:r>
      <w:r w:rsidRPr="00A346EF">
        <w:rPr>
          <w:rFonts w:ascii="Times New Roman" w:hAnsi="Times New Roman" w:cs="Times New Roman"/>
        </w:rPr>
        <w:t>Punidas (Cnep),</w:t>
      </w:r>
      <w:r w:rsidRPr="00A346EF">
        <w:rPr>
          <w:rFonts w:ascii="Times New Roman" w:hAnsi="Times New Roman" w:cs="Times New Roman"/>
          <w:spacing w:val="-1"/>
        </w:rPr>
        <w:t xml:space="preserve"> </w:t>
      </w:r>
      <w:r w:rsidRPr="00A346EF">
        <w:rPr>
          <w:rFonts w:ascii="Times New Roman" w:hAnsi="Times New Roman" w:cs="Times New Roman"/>
        </w:rPr>
        <w:t>instituídos</w:t>
      </w:r>
      <w:r w:rsidRPr="00A346EF">
        <w:rPr>
          <w:rFonts w:ascii="Times New Roman" w:hAnsi="Times New Roman" w:cs="Times New Roman"/>
          <w:spacing w:val="-2"/>
        </w:rPr>
        <w:t xml:space="preserve"> </w:t>
      </w:r>
      <w:r w:rsidRPr="00A346EF">
        <w:rPr>
          <w:rFonts w:ascii="Times New Roman" w:hAnsi="Times New Roman" w:cs="Times New Roman"/>
        </w:rPr>
        <w:t>no âmbito do Poder Executivo Federal. (</w:t>
      </w:r>
      <w:hyperlink r:id="rId87" w:anchor="art161">
        <w:r w:rsidRPr="00A346EF">
          <w:rPr>
            <w:rFonts w:ascii="Times New Roman" w:hAnsi="Times New Roman" w:cs="Times New Roman"/>
            <w:color w:val="000080"/>
            <w:u w:val="single" w:color="000080"/>
          </w:rPr>
          <w:t>Art. 161, da Lei nº 14.133, de 2021</w:t>
        </w:r>
        <w:r w:rsidRPr="00A346EF">
          <w:rPr>
            <w:rFonts w:ascii="Times New Roman" w:hAnsi="Times New Roman" w:cs="Times New Roman"/>
          </w:rPr>
          <w:t>)</w:t>
        </w:r>
      </w:hyperlink>
      <w:r w:rsidRPr="00A346EF">
        <w:rPr>
          <w:rFonts w:ascii="Times New Roman" w:hAnsi="Times New Roman" w:cs="Times New Roman"/>
        </w:rPr>
        <w:t>.</w:t>
      </w:r>
    </w:p>
    <w:p w14:paraId="74C6F6AE" w14:textId="77777777" w:rsidR="00F51D71" w:rsidRPr="00A346EF" w:rsidRDefault="00F51D71" w:rsidP="00626594">
      <w:pPr>
        <w:pStyle w:val="PargrafodaLista"/>
        <w:widowControl w:val="0"/>
        <w:numPr>
          <w:ilvl w:val="1"/>
          <w:numId w:val="16"/>
        </w:numPr>
        <w:tabs>
          <w:tab w:val="left" w:pos="709"/>
        </w:tabs>
        <w:autoSpaceDE w:val="0"/>
        <w:autoSpaceDN w:val="0"/>
        <w:spacing w:line="360" w:lineRule="auto"/>
        <w:ind w:left="0" w:firstLine="0"/>
        <w:contextualSpacing w:val="0"/>
        <w:jc w:val="both"/>
        <w:rPr>
          <w:rFonts w:ascii="Times New Roman" w:hAnsi="Times New Roman" w:cs="Times New Roman"/>
          <w:i/>
        </w:rPr>
      </w:pPr>
      <w:r w:rsidRPr="00A346EF">
        <w:rPr>
          <w:rFonts w:ascii="Times New Roman" w:hAnsi="Times New Roman" w:cs="Times New Roman"/>
        </w:rPr>
        <w:t xml:space="preserve">As sanções de impedimento de licitar e contratar e declaração de inidoneidade para licitar ou contratar são passíveis de reabilitação na forma do </w:t>
      </w:r>
      <w:hyperlink r:id="rId88" w:anchor="163">
        <w:r w:rsidRPr="00A346EF">
          <w:rPr>
            <w:rFonts w:ascii="Times New Roman" w:hAnsi="Times New Roman" w:cs="Times New Roman"/>
            <w:color w:val="000080"/>
            <w:u w:val="single" w:color="000080"/>
          </w:rPr>
          <w:t>art. 163 da Lei nº 14.133/21</w:t>
        </w:r>
        <w:r w:rsidRPr="00A346EF">
          <w:rPr>
            <w:rFonts w:ascii="Times New Roman" w:hAnsi="Times New Roman" w:cs="Times New Roman"/>
          </w:rPr>
          <w:t>.</w:t>
        </w:r>
      </w:hyperlink>
    </w:p>
    <w:p w14:paraId="0FF26068" w14:textId="77777777" w:rsidR="00F51D71" w:rsidRPr="00A346EF" w:rsidRDefault="00F51D71" w:rsidP="00626594">
      <w:pPr>
        <w:pStyle w:val="PargrafodaLista"/>
        <w:widowControl w:val="0"/>
        <w:numPr>
          <w:ilvl w:val="1"/>
          <w:numId w:val="16"/>
        </w:numPr>
        <w:tabs>
          <w:tab w:val="left" w:pos="709"/>
        </w:tabs>
        <w:autoSpaceDE w:val="0"/>
        <w:autoSpaceDN w:val="0"/>
        <w:spacing w:before="1" w:line="360" w:lineRule="auto"/>
        <w:ind w:left="0" w:firstLine="0"/>
        <w:contextualSpacing w:val="0"/>
        <w:jc w:val="both"/>
        <w:rPr>
          <w:rFonts w:ascii="Times New Roman" w:hAnsi="Times New Roman" w:cs="Times New Roman"/>
        </w:rPr>
      </w:pPr>
      <w:r w:rsidRPr="00A346EF">
        <w:rPr>
          <w:rFonts w:ascii="Times New Roman" w:hAnsi="Times New Roman" w:cs="Times New Roman"/>
        </w:rPr>
        <w:t>Os débitos do contratado para com a Administração contratante, resultantes de multa administrativa e/ou indenizações, não inscritos em</w:t>
      </w:r>
      <w:r w:rsidRPr="00A346EF">
        <w:rPr>
          <w:rFonts w:ascii="Times New Roman" w:hAnsi="Times New Roman" w:cs="Times New Roman"/>
          <w:spacing w:val="-1"/>
        </w:rPr>
        <w:t xml:space="preserve"> </w:t>
      </w:r>
      <w:r w:rsidRPr="00A346EF">
        <w:rPr>
          <w:rFonts w:ascii="Times New Roman" w:hAnsi="Times New Roman" w:cs="Times New Roman"/>
        </w:rPr>
        <w:t>dívida ativa, poderão</w:t>
      </w:r>
      <w:r w:rsidRPr="00A346EF">
        <w:rPr>
          <w:rFonts w:ascii="Times New Roman" w:hAnsi="Times New Roman" w:cs="Times New Roman"/>
          <w:spacing w:val="-1"/>
        </w:rPr>
        <w:t xml:space="preserve"> </w:t>
      </w:r>
      <w:r w:rsidRPr="00A346EF">
        <w:rPr>
          <w:rFonts w:ascii="Times New Roman" w:hAnsi="Times New Roman" w:cs="Times New Roman"/>
        </w:rPr>
        <w:t>ser</w:t>
      </w:r>
      <w:r w:rsidRPr="00A346EF">
        <w:rPr>
          <w:rFonts w:ascii="Times New Roman" w:hAnsi="Times New Roman" w:cs="Times New Roman"/>
          <w:spacing w:val="-1"/>
        </w:rPr>
        <w:t xml:space="preserve"> </w:t>
      </w:r>
      <w:r w:rsidRPr="00A346EF">
        <w:rPr>
          <w:rFonts w:ascii="Times New Roman" w:hAnsi="Times New Roman" w:cs="Times New Roman"/>
        </w:rPr>
        <w:t>compensados, total</w:t>
      </w:r>
      <w:r w:rsidRPr="00A346EF">
        <w:rPr>
          <w:rFonts w:ascii="Times New Roman" w:hAnsi="Times New Roman" w:cs="Times New Roman"/>
          <w:spacing w:val="-1"/>
        </w:rPr>
        <w:t xml:space="preserve"> </w:t>
      </w:r>
      <w:r w:rsidRPr="00A346EF">
        <w:rPr>
          <w:rFonts w:ascii="Times New Roman" w:hAnsi="Times New Roman" w:cs="Times New Roman"/>
        </w:rPr>
        <w:t>ou parcialmente,</w:t>
      </w:r>
      <w:r w:rsidRPr="00A346EF">
        <w:rPr>
          <w:rFonts w:ascii="Times New Roman" w:hAnsi="Times New Roman" w:cs="Times New Roman"/>
          <w:spacing w:val="-1"/>
        </w:rPr>
        <w:t xml:space="preserve"> </w:t>
      </w:r>
      <w:r w:rsidRPr="00A346EF">
        <w:rPr>
          <w:rFonts w:ascii="Times New Roman" w:hAnsi="Times New Roman" w:cs="Times New Roman"/>
        </w:rPr>
        <w:t>com</w:t>
      </w:r>
      <w:r w:rsidRPr="00A346EF">
        <w:rPr>
          <w:rFonts w:ascii="Times New Roman" w:hAnsi="Times New Roman" w:cs="Times New Roman"/>
          <w:spacing w:val="-1"/>
        </w:rPr>
        <w:t xml:space="preserve"> </w:t>
      </w:r>
      <w:r w:rsidRPr="00A346EF">
        <w:rPr>
          <w:rFonts w:ascii="Times New Roman" w:hAnsi="Times New Roman" w:cs="Times New Roman"/>
        </w:rPr>
        <w:t>os créditos devidos pelo</w:t>
      </w:r>
      <w:r w:rsidRPr="00A346EF">
        <w:rPr>
          <w:rFonts w:ascii="Times New Roman" w:hAnsi="Times New Roman" w:cs="Times New Roman"/>
          <w:spacing w:val="-12"/>
        </w:rPr>
        <w:t xml:space="preserve"> </w:t>
      </w:r>
      <w:r w:rsidRPr="00A346EF">
        <w:rPr>
          <w:rFonts w:ascii="Times New Roman" w:hAnsi="Times New Roman" w:cs="Times New Roman"/>
        </w:rPr>
        <w:t>referido</w:t>
      </w:r>
      <w:r w:rsidRPr="00A346EF">
        <w:rPr>
          <w:rFonts w:ascii="Times New Roman" w:hAnsi="Times New Roman" w:cs="Times New Roman"/>
          <w:spacing w:val="-10"/>
        </w:rPr>
        <w:t xml:space="preserve"> </w:t>
      </w:r>
      <w:r w:rsidRPr="00A346EF">
        <w:rPr>
          <w:rFonts w:ascii="Times New Roman" w:hAnsi="Times New Roman" w:cs="Times New Roman"/>
        </w:rPr>
        <w:t>órgão</w:t>
      </w:r>
      <w:r w:rsidRPr="00A346EF">
        <w:rPr>
          <w:rFonts w:ascii="Times New Roman" w:hAnsi="Times New Roman" w:cs="Times New Roman"/>
          <w:spacing w:val="-11"/>
        </w:rPr>
        <w:t xml:space="preserve"> </w:t>
      </w:r>
      <w:r w:rsidRPr="00A346EF">
        <w:rPr>
          <w:rFonts w:ascii="Times New Roman" w:hAnsi="Times New Roman" w:cs="Times New Roman"/>
        </w:rPr>
        <w:t>decorrentes</w:t>
      </w:r>
      <w:r w:rsidRPr="00A346EF">
        <w:rPr>
          <w:rFonts w:ascii="Times New Roman" w:hAnsi="Times New Roman" w:cs="Times New Roman"/>
          <w:spacing w:val="-10"/>
        </w:rPr>
        <w:t xml:space="preserve"> </w:t>
      </w:r>
      <w:r w:rsidRPr="00A346EF">
        <w:rPr>
          <w:rFonts w:ascii="Times New Roman" w:hAnsi="Times New Roman" w:cs="Times New Roman"/>
        </w:rPr>
        <w:t>deste</w:t>
      </w:r>
      <w:r w:rsidRPr="00A346EF">
        <w:rPr>
          <w:rFonts w:ascii="Times New Roman" w:hAnsi="Times New Roman" w:cs="Times New Roman"/>
          <w:spacing w:val="-12"/>
        </w:rPr>
        <w:t xml:space="preserve"> </w:t>
      </w:r>
      <w:r w:rsidRPr="00A346EF">
        <w:rPr>
          <w:rFonts w:ascii="Times New Roman" w:hAnsi="Times New Roman" w:cs="Times New Roman"/>
        </w:rPr>
        <w:t>mesmo</w:t>
      </w:r>
      <w:r w:rsidRPr="00A346EF">
        <w:rPr>
          <w:rFonts w:ascii="Times New Roman" w:hAnsi="Times New Roman" w:cs="Times New Roman"/>
          <w:spacing w:val="-10"/>
        </w:rPr>
        <w:t xml:space="preserve"> </w:t>
      </w:r>
      <w:r w:rsidRPr="00A346EF">
        <w:rPr>
          <w:rFonts w:ascii="Times New Roman" w:hAnsi="Times New Roman" w:cs="Times New Roman"/>
        </w:rPr>
        <w:t>contrato</w:t>
      </w:r>
      <w:r w:rsidRPr="00A346EF">
        <w:rPr>
          <w:rFonts w:ascii="Times New Roman" w:hAnsi="Times New Roman" w:cs="Times New Roman"/>
          <w:spacing w:val="-11"/>
        </w:rPr>
        <w:t xml:space="preserve"> </w:t>
      </w:r>
      <w:r w:rsidRPr="00A346EF">
        <w:rPr>
          <w:rFonts w:ascii="Times New Roman" w:hAnsi="Times New Roman" w:cs="Times New Roman"/>
        </w:rPr>
        <w:t>ou</w:t>
      </w:r>
      <w:r w:rsidRPr="00A346EF">
        <w:rPr>
          <w:rFonts w:ascii="Times New Roman" w:hAnsi="Times New Roman" w:cs="Times New Roman"/>
          <w:spacing w:val="-12"/>
        </w:rPr>
        <w:t xml:space="preserve"> </w:t>
      </w:r>
      <w:r w:rsidRPr="00A346EF">
        <w:rPr>
          <w:rFonts w:ascii="Times New Roman" w:hAnsi="Times New Roman" w:cs="Times New Roman"/>
        </w:rPr>
        <w:t>de</w:t>
      </w:r>
      <w:r w:rsidRPr="00A346EF">
        <w:rPr>
          <w:rFonts w:ascii="Times New Roman" w:hAnsi="Times New Roman" w:cs="Times New Roman"/>
          <w:spacing w:val="-11"/>
        </w:rPr>
        <w:t xml:space="preserve"> </w:t>
      </w:r>
      <w:r w:rsidRPr="00A346EF">
        <w:rPr>
          <w:rFonts w:ascii="Times New Roman" w:hAnsi="Times New Roman" w:cs="Times New Roman"/>
        </w:rPr>
        <w:t>outros</w:t>
      </w:r>
      <w:r w:rsidRPr="00A346EF">
        <w:rPr>
          <w:rFonts w:ascii="Times New Roman" w:hAnsi="Times New Roman" w:cs="Times New Roman"/>
          <w:spacing w:val="-9"/>
        </w:rPr>
        <w:t xml:space="preserve"> </w:t>
      </w:r>
      <w:r w:rsidRPr="00A346EF">
        <w:rPr>
          <w:rFonts w:ascii="Times New Roman" w:hAnsi="Times New Roman" w:cs="Times New Roman"/>
        </w:rPr>
        <w:t>contratos</w:t>
      </w:r>
      <w:r w:rsidRPr="00A346EF">
        <w:rPr>
          <w:rFonts w:ascii="Times New Roman" w:hAnsi="Times New Roman" w:cs="Times New Roman"/>
          <w:spacing w:val="-12"/>
        </w:rPr>
        <w:t xml:space="preserve"> </w:t>
      </w:r>
      <w:r w:rsidRPr="00A346EF">
        <w:rPr>
          <w:rFonts w:ascii="Times New Roman" w:hAnsi="Times New Roman" w:cs="Times New Roman"/>
        </w:rPr>
        <w:t>administrativos</w:t>
      </w:r>
      <w:r w:rsidRPr="00A346EF">
        <w:rPr>
          <w:rFonts w:ascii="Times New Roman" w:hAnsi="Times New Roman" w:cs="Times New Roman"/>
          <w:spacing w:val="-9"/>
        </w:rPr>
        <w:t xml:space="preserve"> </w:t>
      </w:r>
      <w:r w:rsidRPr="00A346EF">
        <w:rPr>
          <w:rFonts w:ascii="Times New Roman" w:hAnsi="Times New Roman" w:cs="Times New Roman"/>
        </w:rPr>
        <w:t>que</w:t>
      </w:r>
      <w:r w:rsidRPr="00A346EF">
        <w:rPr>
          <w:rFonts w:ascii="Times New Roman" w:hAnsi="Times New Roman" w:cs="Times New Roman"/>
          <w:spacing w:val="-12"/>
        </w:rPr>
        <w:t xml:space="preserve"> </w:t>
      </w:r>
      <w:r w:rsidRPr="00A346EF">
        <w:rPr>
          <w:rFonts w:ascii="Times New Roman" w:hAnsi="Times New Roman" w:cs="Times New Roman"/>
        </w:rPr>
        <w:t>o</w:t>
      </w:r>
      <w:r w:rsidRPr="00A346EF">
        <w:rPr>
          <w:rFonts w:ascii="Times New Roman" w:hAnsi="Times New Roman" w:cs="Times New Roman"/>
          <w:spacing w:val="-10"/>
        </w:rPr>
        <w:t xml:space="preserve"> </w:t>
      </w:r>
      <w:r w:rsidRPr="00A346EF">
        <w:rPr>
          <w:rFonts w:ascii="Times New Roman" w:hAnsi="Times New Roman" w:cs="Times New Roman"/>
        </w:rPr>
        <w:t>contratado</w:t>
      </w:r>
      <w:r w:rsidRPr="00A346EF">
        <w:rPr>
          <w:rFonts w:ascii="Times New Roman" w:hAnsi="Times New Roman" w:cs="Times New Roman"/>
          <w:spacing w:val="-12"/>
        </w:rPr>
        <w:t xml:space="preserve"> </w:t>
      </w:r>
      <w:r w:rsidRPr="00A346EF">
        <w:rPr>
          <w:rFonts w:ascii="Times New Roman" w:hAnsi="Times New Roman" w:cs="Times New Roman"/>
        </w:rPr>
        <w:t xml:space="preserve">possua com o mesmo órgão ora contratante, na forma da Instrução </w:t>
      </w:r>
      <w:hyperlink r:id="rId89">
        <w:r w:rsidRPr="00A346EF">
          <w:rPr>
            <w:rFonts w:ascii="Times New Roman" w:hAnsi="Times New Roman" w:cs="Times New Roman"/>
            <w:color w:val="000080"/>
            <w:u w:val="single" w:color="000080"/>
          </w:rPr>
          <w:t>Normativa SEGES/ME nº 26, de 13 de abril de 2022</w:t>
        </w:r>
        <w:r w:rsidRPr="00A346EF">
          <w:rPr>
            <w:rFonts w:ascii="Times New Roman" w:hAnsi="Times New Roman" w:cs="Times New Roman"/>
          </w:rPr>
          <w:t>.</w:t>
        </w:r>
      </w:hyperlink>
    </w:p>
    <w:p w14:paraId="60693E89" w14:textId="77777777" w:rsidR="00F51D71" w:rsidRPr="00A346EF" w:rsidRDefault="00F51D71" w:rsidP="00F51D71">
      <w:pPr>
        <w:pStyle w:val="Ttulo6"/>
        <w:spacing w:before="243"/>
        <w:rPr>
          <w:rFonts w:ascii="Times New Roman" w:hAnsi="Times New Roman" w:cs="Times New Roman"/>
          <w:b/>
          <w:color w:val="auto"/>
          <w:sz w:val="24"/>
          <w:szCs w:val="24"/>
        </w:rPr>
      </w:pPr>
      <w:r w:rsidRPr="00A346EF">
        <w:rPr>
          <w:rFonts w:ascii="Times New Roman" w:hAnsi="Times New Roman" w:cs="Times New Roman"/>
          <w:b/>
          <w:color w:val="auto"/>
          <w:sz w:val="24"/>
          <w:szCs w:val="24"/>
        </w:rPr>
        <w:t>CLÁUSULA</w:t>
      </w:r>
      <w:r w:rsidRPr="00A346EF">
        <w:rPr>
          <w:rFonts w:ascii="Times New Roman" w:hAnsi="Times New Roman" w:cs="Times New Roman"/>
          <w:b/>
          <w:color w:val="auto"/>
          <w:spacing w:val="-8"/>
          <w:sz w:val="24"/>
          <w:szCs w:val="24"/>
        </w:rPr>
        <w:t xml:space="preserve"> </w:t>
      </w:r>
      <w:r w:rsidRPr="00A346EF">
        <w:rPr>
          <w:rFonts w:ascii="Times New Roman" w:hAnsi="Times New Roman" w:cs="Times New Roman"/>
          <w:b/>
          <w:color w:val="auto"/>
          <w:sz w:val="24"/>
          <w:szCs w:val="24"/>
        </w:rPr>
        <w:t>DÉCIMA</w:t>
      </w:r>
      <w:r w:rsidRPr="00A346EF">
        <w:rPr>
          <w:rFonts w:ascii="Times New Roman" w:hAnsi="Times New Roman" w:cs="Times New Roman"/>
          <w:b/>
          <w:color w:val="auto"/>
          <w:spacing w:val="-5"/>
          <w:sz w:val="24"/>
          <w:szCs w:val="24"/>
        </w:rPr>
        <w:t xml:space="preserve"> </w:t>
      </w:r>
      <w:r w:rsidRPr="00A346EF">
        <w:rPr>
          <w:rFonts w:ascii="Times New Roman" w:hAnsi="Times New Roman" w:cs="Times New Roman"/>
          <w:b/>
          <w:color w:val="auto"/>
          <w:sz w:val="24"/>
          <w:szCs w:val="24"/>
        </w:rPr>
        <w:t>SEGUNDA–</w:t>
      </w:r>
      <w:r w:rsidRPr="00A346EF">
        <w:rPr>
          <w:rFonts w:ascii="Times New Roman" w:hAnsi="Times New Roman" w:cs="Times New Roman"/>
          <w:b/>
          <w:color w:val="auto"/>
          <w:spacing w:val="-7"/>
          <w:sz w:val="24"/>
          <w:szCs w:val="24"/>
        </w:rPr>
        <w:t xml:space="preserve"> </w:t>
      </w:r>
      <w:r w:rsidRPr="00A346EF">
        <w:rPr>
          <w:rFonts w:ascii="Times New Roman" w:hAnsi="Times New Roman" w:cs="Times New Roman"/>
          <w:b/>
          <w:color w:val="auto"/>
          <w:sz w:val="24"/>
          <w:szCs w:val="24"/>
        </w:rPr>
        <w:t>DA</w:t>
      </w:r>
      <w:r w:rsidRPr="00A346EF">
        <w:rPr>
          <w:rFonts w:ascii="Times New Roman" w:hAnsi="Times New Roman" w:cs="Times New Roman"/>
          <w:b/>
          <w:color w:val="auto"/>
          <w:spacing w:val="-7"/>
          <w:sz w:val="24"/>
          <w:szCs w:val="24"/>
        </w:rPr>
        <w:t xml:space="preserve"> </w:t>
      </w:r>
      <w:r w:rsidRPr="00A346EF">
        <w:rPr>
          <w:rFonts w:ascii="Times New Roman" w:hAnsi="Times New Roman" w:cs="Times New Roman"/>
          <w:b/>
          <w:color w:val="auto"/>
          <w:sz w:val="24"/>
          <w:szCs w:val="24"/>
        </w:rPr>
        <w:t>EXTINÇÃO</w:t>
      </w:r>
      <w:r w:rsidRPr="00A346EF">
        <w:rPr>
          <w:rFonts w:ascii="Times New Roman" w:hAnsi="Times New Roman" w:cs="Times New Roman"/>
          <w:b/>
          <w:color w:val="auto"/>
          <w:spacing w:val="-7"/>
          <w:sz w:val="24"/>
          <w:szCs w:val="24"/>
        </w:rPr>
        <w:t xml:space="preserve"> </w:t>
      </w:r>
      <w:r w:rsidRPr="00A346EF">
        <w:rPr>
          <w:rFonts w:ascii="Times New Roman" w:hAnsi="Times New Roman" w:cs="Times New Roman"/>
          <w:b/>
          <w:color w:val="auto"/>
          <w:sz w:val="24"/>
          <w:szCs w:val="24"/>
        </w:rPr>
        <w:t>CONTRATUAL</w:t>
      </w:r>
      <w:r w:rsidRPr="00A346EF">
        <w:rPr>
          <w:rFonts w:ascii="Times New Roman" w:hAnsi="Times New Roman" w:cs="Times New Roman"/>
          <w:b/>
          <w:color w:val="auto"/>
          <w:spacing w:val="-7"/>
          <w:sz w:val="24"/>
          <w:szCs w:val="24"/>
        </w:rPr>
        <w:t xml:space="preserve"> </w:t>
      </w:r>
      <w:r w:rsidRPr="00A346EF">
        <w:rPr>
          <w:rFonts w:ascii="Times New Roman" w:hAnsi="Times New Roman" w:cs="Times New Roman"/>
          <w:b/>
          <w:color w:val="auto"/>
          <w:sz w:val="24"/>
          <w:szCs w:val="24"/>
        </w:rPr>
        <w:t>(</w:t>
      </w:r>
      <w:hyperlink r:id="rId90" w:anchor="art92">
        <w:r w:rsidRPr="00A346EF">
          <w:rPr>
            <w:rFonts w:ascii="Times New Roman" w:hAnsi="Times New Roman" w:cs="Times New Roman"/>
            <w:b/>
            <w:color w:val="auto"/>
            <w:sz w:val="24"/>
            <w:szCs w:val="24"/>
            <w:u w:val="single" w:color="000080"/>
          </w:rPr>
          <w:t>art.</w:t>
        </w:r>
        <w:r w:rsidRPr="00A346EF">
          <w:rPr>
            <w:rFonts w:ascii="Times New Roman" w:hAnsi="Times New Roman" w:cs="Times New Roman"/>
            <w:b/>
            <w:color w:val="auto"/>
            <w:spacing w:val="-7"/>
            <w:sz w:val="24"/>
            <w:szCs w:val="24"/>
            <w:u w:val="single" w:color="000080"/>
          </w:rPr>
          <w:t xml:space="preserve"> </w:t>
        </w:r>
        <w:r w:rsidRPr="00A346EF">
          <w:rPr>
            <w:rFonts w:ascii="Times New Roman" w:hAnsi="Times New Roman" w:cs="Times New Roman"/>
            <w:b/>
            <w:color w:val="auto"/>
            <w:sz w:val="24"/>
            <w:szCs w:val="24"/>
            <w:u w:val="single" w:color="000080"/>
          </w:rPr>
          <w:t>92,</w:t>
        </w:r>
        <w:r w:rsidRPr="00A346EF">
          <w:rPr>
            <w:rFonts w:ascii="Times New Roman" w:hAnsi="Times New Roman" w:cs="Times New Roman"/>
            <w:b/>
            <w:color w:val="auto"/>
            <w:spacing w:val="-8"/>
            <w:sz w:val="24"/>
            <w:szCs w:val="24"/>
            <w:u w:val="single" w:color="000080"/>
          </w:rPr>
          <w:t xml:space="preserve"> </w:t>
        </w:r>
        <w:r w:rsidRPr="00A346EF">
          <w:rPr>
            <w:rFonts w:ascii="Times New Roman" w:hAnsi="Times New Roman" w:cs="Times New Roman"/>
            <w:b/>
            <w:color w:val="auto"/>
            <w:spacing w:val="-4"/>
            <w:sz w:val="24"/>
            <w:szCs w:val="24"/>
            <w:u w:val="single" w:color="000080"/>
          </w:rPr>
          <w:t>XIX</w:t>
        </w:r>
        <w:r w:rsidRPr="00A346EF">
          <w:rPr>
            <w:rFonts w:ascii="Times New Roman" w:hAnsi="Times New Roman" w:cs="Times New Roman"/>
            <w:b/>
            <w:color w:val="auto"/>
            <w:spacing w:val="-4"/>
            <w:sz w:val="24"/>
            <w:szCs w:val="24"/>
          </w:rPr>
          <w:t>)</w:t>
        </w:r>
      </w:hyperlink>
    </w:p>
    <w:p w14:paraId="143724A5" w14:textId="77777777" w:rsidR="00F51D71" w:rsidRPr="00A346EF" w:rsidRDefault="00F51D71" w:rsidP="00626594">
      <w:pPr>
        <w:pStyle w:val="PargrafodaLista"/>
        <w:widowControl w:val="0"/>
        <w:numPr>
          <w:ilvl w:val="1"/>
          <w:numId w:val="15"/>
        </w:numPr>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t>O</w:t>
      </w:r>
      <w:r w:rsidRPr="00A346EF">
        <w:rPr>
          <w:rFonts w:ascii="Times New Roman" w:hAnsi="Times New Roman" w:cs="Times New Roman"/>
          <w:spacing w:val="-12"/>
        </w:rPr>
        <w:t xml:space="preserve"> </w:t>
      </w:r>
      <w:r w:rsidRPr="00A346EF">
        <w:rPr>
          <w:rFonts w:ascii="Times New Roman" w:hAnsi="Times New Roman" w:cs="Times New Roman"/>
        </w:rPr>
        <w:t>contrato</w:t>
      </w:r>
      <w:r w:rsidRPr="00A346EF">
        <w:rPr>
          <w:rFonts w:ascii="Times New Roman" w:hAnsi="Times New Roman" w:cs="Times New Roman"/>
          <w:spacing w:val="-11"/>
        </w:rPr>
        <w:t xml:space="preserve"> </w:t>
      </w:r>
      <w:r w:rsidRPr="00A346EF">
        <w:rPr>
          <w:rFonts w:ascii="Times New Roman" w:hAnsi="Times New Roman" w:cs="Times New Roman"/>
        </w:rPr>
        <w:t>poderá</w:t>
      </w:r>
      <w:r w:rsidRPr="00A346EF">
        <w:rPr>
          <w:rFonts w:ascii="Times New Roman" w:hAnsi="Times New Roman" w:cs="Times New Roman"/>
          <w:spacing w:val="-11"/>
        </w:rPr>
        <w:t xml:space="preserve"> </w:t>
      </w:r>
      <w:r w:rsidRPr="00A346EF">
        <w:rPr>
          <w:rFonts w:ascii="Times New Roman" w:hAnsi="Times New Roman" w:cs="Times New Roman"/>
        </w:rPr>
        <w:t>ser</w:t>
      </w:r>
      <w:r w:rsidRPr="00A346EF">
        <w:rPr>
          <w:rFonts w:ascii="Times New Roman" w:hAnsi="Times New Roman" w:cs="Times New Roman"/>
          <w:spacing w:val="-12"/>
        </w:rPr>
        <w:t xml:space="preserve"> </w:t>
      </w:r>
      <w:r w:rsidRPr="00A346EF">
        <w:rPr>
          <w:rFonts w:ascii="Times New Roman" w:hAnsi="Times New Roman" w:cs="Times New Roman"/>
        </w:rPr>
        <w:t>extinto</w:t>
      </w:r>
      <w:r w:rsidRPr="00A346EF">
        <w:rPr>
          <w:rFonts w:ascii="Times New Roman" w:hAnsi="Times New Roman" w:cs="Times New Roman"/>
          <w:spacing w:val="-11"/>
        </w:rPr>
        <w:t xml:space="preserve"> </w:t>
      </w:r>
      <w:r w:rsidRPr="00A346EF">
        <w:rPr>
          <w:rFonts w:ascii="Times New Roman" w:hAnsi="Times New Roman" w:cs="Times New Roman"/>
        </w:rPr>
        <w:t>antes</w:t>
      </w:r>
      <w:r w:rsidRPr="00A346EF">
        <w:rPr>
          <w:rFonts w:ascii="Times New Roman" w:hAnsi="Times New Roman" w:cs="Times New Roman"/>
          <w:spacing w:val="-11"/>
        </w:rPr>
        <w:t xml:space="preserve"> </w:t>
      </w:r>
      <w:r w:rsidRPr="00A346EF">
        <w:rPr>
          <w:rFonts w:ascii="Times New Roman" w:hAnsi="Times New Roman" w:cs="Times New Roman"/>
        </w:rPr>
        <w:t>de</w:t>
      </w:r>
      <w:r w:rsidRPr="00A346EF">
        <w:rPr>
          <w:rFonts w:ascii="Times New Roman" w:hAnsi="Times New Roman" w:cs="Times New Roman"/>
          <w:spacing w:val="-12"/>
        </w:rPr>
        <w:t xml:space="preserve"> </w:t>
      </w:r>
      <w:r w:rsidRPr="00A346EF">
        <w:rPr>
          <w:rFonts w:ascii="Times New Roman" w:hAnsi="Times New Roman" w:cs="Times New Roman"/>
        </w:rPr>
        <w:t>cumpridas</w:t>
      </w:r>
      <w:r w:rsidRPr="00A346EF">
        <w:rPr>
          <w:rFonts w:ascii="Times New Roman" w:hAnsi="Times New Roman" w:cs="Times New Roman"/>
          <w:spacing w:val="-11"/>
        </w:rPr>
        <w:t xml:space="preserve"> </w:t>
      </w:r>
      <w:r w:rsidRPr="00A346EF">
        <w:rPr>
          <w:rFonts w:ascii="Times New Roman" w:hAnsi="Times New Roman" w:cs="Times New Roman"/>
        </w:rPr>
        <w:t>as</w:t>
      </w:r>
      <w:r w:rsidRPr="00A346EF">
        <w:rPr>
          <w:rFonts w:ascii="Times New Roman" w:hAnsi="Times New Roman" w:cs="Times New Roman"/>
          <w:spacing w:val="-11"/>
        </w:rPr>
        <w:t xml:space="preserve"> </w:t>
      </w:r>
      <w:r w:rsidRPr="00A346EF">
        <w:rPr>
          <w:rFonts w:ascii="Times New Roman" w:hAnsi="Times New Roman" w:cs="Times New Roman"/>
        </w:rPr>
        <w:t>obrigações</w:t>
      </w:r>
      <w:r w:rsidRPr="00A346EF">
        <w:rPr>
          <w:rFonts w:ascii="Times New Roman" w:hAnsi="Times New Roman" w:cs="Times New Roman"/>
          <w:spacing w:val="-12"/>
        </w:rPr>
        <w:t xml:space="preserve"> </w:t>
      </w:r>
      <w:r w:rsidRPr="00A346EF">
        <w:rPr>
          <w:rFonts w:ascii="Times New Roman" w:hAnsi="Times New Roman" w:cs="Times New Roman"/>
        </w:rPr>
        <w:t>nele</w:t>
      </w:r>
      <w:r w:rsidRPr="00A346EF">
        <w:rPr>
          <w:rFonts w:ascii="Times New Roman" w:hAnsi="Times New Roman" w:cs="Times New Roman"/>
          <w:spacing w:val="-11"/>
        </w:rPr>
        <w:t xml:space="preserve"> </w:t>
      </w:r>
      <w:r w:rsidRPr="00A346EF">
        <w:rPr>
          <w:rFonts w:ascii="Times New Roman" w:hAnsi="Times New Roman" w:cs="Times New Roman"/>
        </w:rPr>
        <w:t>estipuladas,</w:t>
      </w:r>
      <w:r w:rsidRPr="00A346EF">
        <w:rPr>
          <w:rFonts w:ascii="Times New Roman" w:hAnsi="Times New Roman" w:cs="Times New Roman"/>
          <w:spacing w:val="-11"/>
        </w:rPr>
        <w:t xml:space="preserve"> </w:t>
      </w:r>
      <w:r w:rsidRPr="00A346EF">
        <w:rPr>
          <w:rFonts w:ascii="Times New Roman" w:hAnsi="Times New Roman" w:cs="Times New Roman"/>
        </w:rPr>
        <w:t>ou</w:t>
      </w:r>
      <w:r w:rsidRPr="00A346EF">
        <w:rPr>
          <w:rFonts w:ascii="Times New Roman" w:hAnsi="Times New Roman" w:cs="Times New Roman"/>
          <w:spacing w:val="-11"/>
        </w:rPr>
        <w:t xml:space="preserve"> </w:t>
      </w:r>
      <w:r w:rsidRPr="00A346EF">
        <w:rPr>
          <w:rFonts w:ascii="Times New Roman" w:hAnsi="Times New Roman" w:cs="Times New Roman"/>
        </w:rPr>
        <w:t>antes</w:t>
      </w:r>
      <w:r w:rsidRPr="00A346EF">
        <w:rPr>
          <w:rFonts w:ascii="Times New Roman" w:hAnsi="Times New Roman" w:cs="Times New Roman"/>
          <w:spacing w:val="-12"/>
        </w:rPr>
        <w:t xml:space="preserve"> </w:t>
      </w:r>
      <w:r w:rsidRPr="00A346EF">
        <w:rPr>
          <w:rFonts w:ascii="Times New Roman" w:hAnsi="Times New Roman" w:cs="Times New Roman"/>
        </w:rPr>
        <w:t>do</w:t>
      </w:r>
      <w:r w:rsidRPr="00A346EF">
        <w:rPr>
          <w:rFonts w:ascii="Times New Roman" w:hAnsi="Times New Roman" w:cs="Times New Roman"/>
          <w:spacing w:val="-11"/>
        </w:rPr>
        <w:t xml:space="preserve"> </w:t>
      </w:r>
      <w:r w:rsidRPr="00A346EF">
        <w:rPr>
          <w:rFonts w:ascii="Times New Roman" w:hAnsi="Times New Roman" w:cs="Times New Roman"/>
        </w:rPr>
        <w:t>prazo</w:t>
      </w:r>
      <w:r w:rsidRPr="00A346EF">
        <w:rPr>
          <w:rFonts w:ascii="Times New Roman" w:hAnsi="Times New Roman" w:cs="Times New Roman"/>
          <w:spacing w:val="-11"/>
        </w:rPr>
        <w:t xml:space="preserve"> </w:t>
      </w:r>
      <w:r w:rsidRPr="00A346EF">
        <w:rPr>
          <w:rFonts w:ascii="Times New Roman" w:hAnsi="Times New Roman" w:cs="Times New Roman"/>
        </w:rPr>
        <w:t>nele</w:t>
      </w:r>
      <w:r w:rsidRPr="00A346EF">
        <w:rPr>
          <w:rFonts w:ascii="Times New Roman" w:hAnsi="Times New Roman" w:cs="Times New Roman"/>
          <w:spacing w:val="-12"/>
        </w:rPr>
        <w:t xml:space="preserve"> </w:t>
      </w:r>
      <w:r w:rsidRPr="00A346EF">
        <w:rPr>
          <w:rFonts w:ascii="Times New Roman" w:hAnsi="Times New Roman" w:cs="Times New Roman"/>
        </w:rPr>
        <w:t xml:space="preserve">fixado, por algum dos motivos previstos no </w:t>
      </w:r>
      <w:hyperlink r:id="rId91" w:anchor="art137">
        <w:r w:rsidRPr="00A346EF">
          <w:rPr>
            <w:rFonts w:ascii="Times New Roman" w:hAnsi="Times New Roman" w:cs="Times New Roman"/>
            <w:color w:val="000080"/>
            <w:u w:val="single" w:color="000080"/>
          </w:rPr>
          <w:t>artigo 137 da Lei nº 14.133/21</w:t>
        </w:r>
        <w:r w:rsidRPr="00A346EF">
          <w:rPr>
            <w:rFonts w:ascii="Times New Roman" w:hAnsi="Times New Roman" w:cs="Times New Roman"/>
          </w:rPr>
          <w:t>,</w:t>
        </w:r>
      </w:hyperlink>
      <w:r w:rsidRPr="00A346EF">
        <w:rPr>
          <w:rFonts w:ascii="Times New Roman" w:hAnsi="Times New Roman" w:cs="Times New Roman"/>
        </w:rPr>
        <w:t xml:space="preserve"> bem como amigavelmente, assegurados o contraditório e a ampla defesa.</w:t>
      </w:r>
    </w:p>
    <w:p w14:paraId="2285937A" w14:textId="77777777" w:rsidR="00F51D71" w:rsidRPr="00A346EF" w:rsidRDefault="00F51D71" w:rsidP="00626594">
      <w:pPr>
        <w:pStyle w:val="PargrafodaLista"/>
        <w:widowControl w:val="0"/>
        <w:numPr>
          <w:ilvl w:val="2"/>
          <w:numId w:val="15"/>
        </w:numPr>
        <w:tabs>
          <w:tab w:val="left" w:pos="851"/>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t>Nesta</w:t>
      </w:r>
      <w:r w:rsidRPr="00A346EF">
        <w:rPr>
          <w:rFonts w:ascii="Times New Roman" w:hAnsi="Times New Roman" w:cs="Times New Roman"/>
          <w:spacing w:val="-6"/>
        </w:rPr>
        <w:t xml:space="preserve"> </w:t>
      </w:r>
      <w:r w:rsidRPr="00A346EF">
        <w:rPr>
          <w:rFonts w:ascii="Times New Roman" w:hAnsi="Times New Roman" w:cs="Times New Roman"/>
        </w:rPr>
        <w:t>hipótese,</w:t>
      </w:r>
      <w:r w:rsidRPr="00A346EF">
        <w:rPr>
          <w:rFonts w:ascii="Times New Roman" w:hAnsi="Times New Roman" w:cs="Times New Roman"/>
          <w:spacing w:val="-5"/>
        </w:rPr>
        <w:t xml:space="preserve"> </w:t>
      </w:r>
      <w:r w:rsidRPr="00A346EF">
        <w:rPr>
          <w:rFonts w:ascii="Times New Roman" w:hAnsi="Times New Roman" w:cs="Times New Roman"/>
        </w:rPr>
        <w:t>aplicam-se</w:t>
      </w:r>
      <w:r w:rsidRPr="00A346EF">
        <w:rPr>
          <w:rFonts w:ascii="Times New Roman" w:hAnsi="Times New Roman" w:cs="Times New Roman"/>
          <w:spacing w:val="-6"/>
        </w:rPr>
        <w:t xml:space="preserve"> </w:t>
      </w:r>
      <w:r w:rsidRPr="00A346EF">
        <w:rPr>
          <w:rFonts w:ascii="Times New Roman" w:hAnsi="Times New Roman" w:cs="Times New Roman"/>
        </w:rPr>
        <w:t>também</w:t>
      </w:r>
      <w:r w:rsidRPr="00A346EF">
        <w:rPr>
          <w:rFonts w:ascii="Times New Roman" w:hAnsi="Times New Roman" w:cs="Times New Roman"/>
          <w:spacing w:val="-6"/>
        </w:rPr>
        <w:t xml:space="preserve"> </w:t>
      </w:r>
      <w:r w:rsidRPr="00A346EF">
        <w:rPr>
          <w:rFonts w:ascii="Times New Roman" w:hAnsi="Times New Roman" w:cs="Times New Roman"/>
        </w:rPr>
        <w:t>os</w:t>
      </w:r>
      <w:r w:rsidRPr="00A346EF">
        <w:rPr>
          <w:rFonts w:ascii="Times New Roman" w:hAnsi="Times New Roman" w:cs="Times New Roman"/>
          <w:spacing w:val="-4"/>
        </w:rPr>
        <w:t xml:space="preserve"> </w:t>
      </w:r>
      <w:hyperlink r:id="rId92" w:anchor="art138">
        <w:r w:rsidRPr="00A346EF">
          <w:rPr>
            <w:rFonts w:ascii="Times New Roman" w:hAnsi="Times New Roman" w:cs="Times New Roman"/>
            <w:color w:val="000080"/>
            <w:u w:val="single" w:color="000080"/>
          </w:rPr>
          <w:t>artigos</w:t>
        </w:r>
        <w:r w:rsidRPr="00A346EF">
          <w:rPr>
            <w:rFonts w:ascii="Times New Roman" w:hAnsi="Times New Roman" w:cs="Times New Roman"/>
            <w:color w:val="000080"/>
            <w:spacing w:val="-5"/>
            <w:u w:val="single" w:color="000080"/>
          </w:rPr>
          <w:t xml:space="preserve"> </w:t>
        </w:r>
        <w:r w:rsidRPr="00A346EF">
          <w:rPr>
            <w:rFonts w:ascii="Times New Roman" w:hAnsi="Times New Roman" w:cs="Times New Roman"/>
            <w:color w:val="000080"/>
            <w:u w:val="single" w:color="000080"/>
          </w:rPr>
          <w:t>138</w:t>
        </w:r>
        <w:r w:rsidRPr="00A346EF">
          <w:rPr>
            <w:rFonts w:ascii="Times New Roman" w:hAnsi="Times New Roman" w:cs="Times New Roman"/>
            <w:color w:val="000080"/>
            <w:spacing w:val="-6"/>
            <w:u w:val="single" w:color="000080"/>
          </w:rPr>
          <w:t xml:space="preserve"> </w:t>
        </w:r>
        <w:r w:rsidRPr="00A346EF">
          <w:rPr>
            <w:rFonts w:ascii="Times New Roman" w:hAnsi="Times New Roman" w:cs="Times New Roman"/>
            <w:color w:val="000080"/>
            <w:u w:val="single" w:color="000080"/>
          </w:rPr>
          <w:t>e</w:t>
        </w:r>
        <w:r w:rsidRPr="00A346EF">
          <w:rPr>
            <w:rFonts w:ascii="Times New Roman" w:hAnsi="Times New Roman" w:cs="Times New Roman"/>
            <w:color w:val="000080"/>
            <w:spacing w:val="-6"/>
            <w:u w:val="single" w:color="000080"/>
          </w:rPr>
          <w:t xml:space="preserve"> </w:t>
        </w:r>
        <w:r w:rsidRPr="00A346EF">
          <w:rPr>
            <w:rFonts w:ascii="Times New Roman" w:hAnsi="Times New Roman" w:cs="Times New Roman"/>
            <w:color w:val="000080"/>
            <w:u w:val="single" w:color="000080"/>
          </w:rPr>
          <w:t>139</w:t>
        </w:r>
        <w:r w:rsidRPr="00A346EF">
          <w:rPr>
            <w:rFonts w:ascii="Times New Roman" w:hAnsi="Times New Roman" w:cs="Times New Roman"/>
            <w:color w:val="000080"/>
            <w:spacing w:val="-6"/>
            <w:u w:val="single" w:color="000080"/>
          </w:rPr>
          <w:t xml:space="preserve"> </w:t>
        </w:r>
        <w:r w:rsidRPr="00A346EF">
          <w:rPr>
            <w:rFonts w:ascii="Times New Roman" w:hAnsi="Times New Roman" w:cs="Times New Roman"/>
            <w:color w:val="000080"/>
            <w:u w:val="single" w:color="000080"/>
          </w:rPr>
          <w:t>da</w:t>
        </w:r>
        <w:r w:rsidRPr="00A346EF">
          <w:rPr>
            <w:rFonts w:ascii="Times New Roman" w:hAnsi="Times New Roman" w:cs="Times New Roman"/>
            <w:color w:val="000080"/>
            <w:spacing w:val="-6"/>
            <w:u w:val="single" w:color="000080"/>
          </w:rPr>
          <w:t xml:space="preserve"> </w:t>
        </w:r>
        <w:r w:rsidRPr="00A346EF">
          <w:rPr>
            <w:rFonts w:ascii="Times New Roman" w:hAnsi="Times New Roman" w:cs="Times New Roman"/>
            <w:color w:val="000080"/>
            <w:u w:val="single" w:color="000080"/>
          </w:rPr>
          <w:t>mesma</w:t>
        </w:r>
        <w:r w:rsidRPr="00A346EF">
          <w:rPr>
            <w:rFonts w:ascii="Times New Roman" w:hAnsi="Times New Roman" w:cs="Times New Roman"/>
            <w:color w:val="000080"/>
            <w:spacing w:val="-5"/>
            <w:u w:val="single" w:color="000080"/>
          </w:rPr>
          <w:t xml:space="preserve"> </w:t>
        </w:r>
        <w:r w:rsidRPr="00A346EF">
          <w:rPr>
            <w:rFonts w:ascii="Times New Roman" w:hAnsi="Times New Roman" w:cs="Times New Roman"/>
            <w:color w:val="000080"/>
            <w:spacing w:val="-4"/>
            <w:u w:val="single" w:color="000080"/>
          </w:rPr>
          <w:t>Lei</w:t>
        </w:r>
        <w:r w:rsidRPr="00A346EF">
          <w:rPr>
            <w:rFonts w:ascii="Times New Roman" w:hAnsi="Times New Roman" w:cs="Times New Roman"/>
            <w:spacing w:val="-4"/>
          </w:rPr>
          <w:t>.</w:t>
        </w:r>
      </w:hyperlink>
    </w:p>
    <w:p w14:paraId="7977785F" w14:textId="77777777" w:rsidR="00F51D71" w:rsidRPr="00A346EF"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jc w:val="both"/>
        <w:rPr>
          <w:rFonts w:ascii="Times New Roman" w:hAnsi="Times New Roman" w:cs="Times New Roman"/>
        </w:rPr>
      </w:pPr>
      <w:r w:rsidRPr="00A346EF">
        <w:rPr>
          <w:rFonts w:ascii="Times New Roman" w:hAnsi="Times New Roman" w:cs="Times New Roman"/>
        </w:rPr>
        <w:t>A</w:t>
      </w:r>
      <w:r w:rsidRPr="00A346EF">
        <w:rPr>
          <w:rFonts w:ascii="Times New Roman" w:hAnsi="Times New Roman" w:cs="Times New Roman"/>
          <w:spacing w:val="-4"/>
        </w:rPr>
        <w:t xml:space="preserve"> </w:t>
      </w:r>
      <w:r w:rsidRPr="00A346EF">
        <w:rPr>
          <w:rFonts w:ascii="Times New Roman" w:hAnsi="Times New Roman" w:cs="Times New Roman"/>
        </w:rPr>
        <w:t>alteração</w:t>
      </w:r>
      <w:r w:rsidRPr="00A346EF">
        <w:rPr>
          <w:rFonts w:ascii="Times New Roman" w:hAnsi="Times New Roman" w:cs="Times New Roman"/>
          <w:spacing w:val="-3"/>
        </w:rPr>
        <w:t xml:space="preserve"> </w:t>
      </w:r>
      <w:r w:rsidRPr="00A346EF">
        <w:rPr>
          <w:rFonts w:ascii="Times New Roman" w:hAnsi="Times New Roman" w:cs="Times New Roman"/>
        </w:rPr>
        <w:t>social</w:t>
      </w:r>
      <w:r w:rsidRPr="00A346EF">
        <w:rPr>
          <w:rFonts w:ascii="Times New Roman" w:hAnsi="Times New Roman" w:cs="Times New Roman"/>
          <w:spacing w:val="-4"/>
        </w:rPr>
        <w:t xml:space="preserve"> </w:t>
      </w:r>
      <w:r w:rsidRPr="00A346EF">
        <w:rPr>
          <w:rFonts w:ascii="Times New Roman" w:hAnsi="Times New Roman" w:cs="Times New Roman"/>
        </w:rPr>
        <w:t>ou</w:t>
      </w:r>
      <w:r w:rsidRPr="00A346EF">
        <w:rPr>
          <w:rFonts w:ascii="Times New Roman" w:hAnsi="Times New Roman" w:cs="Times New Roman"/>
          <w:spacing w:val="-3"/>
        </w:rPr>
        <w:t xml:space="preserve"> </w:t>
      </w:r>
      <w:r w:rsidRPr="00A346EF">
        <w:rPr>
          <w:rFonts w:ascii="Times New Roman" w:hAnsi="Times New Roman" w:cs="Times New Roman"/>
        </w:rPr>
        <w:t>a</w:t>
      </w:r>
      <w:r w:rsidRPr="00A346EF">
        <w:rPr>
          <w:rFonts w:ascii="Times New Roman" w:hAnsi="Times New Roman" w:cs="Times New Roman"/>
          <w:spacing w:val="-3"/>
        </w:rPr>
        <w:t xml:space="preserve"> </w:t>
      </w:r>
      <w:r w:rsidRPr="00A346EF">
        <w:rPr>
          <w:rFonts w:ascii="Times New Roman" w:hAnsi="Times New Roman" w:cs="Times New Roman"/>
        </w:rPr>
        <w:t>modificação</w:t>
      </w:r>
      <w:r w:rsidRPr="00A346EF">
        <w:rPr>
          <w:rFonts w:ascii="Times New Roman" w:hAnsi="Times New Roman" w:cs="Times New Roman"/>
          <w:spacing w:val="-3"/>
        </w:rPr>
        <w:t xml:space="preserve"> </w:t>
      </w:r>
      <w:r w:rsidRPr="00A346EF">
        <w:rPr>
          <w:rFonts w:ascii="Times New Roman" w:hAnsi="Times New Roman" w:cs="Times New Roman"/>
        </w:rPr>
        <w:t>da</w:t>
      </w:r>
      <w:r w:rsidRPr="00A346EF">
        <w:rPr>
          <w:rFonts w:ascii="Times New Roman" w:hAnsi="Times New Roman" w:cs="Times New Roman"/>
          <w:spacing w:val="-3"/>
        </w:rPr>
        <w:t xml:space="preserve"> </w:t>
      </w:r>
      <w:r w:rsidRPr="00A346EF">
        <w:rPr>
          <w:rFonts w:ascii="Times New Roman" w:hAnsi="Times New Roman" w:cs="Times New Roman"/>
        </w:rPr>
        <w:t>finalidade</w:t>
      </w:r>
      <w:r w:rsidRPr="00A346EF">
        <w:rPr>
          <w:rFonts w:ascii="Times New Roman" w:hAnsi="Times New Roman" w:cs="Times New Roman"/>
          <w:spacing w:val="-4"/>
        </w:rPr>
        <w:t xml:space="preserve"> </w:t>
      </w:r>
      <w:r w:rsidRPr="00A346EF">
        <w:rPr>
          <w:rFonts w:ascii="Times New Roman" w:hAnsi="Times New Roman" w:cs="Times New Roman"/>
        </w:rPr>
        <w:t>ou</w:t>
      </w:r>
      <w:r w:rsidRPr="00A346EF">
        <w:rPr>
          <w:rFonts w:ascii="Times New Roman" w:hAnsi="Times New Roman" w:cs="Times New Roman"/>
          <w:spacing w:val="-3"/>
        </w:rPr>
        <w:t xml:space="preserve"> </w:t>
      </w:r>
      <w:r w:rsidRPr="00A346EF">
        <w:rPr>
          <w:rFonts w:ascii="Times New Roman" w:hAnsi="Times New Roman" w:cs="Times New Roman"/>
        </w:rPr>
        <w:t>da</w:t>
      </w:r>
      <w:r w:rsidRPr="00A346EF">
        <w:rPr>
          <w:rFonts w:ascii="Times New Roman" w:hAnsi="Times New Roman" w:cs="Times New Roman"/>
          <w:spacing w:val="-3"/>
        </w:rPr>
        <w:t xml:space="preserve"> </w:t>
      </w:r>
      <w:r w:rsidRPr="00A346EF">
        <w:rPr>
          <w:rFonts w:ascii="Times New Roman" w:hAnsi="Times New Roman" w:cs="Times New Roman"/>
        </w:rPr>
        <w:t>estrutura</w:t>
      </w:r>
      <w:r w:rsidRPr="00A346EF">
        <w:rPr>
          <w:rFonts w:ascii="Times New Roman" w:hAnsi="Times New Roman" w:cs="Times New Roman"/>
          <w:spacing w:val="-3"/>
        </w:rPr>
        <w:t xml:space="preserve"> </w:t>
      </w:r>
      <w:r w:rsidRPr="00A346EF">
        <w:rPr>
          <w:rFonts w:ascii="Times New Roman" w:hAnsi="Times New Roman" w:cs="Times New Roman"/>
        </w:rPr>
        <w:t>da</w:t>
      </w:r>
      <w:r w:rsidRPr="00A346EF">
        <w:rPr>
          <w:rFonts w:ascii="Times New Roman" w:hAnsi="Times New Roman" w:cs="Times New Roman"/>
          <w:spacing w:val="-3"/>
        </w:rPr>
        <w:t xml:space="preserve"> </w:t>
      </w:r>
      <w:r w:rsidRPr="00A346EF">
        <w:rPr>
          <w:rFonts w:ascii="Times New Roman" w:hAnsi="Times New Roman" w:cs="Times New Roman"/>
        </w:rPr>
        <w:t>empresa</w:t>
      </w:r>
      <w:r w:rsidRPr="00A346EF">
        <w:rPr>
          <w:rFonts w:ascii="Times New Roman" w:hAnsi="Times New Roman" w:cs="Times New Roman"/>
          <w:spacing w:val="-3"/>
        </w:rPr>
        <w:t xml:space="preserve"> </w:t>
      </w:r>
      <w:r w:rsidRPr="00A346EF">
        <w:rPr>
          <w:rFonts w:ascii="Times New Roman" w:hAnsi="Times New Roman" w:cs="Times New Roman"/>
        </w:rPr>
        <w:t>não</w:t>
      </w:r>
      <w:r w:rsidRPr="00A346EF">
        <w:rPr>
          <w:rFonts w:ascii="Times New Roman" w:hAnsi="Times New Roman" w:cs="Times New Roman"/>
          <w:spacing w:val="-3"/>
        </w:rPr>
        <w:t xml:space="preserve"> </w:t>
      </w:r>
      <w:r w:rsidRPr="00A346EF">
        <w:rPr>
          <w:rFonts w:ascii="Times New Roman" w:hAnsi="Times New Roman" w:cs="Times New Roman"/>
        </w:rPr>
        <w:t>ensejará</w:t>
      </w:r>
      <w:r w:rsidRPr="00A346EF">
        <w:rPr>
          <w:rFonts w:ascii="Times New Roman" w:hAnsi="Times New Roman" w:cs="Times New Roman"/>
          <w:spacing w:val="-3"/>
        </w:rPr>
        <w:t xml:space="preserve"> </w:t>
      </w:r>
      <w:r w:rsidRPr="00A346EF">
        <w:rPr>
          <w:rFonts w:ascii="Times New Roman" w:hAnsi="Times New Roman" w:cs="Times New Roman"/>
        </w:rPr>
        <w:t>a extinção se não restringir sua capacidade de concluir o contrato.</w:t>
      </w:r>
    </w:p>
    <w:p w14:paraId="7751D888" w14:textId="77777777" w:rsidR="00F51D71" w:rsidRPr="00A346EF" w:rsidRDefault="00F51D71" w:rsidP="00626594">
      <w:pPr>
        <w:pStyle w:val="PargrafodaLista"/>
        <w:widowControl w:val="0"/>
        <w:numPr>
          <w:ilvl w:val="3"/>
          <w:numId w:val="15"/>
        </w:numPr>
        <w:tabs>
          <w:tab w:val="left" w:pos="851"/>
          <w:tab w:val="left" w:pos="993"/>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t>Se</w:t>
      </w:r>
      <w:r w:rsidRPr="00A346EF">
        <w:rPr>
          <w:rFonts w:ascii="Times New Roman" w:hAnsi="Times New Roman" w:cs="Times New Roman"/>
          <w:spacing w:val="-2"/>
        </w:rPr>
        <w:t xml:space="preserve"> </w:t>
      </w:r>
      <w:r w:rsidRPr="00A346EF">
        <w:rPr>
          <w:rFonts w:ascii="Times New Roman" w:hAnsi="Times New Roman" w:cs="Times New Roman"/>
        </w:rPr>
        <w:t>a operação implicar mudança da pessoa jurídica</w:t>
      </w:r>
      <w:r w:rsidRPr="00A346EF">
        <w:rPr>
          <w:rFonts w:ascii="Times New Roman" w:hAnsi="Times New Roman" w:cs="Times New Roman"/>
          <w:spacing w:val="-1"/>
        </w:rPr>
        <w:t xml:space="preserve"> </w:t>
      </w:r>
      <w:r w:rsidRPr="00A346EF">
        <w:rPr>
          <w:rFonts w:ascii="Times New Roman" w:hAnsi="Times New Roman" w:cs="Times New Roman"/>
        </w:rPr>
        <w:t>contratada, deverá ser</w:t>
      </w:r>
      <w:r w:rsidRPr="00A346EF">
        <w:rPr>
          <w:rFonts w:ascii="Times New Roman" w:hAnsi="Times New Roman" w:cs="Times New Roman"/>
          <w:spacing w:val="-1"/>
        </w:rPr>
        <w:t xml:space="preserve"> </w:t>
      </w:r>
      <w:r w:rsidRPr="00A346EF">
        <w:rPr>
          <w:rFonts w:ascii="Times New Roman" w:hAnsi="Times New Roman" w:cs="Times New Roman"/>
        </w:rPr>
        <w:t>formalizado</w:t>
      </w:r>
      <w:r w:rsidRPr="00A346EF">
        <w:rPr>
          <w:rFonts w:ascii="Times New Roman" w:hAnsi="Times New Roman" w:cs="Times New Roman"/>
          <w:spacing w:val="-1"/>
        </w:rPr>
        <w:t xml:space="preserve"> </w:t>
      </w:r>
      <w:r w:rsidRPr="00A346EF">
        <w:rPr>
          <w:rFonts w:ascii="Times New Roman" w:hAnsi="Times New Roman" w:cs="Times New Roman"/>
        </w:rPr>
        <w:t>termo aditivo para alteração subjetiva.</w:t>
      </w:r>
    </w:p>
    <w:p w14:paraId="19ECDBB6" w14:textId="77777777" w:rsidR="00F51D71" w:rsidRPr="00A346EF" w:rsidRDefault="00F51D71" w:rsidP="00626594">
      <w:pPr>
        <w:pStyle w:val="PargrafodaLista"/>
        <w:widowControl w:val="0"/>
        <w:numPr>
          <w:ilvl w:val="1"/>
          <w:numId w:val="15"/>
        </w:numPr>
        <w:tabs>
          <w:tab w:val="left" w:pos="851"/>
          <w:tab w:val="left" w:pos="1515"/>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t>O</w:t>
      </w:r>
      <w:r w:rsidRPr="00A346EF">
        <w:rPr>
          <w:rFonts w:ascii="Times New Roman" w:hAnsi="Times New Roman" w:cs="Times New Roman"/>
          <w:spacing w:val="-5"/>
        </w:rPr>
        <w:t xml:space="preserve"> </w:t>
      </w:r>
      <w:r w:rsidRPr="00A346EF">
        <w:rPr>
          <w:rFonts w:ascii="Times New Roman" w:hAnsi="Times New Roman" w:cs="Times New Roman"/>
        </w:rPr>
        <w:t>termo</w:t>
      </w:r>
      <w:r w:rsidRPr="00A346EF">
        <w:rPr>
          <w:rFonts w:ascii="Times New Roman" w:hAnsi="Times New Roman" w:cs="Times New Roman"/>
          <w:spacing w:val="-4"/>
        </w:rPr>
        <w:t xml:space="preserve"> </w:t>
      </w:r>
      <w:r w:rsidRPr="00A346EF">
        <w:rPr>
          <w:rFonts w:ascii="Times New Roman" w:hAnsi="Times New Roman" w:cs="Times New Roman"/>
        </w:rPr>
        <w:t>de</w:t>
      </w:r>
      <w:r w:rsidRPr="00A346EF">
        <w:rPr>
          <w:rFonts w:ascii="Times New Roman" w:hAnsi="Times New Roman" w:cs="Times New Roman"/>
          <w:spacing w:val="-5"/>
        </w:rPr>
        <w:t xml:space="preserve"> </w:t>
      </w:r>
      <w:r w:rsidRPr="00A346EF">
        <w:rPr>
          <w:rFonts w:ascii="Times New Roman" w:hAnsi="Times New Roman" w:cs="Times New Roman"/>
        </w:rPr>
        <w:t>extinção,</w:t>
      </w:r>
      <w:r w:rsidRPr="00A346EF">
        <w:rPr>
          <w:rFonts w:ascii="Times New Roman" w:hAnsi="Times New Roman" w:cs="Times New Roman"/>
          <w:spacing w:val="-4"/>
        </w:rPr>
        <w:t xml:space="preserve"> </w:t>
      </w:r>
      <w:r w:rsidRPr="00A346EF">
        <w:rPr>
          <w:rFonts w:ascii="Times New Roman" w:hAnsi="Times New Roman" w:cs="Times New Roman"/>
        </w:rPr>
        <w:t>sempre</w:t>
      </w:r>
      <w:r w:rsidRPr="00A346EF">
        <w:rPr>
          <w:rFonts w:ascii="Times New Roman" w:hAnsi="Times New Roman" w:cs="Times New Roman"/>
          <w:spacing w:val="-4"/>
        </w:rPr>
        <w:t xml:space="preserve"> </w:t>
      </w:r>
      <w:r w:rsidRPr="00A346EF">
        <w:rPr>
          <w:rFonts w:ascii="Times New Roman" w:hAnsi="Times New Roman" w:cs="Times New Roman"/>
        </w:rPr>
        <w:t>que</w:t>
      </w:r>
      <w:r w:rsidRPr="00A346EF">
        <w:rPr>
          <w:rFonts w:ascii="Times New Roman" w:hAnsi="Times New Roman" w:cs="Times New Roman"/>
          <w:spacing w:val="-5"/>
        </w:rPr>
        <w:t xml:space="preserve"> </w:t>
      </w:r>
      <w:r w:rsidRPr="00A346EF">
        <w:rPr>
          <w:rFonts w:ascii="Times New Roman" w:hAnsi="Times New Roman" w:cs="Times New Roman"/>
        </w:rPr>
        <w:t>possível,</w:t>
      </w:r>
      <w:r w:rsidRPr="00A346EF">
        <w:rPr>
          <w:rFonts w:ascii="Times New Roman" w:hAnsi="Times New Roman" w:cs="Times New Roman"/>
          <w:spacing w:val="-6"/>
        </w:rPr>
        <w:t xml:space="preserve"> </w:t>
      </w:r>
      <w:r w:rsidRPr="00A346EF">
        <w:rPr>
          <w:rFonts w:ascii="Times New Roman" w:hAnsi="Times New Roman" w:cs="Times New Roman"/>
        </w:rPr>
        <w:t>será</w:t>
      </w:r>
      <w:r w:rsidRPr="00A346EF">
        <w:rPr>
          <w:rFonts w:ascii="Times New Roman" w:hAnsi="Times New Roman" w:cs="Times New Roman"/>
          <w:spacing w:val="-5"/>
        </w:rPr>
        <w:t xml:space="preserve"> </w:t>
      </w:r>
      <w:r w:rsidRPr="00A346EF">
        <w:rPr>
          <w:rFonts w:ascii="Times New Roman" w:hAnsi="Times New Roman" w:cs="Times New Roman"/>
          <w:spacing w:val="-2"/>
        </w:rPr>
        <w:t>precedido:</w:t>
      </w:r>
    </w:p>
    <w:p w14:paraId="2EB583CD" w14:textId="77777777" w:rsidR="00F51D71" w:rsidRPr="00A346EF"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rPr>
          <w:rFonts w:ascii="Times New Roman" w:hAnsi="Times New Roman" w:cs="Times New Roman"/>
        </w:rPr>
      </w:pPr>
      <w:r w:rsidRPr="00A346EF">
        <w:rPr>
          <w:rFonts w:ascii="Times New Roman" w:hAnsi="Times New Roman" w:cs="Times New Roman"/>
        </w:rPr>
        <w:t>Balanço</w:t>
      </w:r>
      <w:r w:rsidRPr="00A346EF">
        <w:rPr>
          <w:rFonts w:ascii="Times New Roman" w:hAnsi="Times New Roman" w:cs="Times New Roman"/>
          <w:spacing w:val="-8"/>
        </w:rPr>
        <w:t xml:space="preserve"> </w:t>
      </w:r>
      <w:r w:rsidRPr="00A346EF">
        <w:rPr>
          <w:rFonts w:ascii="Times New Roman" w:hAnsi="Times New Roman" w:cs="Times New Roman"/>
        </w:rPr>
        <w:t>dos</w:t>
      </w:r>
      <w:r w:rsidRPr="00A346EF">
        <w:rPr>
          <w:rFonts w:ascii="Times New Roman" w:hAnsi="Times New Roman" w:cs="Times New Roman"/>
          <w:spacing w:val="-8"/>
        </w:rPr>
        <w:t xml:space="preserve"> </w:t>
      </w:r>
      <w:r w:rsidRPr="00A346EF">
        <w:rPr>
          <w:rFonts w:ascii="Times New Roman" w:hAnsi="Times New Roman" w:cs="Times New Roman"/>
        </w:rPr>
        <w:t>eventos</w:t>
      </w:r>
      <w:r w:rsidRPr="00A346EF">
        <w:rPr>
          <w:rFonts w:ascii="Times New Roman" w:hAnsi="Times New Roman" w:cs="Times New Roman"/>
          <w:spacing w:val="-8"/>
        </w:rPr>
        <w:t xml:space="preserve"> </w:t>
      </w:r>
      <w:r w:rsidRPr="00A346EF">
        <w:rPr>
          <w:rFonts w:ascii="Times New Roman" w:hAnsi="Times New Roman" w:cs="Times New Roman"/>
        </w:rPr>
        <w:t>contratuais</w:t>
      </w:r>
      <w:r w:rsidRPr="00A346EF">
        <w:rPr>
          <w:rFonts w:ascii="Times New Roman" w:hAnsi="Times New Roman" w:cs="Times New Roman"/>
          <w:spacing w:val="-7"/>
        </w:rPr>
        <w:t xml:space="preserve"> </w:t>
      </w:r>
      <w:r w:rsidRPr="00A346EF">
        <w:rPr>
          <w:rFonts w:ascii="Times New Roman" w:hAnsi="Times New Roman" w:cs="Times New Roman"/>
        </w:rPr>
        <w:t>já</w:t>
      </w:r>
      <w:r w:rsidRPr="00A346EF">
        <w:rPr>
          <w:rFonts w:ascii="Times New Roman" w:hAnsi="Times New Roman" w:cs="Times New Roman"/>
          <w:spacing w:val="-8"/>
        </w:rPr>
        <w:t xml:space="preserve"> </w:t>
      </w:r>
      <w:r w:rsidRPr="00A346EF">
        <w:rPr>
          <w:rFonts w:ascii="Times New Roman" w:hAnsi="Times New Roman" w:cs="Times New Roman"/>
        </w:rPr>
        <w:t>cumpridos</w:t>
      </w:r>
      <w:r w:rsidRPr="00A346EF">
        <w:rPr>
          <w:rFonts w:ascii="Times New Roman" w:hAnsi="Times New Roman" w:cs="Times New Roman"/>
          <w:spacing w:val="-7"/>
        </w:rPr>
        <w:t xml:space="preserve"> </w:t>
      </w:r>
      <w:r w:rsidRPr="00A346EF">
        <w:rPr>
          <w:rFonts w:ascii="Times New Roman" w:hAnsi="Times New Roman" w:cs="Times New Roman"/>
        </w:rPr>
        <w:t>ou</w:t>
      </w:r>
      <w:r w:rsidRPr="00A346EF">
        <w:rPr>
          <w:rFonts w:ascii="Times New Roman" w:hAnsi="Times New Roman" w:cs="Times New Roman"/>
          <w:spacing w:val="-10"/>
        </w:rPr>
        <w:t xml:space="preserve"> </w:t>
      </w:r>
      <w:r w:rsidRPr="00A346EF">
        <w:rPr>
          <w:rFonts w:ascii="Times New Roman" w:hAnsi="Times New Roman" w:cs="Times New Roman"/>
        </w:rPr>
        <w:t>parcialmente</w:t>
      </w:r>
      <w:r w:rsidRPr="00A346EF">
        <w:rPr>
          <w:rFonts w:ascii="Times New Roman" w:hAnsi="Times New Roman" w:cs="Times New Roman"/>
          <w:spacing w:val="-8"/>
        </w:rPr>
        <w:t xml:space="preserve"> </w:t>
      </w:r>
      <w:r w:rsidRPr="00A346EF">
        <w:rPr>
          <w:rFonts w:ascii="Times New Roman" w:hAnsi="Times New Roman" w:cs="Times New Roman"/>
          <w:spacing w:val="-2"/>
        </w:rPr>
        <w:t>cumpridos;</w:t>
      </w:r>
    </w:p>
    <w:p w14:paraId="048E092C" w14:textId="77777777" w:rsidR="00F51D71" w:rsidRPr="00A346EF" w:rsidRDefault="00F51D71" w:rsidP="00626594">
      <w:pPr>
        <w:pStyle w:val="PargrafodaLista"/>
        <w:widowControl w:val="0"/>
        <w:numPr>
          <w:ilvl w:val="2"/>
          <w:numId w:val="15"/>
        </w:numPr>
        <w:tabs>
          <w:tab w:val="left" w:pos="851"/>
        </w:tabs>
        <w:autoSpaceDE w:val="0"/>
        <w:autoSpaceDN w:val="0"/>
        <w:spacing w:line="360" w:lineRule="auto"/>
        <w:ind w:left="0" w:firstLine="0"/>
        <w:contextualSpacing w:val="0"/>
        <w:rPr>
          <w:rFonts w:ascii="Times New Roman" w:hAnsi="Times New Roman" w:cs="Times New Roman"/>
        </w:rPr>
      </w:pPr>
      <w:r w:rsidRPr="00A346EF">
        <w:rPr>
          <w:rFonts w:ascii="Times New Roman" w:hAnsi="Times New Roman" w:cs="Times New Roman"/>
        </w:rPr>
        <w:t>Relação</w:t>
      </w:r>
      <w:r w:rsidRPr="00A346EF">
        <w:rPr>
          <w:rFonts w:ascii="Times New Roman" w:hAnsi="Times New Roman" w:cs="Times New Roman"/>
          <w:spacing w:val="-6"/>
        </w:rPr>
        <w:t xml:space="preserve"> </w:t>
      </w:r>
      <w:r w:rsidRPr="00A346EF">
        <w:rPr>
          <w:rFonts w:ascii="Times New Roman" w:hAnsi="Times New Roman" w:cs="Times New Roman"/>
        </w:rPr>
        <w:t>dos</w:t>
      </w:r>
      <w:r w:rsidRPr="00A346EF">
        <w:rPr>
          <w:rFonts w:ascii="Times New Roman" w:hAnsi="Times New Roman" w:cs="Times New Roman"/>
          <w:spacing w:val="-6"/>
        </w:rPr>
        <w:t xml:space="preserve"> </w:t>
      </w:r>
      <w:r w:rsidRPr="00A346EF">
        <w:rPr>
          <w:rFonts w:ascii="Times New Roman" w:hAnsi="Times New Roman" w:cs="Times New Roman"/>
        </w:rPr>
        <w:t>pagamentos</w:t>
      </w:r>
      <w:r w:rsidRPr="00A346EF">
        <w:rPr>
          <w:rFonts w:ascii="Times New Roman" w:hAnsi="Times New Roman" w:cs="Times New Roman"/>
          <w:spacing w:val="-6"/>
        </w:rPr>
        <w:t xml:space="preserve"> </w:t>
      </w:r>
      <w:r w:rsidRPr="00A346EF">
        <w:rPr>
          <w:rFonts w:ascii="Times New Roman" w:hAnsi="Times New Roman" w:cs="Times New Roman"/>
        </w:rPr>
        <w:t>já</w:t>
      </w:r>
      <w:r w:rsidRPr="00A346EF">
        <w:rPr>
          <w:rFonts w:ascii="Times New Roman" w:hAnsi="Times New Roman" w:cs="Times New Roman"/>
          <w:spacing w:val="-6"/>
        </w:rPr>
        <w:t xml:space="preserve"> </w:t>
      </w:r>
      <w:r w:rsidRPr="00A346EF">
        <w:rPr>
          <w:rFonts w:ascii="Times New Roman" w:hAnsi="Times New Roman" w:cs="Times New Roman"/>
        </w:rPr>
        <w:t>efetuados</w:t>
      </w:r>
      <w:r w:rsidRPr="00A346EF">
        <w:rPr>
          <w:rFonts w:ascii="Times New Roman" w:hAnsi="Times New Roman" w:cs="Times New Roman"/>
          <w:spacing w:val="-5"/>
        </w:rPr>
        <w:t xml:space="preserve"> </w:t>
      </w:r>
      <w:r w:rsidRPr="00A346EF">
        <w:rPr>
          <w:rFonts w:ascii="Times New Roman" w:hAnsi="Times New Roman" w:cs="Times New Roman"/>
        </w:rPr>
        <w:t>e</w:t>
      </w:r>
      <w:r w:rsidRPr="00A346EF">
        <w:rPr>
          <w:rFonts w:ascii="Times New Roman" w:hAnsi="Times New Roman" w:cs="Times New Roman"/>
          <w:spacing w:val="-7"/>
        </w:rPr>
        <w:t xml:space="preserve"> </w:t>
      </w:r>
      <w:r w:rsidRPr="00A346EF">
        <w:rPr>
          <w:rFonts w:ascii="Times New Roman" w:hAnsi="Times New Roman" w:cs="Times New Roman"/>
        </w:rPr>
        <w:t>ainda</w:t>
      </w:r>
      <w:r w:rsidRPr="00A346EF">
        <w:rPr>
          <w:rFonts w:ascii="Times New Roman" w:hAnsi="Times New Roman" w:cs="Times New Roman"/>
          <w:spacing w:val="-6"/>
        </w:rPr>
        <w:t xml:space="preserve"> </w:t>
      </w:r>
      <w:r w:rsidRPr="00A346EF">
        <w:rPr>
          <w:rFonts w:ascii="Times New Roman" w:hAnsi="Times New Roman" w:cs="Times New Roman"/>
          <w:spacing w:val="-2"/>
        </w:rPr>
        <w:t>devidos;</w:t>
      </w:r>
    </w:p>
    <w:p w14:paraId="58028B37" w14:textId="77777777" w:rsidR="00F51D71" w:rsidRPr="00A346EF"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rPr>
          <w:rFonts w:ascii="Times New Roman" w:hAnsi="Times New Roman" w:cs="Times New Roman"/>
        </w:rPr>
      </w:pPr>
      <w:r w:rsidRPr="00A346EF">
        <w:rPr>
          <w:rFonts w:ascii="Times New Roman" w:hAnsi="Times New Roman" w:cs="Times New Roman"/>
        </w:rPr>
        <w:t>Indenizações</w:t>
      </w:r>
      <w:r w:rsidRPr="00A346EF">
        <w:rPr>
          <w:rFonts w:ascii="Times New Roman" w:hAnsi="Times New Roman" w:cs="Times New Roman"/>
          <w:spacing w:val="-9"/>
        </w:rPr>
        <w:t xml:space="preserve"> </w:t>
      </w:r>
      <w:r w:rsidRPr="00A346EF">
        <w:rPr>
          <w:rFonts w:ascii="Times New Roman" w:hAnsi="Times New Roman" w:cs="Times New Roman"/>
        </w:rPr>
        <w:t>e</w:t>
      </w:r>
      <w:r w:rsidRPr="00A346EF">
        <w:rPr>
          <w:rFonts w:ascii="Times New Roman" w:hAnsi="Times New Roman" w:cs="Times New Roman"/>
          <w:spacing w:val="-9"/>
        </w:rPr>
        <w:t xml:space="preserve"> </w:t>
      </w:r>
      <w:r w:rsidRPr="00A346EF">
        <w:rPr>
          <w:rFonts w:ascii="Times New Roman" w:hAnsi="Times New Roman" w:cs="Times New Roman"/>
          <w:spacing w:val="-2"/>
        </w:rPr>
        <w:t>multas.</w:t>
      </w:r>
    </w:p>
    <w:p w14:paraId="74A39997" w14:textId="77777777" w:rsidR="00F51D71" w:rsidRPr="00A346EF" w:rsidRDefault="00F51D71" w:rsidP="00626594">
      <w:pPr>
        <w:pStyle w:val="PargrafodaLista"/>
        <w:widowControl w:val="0"/>
        <w:numPr>
          <w:ilvl w:val="1"/>
          <w:numId w:val="15"/>
        </w:numPr>
        <w:tabs>
          <w:tab w:val="left" w:pos="709"/>
        </w:tabs>
        <w:autoSpaceDE w:val="0"/>
        <w:autoSpaceDN w:val="0"/>
        <w:spacing w:before="1" w:line="360" w:lineRule="auto"/>
        <w:ind w:left="0" w:firstLine="0"/>
        <w:contextualSpacing w:val="0"/>
        <w:jc w:val="both"/>
        <w:rPr>
          <w:rFonts w:ascii="Times New Roman" w:hAnsi="Times New Roman" w:cs="Times New Roman"/>
        </w:rPr>
      </w:pPr>
      <w:r w:rsidRPr="00A346EF">
        <w:rPr>
          <w:rFonts w:ascii="Times New Roman" w:hAnsi="Times New Roman" w:cs="Times New Roman"/>
        </w:rPr>
        <w:lastRenderedPageBreak/>
        <w:t>A extinção do contrato não configura óbice para o reconhecimento do desequilíbrio econômico-financeiro, hipótese em que será concedida indenização por meio de termo indenizatório (</w:t>
      </w:r>
      <w:hyperlink r:id="rId93" w:anchor="art131">
        <w:r w:rsidRPr="00A346EF">
          <w:rPr>
            <w:rFonts w:ascii="Times New Roman" w:hAnsi="Times New Roman" w:cs="Times New Roman"/>
            <w:color w:val="000080"/>
            <w:u w:val="single" w:color="000080"/>
          </w:rPr>
          <w:t xml:space="preserve">art. 131, </w:t>
        </w:r>
        <w:r w:rsidRPr="00A346EF">
          <w:rPr>
            <w:rFonts w:ascii="Times New Roman" w:hAnsi="Times New Roman" w:cs="Times New Roman"/>
            <w:i/>
            <w:color w:val="000080"/>
            <w:u w:val="single" w:color="000080"/>
          </w:rPr>
          <w:t xml:space="preserve">caput, </w:t>
        </w:r>
        <w:r w:rsidRPr="00A346EF">
          <w:rPr>
            <w:rFonts w:ascii="Times New Roman" w:hAnsi="Times New Roman" w:cs="Times New Roman"/>
            <w:color w:val="000080"/>
            <w:u w:val="single" w:color="000080"/>
          </w:rPr>
          <w:t>da Lei n.º 14.133, de</w:t>
        </w:r>
      </w:hyperlink>
      <w:r w:rsidRPr="00A346EF">
        <w:rPr>
          <w:rFonts w:ascii="Times New Roman" w:hAnsi="Times New Roman" w:cs="Times New Roman"/>
          <w:color w:val="000080"/>
        </w:rPr>
        <w:t xml:space="preserve"> </w:t>
      </w:r>
      <w:hyperlink r:id="rId94" w:anchor="art131">
        <w:r w:rsidRPr="00A346EF">
          <w:rPr>
            <w:rFonts w:ascii="Times New Roman" w:hAnsi="Times New Roman" w:cs="Times New Roman"/>
            <w:color w:val="000080"/>
            <w:spacing w:val="-2"/>
            <w:u w:val="single" w:color="000080"/>
          </w:rPr>
          <w:t>2021</w:t>
        </w:r>
      </w:hyperlink>
      <w:r w:rsidRPr="00A346EF">
        <w:rPr>
          <w:rFonts w:ascii="Times New Roman" w:hAnsi="Times New Roman" w:cs="Times New Roman"/>
          <w:spacing w:val="-2"/>
        </w:rPr>
        <w:t>).</w:t>
      </w:r>
    </w:p>
    <w:p w14:paraId="4348232D" w14:textId="77777777" w:rsidR="00F51D71" w:rsidRPr="00A346EF" w:rsidRDefault="00F51D71" w:rsidP="00626594">
      <w:pPr>
        <w:pStyle w:val="PargrafodaLista"/>
        <w:widowControl w:val="0"/>
        <w:numPr>
          <w:ilvl w:val="1"/>
          <w:numId w:val="15"/>
        </w:numPr>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17A4FC9" w14:textId="77777777" w:rsidR="00F51D71" w:rsidRPr="00A346EF" w:rsidRDefault="00F51D71" w:rsidP="00F51D71">
      <w:pPr>
        <w:pStyle w:val="Ttulo6"/>
        <w:spacing w:before="242"/>
        <w:rPr>
          <w:rFonts w:ascii="Times New Roman" w:hAnsi="Times New Roman" w:cs="Times New Roman"/>
          <w:b/>
          <w:color w:val="auto"/>
          <w:sz w:val="24"/>
          <w:szCs w:val="24"/>
        </w:rPr>
      </w:pPr>
      <w:r w:rsidRPr="00A346EF">
        <w:rPr>
          <w:rFonts w:ascii="Times New Roman" w:hAnsi="Times New Roman" w:cs="Times New Roman"/>
          <w:b/>
          <w:color w:val="auto"/>
          <w:sz w:val="24"/>
          <w:szCs w:val="24"/>
        </w:rPr>
        <w:t>CLÁUSULA</w:t>
      </w:r>
      <w:r w:rsidRPr="00A346EF">
        <w:rPr>
          <w:rFonts w:ascii="Times New Roman" w:hAnsi="Times New Roman" w:cs="Times New Roman"/>
          <w:b/>
          <w:color w:val="auto"/>
          <w:spacing w:val="-8"/>
          <w:sz w:val="24"/>
          <w:szCs w:val="24"/>
        </w:rPr>
        <w:t xml:space="preserve"> </w:t>
      </w:r>
      <w:r w:rsidRPr="00A346EF">
        <w:rPr>
          <w:rFonts w:ascii="Times New Roman" w:hAnsi="Times New Roman" w:cs="Times New Roman"/>
          <w:b/>
          <w:color w:val="auto"/>
          <w:sz w:val="24"/>
          <w:szCs w:val="24"/>
        </w:rPr>
        <w:t>DÉCIMA</w:t>
      </w:r>
      <w:r w:rsidRPr="00A346EF">
        <w:rPr>
          <w:rFonts w:ascii="Times New Roman" w:hAnsi="Times New Roman" w:cs="Times New Roman"/>
          <w:b/>
          <w:color w:val="auto"/>
          <w:spacing w:val="-5"/>
          <w:sz w:val="24"/>
          <w:szCs w:val="24"/>
        </w:rPr>
        <w:t xml:space="preserve"> </w:t>
      </w:r>
      <w:r w:rsidRPr="00A346EF">
        <w:rPr>
          <w:rFonts w:ascii="Times New Roman" w:hAnsi="Times New Roman" w:cs="Times New Roman"/>
          <w:b/>
          <w:color w:val="auto"/>
          <w:sz w:val="24"/>
          <w:szCs w:val="24"/>
        </w:rPr>
        <w:t>TERCEIRA</w:t>
      </w:r>
      <w:r w:rsidRPr="00A346EF">
        <w:rPr>
          <w:rFonts w:ascii="Times New Roman" w:hAnsi="Times New Roman" w:cs="Times New Roman"/>
          <w:b/>
          <w:color w:val="auto"/>
          <w:spacing w:val="-3"/>
          <w:sz w:val="24"/>
          <w:szCs w:val="24"/>
        </w:rPr>
        <w:t xml:space="preserve"> </w:t>
      </w:r>
      <w:r w:rsidRPr="00A346EF">
        <w:rPr>
          <w:rFonts w:ascii="Times New Roman" w:hAnsi="Times New Roman" w:cs="Times New Roman"/>
          <w:b/>
          <w:color w:val="auto"/>
          <w:sz w:val="24"/>
          <w:szCs w:val="24"/>
        </w:rPr>
        <w:t>–</w:t>
      </w:r>
      <w:r w:rsidRPr="00A346EF">
        <w:rPr>
          <w:rFonts w:ascii="Times New Roman" w:hAnsi="Times New Roman" w:cs="Times New Roman"/>
          <w:b/>
          <w:color w:val="auto"/>
          <w:spacing w:val="-6"/>
          <w:sz w:val="24"/>
          <w:szCs w:val="24"/>
        </w:rPr>
        <w:t xml:space="preserve"> </w:t>
      </w:r>
      <w:r w:rsidRPr="00A346EF">
        <w:rPr>
          <w:rFonts w:ascii="Times New Roman" w:hAnsi="Times New Roman" w:cs="Times New Roman"/>
          <w:b/>
          <w:color w:val="auto"/>
          <w:sz w:val="24"/>
          <w:szCs w:val="24"/>
        </w:rPr>
        <w:t>DOTAÇÃO</w:t>
      </w:r>
      <w:r w:rsidRPr="00A346EF">
        <w:rPr>
          <w:rFonts w:ascii="Times New Roman" w:hAnsi="Times New Roman" w:cs="Times New Roman"/>
          <w:b/>
          <w:color w:val="auto"/>
          <w:spacing w:val="-7"/>
          <w:sz w:val="24"/>
          <w:szCs w:val="24"/>
        </w:rPr>
        <w:t xml:space="preserve"> </w:t>
      </w:r>
      <w:r w:rsidRPr="00A346EF">
        <w:rPr>
          <w:rFonts w:ascii="Times New Roman" w:hAnsi="Times New Roman" w:cs="Times New Roman"/>
          <w:b/>
          <w:color w:val="auto"/>
          <w:sz w:val="24"/>
          <w:szCs w:val="24"/>
        </w:rPr>
        <w:t>ORÇAMENTÁRIA</w:t>
      </w:r>
      <w:r w:rsidRPr="00A346EF">
        <w:rPr>
          <w:rFonts w:ascii="Times New Roman" w:hAnsi="Times New Roman" w:cs="Times New Roman"/>
          <w:b/>
          <w:color w:val="auto"/>
          <w:spacing w:val="-7"/>
          <w:sz w:val="24"/>
          <w:szCs w:val="24"/>
        </w:rPr>
        <w:t xml:space="preserve"> </w:t>
      </w:r>
      <w:r w:rsidRPr="00A346EF">
        <w:rPr>
          <w:rFonts w:ascii="Times New Roman" w:hAnsi="Times New Roman" w:cs="Times New Roman"/>
          <w:b/>
          <w:color w:val="auto"/>
          <w:sz w:val="24"/>
          <w:szCs w:val="24"/>
        </w:rPr>
        <w:t>(</w:t>
      </w:r>
      <w:hyperlink r:id="rId95" w:anchor="art92">
        <w:r w:rsidRPr="00A346EF">
          <w:rPr>
            <w:rFonts w:ascii="Times New Roman" w:hAnsi="Times New Roman" w:cs="Times New Roman"/>
            <w:b/>
            <w:color w:val="auto"/>
            <w:sz w:val="24"/>
            <w:szCs w:val="24"/>
            <w:u w:val="single" w:color="000080"/>
          </w:rPr>
          <w:t>art.</w:t>
        </w:r>
        <w:r w:rsidRPr="00A346EF">
          <w:rPr>
            <w:rFonts w:ascii="Times New Roman" w:hAnsi="Times New Roman" w:cs="Times New Roman"/>
            <w:b/>
            <w:color w:val="auto"/>
            <w:spacing w:val="-6"/>
            <w:sz w:val="24"/>
            <w:szCs w:val="24"/>
            <w:u w:val="single" w:color="000080"/>
          </w:rPr>
          <w:t xml:space="preserve"> </w:t>
        </w:r>
        <w:r w:rsidRPr="00A346EF">
          <w:rPr>
            <w:rFonts w:ascii="Times New Roman" w:hAnsi="Times New Roman" w:cs="Times New Roman"/>
            <w:b/>
            <w:color w:val="auto"/>
            <w:sz w:val="24"/>
            <w:szCs w:val="24"/>
            <w:u w:val="single" w:color="000080"/>
          </w:rPr>
          <w:t>92,</w:t>
        </w:r>
        <w:r w:rsidRPr="00A346EF">
          <w:rPr>
            <w:rFonts w:ascii="Times New Roman" w:hAnsi="Times New Roman" w:cs="Times New Roman"/>
            <w:b/>
            <w:color w:val="auto"/>
            <w:spacing w:val="-8"/>
            <w:sz w:val="24"/>
            <w:szCs w:val="24"/>
            <w:u w:val="single" w:color="000080"/>
          </w:rPr>
          <w:t xml:space="preserve"> </w:t>
        </w:r>
        <w:r w:rsidRPr="00A346EF">
          <w:rPr>
            <w:rFonts w:ascii="Times New Roman" w:hAnsi="Times New Roman" w:cs="Times New Roman"/>
            <w:b/>
            <w:color w:val="auto"/>
            <w:spacing w:val="-2"/>
            <w:sz w:val="24"/>
            <w:szCs w:val="24"/>
            <w:u w:val="single" w:color="000080"/>
          </w:rPr>
          <w:t>VIII</w:t>
        </w:r>
      </w:hyperlink>
      <w:r w:rsidRPr="00A346EF">
        <w:rPr>
          <w:rFonts w:ascii="Times New Roman" w:hAnsi="Times New Roman" w:cs="Times New Roman"/>
          <w:b/>
          <w:color w:val="auto"/>
          <w:spacing w:val="-2"/>
          <w:sz w:val="24"/>
          <w:szCs w:val="24"/>
        </w:rPr>
        <w:t>)</w:t>
      </w:r>
    </w:p>
    <w:p w14:paraId="025678B1" w14:textId="77777777" w:rsidR="00F51D71" w:rsidRPr="00A346EF" w:rsidRDefault="00F51D71" w:rsidP="00626594">
      <w:pPr>
        <w:pStyle w:val="PargrafodaLista"/>
        <w:widowControl w:val="0"/>
        <w:numPr>
          <w:ilvl w:val="1"/>
          <w:numId w:val="14"/>
        </w:numPr>
        <w:tabs>
          <w:tab w:val="left" w:pos="567"/>
        </w:tabs>
        <w:autoSpaceDE w:val="0"/>
        <w:autoSpaceDN w:val="0"/>
        <w:spacing w:after="240" w:line="360" w:lineRule="auto"/>
        <w:ind w:left="0" w:firstLine="0"/>
        <w:contextualSpacing w:val="0"/>
        <w:jc w:val="both"/>
        <w:rPr>
          <w:rFonts w:ascii="Times New Roman" w:hAnsi="Times New Roman" w:cs="Times New Roman"/>
        </w:rPr>
      </w:pPr>
      <w:r w:rsidRPr="00A346EF">
        <w:rPr>
          <w:rFonts w:ascii="Times New Roman" w:hAnsi="Times New Roman" w:cs="Times New Roman"/>
        </w:rPr>
        <w:t>As</w:t>
      </w:r>
      <w:r w:rsidRPr="00A346EF">
        <w:rPr>
          <w:rFonts w:ascii="Times New Roman" w:hAnsi="Times New Roman" w:cs="Times New Roman"/>
          <w:spacing w:val="40"/>
        </w:rPr>
        <w:t xml:space="preserve"> </w:t>
      </w:r>
      <w:r w:rsidRPr="00A346EF">
        <w:rPr>
          <w:rFonts w:ascii="Times New Roman" w:hAnsi="Times New Roman" w:cs="Times New Roman"/>
        </w:rPr>
        <w:t>despesas</w:t>
      </w:r>
      <w:r w:rsidRPr="00A346EF">
        <w:rPr>
          <w:rFonts w:ascii="Times New Roman" w:hAnsi="Times New Roman" w:cs="Times New Roman"/>
          <w:spacing w:val="40"/>
        </w:rPr>
        <w:t xml:space="preserve"> </w:t>
      </w:r>
      <w:r w:rsidRPr="00A346EF">
        <w:rPr>
          <w:rFonts w:ascii="Times New Roman" w:hAnsi="Times New Roman" w:cs="Times New Roman"/>
        </w:rPr>
        <w:t>decorrentes</w:t>
      </w:r>
      <w:r w:rsidRPr="00A346EF">
        <w:rPr>
          <w:rFonts w:ascii="Times New Roman" w:hAnsi="Times New Roman" w:cs="Times New Roman"/>
          <w:spacing w:val="40"/>
        </w:rPr>
        <w:t xml:space="preserve"> </w:t>
      </w:r>
      <w:r w:rsidRPr="00A346EF">
        <w:rPr>
          <w:rFonts w:ascii="Times New Roman" w:hAnsi="Times New Roman" w:cs="Times New Roman"/>
        </w:rPr>
        <w:t>da</w:t>
      </w:r>
      <w:r w:rsidRPr="00A346EF">
        <w:rPr>
          <w:rFonts w:ascii="Times New Roman" w:hAnsi="Times New Roman" w:cs="Times New Roman"/>
          <w:spacing w:val="38"/>
        </w:rPr>
        <w:t xml:space="preserve"> </w:t>
      </w:r>
      <w:r w:rsidRPr="00A346EF">
        <w:rPr>
          <w:rFonts w:ascii="Times New Roman" w:hAnsi="Times New Roman" w:cs="Times New Roman"/>
        </w:rPr>
        <w:t>presente</w:t>
      </w:r>
      <w:r w:rsidRPr="00A346EF">
        <w:rPr>
          <w:rFonts w:ascii="Times New Roman" w:hAnsi="Times New Roman" w:cs="Times New Roman"/>
          <w:spacing w:val="39"/>
        </w:rPr>
        <w:t xml:space="preserve"> </w:t>
      </w:r>
      <w:r w:rsidRPr="00A346EF">
        <w:rPr>
          <w:rFonts w:ascii="Times New Roman" w:hAnsi="Times New Roman" w:cs="Times New Roman"/>
        </w:rPr>
        <w:t>contratação</w:t>
      </w:r>
      <w:r w:rsidRPr="00A346EF">
        <w:rPr>
          <w:rFonts w:ascii="Times New Roman" w:hAnsi="Times New Roman" w:cs="Times New Roman"/>
          <w:spacing w:val="40"/>
        </w:rPr>
        <w:t xml:space="preserve"> </w:t>
      </w:r>
      <w:r w:rsidRPr="00A346EF">
        <w:rPr>
          <w:rFonts w:ascii="Times New Roman" w:hAnsi="Times New Roman" w:cs="Times New Roman"/>
        </w:rPr>
        <w:t>correrão</w:t>
      </w:r>
      <w:r w:rsidRPr="00A346EF">
        <w:rPr>
          <w:rFonts w:ascii="Times New Roman" w:hAnsi="Times New Roman" w:cs="Times New Roman"/>
          <w:spacing w:val="40"/>
        </w:rPr>
        <w:t xml:space="preserve"> </w:t>
      </w:r>
      <w:r w:rsidRPr="00A346EF">
        <w:rPr>
          <w:rFonts w:ascii="Times New Roman" w:hAnsi="Times New Roman" w:cs="Times New Roman"/>
        </w:rPr>
        <w:t>à</w:t>
      </w:r>
      <w:r w:rsidRPr="00A346EF">
        <w:rPr>
          <w:rFonts w:ascii="Times New Roman" w:hAnsi="Times New Roman" w:cs="Times New Roman"/>
          <w:spacing w:val="40"/>
        </w:rPr>
        <w:t xml:space="preserve"> </w:t>
      </w:r>
      <w:r w:rsidRPr="00A346EF">
        <w:rPr>
          <w:rFonts w:ascii="Times New Roman" w:hAnsi="Times New Roman" w:cs="Times New Roman"/>
        </w:rPr>
        <w:t>conta</w:t>
      </w:r>
      <w:r w:rsidRPr="00A346EF">
        <w:rPr>
          <w:rFonts w:ascii="Times New Roman" w:hAnsi="Times New Roman" w:cs="Times New Roman"/>
          <w:spacing w:val="40"/>
        </w:rPr>
        <w:t xml:space="preserve"> </w:t>
      </w:r>
      <w:r w:rsidRPr="00A346EF">
        <w:rPr>
          <w:rFonts w:ascii="Times New Roman" w:hAnsi="Times New Roman" w:cs="Times New Roman"/>
        </w:rPr>
        <w:t>de</w:t>
      </w:r>
      <w:r w:rsidRPr="00A346EF">
        <w:rPr>
          <w:rFonts w:ascii="Times New Roman" w:hAnsi="Times New Roman" w:cs="Times New Roman"/>
          <w:spacing w:val="39"/>
        </w:rPr>
        <w:t xml:space="preserve"> </w:t>
      </w:r>
      <w:r w:rsidRPr="00A346EF">
        <w:rPr>
          <w:rFonts w:ascii="Times New Roman" w:hAnsi="Times New Roman" w:cs="Times New Roman"/>
        </w:rPr>
        <w:t>recursos</w:t>
      </w:r>
      <w:r w:rsidRPr="00A346EF">
        <w:rPr>
          <w:rFonts w:ascii="Times New Roman" w:hAnsi="Times New Roman" w:cs="Times New Roman"/>
          <w:spacing w:val="40"/>
        </w:rPr>
        <w:t xml:space="preserve"> </w:t>
      </w:r>
      <w:r w:rsidRPr="00A346EF">
        <w:rPr>
          <w:rFonts w:ascii="Times New Roman" w:hAnsi="Times New Roman" w:cs="Times New Roman"/>
        </w:rPr>
        <w:t>específicos</w:t>
      </w:r>
      <w:r w:rsidRPr="00A346EF">
        <w:rPr>
          <w:rFonts w:ascii="Times New Roman" w:hAnsi="Times New Roman" w:cs="Times New Roman"/>
          <w:spacing w:val="40"/>
        </w:rPr>
        <w:t xml:space="preserve"> </w:t>
      </w:r>
      <w:r w:rsidRPr="00A346EF">
        <w:rPr>
          <w:rFonts w:ascii="Times New Roman" w:hAnsi="Times New Roman" w:cs="Times New Roman"/>
        </w:rPr>
        <w:t>consignados</w:t>
      </w:r>
      <w:r w:rsidRPr="00A346EF">
        <w:rPr>
          <w:rFonts w:ascii="Times New Roman" w:hAnsi="Times New Roman" w:cs="Times New Roman"/>
          <w:spacing w:val="40"/>
        </w:rPr>
        <w:t xml:space="preserve"> </w:t>
      </w:r>
      <w:r w:rsidRPr="00A346EF">
        <w:rPr>
          <w:rFonts w:ascii="Times New Roman" w:hAnsi="Times New Roman" w:cs="Times New Roman"/>
        </w:rPr>
        <w:t>no Orçamento Geral do Município deste exercício, na dotação abaixo discriminada:</w:t>
      </w:r>
    </w:p>
    <w:p w14:paraId="70880C5D" w14:textId="57CEA1DF" w:rsidR="00E730B2" w:rsidRPr="00A346EF" w:rsidRDefault="00E730B2" w:rsidP="00626594">
      <w:pPr>
        <w:pStyle w:val="PargrafodaLista"/>
        <w:numPr>
          <w:ilvl w:val="0"/>
          <w:numId w:val="30"/>
        </w:numPr>
        <w:suppressAutoHyphens/>
        <w:spacing w:before="120" w:afterLines="120" w:after="288" w:line="360" w:lineRule="auto"/>
        <w:jc w:val="both"/>
        <w:rPr>
          <w:rFonts w:ascii="Times New Roman" w:eastAsia="Arial" w:hAnsi="Times New Roman" w:cs="Times New Roman"/>
        </w:rPr>
      </w:pPr>
      <w:r w:rsidRPr="00A346EF">
        <w:rPr>
          <w:rFonts w:ascii="Times New Roman" w:eastAsia="Arial" w:hAnsi="Times New Roman" w:cs="Times New Roman"/>
        </w:rPr>
        <w:t xml:space="preserve">Dotação Orçamentária: </w:t>
      </w:r>
    </w:p>
    <w:p w14:paraId="2E4F4120" w14:textId="3D413254" w:rsidR="00E730B2" w:rsidRPr="00A346EF" w:rsidRDefault="00E730B2" w:rsidP="00626594">
      <w:pPr>
        <w:pStyle w:val="PargrafodaLista"/>
        <w:numPr>
          <w:ilvl w:val="0"/>
          <w:numId w:val="30"/>
        </w:numPr>
        <w:suppressAutoHyphens/>
        <w:spacing w:before="120" w:afterLines="120" w:after="288" w:line="360" w:lineRule="auto"/>
        <w:jc w:val="both"/>
        <w:rPr>
          <w:rFonts w:ascii="Times New Roman" w:eastAsia="Arial" w:hAnsi="Times New Roman" w:cs="Times New Roman"/>
        </w:rPr>
      </w:pPr>
      <w:r w:rsidRPr="00A346EF">
        <w:rPr>
          <w:rFonts w:ascii="Times New Roman" w:eastAsia="Arial" w:hAnsi="Times New Roman" w:cs="Times New Roman"/>
        </w:rPr>
        <w:t>Nota de Empenho:</w:t>
      </w:r>
    </w:p>
    <w:p w14:paraId="31243D8B" w14:textId="77777777" w:rsidR="00F51D71" w:rsidRPr="00A346EF" w:rsidRDefault="00F51D71" w:rsidP="00626594">
      <w:pPr>
        <w:pStyle w:val="PargrafodaLista"/>
        <w:widowControl w:val="0"/>
        <w:numPr>
          <w:ilvl w:val="1"/>
          <w:numId w:val="14"/>
        </w:numPr>
        <w:tabs>
          <w:tab w:val="left" w:pos="567"/>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t>A</w:t>
      </w:r>
      <w:r w:rsidRPr="00A346EF">
        <w:rPr>
          <w:rFonts w:ascii="Times New Roman" w:hAnsi="Times New Roman" w:cs="Times New Roman"/>
          <w:spacing w:val="-2"/>
        </w:rPr>
        <w:t xml:space="preserve"> </w:t>
      </w:r>
      <w:r w:rsidRPr="00A346EF">
        <w:rPr>
          <w:rFonts w:ascii="Times New Roman" w:hAnsi="Times New Roman" w:cs="Times New Roman"/>
        </w:rPr>
        <w:t>dotação</w:t>
      </w:r>
      <w:r w:rsidRPr="00A346EF">
        <w:rPr>
          <w:rFonts w:ascii="Times New Roman" w:hAnsi="Times New Roman" w:cs="Times New Roman"/>
          <w:spacing w:val="-1"/>
        </w:rPr>
        <w:t xml:space="preserve"> </w:t>
      </w:r>
      <w:r w:rsidRPr="00A346EF">
        <w:rPr>
          <w:rFonts w:ascii="Times New Roman" w:hAnsi="Times New Roman" w:cs="Times New Roman"/>
        </w:rPr>
        <w:t>relativa</w:t>
      </w:r>
      <w:r w:rsidRPr="00A346EF">
        <w:rPr>
          <w:rFonts w:ascii="Times New Roman" w:hAnsi="Times New Roman" w:cs="Times New Roman"/>
          <w:spacing w:val="-1"/>
        </w:rPr>
        <w:t xml:space="preserve"> </w:t>
      </w:r>
      <w:r w:rsidRPr="00A346EF">
        <w:rPr>
          <w:rFonts w:ascii="Times New Roman" w:hAnsi="Times New Roman" w:cs="Times New Roman"/>
        </w:rPr>
        <w:t>aos</w:t>
      </w:r>
      <w:r w:rsidRPr="00A346EF">
        <w:rPr>
          <w:rFonts w:ascii="Times New Roman" w:hAnsi="Times New Roman" w:cs="Times New Roman"/>
          <w:spacing w:val="-1"/>
        </w:rPr>
        <w:t xml:space="preserve"> </w:t>
      </w:r>
      <w:r w:rsidRPr="00A346EF">
        <w:rPr>
          <w:rFonts w:ascii="Times New Roman" w:hAnsi="Times New Roman" w:cs="Times New Roman"/>
        </w:rPr>
        <w:t>exercícios financeiros subsequentes</w:t>
      </w:r>
      <w:r w:rsidRPr="00A346EF">
        <w:rPr>
          <w:rFonts w:ascii="Times New Roman" w:hAnsi="Times New Roman" w:cs="Times New Roman"/>
          <w:spacing w:val="-1"/>
        </w:rPr>
        <w:t xml:space="preserve"> </w:t>
      </w:r>
      <w:r w:rsidRPr="00A346EF">
        <w:rPr>
          <w:rFonts w:ascii="Times New Roman" w:hAnsi="Times New Roman" w:cs="Times New Roman"/>
        </w:rPr>
        <w:t>será</w:t>
      </w:r>
      <w:r w:rsidRPr="00A346EF">
        <w:rPr>
          <w:rFonts w:ascii="Times New Roman" w:hAnsi="Times New Roman" w:cs="Times New Roman"/>
          <w:spacing w:val="-1"/>
        </w:rPr>
        <w:t xml:space="preserve"> </w:t>
      </w:r>
      <w:r w:rsidRPr="00A346EF">
        <w:rPr>
          <w:rFonts w:ascii="Times New Roman" w:hAnsi="Times New Roman" w:cs="Times New Roman"/>
        </w:rPr>
        <w:t>indicada</w:t>
      </w:r>
      <w:r w:rsidRPr="00A346EF">
        <w:rPr>
          <w:rFonts w:ascii="Times New Roman" w:hAnsi="Times New Roman" w:cs="Times New Roman"/>
          <w:spacing w:val="-1"/>
        </w:rPr>
        <w:t xml:space="preserve"> </w:t>
      </w:r>
      <w:r w:rsidRPr="00A346EF">
        <w:rPr>
          <w:rFonts w:ascii="Times New Roman" w:hAnsi="Times New Roman" w:cs="Times New Roman"/>
        </w:rPr>
        <w:t>após</w:t>
      </w:r>
      <w:r w:rsidRPr="00A346EF">
        <w:rPr>
          <w:rFonts w:ascii="Times New Roman" w:hAnsi="Times New Roman" w:cs="Times New Roman"/>
          <w:spacing w:val="-1"/>
        </w:rPr>
        <w:t xml:space="preserve"> </w:t>
      </w:r>
      <w:r w:rsidRPr="00A346EF">
        <w:rPr>
          <w:rFonts w:ascii="Times New Roman" w:hAnsi="Times New Roman" w:cs="Times New Roman"/>
        </w:rPr>
        <w:t>aprovação</w:t>
      </w:r>
      <w:r w:rsidRPr="00A346EF">
        <w:rPr>
          <w:rFonts w:ascii="Times New Roman" w:hAnsi="Times New Roman" w:cs="Times New Roman"/>
          <w:spacing w:val="-2"/>
        </w:rPr>
        <w:t xml:space="preserve"> </w:t>
      </w:r>
      <w:r w:rsidRPr="00A346EF">
        <w:rPr>
          <w:rFonts w:ascii="Times New Roman" w:hAnsi="Times New Roman" w:cs="Times New Roman"/>
        </w:rPr>
        <w:t>da</w:t>
      </w:r>
      <w:r w:rsidRPr="00A346EF">
        <w:rPr>
          <w:rFonts w:ascii="Times New Roman" w:hAnsi="Times New Roman" w:cs="Times New Roman"/>
          <w:spacing w:val="-1"/>
        </w:rPr>
        <w:t xml:space="preserve"> </w:t>
      </w:r>
      <w:r w:rsidRPr="00A346EF">
        <w:rPr>
          <w:rFonts w:ascii="Times New Roman" w:hAnsi="Times New Roman" w:cs="Times New Roman"/>
        </w:rPr>
        <w:t>Lei</w:t>
      </w:r>
      <w:r w:rsidRPr="00A346EF">
        <w:rPr>
          <w:rFonts w:ascii="Times New Roman" w:hAnsi="Times New Roman" w:cs="Times New Roman"/>
          <w:spacing w:val="-2"/>
        </w:rPr>
        <w:t xml:space="preserve"> </w:t>
      </w:r>
      <w:r w:rsidRPr="00A346EF">
        <w:rPr>
          <w:rFonts w:ascii="Times New Roman" w:hAnsi="Times New Roman" w:cs="Times New Roman"/>
        </w:rPr>
        <w:t>Orçamentária respectiva e liberação dos créditos correspondentes, mediante apostilamento.</w:t>
      </w:r>
    </w:p>
    <w:p w14:paraId="5659C008" w14:textId="77777777" w:rsidR="00F51D71" w:rsidRPr="00A346EF" w:rsidRDefault="00F51D71" w:rsidP="002F2202">
      <w:pPr>
        <w:pStyle w:val="Ttulo6"/>
        <w:spacing w:before="0" w:line="360" w:lineRule="auto"/>
        <w:rPr>
          <w:rFonts w:ascii="Times New Roman" w:hAnsi="Times New Roman" w:cs="Times New Roman"/>
          <w:b/>
          <w:color w:val="auto"/>
          <w:spacing w:val="-4"/>
          <w:sz w:val="24"/>
          <w:szCs w:val="24"/>
        </w:rPr>
      </w:pPr>
      <w:r w:rsidRPr="00A346EF">
        <w:rPr>
          <w:rFonts w:ascii="Times New Roman" w:hAnsi="Times New Roman" w:cs="Times New Roman"/>
          <w:b/>
          <w:color w:val="auto"/>
          <w:sz w:val="24"/>
          <w:szCs w:val="24"/>
        </w:rPr>
        <w:t>CLÁUSULA</w:t>
      </w:r>
      <w:r w:rsidRPr="00A346EF">
        <w:rPr>
          <w:rFonts w:ascii="Times New Roman" w:hAnsi="Times New Roman" w:cs="Times New Roman"/>
          <w:b/>
          <w:color w:val="auto"/>
          <w:spacing w:val="-6"/>
          <w:sz w:val="24"/>
          <w:szCs w:val="24"/>
        </w:rPr>
        <w:t xml:space="preserve"> </w:t>
      </w:r>
      <w:r w:rsidRPr="00A346EF">
        <w:rPr>
          <w:rFonts w:ascii="Times New Roman" w:hAnsi="Times New Roman" w:cs="Times New Roman"/>
          <w:b/>
          <w:color w:val="auto"/>
          <w:sz w:val="24"/>
          <w:szCs w:val="24"/>
        </w:rPr>
        <w:t>DÉCIMA</w:t>
      </w:r>
      <w:r w:rsidRPr="00A346EF">
        <w:rPr>
          <w:rFonts w:ascii="Times New Roman" w:hAnsi="Times New Roman" w:cs="Times New Roman"/>
          <w:b/>
          <w:color w:val="auto"/>
          <w:spacing w:val="-4"/>
          <w:sz w:val="24"/>
          <w:szCs w:val="24"/>
        </w:rPr>
        <w:t xml:space="preserve"> </w:t>
      </w:r>
      <w:r w:rsidRPr="00A346EF">
        <w:rPr>
          <w:rFonts w:ascii="Times New Roman" w:hAnsi="Times New Roman" w:cs="Times New Roman"/>
          <w:b/>
          <w:color w:val="auto"/>
          <w:sz w:val="24"/>
          <w:szCs w:val="24"/>
        </w:rPr>
        <w:t>QUARTA</w:t>
      </w:r>
      <w:r w:rsidRPr="00A346EF">
        <w:rPr>
          <w:rFonts w:ascii="Times New Roman" w:hAnsi="Times New Roman" w:cs="Times New Roman"/>
          <w:b/>
          <w:color w:val="auto"/>
          <w:spacing w:val="-2"/>
          <w:sz w:val="24"/>
          <w:szCs w:val="24"/>
        </w:rPr>
        <w:t xml:space="preserve"> </w:t>
      </w:r>
      <w:r w:rsidRPr="00A346EF">
        <w:rPr>
          <w:rFonts w:ascii="Times New Roman" w:hAnsi="Times New Roman" w:cs="Times New Roman"/>
          <w:b/>
          <w:color w:val="auto"/>
          <w:sz w:val="24"/>
          <w:szCs w:val="24"/>
        </w:rPr>
        <w:t>–</w:t>
      </w:r>
      <w:r w:rsidRPr="00A346EF">
        <w:rPr>
          <w:rFonts w:ascii="Times New Roman" w:hAnsi="Times New Roman" w:cs="Times New Roman"/>
          <w:b/>
          <w:color w:val="auto"/>
          <w:spacing w:val="-6"/>
          <w:sz w:val="24"/>
          <w:szCs w:val="24"/>
        </w:rPr>
        <w:t xml:space="preserve"> </w:t>
      </w:r>
      <w:r w:rsidRPr="00A346EF">
        <w:rPr>
          <w:rFonts w:ascii="Times New Roman" w:hAnsi="Times New Roman" w:cs="Times New Roman"/>
          <w:b/>
          <w:color w:val="auto"/>
          <w:sz w:val="24"/>
          <w:szCs w:val="24"/>
        </w:rPr>
        <w:t>DOS</w:t>
      </w:r>
      <w:r w:rsidRPr="00A346EF">
        <w:rPr>
          <w:rFonts w:ascii="Times New Roman" w:hAnsi="Times New Roman" w:cs="Times New Roman"/>
          <w:b/>
          <w:color w:val="auto"/>
          <w:spacing w:val="-6"/>
          <w:sz w:val="24"/>
          <w:szCs w:val="24"/>
        </w:rPr>
        <w:t xml:space="preserve"> </w:t>
      </w:r>
      <w:r w:rsidRPr="00A346EF">
        <w:rPr>
          <w:rFonts w:ascii="Times New Roman" w:hAnsi="Times New Roman" w:cs="Times New Roman"/>
          <w:b/>
          <w:color w:val="auto"/>
          <w:sz w:val="24"/>
          <w:szCs w:val="24"/>
        </w:rPr>
        <w:t>CASOS</w:t>
      </w:r>
      <w:r w:rsidRPr="00A346EF">
        <w:rPr>
          <w:rFonts w:ascii="Times New Roman" w:hAnsi="Times New Roman" w:cs="Times New Roman"/>
          <w:b/>
          <w:color w:val="auto"/>
          <w:spacing w:val="-6"/>
          <w:sz w:val="24"/>
          <w:szCs w:val="24"/>
        </w:rPr>
        <w:t xml:space="preserve"> </w:t>
      </w:r>
      <w:r w:rsidRPr="00A346EF">
        <w:rPr>
          <w:rFonts w:ascii="Times New Roman" w:hAnsi="Times New Roman" w:cs="Times New Roman"/>
          <w:b/>
          <w:color w:val="auto"/>
          <w:sz w:val="24"/>
          <w:szCs w:val="24"/>
        </w:rPr>
        <w:t>OMISSOS</w:t>
      </w:r>
      <w:r w:rsidRPr="00A346EF">
        <w:rPr>
          <w:rFonts w:ascii="Times New Roman" w:hAnsi="Times New Roman" w:cs="Times New Roman"/>
          <w:b/>
          <w:color w:val="auto"/>
          <w:spacing w:val="-5"/>
          <w:sz w:val="24"/>
          <w:szCs w:val="24"/>
        </w:rPr>
        <w:t xml:space="preserve"> </w:t>
      </w:r>
      <w:r w:rsidRPr="00A346EF">
        <w:rPr>
          <w:rFonts w:ascii="Times New Roman" w:hAnsi="Times New Roman" w:cs="Times New Roman"/>
          <w:b/>
          <w:color w:val="auto"/>
          <w:sz w:val="24"/>
          <w:szCs w:val="24"/>
        </w:rPr>
        <w:t>(</w:t>
      </w:r>
      <w:hyperlink r:id="rId96" w:anchor="art92">
        <w:r w:rsidRPr="00A346EF">
          <w:rPr>
            <w:rFonts w:ascii="Times New Roman" w:hAnsi="Times New Roman" w:cs="Times New Roman"/>
            <w:b/>
            <w:color w:val="auto"/>
            <w:sz w:val="24"/>
            <w:szCs w:val="24"/>
            <w:u w:val="single" w:color="000080"/>
          </w:rPr>
          <w:t>art.</w:t>
        </w:r>
        <w:r w:rsidRPr="00A346EF">
          <w:rPr>
            <w:rFonts w:ascii="Times New Roman" w:hAnsi="Times New Roman" w:cs="Times New Roman"/>
            <w:b/>
            <w:color w:val="auto"/>
            <w:spacing w:val="-4"/>
            <w:sz w:val="24"/>
            <w:szCs w:val="24"/>
            <w:u w:val="single" w:color="000080"/>
          </w:rPr>
          <w:t xml:space="preserve"> </w:t>
        </w:r>
        <w:r w:rsidRPr="00A346EF">
          <w:rPr>
            <w:rFonts w:ascii="Times New Roman" w:hAnsi="Times New Roman" w:cs="Times New Roman"/>
            <w:b/>
            <w:color w:val="auto"/>
            <w:sz w:val="24"/>
            <w:szCs w:val="24"/>
            <w:u w:val="single" w:color="000080"/>
          </w:rPr>
          <w:t>92,</w:t>
        </w:r>
        <w:r w:rsidRPr="00A346EF">
          <w:rPr>
            <w:rFonts w:ascii="Times New Roman" w:hAnsi="Times New Roman" w:cs="Times New Roman"/>
            <w:b/>
            <w:color w:val="auto"/>
            <w:spacing w:val="-6"/>
            <w:sz w:val="24"/>
            <w:szCs w:val="24"/>
            <w:u w:val="single" w:color="000080"/>
          </w:rPr>
          <w:t xml:space="preserve"> </w:t>
        </w:r>
        <w:r w:rsidRPr="00A346EF">
          <w:rPr>
            <w:rFonts w:ascii="Times New Roman" w:hAnsi="Times New Roman" w:cs="Times New Roman"/>
            <w:b/>
            <w:color w:val="auto"/>
            <w:spacing w:val="-4"/>
            <w:sz w:val="24"/>
            <w:szCs w:val="24"/>
            <w:u w:val="single" w:color="000080"/>
          </w:rPr>
          <w:t>III</w:t>
        </w:r>
        <w:r w:rsidRPr="00A346EF">
          <w:rPr>
            <w:rFonts w:ascii="Times New Roman" w:hAnsi="Times New Roman" w:cs="Times New Roman"/>
            <w:b/>
            <w:color w:val="auto"/>
            <w:spacing w:val="-4"/>
            <w:sz w:val="24"/>
            <w:szCs w:val="24"/>
          </w:rPr>
          <w:t>)</w:t>
        </w:r>
      </w:hyperlink>
    </w:p>
    <w:p w14:paraId="55F87966" w14:textId="6B0EB2B5" w:rsidR="00F51D71" w:rsidRPr="00A346EF" w:rsidRDefault="0033700F" w:rsidP="0033700F">
      <w:pPr>
        <w:pStyle w:val="PargrafodaLista"/>
        <w:widowControl w:val="0"/>
        <w:tabs>
          <w:tab w:val="left" w:pos="567"/>
        </w:tabs>
        <w:autoSpaceDE w:val="0"/>
        <w:autoSpaceDN w:val="0"/>
        <w:spacing w:line="360" w:lineRule="auto"/>
        <w:ind w:left="0"/>
        <w:contextualSpacing w:val="0"/>
        <w:jc w:val="both"/>
        <w:rPr>
          <w:rFonts w:ascii="Times New Roman" w:hAnsi="Times New Roman" w:cs="Times New Roman"/>
        </w:rPr>
      </w:pPr>
      <w:r w:rsidRPr="00A346EF">
        <w:rPr>
          <w:rFonts w:ascii="Times New Roman" w:hAnsi="Times New Roman" w:cs="Times New Roman"/>
        </w:rPr>
        <w:t>14.1.</w:t>
      </w:r>
      <w:r w:rsidR="00F51D71" w:rsidRPr="00A346EF">
        <w:rPr>
          <w:rFonts w:ascii="Times New Roman" w:hAnsi="Times New Roman" w:cs="Times New Roman"/>
        </w:rPr>
        <w:t>Os</w:t>
      </w:r>
      <w:r w:rsidR="00F51D71" w:rsidRPr="00A346EF">
        <w:rPr>
          <w:rFonts w:ascii="Times New Roman" w:hAnsi="Times New Roman" w:cs="Times New Roman"/>
          <w:spacing w:val="-6"/>
        </w:rPr>
        <w:t xml:space="preserve"> </w:t>
      </w:r>
      <w:r w:rsidR="00F51D71" w:rsidRPr="00A346EF">
        <w:rPr>
          <w:rFonts w:ascii="Times New Roman" w:hAnsi="Times New Roman" w:cs="Times New Roman"/>
        </w:rPr>
        <w:t>casos</w:t>
      </w:r>
      <w:r w:rsidR="00F51D71" w:rsidRPr="00A346EF">
        <w:rPr>
          <w:rFonts w:ascii="Times New Roman" w:hAnsi="Times New Roman" w:cs="Times New Roman"/>
          <w:spacing w:val="-6"/>
        </w:rPr>
        <w:t xml:space="preserve"> </w:t>
      </w:r>
      <w:r w:rsidR="00F51D71" w:rsidRPr="00A346EF">
        <w:rPr>
          <w:rFonts w:ascii="Times New Roman" w:hAnsi="Times New Roman" w:cs="Times New Roman"/>
        </w:rPr>
        <w:t>omissos</w:t>
      </w:r>
      <w:r w:rsidR="00F51D71" w:rsidRPr="00A346EF">
        <w:rPr>
          <w:rFonts w:ascii="Times New Roman" w:hAnsi="Times New Roman" w:cs="Times New Roman"/>
          <w:spacing w:val="-6"/>
        </w:rPr>
        <w:t xml:space="preserve"> </w:t>
      </w:r>
      <w:r w:rsidR="00F51D71" w:rsidRPr="00A346EF">
        <w:rPr>
          <w:rFonts w:ascii="Times New Roman" w:hAnsi="Times New Roman" w:cs="Times New Roman"/>
        </w:rPr>
        <w:t>serão</w:t>
      </w:r>
      <w:r w:rsidR="00F51D71" w:rsidRPr="00A346EF">
        <w:rPr>
          <w:rFonts w:ascii="Times New Roman" w:hAnsi="Times New Roman" w:cs="Times New Roman"/>
          <w:spacing w:val="-7"/>
        </w:rPr>
        <w:t xml:space="preserve"> </w:t>
      </w:r>
      <w:r w:rsidR="00F51D71" w:rsidRPr="00A346EF">
        <w:rPr>
          <w:rFonts w:ascii="Times New Roman" w:hAnsi="Times New Roman" w:cs="Times New Roman"/>
        </w:rPr>
        <w:t>decididos</w:t>
      </w:r>
      <w:r w:rsidR="00F51D71" w:rsidRPr="00A346EF">
        <w:rPr>
          <w:rFonts w:ascii="Times New Roman" w:hAnsi="Times New Roman" w:cs="Times New Roman"/>
          <w:spacing w:val="-6"/>
        </w:rPr>
        <w:t xml:space="preserve"> </w:t>
      </w:r>
      <w:r w:rsidR="00F51D71" w:rsidRPr="00A346EF">
        <w:rPr>
          <w:rFonts w:ascii="Times New Roman" w:hAnsi="Times New Roman" w:cs="Times New Roman"/>
        </w:rPr>
        <w:t>pelo</w:t>
      </w:r>
      <w:r w:rsidR="00F51D71" w:rsidRPr="00A346EF">
        <w:rPr>
          <w:rFonts w:ascii="Times New Roman" w:hAnsi="Times New Roman" w:cs="Times New Roman"/>
          <w:spacing w:val="-7"/>
        </w:rPr>
        <w:t xml:space="preserve"> </w:t>
      </w:r>
      <w:r w:rsidR="00F51D71" w:rsidRPr="00A346EF">
        <w:rPr>
          <w:rFonts w:ascii="Times New Roman" w:hAnsi="Times New Roman" w:cs="Times New Roman"/>
        </w:rPr>
        <w:t>contratante,</w:t>
      </w:r>
      <w:r w:rsidR="00F51D71" w:rsidRPr="00A346EF">
        <w:rPr>
          <w:rFonts w:ascii="Times New Roman" w:hAnsi="Times New Roman" w:cs="Times New Roman"/>
          <w:spacing w:val="-7"/>
        </w:rPr>
        <w:t xml:space="preserve"> </w:t>
      </w:r>
      <w:r w:rsidR="00F51D71" w:rsidRPr="00A346EF">
        <w:rPr>
          <w:rFonts w:ascii="Times New Roman" w:hAnsi="Times New Roman" w:cs="Times New Roman"/>
        </w:rPr>
        <w:t>segundo</w:t>
      </w:r>
      <w:r w:rsidR="00F51D71" w:rsidRPr="00A346EF">
        <w:rPr>
          <w:rFonts w:ascii="Times New Roman" w:hAnsi="Times New Roman" w:cs="Times New Roman"/>
          <w:spacing w:val="-7"/>
        </w:rPr>
        <w:t xml:space="preserve"> </w:t>
      </w:r>
      <w:r w:rsidR="00F51D71" w:rsidRPr="00A346EF">
        <w:rPr>
          <w:rFonts w:ascii="Times New Roman" w:hAnsi="Times New Roman" w:cs="Times New Roman"/>
        </w:rPr>
        <w:t>as</w:t>
      </w:r>
      <w:r w:rsidR="00F51D71" w:rsidRPr="00A346EF">
        <w:rPr>
          <w:rFonts w:ascii="Times New Roman" w:hAnsi="Times New Roman" w:cs="Times New Roman"/>
          <w:spacing w:val="-5"/>
        </w:rPr>
        <w:t xml:space="preserve"> </w:t>
      </w:r>
      <w:r w:rsidR="00F51D71" w:rsidRPr="00A346EF">
        <w:rPr>
          <w:rFonts w:ascii="Times New Roman" w:hAnsi="Times New Roman" w:cs="Times New Roman"/>
        </w:rPr>
        <w:t>disposições</w:t>
      </w:r>
      <w:r w:rsidR="00F51D71" w:rsidRPr="00A346EF">
        <w:rPr>
          <w:rFonts w:ascii="Times New Roman" w:hAnsi="Times New Roman" w:cs="Times New Roman"/>
          <w:spacing w:val="-6"/>
        </w:rPr>
        <w:t xml:space="preserve"> </w:t>
      </w:r>
      <w:r w:rsidR="00F51D71" w:rsidRPr="00A346EF">
        <w:rPr>
          <w:rFonts w:ascii="Times New Roman" w:hAnsi="Times New Roman" w:cs="Times New Roman"/>
        </w:rPr>
        <w:t>contidas</w:t>
      </w:r>
      <w:r w:rsidR="00F51D71" w:rsidRPr="00A346EF">
        <w:rPr>
          <w:rFonts w:ascii="Times New Roman" w:hAnsi="Times New Roman" w:cs="Times New Roman"/>
          <w:spacing w:val="-5"/>
        </w:rPr>
        <w:t xml:space="preserve"> </w:t>
      </w:r>
      <w:r w:rsidR="00F51D71" w:rsidRPr="00A346EF">
        <w:rPr>
          <w:rFonts w:ascii="Times New Roman" w:hAnsi="Times New Roman" w:cs="Times New Roman"/>
        </w:rPr>
        <w:t>na</w:t>
      </w:r>
      <w:r w:rsidR="00F51D71" w:rsidRPr="00A346EF">
        <w:rPr>
          <w:rFonts w:ascii="Times New Roman" w:hAnsi="Times New Roman" w:cs="Times New Roman"/>
          <w:spacing w:val="-6"/>
        </w:rPr>
        <w:t xml:space="preserve"> </w:t>
      </w:r>
      <w:r w:rsidR="00F51D71" w:rsidRPr="00A346EF">
        <w:rPr>
          <w:rFonts w:ascii="Times New Roman" w:hAnsi="Times New Roman" w:cs="Times New Roman"/>
        </w:rPr>
        <w:t xml:space="preserve">Lei </w:t>
      </w:r>
      <w:hyperlink r:id="rId97">
        <w:r w:rsidR="00F51D71" w:rsidRPr="00A346EF">
          <w:rPr>
            <w:rFonts w:ascii="Times New Roman" w:hAnsi="Times New Roman" w:cs="Times New Roman"/>
            <w:color w:val="000080"/>
            <w:u w:val="single" w:color="000080"/>
          </w:rPr>
          <w:t>nº</w:t>
        </w:r>
        <w:r w:rsidR="00F51D71" w:rsidRPr="00A346EF">
          <w:rPr>
            <w:rFonts w:ascii="Times New Roman" w:hAnsi="Times New Roman" w:cs="Times New Roman"/>
            <w:color w:val="000080"/>
            <w:spacing w:val="-7"/>
            <w:u w:val="single" w:color="000080"/>
          </w:rPr>
          <w:t xml:space="preserve"> </w:t>
        </w:r>
        <w:r w:rsidR="00F51D71" w:rsidRPr="00A346EF">
          <w:rPr>
            <w:rFonts w:ascii="Times New Roman" w:hAnsi="Times New Roman" w:cs="Times New Roman"/>
            <w:color w:val="000080"/>
            <w:u w:val="single" w:color="000080"/>
          </w:rPr>
          <w:t>14.133,</w:t>
        </w:r>
        <w:r w:rsidR="00F51D71" w:rsidRPr="00A346EF">
          <w:rPr>
            <w:rFonts w:ascii="Times New Roman" w:hAnsi="Times New Roman" w:cs="Times New Roman"/>
            <w:color w:val="000080"/>
            <w:spacing w:val="-7"/>
            <w:u w:val="single" w:color="000080"/>
          </w:rPr>
          <w:t xml:space="preserve"> </w:t>
        </w:r>
        <w:r w:rsidR="00F51D71" w:rsidRPr="00A346EF">
          <w:rPr>
            <w:rFonts w:ascii="Times New Roman" w:hAnsi="Times New Roman" w:cs="Times New Roman"/>
            <w:color w:val="000080"/>
            <w:u w:val="single" w:color="000080"/>
          </w:rPr>
          <w:t>de</w:t>
        </w:r>
        <w:r w:rsidR="00F51D71" w:rsidRPr="00A346EF">
          <w:rPr>
            <w:rFonts w:ascii="Times New Roman" w:hAnsi="Times New Roman" w:cs="Times New Roman"/>
            <w:color w:val="000080"/>
            <w:spacing w:val="-8"/>
            <w:u w:val="single" w:color="000080"/>
          </w:rPr>
          <w:t xml:space="preserve"> </w:t>
        </w:r>
        <w:r w:rsidR="00F51D71" w:rsidRPr="00A346EF">
          <w:rPr>
            <w:rFonts w:ascii="Times New Roman" w:hAnsi="Times New Roman" w:cs="Times New Roman"/>
            <w:color w:val="000080"/>
            <w:u w:val="single" w:color="000080"/>
          </w:rPr>
          <w:t>2021</w:t>
        </w:r>
        <w:r w:rsidR="00F51D71" w:rsidRPr="00A346EF">
          <w:rPr>
            <w:rFonts w:ascii="Times New Roman" w:hAnsi="Times New Roman" w:cs="Times New Roman"/>
          </w:rPr>
          <w:t>,</w:t>
        </w:r>
      </w:hyperlink>
      <w:r w:rsidR="00F51D71" w:rsidRPr="00A346EF">
        <w:rPr>
          <w:rFonts w:ascii="Times New Roman" w:hAnsi="Times New Roman" w:cs="Times New Roman"/>
        </w:rPr>
        <w:t xml:space="preserve"> e</w:t>
      </w:r>
      <w:r w:rsidR="00F51D71" w:rsidRPr="00A346EF">
        <w:rPr>
          <w:rFonts w:ascii="Times New Roman" w:hAnsi="Times New Roman" w:cs="Times New Roman"/>
          <w:spacing w:val="-1"/>
        </w:rPr>
        <w:t xml:space="preserve"> </w:t>
      </w:r>
      <w:r w:rsidR="00F51D71" w:rsidRPr="00A346EF">
        <w:rPr>
          <w:rFonts w:ascii="Times New Roman" w:hAnsi="Times New Roman" w:cs="Times New Roman"/>
        </w:rPr>
        <w:t xml:space="preserve">demais normas aplicáveis e, subsidiariamente, segundo as disposições contidas na </w:t>
      </w:r>
      <w:hyperlink r:id="rId98">
        <w:r w:rsidR="00F51D71" w:rsidRPr="00A346EF">
          <w:rPr>
            <w:rFonts w:ascii="Times New Roman" w:hAnsi="Times New Roman" w:cs="Times New Roman"/>
            <w:color w:val="000080"/>
            <w:u w:val="single" w:color="000080"/>
          </w:rPr>
          <w:t>Lei</w:t>
        </w:r>
        <w:r w:rsidR="00F51D71" w:rsidRPr="00A346EF">
          <w:rPr>
            <w:rFonts w:ascii="Times New Roman" w:hAnsi="Times New Roman" w:cs="Times New Roman"/>
            <w:color w:val="000080"/>
            <w:spacing w:val="-3"/>
            <w:u w:val="single" w:color="000080"/>
          </w:rPr>
          <w:t xml:space="preserve"> </w:t>
        </w:r>
        <w:r w:rsidR="00F51D71" w:rsidRPr="00A346EF">
          <w:rPr>
            <w:rFonts w:ascii="Times New Roman" w:hAnsi="Times New Roman" w:cs="Times New Roman"/>
            <w:color w:val="000080"/>
            <w:u w:val="single" w:color="000080"/>
          </w:rPr>
          <w:t>nº 8.078, de</w:t>
        </w:r>
        <w:r w:rsidR="00F51D71" w:rsidRPr="00A346EF">
          <w:rPr>
            <w:rFonts w:ascii="Times New Roman" w:hAnsi="Times New Roman" w:cs="Times New Roman"/>
            <w:color w:val="000080"/>
            <w:spacing w:val="-1"/>
            <w:u w:val="single" w:color="000080"/>
          </w:rPr>
          <w:t xml:space="preserve"> </w:t>
        </w:r>
        <w:r w:rsidR="00F51D71" w:rsidRPr="00A346EF">
          <w:rPr>
            <w:rFonts w:ascii="Times New Roman" w:hAnsi="Times New Roman" w:cs="Times New Roman"/>
            <w:color w:val="000080"/>
            <w:u w:val="single" w:color="000080"/>
          </w:rPr>
          <w:t>1990 –</w:t>
        </w:r>
        <w:r w:rsidR="00F51D71" w:rsidRPr="00A346EF">
          <w:rPr>
            <w:rFonts w:ascii="Times New Roman" w:hAnsi="Times New Roman" w:cs="Times New Roman"/>
            <w:color w:val="000080"/>
            <w:spacing w:val="-1"/>
            <w:u w:val="single" w:color="000080"/>
          </w:rPr>
          <w:t xml:space="preserve"> </w:t>
        </w:r>
        <w:r w:rsidR="00F51D71" w:rsidRPr="00A346EF">
          <w:rPr>
            <w:rFonts w:ascii="Times New Roman" w:hAnsi="Times New Roman" w:cs="Times New Roman"/>
            <w:color w:val="000080"/>
            <w:u w:val="single" w:color="000080"/>
          </w:rPr>
          <w:t>Código de</w:t>
        </w:r>
      </w:hyperlink>
      <w:r w:rsidR="00F51D71" w:rsidRPr="00A346EF">
        <w:rPr>
          <w:rFonts w:ascii="Times New Roman" w:hAnsi="Times New Roman" w:cs="Times New Roman"/>
          <w:color w:val="000080"/>
        </w:rPr>
        <w:t xml:space="preserve"> </w:t>
      </w:r>
      <w:hyperlink r:id="rId99">
        <w:r w:rsidR="00F51D71" w:rsidRPr="00A346EF">
          <w:rPr>
            <w:rFonts w:ascii="Times New Roman" w:hAnsi="Times New Roman" w:cs="Times New Roman"/>
            <w:color w:val="000080"/>
            <w:u w:val="single" w:color="000080"/>
          </w:rPr>
          <w:t>Defesa do Consumidor</w:t>
        </w:r>
      </w:hyperlink>
      <w:r w:rsidR="00F51D71" w:rsidRPr="00A346EF">
        <w:rPr>
          <w:rFonts w:ascii="Times New Roman" w:hAnsi="Times New Roman" w:cs="Times New Roman"/>
          <w:color w:val="000080"/>
        </w:rPr>
        <w:t xml:space="preserve"> </w:t>
      </w:r>
      <w:r w:rsidR="00F51D71" w:rsidRPr="00A346EF">
        <w:rPr>
          <w:rFonts w:ascii="Times New Roman" w:hAnsi="Times New Roman" w:cs="Times New Roman"/>
        </w:rPr>
        <w:t>– e normas e princípios gerais dos contratos.</w:t>
      </w:r>
    </w:p>
    <w:p w14:paraId="38563138" w14:textId="77777777" w:rsidR="00F51D71" w:rsidRPr="00A346EF" w:rsidRDefault="00F51D71" w:rsidP="00CC5A11">
      <w:pPr>
        <w:pStyle w:val="Corpodetexto"/>
        <w:spacing w:before="0" w:beforeAutospacing="0" w:after="0" w:afterAutospacing="0"/>
      </w:pPr>
    </w:p>
    <w:p w14:paraId="5DAB1226" w14:textId="77777777" w:rsidR="00F51D71" w:rsidRPr="00A346EF" w:rsidRDefault="00F51D71" w:rsidP="002F2202">
      <w:pPr>
        <w:pStyle w:val="Ttulo5"/>
        <w:spacing w:before="0"/>
        <w:rPr>
          <w:rFonts w:ascii="Times New Roman" w:hAnsi="Times New Roman" w:cs="Times New Roman"/>
          <w:b/>
          <w:color w:val="auto"/>
        </w:rPr>
      </w:pPr>
      <w:r w:rsidRPr="00A346EF">
        <w:rPr>
          <w:rFonts w:ascii="Times New Roman" w:hAnsi="Times New Roman" w:cs="Times New Roman"/>
          <w:b/>
          <w:color w:val="auto"/>
        </w:rPr>
        <w:t>CLÁUSULA</w:t>
      </w:r>
      <w:r w:rsidRPr="00A346EF">
        <w:rPr>
          <w:rFonts w:ascii="Times New Roman" w:hAnsi="Times New Roman" w:cs="Times New Roman"/>
          <w:b/>
          <w:color w:val="auto"/>
          <w:spacing w:val="-7"/>
        </w:rPr>
        <w:t xml:space="preserve"> </w:t>
      </w:r>
      <w:r w:rsidRPr="00A346EF">
        <w:rPr>
          <w:rFonts w:ascii="Times New Roman" w:hAnsi="Times New Roman" w:cs="Times New Roman"/>
          <w:b/>
          <w:color w:val="auto"/>
        </w:rPr>
        <w:t>DÉCIMA</w:t>
      </w:r>
      <w:r w:rsidRPr="00A346EF">
        <w:rPr>
          <w:rFonts w:ascii="Times New Roman" w:hAnsi="Times New Roman" w:cs="Times New Roman"/>
          <w:b/>
          <w:color w:val="auto"/>
          <w:spacing w:val="-5"/>
        </w:rPr>
        <w:t xml:space="preserve"> </w:t>
      </w:r>
      <w:r w:rsidRPr="00A346EF">
        <w:rPr>
          <w:rFonts w:ascii="Times New Roman" w:hAnsi="Times New Roman" w:cs="Times New Roman"/>
          <w:b/>
          <w:color w:val="auto"/>
        </w:rPr>
        <w:t>QUINTA</w:t>
      </w:r>
      <w:r w:rsidRPr="00A346EF">
        <w:rPr>
          <w:rFonts w:ascii="Times New Roman" w:hAnsi="Times New Roman" w:cs="Times New Roman"/>
          <w:b/>
          <w:color w:val="auto"/>
          <w:spacing w:val="-3"/>
        </w:rPr>
        <w:t xml:space="preserve"> </w:t>
      </w:r>
      <w:r w:rsidRPr="00A346EF">
        <w:rPr>
          <w:rFonts w:ascii="Times New Roman" w:hAnsi="Times New Roman" w:cs="Times New Roman"/>
          <w:b/>
          <w:color w:val="auto"/>
        </w:rPr>
        <w:t>–</w:t>
      </w:r>
      <w:r w:rsidRPr="00A346EF">
        <w:rPr>
          <w:rFonts w:ascii="Times New Roman" w:hAnsi="Times New Roman" w:cs="Times New Roman"/>
          <w:b/>
          <w:color w:val="auto"/>
          <w:spacing w:val="-7"/>
        </w:rPr>
        <w:t xml:space="preserve"> </w:t>
      </w:r>
      <w:r w:rsidRPr="00A346EF">
        <w:rPr>
          <w:rFonts w:ascii="Times New Roman" w:hAnsi="Times New Roman" w:cs="Times New Roman"/>
          <w:b/>
          <w:color w:val="auto"/>
          <w:spacing w:val="-2"/>
        </w:rPr>
        <w:t>ALTERAÇÕES</w:t>
      </w:r>
    </w:p>
    <w:p w14:paraId="7B077F9B" w14:textId="77777777" w:rsidR="00F51D71" w:rsidRPr="00A346EF" w:rsidRDefault="00F51D71" w:rsidP="00626594">
      <w:pPr>
        <w:pStyle w:val="PargrafodaLista"/>
        <w:widowControl w:val="0"/>
        <w:numPr>
          <w:ilvl w:val="1"/>
          <w:numId w:val="13"/>
        </w:numPr>
        <w:tabs>
          <w:tab w:val="left" w:pos="567"/>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t>Eventuais</w:t>
      </w:r>
      <w:r w:rsidRPr="00A346EF">
        <w:rPr>
          <w:rFonts w:ascii="Times New Roman" w:hAnsi="Times New Roman" w:cs="Times New Roman"/>
          <w:spacing w:val="-6"/>
        </w:rPr>
        <w:t xml:space="preserve"> </w:t>
      </w:r>
      <w:r w:rsidRPr="00A346EF">
        <w:rPr>
          <w:rFonts w:ascii="Times New Roman" w:hAnsi="Times New Roman" w:cs="Times New Roman"/>
        </w:rPr>
        <w:t>alterações</w:t>
      </w:r>
      <w:r w:rsidRPr="00A346EF">
        <w:rPr>
          <w:rFonts w:ascii="Times New Roman" w:hAnsi="Times New Roman" w:cs="Times New Roman"/>
          <w:spacing w:val="-7"/>
        </w:rPr>
        <w:t xml:space="preserve"> </w:t>
      </w:r>
      <w:r w:rsidRPr="00A346EF">
        <w:rPr>
          <w:rFonts w:ascii="Times New Roman" w:hAnsi="Times New Roman" w:cs="Times New Roman"/>
        </w:rPr>
        <w:t>contratuais</w:t>
      </w:r>
      <w:r w:rsidRPr="00A346EF">
        <w:rPr>
          <w:rFonts w:ascii="Times New Roman" w:hAnsi="Times New Roman" w:cs="Times New Roman"/>
          <w:spacing w:val="-5"/>
        </w:rPr>
        <w:t xml:space="preserve"> </w:t>
      </w:r>
      <w:r w:rsidRPr="00A346EF">
        <w:rPr>
          <w:rFonts w:ascii="Times New Roman" w:hAnsi="Times New Roman" w:cs="Times New Roman"/>
        </w:rPr>
        <w:t>reger-se-ão</w:t>
      </w:r>
      <w:r w:rsidRPr="00A346EF">
        <w:rPr>
          <w:rFonts w:ascii="Times New Roman" w:hAnsi="Times New Roman" w:cs="Times New Roman"/>
          <w:spacing w:val="-7"/>
        </w:rPr>
        <w:t xml:space="preserve"> </w:t>
      </w:r>
      <w:r w:rsidRPr="00A346EF">
        <w:rPr>
          <w:rFonts w:ascii="Times New Roman" w:hAnsi="Times New Roman" w:cs="Times New Roman"/>
        </w:rPr>
        <w:t>pela</w:t>
      </w:r>
      <w:r w:rsidRPr="00A346EF">
        <w:rPr>
          <w:rFonts w:ascii="Times New Roman" w:hAnsi="Times New Roman" w:cs="Times New Roman"/>
          <w:spacing w:val="-6"/>
        </w:rPr>
        <w:t xml:space="preserve"> </w:t>
      </w:r>
      <w:r w:rsidRPr="00A346EF">
        <w:rPr>
          <w:rFonts w:ascii="Times New Roman" w:hAnsi="Times New Roman" w:cs="Times New Roman"/>
        </w:rPr>
        <w:t>disciplina</w:t>
      </w:r>
      <w:r w:rsidRPr="00A346EF">
        <w:rPr>
          <w:rFonts w:ascii="Times New Roman" w:hAnsi="Times New Roman" w:cs="Times New Roman"/>
          <w:spacing w:val="-7"/>
        </w:rPr>
        <w:t xml:space="preserve"> </w:t>
      </w:r>
      <w:r w:rsidRPr="00A346EF">
        <w:rPr>
          <w:rFonts w:ascii="Times New Roman" w:hAnsi="Times New Roman" w:cs="Times New Roman"/>
        </w:rPr>
        <w:t>dos</w:t>
      </w:r>
      <w:r w:rsidRPr="00A346EF">
        <w:rPr>
          <w:rFonts w:ascii="Times New Roman" w:hAnsi="Times New Roman" w:cs="Times New Roman"/>
          <w:spacing w:val="-3"/>
        </w:rPr>
        <w:t xml:space="preserve"> </w:t>
      </w:r>
      <w:hyperlink r:id="rId100" w:anchor="art124">
        <w:r w:rsidRPr="00A346EF">
          <w:rPr>
            <w:rFonts w:ascii="Times New Roman" w:hAnsi="Times New Roman" w:cs="Times New Roman"/>
            <w:color w:val="000080"/>
            <w:u w:val="single" w:color="000080"/>
          </w:rPr>
          <w:t>arts.</w:t>
        </w:r>
        <w:r w:rsidRPr="00A346EF">
          <w:rPr>
            <w:rFonts w:ascii="Times New Roman" w:hAnsi="Times New Roman" w:cs="Times New Roman"/>
            <w:color w:val="000080"/>
            <w:spacing w:val="-6"/>
            <w:u w:val="single" w:color="000080"/>
          </w:rPr>
          <w:t xml:space="preserve"> </w:t>
        </w:r>
        <w:r w:rsidRPr="00A346EF">
          <w:rPr>
            <w:rFonts w:ascii="Times New Roman" w:hAnsi="Times New Roman" w:cs="Times New Roman"/>
            <w:color w:val="000080"/>
            <w:u w:val="single" w:color="000080"/>
          </w:rPr>
          <w:t>124</w:t>
        </w:r>
        <w:r w:rsidRPr="00A346EF">
          <w:rPr>
            <w:rFonts w:ascii="Times New Roman" w:hAnsi="Times New Roman" w:cs="Times New Roman"/>
            <w:color w:val="000080"/>
            <w:spacing w:val="-7"/>
            <w:u w:val="single" w:color="000080"/>
          </w:rPr>
          <w:t xml:space="preserve"> </w:t>
        </w:r>
        <w:r w:rsidRPr="00A346EF">
          <w:rPr>
            <w:rFonts w:ascii="Times New Roman" w:hAnsi="Times New Roman" w:cs="Times New Roman"/>
            <w:color w:val="000080"/>
            <w:u w:val="single" w:color="000080"/>
          </w:rPr>
          <w:t>e</w:t>
        </w:r>
        <w:r w:rsidRPr="00A346EF">
          <w:rPr>
            <w:rFonts w:ascii="Times New Roman" w:hAnsi="Times New Roman" w:cs="Times New Roman"/>
            <w:color w:val="000080"/>
            <w:spacing w:val="-8"/>
            <w:u w:val="single" w:color="000080"/>
          </w:rPr>
          <w:t xml:space="preserve"> </w:t>
        </w:r>
        <w:r w:rsidRPr="00A346EF">
          <w:rPr>
            <w:rFonts w:ascii="Times New Roman" w:hAnsi="Times New Roman" w:cs="Times New Roman"/>
            <w:color w:val="000080"/>
            <w:u w:val="single" w:color="000080"/>
          </w:rPr>
          <w:t>seguintes</w:t>
        </w:r>
        <w:r w:rsidRPr="00A346EF">
          <w:rPr>
            <w:rFonts w:ascii="Times New Roman" w:hAnsi="Times New Roman" w:cs="Times New Roman"/>
            <w:color w:val="000080"/>
            <w:spacing w:val="-6"/>
            <w:u w:val="single" w:color="000080"/>
          </w:rPr>
          <w:t xml:space="preserve"> </w:t>
        </w:r>
        <w:r w:rsidRPr="00A346EF">
          <w:rPr>
            <w:rFonts w:ascii="Times New Roman" w:hAnsi="Times New Roman" w:cs="Times New Roman"/>
            <w:color w:val="000080"/>
            <w:u w:val="single" w:color="000080"/>
          </w:rPr>
          <w:t>da</w:t>
        </w:r>
        <w:r w:rsidRPr="00A346EF">
          <w:rPr>
            <w:rFonts w:ascii="Times New Roman" w:hAnsi="Times New Roman" w:cs="Times New Roman"/>
            <w:color w:val="000080"/>
            <w:spacing w:val="-7"/>
            <w:u w:val="single" w:color="000080"/>
          </w:rPr>
          <w:t xml:space="preserve"> </w:t>
        </w:r>
        <w:r w:rsidRPr="00A346EF">
          <w:rPr>
            <w:rFonts w:ascii="Times New Roman" w:hAnsi="Times New Roman" w:cs="Times New Roman"/>
            <w:color w:val="000080"/>
            <w:u w:val="single" w:color="000080"/>
          </w:rPr>
          <w:t>Lei</w:t>
        </w:r>
        <w:r w:rsidRPr="00A346EF">
          <w:rPr>
            <w:rFonts w:ascii="Times New Roman" w:hAnsi="Times New Roman" w:cs="Times New Roman"/>
            <w:color w:val="000080"/>
            <w:spacing w:val="-7"/>
            <w:u w:val="single" w:color="000080"/>
          </w:rPr>
          <w:t xml:space="preserve"> </w:t>
        </w:r>
        <w:r w:rsidRPr="00A346EF">
          <w:rPr>
            <w:rFonts w:ascii="Times New Roman" w:hAnsi="Times New Roman" w:cs="Times New Roman"/>
            <w:color w:val="000080"/>
            <w:u w:val="single" w:color="000080"/>
          </w:rPr>
          <w:t>nº</w:t>
        </w:r>
        <w:r w:rsidRPr="00A346EF">
          <w:rPr>
            <w:rFonts w:ascii="Times New Roman" w:hAnsi="Times New Roman" w:cs="Times New Roman"/>
            <w:color w:val="000080"/>
            <w:spacing w:val="-7"/>
            <w:u w:val="single" w:color="000080"/>
          </w:rPr>
          <w:t xml:space="preserve"> </w:t>
        </w:r>
        <w:r w:rsidRPr="00A346EF">
          <w:rPr>
            <w:rFonts w:ascii="Times New Roman" w:hAnsi="Times New Roman" w:cs="Times New Roman"/>
            <w:color w:val="000080"/>
            <w:u w:val="single" w:color="000080"/>
          </w:rPr>
          <w:t>14.133,</w:t>
        </w:r>
        <w:r w:rsidRPr="00A346EF">
          <w:rPr>
            <w:rFonts w:ascii="Times New Roman" w:hAnsi="Times New Roman" w:cs="Times New Roman"/>
            <w:color w:val="000080"/>
            <w:spacing w:val="-7"/>
            <w:u w:val="single" w:color="000080"/>
          </w:rPr>
          <w:t xml:space="preserve"> </w:t>
        </w:r>
        <w:r w:rsidRPr="00A346EF">
          <w:rPr>
            <w:rFonts w:ascii="Times New Roman" w:hAnsi="Times New Roman" w:cs="Times New Roman"/>
            <w:color w:val="000080"/>
            <w:u w:val="single" w:color="000080"/>
          </w:rPr>
          <w:t>de</w:t>
        </w:r>
        <w:r w:rsidRPr="00A346EF">
          <w:rPr>
            <w:rFonts w:ascii="Times New Roman" w:hAnsi="Times New Roman" w:cs="Times New Roman"/>
            <w:color w:val="000080"/>
            <w:spacing w:val="-7"/>
            <w:u w:val="single" w:color="000080"/>
          </w:rPr>
          <w:t xml:space="preserve"> </w:t>
        </w:r>
        <w:r w:rsidRPr="00A346EF">
          <w:rPr>
            <w:rFonts w:ascii="Times New Roman" w:hAnsi="Times New Roman" w:cs="Times New Roman"/>
            <w:color w:val="000080"/>
            <w:spacing w:val="-2"/>
            <w:u w:val="single" w:color="000080"/>
          </w:rPr>
          <w:t>2021</w:t>
        </w:r>
        <w:r w:rsidRPr="00A346EF">
          <w:rPr>
            <w:rFonts w:ascii="Times New Roman" w:hAnsi="Times New Roman" w:cs="Times New Roman"/>
            <w:spacing w:val="-2"/>
          </w:rPr>
          <w:t>.</w:t>
        </w:r>
      </w:hyperlink>
    </w:p>
    <w:p w14:paraId="69B74E60" w14:textId="77777777" w:rsidR="00F51D71" w:rsidRPr="00A346EF" w:rsidRDefault="00F51D71" w:rsidP="00626594">
      <w:pPr>
        <w:pStyle w:val="PargrafodaLista"/>
        <w:widowControl w:val="0"/>
        <w:numPr>
          <w:ilvl w:val="1"/>
          <w:numId w:val="13"/>
        </w:numPr>
        <w:tabs>
          <w:tab w:val="left" w:pos="567"/>
          <w:tab w:val="left" w:pos="1515"/>
        </w:tabs>
        <w:autoSpaceDE w:val="0"/>
        <w:autoSpaceDN w:val="0"/>
        <w:spacing w:before="1" w:line="360" w:lineRule="auto"/>
        <w:ind w:left="0" w:firstLine="0"/>
        <w:contextualSpacing w:val="0"/>
        <w:jc w:val="both"/>
        <w:rPr>
          <w:rFonts w:ascii="Times New Roman" w:hAnsi="Times New Roman" w:cs="Times New Roman"/>
        </w:rPr>
      </w:pPr>
      <w:r w:rsidRPr="00A346EF">
        <w:rPr>
          <w:rFonts w:ascii="Times New Roman" w:hAnsi="Times New Roman" w:cs="Times New Roman"/>
        </w:rPr>
        <w:t>O contratado é obrigado a aceitar, nas mesmas condições contratuais, os acréscimos ou supressões que se fizerem necessários, até o limite de 25% (vinte e cinco por cento) do valor inicial atualizado do contrato.</w:t>
      </w:r>
    </w:p>
    <w:p w14:paraId="38469676" w14:textId="77777777" w:rsidR="00F51D71" w:rsidRPr="00A346EF" w:rsidRDefault="00F51D71" w:rsidP="00626594">
      <w:pPr>
        <w:pStyle w:val="PargrafodaLista"/>
        <w:widowControl w:val="0"/>
        <w:numPr>
          <w:ilvl w:val="1"/>
          <w:numId w:val="13"/>
        </w:numPr>
        <w:tabs>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70701B1" w14:textId="77777777" w:rsidR="00F51D71" w:rsidRPr="00A346EF" w:rsidRDefault="00F51D71" w:rsidP="00626594">
      <w:pPr>
        <w:pStyle w:val="PargrafodaLista"/>
        <w:widowControl w:val="0"/>
        <w:numPr>
          <w:ilvl w:val="1"/>
          <w:numId w:val="13"/>
        </w:numPr>
        <w:tabs>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t>Registros</w:t>
      </w:r>
      <w:r w:rsidRPr="00A346EF">
        <w:rPr>
          <w:rFonts w:ascii="Times New Roman" w:hAnsi="Times New Roman" w:cs="Times New Roman"/>
          <w:spacing w:val="-3"/>
        </w:rPr>
        <w:t xml:space="preserve"> </w:t>
      </w:r>
      <w:r w:rsidRPr="00A346EF">
        <w:rPr>
          <w:rFonts w:ascii="Times New Roman" w:hAnsi="Times New Roman" w:cs="Times New Roman"/>
        </w:rPr>
        <w:t>que</w:t>
      </w:r>
      <w:r w:rsidRPr="00A346EF">
        <w:rPr>
          <w:rFonts w:ascii="Times New Roman" w:hAnsi="Times New Roman" w:cs="Times New Roman"/>
          <w:spacing w:val="-5"/>
        </w:rPr>
        <w:t xml:space="preserve"> </w:t>
      </w:r>
      <w:r w:rsidRPr="00A346EF">
        <w:rPr>
          <w:rFonts w:ascii="Times New Roman" w:hAnsi="Times New Roman" w:cs="Times New Roman"/>
        </w:rPr>
        <w:t>não</w:t>
      </w:r>
      <w:r w:rsidRPr="00A346EF">
        <w:rPr>
          <w:rFonts w:ascii="Times New Roman" w:hAnsi="Times New Roman" w:cs="Times New Roman"/>
          <w:spacing w:val="-4"/>
        </w:rPr>
        <w:t xml:space="preserve"> </w:t>
      </w:r>
      <w:r w:rsidRPr="00A346EF">
        <w:rPr>
          <w:rFonts w:ascii="Times New Roman" w:hAnsi="Times New Roman" w:cs="Times New Roman"/>
        </w:rPr>
        <w:t>caracterizam</w:t>
      </w:r>
      <w:r w:rsidRPr="00A346EF">
        <w:rPr>
          <w:rFonts w:ascii="Times New Roman" w:hAnsi="Times New Roman" w:cs="Times New Roman"/>
          <w:spacing w:val="-5"/>
        </w:rPr>
        <w:t xml:space="preserve"> </w:t>
      </w:r>
      <w:r w:rsidRPr="00A346EF">
        <w:rPr>
          <w:rFonts w:ascii="Times New Roman" w:hAnsi="Times New Roman" w:cs="Times New Roman"/>
        </w:rPr>
        <w:t>alteração</w:t>
      </w:r>
      <w:r w:rsidRPr="00A346EF">
        <w:rPr>
          <w:rFonts w:ascii="Times New Roman" w:hAnsi="Times New Roman" w:cs="Times New Roman"/>
          <w:spacing w:val="-4"/>
        </w:rPr>
        <w:t xml:space="preserve"> </w:t>
      </w:r>
      <w:r w:rsidRPr="00A346EF">
        <w:rPr>
          <w:rFonts w:ascii="Times New Roman" w:hAnsi="Times New Roman" w:cs="Times New Roman"/>
        </w:rPr>
        <w:t>do</w:t>
      </w:r>
      <w:r w:rsidRPr="00A346EF">
        <w:rPr>
          <w:rFonts w:ascii="Times New Roman" w:hAnsi="Times New Roman" w:cs="Times New Roman"/>
          <w:spacing w:val="-4"/>
        </w:rPr>
        <w:t xml:space="preserve"> </w:t>
      </w:r>
      <w:r w:rsidRPr="00A346EF">
        <w:rPr>
          <w:rFonts w:ascii="Times New Roman" w:hAnsi="Times New Roman" w:cs="Times New Roman"/>
        </w:rPr>
        <w:t>contrato</w:t>
      </w:r>
      <w:r w:rsidRPr="00A346EF">
        <w:rPr>
          <w:rFonts w:ascii="Times New Roman" w:hAnsi="Times New Roman" w:cs="Times New Roman"/>
          <w:spacing w:val="-4"/>
        </w:rPr>
        <w:t xml:space="preserve"> </w:t>
      </w:r>
      <w:r w:rsidRPr="00A346EF">
        <w:rPr>
          <w:rFonts w:ascii="Times New Roman" w:hAnsi="Times New Roman" w:cs="Times New Roman"/>
        </w:rPr>
        <w:t>podem</w:t>
      </w:r>
      <w:r w:rsidRPr="00A346EF">
        <w:rPr>
          <w:rFonts w:ascii="Times New Roman" w:hAnsi="Times New Roman" w:cs="Times New Roman"/>
          <w:spacing w:val="-5"/>
        </w:rPr>
        <w:t xml:space="preserve"> </w:t>
      </w:r>
      <w:r w:rsidRPr="00A346EF">
        <w:rPr>
          <w:rFonts w:ascii="Times New Roman" w:hAnsi="Times New Roman" w:cs="Times New Roman"/>
        </w:rPr>
        <w:t>ser</w:t>
      </w:r>
      <w:r w:rsidRPr="00A346EF">
        <w:rPr>
          <w:rFonts w:ascii="Times New Roman" w:hAnsi="Times New Roman" w:cs="Times New Roman"/>
          <w:spacing w:val="-4"/>
        </w:rPr>
        <w:t xml:space="preserve"> </w:t>
      </w:r>
      <w:r w:rsidRPr="00A346EF">
        <w:rPr>
          <w:rFonts w:ascii="Times New Roman" w:hAnsi="Times New Roman" w:cs="Times New Roman"/>
        </w:rPr>
        <w:t>realizados</w:t>
      </w:r>
      <w:r w:rsidRPr="00A346EF">
        <w:rPr>
          <w:rFonts w:ascii="Times New Roman" w:hAnsi="Times New Roman" w:cs="Times New Roman"/>
          <w:spacing w:val="-3"/>
        </w:rPr>
        <w:t xml:space="preserve"> </w:t>
      </w:r>
      <w:r w:rsidRPr="00A346EF">
        <w:rPr>
          <w:rFonts w:ascii="Times New Roman" w:hAnsi="Times New Roman" w:cs="Times New Roman"/>
        </w:rPr>
        <w:t>por</w:t>
      </w:r>
      <w:r w:rsidRPr="00A346EF">
        <w:rPr>
          <w:rFonts w:ascii="Times New Roman" w:hAnsi="Times New Roman" w:cs="Times New Roman"/>
          <w:spacing w:val="-4"/>
        </w:rPr>
        <w:t xml:space="preserve"> </w:t>
      </w:r>
      <w:r w:rsidRPr="00A346EF">
        <w:rPr>
          <w:rFonts w:ascii="Times New Roman" w:hAnsi="Times New Roman" w:cs="Times New Roman"/>
        </w:rPr>
        <w:t>simples</w:t>
      </w:r>
      <w:r w:rsidRPr="00A346EF">
        <w:rPr>
          <w:rFonts w:ascii="Times New Roman" w:hAnsi="Times New Roman" w:cs="Times New Roman"/>
          <w:spacing w:val="-3"/>
        </w:rPr>
        <w:t xml:space="preserve"> </w:t>
      </w:r>
      <w:r w:rsidRPr="00A346EF">
        <w:rPr>
          <w:rFonts w:ascii="Times New Roman" w:hAnsi="Times New Roman" w:cs="Times New Roman"/>
        </w:rPr>
        <w:t>apostila,</w:t>
      </w:r>
      <w:r w:rsidRPr="00A346EF">
        <w:rPr>
          <w:rFonts w:ascii="Times New Roman" w:hAnsi="Times New Roman" w:cs="Times New Roman"/>
          <w:spacing w:val="-4"/>
        </w:rPr>
        <w:t xml:space="preserve"> </w:t>
      </w:r>
      <w:r w:rsidRPr="00A346EF">
        <w:rPr>
          <w:rFonts w:ascii="Times New Roman" w:hAnsi="Times New Roman" w:cs="Times New Roman"/>
        </w:rPr>
        <w:t>dispensada</w:t>
      </w:r>
      <w:r w:rsidRPr="00A346EF">
        <w:rPr>
          <w:rFonts w:ascii="Times New Roman" w:hAnsi="Times New Roman" w:cs="Times New Roman"/>
          <w:spacing w:val="-4"/>
        </w:rPr>
        <w:t xml:space="preserve"> </w:t>
      </w:r>
      <w:r w:rsidRPr="00A346EF">
        <w:rPr>
          <w:rFonts w:ascii="Times New Roman" w:hAnsi="Times New Roman" w:cs="Times New Roman"/>
        </w:rPr>
        <w:t xml:space="preserve">a celebração de termo aditivo, na forma do </w:t>
      </w:r>
      <w:hyperlink r:id="rId101" w:anchor="art136">
        <w:r w:rsidRPr="00A346EF">
          <w:rPr>
            <w:rFonts w:ascii="Times New Roman" w:hAnsi="Times New Roman" w:cs="Times New Roman"/>
            <w:color w:val="000080"/>
            <w:u w:val="single" w:color="000080"/>
          </w:rPr>
          <w:t>art. 136 da Lei nº 14.133, de 2021</w:t>
        </w:r>
        <w:r w:rsidRPr="00A346EF">
          <w:rPr>
            <w:rFonts w:ascii="Times New Roman" w:hAnsi="Times New Roman" w:cs="Times New Roman"/>
          </w:rPr>
          <w:t>.</w:t>
        </w:r>
      </w:hyperlink>
    </w:p>
    <w:p w14:paraId="6F2FDE5A" w14:textId="77777777" w:rsidR="007A3666" w:rsidRPr="00A346EF" w:rsidRDefault="007A3666" w:rsidP="007A3666">
      <w:pPr>
        <w:pStyle w:val="PargrafodaLista"/>
        <w:widowControl w:val="0"/>
        <w:tabs>
          <w:tab w:val="left" w:pos="567"/>
          <w:tab w:val="left" w:pos="1515"/>
        </w:tabs>
        <w:autoSpaceDE w:val="0"/>
        <w:autoSpaceDN w:val="0"/>
        <w:ind w:left="0"/>
        <w:contextualSpacing w:val="0"/>
        <w:jc w:val="both"/>
        <w:rPr>
          <w:rFonts w:ascii="Times New Roman" w:hAnsi="Times New Roman" w:cs="Times New Roman"/>
        </w:rPr>
      </w:pPr>
    </w:p>
    <w:p w14:paraId="32D88817" w14:textId="77777777" w:rsidR="00F51D71" w:rsidRPr="00A346EF" w:rsidRDefault="00F51D71" w:rsidP="002F2202">
      <w:pPr>
        <w:pStyle w:val="Ttulo5"/>
        <w:spacing w:before="0"/>
        <w:rPr>
          <w:rFonts w:ascii="Times New Roman" w:hAnsi="Times New Roman" w:cs="Times New Roman"/>
          <w:b/>
          <w:color w:val="auto"/>
        </w:rPr>
      </w:pPr>
      <w:r w:rsidRPr="00A346EF">
        <w:rPr>
          <w:rFonts w:ascii="Times New Roman" w:hAnsi="Times New Roman" w:cs="Times New Roman"/>
          <w:b/>
          <w:color w:val="auto"/>
        </w:rPr>
        <w:t>CLÁUSULA</w:t>
      </w:r>
      <w:r w:rsidRPr="00A346EF">
        <w:rPr>
          <w:rFonts w:ascii="Times New Roman" w:hAnsi="Times New Roman" w:cs="Times New Roman"/>
          <w:b/>
          <w:color w:val="auto"/>
          <w:spacing w:val="-7"/>
        </w:rPr>
        <w:t xml:space="preserve"> </w:t>
      </w:r>
      <w:r w:rsidRPr="00A346EF">
        <w:rPr>
          <w:rFonts w:ascii="Times New Roman" w:hAnsi="Times New Roman" w:cs="Times New Roman"/>
          <w:b/>
          <w:color w:val="auto"/>
        </w:rPr>
        <w:t>DÉCIMA</w:t>
      </w:r>
      <w:r w:rsidRPr="00A346EF">
        <w:rPr>
          <w:rFonts w:ascii="Times New Roman" w:hAnsi="Times New Roman" w:cs="Times New Roman"/>
          <w:b/>
          <w:color w:val="auto"/>
          <w:spacing w:val="-4"/>
        </w:rPr>
        <w:t xml:space="preserve"> </w:t>
      </w:r>
      <w:r w:rsidRPr="00A346EF">
        <w:rPr>
          <w:rFonts w:ascii="Times New Roman" w:hAnsi="Times New Roman" w:cs="Times New Roman"/>
          <w:b/>
          <w:color w:val="auto"/>
        </w:rPr>
        <w:t>SEXTA</w:t>
      </w:r>
      <w:r w:rsidRPr="00A346EF">
        <w:rPr>
          <w:rFonts w:ascii="Times New Roman" w:hAnsi="Times New Roman" w:cs="Times New Roman"/>
          <w:b/>
          <w:color w:val="auto"/>
          <w:spacing w:val="-5"/>
        </w:rPr>
        <w:t xml:space="preserve"> </w:t>
      </w:r>
      <w:r w:rsidRPr="00A346EF">
        <w:rPr>
          <w:rFonts w:ascii="Times New Roman" w:hAnsi="Times New Roman" w:cs="Times New Roman"/>
          <w:b/>
          <w:color w:val="auto"/>
        </w:rPr>
        <w:t>–</w:t>
      </w:r>
      <w:r w:rsidRPr="00A346EF">
        <w:rPr>
          <w:rFonts w:ascii="Times New Roman" w:hAnsi="Times New Roman" w:cs="Times New Roman"/>
          <w:b/>
          <w:color w:val="auto"/>
          <w:spacing w:val="-4"/>
        </w:rPr>
        <w:t xml:space="preserve"> </w:t>
      </w:r>
      <w:r w:rsidRPr="00A346EF">
        <w:rPr>
          <w:rFonts w:ascii="Times New Roman" w:hAnsi="Times New Roman" w:cs="Times New Roman"/>
          <w:b/>
          <w:color w:val="auto"/>
          <w:spacing w:val="-2"/>
        </w:rPr>
        <w:t>PUBLICAÇÃO</w:t>
      </w:r>
    </w:p>
    <w:p w14:paraId="1CC3C78D" w14:textId="77777777" w:rsidR="00F51D71" w:rsidRPr="00A346EF" w:rsidRDefault="00F51D71" w:rsidP="00626594">
      <w:pPr>
        <w:pStyle w:val="PargrafodaLista"/>
        <w:widowControl w:val="0"/>
        <w:numPr>
          <w:ilvl w:val="1"/>
          <w:numId w:val="12"/>
        </w:numPr>
        <w:tabs>
          <w:tab w:val="left" w:pos="567"/>
        </w:tabs>
        <w:autoSpaceDE w:val="0"/>
        <w:autoSpaceDN w:val="0"/>
        <w:spacing w:line="360" w:lineRule="auto"/>
        <w:ind w:left="0" w:firstLine="0"/>
        <w:contextualSpacing w:val="0"/>
        <w:jc w:val="both"/>
        <w:rPr>
          <w:rFonts w:ascii="Times New Roman" w:hAnsi="Times New Roman" w:cs="Times New Roman"/>
        </w:rPr>
      </w:pPr>
      <w:r w:rsidRPr="00A346EF">
        <w:rPr>
          <w:rFonts w:ascii="Times New Roman" w:hAnsi="Times New Roman" w:cs="Times New Roman"/>
        </w:rPr>
        <w:t>Incumbirá ao contratante divulgar o presente instrumento no Portal Nacional de Contratações Públicas (PNCP), na</w:t>
      </w:r>
      <w:r w:rsidRPr="00A346EF">
        <w:rPr>
          <w:rFonts w:ascii="Times New Roman" w:hAnsi="Times New Roman" w:cs="Times New Roman"/>
          <w:spacing w:val="-7"/>
        </w:rPr>
        <w:t xml:space="preserve"> </w:t>
      </w:r>
      <w:r w:rsidRPr="00A346EF">
        <w:rPr>
          <w:rFonts w:ascii="Times New Roman" w:hAnsi="Times New Roman" w:cs="Times New Roman"/>
        </w:rPr>
        <w:t>forma</w:t>
      </w:r>
      <w:r w:rsidRPr="00A346EF">
        <w:rPr>
          <w:rFonts w:ascii="Times New Roman" w:hAnsi="Times New Roman" w:cs="Times New Roman"/>
          <w:spacing w:val="-7"/>
        </w:rPr>
        <w:t xml:space="preserve"> </w:t>
      </w:r>
      <w:r w:rsidRPr="00A346EF">
        <w:rPr>
          <w:rFonts w:ascii="Times New Roman" w:hAnsi="Times New Roman" w:cs="Times New Roman"/>
        </w:rPr>
        <w:t>prevista</w:t>
      </w:r>
      <w:r w:rsidRPr="00A346EF">
        <w:rPr>
          <w:rFonts w:ascii="Times New Roman" w:hAnsi="Times New Roman" w:cs="Times New Roman"/>
          <w:spacing w:val="-7"/>
        </w:rPr>
        <w:t xml:space="preserve"> </w:t>
      </w:r>
      <w:r w:rsidRPr="00A346EF">
        <w:rPr>
          <w:rFonts w:ascii="Times New Roman" w:hAnsi="Times New Roman" w:cs="Times New Roman"/>
        </w:rPr>
        <w:t>no</w:t>
      </w:r>
      <w:r w:rsidRPr="00A346EF">
        <w:rPr>
          <w:rFonts w:ascii="Times New Roman" w:hAnsi="Times New Roman" w:cs="Times New Roman"/>
          <w:spacing w:val="-5"/>
        </w:rPr>
        <w:t xml:space="preserve"> </w:t>
      </w:r>
      <w:hyperlink r:id="rId102" w:anchor="art94">
        <w:r w:rsidRPr="00A346EF">
          <w:rPr>
            <w:rFonts w:ascii="Times New Roman" w:hAnsi="Times New Roman" w:cs="Times New Roman"/>
            <w:color w:val="000080"/>
            <w:u w:val="single" w:color="000080"/>
          </w:rPr>
          <w:t>art.</w:t>
        </w:r>
        <w:r w:rsidRPr="00A346EF">
          <w:rPr>
            <w:rFonts w:ascii="Times New Roman" w:hAnsi="Times New Roman" w:cs="Times New Roman"/>
            <w:color w:val="000080"/>
            <w:spacing w:val="-8"/>
            <w:u w:val="single" w:color="000080"/>
          </w:rPr>
          <w:t xml:space="preserve"> </w:t>
        </w:r>
        <w:r w:rsidRPr="00A346EF">
          <w:rPr>
            <w:rFonts w:ascii="Times New Roman" w:hAnsi="Times New Roman" w:cs="Times New Roman"/>
            <w:color w:val="000080"/>
            <w:u w:val="single" w:color="000080"/>
          </w:rPr>
          <w:t>94</w:t>
        </w:r>
        <w:r w:rsidRPr="00A346EF">
          <w:rPr>
            <w:rFonts w:ascii="Times New Roman" w:hAnsi="Times New Roman" w:cs="Times New Roman"/>
            <w:color w:val="000080"/>
            <w:spacing w:val="-8"/>
            <w:u w:val="single" w:color="000080"/>
          </w:rPr>
          <w:t xml:space="preserve"> </w:t>
        </w:r>
        <w:r w:rsidRPr="00A346EF">
          <w:rPr>
            <w:rFonts w:ascii="Times New Roman" w:hAnsi="Times New Roman" w:cs="Times New Roman"/>
            <w:color w:val="000080"/>
            <w:u w:val="single" w:color="000080"/>
          </w:rPr>
          <w:t>da</w:t>
        </w:r>
        <w:r w:rsidRPr="00A346EF">
          <w:rPr>
            <w:rFonts w:ascii="Times New Roman" w:hAnsi="Times New Roman" w:cs="Times New Roman"/>
            <w:color w:val="000080"/>
            <w:spacing w:val="-7"/>
            <w:u w:val="single" w:color="000080"/>
          </w:rPr>
          <w:t xml:space="preserve"> </w:t>
        </w:r>
        <w:r w:rsidRPr="00A346EF">
          <w:rPr>
            <w:rFonts w:ascii="Times New Roman" w:hAnsi="Times New Roman" w:cs="Times New Roman"/>
            <w:color w:val="000080"/>
            <w:u w:val="single" w:color="000080"/>
          </w:rPr>
          <w:t>Lei</w:t>
        </w:r>
        <w:r w:rsidRPr="00A346EF">
          <w:rPr>
            <w:rFonts w:ascii="Times New Roman" w:hAnsi="Times New Roman" w:cs="Times New Roman"/>
            <w:color w:val="000080"/>
            <w:spacing w:val="-8"/>
            <w:u w:val="single" w:color="000080"/>
          </w:rPr>
          <w:t xml:space="preserve"> </w:t>
        </w:r>
        <w:r w:rsidRPr="00A346EF">
          <w:rPr>
            <w:rFonts w:ascii="Times New Roman" w:hAnsi="Times New Roman" w:cs="Times New Roman"/>
            <w:color w:val="000080"/>
            <w:u w:val="single" w:color="000080"/>
          </w:rPr>
          <w:t>14.133,</w:t>
        </w:r>
        <w:r w:rsidRPr="00A346EF">
          <w:rPr>
            <w:rFonts w:ascii="Times New Roman" w:hAnsi="Times New Roman" w:cs="Times New Roman"/>
            <w:color w:val="000080"/>
            <w:spacing w:val="-7"/>
            <w:u w:val="single" w:color="000080"/>
          </w:rPr>
          <w:t xml:space="preserve"> </w:t>
        </w:r>
        <w:r w:rsidRPr="00A346EF">
          <w:rPr>
            <w:rFonts w:ascii="Times New Roman" w:hAnsi="Times New Roman" w:cs="Times New Roman"/>
            <w:color w:val="000080"/>
            <w:u w:val="single" w:color="000080"/>
          </w:rPr>
          <w:t>de</w:t>
        </w:r>
        <w:r w:rsidRPr="00A346EF">
          <w:rPr>
            <w:rFonts w:ascii="Times New Roman" w:hAnsi="Times New Roman" w:cs="Times New Roman"/>
            <w:color w:val="000080"/>
            <w:spacing w:val="-9"/>
            <w:u w:val="single" w:color="000080"/>
          </w:rPr>
          <w:t xml:space="preserve"> </w:t>
        </w:r>
        <w:r w:rsidRPr="00A346EF">
          <w:rPr>
            <w:rFonts w:ascii="Times New Roman" w:hAnsi="Times New Roman" w:cs="Times New Roman"/>
            <w:color w:val="000080"/>
            <w:u w:val="single" w:color="000080"/>
          </w:rPr>
          <w:t>2021</w:t>
        </w:r>
        <w:r w:rsidRPr="00A346EF">
          <w:rPr>
            <w:rFonts w:ascii="Times New Roman" w:hAnsi="Times New Roman" w:cs="Times New Roman"/>
          </w:rPr>
          <w:t>,</w:t>
        </w:r>
      </w:hyperlink>
      <w:r w:rsidRPr="00A346EF">
        <w:rPr>
          <w:rFonts w:ascii="Times New Roman" w:hAnsi="Times New Roman" w:cs="Times New Roman"/>
          <w:spacing w:val="-7"/>
        </w:rPr>
        <w:t xml:space="preserve"> </w:t>
      </w:r>
      <w:r w:rsidRPr="00A346EF">
        <w:rPr>
          <w:rFonts w:ascii="Times New Roman" w:hAnsi="Times New Roman" w:cs="Times New Roman"/>
        </w:rPr>
        <w:t>bem</w:t>
      </w:r>
      <w:r w:rsidRPr="00A346EF">
        <w:rPr>
          <w:rFonts w:ascii="Times New Roman" w:hAnsi="Times New Roman" w:cs="Times New Roman"/>
          <w:spacing w:val="-9"/>
        </w:rPr>
        <w:t xml:space="preserve"> </w:t>
      </w:r>
      <w:r w:rsidRPr="00A346EF">
        <w:rPr>
          <w:rFonts w:ascii="Times New Roman" w:hAnsi="Times New Roman" w:cs="Times New Roman"/>
        </w:rPr>
        <w:t>como</w:t>
      </w:r>
      <w:r w:rsidRPr="00A346EF">
        <w:rPr>
          <w:rFonts w:ascii="Times New Roman" w:hAnsi="Times New Roman" w:cs="Times New Roman"/>
          <w:spacing w:val="-8"/>
        </w:rPr>
        <w:t xml:space="preserve"> </w:t>
      </w:r>
      <w:r w:rsidRPr="00A346EF">
        <w:rPr>
          <w:rFonts w:ascii="Times New Roman" w:hAnsi="Times New Roman" w:cs="Times New Roman"/>
        </w:rPr>
        <w:t>no</w:t>
      </w:r>
      <w:r w:rsidRPr="00A346EF">
        <w:rPr>
          <w:rFonts w:ascii="Times New Roman" w:hAnsi="Times New Roman" w:cs="Times New Roman"/>
          <w:spacing w:val="-8"/>
        </w:rPr>
        <w:t xml:space="preserve"> </w:t>
      </w:r>
      <w:r w:rsidRPr="00A346EF">
        <w:rPr>
          <w:rFonts w:ascii="Times New Roman" w:hAnsi="Times New Roman" w:cs="Times New Roman"/>
        </w:rPr>
        <w:t>respectivo</w:t>
      </w:r>
      <w:r w:rsidRPr="00A346EF">
        <w:rPr>
          <w:rFonts w:ascii="Times New Roman" w:hAnsi="Times New Roman" w:cs="Times New Roman"/>
          <w:spacing w:val="-8"/>
        </w:rPr>
        <w:t xml:space="preserve"> </w:t>
      </w:r>
      <w:r w:rsidRPr="00A346EF">
        <w:rPr>
          <w:rFonts w:ascii="Times New Roman" w:hAnsi="Times New Roman" w:cs="Times New Roman"/>
        </w:rPr>
        <w:t>sítio</w:t>
      </w:r>
      <w:r w:rsidRPr="00A346EF">
        <w:rPr>
          <w:rFonts w:ascii="Times New Roman" w:hAnsi="Times New Roman" w:cs="Times New Roman"/>
          <w:spacing w:val="-8"/>
        </w:rPr>
        <w:t xml:space="preserve"> </w:t>
      </w:r>
      <w:r w:rsidRPr="00A346EF">
        <w:rPr>
          <w:rFonts w:ascii="Times New Roman" w:hAnsi="Times New Roman" w:cs="Times New Roman"/>
        </w:rPr>
        <w:t>oficial</w:t>
      </w:r>
      <w:r w:rsidRPr="00A346EF">
        <w:rPr>
          <w:rFonts w:ascii="Times New Roman" w:hAnsi="Times New Roman" w:cs="Times New Roman"/>
          <w:spacing w:val="-7"/>
        </w:rPr>
        <w:t xml:space="preserve"> </w:t>
      </w:r>
      <w:r w:rsidRPr="00A346EF">
        <w:rPr>
          <w:rFonts w:ascii="Times New Roman" w:hAnsi="Times New Roman" w:cs="Times New Roman"/>
        </w:rPr>
        <w:t>na</w:t>
      </w:r>
      <w:r w:rsidRPr="00A346EF">
        <w:rPr>
          <w:rFonts w:ascii="Times New Roman" w:hAnsi="Times New Roman" w:cs="Times New Roman"/>
          <w:spacing w:val="-7"/>
        </w:rPr>
        <w:t xml:space="preserve"> </w:t>
      </w:r>
      <w:r w:rsidRPr="00A346EF">
        <w:rPr>
          <w:rFonts w:ascii="Times New Roman" w:hAnsi="Times New Roman" w:cs="Times New Roman"/>
        </w:rPr>
        <w:t>Internet,</w:t>
      </w:r>
      <w:r w:rsidRPr="00A346EF">
        <w:rPr>
          <w:rFonts w:ascii="Times New Roman" w:hAnsi="Times New Roman" w:cs="Times New Roman"/>
          <w:spacing w:val="-7"/>
        </w:rPr>
        <w:t xml:space="preserve"> </w:t>
      </w:r>
      <w:r w:rsidRPr="00A346EF">
        <w:rPr>
          <w:rFonts w:ascii="Times New Roman" w:hAnsi="Times New Roman" w:cs="Times New Roman"/>
        </w:rPr>
        <w:t>em</w:t>
      </w:r>
      <w:r w:rsidRPr="00A346EF">
        <w:rPr>
          <w:rFonts w:ascii="Times New Roman" w:hAnsi="Times New Roman" w:cs="Times New Roman"/>
          <w:spacing w:val="-9"/>
        </w:rPr>
        <w:t xml:space="preserve"> </w:t>
      </w:r>
      <w:r w:rsidRPr="00A346EF">
        <w:rPr>
          <w:rFonts w:ascii="Times New Roman" w:hAnsi="Times New Roman" w:cs="Times New Roman"/>
        </w:rPr>
        <w:t>atenção</w:t>
      </w:r>
      <w:r w:rsidRPr="00A346EF">
        <w:rPr>
          <w:rFonts w:ascii="Times New Roman" w:hAnsi="Times New Roman" w:cs="Times New Roman"/>
          <w:spacing w:val="-2"/>
        </w:rPr>
        <w:t xml:space="preserve"> </w:t>
      </w:r>
      <w:r w:rsidRPr="00A346EF">
        <w:rPr>
          <w:rFonts w:ascii="Times New Roman" w:hAnsi="Times New Roman" w:cs="Times New Roman"/>
        </w:rPr>
        <w:t>ao</w:t>
      </w:r>
      <w:r w:rsidRPr="00A346EF">
        <w:rPr>
          <w:rFonts w:ascii="Times New Roman" w:hAnsi="Times New Roman" w:cs="Times New Roman"/>
          <w:spacing w:val="-7"/>
        </w:rPr>
        <w:t xml:space="preserve"> </w:t>
      </w:r>
      <w:r w:rsidRPr="00A346EF">
        <w:rPr>
          <w:rFonts w:ascii="Times New Roman" w:hAnsi="Times New Roman" w:cs="Times New Roman"/>
        </w:rPr>
        <w:t>art. 91,</w:t>
      </w:r>
      <w:r w:rsidRPr="00A346EF">
        <w:rPr>
          <w:rFonts w:ascii="Times New Roman" w:hAnsi="Times New Roman" w:cs="Times New Roman"/>
          <w:spacing w:val="-3"/>
        </w:rPr>
        <w:t xml:space="preserve"> </w:t>
      </w:r>
      <w:r w:rsidRPr="00A346EF">
        <w:rPr>
          <w:rFonts w:ascii="Times New Roman" w:hAnsi="Times New Roman" w:cs="Times New Roman"/>
          <w:i/>
        </w:rPr>
        <w:t>caput,</w:t>
      </w:r>
      <w:r w:rsidRPr="00A346EF">
        <w:rPr>
          <w:rFonts w:ascii="Times New Roman" w:hAnsi="Times New Roman" w:cs="Times New Roman"/>
          <w:i/>
          <w:spacing w:val="-2"/>
        </w:rPr>
        <w:t xml:space="preserve"> </w:t>
      </w:r>
      <w:r w:rsidRPr="00A346EF">
        <w:rPr>
          <w:rFonts w:ascii="Times New Roman" w:hAnsi="Times New Roman" w:cs="Times New Roman"/>
        </w:rPr>
        <w:t>da</w:t>
      </w:r>
      <w:r w:rsidRPr="00A346EF">
        <w:rPr>
          <w:rFonts w:ascii="Times New Roman" w:hAnsi="Times New Roman" w:cs="Times New Roman"/>
          <w:spacing w:val="-3"/>
        </w:rPr>
        <w:t xml:space="preserve"> </w:t>
      </w:r>
      <w:r w:rsidRPr="00A346EF">
        <w:rPr>
          <w:rFonts w:ascii="Times New Roman" w:hAnsi="Times New Roman" w:cs="Times New Roman"/>
        </w:rPr>
        <w:t>Lei</w:t>
      </w:r>
      <w:r w:rsidRPr="00A346EF">
        <w:rPr>
          <w:rFonts w:ascii="Times New Roman" w:hAnsi="Times New Roman" w:cs="Times New Roman"/>
          <w:spacing w:val="-4"/>
        </w:rPr>
        <w:t xml:space="preserve"> </w:t>
      </w:r>
      <w:r w:rsidRPr="00A346EF">
        <w:rPr>
          <w:rFonts w:ascii="Times New Roman" w:hAnsi="Times New Roman" w:cs="Times New Roman"/>
        </w:rPr>
        <w:t>n.º</w:t>
      </w:r>
      <w:r w:rsidRPr="00A346EF">
        <w:rPr>
          <w:rFonts w:ascii="Times New Roman" w:hAnsi="Times New Roman" w:cs="Times New Roman"/>
          <w:spacing w:val="-3"/>
        </w:rPr>
        <w:t xml:space="preserve"> </w:t>
      </w:r>
      <w:r w:rsidRPr="00A346EF">
        <w:rPr>
          <w:rFonts w:ascii="Times New Roman" w:hAnsi="Times New Roman" w:cs="Times New Roman"/>
        </w:rPr>
        <w:t>14.133,</w:t>
      </w:r>
      <w:r w:rsidRPr="00A346EF">
        <w:rPr>
          <w:rFonts w:ascii="Times New Roman" w:hAnsi="Times New Roman" w:cs="Times New Roman"/>
          <w:spacing w:val="-1"/>
        </w:rPr>
        <w:t xml:space="preserve"> </w:t>
      </w:r>
      <w:r w:rsidRPr="00A346EF">
        <w:rPr>
          <w:rFonts w:ascii="Times New Roman" w:hAnsi="Times New Roman" w:cs="Times New Roman"/>
        </w:rPr>
        <w:t>de</w:t>
      </w:r>
      <w:r w:rsidRPr="00A346EF">
        <w:rPr>
          <w:rFonts w:ascii="Times New Roman" w:hAnsi="Times New Roman" w:cs="Times New Roman"/>
          <w:spacing w:val="-4"/>
        </w:rPr>
        <w:t xml:space="preserve"> </w:t>
      </w:r>
      <w:r w:rsidRPr="00A346EF">
        <w:rPr>
          <w:rFonts w:ascii="Times New Roman" w:hAnsi="Times New Roman" w:cs="Times New Roman"/>
        </w:rPr>
        <w:t>2021,</w:t>
      </w:r>
      <w:r w:rsidRPr="00A346EF">
        <w:rPr>
          <w:rFonts w:ascii="Times New Roman" w:hAnsi="Times New Roman" w:cs="Times New Roman"/>
          <w:spacing w:val="-3"/>
        </w:rPr>
        <w:t xml:space="preserve"> </w:t>
      </w:r>
      <w:r w:rsidRPr="00A346EF">
        <w:rPr>
          <w:rFonts w:ascii="Times New Roman" w:hAnsi="Times New Roman" w:cs="Times New Roman"/>
        </w:rPr>
        <w:t>e</w:t>
      </w:r>
      <w:r w:rsidRPr="00A346EF">
        <w:rPr>
          <w:rFonts w:ascii="Times New Roman" w:hAnsi="Times New Roman" w:cs="Times New Roman"/>
          <w:spacing w:val="-1"/>
        </w:rPr>
        <w:t xml:space="preserve"> </w:t>
      </w:r>
      <w:r w:rsidRPr="00A346EF">
        <w:rPr>
          <w:rFonts w:ascii="Times New Roman" w:hAnsi="Times New Roman" w:cs="Times New Roman"/>
        </w:rPr>
        <w:t>ao</w:t>
      </w:r>
      <w:r w:rsidRPr="00A346EF">
        <w:rPr>
          <w:rFonts w:ascii="Times New Roman" w:hAnsi="Times New Roman" w:cs="Times New Roman"/>
          <w:spacing w:val="-3"/>
        </w:rPr>
        <w:t xml:space="preserve"> </w:t>
      </w:r>
      <w:hyperlink r:id="rId103" w:anchor="art8§2">
        <w:r w:rsidRPr="00A346EF">
          <w:rPr>
            <w:rFonts w:ascii="Times New Roman" w:hAnsi="Times New Roman" w:cs="Times New Roman"/>
            <w:color w:val="000080"/>
            <w:u w:val="single" w:color="000080"/>
          </w:rPr>
          <w:t>art.</w:t>
        </w:r>
        <w:r w:rsidRPr="00A346EF">
          <w:rPr>
            <w:rFonts w:ascii="Times New Roman" w:hAnsi="Times New Roman" w:cs="Times New Roman"/>
            <w:color w:val="000080"/>
            <w:spacing w:val="-3"/>
            <w:u w:val="single" w:color="000080"/>
          </w:rPr>
          <w:t xml:space="preserve"> </w:t>
        </w:r>
        <w:r w:rsidRPr="00A346EF">
          <w:rPr>
            <w:rFonts w:ascii="Times New Roman" w:hAnsi="Times New Roman" w:cs="Times New Roman"/>
            <w:color w:val="000080"/>
            <w:u w:val="single" w:color="000080"/>
          </w:rPr>
          <w:t>8º,</w:t>
        </w:r>
        <w:r w:rsidRPr="00A346EF">
          <w:rPr>
            <w:rFonts w:ascii="Times New Roman" w:hAnsi="Times New Roman" w:cs="Times New Roman"/>
            <w:color w:val="000080"/>
            <w:spacing w:val="-3"/>
            <w:u w:val="single" w:color="000080"/>
          </w:rPr>
          <w:t xml:space="preserve"> </w:t>
        </w:r>
        <w:r w:rsidRPr="00A346EF">
          <w:rPr>
            <w:rFonts w:ascii="Times New Roman" w:hAnsi="Times New Roman" w:cs="Times New Roman"/>
            <w:color w:val="000080"/>
            <w:u w:val="single" w:color="000080"/>
          </w:rPr>
          <w:t>§2º,</w:t>
        </w:r>
        <w:r w:rsidRPr="00A346EF">
          <w:rPr>
            <w:rFonts w:ascii="Times New Roman" w:hAnsi="Times New Roman" w:cs="Times New Roman"/>
            <w:color w:val="000080"/>
            <w:spacing w:val="-3"/>
            <w:u w:val="single" w:color="000080"/>
          </w:rPr>
          <w:t xml:space="preserve"> </w:t>
        </w:r>
        <w:r w:rsidRPr="00A346EF">
          <w:rPr>
            <w:rFonts w:ascii="Times New Roman" w:hAnsi="Times New Roman" w:cs="Times New Roman"/>
            <w:color w:val="000080"/>
            <w:u w:val="single" w:color="000080"/>
          </w:rPr>
          <w:t>da</w:t>
        </w:r>
        <w:r w:rsidRPr="00A346EF">
          <w:rPr>
            <w:rFonts w:ascii="Times New Roman" w:hAnsi="Times New Roman" w:cs="Times New Roman"/>
            <w:color w:val="000080"/>
            <w:spacing w:val="-3"/>
            <w:u w:val="single" w:color="000080"/>
          </w:rPr>
          <w:t xml:space="preserve"> </w:t>
        </w:r>
        <w:r w:rsidRPr="00A346EF">
          <w:rPr>
            <w:rFonts w:ascii="Times New Roman" w:hAnsi="Times New Roman" w:cs="Times New Roman"/>
            <w:color w:val="000080"/>
            <w:u w:val="single" w:color="000080"/>
          </w:rPr>
          <w:t>Lei</w:t>
        </w:r>
        <w:r w:rsidRPr="00A346EF">
          <w:rPr>
            <w:rFonts w:ascii="Times New Roman" w:hAnsi="Times New Roman" w:cs="Times New Roman"/>
            <w:color w:val="000080"/>
            <w:spacing w:val="-4"/>
            <w:u w:val="single" w:color="000080"/>
          </w:rPr>
          <w:t xml:space="preserve"> </w:t>
        </w:r>
        <w:r w:rsidRPr="00A346EF">
          <w:rPr>
            <w:rFonts w:ascii="Times New Roman" w:hAnsi="Times New Roman" w:cs="Times New Roman"/>
            <w:color w:val="000080"/>
            <w:u w:val="single" w:color="000080"/>
          </w:rPr>
          <w:t>n.</w:t>
        </w:r>
        <w:r w:rsidRPr="00A346EF">
          <w:rPr>
            <w:rFonts w:ascii="Times New Roman" w:hAnsi="Times New Roman" w:cs="Times New Roman"/>
            <w:color w:val="000080"/>
            <w:spacing w:val="-3"/>
            <w:u w:val="single" w:color="000080"/>
          </w:rPr>
          <w:t xml:space="preserve"> </w:t>
        </w:r>
        <w:r w:rsidRPr="00A346EF">
          <w:rPr>
            <w:rFonts w:ascii="Times New Roman" w:hAnsi="Times New Roman" w:cs="Times New Roman"/>
            <w:color w:val="000080"/>
            <w:u w:val="single" w:color="000080"/>
          </w:rPr>
          <w:t>12.527,</w:t>
        </w:r>
        <w:r w:rsidRPr="00A346EF">
          <w:rPr>
            <w:rFonts w:ascii="Times New Roman" w:hAnsi="Times New Roman" w:cs="Times New Roman"/>
            <w:color w:val="000080"/>
            <w:spacing w:val="-3"/>
            <w:u w:val="single" w:color="000080"/>
          </w:rPr>
          <w:t xml:space="preserve"> </w:t>
        </w:r>
        <w:r w:rsidRPr="00A346EF">
          <w:rPr>
            <w:rFonts w:ascii="Times New Roman" w:hAnsi="Times New Roman" w:cs="Times New Roman"/>
            <w:color w:val="000080"/>
            <w:u w:val="single" w:color="000080"/>
          </w:rPr>
          <w:t>de</w:t>
        </w:r>
        <w:r w:rsidRPr="00A346EF">
          <w:rPr>
            <w:rFonts w:ascii="Times New Roman" w:hAnsi="Times New Roman" w:cs="Times New Roman"/>
            <w:color w:val="000080"/>
            <w:spacing w:val="-2"/>
            <w:u w:val="single" w:color="000080"/>
          </w:rPr>
          <w:t xml:space="preserve"> </w:t>
        </w:r>
        <w:r w:rsidRPr="00A346EF">
          <w:rPr>
            <w:rFonts w:ascii="Times New Roman" w:hAnsi="Times New Roman" w:cs="Times New Roman"/>
            <w:color w:val="000080"/>
            <w:u w:val="single" w:color="000080"/>
          </w:rPr>
          <w:t>2011</w:t>
        </w:r>
        <w:r w:rsidRPr="00A346EF">
          <w:rPr>
            <w:rFonts w:ascii="Times New Roman" w:hAnsi="Times New Roman" w:cs="Times New Roman"/>
          </w:rPr>
          <w:t>,</w:t>
        </w:r>
      </w:hyperlink>
      <w:r w:rsidRPr="00A346EF">
        <w:rPr>
          <w:rFonts w:ascii="Times New Roman" w:hAnsi="Times New Roman" w:cs="Times New Roman"/>
          <w:spacing w:val="-1"/>
        </w:rPr>
        <w:t xml:space="preserve"> </w:t>
      </w:r>
      <w:r w:rsidRPr="00A346EF">
        <w:rPr>
          <w:rFonts w:ascii="Times New Roman" w:hAnsi="Times New Roman" w:cs="Times New Roman"/>
        </w:rPr>
        <w:t>c/c</w:t>
      </w:r>
      <w:r w:rsidRPr="00A346EF">
        <w:rPr>
          <w:rFonts w:ascii="Times New Roman" w:hAnsi="Times New Roman" w:cs="Times New Roman"/>
          <w:spacing w:val="-2"/>
        </w:rPr>
        <w:t xml:space="preserve"> </w:t>
      </w:r>
      <w:hyperlink r:id="rId104" w:anchor="art7§3">
        <w:r w:rsidRPr="00A346EF">
          <w:rPr>
            <w:rFonts w:ascii="Times New Roman" w:hAnsi="Times New Roman" w:cs="Times New Roman"/>
            <w:color w:val="000080"/>
            <w:u w:val="single" w:color="000080"/>
          </w:rPr>
          <w:t>art.</w:t>
        </w:r>
        <w:r w:rsidRPr="00A346EF">
          <w:rPr>
            <w:rFonts w:ascii="Times New Roman" w:hAnsi="Times New Roman" w:cs="Times New Roman"/>
            <w:color w:val="000080"/>
            <w:spacing w:val="-3"/>
            <w:u w:val="single" w:color="000080"/>
          </w:rPr>
          <w:t xml:space="preserve"> </w:t>
        </w:r>
        <w:r w:rsidRPr="00A346EF">
          <w:rPr>
            <w:rFonts w:ascii="Times New Roman" w:hAnsi="Times New Roman" w:cs="Times New Roman"/>
            <w:color w:val="000080"/>
            <w:u w:val="single" w:color="000080"/>
          </w:rPr>
          <w:t>7º,</w:t>
        </w:r>
        <w:r w:rsidRPr="00A346EF">
          <w:rPr>
            <w:rFonts w:ascii="Times New Roman" w:hAnsi="Times New Roman" w:cs="Times New Roman"/>
            <w:color w:val="000080"/>
            <w:spacing w:val="-3"/>
            <w:u w:val="single" w:color="000080"/>
          </w:rPr>
          <w:t xml:space="preserve"> </w:t>
        </w:r>
        <w:r w:rsidRPr="00A346EF">
          <w:rPr>
            <w:rFonts w:ascii="Times New Roman" w:hAnsi="Times New Roman" w:cs="Times New Roman"/>
            <w:color w:val="000080"/>
            <w:u w:val="single" w:color="000080"/>
          </w:rPr>
          <w:t>§3º,</w:t>
        </w:r>
        <w:r w:rsidRPr="00A346EF">
          <w:rPr>
            <w:rFonts w:ascii="Times New Roman" w:hAnsi="Times New Roman" w:cs="Times New Roman"/>
            <w:color w:val="000080"/>
            <w:spacing w:val="-1"/>
            <w:u w:val="single" w:color="000080"/>
          </w:rPr>
          <w:t xml:space="preserve"> </w:t>
        </w:r>
        <w:r w:rsidRPr="00A346EF">
          <w:rPr>
            <w:rFonts w:ascii="Times New Roman" w:hAnsi="Times New Roman" w:cs="Times New Roman"/>
            <w:color w:val="000080"/>
            <w:u w:val="single" w:color="000080"/>
          </w:rPr>
          <w:t>inciso</w:t>
        </w:r>
        <w:r w:rsidRPr="00A346EF">
          <w:rPr>
            <w:rFonts w:ascii="Times New Roman" w:hAnsi="Times New Roman" w:cs="Times New Roman"/>
            <w:color w:val="000080"/>
            <w:spacing w:val="-3"/>
            <w:u w:val="single" w:color="000080"/>
          </w:rPr>
          <w:t xml:space="preserve"> </w:t>
        </w:r>
        <w:r w:rsidRPr="00A346EF">
          <w:rPr>
            <w:rFonts w:ascii="Times New Roman" w:hAnsi="Times New Roman" w:cs="Times New Roman"/>
            <w:color w:val="000080"/>
            <w:u w:val="single" w:color="000080"/>
          </w:rPr>
          <w:t>V,</w:t>
        </w:r>
        <w:r w:rsidRPr="00A346EF">
          <w:rPr>
            <w:rFonts w:ascii="Times New Roman" w:hAnsi="Times New Roman" w:cs="Times New Roman"/>
            <w:color w:val="000080"/>
            <w:spacing w:val="-3"/>
            <w:u w:val="single" w:color="000080"/>
          </w:rPr>
          <w:t xml:space="preserve"> </w:t>
        </w:r>
        <w:r w:rsidRPr="00A346EF">
          <w:rPr>
            <w:rFonts w:ascii="Times New Roman" w:hAnsi="Times New Roman" w:cs="Times New Roman"/>
            <w:color w:val="000080"/>
            <w:u w:val="single" w:color="000080"/>
          </w:rPr>
          <w:t>do</w:t>
        </w:r>
        <w:r w:rsidRPr="00A346EF">
          <w:rPr>
            <w:rFonts w:ascii="Times New Roman" w:hAnsi="Times New Roman" w:cs="Times New Roman"/>
            <w:color w:val="000080"/>
            <w:spacing w:val="-3"/>
            <w:u w:val="single" w:color="000080"/>
          </w:rPr>
          <w:t xml:space="preserve"> </w:t>
        </w:r>
        <w:r w:rsidRPr="00A346EF">
          <w:rPr>
            <w:rFonts w:ascii="Times New Roman" w:hAnsi="Times New Roman" w:cs="Times New Roman"/>
            <w:color w:val="000080"/>
            <w:u w:val="single" w:color="000080"/>
          </w:rPr>
          <w:t>Decreto n.</w:t>
        </w:r>
      </w:hyperlink>
      <w:r w:rsidRPr="00A346EF">
        <w:rPr>
          <w:rFonts w:ascii="Times New Roman" w:hAnsi="Times New Roman" w:cs="Times New Roman"/>
          <w:color w:val="000080"/>
        </w:rPr>
        <w:t xml:space="preserve"> </w:t>
      </w:r>
      <w:hyperlink r:id="rId105" w:anchor="art7§3">
        <w:r w:rsidRPr="00A346EF">
          <w:rPr>
            <w:rFonts w:ascii="Times New Roman" w:hAnsi="Times New Roman" w:cs="Times New Roman"/>
            <w:color w:val="000080"/>
            <w:u w:val="single" w:color="000080"/>
          </w:rPr>
          <w:t>7.724, de 2012</w:t>
        </w:r>
        <w:r w:rsidRPr="00A346EF">
          <w:rPr>
            <w:rFonts w:ascii="Times New Roman" w:hAnsi="Times New Roman" w:cs="Times New Roman"/>
          </w:rPr>
          <w:t>.</w:t>
        </w:r>
      </w:hyperlink>
    </w:p>
    <w:p w14:paraId="1A3C615F" w14:textId="77777777" w:rsidR="00CD6C55" w:rsidRPr="00A346EF" w:rsidRDefault="00CD6C55" w:rsidP="00B736C2">
      <w:pPr>
        <w:pStyle w:val="PargrafodaLista"/>
        <w:widowControl w:val="0"/>
        <w:tabs>
          <w:tab w:val="left" w:pos="567"/>
        </w:tabs>
        <w:autoSpaceDE w:val="0"/>
        <w:autoSpaceDN w:val="0"/>
        <w:ind w:left="0"/>
        <w:contextualSpacing w:val="0"/>
        <w:jc w:val="both"/>
        <w:rPr>
          <w:rFonts w:ascii="Times New Roman" w:hAnsi="Times New Roman" w:cs="Times New Roman"/>
        </w:rPr>
      </w:pPr>
    </w:p>
    <w:p w14:paraId="36B035BD" w14:textId="64523F88" w:rsidR="00CD6C55" w:rsidRPr="00A346EF" w:rsidRDefault="00CD6C55" w:rsidP="00CD6C55">
      <w:pPr>
        <w:pStyle w:val="Ttulo5"/>
        <w:spacing w:before="0"/>
        <w:rPr>
          <w:rFonts w:ascii="Times New Roman" w:hAnsi="Times New Roman" w:cs="Times New Roman"/>
          <w:b/>
          <w:color w:val="auto"/>
          <w:spacing w:val="-2"/>
        </w:rPr>
      </w:pPr>
      <w:r w:rsidRPr="00A346EF">
        <w:rPr>
          <w:rFonts w:ascii="Times New Roman" w:hAnsi="Times New Roman" w:cs="Times New Roman"/>
          <w:b/>
          <w:color w:val="auto"/>
        </w:rPr>
        <w:t>CLÁUSULA</w:t>
      </w:r>
      <w:r w:rsidRPr="00A346EF">
        <w:rPr>
          <w:rFonts w:ascii="Times New Roman" w:hAnsi="Times New Roman" w:cs="Times New Roman"/>
          <w:b/>
          <w:color w:val="auto"/>
          <w:spacing w:val="-7"/>
        </w:rPr>
        <w:t xml:space="preserve"> </w:t>
      </w:r>
      <w:r w:rsidRPr="00A346EF">
        <w:rPr>
          <w:rFonts w:ascii="Times New Roman" w:hAnsi="Times New Roman" w:cs="Times New Roman"/>
          <w:b/>
          <w:color w:val="auto"/>
        </w:rPr>
        <w:t>DÉCIMA</w:t>
      </w:r>
      <w:r w:rsidRPr="00A346EF">
        <w:rPr>
          <w:rFonts w:ascii="Times New Roman" w:hAnsi="Times New Roman" w:cs="Times New Roman"/>
          <w:b/>
          <w:color w:val="auto"/>
          <w:spacing w:val="-4"/>
        </w:rPr>
        <w:t xml:space="preserve"> </w:t>
      </w:r>
      <w:r w:rsidRPr="00A346EF">
        <w:rPr>
          <w:rFonts w:ascii="Times New Roman" w:hAnsi="Times New Roman" w:cs="Times New Roman"/>
          <w:b/>
          <w:color w:val="auto"/>
        </w:rPr>
        <w:t>SÉTIMA</w:t>
      </w:r>
      <w:r w:rsidRPr="00A346EF">
        <w:rPr>
          <w:rFonts w:ascii="Times New Roman" w:hAnsi="Times New Roman" w:cs="Times New Roman"/>
          <w:b/>
          <w:color w:val="auto"/>
          <w:spacing w:val="-5"/>
        </w:rPr>
        <w:t xml:space="preserve"> </w:t>
      </w:r>
      <w:r w:rsidRPr="00A346EF">
        <w:rPr>
          <w:rFonts w:ascii="Times New Roman" w:hAnsi="Times New Roman" w:cs="Times New Roman"/>
          <w:b/>
          <w:color w:val="auto"/>
        </w:rPr>
        <w:t>–</w:t>
      </w:r>
      <w:r w:rsidRPr="00A346EF">
        <w:rPr>
          <w:rFonts w:ascii="Times New Roman" w:hAnsi="Times New Roman" w:cs="Times New Roman"/>
          <w:b/>
          <w:color w:val="auto"/>
          <w:spacing w:val="-4"/>
        </w:rPr>
        <w:t xml:space="preserve"> </w:t>
      </w:r>
      <w:r w:rsidRPr="00A346EF">
        <w:rPr>
          <w:rFonts w:ascii="Times New Roman" w:hAnsi="Times New Roman" w:cs="Times New Roman"/>
          <w:b/>
          <w:color w:val="auto"/>
          <w:spacing w:val="-2"/>
        </w:rPr>
        <w:t>DO REEQULIBRIO ECONÔMICO FINANCEIRO</w:t>
      </w:r>
    </w:p>
    <w:p w14:paraId="2F8E4459" w14:textId="5F92A610" w:rsidR="00CD6C55" w:rsidRPr="00A346EF" w:rsidRDefault="00B736C2" w:rsidP="00D413C1">
      <w:pPr>
        <w:spacing w:line="360" w:lineRule="auto"/>
        <w:jc w:val="both"/>
        <w:rPr>
          <w:rFonts w:ascii="Times New Roman" w:hAnsi="Times New Roman" w:cs="Times New Roman"/>
        </w:rPr>
      </w:pPr>
      <w:r w:rsidRPr="00A346EF">
        <w:rPr>
          <w:rFonts w:ascii="Times New Roman" w:hAnsi="Times New Roman" w:cs="Times New Roman"/>
        </w:rPr>
        <w:t xml:space="preserve">17.1. </w:t>
      </w:r>
      <w:r w:rsidR="00CD6C55" w:rsidRPr="00A346EF">
        <w:rPr>
          <w:rFonts w:ascii="Times New Roman" w:hAnsi="Times New Roman" w:cs="Times New Roman"/>
        </w:rPr>
        <w:t>Considera-se caracterizado o desequilíbrio econômico-financeiro do CONTRATO quando qualquer das PARTES sofrer os efeitos financeiros, positivos ou negativos, de evento cujo risco não tenha sido a ela alocado.</w:t>
      </w:r>
    </w:p>
    <w:p w14:paraId="366BD612" w14:textId="17F9A94E" w:rsidR="00CD6C55" w:rsidRPr="00A346EF" w:rsidRDefault="00B736C2" w:rsidP="00D413C1">
      <w:pPr>
        <w:spacing w:line="360" w:lineRule="auto"/>
        <w:jc w:val="both"/>
        <w:rPr>
          <w:rFonts w:ascii="Times New Roman" w:hAnsi="Times New Roman" w:cs="Times New Roman"/>
        </w:rPr>
      </w:pPr>
      <w:r w:rsidRPr="00A346EF">
        <w:rPr>
          <w:rFonts w:ascii="Times New Roman" w:hAnsi="Times New Roman" w:cs="Times New Roman"/>
        </w:rPr>
        <w:t xml:space="preserve">17.2. </w:t>
      </w:r>
      <w:r w:rsidR="00CD6C55" w:rsidRPr="00A346EF">
        <w:rPr>
          <w:rFonts w:ascii="Times New Roman" w:hAnsi="Times New Roman" w:cs="Times New Roman"/>
        </w:rPr>
        <w:t>Nenhuma PARTE fará jus à recomposição do equilíbrio econômico-financeiro do CONTRATO caso quaisquer dos riscos por ela assumidos no CONTRATO venham a se materializar.</w:t>
      </w:r>
    </w:p>
    <w:p w14:paraId="46002E81" w14:textId="5FE0C19E" w:rsidR="00CD6C55" w:rsidRPr="00A346EF" w:rsidRDefault="00B736C2" w:rsidP="00D413C1">
      <w:pPr>
        <w:spacing w:line="360" w:lineRule="auto"/>
        <w:jc w:val="both"/>
        <w:rPr>
          <w:rFonts w:ascii="Times New Roman" w:hAnsi="Times New Roman" w:cs="Times New Roman"/>
        </w:rPr>
      </w:pPr>
      <w:r w:rsidRPr="00A346EF">
        <w:rPr>
          <w:rFonts w:ascii="Times New Roman" w:hAnsi="Times New Roman" w:cs="Times New Roman"/>
        </w:rPr>
        <w:t xml:space="preserve">17.3. </w:t>
      </w:r>
      <w:r w:rsidR="00CD6C55" w:rsidRPr="00A346EF">
        <w:rPr>
          <w:rFonts w:ascii="Times New Roman" w:hAnsi="Times New Roman" w:cs="Times New Roman"/>
        </w:rPr>
        <w:t>Sempre que forem atendidas as condições do CONTRATO, considera-se mantido seu equilíbrio econômico-financeiro.</w:t>
      </w:r>
    </w:p>
    <w:p w14:paraId="38D02C6C" w14:textId="77777777" w:rsidR="007A3666" w:rsidRPr="00A346EF" w:rsidRDefault="007A3666" w:rsidP="00540D86">
      <w:pPr>
        <w:jc w:val="both"/>
        <w:rPr>
          <w:rFonts w:ascii="Times New Roman" w:hAnsi="Times New Roman" w:cs="Times New Roman"/>
        </w:rPr>
      </w:pPr>
    </w:p>
    <w:p w14:paraId="745C44E1" w14:textId="36AF3B95" w:rsidR="007A3666" w:rsidRPr="00A346EF" w:rsidRDefault="007A3666" w:rsidP="007A3666">
      <w:pPr>
        <w:spacing w:line="360" w:lineRule="auto"/>
        <w:jc w:val="both"/>
        <w:rPr>
          <w:rFonts w:ascii="Times New Roman" w:hAnsi="Times New Roman" w:cs="Times New Roman"/>
          <w:b/>
        </w:rPr>
      </w:pPr>
      <w:r w:rsidRPr="00A346EF">
        <w:rPr>
          <w:rFonts w:ascii="Times New Roman" w:hAnsi="Times New Roman" w:cs="Times New Roman"/>
          <w:b/>
        </w:rPr>
        <w:t>CLÁUSULA DÉCIMA</w:t>
      </w:r>
      <w:r w:rsidR="000B1FBC" w:rsidRPr="00A346EF">
        <w:rPr>
          <w:rFonts w:ascii="Times New Roman" w:hAnsi="Times New Roman" w:cs="Times New Roman"/>
          <w:b/>
        </w:rPr>
        <w:t xml:space="preserve"> OITAVA</w:t>
      </w:r>
      <w:r w:rsidRPr="00A346EF">
        <w:rPr>
          <w:rFonts w:ascii="Times New Roman" w:hAnsi="Times New Roman" w:cs="Times New Roman"/>
          <w:b/>
        </w:rPr>
        <w:t xml:space="preserve"> - OBRIGAÇÕES PERTINENTES À LGPD</w:t>
      </w:r>
    </w:p>
    <w:p w14:paraId="12CB5AB6" w14:textId="21585AA7" w:rsidR="007A3666" w:rsidRPr="00A346EF" w:rsidRDefault="000B1FBC" w:rsidP="007A3666">
      <w:pPr>
        <w:spacing w:line="360" w:lineRule="auto"/>
        <w:jc w:val="both"/>
        <w:rPr>
          <w:rFonts w:ascii="Times New Roman" w:hAnsi="Times New Roman" w:cs="Times New Roman"/>
        </w:rPr>
      </w:pPr>
      <w:r w:rsidRPr="00A346EF">
        <w:rPr>
          <w:rFonts w:ascii="Times New Roman" w:hAnsi="Times New Roman" w:cs="Times New Roman"/>
        </w:rPr>
        <w:t>18</w:t>
      </w:r>
      <w:r w:rsidR="007A3666" w:rsidRPr="00A346EF">
        <w:rPr>
          <w:rFonts w:ascii="Times New Roman" w:hAnsi="Times New Roman" w:cs="Times New Roman"/>
        </w:rPr>
        <w:t>.1.</w:t>
      </w:r>
      <w:r w:rsidR="007A3666" w:rsidRPr="00A346EF">
        <w:rPr>
          <w:rFonts w:ascii="Times New Roman" w:hAnsi="Times New Roman" w:cs="Times New Roman"/>
        </w:rPr>
        <w:tab/>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1E63AC0B" w14:textId="2227C29D" w:rsidR="007A3666" w:rsidRPr="00A346EF" w:rsidRDefault="000B1FBC" w:rsidP="007A3666">
      <w:pPr>
        <w:spacing w:line="360" w:lineRule="auto"/>
        <w:jc w:val="both"/>
        <w:rPr>
          <w:rFonts w:ascii="Times New Roman" w:hAnsi="Times New Roman" w:cs="Times New Roman"/>
        </w:rPr>
      </w:pPr>
      <w:r w:rsidRPr="00A346EF">
        <w:rPr>
          <w:rFonts w:ascii="Times New Roman" w:hAnsi="Times New Roman" w:cs="Times New Roman"/>
        </w:rPr>
        <w:t>18</w:t>
      </w:r>
      <w:r w:rsidR="007A3666" w:rsidRPr="00A346EF">
        <w:rPr>
          <w:rFonts w:ascii="Times New Roman" w:hAnsi="Times New Roman" w:cs="Times New Roman"/>
        </w:rPr>
        <w:t>.2.</w:t>
      </w:r>
      <w:r w:rsidR="007A3666" w:rsidRPr="00A346EF">
        <w:rPr>
          <w:rFonts w:ascii="Times New Roman" w:hAnsi="Times New Roman" w:cs="Times New Roman"/>
        </w:rPr>
        <w:tab/>
        <w:t>Os dados obtidos somente poderão ser utilizados para as finalidades que justificaram seu acesso e de acordo com a boa-fé e com os princípios do art. 6º da LGPD.</w:t>
      </w:r>
    </w:p>
    <w:p w14:paraId="70CBF71D" w14:textId="430BC39B" w:rsidR="007A3666" w:rsidRPr="00A346EF" w:rsidRDefault="000B1FBC" w:rsidP="007A3666">
      <w:pPr>
        <w:spacing w:line="360" w:lineRule="auto"/>
        <w:jc w:val="both"/>
        <w:rPr>
          <w:rFonts w:ascii="Times New Roman" w:hAnsi="Times New Roman" w:cs="Times New Roman"/>
        </w:rPr>
      </w:pPr>
      <w:r w:rsidRPr="00A346EF">
        <w:rPr>
          <w:rFonts w:ascii="Times New Roman" w:hAnsi="Times New Roman" w:cs="Times New Roman"/>
        </w:rPr>
        <w:t>18</w:t>
      </w:r>
      <w:r w:rsidR="007A3666" w:rsidRPr="00A346EF">
        <w:rPr>
          <w:rFonts w:ascii="Times New Roman" w:hAnsi="Times New Roman" w:cs="Times New Roman"/>
        </w:rPr>
        <w:t>.3.</w:t>
      </w:r>
      <w:r w:rsidR="007A3666" w:rsidRPr="00A346EF">
        <w:rPr>
          <w:rFonts w:ascii="Times New Roman" w:hAnsi="Times New Roman" w:cs="Times New Roman"/>
        </w:rPr>
        <w:tab/>
        <w:t>É vedado o compartilhamento com terceiros dos dados obtidos fora das hipóteses permitidas em Lei.</w:t>
      </w:r>
    </w:p>
    <w:p w14:paraId="5BD3FA8F" w14:textId="2064B8FB" w:rsidR="007A3666" w:rsidRPr="00A346EF" w:rsidRDefault="000B1FBC" w:rsidP="007A3666">
      <w:pPr>
        <w:spacing w:line="360" w:lineRule="auto"/>
        <w:jc w:val="both"/>
        <w:rPr>
          <w:rFonts w:ascii="Times New Roman" w:hAnsi="Times New Roman" w:cs="Times New Roman"/>
        </w:rPr>
      </w:pPr>
      <w:r w:rsidRPr="00A346EF">
        <w:rPr>
          <w:rFonts w:ascii="Times New Roman" w:hAnsi="Times New Roman" w:cs="Times New Roman"/>
        </w:rPr>
        <w:t>18</w:t>
      </w:r>
      <w:r w:rsidR="007A3666" w:rsidRPr="00A346EF">
        <w:rPr>
          <w:rFonts w:ascii="Times New Roman" w:hAnsi="Times New Roman" w:cs="Times New Roman"/>
        </w:rPr>
        <w:t>.4.</w:t>
      </w:r>
      <w:r w:rsidR="007A3666" w:rsidRPr="00A346EF">
        <w:rPr>
          <w:rFonts w:ascii="Times New Roman" w:hAnsi="Times New Roman" w:cs="Times New Roman"/>
        </w:rPr>
        <w:tab/>
        <w:t>A Administração deverá ser informada no prazo de 5 (cinco) dias úteis sobre todos os contratos de suboperação firmados ou que venham a ser celebrados pelo CONTRATADO.</w:t>
      </w:r>
    </w:p>
    <w:p w14:paraId="6E4036DC" w14:textId="0B220011" w:rsidR="007A3666" w:rsidRPr="00A346EF" w:rsidRDefault="000B1FBC" w:rsidP="007A3666">
      <w:pPr>
        <w:spacing w:line="360" w:lineRule="auto"/>
        <w:jc w:val="both"/>
        <w:rPr>
          <w:rFonts w:ascii="Times New Roman" w:hAnsi="Times New Roman" w:cs="Times New Roman"/>
        </w:rPr>
      </w:pPr>
      <w:r w:rsidRPr="00A346EF">
        <w:rPr>
          <w:rFonts w:ascii="Times New Roman" w:hAnsi="Times New Roman" w:cs="Times New Roman"/>
        </w:rPr>
        <w:t>18</w:t>
      </w:r>
      <w:r w:rsidR="007A3666" w:rsidRPr="00A346EF">
        <w:rPr>
          <w:rFonts w:ascii="Times New Roman" w:hAnsi="Times New Roman" w:cs="Times New Roman"/>
        </w:rPr>
        <w:t>.5.</w:t>
      </w:r>
      <w:r w:rsidR="007A3666" w:rsidRPr="00A346EF">
        <w:rPr>
          <w:rFonts w:ascii="Times New Roman" w:hAnsi="Times New Roman" w:cs="Times New Roman"/>
        </w:rPr>
        <w:tab/>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08579E1" w14:textId="08771578" w:rsidR="007A3666" w:rsidRPr="00A346EF" w:rsidRDefault="000B1FBC" w:rsidP="007A3666">
      <w:pPr>
        <w:spacing w:line="360" w:lineRule="auto"/>
        <w:jc w:val="both"/>
        <w:rPr>
          <w:rFonts w:ascii="Times New Roman" w:hAnsi="Times New Roman" w:cs="Times New Roman"/>
        </w:rPr>
      </w:pPr>
      <w:r w:rsidRPr="00A346EF">
        <w:rPr>
          <w:rFonts w:ascii="Times New Roman" w:hAnsi="Times New Roman" w:cs="Times New Roman"/>
        </w:rPr>
        <w:t>18</w:t>
      </w:r>
      <w:r w:rsidR="007A3666" w:rsidRPr="00A346EF">
        <w:rPr>
          <w:rFonts w:ascii="Times New Roman" w:hAnsi="Times New Roman" w:cs="Times New Roman"/>
        </w:rPr>
        <w:t>.6.</w:t>
      </w:r>
      <w:r w:rsidR="007A3666" w:rsidRPr="00A346EF">
        <w:rPr>
          <w:rFonts w:ascii="Times New Roman" w:hAnsi="Times New Roman" w:cs="Times New Roman"/>
        </w:rPr>
        <w:tab/>
        <w:t xml:space="preserve">É dever do CONTRATADO orientar e treinar seus empregados sobre os deveres, requisitos e responsabilidades decorrentes da LGPD. </w:t>
      </w:r>
    </w:p>
    <w:p w14:paraId="0BA16C35" w14:textId="3C63A8E7" w:rsidR="007A3666" w:rsidRPr="00A346EF" w:rsidRDefault="000B1FBC" w:rsidP="007A3666">
      <w:pPr>
        <w:spacing w:line="360" w:lineRule="auto"/>
        <w:jc w:val="both"/>
        <w:rPr>
          <w:rFonts w:ascii="Times New Roman" w:hAnsi="Times New Roman" w:cs="Times New Roman"/>
        </w:rPr>
      </w:pPr>
      <w:r w:rsidRPr="00A346EF">
        <w:rPr>
          <w:rFonts w:ascii="Times New Roman" w:hAnsi="Times New Roman" w:cs="Times New Roman"/>
        </w:rPr>
        <w:t>18</w:t>
      </w:r>
      <w:r w:rsidR="007A3666" w:rsidRPr="00A346EF">
        <w:rPr>
          <w:rFonts w:ascii="Times New Roman" w:hAnsi="Times New Roman" w:cs="Times New Roman"/>
        </w:rPr>
        <w:t>.7.</w:t>
      </w:r>
      <w:r w:rsidR="007A3666" w:rsidRPr="00A346EF">
        <w:rPr>
          <w:rFonts w:ascii="Times New Roman" w:hAnsi="Times New Roman" w:cs="Times New Roman"/>
        </w:rPr>
        <w:tab/>
        <w:t>O CONTRATADO deverá exigir de SUBOPERADORES e SUBCONTRATADOS o cumprimento dos deveres da presente cláusula, permanecendo integralmente responsável por garantir sua observância.</w:t>
      </w:r>
    </w:p>
    <w:p w14:paraId="4AC0DAF6" w14:textId="5D5BBB82" w:rsidR="007A3666" w:rsidRPr="00A346EF" w:rsidRDefault="000B1FBC" w:rsidP="007A3666">
      <w:pPr>
        <w:spacing w:line="360" w:lineRule="auto"/>
        <w:jc w:val="both"/>
        <w:rPr>
          <w:rFonts w:ascii="Times New Roman" w:hAnsi="Times New Roman" w:cs="Times New Roman"/>
        </w:rPr>
      </w:pPr>
      <w:r w:rsidRPr="00A346EF">
        <w:rPr>
          <w:rFonts w:ascii="Times New Roman" w:hAnsi="Times New Roman" w:cs="Times New Roman"/>
        </w:rPr>
        <w:lastRenderedPageBreak/>
        <w:t>18</w:t>
      </w:r>
      <w:r w:rsidR="007A3666" w:rsidRPr="00A346EF">
        <w:rPr>
          <w:rFonts w:ascii="Times New Roman" w:hAnsi="Times New Roman" w:cs="Times New Roman"/>
        </w:rPr>
        <w:t>.8.</w:t>
      </w:r>
      <w:r w:rsidR="007A3666" w:rsidRPr="00A346EF">
        <w:rPr>
          <w:rFonts w:ascii="Times New Roman" w:hAnsi="Times New Roman" w:cs="Times New Roman"/>
        </w:rPr>
        <w:tab/>
        <w:t xml:space="preserve">O CONTRATANTE poderá realizar diligência para aferir o cumprimento dessa cláusula, devendo o CONTRATADO atender prontamente eventuais pedidos de comprovação formulados. </w:t>
      </w:r>
    </w:p>
    <w:p w14:paraId="639CE190" w14:textId="4F587CA3" w:rsidR="007A3666" w:rsidRPr="00A346EF" w:rsidRDefault="000B1FBC" w:rsidP="007A3666">
      <w:pPr>
        <w:spacing w:line="360" w:lineRule="auto"/>
        <w:jc w:val="both"/>
        <w:rPr>
          <w:rFonts w:ascii="Times New Roman" w:hAnsi="Times New Roman" w:cs="Times New Roman"/>
        </w:rPr>
      </w:pPr>
      <w:r w:rsidRPr="00A346EF">
        <w:rPr>
          <w:rFonts w:ascii="Times New Roman" w:hAnsi="Times New Roman" w:cs="Times New Roman"/>
        </w:rPr>
        <w:t>18</w:t>
      </w:r>
      <w:r w:rsidR="007A3666" w:rsidRPr="00A346EF">
        <w:rPr>
          <w:rFonts w:ascii="Times New Roman" w:hAnsi="Times New Roman" w:cs="Times New Roman"/>
        </w:rPr>
        <w:t>.9.</w:t>
      </w:r>
      <w:r w:rsidR="007A3666" w:rsidRPr="00A346EF">
        <w:rPr>
          <w:rFonts w:ascii="Times New Roman" w:hAnsi="Times New Roman" w:cs="Times New Roman"/>
        </w:rPr>
        <w:tab/>
        <w:t xml:space="preserve">O CONTRATADO deverá prestar, no prazo fixado pelo CONTRATANTE, prorrogável justificadamente, quaisquer informações acerca dos dados pessoais para cumprimento da LGPD, inclusive quanto a eventual descarte realizado. </w:t>
      </w:r>
    </w:p>
    <w:p w14:paraId="1486351F" w14:textId="264B3930" w:rsidR="007A3666" w:rsidRPr="00A346EF" w:rsidRDefault="000B1FBC" w:rsidP="007A3666">
      <w:pPr>
        <w:spacing w:line="360" w:lineRule="auto"/>
        <w:jc w:val="both"/>
        <w:rPr>
          <w:rFonts w:ascii="Times New Roman" w:hAnsi="Times New Roman" w:cs="Times New Roman"/>
        </w:rPr>
      </w:pPr>
      <w:r w:rsidRPr="00A346EF">
        <w:rPr>
          <w:rFonts w:ascii="Times New Roman" w:hAnsi="Times New Roman" w:cs="Times New Roman"/>
        </w:rPr>
        <w:t>18</w:t>
      </w:r>
      <w:r w:rsidR="007A3666" w:rsidRPr="00A346EF">
        <w:rPr>
          <w:rFonts w:ascii="Times New Roman" w:hAnsi="Times New Roman" w:cs="Times New Roman"/>
        </w:rPr>
        <w:t>.10.</w:t>
      </w:r>
      <w:r w:rsidR="007A3666" w:rsidRPr="00A346EF">
        <w:rPr>
          <w:rFonts w:ascii="Times New Roman" w:hAnsi="Times New Roman" w:cs="Times New Roman"/>
        </w:rPr>
        <w:tab/>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BB097A3" w14:textId="09B95167" w:rsidR="007A3666" w:rsidRPr="00A346EF" w:rsidRDefault="000B1FBC" w:rsidP="007A3666">
      <w:pPr>
        <w:spacing w:line="360" w:lineRule="auto"/>
        <w:jc w:val="both"/>
        <w:rPr>
          <w:rFonts w:ascii="Times New Roman" w:hAnsi="Times New Roman" w:cs="Times New Roman"/>
        </w:rPr>
      </w:pPr>
      <w:r w:rsidRPr="00A346EF">
        <w:rPr>
          <w:rFonts w:ascii="Times New Roman" w:hAnsi="Times New Roman" w:cs="Times New Roman"/>
        </w:rPr>
        <w:t>18</w:t>
      </w:r>
      <w:r w:rsidR="007A3666" w:rsidRPr="00A346EF">
        <w:rPr>
          <w:rFonts w:ascii="Times New Roman" w:hAnsi="Times New Roman" w:cs="Times New Roman"/>
        </w:rPr>
        <w:t>.10.1.</w:t>
      </w:r>
      <w:r w:rsidR="007A3666" w:rsidRPr="00A346EF">
        <w:rPr>
          <w:rFonts w:ascii="Times New Roman" w:hAnsi="Times New Roman" w:cs="Times New Roman"/>
        </w:rPr>
        <w:tab/>
        <w:t>Os referidos bancos de dados devem ser desenvolvidos em formato interoperável, a fim de garantir a reutilização desses dados pela Administração nas hipóteses previstas na LGPD.</w:t>
      </w:r>
    </w:p>
    <w:p w14:paraId="40B63CF4" w14:textId="04DAC931" w:rsidR="007A3666" w:rsidRPr="00A346EF" w:rsidRDefault="000B1FBC" w:rsidP="007A3666">
      <w:pPr>
        <w:spacing w:line="360" w:lineRule="auto"/>
        <w:jc w:val="both"/>
        <w:rPr>
          <w:rFonts w:ascii="Times New Roman" w:hAnsi="Times New Roman" w:cs="Times New Roman"/>
        </w:rPr>
      </w:pPr>
      <w:r w:rsidRPr="00A346EF">
        <w:rPr>
          <w:rFonts w:ascii="Times New Roman" w:hAnsi="Times New Roman" w:cs="Times New Roman"/>
        </w:rPr>
        <w:t>18</w:t>
      </w:r>
      <w:r w:rsidR="007A3666" w:rsidRPr="00A346EF">
        <w:rPr>
          <w:rFonts w:ascii="Times New Roman" w:hAnsi="Times New Roman" w:cs="Times New Roman"/>
        </w:rPr>
        <w:t>.11.</w:t>
      </w:r>
      <w:r w:rsidR="007A3666" w:rsidRPr="00A346EF">
        <w:rPr>
          <w:rFonts w:ascii="Times New Roman" w:hAnsi="Times New Roman" w:cs="Times New Roman"/>
        </w:rPr>
        <w:tab/>
        <w:t>O contrato está sujeito a ser alterado nos procedimentos pertinentes ao tratamento de dados pessoais, quando indicado pela autoridade competente, em especial a ANPD por meio de opiniões técnicas ou recomendações, editadas na forma da LGPD.</w:t>
      </w:r>
    </w:p>
    <w:p w14:paraId="2544EED2" w14:textId="3AD4A6F2" w:rsidR="007A3666" w:rsidRPr="00A346EF" w:rsidRDefault="000B1FBC" w:rsidP="007A3666">
      <w:pPr>
        <w:spacing w:line="360" w:lineRule="auto"/>
        <w:jc w:val="both"/>
        <w:rPr>
          <w:rFonts w:ascii="Times New Roman" w:hAnsi="Times New Roman" w:cs="Times New Roman"/>
        </w:rPr>
      </w:pPr>
      <w:r w:rsidRPr="00A346EF">
        <w:rPr>
          <w:rFonts w:ascii="Times New Roman" w:hAnsi="Times New Roman" w:cs="Times New Roman"/>
        </w:rPr>
        <w:t>18</w:t>
      </w:r>
      <w:r w:rsidR="007A3666" w:rsidRPr="00A346EF">
        <w:rPr>
          <w:rFonts w:ascii="Times New Roman" w:hAnsi="Times New Roman" w:cs="Times New Roman"/>
        </w:rPr>
        <w:t>.12.</w:t>
      </w:r>
      <w:r w:rsidR="007A3666" w:rsidRPr="00A346EF">
        <w:rPr>
          <w:rFonts w:ascii="Times New Roman" w:hAnsi="Times New Roman" w:cs="Times New Roman"/>
        </w:rPr>
        <w:tab/>
        <w:t>Os contratos e convênios de que trata o § 1º do art. 26 da LGPD deverão ser comunicados à autoridade nacional.</w:t>
      </w:r>
    </w:p>
    <w:p w14:paraId="544BA856" w14:textId="77777777" w:rsidR="00CD6C55" w:rsidRPr="00A346EF" w:rsidRDefault="00CD6C55" w:rsidP="00540D86">
      <w:pPr>
        <w:rPr>
          <w:rFonts w:ascii="Times New Roman" w:hAnsi="Times New Roman" w:cs="Times New Roman"/>
        </w:rPr>
      </w:pPr>
    </w:p>
    <w:p w14:paraId="1DCB3DBF" w14:textId="4067D8A8" w:rsidR="00F51D71" w:rsidRPr="00A346EF" w:rsidRDefault="00F51D71" w:rsidP="002F2202">
      <w:pPr>
        <w:pStyle w:val="Ttulo6"/>
        <w:spacing w:before="0"/>
        <w:rPr>
          <w:rFonts w:ascii="Times New Roman" w:hAnsi="Times New Roman" w:cs="Times New Roman"/>
          <w:b/>
          <w:color w:val="auto"/>
          <w:sz w:val="24"/>
          <w:szCs w:val="24"/>
        </w:rPr>
      </w:pPr>
      <w:r w:rsidRPr="00A346EF">
        <w:rPr>
          <w:rFonts w:ascii="Times New Roman" w:hAnsi="Times New Roman" w:cs="Times New Roman"/>
          <w:b/>
          <w:color w:val="auto"/>
          <w:sz w:val="24"/>
          <w:szCs w:val="24"/>
        </w:rPr>
        <w:t>CLÁUSULA</w:t>
      </w:r>
      <w:r w:rsidRPr="00A346EF">
        <w:rPr>
          <w:rFonts w:ascii="Times New Roman" w:hAnsi="Times New Roman" w:cs="Times New Roman"/>
          <w:b/>
          <w:color w:val="auto"/>
          <w:spacing w:val="-7"/>
          <w:sz w:val="24"/>
          <w:szCs w:val="24"/>
        </w:rPr>
        <w:t xml:space="preserve"> </w:t>
      </w:r>
      <w:r w:rsidRPr="00A346EF">
        <w:rPr>
          <w:rFonts w:ascii="Times New Roman" w:hAnsi="Times New Roman" w:cs="Times New Roman"/>
          <w:b/>
          <w:color w:val="auto"/>
          <w:sz w:val="24"/>
          <w:szCs w:val="24"/>
        </w:rPr>
        <w:t>DÉCIMA</w:t>
      </w:r>
      <w:r w:rsidRPr="00A346EF">
        <w:rPr>
          <w:rFonts w:ascii="Times New Roman" w:hAnsi="Times New Roman" w:cs="Times New Roman"/>
          <w:b/>
          <w:color w:val="auto"/>
          <w:spacing w:val="-5"/>
          <w:sz w:val="24"/>
          <w:szCs w:val="24"/>
        </w:rPr>
        <w:t xml:space="preserve"> </w:t>
      </w:r>
      <w:r w:rsidR="000B1FBC" w:rsidRPr="00A346EF">
        <w:rPr>
          <w:rFonts w:ascii="Times New Roman" w:hAnsi="Times New Roman" w:cs="Times New Roman"/>
          <w:b/>
          <w:color w:val="auto"/>
          <w:sz w:val="24"/>
          <w:szCs w:val="24"/>
        </w:rPr>
        <w:t xml:space="preserve">NONA </w:t>
      </w:r>
      <w:r w:rsidRPr="00A346EF">
        <w:rPr>
          <w:rFonts w:ascii="Times New Roman" w:hAnsi="Times New Roman" w:cs="Times New Roman"/>
          <w:b/>
          <w:color w:val="auto"/>
          <w:sz w:val="24"/>
          <w:szCs w:val="24"/>
        </w:rPr>
        <w:t>–</w:t>
      </w:r>
      <w:r w:rsidRPr="00A346EF">
        <w:rPr>
          <w:rFonts w:ascii="Times New Roman" w:hAnsi="Times New Roman" w:cs="Times New Roman"/>
          <w:b/>
          <w:color w:val="auto"/>
          <w:spacing w:val="-5"/>
          <w:sz w:val="24"/>
          <w:szCs w:val="24"/>
        </w:rPr>
        <w:t xml:space="preserve"> </w:t>
      </w:r>
      <w:r w:rsidRPr="00A346EF">
        <w:rPr>
          <w:rFonts w:ascii="Times New Roman" w:hAnsi="Times New Roman" w:cs="Times New Roman"/>
          <w:b/>
          <w:color w:val="auto"/>
          <w:sz w:val="24"/>
          <w:szCs w:val="24"/>
        </w:rPr>
        <w:t>FORO</w:t>
      </w:r>
      <w:r w:rsidRPr="00A346EF">
        <w:rPr>
          <w:rFonts w:ascii="Times New Roman" w:hAnsi="Times New Roman" w:cs="Times New Roman"/>
          <w:b/>
          <w:color w:val="auto"/>
          <w:spacing w:val="-7"/>
          <w:sz w:val="24"/>
          <w:szCs w:val="24"/>
        </w:rPr>
        <w:t xml:space="preserve"> </w:t>
      </w:r>
      <w:r w:rsidRPr="00A346EF">
        <w:rPr>
          <w:rFonts w:ascii="Times New Roman" w:hAnsi="Times New Roman" w:cs="Times New Roman"/>
          <w:b/>
          <w:color w:val="auto"/>
          <w:sz w:val="24"/>
          <w:szCs w:val="24"/>
        </w:rPr>
        <w:t>(</w:t>
      </w:r>
      <w:hyperlink r:id="rId106" w:anchor="art92§1">
        <w:r w:rsidRPr="00A346EF">
          <w:rPr>
            <w:rFonts w:ascii="Times New Roman" w:hAnsi="Times New Roman" w:cs="Times New Roman"/>
            <w:b/>
            <w:color w:val="auto"/>
            <w:sz w:val="24"/>
            <w:szCs w:val="24"/>
            <w:u w:val="single" w:color="000080"/>
          </w:rPr>
          <w:t>art.</w:t>
        </w:r>
        <w:r w:rsidRPr="00A346EF">
          <w:rPr>
            <w:rFonts w:ascii="Times New Roman" w:hAnsi="Times New Roman" w:cs="Times New Roman"/>
            <w:b/>
            <w:color w:val="auto"/>
            <w:spacing w:val="-5"/>
            <w:sz w:val="24"/>
            <w:szCs w:val="24"/>
            <w:u w:val="single" w:color="000080"/>
          </w:rPr>
          <w:t xml:space="preserve"> </w:t>
        </w:r>
        <w:r w:rsidRPr="00A346EF">
          <w:rPr>
            <w:rFonts w:ascii="Times New Roman" w:hAnsi="Times New Roman" w:cs="Times New Roman"/>
            <w:b/>
            <w:color w:val="auto"/>
            <w:sz w:val="24"/>
            <w:szCs w:val="24"/>
            <w:u w:val="single" w:color="000080"/>
          </w:rPr>
          <w:t>92,</w:t>
        </w:r>
        <w:r w:rsidRPr="00A346EF">
          <w:rPr>
            <w:rFonts w:ascii="Times New Roman" w:hAnsi="Times New Roman" w:cs="Times New Roman"/>
            <w:b/>
            <w:color w:val="auto"/>
            <w:spacing w:val="-5"/>
            <w:sz w:val="24"/>
            <w:szCs w:val="24"/>
            <w:u w:val="single" w:color="000080"/>
          </w:rPr>
          <w:t xml:space="preserve"> </w:t>
        </w:r>
        <w:r w:rsidRPr="00A346EF">
          <w:rPr>
            <w:rFonts w:ascii="Times New Roman" w:hAnsi="Times New Roman" w:cs="Times New Roman"/>
            <w:b/>
            <w:color w:val="auto"/>
            <w:spacing w:val="-4"/>
            <w:sz w:val="24"/>
            <w:szCs w:val="24"/>
            <w:u w:val="single" w:color="000080"/>
          </w:rPr>
          <w:t>§1º</w:t>
        </w:r>
        <w:r w:rsidRPr="00A346EF">
          <w:rPr>
            <w:rFonts w:ascii="Times New Roman" w:hAnsi="Times New Roman" w:cs="Times New Roman"/>
            <w:b/>
            <w:color w:val="auto"/>
            <w:spacing w:val="-4"/>
            <w:sz w:val="24"/>
            <w:szCs w:val="24"/>
          </w:rPr>
          <w:t>)</w:t>
        </w:r>
      </w:hyperlink>
    </w:p>
    <w:p w14:paraId="3ABCCD5B" w14:textId="77777777" w:rsidR="000B1FBC" w:rsidRPr="00A346EF" w:rsidRDefault="000B1FBC" w:rsidP="000B1FBC">
      <w:pPr>
        <w:pStyle w:val="PargrafodaLista"/>
        <w:widowControl w:val="0"/>
        <w:numPr>
          <w:ilvl w:val="0"/>
          <w:numId w:val="32"/>
        </w:numPr>
        <w:autoSpaceDE w:val="0"/>
        <w:autoSpaceDN w:val="0"/>
        <w:spacing w:line="360" w:lineRule="auto"/>
        <w:jc w:val="both"/>
        <w:rPr>
          <w:rFonts w:ascii="Times New Roman" w:hAnsi="Times New Roman" w:cs="Times New Roman"/>
          <w:vanish/>
        </w:rPr>
      </w:pPr>
    </w:p>
    <w:p w14:paraId="54B88227" w14:textId="77777777" w:rsidR="000B1FBC" w:rsidRPr="00A346EF" w:rsidRDefault="000B1FBC" w:rsidP="000B1FBC">
      <w:pPr>
        <w:pStyle w:val="PargrafodaLista"/>
        <w:widowControl w:val="0"/>
        <w:numPr>
          <w:ilvl w:val="0"/>
          <w:numId w:val="32"/>
        </w:numPr>
        <w:autoSpaceDE w:val="0"/>
        <w:autoSpaceDN w:val="0"/>
        <w:spacing w:line="360" w:lineRule="auto"/>
        <w:jc w:val="both"/>
        <w:rPr>
          <w:rFonts w:ascii="Times New Roman" w:hAnsi="Times New Roman" w:cs="Times New Roman"/>
          <w:vanish/>
        </w:rPr>
      </w:pPr>
    </w:p>
    <w:p w14:paraId="12907593" w14:textId="781EE808" w:rsidR="00F51D71" w:rsidRPr="00A346EF" w:rsidRDefault="00F51D71" w:rsidP="000B1FBC">
      <w:pPr>
        <w:pStyle w:val="PargrafodaLista"/>
        <w:widowControl w:val="0"/>
        <w:numPr>
          <w:ilvl w:val="1"/>
          <w:numId w:val="32"/>
        </w:numPr>
        <w:autoSpaceDE w:val="0"/>
        <w:autoSpaceDN w:val="0"/>
        <w:spacing w:line="360" w:lineRule="auto"/>
        <w:ind w:left="0" w:firstLine="0"/>
        <w:jc w:val="both"/>
        <w:rPr>
          <w:rFonts w:ascii="Times New Roman" w:hAnsi="Times New Roman" w:cs="Times New Roman"/>
        </w:rPr>
      </w:pPr>
      <w:r w:rsidRPr="00A346EF">
        <w:rPr>
          <w:rFonts w:ascii="Times New Roman" w:hAnsi="Times New Roman" w:cs="Times New Roman"/>
        </w:rPr>
        <w:t>Fica eleito o</w:t>
      </w:r>
      <w:r w:rsidRPr="00A346EF">
        <w:rPr>
          <w:rFonts w:ascii="Times New Roman" w:hAnsi="Times New Roman" w:cs="Times New Roman"/>
          <w:spacing w:val="-1"/>
        </w:rPr>
        <w:t xml:space="preserve"> </w:t>
      </w:r>
      <w:r w:rsidRPr="00A346EF">
        <w:rPr>
          <w:rFonts w:ascii="Times New Roman" w:hAnsi="Times New Roman" w:cs="Times New Roman"/>
        </w:rPr>
        <w:t xml:space="preserve">Foro da </w:t>
      </w:r>
      <w:r w:rsidR="0010236B" w:rsidRPr="00A346EF">
        <w:rPr>
          <w:rFonts w:ascii="Times New Roman" w:hAnsi="Times New Roman" w:cs="Times New Roman"/>
        </w:rPr>
        <w:t>Comarca</w:t>
      </w:r>
      <w:r w:rsidRPr="00A346EF">
        <w:rPr>
          <w:rFonts w:ascii="Times New Roman" w:hAnsi="Times New Roman" w:cs="Times New Roman"/>
        </w:rPr>
        <w:t xml:space="preserve"> de</w:t>
      </w:r>
      <w:r w:rsidRPr="00A346EF">
        <w:rPr>
          <w:rFonts w:ascii="Times New Roman" w:hAnsi="Times New Roman" w:cs="Times New Roman"/>
          <w:spacing w:val="-2"/>
        </w:rPr>
        <w:t xml:space="preserve"> </w:t>
      </w:r>
      <w:r w:rsidRPr="00A346EF">
        <w:rPr>
          <w:rFonts w:ascii="Times New Roman" w:hAnsi="Times New Roman" w:cs="Times New Roman"/>
        </w:rPr>
        <w:t>Silva Jardim/RJ,</w:t>
      </w:r>
      <w:r w:rsidRPr="00A346EF">
        <w:rPr>
          <w:rFonts w:ascii="Times New Roman" w:hAnsi="Times New Roman" w:cs="Times New Roman"/>
          <w:spacing w:val="-1"/>
        </w:rPr>
        <w:t xml:space="preserve"> </w:t>
      </w:r>
      <w:r w:rsidRPr="00A346EF">
        <w:rPr>
          <w:rFonts w:ascii="Times New Roman" w:hAnsi="Times New Roman" w:cs="Times New Roman"/>
        </w:rPr>
        <w:t>para dirimir</w:t>
      </w:r>
      <w:r w:rsidRPr="00A346EF">
        <w:rPr>
          <w:rFonts w:ascii="Times New Roman" w:hAnsi="Times New Roman" w:cs="Times New Roman"/>
          <w:spacing w:val="-1"/>
        </w:rPr>
        <w:t xml:space="preserve"> </w:t>
      </w:r>
      <w:r w:rsidRPr="00A346EF">
        <w:rPr>
          <w:rFonts w:ascii="Times New Roman" w:hAnsi="Times New Roman" w:cs="Times New Roman"/>
        </w:rPr>
        <w:t>os litígios que</w:t>
      </w:r>
      <w:r w:rsidRPr="00A346EF">
        <w:rPr>
          <w:rFonts w:ascii="Times New Roman" w:hAnsi="Times New Roman" w:cs="Times New Roman"/>
          <w:spacing w:val="-2"/>
        </w:rPr>
        <w:t xml:space="preserve"> </w:t>
      </w:r>
      <w:r w:rsidRPr="00A346EF">
        <w:rPr>
          <w:rFonts w:ascii="Times New Roman" w:hAnsi="Times New Roman" w:cs="Times New Roman"/>
        </w:rPr>
        <w:t>decorrerem</w:t>
      </w:r>
      <w:r w:rsidRPr="00A346EF">
        <w:rPr>
          <w:rFonts w:ascii="Times New Roman" w:hAnsi="Times New Roman" w:cs="Times New Roman"/>
          <w:spacing w:val="-2"/>
        </w:rPr>
        <w:t xml:space="preserve"> </w:t>
      </w:r>
      <w:r w:rsidRPr="00A346EF">
        <w:rPr>
          <w:rFonts w:ascii="Times New Roman" w:hAnsi="Times New Roman" w:cs="Times New Roman"/>
        </w:rPr>
        <w:t>da execução deste</w:t>
      </w:r>
      <w:r w:rsidRPr="00A346EF">
        <w:rPr>
          <w:rFonts w:ascii="Times New Roman" w:hAnsi="Times New Roman" w:cs="Times New Roman"/>
          <w:spacing w:val="-6"/>
        </w:rPr>
        <w:t xml:space="preserve"> </w:t>
      </w:r>
      <w:r w:rsidRPr="00A346EF">
        <w:rPr>
          <w:rFonts w:ascii="Times New Roman" w:hAnsi="Times New Roman" w:cs="Times New Roman"/>
        </w:rPr>
        <w:t>Termo</w:t>
      </w:r>
      <w:r w:rsidRPr="00A346EF">
        <w:rPr>
          <w:rFonts w:ascii="Times New Roman" w:hAnsi="Times New Roman" w:cs="Times New Roman"/>
          <w:spacing w:val="-5"/>
        </w:rPr>
        <w:t xml:space="preserve"> </w:t>
      </w:r>
      <w:r w:rsidRPr="00A346EF">
        <w:rPr>
          <w:rFonts w:ascii="Times New Roman" w:hAnsi="Times New Roman" w:cs="Times New Roman"/>
        </w:rPr>
        <w:t>de</w:t>
      </w:r>
      <w:r w:rsidRPr="00A346EF">
        <w:rPr>
          <w:rFonts w:ascii="Times New Roman" w:hAnsi="Times New Roman" w:cs="Times New Roman"/>
          <w:spacing w:val="-6"/>
        </w:rPr>
        <w:t xml:space="preserve"> </w:t>
      </w:r>
      <w:r w:rsidRPr="00A346EF">
        <w:rPr>
          <w:rFonts w:ascii="Times New Roman" w:hAnsi="Times New Roman" w:cs="Times New Roman"/>
        </w:rPr>
        <w:t>Contrato</w:t>
      </w:r>
      <w:r w:rsidRPr="00A346EF">
        <w:rPr>
          <w:rFonts w:ascii="Times New Roman" w:hAnsi="Times New Roman" w:cs="Times New Roman"/>
          <w:spacing w:val="-5"/>
        </w:rPr>
        <w:t xml:space="preserve"> </w:t>
      </w:r>
      <w:r w:rsidRPr="00A346EF">
        <w:rPr>
          <w:rFonts w:ascii="Times New Roman" w:hAnsi="Times New Roman" w:cs="Times New Roman"/>
        </w:rPr>
        <w:t>que</w:t>
      </w:r>
      <w:r w:rsidRPr="00A346EF">
        <w:rPr>
          <w:rFonts w:ascii="Times New Roman" w:hAnsi="Times New Roman" w:cs="Times New Roman"/>
          <w:spacing w:val="-6"/>
        </w:rPr>
        <w:t xml:space="preserve"> </w:t>
      </w:r>
      <w:r w:rsidRPr="00A346EF">
        <w:rPr>
          <w:rFonts w:ascii="Times New Roman" w:hAnsi="Times New Roman" w:cs="Times New Roman"/>
        </w:rPr>
        <w:t>não</w:t>
      </w:r>
      <w:r w:rsidRPr="00A346EF">
        <w:rPr>
          <w:rFonts w:ascii="Times New Roman" w:hAnsi="Times New Roman" w:cs="Times New Roman"/>
          <w:spacing w:val="-5"/>
        </w:rPr>
        <w:t xml:space="preserve"> </w:t>
      </w:r>
      <w:r w:rsidRPr="00A346EF">
        <w:rPr>
          <w:rFonts w:ascii="Times New Roman" w:hAnsi="Times New Roman" w:cs="Times New Roman"/>
        </w:rPr>
        <w:t>puderem</w:t>
      </w:r>
      <w:r w:rsidRPr="00A346EF">
        <w:rPr>
          <w:rFonts w:ascii="Times New Roman" w:hAnsi="Times New Roman" w:cs="Times New Roman"/>
          <w:spacing w:val="-6"/>
        </w:rPr>
        <w:t xml:space="preserve"> </w:t>
      </w:r>
      <w:r w:rsidRPr="00A346EF">
        <w:rPr>
          <w:rFonts w:ascii="Times New Roman" w:hAnsi="Times New Roman" w:cs="Times New Roman"/>
        </w:rPr>
        <w:t>ser</w:t>
      </w:r>
      <w:r w:rsidRPr="00A346EF">
        <w:rPr>
          <w:rFonts w:ascii="Times New Roman" w:hAnsi="Times New Roman" w:cs="Times New Roman"/>
          <w:spacing w:val="-5"/>
        </w:rPr>
        <w:t xml:space="preserve"> </w:t>
      </w:r>
      <w:r w:rsidRPr="00A346EF">
        <w:rPr>
          <w:rFonts w:ascii="Times New Roman" w:hAnsi="Times New Roman" w:cs="Times New Roman"/>
        </w:rPr>
        <w:t>compostos</w:t>
      </w:r>
      <w:r w:rsidRPr="00A346EF">
        <w:rPr>
          <w:rFonts w:ascii="Times New Roman" w:hAnsi="Times New Roman" w:cs="Times New Roman"/>
          <w:spacing w:val="-7"/>
        </w:rPr>
        <w:t xml:space="preserve"> </w:t>
      </w:r>
      <w:r w:rsidRPr="00A346EF">
        <w:rPr>
          <w:rFonts w:ascii="Times New Roman" w:hAnsi="Times New Roman" w:cs="Times New Roman"/>
        </w:rPr>
        <w:t>pela</w:t>
      </w:r>
      <w:r w:rsidRPr="00A346EF">
        <w:rPr>
          <w:rFonts w:ascii="Times New Roman" w:hAnsi="Times New Roman" w:cs="Times New Roman"/>
          <w:spacing w:val="-5"/>
        </w:rPr>
        <w:t xml:space="preserve"> </w:t>
      </w:r>
      <w:r w:rsidRPr="00A346EF">
        <w:rPr>
          <w:rFonts w:ascii="Times New Roman" w:hAnsi="Times New Roman" w:cs="Times New Roman"/>
        </w:rPr>
        <w:t>conciliação,</w:t>
      </w:r>
      <w:r w:rsidRPr="00A346EF">
        <w:rPr>
          <w:rFonts w:ascii="Times New Roman" w:hAnsi="Times New Roman" w:cs="Times New Roman"/>
          <w:spacing w:val="-5"/>
        </w:rPr>
        <w:t xml:space="preserve"> </w:t>
      </w:r>
      <w:r w:rsidRPr="00A346EF">
        <w:rPr>
          <w:rFonts w:ascii="Times New Roman" w:hAnsi="Times New Roman" w:cs="Times New Roman"/>
        </w:rPr>
        <w:t xml:space="preserve">conforme </w:t>
      </w:r>
      <w:hyperlink r:id="rId107" w:anchor="art92§1">
        <w:r w:rsidRPr="00A346EF">
          <w:rPr>
            <w:rFonts w:ascii="Times New Roman" w:hAnsi="Times New Roman" w:cs="Times New Roman"/>
            <w:color w:val="000080"/>
            <w:u w:val="single" w:color="000080"/>
          </w:rPr>
          <w:t>art.</w:t>
        </w:r>
        <w:r w:rsidRPr="00A346EF">
          <w:rPr>
            <w:rFonts w:ascii="Times New Roman" w:hAnsi="Times New Roman" w:cs="Times New Roman"/>
            <w:color w:val="000080"/>
            <w:spacing w:val="-5"/>
            <w:u w:val="single" w:color="000080"/>
          </w:rPr>
          <w:t xml:space="preserve"> </w:t>
        </w:r>
        <w:r w:rsidRPr="00A346EF">
          <w:rPr>
            <w:rFonts w:ascii="Times New Roman" w:hAnsi="Times New Roman" w:cs="Times New Roman"/>
            <w:color w:val="000080"/>
            <w:u w:val="single" w:color="000080"/>
          </w:rPr>
          <w:t>92,</w:t>
        </w:r>
        <w:r w:rsidRPr="00A346EF">
          <w:rPr>
            <w:rFonts w:ascii="Times New Roman" w:hAnsi="Times New Roman" w:cs="Times New Roman"/>
            <w:color w:val="000080"/>
            <w:spacing w:val="-5"/>
            <w:u w:val="single" w:color="000080"/>
          </w:rPr>
          <w:t xml:space="preserve"> </w:t>
        </w:r>
        <w:r w:rsidRPr="00A346EF">
          <w:rPr>
            <w:rFonts w:ascii="Times New Roman" w:hAnsi="Times New Roman" w:cs="Times New Roman"/>
            <w:color w:val="000080"/>
            <w:u w:val="single" w:color="000080"/>
          </w:rPr>
          <w:t>§1º,</w:t>
        </w:r>
        <w:r w:rsidRPr="00A346EF">
          <w:rPr>
            <w:rFonts w:ascii="Times New Roman" w:hAnsi="Times New Roman" w:cs="Times New Roman"/>
            <w:color w:val="000080"/>
            <w:spacing w:val="-5"/>
            <w:u w:val="single" w:color="000080"/>
          </w:rPr>
          <w:t xml:space="preserve"> </w:t>
        </w:r>
        <w:r w:rsidRPr="00A346EF">
          <w:rPr>
            <w:rFonts w:ascii="Times New Roman" w:hAnsi="Times New Roman" w:cs="Times New Roman"/>
            <w:color w:val="000080"/>
            <w:u w:val="single" w:color="000080"/>
          </w:rPr>
          <w:t>da</w:t>
        </w:r>
        <w:r w:rsidRPr="00A346EF">
          <w:rPr>
            <w:rFonts w:ascii="Times New Roman" w:hAnsi="Times New Roman" w:cs="Times New Roman"/>
            <w:color w:val="000080"/>
            <w:spacing w:val="-5"/>
            <w:u w:val="single" w:color="000080"/>
          </w:rPr>
          <w:t xml:space="preserve"> </w:t>
        </w:r>
        <w:r w:rsidRPr="00A346EF">
          <w:rPr>
            <w:rFonts w:ascii="Times New Roman" w:hAnsi="Times New Roman" w:cs="Times New Roman"/>
            <w:color w:val="000080"/>
            <w:u w:val="single" w:color="000080"/>
          </w:rPr>
          <w:t>Lei</w:t>
        </w:r>
        <w:r w:rsidRPr="00A346EF">
          <w:rPr>
            <w:rFonts w:ascii="Times New Roman" w:hAnsi="Times New Roman" w:cs="Times New Roman"/>
            <w:color w:val="000080"/>
            <w:spacing w:val="-6"/>
            <w:u w:val="single" w:color="000080"/>
          </w:rPr>
          <w:t xml:space="preserve"> </w:t>
        </w:r>
        <w:r w:rsidRPr="00A346EF">
          <w:rPr>
            <w:rFonts w:ascii="Times New Roman" w:hAnsi="Times New Roman" w:cs="Times New Roman"/>
            <w:color w:val="000080"/>
            <w:u w:val="single" w:color="000080"/>
          </w:rPr>
          <w:t>nº</w:t>
        </w:r>
        <w:r w:rsidRPr="00A346EF">
          <w:rPr>
            <w:rFonts w:ascii="Times New Roman" w:hAnsi="Times New Roman" w:cs="Times New Roman"/>
            <w:color w:val="000080"/>
            <w:spacing w:val="-6"/>
            <w:u w:val="single" w:color="000080"/>
          </w:rPr>
          <w:t xml:space="preserve"> </w:t>
        </w:r>
        <w:r w:rsidRPr="00A346EF">
          <w:rPr>
            <w:rFonts w:ascii="Times New Roman" w:hAnsi="Times New Roman" w:cs="Times New Roman"/>
            <w:color w:val="000080"/>
            <w:u w:val="single" w:color="000080"/>
          </w:rPr>
          <w:t>14.133/21</w:t>
        </w:r>
        <w:r w:rsidRPr="00A346EF">
          <w:rPr>
            <w:rFonts w:ascii="Times New Roman" w:hAnsi="Times New Roman" w:cs="Times New Roman"/>
          </w:rPr>
          <w:t>.</w:t>
        </w:r>
      </w:hyperlink>
    </w:p>
    <w:p w14:paraId="04888F35" w14:textId="01194609" w:rsidR="00F51D71" w:rsidRPr="00A346EF" w:rsidRDefault="00F51D71" w:rsidP="00CC5A11">
      <w:pPr>
        <w:pStyle w:val="Corpodetexto"/>
        <w:jc w:val="center"/>
      </w:pPr>
      <w:r w:rsidRPr="00A346EF">
        <w:t>Silva Jardim/RJ,</w:t>
      </w:r>
      <w:r w:rsidRPr="00A346EF">
        <w:rPr>
          <w:spacing w:val="-5"/>
        </w:rPr>
        <w:t xml:space="preserve"> </w:t>
      </w:r>
      <w:r w:rsidRPr="00A346EF">
        <w:t>XX</w:t>
      </w:r>
      <w:r w:rsidRPr="00A346EF">
        <w:rPr>
          <w:spacing w:val="-6"/>
        </w:rPr>
        <w:t xml:space="preserve"> </w:t>
      </w:r>
      <w:r w:rsidRPr="00A346EF">
        <w:t>de</w:t>
      </w:r>
      <w:r w:rsidRPr="00A346EF">
        <w:rPr>
          <w:spacing w:val="-6"/>
        </w:rPr>
        <w:t xml:space="preserve"> </w:t>
      </w:r>
      <w:r w:rsidRPr="00A346EF">
        <w:t>janeiro</w:t>
      </w:r>
      <w:r w:rsidRPr="00A346EF">
        <w:rPr>
          <w:spacing w:val="-5"/>
        </w:rPr>
        <w:t xml:space="preserve"> </w:t>
      </w:r>
      <w:r w:rsidRPr="00A346EF">
        <w:t>de</w:t>
      </w:r>
      <w:r w:rsidRPr="00A346EF">
        <w:rPr>
          <w:spacing w:val="-6"/>
        </w:rPr>
        <w:t xml:space="preserve"> </w:t>
      </w:r>
      <w:r w:rsidRPr="00A346EF">
        <w:rPr>
          <w:spacing w:val="-4"/>
        </w:rPr>
        <w:t>202</w:t>
      </w:r>
      <w:r w:rsidR="009467F2" w:rsidRPr="00A346EF">
        <w:rPr>
          <w:spacing w:val="-4"/>
        </w:rPr>
        <w:t>6</w:t>
      </w:r>
    </w:p>
    <w:p w14:paraId="4D66F75B" w14:textId="77777777" w:rsidR="001E3798" w:rsidRPr="00A346EF" w:rsidRDefault="001E3798" w:rsidP="001E3798">
      <w:pPr>
        <w:spacing w:line="243" w:lineRule="exact"/>
        <w:jc w:val="center"/>
        <w:rPr>
          <w:rFonts w:ascii="Times New Roman" w:hAnsi="Times New Roman" w:cs="Times New Roman"/>
        </w:rPr>
      </w:pPr>
      <w:r w:rsidRPr="00A346EF">
        <w:rPr>
          <w:rFonts w:ascii="Times New Roman" w:hAnsi="Times New Roman" w:cs="Times New Roman"/>
        </w:rPr>
        <w:t>_________________________</w:t>
      </w:r>
    </w:p>
    <w:p w14:paraId="022C49CF" w14:textId="660AF8F4" w:rsidR="001E3798" w:rsidRPr="00A346EF" w:rsidRDefault="00B20728" w:rsidP="001E3798">
      <w:pPr>
        <w:spacing w:line="243" w:lineRule="exact"/>
        <w:jc w:val="center"/>
        <w:rPr>
          <w:rFonts w:ascii="Times New Roman" w:hAnsi="Times New Roman" w:cs="Times New Roman"/>
        </w:rPr>
      </w:pPr>
      <w:r w:rsidRPr="00A346EF">
        <w:rPr>
          <w:rFonts w:ascii="Times New Roman" w:hAnsi="Times New Roman" w:cs="Times New Roman"/>
        </w:rPr>
        <w:t xml:space="preserve">Prefeita </w:t>
      </w:r>
    </w:p>
    <w:p w14:paraId="78184551" w14:textId="77777777" w:rsidR="001E3798" w:rsidRPr="00A346EF" w:rsidRDefault="001E3798" w:rsidP="001E3798">
      <w:pPr>
        <w:spacing w:line="243" w:lineRule="exact"/>
        <w:jc w:val="center"/>
        <w:rPr>
          <w:rFonts w:ascii="Times New Roman" w:hAnsi="Times New Roman" w:cs="Times New Roman"/>
        </w:rPr>
      </w:pPr>
    </w:p>
    <w:p w14:paraId="56281A54" w14:textId="77777777" w:rsidR="001E3798" w:rsidRPr="00A346EF" w:rsidRDefault="001E3798" w:rsidP="001E3798">
      <w:pPr>
        <w:spacing w:line="243" w:lineRule="exact"/>
        <w:jc w:val="center"/>
        <w:rPr>
          <w:rFonts w:ascii="Times New Roman" w:hAnsi="Times New Roman" w:cs="Times New Roman"/>
        </w:rPr>
      </w:pPr>
      <w:r w:rsidRPr="00A346EF">
        <w:rPr>
          <w:rFonts w:ascii="Times New Roman" w:hAnsi="Times New Roman" w:cs="Times New Roman"/>
        </w:rPr>
        <w:t>_________________________</w:t>
      </w:r>
    </w:p>
    <w:p w14:paraId="777B418A" w14:textId="5B86FAA1" w:rsidR="00F51D71" w:rsidRPr="00A346EF" w:rsidRDefault="001E3798" w:rsidP="001E3798">
      <w:pPr>
        <w:spacing w:line="243" w:lineRule="exact"/>
        <w:jc w:val="center"/>
        <w:rPr>
          <w:rFonts w:ascii="Times New Roman" w:hAnsi="Times New Roman" w:cs="Times New Roman"/>
        </w:rPr>
      </w:pPr>
      <w:r w:rsidRPr="00A346EF">
        <w:rPr>
          <w:rFonts w:ascii="Times New Roman" w:hAnsi="Times New Roman" w:cs="Times New Roman"/>
        </w:rPr>
        <w:t>Representante legal do CONTRATADO</w:t>
      </w:r>
    </w:p>
    <w:p w14:paraId="6449E4D4" w14:textId="77777777" w:rsidR="001E3798" w:rsidRPr="00A346EF" w:rsidRDefault="001E3798" w:rsidP="001E3798">
      <w:pPr>
        <w:spacing w:line="243" w:lineRule="exact"/>
        <w:jc w:val="center"/>
        <w:rPr>
          <w:rFonts w:ascii="Times New Roman" w:hAnsi="Times New Roman" w:cs="Times New Roman"/>
        </w:rPr>
      </w:pPr>
    </w:p>
    <w:p w14:paraId="6491EDA9" w14:textId="77777777" w:rsidR="00540D86" w:rsidRPr="00A346EF" w:rsidRDefault="00540D86" w:rsidP="001E3798">
      <w:pPr>
        <w:spacing w:line="243" w:lineRule="exact"/>
        <w:jc w:val="center"/>
        <w:rPr>
          <w:rFonts w:ascii="Times New Roman" w:hAnsi="Times New Roman" w:cs="Times New Roman"/>
        </w:rPr>
      </w:pPr>
    </w:p>
    <w:p w14:paraId="4D5750A6" w14:textId="77777777" w:rsidR="00540D86" w:rsidRPr="00A346EF" w:rsidRDefault="00540D86" w:rsidP="001E3798">
      <w:pPr>
        <w:spacing w:line="243" w:lineRule="exact"/>
        <w:jc w:val="center"/>
        <w:rPr>
          <w:rFonts w:ascii="Times New Roman" w:hAnsi="Times New Roman" w:cs="Times New Roman"/>
        </w:rPr>
      </w:pPr>
    </w:p>
    <w:p w14:paraId="11F1D596" w14:textId="77777777" w:rsidR="001E3798" w:rsidRPr="00A346EF" w:rsidRDefault="001E3798" w:rsidP="00F51D71">
      <w:pPr>
        <w:spacing w:line="243" w:lineRule="exact"/>
        <w:jc w:val="center"/>
        <w:rPr>
          <w:rFonts w:ascii="Times New Roman" w:hAnsi="Times New Roman" w:cs="Times New Roman"/>
        </w:rPr>
      </w:pPr>
    </w:p>
    <w:p w14:paraId="02F64B8D" w14:textId="77777777" w:rsidR="001E3798" w:rsidRPr="00A346EF" w:rsidRDefault="001E3798" w:rsidP="001E3798">
      <w:pPr>
        <w:spacing w:line="243" w:lineRule="exact"/>
        <w:rPr>
          <w:rFonts w:ascii="Times New Roman" w:hAnsi="Times New Roman" w:cs="Times New Roman"/>
        </w:rPr>
      </w:pPr>
      <w:r w:rsidRPr="00A346EF">
        <w:rPr>
          <w:rFonts w:ascii="Times New Roman" w:hAnsi="Times New Roman" w:cs="Times New Roman"/>
        </w:rPr>
        <w:t>TESTEMUNHAS:</w:t>
      </w:r>
    </w:p>
    <w:p w14:paraId="091E68EC" w14:textId="3DBD1BF0" w:rsidR="001E3798" w:rsidRPr="00A346EF" w:rsidRDefault="001E3798" w:rsidP="001E3798">
      <w:pPr>
        <w:spacing w:line="243" w:lineRule="exact"/>
        <w:rPr>
          <w:rFonts w:ascii="Times New Roman" w:hAnsi="Times New Roman" w:cs="Times New Roman"/>
        </w:rPr>
      </w:pPr>
      <w:r w:rsidRPr="00A346EF">
        <w:rPr>
          <w:rFonts w:ascii="Times New Roman" w:hAnsi="Times New Roman" w:cs="Times New Roman"/>
        </w:rPr>
        <w:tab/>
      </w:r>
    </w:p>
    <w:p w14:paraId="6EABE1C0" w14:textId="77777777" w:rsidR="001E3798" w:rsidRPr="00A346EF" w:rsidRDefault="001E3798" w:rsidP="001E3798">
      <w:pPr>
        <w:spacing w:line="243" w:lineRule="exact"/>
        <w:rPr>
          <w:rFonts w:ascii="Times New Roman" w:hAnsi="Times New Roman" w:cs="Times New Roman"/>
        </w:rPr>
      </w:pPr>
      <w:r w:rsidRPr="00A346EF">
        <w:rPr>
          <w:rFonts w:ascii="Times New Roman" w:hAnsi="Times New Roman" w:cs="Times New Roman"/>
        </w:rPr>
        <w:t>1)</w:t>
      </w:r>
    </w:p>
    <w:p w14:paraId="53006F8C" w14:textId="77777777" w:rsidR="001E3798" w:rsidRPr="00A346EF" w:rsidRDefault="001E3798" w:rsidP="001E3798">
      <w:pPr>
        <w:spacing w:line="243" w:lineRule="exact"/>
        <w:rPr>
          <w:rFonts w:ascii="Times New Roman" w:hAnsi="Times New Roman" w:cs="Times New Roman"/>
        </w:rPr>
      </w:pPr>
      <w:r w:rsidRPr="00A346EF">
        <w:rPr>
          <w:rFonts w:ascii="Times New Roman" w:hAnsi="Times New Roman" w:cs="Times New Roman"/>
        </w:rPr>
        <w:t>NOME POR EXTENSO:</w:t>
      </w:r>
    </w:p>
    <w:p w14:paraId="52C41DCF" w14:textId="77777777" w:rsidR="001E3798" w:rsidRPr="00A346EF" w:rsidRDefault="001E3798" w:rsidP="001E3798">
      <w:pPr>
        <w:spacing w:line="243" w:lineRule="exact"/>
        <w:rPr>
          <w:rFonts w:ascii="Times New Roman" w:hAnsi="Times New Roman" w:cs="Times New Roman"/>
        </w:rPr>
      </w:pPr>
      <w:r w:rsidRPr="00A346EF">
        <w:rPr>
          <w:rFonts w:ascii="Times New Roman" w:hAnsi="Times New Roman" w:cs="Times New Roman"/>
        </w:rPr>
        <w:t>CPF Nº:</w:t>
      </w:r>
    </w:p>
    <w:p w14:paraId="48B860C5" w14:textId="77777777" w:rsidR="001E3798" w:rsidRPr="00A346EF" w:rsidRDefault="001E3798" w:rsidP="001E3798">
      <w:pPr>
        <w:spacing w:line="243" w:lineRule="exact"/>
        <w:rPr>
          <w:rFonts w:ascii="Times New Roman" w:hAnsi="Times New Roman" w:cs="Times New Roman"/>
        </w:rPr>
      </w:pPr>
    </w:p>
    <w:p w14:paraId="646545D9" w14:textId="77777777" w:rsidR="001E3798" w:rsidRPr="00A346EF" w:rsidRDefault="001E3798" w:rsidP="001E3798">
      <w:pPr>
        <w:spacing w:line="243" w:lineRule="exact"/>
        <w:rPr>
          <w:rFonts w:ascii="Times New Roman" w:hAnsi="Times New Roman" w:cs="Times New Roman"/>
        </w:rPr>
      </w:pPr>
      <w:r w:rsidRPr="00A346EF">
        <w:rPr>
          <w:rFonts w:ascii="Times New Roman" w:hAnsi="Times New Roman" w:cs="Times New Roman"/>
        </w:rPr>
        <w:t>2)</w:t>
      </w:r>
    </w:p>
    <w:p w14:paraId="1C357F55" w14:textId="77777777" w:rsidR="001E3798" w:rsidRPr="00A346EF" w:rsidRDefault="001E3798" w:rsidP="001E3798">
      <w:pPr>
        <w:spacing w:line="243" w:lineRule="exact"/>
        <w:rPr>
          <w:rFonts w:ascii="Times New Roman" w:hAnsi="Times New Roman" w:cs="Times New Roman"/>
        </w:rPr>
      </w:pPr>
      <w:r w:rsidRPr="00A346EF">
        <w:rPr>
          <w:rFonts w:ascii="Times New Roman" w:hAnsi="Times New Roman" w:cs="Times New Roman"/>
        </w:rPr>
        <w:t>NOME POR EXTENSO:</w:t>
      </w:r>
    </w:p>
    <w:p w14:paraId="059B84DB" w14:textId="4B62B020" w:rsidR="001E3798" w:rsidRPr="00A346EF" w:rsidRDefault="001E3798" w:rsidP="001E3798">
      <w:pPr>
        <w:spacing w:line="243" w:lineRule="exact"/>
        <w:rPr>
          <w:rFonts w:ascii="Times New Roman" w:hAnsi="Times New Roman" w:cs="Times New Roman"/>
        </w:rPr>
        <w:sectPr w:rsidR="001E3798" w:rsidRPr="00A346EF" w:rsidSect="003165FE">
          <w:headerReference w:type="even" r:id="rId108"/>
          <w:headerReference w:type="default" r:id="rId109"/>
          <w:footerReference w:type="default" r:id="rId110"/>
          <w:pgSz w:w="11910" w:h="16840"/>
          <w:pgMar w:top="1843" w:right="991" w:bottom="920" w:left="1134" w:header="250" w:footer="723" w:gutter="0"/>
          <w:cols w:space="720"/>
          <w:docGrid w:linePitch="326"/>
        </w:sectPr>
      </w:pPr>
      <w:r w:rsidRPr="00A346EF">
        <w:rPr>
          <w:rFonts w:ascii="Times New Roman" w:hAnsi="Times New Roman" w:cs="Times New Roman"/>
        </w:rPr>
        <w:lastRenderedPageBreak/>
        <w:t>CPF Nº:</w:t>
      </w:r>
    </w:p>
    <w:p w14:paraId="419FAE93" w14:textId="77777777" w:rsidR="00F51D71" w:rsidRPr="00A346EF" w:rsidRDefault="00F51D71" w:rsidP="006868D4">
      <w:pPr>
        <w:rPr>
          <w:rFonts w:ascii="Times New Roman" w:hAnsi="Times New Roman" w:cs="Times New Roman"/>
        </w:rPr>
      </w:pPr>
    </w:p>
    <w:p w14:paraId="26032EB4" w14:textId="77777777" w:rsidR="008D0A25" w:rsidRPr="00A346EF" w:rsidRDefault="008D0A25" w:rsidP="00166F09">
      <w:pPr>
        <w:pStyle w:val="Nivel2"/>
        <w:numPr>
          <w:ilvl w:val="0"/>
          <w:numId w:val="0"/>
        </w:numPr>
        <w:spacing w:before="0" w:after="0" w:line="240" w:lineRule="auto"/>
        <w:jc w:val="center"/>
        <w:rPr>
          <w:rFonts w:ascii="Times New Roman" w:hAnsi="Times New Roman" w:cs="Times New Roman"/>
          <w:sz w:val="24"/>
          <w:szCs w:val="24"/>
        </w:rPr>
      </w:pPr>
      <w:r w:rsidRPr="00A346EF">
        <w:rPr>
          <w:rFonts w:ascii="Times New Roman" w:hAnsi="Times New Roman" w:cs="Times New Roman"/>
          <w:sz w:val="24"/>
          <w:szCs w:val="24"/>
        </w:rPr>
        <w:t>ANEXO III</w:t>
      </w:r>
    </w:p>
    <w:p w14:paraId="4C69E56A" w14:textId="77777777" w:rsidR="00166F09" w:rsidRPr="00A346EF" w:rsidRDefault="00166F09" w:rsidP="00166F09">
      <w:pPr>
        <w:pStyle w:val="Nivel2"/>
        <w:numPr>
          <w:ilvl w:val="0"/>
          <w:numId w:val="0"/>
        </w:numPr>
        <w:spacing w:before="0" w:after="0" w:line="240" w:lineRule="auto"/>
        <w:jc w:val="center"/>
        <w:rPr>
          <w:rFonts w:ascii="Times New Roman" w:hAnsi="Times New Roman" w:cs="Times New Roman"/>
          <w:sz w:val="24"/>
          <w:szCs w:val="24"/>
        </w:rPr>
      </w:pPr>
    </w:p>
    <w:p w14:paraId="2590BD06" w14:textId="77777777" w:rsidR="00166F09" w:rsidRPr="00A346EF" w:rsidRDefault="00166F09" w:rsidP="00166F09">
      <w:pPr>
        <w:pStyle w:val="Corpodetexto"/>
        <w:tabs>
          <w:tab w:val="left" w:pos="567"/>
          <w:tab w:val="left" w:leader="dot" w:pos="7215"/>
        </w:tabs>
        <w:spacing w:before="0" w:beforeAutospacing="0" w:after="0" w:afterAutospacing="0"/>
        <w:jc w:val="center"/>
      </w:pPr>
      <w:r w:rsidRPr="00A346EF">
        <w:t>MINUTA</w:t>
      </w:r>
    </w:p>
    <w:p w14:paraId="3CB06187" w14:textId="61600364" w:rsidR="00166F09" w:rsidRPr="00A346EF" w:rsidRDefault="00166F09" w:rsidP="00166F09">
      <w:pPr>
        <w:pStyle w:val="Corpodetexto"/>
        <w:tabs>
          <w:tab w:val="left" w:pos="567"/>
          <w:tab w:val="left" w:leader="dot" w:pos="7215"/>
        </w:tabs>
        <w:spacing w:before="0" w:beforeAutospacing="0" w:after="0" w:afterAutospacing="0"/>
        <w:jc w:val="center"/>
      </w:pPr>
      <w:r w:rsidRPr="00A346EF">
        <w:t xml:space="preserve">ATA </w:t>
      </w:r>
      <w:r w:rsidR="009467F2" w:rsidRPr="00A346EF">
        <w:t>DE REGISTRO DE PREÇOS Nº XXX</w:t>
      </w:r>
      <w:r w:rsidRPr="00A346EF">
        <w:t>/202</w:t>
      </w:r>
      <w:r w:rsidR="009467F2" w:rsidRPr="00A346EF">
        <w:t>6</w:t>
      </w:r>
    </w:p>
    <w:p w14:paraId="559A436B" w14:textId="77777777" w:rsidR="00166F09" w:rsidRPr="00A346EF" w:rsidRDefault="00166F09" w:rsidP="00166F09">
      <w:pPr>
        <w:pStyle w:val="Corpodetexto"/>
        <w:tabs>
          <w:tab w:val="left" w:pos="567"/>
          <w:tab w:val="left" w:leader="dot" w:pos="7215"/>
        </w:tabs>
        <w:spacing w:before="0" w:beforeAutospacing="0" w:after="0" w:afterAutospacing="0"/>
        <w:jc w:val="center"/>
      </w:pPr>
      <w:r w:rsidRPr="00A346EF">
        <w:t xml:space="preserve">Prefeitura Municipal de Silva Jardim/RJ </w:t>
      </w:r>
    </w:p>
    <w:p w14:paraId="1A1955BC" w14:textId="644D51EE" w:rsidR="00166F09" w:rsidRPr="00A346EF" w:rsidRDefault="00166F09" w:rsidP="00166F09">
      <w:pPr>
        <w:pStyle w:val="Corpodetexto"/>
        <w:tabs>
          <w:tab w:val="left" w:pos="567"/>
          <w:tab w:val="left" w:leader="dot" w:pos="7215"/>
        </w:tabs>
        <w:spacing w:before="0" w:beforeAutospacing="0" w:after="0" w:afterAutospacing="0"/>
        <w:jc w:val="center"/>
      </w:pPr>
      <w:r w:rsidRPr="00A346EF">
        <w:t xml:space="preserve">Processo Administrativo nº </w:t>
      </w:r>
      <w:r w:rsidR="00C55147" w:rsidRPr="00A346EF">
        <w:t>420/2026</w:t>
      </w:r>
    </w:p>
    <w:p w14:paraId="58FADC6C" w14:textId="1C280DB9" w:rsidR="00166F09" w:rsidRPr="00A346EF" w:rsidRDefault="00166F09" w:rsidP="00166F09">
      <w:pPr>
        <w:pStyle w:val="Corpodetexto"/>
        <w:tabs>
          <w:tab w:val="left" w:pos="567"/>
          <w:tab w:val="left" w:leader="dot" w:pos="7215"/>
        </w:tabs>
        <w:spacing w:before="0" w:beforeAutospacing="0" w:after="0" w:afterAutospacing="0"/>
        <w:jc w:val="center"/>
      </w:pPr>
      <w:r w:rsidRPr="00A346EF">
        <w:t xml:space="preserve">Pregão Eletrônico nº </w:t>
      </w:r>
      <w:r w:rsidR="00C5578D" w:rsidRPr="00A346EF">
        <w:t>00</w:t>
      </w:r>
      <w:r w:rsidR="00F818FE" w:rsidRPr="00A346EF">
        <w:t>X</w:t>
      </w:r>
      <w:r w:rsidRPr="00A346EF">
        <w:t>/202</w:t>
      </w:r>
      <w:r w:rsidR="009467F2" w:rsidRPr="00A346EF">
        <w:t>6</w:t>
      </w:r>
    </w:p>
    <w:p w14:paraId="2AE6EDE2" w14:textId="77777777" w:rsidR="00166F09" w:rsidRPr="00A346EF" w:rsidRDefault="00166F09" w:rsidP="00166F09">
      <w:pPr>
        <w:pStyle w:val="Corpodetexto"/>
        <w:tabs>
          <w:tab w:val="left" w:pos="567"/>
          <w:tab w:val="left" w:leader="dot" w:pos="7215"/>
        </w:tabs>
        <w:jc w:val="both"/>
      </w:pPr>
    </w:p>
    <w:p w14:paraId="65DF4A49" w14:textId="205CF9E3" w:rsidR="00166F09" w:rsidRPr="00A346EF" w:rsidRDefault="00166F09" w:rsidP="00166F09">
      <w:pPr>
        <w:pStyle w:val="Corpodetexto"/>
        <w:tabs>
          <w:tab w:val="left" w:pos="567"/>
          <w:tab w:val="left" w:leader="dot" w:pos="7215"/>
        </w:tabs>
        <w:jc w:val="both"/>
      </w:pPr>
      <w:r w:rsidRPr="00A346EF">
        <w:t xml:space="preserve">Prefeitura Municipal de Silva Jardim/RJ, inscrito(a) no CNPJ/MF sob o nº 28.741.098/0001-57, com sede na Rua Luiz Gomes, 46 - Centro, Silva Jardim/RJ - CEP: 28.820-000, </w:t>
      </w:r>
      <w:r w:rsidR="005506AB" w:rsidRPr="00A346EF">
        <w:t xml:space="preserve">neste ato representado </w:t>
      </w:r>
      <w:r w:rsidR="005506AB" w:rsidRPr="00A346EF">
        <w:rPr>
          <w:rFonts w:eastAsia="Arial"/>
        </w:rPr>
        <w:t>pel</w:t>
      </w:r>
      <w:r w:rsidR="000C5919" w:rsidRPr="00A346EF">
        <w:rPr>
          <w:rFonts w:eastAsia="Arial"/>
        </w:rPr>
        <w:t>a</w:t>
      </w:r>
      <w:r w:rsidR="005506AB" w:rsidRPr="00A346EF">
        <w:rPr>
          <w:rFonts w:eastAsia="Arial"/>
        </w:rPr>
        <w:t xml:space="preserve"> </w:t>
      </w:r>
      <w:r w:rsidR="000C5919" w:rsidRPr="00A346EF">
        <w:rPr>
          <w:rFonts w:eastAsia="Arial"/>
        </w:rPr>
        <w:t>Exm</w:t>
      </w:r>
      <w:r w:rsidR="00B20728" w:rsidRPr="00A346EF">
        <w:rPr>
          <w:rFonts w:eastAsia="Arial"/>
        </w:rPr>
        <w:t>a</w:t>
      </w:r>
      <w:r w:rsidR="000C5919" w:rsidRPr="00A346EF">
        <w:rPr>
          <w:rFonts w:eastAsia="Arial"/>
        </w:rPr>
        <w:t xml:space="preserve">. </w:t>
      </w:r>
      <w:r w:rsidR="00D47172" w:rsidRPr="00A346EF">
        <w:rPr>
          <w:rFonts w:eastAsia="Arial"/>
        </w:rPr>
        <w:t>Sr</w:t>
      </w:r>
      <w:r w:rsidR="00B20728" w:rsidRPr="00A346EF">
        <w:rPr>
          <w:rFonts w:eastAsia="Arial"/>
        </w:rPr>
        <w:t>a</w:t>
      </w:r>
      <w:r w:rsidR="00D47172" w:rsidRPr="00A346EF">
        <w:rPr>
          <w:rFonts w:eastAsia="Arial"/>
        </w:rPr>
        <w:t>.</w:t>
      </w:r>
      <w:r w:rsidR="00B20728" w:rsidRPr="00A346EF">
        <w:rPr>
          <w:rFonts w:eastAsia="Arial"/>
        </w:rPr>
        <w:t xml:space="preserve"> Prefeita</w:t>
      </w:r>
      <w:r w:rsidRPr="00A346EF">
        <w:t>,</w:t>
      </w:r>
      <w:r w:rsidRPr="00A346EF">
        <w:rPr>
          <w:spacing w:val="-10"/>
        </w:rPr>
        <w:t xml:space="preserve"> </w:t>
      </w:r>
      <w:r w:rsidRPr="00A346EF">
        <w:t>considerando</w:t>
      </w:r>
      <w:r w:rsidRPr="00A346EF">
        <w:rPr>
          <w:spacing w:val="-11"/>
        </w:rPr>
        <w:t xml:space="preserve"> </w:t>
      </w:r>
      <w:r w:rsidRPr="00A346EF">
        <w:t>o</w:t>
      </w:r>
      <w:r w:rsidRPr="00A346EF">
        <w:rPr>
          <w:spacing w:val="-11"/>
        </w:rPr>
        <w:t xml:space="preserve"> </w:t>
      </w:r>
      <w:r w:rsidRPr="00A346EF">
        <w:t>julgamento</w:t>
      </w:r>
      <w:r w:rsidRPr="00A346EF">
        <w:rPr>
          <w:spacing w:val="-10"/>
        </w:rPr>
        <w:t xml:space="preserve"> </w:t>
      </w:r>
      <w:r w:rsidRPr="00A346EF">
        <w:t>da</w:t>
      </w:r>
      <w:r w:rsidRPr="00A346EF">
        <w:rPr>
          <w:spacing w:val="-9"/>
        </w:rPr>
        <w:t xml:space="preserve"> </w:t>
      </w:r>
      <w:r w:rsidRPr="00A346EF">
        <w:rPr>
          <w:spacing w:val="-2"/>
        </w:rPr>
        <w:t xml:space="preserve">licitação </w:t>
      </w:r>
      <w:r w:rsidRPr="00A346EF">
        <w:t>na modalidade de pregão, na forma eletrônica, para REGISTRO DE PREÇOS nº XX/202</w:t>
      </w:r>
      <w:r w:rsidR="009467F2" w:rsidRPr="00A346EF">
        <w:t>6</w:t>
      </w:r>
      <w:r w:rsidRPr="00A346EF">
        <w:t>,</w:t>
      </w:r>
      <w:r w:rsidR="009467F2" w:rsidRPr="00A346EF">
        <w:t xml:space="preserve"> processo administrativo n.º </w:t>
      </w:r>
      <w:r w:rsidR="00C55147" w:rsidRPr="00A346EF">
        <w:t>420/2026</w:t>
      </w:r>
      <w:r w:rsidRPr="00A346EF">
        <w:t>, RESOLVE registrar os preços da</w:t>
      </w:r>
      <w:r w:rsidRPr="00A346EF">
        <w:rPr>
          <w:spacing w:val="40"/>
        </w:rPr>
        <w:t xml:space="preserve"> </w:t>
      </w:r>
      <w:r w:rsidRPr="00A346EF">
        <w:t>empresa indicada e qualificada nesta ATA, de acordo com a classificação por ela alcançada e na</w:t>
      </w:r>
      <w:r w:rsidRPr="00A346EF">
        <w:rPr>
          <w:spacing w:val="40"/>
        </w:rPr>
        <w:t xml:space="preserve"> </w:t>
      </w:r>
      <w:r w:rsidRPr="00A346EF">
        <w:t>quantidade</w:t>
      </w:r>
      <w:r w:rsidRPr="00A346EF">
        <w:rPr>
          <w:spacing w:val="40"/>
        </w:rPr>
        <w:t xml:space="preserve"> </w:t>
      </w:r>
      <w:r w:rsidRPr="00A346EF">
        <w:t>cotada, atendendo as condições previstas no Edital de licitação, sujeitando-se as partes às normas constantes na Lei nº 14.133, de 1º de abril de 2021, Decreto nº 2.763, de 05 de março de 2024</w:t>
      </w:r>
      <w:r w:rsidRPr="00A346EF">
        <w:rPr>
          <w:spacing w:val="-11"/>
        </w:rPr>
        <w:t xml:space="preserve"> </w:t>
      </w:r>
      <w:r w:rsidRPr="00A346EF">
        <w:t>e</w:t>
      </w:r>
      <w:r w:rsidRPr="00A346EF">
        <w:rPr>
          <w:spacing w:val="-12"/>
        </w:rPr>
        <w:t xml:space="preserve"> </w:t>
      </w:r>
      <w:r w:rsidRPr="00A346EF">
        <w:t>demais</w:t>
      </w:r>
      <w:r w:rsidRPr="00A346EF">
        <w:rPr>
          <w:spacing w:val="-11"/>
        </w:rPr>
        <w:t xml:space="preserve"> </w:t>
      </w:r>
      <w:r w:rsidRPr="00A346EF">
        <w:t>legislação</w:t>
      </w:r>
      <w:r w:rsidRPr="00A346EF">
        <w:rPr>
          <w:spacing w:val="-11"/>
        </w:rPr>
        <w:t xml:space="preserve"> </w:t>
      </w:r>
      <w:r w:rsidRPr="00A346EF">
        <w:t>aplicável, e em conformidade com as disposições a seguir:</w:t>
      </w:r>
    </w:p>
    <w:p w14:paraId="4231C995" w14:textId="77777777" w:rsidR="00166F09" w:rsidRPr="00A346EF" w:rsidRDefault="00166F09" w:rsidP="00626594">
      <w:pPr>
        <w:pStyle w:val="Ttulo5"/>
        <w:keepNext w:val="0"/>
        <w:keepLines w:val="0"/>
        <w:widowControl w:val="0"/>
        <w:numPr>
          <w:ilvl w:val="0"/>
          <w:numId w:val="31"/>
        </w:numPr>
        <w:tabs>
          <w:tab w:val="left" w:pos="567"/>
          <w:tab w:val="left" w:pos="1379"/>
        </w:tabs>
        <w:autoSpaceDE w:val="0"/>
        <w:autoSpaceDN w:val="0"/>
        <w:spacing w:before="243"/>
        <w:ind w:left="0" w:firstLine="0"/>
        <w:rPr>
          <w:rFonts w:ascii="Times New Roman" w:hAnsi="Times New Roman" w:cs="Times New Roman"/>
          <w:b/>
          <w:color w:val="auto"/>
        </w:rPr>
      </w:pPr>
      <w:r w:rsidRPr="00A346EF">
        <w:rPr>
          <w:rFonts w:ascii="Times New Roman" w:hAnsi="Times New Roman" w:cs="Times New Roman"/>
          <w:b/>
          <w:color w:val="auto"/>
        </w:rPr>
        <w:t>DO</w:t>
      </w:r>
      <w:r w:rsidRPr="00A346EF">
        <w:rPr>
          <w:rFonts w:ascii="Times New Roman" w:hAnsi="Times New Roman" w:cs="Times New Roman"/>
          <w:b/>
          <w:color w:val="auto"/>
          <w:spacing w:val="-5"/>
        </w:rPr>
        <w:t xml:space="preserve"> </w:t>
      </w:r>
      <w:r w:rsidRPr="00A346EF">
        <w:rPr>
          <w:rFonts w:ascii="Times New Roman" w:hAnsi="Times New Roman" w:cs="Times New Roman"/>
          <w:b/>
          <w:color w:val="auto"/>
          <w:spacing w:val="-2"/>
        </w:rPr>
        <w:t>OBJETO</w:t>
      </w:r>
    </w:p>
    <w:p w14:paraId="5EFE1E77" w14:textId="70D86E07" w:rsidR="00166F09" w:rsidRPr="00A346EF"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 xml:space="preserve">A presente Ata tem por objeto o Registro de Preços para a </w:t>
      </w:r>
      <w:r w:rsidR="00C55147" w:rsidRPr="00A346EF">
        <w:rPr>
          <w:rFonts w:ascii="Times New Roman" w:hAnsi="Times New Roman" w:cs="Times New Roman"/>
        </w:rPr>
        <w:t>Aquisição de Retroescavadeiras</w:t>
      </w:r>
      <w:r w:rsidRPr="00A346EF">
        <w:rPr>
          <w:rFonts w:ascii="Times New Roman" w:hAnsi="Times New Roman" w:cs="Times New Roman"/>
        </w:rPr>
        <w:t xml:space="preserve"> para atender as demandas das diversas secretarias do Município de Silva Jardim/RJ, especificado(s) no(s) item(ns) do Termo de Referência, anexo I do edital de licitação XXXX/202</w:t>
      </w:r>
      <w:r w:rsidR="009467F2" w:rsidRPr="00A346EF">
        <w:rPr>
          <w:rFonts w:ascii="Times New Roman" w:hAnsi="Times New Roman" w:cs="Times New Roman"/>
        </w:rPr>
        <w:t>6</w:t>
      </w:r>
      <w:r w:rsidRPr="00A346EF">
        <w:rPr>
          <w:rFonts w:ascii="Times New Roman" w:hAnsi="Times New Roman" w:cs="Times New Roman"/>
        </w:rPr>
        <w:t>, que é parte integrante desta Ata, assim como as propostas cujos preços tenham sido registrados, independentemente de transcrição.</w:t>
      </w:r>
    </w:p>
    <w:p w14:paraId="55E3A87A" w14:textId="77777777" w:rsidR="00166F09" w:rsidRPr="00A346EF" w:rsidRDefault="00166F09" w:rsidP="006868D4">
      <w:pPr>
        <w:pStyle w:val="Corpodetexto"/>
        <w:tabs>
          <w:tab w:val="left" w:pos="567"/>
        </w:tabs>
        <w:spacing w:before="0" w:beforeAutospacing="0" w:after="0" w:afterAutospacing="0"/>
      </w:pPr>
    </w:p>
    <w:p w14:paraId="19C323B8" w14:textId="77777777" w:rsidR="00166F09" w:rsidRPr="00A346EF" w:rsidRDefault="00166F09" w:rsidP="00626594">
      <w:pPr>
        <w:pStyle w:val="Ttulo5"/>
        <w:keepNext w:val="0"/>
        <w:keepLines w:val="0"/>
        <w:widowControl w:val="0"/>
        <w:numPr>
          <w:ilvl w:val="0"/>
          <w:numId w:val="31"/>
        </w:numPr>
        <w:tabs>
          <w:tab w:val="left" w:pos="567"/>
          <w:tab w:val="left" w:pos="1379"/>
        </w:tabs>
        <w:autoSpaceDE w:val="0"/>
        <w:autoSpaceDN w:val="0"/>
        <w:spacing w:before="0"/>
        <w:ind w:left="0" w:firstLine="0"/>
        <w:rPr>
          <w:rFonts w:ascii="Times New Roman" w:hAnsi="Times New Roman" w:cs="Times New Roman"/>
          <w:b/>
          <w:color w:val="auto"/>
        </w:rPr>
      </w:pPr>
      <w:r w:rsidRPr="00A346EF">
        <w:rPr>
          <w:rFonts w:ascii="Times New Roman" w:hAnsi="Times New Roman" w:cs="Times New Roman"/>
          <w:b/>
          <w:color w:val="auto"/>
        </w:rPr>
        <w:t>DOS</w:t>
      </w:r>
      <w:r w:rsidRPr="00A346EF">
        <w:rPr>
          <w:rFonts w:ascii="Times New Roman" w:hAnsi="Times New Roman" w:cs="Times New Roman"/>
          <w:b/>
          <w:color w:val="auto"/>
          <w:spacing w:val="-6"/>
        </w:rPr>
        <w:t xml:space="preserve"> </w:t>
      </w:r>
      <w:r w:rsidRPr="00A346EF">
        <w:rPr>
          <w:rFonts w:ascii="Times New Roman" w:hAnsi="Times New Roman" w:cs="Times New Roman"/>
          <w:b/>
          <w:color w:val="auto"/>
        </w:rPr>
        <w:t>PREÇOS,</w:t>
      </w:r>
      <w:r w:rsidRPr="00A346EF">
        <w:rPr>
          <w:rFonts w:ascii="Times New Roman" w:hAnsi="Times New Roman" w:cs="Times New Roman"/>
          <w:b/>
          <w:color w:val="auto"/>
          <w:spacing w:val="-7"/>
        </w:rPr>
        <w:t xml:space="preserve"> </w:t>
      </w:r>
      <w:r w:rsidRPr="00A346EF">
        <w:rPr>
          <w:rFonts w:ascii="Times New Roman" w:hAnsi="Times New Roman" w:cs="Times New Roman"/>
          <w:b/>
          <w:color w:val="auto"/>
        </w:rPr>
        <w:t>ESPECIFICAÇÕES</w:t>
      </w:r>
      <w:r w:rsidRPr="00A346EF">
        <w:rPr>
          <w:rFonts w:ascii="Times New Roman" w:hAnsi="Times New Roman" w:cs="Times New Roman"/>
          <w:b/>
          <w:color w:val="auto"/>
          <w:spacing w:val="-6"/>
        </w:rPr>
        <w:t xml:space="preserve"> </w:t>
      </w:r>
      <w:r w:rsidRPr="00A346EF">
        <w:rPr>
          <w:rFonts w:ascii="Times New Roman" w:hAnsi="Times New Roman" w:cs="Times New Roman"/>
          <w:b/>
          <w:color w:val="auto"/>
        </w:rPr>
        <w:t>E</w:t>
      </w:r>
      <w:r w:rsidRPr="00A346EF">
        <w:rPr>
          <w:rFonts w:ascii="Times New Roman" w:hAnsi="Times New Roman" w:cs="Times New Roman"/>
          <w:b/>
          <w:color w:val="auto"/>
          <w:spacing w:val="-4"/>
        </w:rPr>
        <w:t xml:space="preserve"> </w:t>
      </w:r>
      <w:r w:rsidRPr="00A346EF">
        <w:rPr>
          <w:rFonts w:ascii="Times New Roman" w:hAnsi="Times New Roman" w:cs="Times New Roman"/>
          <w:b/>
          <w:color w:val="auto"/>
          <w:spacing w:val="-2"/>
        </w:rPr>
        <w:t>QUANTITATIVOS</w:t>
      </w:r>
    </w:p>
    <w:p w14:paraId="5C205978" w14:textId="77777777" w:rsidR="00166F09" w:rsidRPr="00A346EF"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O preço registrado, as especificações do objeto, as quantidades de cada item, fornecedor(es) e as demais condições ofertadas na(s) proposta(s) são as que seguem:</w:t>
      </w:r>
    </w:p>
    <w:p w14:paraId="60152509" w14:textId="77777777" w:rsidR="00166F09" w:rsidRPr="00A346EF" w:rsidRDefault="00166F09" w:rsidP="006868D4">
      <w:pPr>
        <w:pStyle w:val="Corpodetexto"/>
        <w:tabs>
          <w:tab w:val="left" w:pos="567"/>
        </w:tabs>
        <w:spacing w:before="0" w:beforeAutospacing="0" w:after="0" w:afterAutospacing="0"/>
      </w:pPr>
    </w:p>
    <w:tbl>
      <w:tblPr>
        <w:tblStyle w:val="TableNormal"/>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1607"/>
        <w:gridCol w:w="1606"/>
        <w:gridCol w:w="1604"/>
        <w:gridCol w:w="1607"/>
        <w:gridCol w:w="1606"/>
      </w:tblGrid>
      <w:tr w:rsidR="00166F09" w:rsidRPr="00A346EF" w14:paraId="1422B0F1" w14:textId="77777777" w:rsidTr="006868D4">
        <w:trPr>
          <w:trHeight w:val="244"/>
          <w:jc w:val="center"/>
        </w:trPr>
        <w:tc>
          <w:tcPr>
            <w:tcW w:w="1604" w:type="dxa"/>
          </w:tcPr>
          <w:p w14:paraId="263ABF4F" w14:textId="77777777" w:rsidR="00166F09" w:rsidRPr="00A346EF"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36CA08E6" w14:textId="77777777" w:rsidR="00166F09" w:rsidRPr="00A346EF"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7FC4392A" w14:textId="77777777" w:rsidR="00166F09" w:rsidRPr="00A346EF" w:rsidRDefault="00166F09" w:rsidP="00166F09">
            <w:pPr>
              <w:pStyle w:val="TableParagraph"/>
              <w:tabs>
                <w:tab w:val="left" w:pos="567"/>
              </w:tabs>
              <w:spacing w:before="0"/>
              <w:rPr>
                <w:rFonts w:ascii="Times New Roman" w:hAnsi="Times New Roman" w:cs="Times New Roman"/>
                <w:sz w:val="24"/>
                <w:szCs w:val="24"/>
              </w:rPr>
            </w:pPr>
          </w:p>
        </w:tc>
        <w:tc>
          <w:tcPr>
            <w:tcW w:w="1604" w:type="dxa"/>
          </w:tcPr>
          <w:p w14:paraId="25D209C1" w14:textId="77777777" w:rsidR="00166F09" w:rsidRPr="00A346EF"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05CCF095" w14:textId="77777777" w:rsidR="00166F09" w:rsidRPr="00A346EF"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223631D6" w14:textId="77777777" w:rsidR="00166F09" w:rsidRPr="00A346EF" w:rsidRDefault="00166F09" w:rsidP="00166F09">
            <w:pPr>
              <w:pStyle w:val="TableParagraph"/>
              <w:tabs>
                <w:tab w:val="left" w:pos="567"/>
              </w:tabs>
              <w:spacing w:before="0"/>
              <w:rPr>
                <w:rFonts w:ascii="Times New Roman" w:hAnsi="Times New Roman" w:cs="Times New Roman"/>
                <w:sz w:val="24"/>
                <w:szCs w:val="24"/>
              </w:rPr>
            </w:pPr>
          </w:p>
        </w:tc>
      </w:tr>
      <w:tr w:rsidR="00166F09" w:rsidRPr="00A346EF" w14:paraId="7D9906F3" w14:textId="77777777" w:rsidTr="006868D4">
        <w:trPr>
          <w:trHeight w:val="244"/>
          <w:jc w:val="center"/>
        </w:trPr>
        <w:tc>
          <w:tcPr>
            <w:tcW w:w="1604" w:type="dxa"/>
          </w:tcPr>
          <w:p w14:paraId="11EACAFF" w14:textId="77777777" w:rsidR="00166F09" w:rsidRPr="00A346EF"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777A4A03" w14:textId="77777777" w:rsidR="00166F09" w:rsidRPr="00A346EF"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297649D4" w14:textId="77777777" w:rsidR="00166F09" w:rsidRPr="00A346EF" w:rsidRDefault="00166F09" w:rsidP="00166F09">
            <w:pPr>
              <w:pStyle w:val="TableParagraph"/>
              <w:tabs>
                <w:tab w:val="left" w:pos="567"/>
              </w:tabs>
              <w:spacing w:before="0"/>
              <w:rPr>
                <w:rFonts w:ascii="Times New Roman" w:hAnsi="Times New Roman" w:cs="Times New Roman"/>
                <w:sz w:val="24"/>
                <w:szCs w:val="24"/>
              </w:rPr>
            </w:pPr>
          </w:p>
        </w:tc>
        <w:tc>
          <w:tcPr>
            <w:tcW w:w="1604" w:type="dxa"/>
          </w:tcPr>
          <w:p w14:paraId="39FB23DB" w14:textId="77777777" w:rsidR="00166F09" w:rsidRPr="00A346EF"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729B5A3A" w14:textId="77777777" w:rsidR="00166F09" w:rsidRPr="00A346EF"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4CE162D3" w14:textId="77777777" w:rsidR="00166F09" w:rsidRPr="00A346EF" w:rsidRDefault="00166F09" w:rsidP="00166F09">
            <w:pPr>
              <w:pStyle w:val="TableParagraph"/>
              <w:tabs>
                <w:tab w:val="left" w:pos="567"/>
              </w:tabs>
              <w:spacing w:before="0"/>
              <w:rPr>
                <w:rFonts w:ascii="Times New Roman" w:hAnsi="Times New Roman" w:cs="Times New Roman"/>
                <w:sz w:val="24"/>
                <w:szCs w:val="24"/>
              </w:rPr>
            </w:pPr>
          </w:p>
        </w:tc>
      </w:tr>
    </w:tbl>
    <w:p w14:paraId="633BBBB5" w14:textId="77777777" w:rsidR="00166F09" w:rsidRPr="00A346EF" w:rsidRDefault="00166F09" w:rsidP="006868D4">
      <w:pPr>
        <w:pStyle w:val="Corpodetexto"/>
        <w:tabs>
          <w:tab w:val="left" w:pos="567"/>
        </w:tabs>
        <w:spacing w:before="0" w:beforeAutospacing="0" w:after="0" w:afterAutospacing="0"/>
      </w:pPr>
    </w:p>
    <w:p w14:paraId="059CEB25" w14:textId="6C959513" w:rsidR="00166F09" w:rsidRPr="00A346EF" w:rsidRDefault="00166F09" w:rsidP="00626594">
      <w:pPr>
        <w:pStyle w:val="Ttulo5"/>
        <w:keepNext w:val="0"/>
        <w:keepLines w:val="0"/>
        <w:widowControl w:val="0"/>
        <w:numPr>
          <w:ilvl w:val="0"/>
          <w:numId w:val="31"/>
        </w:numPr>
        <w:tabs>
          <w:tab w:val="left" w:pos="567"/>
          <w:tab w:val="left" w:pos="1379"/>
        </w:tabs>
        <w:autoSpaceDE w:val="0"/>
        <w:autoSpaceDN w:val="0"/>
        <w:spacing w:before="0"/>
        <w:ind w:left="0" w:firstLine="0"/>
        <w:rPr>
          <w:rFonts w:ascii="Times New Roman" w:hAnsi="Times New Roman" w:cs="Times New Roman"/>
          <w:b/>
          <w:color w:val="auto"/>
        </w:rPr>
      </w:pPr>
      <w:r w:rsidRPr="00A346EF">
        <w:rPr>
          <w:rFonts w:ascii="Times New Roman" w:hAnsi="Times New Roman" w:cs="Times New Roman"/>
          <w:b/>
          <w:color w:val="auto"/>
        </w:rPr>
        <w:t>ÓRGÃO</w:t>
      </w:r>
      <w:r w:rsidR="00884EB6" w:rsidRPr="00A346EF">
        <w:rPr>
          <w:rFonts w:ascii="Times New Roman" w:hAnsi="Times New Roman" w:cs="Times New Roman"/>
          <w:b/>
          <w:color w:val="auto"/>
        </w:rPr>
        <w:t xml:space="preserve"> </w:t>
      </w:r>
      <w:r w:rsidRPr="00A346EF">
        <w:rPr>
          <w:rFonts w:ascii="Times New Roman" w:hAnsi="Times New Roman" w:cs="Times New Roman"/>
          <w:b/>
          <w:color w:val="auto"/>
        </w:rPr>
        <w:t>(S)</w:t>
      </w:r>
      <w:r w:rsidRPr="00A346EF">
        <w:rPr>
          <w:rFonts w:ascii="Times New Roman" w:hAnsi="Times New Roman" w:cs="Times New Roman"/>
          <w:b/>
          <w:color w:val="auto"/>
          <w:spacing w:val="-8"/>
        </w:rPr>
        <w:t xml:space="preserve"> </w:t>
      </w:r>
      <w:r w:rsidRPr="00A346EF">
        <w:rPr>
          <w:rFonts w:ascii="Times New Roman" w:hAnsi="Times New Roman" w:cs="Times New Roman"/>
          <w:b/>
          <w:color w:val="auto"/>
        </w:rPr>
        <w:t>GERENCIADOR</w:t>
      </w:r>
      <w:r w:rsidRPr="00A346EF">
        <w:rPr>
          <w:rFonts w:ascii="Times New Roman" w:hAnsi="Times New Roman" w:cs="Times New Roman"/>
          <w:b/>
          <w:color w:val="auto"/>
          <w:spacing w:val="-8"/>
        </w:rPr>
        <w:t xml:space="preserve"> </w:t>
      </w:r>
      <w:r w:rsidRPr="00A346EF">
        <w:rPr>
          <w:rFonts w:ascii="Times New Roman" w:hAnsi="Times New Roman" w:cs="Times New Roman"/>
          <w:b/>
          <w:color w:val="auto"/>
        </w:rPr>
        <w:t>E</w:t>
      </w:r>
      <w:r w:rsidRPr="00A346EF">
        <w:rPr>
          <w:rFonts w:ascii="Times New Roman" w:hAnsi="Times New Roman" w:cs="Times New Roman"/>
          <w:b/>
          <w:color w:val="auto"/>
          <w:spacing w:val="-6"/>
        </w:rPr>
        <w:t xml:space="preserve"> </w:t>
      </w:r>
      <w:r w:rsidRPr="00A346EF">
        <w:rPr>
          <w:rFonts w:ascii="Times New Roman" w:hAnsi="Times New Roman" w:cs="Times New Roman"/>
          <w:b/>
          <w:color w:val="auto"/>
          <w:spacing w:val="-2"/>
        </w:rPr>
        <w:t>PARTICIPANTE(S)</w:t>
      </w:r>
    </w:p>
    <w:p w14:paraId="6FF59C7E" w14:textId="77777777" w:rsidR="00166F09" w:rsidRPr="00A346EF" w:rsidRDefault="00166F09" w:rsidP="006868D4">
      <w:pPr>
        <w:pStyle w:val="Corpodetexto"/>
        <w:tabs>
          <w:tab w:val="left" w:pos="567"/>
        </w:tabs>
        <w:spacing w:before="0" w:beforeAutospacing="0" w:after="0" w:afterAutospacing="0"/>
        <w:rPr>
          <w:b/>
        </w:rPr>
      </w:pPr>
    </w:p>
    <w:p w14:paraId="627BE211" w14:textId="52115206" w:rsidR="006868D4" w:rsidRPr="00A346EF"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O</w:t>
      </w:r>
      <w:r w:rsidRPr="00A346EF">
        <w:rPr>
          <w:rFonts w:ascii="Times New Roman" w:hAnsi="Times New Roman" w:cs="Times New Roman"/>
          <w:spacing w:val="-7"/>
        </w:rPr>
        <w:t xml:space="preserve"> </w:t>
      </w:r>
      <w:r w:rsidRPr="00A346EF">
        <w:rPr>
          <w:rFonts w:ascii="Times New Roman" w:hAnsi="Times New Roman" w:cs="Times New Roman"/>
        </w:rPr>
        <w:t>órgão</w:t>
      </w:r>
      <w:r w:rsidRPr="00A346EF">
        <w:rPr>
          <w:rFonts w:ascii="Times New Roman" w:hAnsi="Times New Roman" w:cs="Times New Roman"/>
          <w:spacing w:val="-6"/>
        </w:rPr>
        <w:t xml:space="preserve"> </w:t>
      </w:r>
      <w:r w:rsidRPr="00A346EF">
        <w:rPr>
          <w:rFonts w:ascii="Times New Roman" w:hAnsi="Times New Roman" w:cs="Times New Roman"/>
        </w:rPr>
        <w:t>gerenciador</w:t>
      </w:r>
      <w:r w:rsidRPr="00A346EF">
        <w:rPr>
          <w:rFonts w:ascii="Times New Roman" w:hAnsi="Times New Roman" w:cs="Times New Roman"/>
          <w:spacing w:val="-6"/>
        </w:rPr>
        <w:t xml:space="preserve"> </w:t>
      </w:r>
      <w:r w:rsidRPr="00A346EF">
        <w:rPr>
          <w:rFonts w:ascii="Times New Roman" w:hAnsi="Times New Roman" w:cs="Times New Roman"/>
        </w:rPr>
        <w:t>será</w:t>
      </w:r>
      <w:r w:rsidRPr="00A346EF">
        <w:rPr>
          <w:rFonts w:ascii="Times New Roman" w:hAnsi="Times New Roman" w:cs="Times New Roman"/>
          <w:spacing w:val="-4"/>
        </w:rPr>
        <w:t xml:space="preserve"> </w:t>
      </w:r>
      <w:r w:rsidR="00C55147" w:rsidRPr="00A346EF">
        <w:rPr>
          <w:rFonts w:ascii="Times New Roman" w:hAnsi="Times New Roman" w:cs="Times New Roman"/>
        </w:rPr>
        <w:t>a Secretaria Municipal de Agricultura, Abastecimento e Pesca</w:t>
      </w:r>
    </w:p>
    <w:p w14:paraId="3133CAF1" w14:textId="2AFD532C" w:rsidR="007630D8" w:rsidRPr="00A346EF" w:rsidRDefault="007630D8"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A presente Ata de Registro de Preços não possui órgão participantes.</w:t>
      </w:r>
    </w:p>
    <w:p w14:paraId="128138E6" w14:textId="77777777" w:rsidR="00830723" w:rsidRPr="00A346EF" w:rsidRDefault="00830723" w:rsidP="00830723">
      <w:pPr>
        <w:pStyle w:val="PargrafodaLista"/>
        <w:widowControl w:val="0"/>
        <w:tabs>
          <w:tab w:val="left" w:pos="567"/>
          <w:tab w:val="left" w:pos="1517"/>
        </w:tabs>
        <w:autoSpaceDE w:val="0"/>
        <w:autoSpaceDN w:val="0"/>
        <w:ind w:left="0"/>
        <w:contextualSpacing w:val="0"/>
        <w:jc w:val="both"/>
        <w:rPr>
          <w:rFonts w:ascii="Times New Roman" w:hAnsi="Times New Roman" w:cs="Times New Roman"/>
        </w:rPr>
      </w:pPr>
    </w:p>
    <w:p w14:paraId="1CA40F37" w14:textId="77777777" w:rsidR="00166F09" w:rsidRPr="00A346EF" w:rsidRDefault="00166F09" w:rsidP="00626594">
      <w:pPr>
        <w:pStyle w:val="Ttulo5"/>
        <w:keepNext w:val="0"/>
        <w:keepLines w:val="0"/>
        <w:widowControl w:val="0"/>
        <w:numPr>
          <w:ilvl w:val="0"/>
          <w:numId w:val="31"/>
        </w:numPr>
        <w:tabs>
          <w:tab w:val="left" w:pos="567"/>
          <w:tab w:val="left" w:pos="1379"/>
        </w:tabs>
        <w:autoSpaceDE w:val="0"/>
        <w:autoSpaceDN w:val="0"/>
        <w:spacing w:before="1"/>
        <w:ind w:left="0" w:firstLine="0"/>
        <w:rPr>
          <w:rFonts w:ascii="Times New Roman" w:hAnsi="Times New Roman" w:cs="Times New Roman"/>
          <w:b/>
          <w:color w:val="auto"/>
        </w:rPr>
      </w:pPr>
      <w:r w:rsidRPr="00A346EF">
        <w:rPr>
          <w:rFonts w:ascii="Times New Roman" w:hAnsi="Times New Roman" w:cs="Times New Roman"/>
          <w:b/>
          <w:color w:val="auto"/>
        </w:rPr>
        <w:t>DA</w:t>
      </w:r>
      <w:r w:rsidRPr="00A346EF">
        <w:rPr>
          <w:rFonts w:ascii="Times New Roman" w:hAnsi="Times New Roman" w:cs="Times New Roman"/>
          <w:b/>
          <w:color w:val="auto"/>
          <w:spacing w:val="-5"/>
        </w:rPr>
        <w:t xml:space="preserve"> </w:t>
      </w:r>
      <w:r w:rsidRPr="00A346EF">
        <w:rPr>
          <w:rFonts w:ascii="Times New Roman" w:hAnsi="Times New Roman" w:cs="Times New Roman"/>
          <w:b/>
          <w:color w:val="auto"/>
        </w:rPr>
        <w:t>ADESÃO</w:t>
      </w:r>
      <w:r w:rsidRPr="00A346EF">
        <w:rPr>
          <w:rFonts w:ascii="Times New Roman" w:hAnsi="Times New Roman" w:cs="Times New Roman"/>
          <w:b/>
          <w:color w:val="auto"/>
          <w:spacing w:val="-4"/>
        </w:rPr>
        <w:t xml:space="preserve"> </w:t>
      </w:r>
      <w:r w:rsidRPr="00A346EF">
        <w:rPr>
          <w:rFonts w:ascii="Times New Roman" w:hAnsi="Times New Roman" w:cs="Times New Roman"/>
          <w:b/>
          <w:color w:val="auto"/>
        </w:rPr>
        <w:t>À</w:t>
      </w:r>
      <w:r w:rsidRPr="00A346EF">
        <w:rPr>
          <w:rFonts w:ascii="Times New Roman" w:hAnsi="Times New Roman" w:cs="Times New Roman"/>
          <w:b/>
          <w:color w:val="auto"/>
          <w:spacing w:val="-5"/>
        </w:rPr>
        <w:t xml:space="preserve"> </w:t>
      </w:r>
      <w:r w:rsidRPr="00A346EF">
        <w:rPr>
          <w:rFonts w:ascii="Times New Roman" w:hAnsi="Times New Roman" w:cs="Times New Roman"/>
          <w:b/>
          <w:color w:val="auto"/>
        </w:rPr>
        <w:t>ATA</w:t>
      </w:r>
      <w:r w:rsidRPr="00A346EF">
        <w:rPr>
          <w:rFonts w:ascii="Times New Roman" w:hAnsi="Times New Roman" w:cs="Times New Roman"/>
          <w:b/>
          <w:color w:val="auto"/>
          <w:spacing w:val="-2"/>
        </w:rPr>
        <w:t xml:space="preserve"> </w:t>
      </w:r>
      <w:r w:rsidRPr="00A346EF">
        <w:rPr>
          <w:rFonts w:ascii="Times New Roman" w:hAnsi="Times New Roman" w:cs="Times New Roman"/>
          <w:b/>
          <w:color w:val="auto"/>
        </w:rPr>
        <w:t>DE</w:t>
      </w:r>
      <w:r w:rsidRPr="00A346EF">
        <w:rPr>
          <w:rFonts w:ascii="Times New Roman" w:hAnsi="Times New Roman" w:cs="Times New Roman"/>
          <w:b/>
          <w:color w:val="auto"/>
          <w:spacing w:val="-4"/>
        </w:rPr>
        <w:t xml:space="preserve"> </w:t>
      </w:r>
      <w:r w:rsidRPr="00A346EF">
        <w:rPr>
          <w:rFonts w:ascii="Times New Roman" w:hAnsi="Times New Roman" w:cs="Times New Roman"/>
          <w:b/>
          <w:color w:val="auto"/>
        </w:rPr>
        <w:t>REGISTRO</w:t>
      </w:r>
      <w:r w:rsidRPr="00A346EF">
        <w:rPr>
          <w:rFonts w:ascii="Times New Roman" w:hAnsi="Times New Roman" w:cs="Times New Roman"/>
          <w:b/>
          <w:color w:val="auto"/>
          <w:spacing w:val="-4"/>
        </w:rPr>
        <w:t xml:space="preserve"> </w:t>
      </w:r>
      <w:r w:rsidRPr="00A346EF">
        <w:rPr>
          <w:rFonts w:ascii="Times New Roman" w:hAnsi="Times New Roman" w:cs="Times New Roman"/>
          <w:b/>
          <w:color w:val="auto"/>
        </w:rPr>
        <w:t>DE</w:t>
      </w:r>
      <w:r w:rsidRPr="00A346EF">
        <w:rPr>
          <w:rFonts w:ascii="Times New Roman" w:hAnsi="Times New Roman" w:cs="Times New Roman"/>
          <w:b/>
          <w:color w:val="auto"/>
          <w:spacing w:val="-3"/>
        </w:rPr>
        <w:t xml:space="preserve"> </w:t>
      </w:r>
      <w:r w:rsidRPr="00A346EF">
        <w:rPr>
          <w:rFonts w:ascii="Times New Roman" w:hAnsi="Times New Roman" w:cs="Times New Roman"/>
          <w:b/>
          <w:color w:val="auto"/>
          <w:spacing w:val="-2"/>
        </w:rPr>
        <w:t>PREÇOS</w:t>
      </w:r>
    </w:p>
    <w:p w14:paraId="5D5C6BE7" w14:textId="77777777" w:rsidR="00166F09" w:rsidRPr="00A346EF"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Durante a vigência da ata, os órgãos e as entidades da Administração Pública federal, estadual, distrital e municipal</w:t>
      </w:r>
      <w:r w:rsidRPr="00A346EF">
        <w:rPr>
          <w:rFonts w:ascii="Times New Roman" w:hAnsi="Times New Roman" w:cs="Times New Roman"/>
          <w:spacing w:val="-5"/>
        </w:rPr>
        <w:t xml:space="preserve"> </w:t>
      </w:r>
      <w:r w:rsidRPr="00A346EF">
        <w:rPr>
          <w:rFonts w:ascii="Times New Roman" w:hAnsi="Times New Roman" w:cs="Times New Roman"/>
        </w:rPr>
        <w:t>que</w:t>
      </w:r>
      <w:r w:rsidRPr="00A346EF">
        <w:rPr>
          <w:rFonts w:ascii="Times New Roman" w:hAnsi="Times New Roman" w:cs="Times New Roman"/>
          <w:spacing w:val="-6"/>
        </w:rPr>
        <w:t xml:space="preserve"> </w:t>
      </w:r>
      <w:r w:rsidRPr="00A346EF">
        <w:rPr>
          <w:rFonts w:ascii="Times New Roman" w:hAnsi="Times New Roman" w:cs="Times New Roman"/>
        </w:rPr>
        <w:t>não</w:t>
      </w:r>
      <w:r w:rsidRPr="00A346EF">
        <w:rPr>
          <w:rFonts w:ascii="Times New Roman" w:hAnsi="Times New Roman" w:cs="Times New Roman"/>
          <w:spacing w:val="-5"/>
        </w:rPr>
        <w:t xml:space="preserve"> </w:t>
      </w:r>
      <w:r w:rsidRPr="00A346EF">
        <w:rPr>
          <w:rFonts w:ascii="Times New Roman" w:hAnsi="Times New Roman" w:cs="Times New Roman"/>
        </w:rPr>
        <w:t>participaram</w:t>
      </w:r>
      <w:r w:rsidRPr="00A346EF">
        <w:rPr>
          <w:rFonts w:ascii="Times New Roman" w:hAnsi="Times New Roman" w:cs="Times New Roman"/>
          <w:spacing w:val="-6"/>
        </w:rPr>
        <w:t xml:space="preserve"> </w:t>
      </w:r>
      <w:r w:rsidRPr="00A346EF">
        <w:rPr>
          <w:rFonts w:ascii="Times New Roman" w:hAnsi="Times New Roman" w:cs="Times New Roman"/>
        </w:rPr>
        <w:t>do</w:t>
      </w:r>
      <w:r w:rsidRPr="00A346EF">
        <w:rPr>
          <w:rFonts w:ascii="Times New Roman" w:hAnsi="Times New Roman" w:cs="Times New Roman"/>
          <w:spacing w:val="-5"/>
        </w:rPr>
        <w:t xml:space="preserve"> </w:t>
      </w:r>
      <w:r w:rsidRPr="00A346EF">
        <w:rPr>
          <w:rFonts w:ascii="Times New Roman" w:hAnsi="Times New Roman" w:cs="Times New Roman"/>
        </w:rPr>
        <w:t>procedimento</w:t>
      </w:r>
      <w:r w:rsidRPr="00A346EF">
        <w:rPr>
          <w:rFonts w:ascii="Times New Roman" w:hAnsi="Times New Roman" w:cs="Times New Roman"/>
          <w:spacing w:val="-5"/>
        </w:rPr>
        <w:t xml:space="preserve"> </w:t>
      </w:r>
      <w:r w:rsidRPr="00A346EF">
        <w:rPr>
          <w:rFonts w:ascii="Times New Roman" w:hAnsi="Times New Roman" w:cs="Times New Roman"/>
        </w:rPr>
        <w:t>de</w:t>
      </w:r>
      <w:r w:rsidRPr="00A346EF">
        <w:rPr>
          <w:rFonts w:ascii="Times New Roman" w:hAnsi="Times New Roman" w:cs="Times New Roman"/>
          <w:spacing w:val="-6"/>
        </w:rPr>
        <w:t xml:space="preserve"> </w:t>
      </w:r>
      <w:r w:rsidRPr="00A346EF">
        <w:rPr>
          <w:rFonts w:ascii="Times New Roman" w:hAnsi="Times New Roman" w:cs="Times New Roman"/>
        </w:rPr>
        <w:t>IRP</w:t>
      </w:r>
      <w:r w:rsidRPr="00A346EF">
        <w:rPr>
          <w:rFonts w:ascii="Times New Roman" w:hAnsi="Times New Roman" w:cs="Times New Roman"/>
          <w:spacing w:val="-5"/>
        </w:rPr>
        <w:t xml:space="preserve"> </w:t>
      </w:r>
      <w:r w:rsidRPr="00A346EF">
        <w:rPr>
          <w:rFonts w:ascii="Times New Roman" w:hAnsi="Times New Roman" w:cs="Times New Roman"/>
        </w:rPr>
        <w:t>poderão</w:t>
      </w:r>
      <w:r w:rsidRPr="00A346EF">
        <w:rPr>
          <w:rFonts w:ascii="Times New Roman" w:hAnsi="Times New Roman" w:cs="Times New Roman"/>
          <w:spacing w:val="-5"/>
        </w:rPr>
        <w:t xml:space="preserve"> </w:t>
      </w:r>
      <w:r w:rsidRPr="00A346EF">
        <w:rPr>
          <w:rFonts w:ascii="Times New Roman" w:hAnsi="Times New Roman" w:cs="Times New Roman"/>
        </w:rPr>
        <w:t>aderir</w:t>
      </w:r>
      <w:r w:rsidRPr="00A346EF">
        <w:rPr>
          <w:rFonts w:ascii="Times New Roman" w:hAnsi="Times New Roman" w:cs="Times New Roman"/>
          <w:spacing w:val="-5"/>
        </w:rPr>
        <w:t xml:space="preserve"> </w:t>
      </w:r>
      <w:r w:rsidRPr="00A346EF">
        <w:rPr>
          <w:rFonts w:ascii="Times New Roman" w:hAnsi="Times New Roman" w:cs="Times New Roman"/>
        </w:rPr>
        <w:t>à</w:t>
      </w:r>
      <w:r w:rsidRPr="00A346EF">
        <w:rPr>
          <w:rFonts w:ascii="Times New Roman" w:hAnsi="Times New Roman" w:cs="Times New Roman"/>
          <w:spacing w:val="-5"/>
        </w:rPr>
        <w:t xml:space="preserve"> </w:t>
      </w:r>
      <w:r w:rsidRPr="00A346EF">
        <w:rPr>
          <w:rFonts w:ascii="Times New Roman" w:hAnsi="Times New Roman" w:cs="Times New Roman"/>
        </w:rPr>
        <w:t>ata</w:t>
      </w:r>
      <w:r w:rsidRPr="00A346EF">
        <w:rPr>
          <w:rFonts w:ascii="Times New Roman" w:hAnsi="Times New Roman" w:cs="Times New Roman"/>
          <w:spacing w:val="-5"/>
        </w:rPr>
        <w:t xml:space="preserve"> </w:t>
      </w:r>
      <w:r w:rsidRPr="00A346EF">
        <w:rPr>
          <w:rFonts w:ascii="Times New Roman" w:hAnsi="Times New Roman" w:cs="Times New Roman"/>
        </w:rPr>
        <w:t>de</w:t>
      </w:r>
      <w:r w:rsidRPr="00A346EF">
        <w:rPr>
          <w:rFonts w:ascii="Times New Roman" w:hAnsi="Times New Roman" w:cs="Times New Roman"/>
          <w:spacing w:val="-6"/>
        </w:rPr>
        <w:t xml:space="preserve"> </w:t>
      </w:r>
      <w:r w:rsidRPr="00A346EF">
        <w:rPr>
          <w:rFonts w:ascii="Times New Roman" w:hAnsi="Times New Roman" w:cs="Times New Roman"/>
        </w:rPr>
        <w:t>registro</w:t>
      </w:r>
      <w:r w:rsidRPr="00A346EF">
        <w:rPr>
          <w:rFonts w:ascii="Times New Roman" w:hAnsi="Times New Roman" w:cs="Times New Roman"/>
          <w:spacing w:val="-7"/>
        </w:rPr>
        <w:t xml:space="preserve"> </w:t>
      </w:r>
      <w:r w:rsidRPr="00A346EF">
        <w:rPr>
          <w:rFonts w:ascii="Times New Roman" w:hAnsi="Times New Roman" w:cs="Times New Roman"/>
        </w:rPr>
        <w:t>de</w:t>
      </w:r>
      <w:r w:rsidRPr="00A346EF">
        <w:rPr>
          <w:rFonts w:ascii="Times New Roman" w:hAnsi="Times New Roman" w:cs="Times New Roman"/>
          <w:spacing w:val="-6"/>
        </w:rPr>
        <w:t xml:space="preserve"> </w:t>
      </w:r>
      <w:r w:rsidRPr="00A346EF">
        <w:rPr>
          <w:rFonts w:ascii="Times New Roman" w:hAnsi="Times New Roman" w:cs="Times New Roman"/>
        </w:rPr>
        <w:t>preços</w:t>
      </w:r>
      <w:r w:rsidRPr="00A346EF">
        <w:rPr>
          <w:rFonts w:ascii="Times New Roman" w:hAnsi="Times New Roman" w:cs="Times New Roman"/>
          <w:spacing w:val="-4"/>
        </w:rPr>
        <w:t xml:space="preserve"> </w:t>
      </w:r>
      <w:r w:rsidRPr="00A346EF">
        <w:rPr>
          <w:rFonts w:ascii="Times New Roman" w:hAnsi="Times New Roman" w:cs="Times New Roman"/>
        </w:rPr>
        <w:t>na</w:t>
      </w:r>
      <w:r w:rsidRPr="00A346EF">
        <w:rPr>
          <w:rFonts w:ascii="Times New Roman" w:hAnsi="Times New Roman" w:cs="Times New Roman"/>
          <w:spacing w:val="-5"/>
        </w:rPr>
        <w:t xml:space="preserve"> </w:t>
      </w:r>
      <w:r w:rsidRPr="00A346EF">
        <w:rPr>
          <w:rFonts w:ascii="Times New Roman" w:hAnsi="Times New Roman" w:cs="Times New Roman"/>
        </w:rPr>
        <w:t>condição</w:t>
      </w:r>
      <w:r w:rsidRPr="00A346EF">
        <w:rPr>
          <w:rFonts w:ascii="Times New Roman" w:hAnsi="Times New Roman" w:cs="Times New Roman"/>
          <w:spacing w:val="-5"/>
        </w:rPr>
        <w:t xml:space="preserve"> </w:t>
      </w:r>
      <w:r w:rsidRPr="00A346EF">
        <w:rPr>
          <w:rFonts w:ascii="Times New Roman" w:hAnsi="Times New Roman" w:cs="Times New Roman"/>
        </w:rPr>
        <w:t>de</w:t>
      </w:r>
      <w:r w:rsidRPr="00A346EF">
        <w:rPr>
          <w:rFonts w:ascii="Times New Roman" w:hAnsi="Times New Roman" w:cs="Times New Roman"/>
          <w:spacing w:val="-6"/>
        </w:rPr>
        <w:t xml:space="preserve"> </w:t>
      </w:r>
      <w:r w:rsidRPr="00A346EF">
        <w:rPr>
          <w:rFonts w:ascii="Times New Roman" w:hAnsi="Times New Roman" w:cs="Times New Roman"/>
        </w:rPr>
        <w:t>não participantes, observados os seguintes requisitos:</w:t>
      </w:r>
    </w:p>
    <w:p w14:paraId="3DA46AC3" w14:textId="77777777" w:rsidR="00166F09" w:rsidRPr="00A346EF"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apresentação</w:t>
      </w:r>
      <w:r w:rsidRPr="00A346EF">
        <w:rPr>
          <w:rFonts w:ascii="Times New Roman" w:hAnsi="Times New Roman" w:cs="Times New Roman"/>
          <w:spacing w:val="80"/>
        </w:rPr>
        <w:t xml:space="preserve"> </w:t>
      </w:r>
      <w:r w:rsidRPr="00A346EF">
        <w:rPr>
          <w:rFonts w:ascii="Times New Roman" w:hAnsi="Times New Roman" w:cs="Times New Roman"/>
        </w:rPr>
        <w:t>de</w:t>
      </w:r>
      <w:r w:rsidRPr="00A346EF">
        <w:rPr>
          <w:rFonts w:ascii="Times New Roman" w:hAnsi="Times New Roman" w:cs="Times New Roman"/>
          <w:spacing w:val="80"/>
        </w:rPr>
        <w:t xml:space="preserve"> </w:t>
      </w:r>
      <w:r w:rsidRPr="00A346EF">
        <w:rPr>
          <w:rFonts w:ascii="Times New Roman" w:hAnsi="Times New Roman" w:cs="Times New Roman"/>
        </w:rPr>
        <w:t>justificativa</w:t>
      </w:r>
      <w:r w:rsidRPr="00A346EF">
        <w:rPr>
          <w:rFonts w:ascii="Times New Roman" w:hAnsi="Times New Roman" w:cs="Times New Roman"/>
          <w:spacing w:val="80"/>
        </w:rPr>
        <w:t xml:space="preserve"> </w:t>
      </w:r>
      <w:r w:rsidRPr="00A346EF">
        <w:rPr>
          <w:rFonts w:ascii="Times New Roman" w:hAnsi="Times New Roman" w:cs="Times New Roman"/>
        </w:rPr>
        <w:t>da</w:t>
      </w:r>
      <w:r w:rsidRPr="00A346EF">
        <w:rPr>
          <w:rFonts w:ascii="Times New Roman" w:hAnsi="Times New Roman" w:cs="Times New Roman"/>
          <w:spacing w:val="80"/>
        </w:rPr>
        <w:t xml:space="preserve"> </w:t>
      </w:r>
      <w:r w:rsidRPr="00A346EF">
        <w:rPr>
          <w:rFonts w:ascii="Times New Roman" w:hAnsi="Times New Roman" w:cs="Times New Roman"/>
        </w:rPr>
        <w:t>vantagem</w:t>
      </w:r>
      <w:r w:rsidRPr="00A346EF">
        <w:rPr>
          <w:rFonts w:ascii="Times New Roman" w:hAnsi="Times New Roman" w:cs="Times New Roman"/>
          <w:spacing w:val="80"/>
        </w:rPr>
        <w:t xml:space="preserve"> </w:t>
      </w:r>
      <w:r w:rsidRPr="00A346EF">
        <w:rPr>
          <w:rFonts w:ascii="Times New Roman" w:hAnsi="Times New Roman" w:cs="Times New Roman"/>
        </w:rPr>
        <w:t>da</w:t>
      </w:r>
      <w:r w:rsidRPr="00A346EF">
        <w:rPr>
          <w:rFonts w:ascii="Times New Roman" w:hAnsi="Times New Roman" w:cs="Times New Roman"/>
          <w:spacing w:val="80"/>
        </w:rPr>
        <w:t xml:space="preserve"> </w:t>
      </w:r>
      <w:r w:rsidRPr="00A346EF">
        <w:rPr>
          <w:rFonts w:ascii="Times New Roman" w:hAnsi="Times New Roman" w:cs="Times New Roman"/>
        </w:rPr>
        <w:t>adesão,</w:t>
      </w:r>
      <w:r w:rsidRPr="00A346EF">
        <w:rPr>
          <w:rFonts w:ascii="Times New Roman" w:hAnsi="Times New Roman" w:cs="Times New Roman"/>
          <w:spacing w:val="80"/>
        </w:rPr>
        <w:t xml:space="preserve"> </w:t>
      </w:r>
      <w:r w:rsidRPr="00A346EF">
        <w:rPr>
          <w:rFonts w:ascii="Times New Roman" w:hAnsi="Times New Roman" w:cs="Times New Roman"/>
        </w:rPr>
        <w:t>inclusive</w:t>
      </w:r>
      <w:r w:rsidRPr="00A346EF">
        <w:rPr>
          <w:rFonts w:ascii="Times New Roman" w:hAnsi="Times New Roman" w:cs="Times New Roman"/>
          <w:spacing w:val="80"/>
        </w:rPr>
        <w:t xml:space="preserve"> </w:t>
      </w:r>
      <w:r w:rsidRPr="00A346EF">
        <w:rPr>
          <w:rFonts w:ascii="Times New Roman" w:hAnsi="Times New Roman" w:cs="Times New Roman"/>
        </w:rPr>
        <w:t>em</w:t>
      </w:r>
      <w:r w:rsidRPr="00A346EF">
        <w:rPr>
          <w:rFonts w:ascii="Times New Roman" w:hAnsi="Times New Roman" w:cs="Times New Roman"/>
          <w:spacing w:val="80"/>
        </w:rPr>
        <w:t xml:space="preserve"> </w:t>
      </w:r>
      <w:r w:rsidRPr="00A346EF">
        <w:rPr>
          <w:rFonts w:ascii="Times New Roman" w:hAnsi="Times New Roman" w:cs="Times New Roman"/>
        </w:rPr>
        <w:t>situações</w:t>
      </w:r>
      <w:r w:rsidRPr="00A346EF">
        <w:rPr>
          <w:rFonts w:ascii="Times New Roman" w:hAnsi="Times New Roman" w:cs="Times New Roman"/>
          <w:spacing w:val="80"/>
        </w:rPr>
        <w:t xml:space="preserve"> </w:t>
      </w:r>
      <w:r w:rsidRPr="00A346EF">
        <w:rPr>
          <w:rFonts w:ascii="Times New Roman" w:hAnsi="Times New Roman" w:cs="Times New Roman"/>
        </w:rPr>
        <w:t>de</w:t>
      </w:r>
      <w:r w:rsidRPr="00A346EF">
        <w:rPr>
          <w:rFonts w:ascii="Times New Roman" w:hAnsi="Times New Roman" w:cs="Times New Roman"/>
          <w:spacing w:val="80"/>
        </w:rPr>
        <w:t xml:space="preserve"> </w:t>
      </w:r>
      <w:r w:rsidRPr="00A346EF">
        <w:rPr>
          <w:rFonts w:ascii="Times New Roman" w:hAnsi="Times New Roman" w:cs="Times New Roman"/>
        </w:rPr>
        <w:t>provável desabastecimento ou descontinuidade de serviço público;</w:t>
      </w:r>
    </w:p>
    <w:p w14:paraId="67A09F9E" w14:textId="77777777" w:rsidR="00166F09" w:rsidRPr="00A346EF"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demonstração</w:t>
      </w:r>
      <w:r w:rsidRPr="00A346EF">
        <w:rPr>
          <w:rFonts w:ascii="Times New Roman" w:hAnsi="Times New Roman" w:cs="Times New Roman"/>
          <w:spacing w:val="40"/>
        </w:rPr>
        <w:t xml:space="preserve"> </w:t>
      </w:r>
      <w:r w:rsidRPr="00A346EF">
        <w:rPr>
          <w:rFonts w:ascii="Times New Roman" w:hAnsi="Times New Roman" w:cs="Times New Roman"/>
        </w:rPr>
        <w:t>de</w:t>
      </w:r>
      <w:r w:rsidRPr="00A346EF">
        <w:rPr>
          <w:rFonts w:ascii="Times New Roman" w:hAnsi="Times New Roman" w:cs="Times New Roman"/>
          <w:spacing w:val="39"/>
        </w:rPr>
        <w:t xml:space="preserve"> </w:t>
      </w:r>
      <w:r w:rsidRPr="00A346EF">
        <w:rPr>
          <w:rFonts w:ascii="Times New Roman" w:hAnsi="Times New Roman" w:cs="Times New Roman"/>
        </w:rPr>
        <w:t>que</w:t>
      </w:r>
      <w:r w:rsidRPr="00A346EF">
        <w:rPr>
          <w:rFonts w:ascii="Times New Roman" w:hAnsi="Times New Roman" w:cs="Times New Roman"/>
          <w:spacing w:val="39"/>
        </w:rPr>
        <w:t xml:space="preserve"> </w:t>
      </w:r>
      <w:r w:rsidRPr="00A346EF">
        <w:rPr>
          <w:rFonts w:ascii="Times New Roman" w:hAnsi="Times New Roman" w:cs="Times New Roman"/>
        </w:rPr>
        <w:t>os</w:t>
      </w:r>
      <w:r w:rsidRPr="00A346EF">
        <w:rPr>
          <w:rFonts w:ascii="Times New Roman" w:hAnsi="Times New Roman" w:cs="Times New Roman"/>
          <w:spacing w:val="40"/>
        </w:rPr>
        <w:t xml:space="preserve"> </w:t>
      </w:r>
      <w:r w:rsidRPr="00A346EF">
        <w:rPr>
          <w:rFonts w:ascii="Times New Roman" w:hAnsi="Times New Roman" w:cs="Times New Roman"/>
        </w:rPr>
        <w:t>valores</w:t>
      </w:r>
      <w:r w:rsidRPr="00A346EF">
        <w:rPr>
          <w:rFonts w:ascii="Times New Roman" w:hAnsi="Times New Roman" w:cs="Times New Roman"/>
          <w:spacing w:val="40"/>
        </w:rPr>
        <w:t xml:space="preserve"> </w:t>
      </w:r>
      <w:r w:rsidRPr="00A346EF">
        <w:rPr>
          <w:rFonts w:ascii="Times New Roman" w:hAnsi="Times New Roman" w:cs="Times New Roman"/>
        </w:rPr>
        <w:t>registrados</w:t>
      </w:r>
      <w:r w:rsidRPr="00A346EF">
        <w:rPr>
          <w:rFonts w:ascii="Times New Roman" w:hAnsi="Times New Roman" w:cs="Times New Roman"/>
          <w:spacing w:val="40"/>
        </w:rPr>
        <w:t xml:space="preserve"> </w:t>
      </w:r>
      <w:r w:rsidRPr="00A346EF">
        <w:rPr>
          <w:rFonts w:ascii="Times New Roman" w:hAnsi="Times New Roman" w:cs="Times New Roman"/>
        </w:rPr>
        <w:t>estão</w:t>
      </w:r>
      <w:r w:rsidRPr="00A346EF">
        <w:rPr>
          <w:rFonts w:ascii="Times New Roman" w:hAnsi="Times New Roman" w:cs="Times New Roman"/>
          <w:spacing w:val="40"/>
        </w:rPr>
        <w:t xml:space="preserve"> </w:t>
      </w:r>
      <w:r w:rsidRPr="00A346EF">
        <w:rPr>
          <w:rFonts w:ascii="Times New Roman" w:hAnsi="Times New Roman" w:cs="Times New Roman"/>
        </w:rPr>
        <w:t>compatíveis</w:t>
      </w:r>
      <w:r w:rsidRPr="00A346EF">
        <w:rPr>
          <w:rFonts w:ascii="Times New Roman" w:hAnsi="Times New Roman" w:cs="Times New Roman"/>
          <w:spacing w:val="40"/>
        </w:rPr>
        <w:t xml:space="preserve"> </w:t>
      </w:r>
      <w:r w:rsidRPr="00A346EF">
        <w:rPr>
          <w:rFonts w:ascii="Times New Roman" w:hAnsi="Times New Roman" w:cs="Times New Roman"/>
        </w:rPr>
        <w:t>com</w:t>
      </w:r>
      <w:r w:rsidRPr="00A346EF">
        <w:rPr>
          <w:rFonts w:ascii="Times New Roman" w:hAnsi="Times New Roman" w:cs="Times New Roman"/>
          <w:spacing w:val="39"/>
        </w:rPr>
        <w:t xml:space="preserve"> </w:t>
      </w:r>
      <w:r w:rsidRPr="00A346EF">
        <w:rPr>
          <w:rFonts w:ascii="Times New Roman" w:hAnsi="Times New Roman" w:cs="Times New Roman"/>
        </w:rPr>
        <w:t>os</w:t>
      </w:r>
      <w:r w:rsidRPr="00A346EF">
        <w:rPr>
          <w:rFonts w:ascii="Times New Roman" w:hAnsi="Times New Roman" w:cs="Times New Roman"/>
          <w:spacing w:val="40"/>
        </w:rPr>
        <w:t xml:space="preserve"> </w:t>
      </w:r>
      <w:r w:rsidRPr="00A346EF">
        <w:rPr>
          <w:rFonts w:ascii="Times New Roman" w:hAnsi="Times New Roman" w:cs="Times New Roman"/>
        </w:rPr>
        <w:t>valores</w:t>
      </w:r>
      <w:r w:rsidRPr="00A346EF">
        <w:rPr>
          <w:rFonts w:ascii="Times New Roman" w:hAnsi="Times New Roman" w:cs="Times New Roman"/>
          <w:spacing w:val="40"/>
        </w:rPr>
        <w:t xml:space="preserve"> </w:t>
      </w:r>
      <w:r w:rsidRPr="00A346EF">
        <w:rPr>
          <w:rFonts w:ascii="Times New Roman" w:hAnsi="Times New Roman" w:cs="Times New Roman"/>
        </w:rPr>
        <w:t>praticados</w:t>
      </w:r>
      <w:r w:rsidRPr="00A346EF">
        <w:rPr>
          <w:rFonts w:ascii="Times New Roman" w:hAnsi="Times New Roman" w:cs="Times New Roman"/>
          <w:spacing w:val="40"/>
        </w:rPr>
        <w:t xml:space="preserve"> </w:t>
      </w:r>
      <w:r w:rsidRPr="00A346EF">
        <w:rPr>
          <w:rFonts w:ascii="Times New Roman" w:hAnsi="Times New Roman" w:cs="Times New Roman"/>
        </w:rPr>
        <w:t>pelo mercado na forma do art. 23 da Lei nº 14.133, de 2021; e</w:t>
      </w:r>
    </w:p>
    <w:p w14:paraId="18185601" w14:textId="77777777" w:rsidR="00166F09" w:rsidRPr="00A346EF"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consulta</w:t>
      </w:r>
      <w:r w:rsidRPr="00A346EF">
        <w:rPr>
          <w:rFonts w:ascii="Times New Roman" w:hAnsi="Times New Roman" w:cs="Times New Roman"/>
          <w:spacing w:val="-6"/>
        </w:rPr>
        <w:t xml:space="preserve"> </w:t>
      </w:r>
      <w:r w:rsidRPr="00A346EF">
        <w:rPr>
          <w:rFonts w:ascii="Times New Roman" w:hAnsi="Times New Roman" w:cs="Times New Roman"/>
        </w:rPr>
        <w:t>e</w:t>
      </w:r>
      <w:r w:rsidRPr="00A346EF">
        <w:rPr>
          <w:rFonts w:ascii="Times New Roman" w:hAnsi="Times New Roman" w:cs="Times New Roman"/>
          <w:spacing w:val="-7"/>
        </w:rPr>
        <w:t xml:space="preserve"> </w:t>
      </w:r>
      <w:r w:rsidRPr="00A346EF">
        <w:rPr>
          <w:rFonts w:ascii="Times New Roman" w:hAnsi="Times New Roman" w:cs="Times New Roman"/>
        </w:rPr>
        <w:t>aceitação</w:t>
      </w:r>
      <w:r w:rsidRPr="00A346EF">
        <w:rPr>
          <w:rFonts w:ascii="Times New Roman" w:hAnsi="Times New Roman" w:cs="Times New Roman"/>
          <w:spacing w:val="-2"/>
        </w:rPr>
        <w:t xml:space="preserve"> </w:t>
      </w:r>
      <w:r w:rsidRPr="00A346EF">
        <w:rPr>
          <w:rFonts w:ascii="Times New Roman" w:hAnsi="Times New Roman" w:cs="Times New Roman"/>
        </w:rPr>
        <w:t>prévias</w:t>
      </w:r>
      <w:r w:rsidRPr="00A346EF">
        <w:rPr>
          <w:rFonts w:ascii="Times New Roman" w:hAnsi="Times New Roman" w:cs="Times New Roman"/>
          <w:spacing w:val="-6"/>
        </w:rPr>
        <w:t xml:space="preserve"> </w:t>
      </w:r>
      <w:r w:rsidRPr="00A346EF">
        <w:rPr>
          <w:rFonts w:ascii="Times New Roman" w:hAnsi="Times New Roman" w:cs="Times New Roman"/>
        </w:rPr>
        <w:t>do</w:t>
      </w:r>
      <w:r w:rsidRPr="00A346EF">
        <w:rPr>
          <w:rFonts w:ascii="Times New Roman" w:hAnsi="Times New Roman" w:cs="Times New Roman"/>
          <w:spacing w:val="-6"/>
        </w:rPr>
        <w:t xml:space="preserve"> </w:t>
      </w:r>
      <w:r w:rsidRPr="00A346EF">
        <w:rPr>
          <w:rFonts w:ascii="Times New Roman" w:hAnsi="Times New Roman" w:cs="Times New Roman"/>
        </w:rPr>
        <w:t>órgão</w:t>
      </w:r>
      <w:r w:rsidRPr="00A346EF">
        <w:rPr>
          <w:rFonts w:ascii="Times New Roman" w:hAnsi="Times New Roman" w:cs="Times New Roman"/>
          <w:spacing w:val="-5"/>
        </w:rPr>
        <w:t xml:space="preserve"> </w:t>
      </w:r>
      <w:r w:rsidRPr="00A346EF">
        <w:rPr>
          <w:rFonts w:ascii="Times New Roman" w:hAnsi="Times New Roman" w:cs="Times New Roman"/>
        </w:rPr>
        <w:t>ou</w:t>
      </w:r>
      <w:r w:rsidRPr="00A346EF">
        <w:rPr>
          <w:rFonts w:ascii="Times New Roman" w:hAnsi="Times New Roman" w:cs="Times New Roman"/>
          <w:spacing w:val="-4"/>
        </w:rPr>
        <w:t xml:space="preserve"> </w:t>
      </w:r>
      <w:r w:rsidRPr="00A346EF">
        <w:rPr>
          <w:rFonts w:ascii="Times New Roman" w:hAnsi="Times New Roman" w:cs="Times New Roman"/>
        </w:rPr>
        <w:t>da</w:t>
      </w:r>
      <w:r w:rsidRPr="00A346EF">
        <w:rPr>
          <w:rFonts w:ascii="Times New Roman" w:hAnsi="Times New Roman" w:cs="Times New Roman"/>
          <w:spacing w:val="-5"/>
        </w:rPr>
        <w:t xml:space="preserve"> </w:t>
      </w:r>
      <w:r w:rsidRPr="00A346EF">
        <w:rPr>
          <w:rFonts w:ascii="Times New Roman" w:hAnsi="Times New Roman" w:cs="Times New Roman"/>
        </w:rPr>
        <w:t>entidade</w:t>
      </w:r>
      <w:r w:rsidRPr="00A346EF">
        <w:rPr>
          <w:rFonts w:ascii="Times New Roman" w:hAnsi="Times New Roman" w:cs="Times New Roman"/>
          <w:spacing w:val="-6"/>
        </w:rPr>
        <w:t xml:space="preserve"> </w:t>
      </w:r>
      <w:r w:rsidRPr="00A346EF">
        <w:rPr>
          <w:rFonts w:ascii="Times New Roman" w:hAnsi="Times New Roman" w:cs="Times New Roman"/>
        </w:rPr>
        <w:t>gerenciadora</w:t>
      </w:r>
      <w:r w:rsidRPr="00A346EF">
        <w:rPr>
          <w:rFonts w:ascii="Times New Roman" w:hAnsi="Times New Roman" w:cs="Times New Roman"/>
          <w:spacing w:val="-6"/>
        </w:rPr>
        <w:t xml:space="preserve"> </w:t>
      </w:r>
      <w:r w:rsidRPr="00A346EF">
        <w:rPr>
          <w:rFonts w:ascii="Times New Roman" w:hAnsi="Times New Roman" w:cs="Times New Roman"/>
        </w:rPr>
        <w:t>e</w:t>
      </w:r>
      <w:r w:rsidRPr="00A346EF">
        <w:rPr>
          <w:rFonts w:ascii="Times New Roman" w:hAnsi="Times New Roman" w:cs="Times New Roman"/>
          <w:spacing w:val="-6"/>
        </w:rPr>
        <w:t xml:space="preserve"> </w:t>
      </w:r>
      <w:r w:rsidRPr="00A346EF">
        <w:rPr>
          <w:rFonts w:ascii="Times New Roman" w:hAnsi="Times New Roman" w:cs="Times New Roman"/>
        </w:rPr>
        <w:t>do</w:t>
      </w:r>
      <w:r w:rsidRPr="00A346EF">
        <w:rPr>
          <w:rFonts w:ascii="Times New Roman" w:hAnsi="Times New Roman" w:cs="Times New Roman"/>
          <w:spacing w:val="-6"/>
        </w:rPr>
        <w:t xml:space="preserve"> </w:t>
      </w:r>
      <w:r w:rsidRPr="00A346EF">
        <w:rPr>
          <w:rFonts w:ascii="Times New Roman" w:hAnsi="Times New Roman" w:cs="Times New Roman"/>
          <w:spacing w:val="-2"/>
        </w:rPr>
        <w:t>fornecedor.</w:t>
      </w:r>
    </w:p>
    <w:p w14:paraId="78A82386" w14:textId="77777777" w:rsidR="00166F09" w:rsidRPr="00A346EF" w:rsidRDefault="00166F09" w:rsidP="00626594">
      <w:pPr>
        <w:pStyle w:val="PargrafodaLista"/>
        <w:widowControl w:val="0"/>
        <w:numPr>
          <w:ilvl w:val="1"/>
          <w:numId w:val="31"/>
        </w:numPr>
        <w:tabs>
          <w:tab w:val="left" w:pos="567"/>
          <w:tab w:val="left" w:pos="1521"/>
        </w:tabs>
        <w:autoSpaceDE w:val="0"/>
        <w:autoSpaceDN w:val="0"/>
        <w:spacing w:before="1"/>
        <w:ind w:left="0" w:firstLine="0"/>
        <w:contextualSpacing w:val="0"/>
        <w:jc w:val="both"/>
        <w:rPr>
          <w:rFonts w:ascii="Times New Roman" w:hAnsi="Times New Roman" w:cs="Times New Roman"/>
        </w:rPr>
      </w:pPr>
      <w:r w:rsidRPr="00A346EF">
        <w:rPr>
          <w:rFonts w:ascii="Times New Roman" w:hAnsi="Times New Roman" w:cs="Times New Roman"/>
        </w:rPr>
        <w:t>A</w:t>
      </w:r>
      <w:r w:rsidRPr="00A346EF">
        <w:rPr>
          <w:rFonts w:ascii="Times New Roman" w:hAnsi="Times New Roman" w:cs="Times New Roman"/>
          <w:spacing w:val="27"/>
        </w:rPr>
        <w:t xml:space="preserve"> </w:t>
      </w:r>
      <w:r w:rsidRPr="00A346EF">
        <w:rPr>
          <w:rFonts w:ascii="Times New Roman" w:hAnsi="Times New Roman" w:cs="Times New Roman"/>
        </w:rPr>
        <w:t>autorização</w:t>
      </w:r>
      <w:r w:rsidRPr="00A346EF">
        <w:rPr>
          <w:rFonts w:ascii="Times New Roman" w:hAnsi="Times New Roman" w:cs="Times New Roman"/>
          <w:spacing w:val="28"/>
        </w:rPr>
        <w:t xml:space="preserve"> </w:t>
      </w:r>
      <w:r w:rsidRPr="00A346EF">
        <w:rPr>
          <w:rFonts w:ascii="Times New Roman" w:hAnsi="Times New Roman" w:cs="Times New Roman"/>
        </w:rPr>
        <w:t>do</w:t>
      </w:r>
      <w:r w:rsidRPr="00A346EF">
        <w:rPr>
          <w:rFonts w:ascii="Times New Roman" w:hAnsi="Times New Roman" w:cs="Times New Roman"/>
          <w:spacing w:val="25"/>
        </w:rPr>
        <w:t xml:space="preserve"> </w:t>
      </w:r>
      <w:r w:rsidRPr="00A346EF">
        <w:rPr>
          <w:rFonts w:ascii="Times New Roman" w:hAnsi="Times New Roman" w:cs="Times New Roman"/>
        </w:rPr>
        <w:t>órgão</w:t>
      </w:r>
      <w:r w:rsidRPr="00A346EF">
        <w:rPr>
          <w:rFonts w:ascii="Times New Roman" w:hAnsi="Times New Roman" w:cs="Times New Roman"/>
          <w:spacing w:val="28"/>
        </w:rPr>
        <w:t xml:space="preserve"> </w:t>
      </w:r>
      <w:r w:rsidRPr="00A346EF">
        <w:rPr>
          <w:rFonts w:ascii="Times New Roman" w:hAnsi="Times New Roman" w:cs="Times New Roman"/>
        </w:rPr>
        <w:t>ou</w:t>
      </w:r>
      <w:r w:rsidRPr="00A346EF">
        <w:rPr>
          <w:rFonts w:ascii="Times New Roman" w:hAnsi="Times New Roman" w:cs="Times New Roman"/>
          <w:spacing w:val="27"/>
        </w:rPr>
        <w:t xml:space="preserve"> </w:t>
      </w:r>
      <w:r w:rsidRPr="00A346EF">
        <w:rPr>
          <w:rFonts w:ascii="Times New Roman" w:hAnsi="Times New Roman" w:cs="Times New Roman"/>
        </w:rPr>
        <w:t>entidade</w:t>
      </w:r>
      <w:r w:rsidRPr="00A346EF">
        <w:rPr>
          <w:rFonts w:ascii="Times New Roman" w:hAnsi="Times New Roman" w:cs="Times New Roman"/>
          <w:spacing w:val="26"/>
        </w:rPr>
        <w:t xml:space="preserve"> </w:t>
      </w:r>
      <w:r w:rsidRPr="00A346EF">
        <w:rPr>
          <w:rFonts w:ascii="Times New Roman" w:hAnsi="Times New Roman" w:cs="Times New Roman"/>
        </w:rPr>
        <w:t>gerenciadora</w:t>
      </w:r>
      <w:r w:rsidRPr="00A346EF">
        <w:rPr>
          <w:rFonts w:ascii="Times New Roman" w:hAnsi="Times New Roman" w:cs="Times New Roman"/>
          <w:spacing w:val="27"/>
        </w:rPr>
        <w:t xml:space="preserve"> </w:t>
      </w:r>
      <w:r w:rsidRPr="00A346EF">
        <w:rPr>
          <w:rFonts w:ascii="Times New Roman" w:hAnsi="Times New Roman" w:cs="Times New Roman"/>
        </w:rPr>
        <w:t>apenas</w:t>
      </w:r>
      <w:r w:rsidRPr="00A346EF">
        <w:rPr>
          <w:rFonts w:ascii="Times New Roman" w:hAnsi="Times New Roman" w:cs="Times New Roman"/>
          <w:spacing w:val="26"/>
        </w:rPr>
        <w:t xml:space="preserve"> </w:t>
      </w:r>
      <w:r w:rsidRPr="00A346EF">
        <w:rPr>
          <w:rFonts w:ascii="Times New Roman" w:hAnsi="Times New Roman" w:cs="Times New Roman"/>
        </w:rPr>
        <w:t>será</w:t>
      </w:r>
      <w:r w:rsidRPr="00A346EF">
        <w:rPr>
          <w:rFonts w:ascii="Times New Roman" w:hAnsi="Times New Roman" w:cs="Times New Roman"/>
          <w:spacing w:val="27"/>
        </w:rPr>
        <w:t xml:space="preserve"> </w:t>
      </w:r>
      <w:r w:rsidRPr="00A346EF">
        <w:rPr>
          <w:rFonts w:ascii="Times New Roman" w:hAnsi="Times New Roman" w:cs="Times New Roman"/>
        </w:rPr>
        <w:t>realizada</w:t>
      </w:r>
      <w:r w:rsidRPr="00A346EF">
        <w:rPr>
          <w:rFonts w:ascii="Times New Roman" w:hAnsi="Times New Roman" w:cs="Times New Roman"/>
          <w:spacing w:val="27"/>
        </w:rPr>
        <w:t xml:space="preserve"> </w:t>
      </w:r>
      <w:r w:rsidRPr="00A346EF">
        <w:rPr>
          <w:rFonts w:ascii="Times New Roman" w:hAnsi="Times New Roman" w:cs="Times New Roman"/>
        </w:rPr>
        <w:t>após</w:t>
      </w:r>
      <w:r w:rsidRPr="00A346EF">
        <w:rPr>
          <w:rFonts w:ascii="Times New Roman" w:hAnsi="Times New Roman" w:cs="Times New Roman"/>
          <w:spacing w:val="26"/>
        </w:rPr>
        <w:t xml:space="preserve"> </w:t>
      </w:r>
      <w:r w:rsidRPr="00A346EF">
        <w:rPr>
          <w:rFonts w:ascii="Times New Roman" w:hAnsi="Times New Roman" w:cs="Times New Roman"/>
        </w:rPr>
        <w:t>a</w:t>
      </w:r>
      <w:r w:rsidRPr="00A346EF">
        <w:rPr>
          <w:rFonts w:ascii="Times New Roman" w:hAnsi="Times New Roman" w:cs="Times New Roman"/>
          <w:spacing w:val="27"/>
        </w:rPr>
        <w:t xml:space="preserve"> </w:t>
      </w:r>
      <w:r w:rsidRPr="00A346EF">
        <w:rPr>
          <w:rFonts w:ascii="Times New Roman" w:hAnsi="Times New Roman" w:cs="Times New Roman"/>
        </w:rPr>
        <w:t>aceitação</w:t>
      </w:r>
      <w:r w:rsidRPr="00A346EF">
        <w:rPr>
          <w:rFonts w:ascii="Times New Roman" w:hAnsi="Times New Roman" w:cs="Times New Roman"/>
          <w:spacing w:val="28"/>
        </w:rPr>
        <w:t xml:space="preserve"> </w:t>
      </w:r>
      <w:r w:rsidRPr="00A346EF">
        <w:rPr>
          <w:rFonts w:ascii="Times New Roman" w:hAnsi="Times New Roman" w:cs="Times New Roman"/>
        </w:rPr>
        <w:t>da</w:t>
      </w:r>
      <w:r w:rsidRPr="00A346EF">
        <w:rPr>
          <w:rFonts w:ascii="Times New Roman" w:hAnsi="Times New Roman" w:cs="Times New Roman"/>
          <w:spacing w:val="27"/>
        </w:rPr>
        <w:t xml:space="preserve"> </w:t>
      </w:r>
      <w:r w:rsidRPr="00A346EF">
        <w:rPr>
          <w:rFonts w:ascii="Times New Roman" w:hAnsi="Times New Roman" w:cs="Times New Roman"/>
        </w:rPr>
        <w:lastRenderedPageBreak/>
        <w:t>adesão</w:t>
      </w:r>
      <w:r w:rsidRPr="00A346EF">
        <w:rPr>
          <w:rFonts w:ascii="Times New Roman" w:hAnsi="Times New Roman" w:cs="Times New Roman"/>
          <w:spacing w:val="28"/>
        </w:rPr>
        <w:t xml:space="preserve"> </w:t>
      </w:r>
      <w:r w:rsidRPr="00A346EF">
        <w:rPr>
          <w:rFonts w:ascii="Times New Roman" w:hAnsi="Times New Roman" w:cs="Times New Roman"/>
        </w:rPr>
        <w:t xml:space="preserve">pelo </w:t>
      </w:r>
      <w:r w:rsidRPr="00A346EF">
        <w:rPr>
          <w:rFonts w:ascii="Times New Roman" w:hAnsi="Times New Roman" w:cs="Times New Roman"/>
          <w:spacing w:val="-2"/>
        </w:rPr>
        <w:t>fornecedor.</w:t>
      </w:r>
    </w:p>
    <w:p w14:paraId="6567D09A" w14:textId="77777777" w:rsidR="00166F09" w:rsidRPr="00A346EF" w:rsidRDefault="00166F09" w:rsidP="00626594">
      <w:pPr>
        <w:pStyle w:val="PargrafodaLista"/>
        <w:widowControl w:val="0"/>
        <w:numPr>
          <w:ilvl w:val="1"/>
          <w:numId w:val="31"/>
        </w:numPr>
        <w:tabs>
          <w:tab w:val="left" w:pos="567"/>
          <w:tab w:val="left" w:pos="2229"/>
        </w:tabs>
        <w:autoSpaceDE w:val="0"/>
        <w:autoSpaceDN w:val="0"/>
        <w:spacing w:before="91"/>
        <w:ind w:left="0" w:firstLine="0"/>
        <w:contextualSpacing w:val="0"/>
        <w:jc w:val="both"/>
        <w:rPr>
          <w:rFonts w:ascii="Times New Roman" w:hAnsi="Times New Roman" w:cs="Times New Roman"/>
        </w:rPr>
      </w:pPr>
      <w:r w:rsidRPr="00A346EF">
        <w:rPr>
          <w:rFonts w:ascii="Times New Roman" w:hAnsi="Times New Roman" w:cs="Times New Roman"/>
        </w:rPr>
        <w:t>O</w:t>
      </w:r>
      <w:r w:rsidRPr="00A346EF">
        <w:rPr>
          <w:rFonts w:ascii="Times New Roman" w:hAnsi="Times New Roman" w:cs="Times New Roman"/>
          <w:spacing w:val="26"/>
        </w:rPr>
        <w:t xml:space="preserve"> </w:t>
      </w:r>
      <w:r w:rsidRPr="00A346EF">
        <w:rPr>
          <w:rFonts w:ascii="Times New Roman" w:hAnsi="Times New Roman" w:cs="Times New Roman"/>
        </w:rPr>
        <w:t>órgão</w:t>
      </w:r>
      <w:r w:rsidRPr="00A346EF">
        <w:rPr>
          <w:rFonts w:ascii="Times New Roman" w:hAnsi="Times New Roman" w:cs="Times New Roman"/>
          <w:spacing w:val="26"/>
        </w:rPr>
        <w:t xml:space="preserve"> </w:t>
      </w:r>
      <w:r w:rsidRPr="00A346EF">
        <w:rPr>
          <w:rFonts w:ascii="Times New Roman" w:hAnsi="Times New Roman" w:cs="Times New Roman"/>
        </w:rPr>
        <w:t>ou</w:t>
      </w:r>
      <w:r w:rsidRPr="00A346EF">
        <w:rPr>
          <w:rFonts w:ascii="Times New Roman" w:hAnsi="Times New Roman" w:cs="Times New Roman"/>
          <w:spacing w:val="26"/>
        </w:rPr>
        <w:t xml:space="preserve"> </w:t>
      </w:r>
      <w:r w:rsidRPr="00A346EF">
        <w:rPr>
          <w:rFonts w:ascii="Times New Roman" w:hAnsi="Times New Roman" w:cs="Times New Roman"/>
        </w:rPr>
        <w:t>entidade</w:t>
      </w:r>
      <w:r w:rsidRPr="00A346EF">
        <w:rPr>
          <w:rFonts w:ascii="Times New Roman" w:hAnsi="Times New Roman" w:cs="Times New Roman"/>
          <w:spacing w:val="28"/>
        </w:rPr>
        <w:t xml:space="preserve"> </w:t>
      </w:r>
      <w:r w:rsidRPr="00A346EF">
        <w:rPr>
          <w:rFonts w:ascii="Times New Roman" w:hAnsi="Times New Roman" w:cs="Times New Roman"/>
        </w:rPr>
        <w:t>gerenciadora</w:t>
      </w:r>
      <w:r w:rsidRPr="00A346EF">
        <w:rPr>
          <w:rFonts w:ascii="Times New Roman" w:hAnsi="Times New Roman" w:cs="Times New Roman"/>
          <w:spacing w:val="26"/>
        </w:rPr>
        <w:t xml:space="preserve"> </w:t>
      </w:r>
      <w:r w:rsidRPr="00A346EF">
        <w:rPr>
          <w:rFonts w:ascii="Times New Roman" w:hAnsi="Times New Roman" w:cs="Times New Roman"/>
        </w:rPr>
        <w:t>poderá</w:t>
      </w:r>
      <w:r w:rsidRPr="00A346EF">
        <w:rPr>
          <w:rFonts w:ascii="Times New Roman" w:hAnsi="Times New Roman" w:cs="Times New Roman"/>
          <w:spacing w:val="26"/>
        </w:rPr>
        <w:t xml:space="preserve"> </w:t>
      </w:r>
      <w:r w:rsidRPr="00A346EF">
        <w:rPr>
          <w:rFonts w:ascii="Times New Roman" w:hAnsi="Times New Roman" w:cs="Times New Roman"/>
        </w:rPr>
        <w:t>rejeitar</w:t>
      </w:r>
      <w:r w:rsidRPr="00A346EF">
        <w:rPr>
          <w:rFonts w:ascii="Times New Roman" w:hAnsi="Times New Roman" w:cs="Times New Roman"/>
          <w:spacing w:val="27"/>
        </w:rPr>
        <w:t xml:space="preserve"> </w:t>
      </w:r>
      <w:r w:rsidRPr="00A346EF">
        <w:rPr>
          <w:rFonts w:ascii="Times New Roman" w:hAnsi="Times New Roman" w:cs="Times New Roman"/>
        </w:rPr>
        <w:t>adesões</w:t>
      </w:r>
      <w:r w:rsidRPr="00A346EF">
        <w:rPr>
          <w:rFonts w:ascii="Times New Roman" w:hAnsi="Times New Roman" w:cs="Times New Roman"/>
          <w:spacing w:val="26"/>
        </w:rPr>
        <w:t xml:space="preserve"> </w:t>
      </w:r>
      <w:r w:rsidRPr="00A346EF">
        <w:rPr>
          <w:rFonts w:ascii="Times New Roman" w:hAnsi="Times New Roman" w:cs="Times New Roman"/>
        </w:rPr>
        <w:t>caso</w:t>
      </w:r>
      <w:r w:rsidRPr="00A346EF">
        <w:rPr>
          <w:rFonts w:ascii="Times New Roman" w:hAnsi="Times New Roman" w:cs="Times New Roman"/>
          <w:spacing w:val="28"/>
        </w:rPr>
        <w:t xml:space="preserve"> </w:t>
      </w:r>
      <w:r w:rsidRPr="00A346EF">
        <w:rPr>
          <w:rFonts w:ascii="Times New Roman" w:hAnsi="Times New Roman" w:cs="Times New Roman"/>
        </w:rPr>
        <w:t>elas</w:t>
      </w:r>
      <w:r w:rsidRPr="00A346EF">
        <w:rPr>
          <w:rFonts w:ascii="Times New Roman" w:hAnsi="Times New Roman" w:cs="Times New Roman"/>
          <w:spacing w:val="27"/>
        </w:rPr>
        <w:t xml:space="preserve"> </w:t>
      </w:r>
      <w:r w:rsidRPr="00A346EF">
        <w:rPr>
          <w:rFonts w:ascii="Times New Roman" w:hAnsi="Times New Roman" w:cs="Times New Roman"/>
        </w:rPr>
        <w:t>possam</w:t>
      </w:r>
      <w:r w:rsidRPr="00A346EF">
        <w:rPr>
          <w:rFonts w:ascii="Times New Roman" w:hAnsi="Times New Roman" w:cs="Times New Roman"/>
          <w:spacing w:val="25"/>
        </w:rPr>
        <w:t xml:space="preserve"> </w:t>
      </w:r>
      <w:r w:rsidRPr="00A346EF">
        <w:rPr>
          <w:rFonts w:ascii="Times New Roman" w:hAnsi="Times New Roman" w:cs="Times New Roman"/>
        </w:rPr>
        <w:t>acarretar</w:t>
      </w:r>
      <w:r w:rsidRPr="00A346EF">
        <w:rPr>
          <w:rFonts w:ascii="Times New Roman" w:hAnsi="Times New Roman" w:cs="Times New Roman"/>
          <w:spacing w:val="28"/>
        </w:rPr>
        <w:t xml:space="preserve"> </w:t>
      </w:r>
      <w:r w:rsidRPr="00A346EF">
        <w:rPr>
          <w:rFonts w:ascii="Times New Roman" w:hAnsi="Times New Roman" w:cs="Times New Roman"/>
        </w:rPr>
        <w:t>prejuízo</w:t>
      </w:r>
      <w:r w:rsidRPr="00A346EF">
        <w:rPr>
          <w:rFonts w:ascii="Times New Roman" w:hAnsi="Times New Roman" w:cs="Times New Roman"/>
          <w:spacing w:val="26"/>
        </w:rPr>
        <w:t xml:space="preserve"> </w:t>
      </w:r>
      <w:r w:rsidRPr="00A346EF">
        <w:rPr>
          <w:rFonts w:ascii="Times New Roman" w:hAnsi="Times New Roman" w:cs="Times New Roman"/>
        </w:rPr>
        <w:t>à execução de seus próprios contratos ou à sua capacidade de gerenciamento.</w:t>
      </w:r>
    </w:p>
    <w:p w14:paraId="5ABA86C6" w14:textId="77777777" w:rsidR="00166F09" w:rsidRPr="00A346EF" w:rsidRDefault="00166F09" w:rsidP="00626594">
      <w:pPr>
        <w:pStyle w:val="PargrafodaLista"/>
        <w:widowControl w:val="0"/>
        <w:numPr>
          <w:ilvl w:val="1"/>
          <w:numId w:val="31"/>
        </w:numPr>
        <w:tabs>
          <w:tab w:val="left" w:pos="567"/>
          <w:tab w:val="left" w:pos="2229"/>
        </w:tabs>
        <w:autoSpaceDE w:val="0"/>
        <w:autoSpaceDN w:val="0"/>
        <w:spacing w:before="91"/>
        <w:ind w:left="0" w:firstLine="0"/>
        <w:contextualSpacing w:val="0"/>
        <w:jc w:val="both"/>
        <w:rPr>
          <w:rFonts w:ascii="Times New Roman" w:hAnsi="Times New Roman" w:cs="Times New Roman"/>
        </w:rPr>
      </w:pPr>
      <w:r w:rsidRPr="00A346EF">
        <w:rPr>
          <w:rFonts w:ascii="Times New Roman" w:hAnsi="Times New Roman" w:cs="Times New Roman"/>
        </w:rPr>
        <w:t>Após a autorização do órgão ou da entidade gerenciadora, o órgão ou entidade não participante deverá efetivar a aquisição ou a contratação solicitada em até noventa dias, observado o prazo de vigência da ata.</w:t>
      </w:r>
    </w:p>
    <w:p w14:paraId="40D14A2C" w14:textId="77777777" w:rsidR="00166F09" w:rsidRPr="00A346EF" w:rsidRDefault="00166F09" w:rsidP="00626594">
      <w:pPr>
        <w:pStyle w:val="PargrafodaLista"/>
        <w:widowControl w:val="0"/>
        <w:numPr>
          <w:ilvl w:val="1"/>
          <w:numId w:val="31"/>
        </w:numPr>
        <w:tabs>
          <w:tab w:val="left" w:pos="567"/>
          <w:tab w:val="left" w:pos="1562"/>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38175792" w14:textId="77777777" w:rsidR="00166F09" w:rsidRPr="00A346EF"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O</w:t>
      </w:r>
      <w:r w:rsidRPr="00A346EF">
        <w:rPr>
          <w:rFonts w:ascii="Times New Roman" w:hAnsi="Times New Roman" w:cs="Times New Roman"/>
          <w:spacing w:val="-1"/>
        </w:rPr>
        <w:t xml:space="preserve"> </w:t>
      </w:r>
      <w:r w:rsidRPr="00A346EF">
        <w:rPr>
          <w:rFonts w:ascii="Times New Roman" w:hAnsi="Times New Roman" w:cs="Times New Roman"/>
        </w:rPr>
        <w:t>órgão ou a entidade</w:t>
      </w:r>
      <w:r w:rsidRPr="00A346EF">
        <w:rPr>
          <w:rFonts w:ascii="Times New Roman" w:hAnsi="Times New Roman" w:cs="Times New Roman"/>
          <w:spacing w:val="-3"/>
        </w:rPr>
        <w:t xml:space="preserve"> </w:t>
      </w:r>
      <w:r w:rsidRPr="00A346EF">
        <w:rPr>
          <w:rFonts w:ascii="Times New Roman" w:hAnsi="Times New Roman" w:cs="Times New Roman"/>
        </w:rPr>
        <w:t>poderá aderir</w:t>
      </w:r>
      <w:r w:rsidRPr="00A346EF">
        <w:rPr>
          <w:rFonts w:ascii="Times New Roman" w:hAnsi="Times New Roman" w:cs="Times New Roman"/>
          <w:spacing w:val="-1"/>
        </w:rPr>
        <w:t xml:space="preserve"> </w:t>
      </w:r>
      <w:r w:rsidRPr="00A346EF">
        <w:rPr>
          <w:rFonts w:ascii="Times New Roman" w:hAnsi="Times New Roman" w:cs="Times New Roman"/>
        </w:rPr>
        <w:t>a item</w:t>
      </w:r>
      <w:r w:rsidRPr="00A346EF">
        <w:rPr>
          <w:rFonts w:ascii="Times New Roman" w:hAnsi="Times New Roman" w:cs="Times New Roman"/>
          <w:spacing w:val="-2"/>
        </w:rPr>
        <w:t xml:space="preserve"> </w:t>
      </w:r>
      <w:r w:rsidRPr="00A346EF">
        <w:rPr>
          <w:rFonts w:ascii="Times New Roman" w:hAnsi="Times New Roman" w:cs="Times New Roman"/>
        </w:rPr>
        <w:t>da ata de</w:t>
      </w:r>
      <w:r w:rsidRPr="00A346EF">
        <w:rPr>
          <w:rFonts w:ascii="Times New Roman" w:hAnsi="Times New Roman" w:cs="Times New Roman"/>
          <w:spacing w:val="-2"/>
        </w:rPr>
        <w:t xml:space="preserve"> </w:t>
      </w:r>
      <w:r w:rsidRPr="00A346EF">
        <w:rPr>
          <w:rFonts w:ascii="Times New Roman" w:hAnsi="Times New Roman" w:cs="Times New Roman"/>
        </w:rPr>
        <w:t>registro de</w:t>
      </w:r>
      <w:r w:rsidRPr="00A346EF">
        <w:rPr>
          <w:rFonts w:ascii="Times New Roman" w:hAnsi="Times New Roman" w:cs="Times New Roman"/>
          <w:spacing w:val="-2"/>
        </w:rPr>
        <w:t xml:space="preserve"> </w:t>
      </w:r>
      <w:r w:rsidRPr="00A346EF">
        <w:rPr>
          <w:rFonts w:ascii="Times New Roman" w:hAnsi="Times New Roman" w:cs="Times New Roman"/>
        </w:rPr>
        <w:t>preços da qual seja integrante,</w:t>
      </w:r>
      <w:r w:rsidRPr="00A346EF">
        <w:rPr>
          <w:rFonts w:ascii="Times New Roman" w:hAnsi="Times New Roman" w:cs="Times New Roman"/>
          <w:spacing w:val="-1"/>
        </w:rPr>
        <w:t xml:space="preserve"> </w:t>
      </w:r>
      <w:r w:rsidRPr="00A346EF">
        <w:rPr>
          <w:rFonts w:ascii="Times New Roman" w:hAnsi="Times New Roman" w:cs="Times New Roman"/>
        </w:rPr>
        <w:t>na qualidade de não participante, para aqueles itens para os quais não tenha quantitativo registrado, observados os requisitos do item 4.1.</w:t>
      </w:r>
    </w:p>
    <w:p w14:paraId="728750DB" w14:textId="77777777" w:rsidR="00166F09" w:rsidRPr="00A346EF" w:rsidRDefault="00166F09" w:rsidP="00166F09">
      <w:pPr>
        <w:pStyle w:val="Ttulo6"/>
        <w:tabs>
          <w:tab w:val="left" w:pos="567"/>
        </w:tabs>
        <w:spacing w:before="244"/>
        <w:rPr>
          <w:rFonts w:ascii="Times New Roman" w:hAnsi="Times New Roman" w:cs="Times New Roman"/>
          <w:b/>
          <w:color w:val="auto"/>
          <w:spacing w:val="-2"/>
          <w:sz w:val="24"/>
          <w:szCs w:val="24"/>
        </w:rPr>
      </w:pPr>
      <w:r w:rsidRPr="00A346EF">
        <w:rPr>
          <w:rFonts w:ascii="Times New Roman" w:hAnsi="Times New Roman" w:cs="Times New Roman"/>
          <w:b/>
          <w:color w:val="auto"/>
          <w:sz w:val="24"/>
          <w:szCs w:val="24"/>
        </w:rPr>
        <w:t>Dos</w:t>
      </w:r>
      <w:r w:rsidRPr="00A346EF">
        <w:rPr>
          <w:rFonts w:ascii="Times New Roman" w:hAnsi="Times New Roman" w:cs="Times New Roman"/>
          <w:b/>
          <w:color w:val="auto"/>
          <w:spacing w:val="-6"/>
          <w:sz w:val="24"/>
          <w:szCs w:val="24"/>
        </w:rPr>
        <w:t xml:space="preserve"> </w:t>
      </w:r>
      <w:r w:rsidRPr="00A346EF">
        <w:rPr>
          <w:rFonts w:ascii="Times New Roman" w:hAnsi="Times New Roman" w:cs="Times New Roman"/>
          <w:b/>
          <w:color w:val="auto"/>
          <w:sz w:val="24"/>
          <w:szCs w:val="24"/>
        </w:rPr>
        <w:t>limites</w:t>
      </w:r>
      <w:r w:rsidRPr="00A346EF">
        <w:rPr>
          <w:rFonts w:ascii="Times New Roman" w:hAnsi="Times New Roman" w:cs="Times New Roman"/>
          <w:b/>
          <w:color w:val="auto"/>
          <w:spacing w:val="-5"/>
          <w:sz w:val="24"/>
          <w:szCs w:val="24"/>
        </w:rPr>
        <w:t xml:space="preserve"> </w:t>
      </w:r>
      <w:r w:rsidRPr="00A346EF">
        <w:rPr>
          <w:rFonts w:ascii="Times New Roman" w:hAnsi="Times New Roman" w:cs="Times New Roman"/>
          <w:b/>
          <w:color w:val="auto"/>
          <w:sz w:val="24"/>
          <w:szCs w:val="24"/>
        </w:rPr>
        <w:t>para</w:t>
      </w:r>
      <w:r w:rsidRPr="00A346EF">
        <w:rPr>
          <w:rFonts w:ascii="Times New Roman" w:hAnsi="Times New Roman" w:cs="Times New Roman"/>
          <w:b/>
          <w:color w:val="auto"/>
          <w:spacing w:val="-5"/>
          <w:sz w:val="24"/>
          <w:szCs w:val="24"/>
        </w:rPr>
        <w:t xml:space="preserve"> </w:t>
      </w:r>
      <w:r w:rsidRPr="00A346EF">
        <w:rPr>
          <w:rFonts w:ascii="Times New Roman" w:hAnsi="Times New Roman" w:cs="Times New Roman"/>
          <w:b/>
          <w:color w:val="auto"/>
          <w:sz w:val="24"/>
          <w:szCs w:val="24"/>
        </w:rPr>
        <w:t>as</w:t>
      </w:r>
      <w:r w:rsidRPr="00A346EF">
        <w:rPr>
          <w:rFonts w:ascii="Times New Roman" w:hAnsi="Times New Roman" w:cs="Times New Roman"/>
          <w:b/>
          <w:color w:val="auto"/>
          <w:spacing w:val="-4"/>
          <w:sz w:val="24"/>
          <w:szCs w:val="24"/>
        </w:rPr>
        <w:t xml:space="preserve"> </w:t>
      </w:r>
      <w:r w:rsidRPr="00A346EF">
        <w:rPr>
          <w:rFonts w:ascii="Times New Roman" w:hAnsi="Times New Roman" w:cs="Times New Roman"/>
          <w:b/>
          <w:color w:val="auto"/>
          <w:spacing w:val="-2"/>
          <w:sz w:val="24"/>
          <w:szCs w:val="24"/>
        </w:rPr>
        <w:t>adesões</w:t>
      </w:r>
    </w:p>
    <w:p w14:paraId="47EF60EF" w14:textId="77777777" w:rsidR="00166F09" w:rsidRPr="00A346EF"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As aquisições ou contratações adicionais não poderão exceder, por órgão ou entidade, a cinquenta por cento dos quantitativos</w:t>
      </w:r>
      <w:r w:rsidRPr="00A346EF">
        <w:rPr>
          <w:rFonts w:ascii="Times New Roman" w:hAnsi="Times New Roman" w:cs="Times New Roman"/>
          <w:spacing w:val="-2"/>
        </w:rPr>
        <w:t xml:space="preserve"> </w:t>
      </w:r>
      <w:r w:rsidRPr="00A346EF">
        <w:rPr>
          <w:rFonts w:ascii="Times New Roman" w:hAnsi="Times New Roman" w:cs="Times New Roman"/>
        </w:rPr>
        <w:t>dos itens</w:t>
      </w:r>
      <w:r w:rsidRPr="00A346EF">
        <w:rPr>
          <w:rFonts w:ascii="Times New Roman" w:hAnsi="Times New Roman" w:cs="Times New Roman"/>
          <w:spacing w:val="-1"/>
        </w:rPr>
        <w:t xml:space="preserve"> </w:t>
      </w:r>
      <w:r w:rsidRPr="00A346EF">
        <w:rPr>
          <w:rFonts w:ascii="Times New Roman" w:hAnsi="Times New Roman" w:cs="Times New Roman"/>
        </w:rPr>
        <w:t>do</w:t>
      </w:r>
      <w:r w:rsidRPr="00A346EF">
        <w:rPr>
          <w:rFonts w:ascii="Times New Roman" w:hAnsi="Times New Roman" w:cs="Times New Roman"/>
          <w:spacing w:val="-2"/>
        </w:rPr>
        <w:t xml:space="preserve"> </w:t>
      </w:r>
      <w:r w:rsidRPr="00A346EF">
        <w:rPr>
          <w:rFonts w:ascii="Times New Roman" w:hAnsi="Times New Roman" w:cs="Times New Roman"/>
        </w:rPr>
        <w:t>instrumento convocatório registrados na ata de</w:t>
      </w:r>
      <w:r w:rsidRPr="00A346EF">
        <w:rPr>
          <w:rFonts w:ascii="Times New Roman" w:hAnsi="Times New Roman" w:cs="Times New Roman"/>
          <w:spacing w:val="-1"/>
        </w:rPr>
        <w:t xml:space="preserve"> </w:t>
      </w:r>
      <w:r w:rsidRPr="00A346EF">
        <w:rPr>
          <w:rFonts w:ascii="Times New Roman" w:hAnsi="Times New Roman" w:cs="Times New Roman"/>
        </w:rPr>
        <w:t>registro de</w:t>
      </w:r>
      <w:r w:rsidRPr="00A346EF">
        <w:rPr>
          <w:rFonts w:ascii="Times New Roman" w:hAnsi="Times New Roman" w:cs="Times New Roman"/>
          <w:spacing w:val="-1"/>
        </w:rPr>
        <w:t xml:space="preserve"> </w:t>
      </w:r>
      <w:r w:rsidRPr="00A346EF">
        <w:rPr>
          <w:rFonts w:ascii="Times New Roman" w:hAnsi="Times New Roman" w:cs="Times New Roman"/>
        </w:rPr>
        <w:t>preços para o gerenciador e para os participantes.</w:t>
      </w:r>
    </w:p>
    <w:p w14:paraId="45669348" w14:textId="77777777" w:rsidR="00166F09" w:rsidRPr="00A346EF"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O quantitativo decorrente das adesões não poderá exceder, na totalidade, ao dobro do quantitativo de cada item</w:t>
      </w:r>
      <w:r w:rsidRPr="00A346EF">
        <w:rPr>
          <w:rFonts w:ascii="Times New Roman" w:hAnsi="Times New Roman" w:cs="Times New Roman"/>
          <w:spacing w:val="-1"/>
        </w:rPr>
        <w:t xml:space="preserve"> </w:t>
      </w:r>
      <w:r w:rsidRPr="00A346EF">
        <w:rPr>
          <w:rFonts w:ascii="Times New Roman" w:hAnsi="Times New Roman" w:cs="Times New Roman"/>
        </w:rPr>
        <w:t>registrado na ata de</w:t>
      </w:r>
      <w:r w:rsidRPr="00A346EF">
        <w:rPr>
          <w:rFonts w:ascii="Times New Roman" w:hAnsi="Times New Roman" w:cs="Times New Roman"/>
          <w:spacing w:val="-1"/>
        </w:rPr>
        <w:t xml:space="preserve"> </w:t>
      </w:r>
      <w:r w:rsidRPr="00A346EF">
        <w:rPr>
          <w:rFonts w:ascii="Times New Roman" w:hAnsi="Times New Roman" w:cs="Times New Roman"/>
        </w:rPr>
        <w:t>registro de</w:t>
      </w:r>
      <w:r w:rsidRPr="00A346EF">
        <w:rPr>
          <w:rFonts w:ascii="Times New Roman" w:hAnsi="Times New Roman" w:cs="Times New Roman"/>
          <w:spacing w:val="-1"/>
        </w:rPr>
        <w:t xml:space="preserve"> </w:t>
      </w:r>
      <w:r w:rsidRPr="00A346EF">
        <w:rPr>
          <w:rFonts w:ascii="Times New Roman" w:hAnsi="Times New Roman" w:cs="Times New Roman"/>
        </w:rPr>
        <w:t>preços para o gerenciador e</w:t>
      </w:r>
      <w:r w:rsidRPr="00A346EF">
        <w:rPr>
          <w:rFonts w:ascii="Times New Roman" w:hAnsi="Times New Roman" w:cs="Times New Roman"/>
          <w:spacing w:val="-1"/>
        </w:rPr>
        <w:t xml:space="preserve"> </w:t>
      </w:r>
      <w:r w:rsidRPr="00A346EF">
        <w:rPr>
          <w:rFonts w:ascii="Times New Roman" w:hAnsi="Times New Roman" w:cs="Times New Roman"/>
        </w:rPr>
        <w:t>os participantes, independentemente do número de órgãos ou entidades não participantes que aderirem à ata de registro de preços.</w:t>
      </w:r>
    </w:p>
    <w:p w14:paraId="0B2CFE90" w14:textId="77777777" w:rsidR="00166F09" w:rsidRPr="00A346EF"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w:t>
      </w:r>
      <w:r w:rsidRPr="00A346EF">
        <w:rPr>
          <w:rFonts w:ascii="Times New Roman" w:hAnsi="Times New Roman" w:cs="Times New Roman"/>
          <w:spacing w:val="-3"/>
        </w:rPr>
        <w:t xml:space="preserve"> </w:t>
      </w:r>
      <w:r w:rsidRPr="00A346EF">
        <w:rPr>
          <w:rFonts w:ascii="Times New Roman" w:hAnsi="Times New Roman" w:cs="Times New Roman"/>
        </w:rPr>
        <w:t>dos</w:t>
      </w:r>
      <w:r w:rsidRPr="00A346EF">
        <w:rPr>
          <w:rFonts w:ascii="Times New Roman" w:hAnsi="Times New Roman" w:cs="Times New Roman"/>
          <w:spacing w:val="-2"/>
        </w:rPr>
        <w:t xml:space="preserve"> </w:t>
      </w:r>
      <w:r w:rsidRPr="00A346EF">
        <w:rPr>
          <w:rFonts w:ascii="Times New Roman" w:hAnsi="Times New Roman" w:cs="Times New Roman"/>
        </w:rPr>
        <w:t>preços</w:t>
      </w:r>
      <w:r w:rsidRPr="00A346EF">
        <w:rPr>
          <w:rFonts w:ascii="Times New Roman" w:hAnsi="Times New Roman" w:cs="Times New Roman"/>
          <w:spacing w:val="-1"/>
        </w:rPr>
        <w:t xml:space="preserve"> </w:t>
      </w:r>
      <w:r w:rsidRPr="00A346EF">
        <w:rPr>
          <w:rFonts w:ascii="Times New Roman" w:hAnsi="Times New Roman" w:cs="Times New Roman"/>
        </w:rPr>
        <w:t>registrados</w:t>
      </w:r>
      <w:r w:rsidRPr="00A346EF">
        <w:rPr>
          <w:rFonts w:ascii="Times New Roman" w:hAnsi="Times New Roman" w:cs="Times New Roman"/>
          <w:spacing w:val="-2"/>
        </w:rPr>
        <w:t xml:space="preserve"> </w:t>
      </w:r>
      <w:r w:rsidRPr="00A346EF">
        <w:rPr>
          <w:rFonts w:ascii="Times New Roman" w:hAnsi="Times New Roman" w:cs="Times New Roman"/>
        </w:rPr>
        <w:t>com</w:t>
      </w:r>
      <w:r w:rsidRPr="00A346EF">
        <w:rPr>
          <w:rFonts w:ascii="Times New Roman" w:hAnsi="Times New Roman" w:cs="Times New Roman"/>
          <w:spacing w:val="-3"/>
        </w:rPr>
        <w:t xml:space="preserve"> </w:t>
      </w:r>
      <w:r w:rsidRPr="00A346EF">
        <w:rPr>
          <w:rFonts w:ascii="Times New Roman" w:hAnsi="Times New Roman" w:cs="Times New Roman"/>
        </w:rPr>
        <w:t>os</w:t>
      </w:r>
      <w:r w:rsidRPr="00A346EF">
        <w:rPr>
          <w:rFonts w:ascii="Times New Roman" w:hAnsi="Times New Roman" w:cs="Times New Roman"/>
          <w:spacing w:val="-2"/>
        </w:rPr>
        <w:t xml:space="preserve"> </w:t>
      </w:r>
      <w:r w:rsidRPr="00A346EF">
        <w:rPr>
          <w:rFonts w:ascii="Times New Roman" w:hAnsi="Times New Roman" w:cs="Times New Roman"/>
        </w:rPr>
        <w:t>valores</w:t>
      </w:r>
      <w:r w:rsidRPr="00A346EF">
        <w:rPr>
          <w:rFonts w:ascii="Times New Roman" w:hAnsi="Times New Roman" w:cs="Times New Roman"/>
          <w:spacing w:val="-2"/>
        </w:rPr>
        <w:t xml:space="preserve"> </w:t>
      </w:r>
      <w:r w:rsidRPr="00A346EF">
        <w:rPr>
          <w:rFonts w:ascii="Times New Roman" w:hAnsi="Times New Roman" w:cs="Times New Roman"/>
        </w:rPr>
        <w:t>praticados</w:t>
      </w:r>
      <w:r w:rsidRPr="00A346EF">
        <w:rPr>
          <w:rFonts w:ascii="Times New Roman" w:hAnsi="Times New Roman" w:cs="Times New Roman"/>
          <w:spacing w:val="-2"/>
        </w:rPr>
        <w:t xml:space="preserve"> </w:t>
      </w:r>
      <w:r w:rsidRPr="00A346EF">
        <w:rPr>
          <w:rFonts w:ascii="Times New Roman" w:hAnsi="Times New Roman" w:cs="Times New Roman"/>
        </w:rPr>
        <w:t>no</w:t>
      </w:r>
      <w:r w:rsidRPr="00A346EF">
        <w:rPr>
          <w:rFonts w:ascii="Times New Roman" w:hAnsi="Times New Roman" w:cs="Times New Roman"/>
          <w:spacing w:val="-2"/>
        </w:rPr>
        <w:t xml:space="preserve"> </w:t>
      </w:r>
      <w:r w:rsidRPr="00A346EF">
        <w:rPr>
          <w:rFonts w:ascii="Times New Roman" w:hAnsi="Times New Roman" w:cs="Times New Roman"/>
        </w:rPr>
        <w:t>mercado</w:t>
      </w:r>
      <w:r w:rsidRPr="00A346EF">
        <w:rPr>
          <w:rFonts w:ascii="Times New Roman" w:hAnsi="Times New Roman" w:cs="Times New Roman"/>
          <w:spacing w:val="-2"/>
        </w:rPr>
        <w:t xml:space="preserve"> </w:t>
      </w:r>
      <w:r w:rsidRPr="00A346EF">
        <w:rPr>
          <w:rFonts w:ascii="Times New Roman" w:hAnsi="Times New Roman" w:cs="Times New Roman"/>
        </w:rPr>
        <w:t>na</w:t>
      </w:r>
      <w:r w:rsidRPr="00A346EF">
        <w:rPr>
          <w:rFonts w:ascii="Times New Roman" w:hAnsi="Times New Roman" w:cs="Times New Roman"/>
          <w:spacing w:val="-2"/>
        </w:rPr>
        <w:t xml:space="preserve"> </w:t>
      </w:r>
      <w:r w:rsidRPr="00A346EF">
        <w:rPr>
          <w:rFonts w:ascii="Times New Roman" w:hAnsi="Times New Roman" w:cs="Times New Roman"/>
        </w:rPr>
        <w:t>forma</w:t>
      </w:r>
      <w:r w:rsidRPr="00A346EF">
        <w:rPr>
          <w:rFonts w:ascii="Times New Roman" w:hAnsi="Times New Roman" w:cs="Times New Roman"/>
          <w:spacing w:val="-2"/>
        </w:rPr>
        <w:t xml:space="preserve"> </w:t>
      </w:r>
      <w:r w:rsidRPr="00A346EF">
        <w:rPr>
          <w:rFonts w:ascii="Times New Roman" w:hAnsi="Times New Roman" w:cs="Times New Roman"/>
        </w:rPr>
        <w:t>do</w:t>
      </w:r>
      <w:r w:rsidRPr="00A346EF">
        <w:rPr>
          <w:rFonts w:ascii="Times New Roman" w:hAnsi="Times New Roman" w:cs="Times New Roman"/>
          <w:spacing w:val="-2"/>
        </w:rPr>
        <w:t xml:space="preserve"> </w:t>
      </w:r>
      <w:r w:rsidRPr="00A346EF">
        <w:rPr>
          <w:rFonts w:ascii="Times New Roman" w:hAnsi="Times New Roman" w:cs="Times New Roman"/>
        </w:rPr>
        <w:t>art.</w:t>
      </w:r>
      <w:r w:rsidRPr="00A346EF">
        <w:rPr>
          <w:rFonts w:ascii="Times New Roman" w:hAnsi="Times New Roman" w:cs="Times New Roman"/>
          <w:spacing w:val="-2"/>
        </w:rPr>
        <w:t xml:space="preserve"> </w:t>
      </w:r>
      <w:r w:rsidRPr="00A346EF">
        <w:rPr>
          <w:rFonts w:ascii="Times New Roman" w:hAnsi="Times New Roman" w:cs="Times New Roman"/>
        </w:rPr>
        <w:t>23</w:t>
      </w:r>
      <w:r w:rsidRPr="00A346EF">
        <w:rPr>
          <w:rFonts w:ascii="Times New Roman" w:hAnsi="Times New Roman" w:cs="Times New Roman"/>
          <w:spacing w:val="-2"/>
        </w:rPr>
        <w:t xml:space="preserve"> </w:t>
      </w:r>
      <w:r w:rsidRPr="00A346EF">
        <w:rPr>
          <w:rFonts w:ascii="Times New Roman" w:hAnsi="Times New Roman" w:cs="Times New Roman"/>
        </w:rPr>
        <w:t>da</w:t>
      </w:r>
      <w:r w:rsidRPr="00A346EF">
        <w:rPr>
          <w:rFonts w:ascii="Times New Roman" w:hAnsi="Times New Roman" w:cs="Times New Roman"/>
          <w:spacing w:val="-2"/>
        </w:rPr>
        <w:t xml:space="preserve"> </w:t>
      </w:r>
      <w:r w:rsidRPr="00A346EF">
        <w:rPr>
          <w:rFonts w:ascii="Times New Roman" w:hAnsi="Times New Roman" w:cs="Times New Roman"/>
        </w:rPr>
        <w:t>Lei</w:t>
      </w:r>
      <w:r w:rsidRPr="00A346EF">
        <w:rPr>
          <w:rFonts w:ascii="Times New Roman" w:hAnsi="Times New Roman" w:cs="Times New Roman"/>
          <w:spacing w:val="-3"/>
        </w:rPr>
        <w:t xml:space="preserve"> </w:t>
      </w:r>
      <w:r w:rsidRPr="00A346EF">
        <w:rPr>
          <w:rFonts w:ascii="Times New Roman" w:hAnsi="Times New Roman" w:cs="Times New Roman"/>
        </w:rPr>
        <w:t>nº</w:t>
      </w:r>
      <w:r w:rsidRPr="00A346EF">
        <w:rPr>
          <w:rFonts w:ascii="Times New Roman" w:hAnsi="Times New Roman" w:cs="Times New Roman"/>
          <w:spacing w:val="-3"/>
        </w:rPr>
        <w:t xml:space="preserve"> </w:t>
      </w:r>
      <w:r w:rsidRPr="00A346EF">
        <w:rPr>
          <w:rFonts w:ascii="Times New Roman" w:hAnsi="Times New Roman" w:cs="Times New Roman"/>
        </w:rPr>
        <w:t>14.133,</w:t>
      </w:r>
      <w:r w:rsidRPr="00A346EF">
        <w:rPr>
          <w:rFonts w:ascii="Times New Roman" w:hAnsi="Times New Roman" w:cs="Times New Roman"/>
          <w:spacing w:val="-2"/>
        </w:rPr>
        <w:t xml:space="preserve"> </w:t>
      </w:r>
      <w:r w:rsidRPr="00A346EF">
        <w:rPr>
          <w:rFonts w:ascii="Times New Roman" w:hAnsi="Times New Roman" w:cs="Times New Roman"/>
        </w:rPr>
        <w:t xml:space="preserve">de </w:t>
      </w:r>
      <w:r w:rsidRPr="00A346EF">
        <w:rPr>
          <w:rFonts w:ascii="Times New Roman" w:hAnsi="Times New Roman" w:cs="Times New Roman"/>
          <w:spacing w:val="-2"/>
        </w:rPr>
        <w:t>2021.</w:t>
      </w:r>
    </w:p>
    <w:p w14:paraId="582E7FC7" w14:textId="77777777" w:rsidR="00166F09" w:rsidRPr="00A346EF" w:rsidRDefault="00166F09" w:rsidP="00626594">
      <w:pPr>
        <w:pStyle w:val="Ttulo5"/>
        <w:keepNext w:val="0"/>
        <w:keepLines w:val="0"/>
        <w:widowControl w:val="0"/>
        <w:numPr>
          <w:ilvl w:val="0"/>
          <w:numId w:val="31"/>
        </w:numPr>
        <w:tabs>
          <w:tab w:val="left" w:pos="567"/>
          <w:tab w:val="left" w:pos="1378"/>
        </w:tabs>
        <w:autoSpaceDE w:val="0"/>
        <w:autoSpaceDN w:val="0"/>
        <w:spacing w:before="244"/>
        <w:ind w:left="0" w:firstLine="0"/>
        <w:jc w:val="both"/>
        <w:rPr>
          <w:rFonts w:ascii="Times New Roman" w:hAnsi="Times New Roman" w:cs="Times New Roman"/>
          <w:b/>
          <w:color w:val="auto"/>
          <w:spacing w:val="-2"/>
        </w:rPr>
      </w:pPr>
      <w:r w:rsidRPr="00A346EF">
        <w:rPr>
          <w:rFonts w:ascii="Times New Roman" w:hAnsi="Times New Roman" w:cs="Times New Roman"/>
          <w:b/>
          <w:color w:val="auto"/>
        </w:rPr>
        <w:t>VALIDADE,</w:t>
      </w:r>
      <w:r w:rsidRPr="00A346EF">
        <w:rPr>
          <w:rFonts w:ascii="Times New Roman" w:hAnsi="Times New Roman" w:cs="Times New Roman"/>
          <w:b/>
          <w:color w:val="auto"/>
          <w:spacing w:val="-7"/>
        </w:rPr>
        <w:t xml:space="preserve"> </w:t>
      </w:r>
      <w:r w:rsidRPr="00A346EF">
        <w:rPr>
          <w:rFonts w:ascii="Times New Roman" w:hAnsi="Times New Roman" w:cs="Times New Roman"/>
          <w:b/>
          <w:color w:val="auto"/>
        </w:rPr>
        <w:t>FORMALIZAÇÃO</w:t>
      </w:r>
      <w:r w:rsidRPr="00A346EF">
        <w:rPr>
          <w:rFonts w:ascii="Times New Roman" w:hAnsi="Times New Roman" w:cs="Times New Roman"/>
          <w:b/>
          <w:color w:val="auto"/>
          <w:spacing w:val="-5"/>
        </w:rPr>
        <w:t xml:space="preserve"> </w:t>
      </w:r>
      <w:r w:rsidRPr="00A346EF">
        <w:rPr>
          <w:rFonts w:ascii="Times New Roman" w:hAnsi="Times New Roman" w:cs="Times New Roman"/>
          <w:b/>
          <w:color w:val="auto"/>
        </w:rPr>
        <w:t>DA</w:t>
      </w:r>
      <w:r w:rsidRPr="00A346EF">
        <w:rPr>
          <w:rFonts w:ascii="Times New Roman" w:hAnsi="Times New Roman" w:cs="Times New Roman"/>
          <w:b/>
          <w:color w:val="auto"/>
          <w:spacing w:val="-6"/>
        </w:rPr>
        <w:t xml:space="preserve"> </w:t>
      </w:r>
      <w:r w:rsidRPr="00A346EF">
        <w:rPr>
          <w:rFonts w:ascii="Times New Roman" w:hAnsi="Times New Roman" w:cs="Times New Roman"/>
          <w:b/>
          <w:color w:val="auto"/>
        </w:rPr>
        <w:t>ATA</w:t>
      </w:r>
      <w:r w:rsidRPr="00A346EF">
        <w:rPr>
          <w:rFonts w:ascii="Times New Roman" w:hAnsi="Times New Roman" w:cs="Times New Roman"/>
          <w:b/>
          <w:color w:val="auto"/>
          <w:spacing w:val="-5"/>
        </w:rPr>
        <w:t xml:space="preserve"> </w:t>
      </w:r>
      <w:r w:rsidRPr="00A346EF">
        <w:rPr>
          <w:rFonts w:ascii="Times New Roman" w:hAnsi="Times New Roman" w:cs="Times New Roman"/>
          <w:b/>
          <w:color w:val="auto"/>
        </w:rPr>
        <w:t>DE</w:t>
      </w:r>
      <w:r w:rsidRPr="00A346EF">
        <w:rPr>
          <w:rFonts w:ascii="Times New Roman" w:hAnsi="Times New Roman" w:cs="Times New Roman"/>
          <w:b/>
          <w:color w:val="auto"/>
          <w:spacing w:val="-6"/>
        </w:rPr>
        <w:t xml:space="preserve"> </w:t>
      </w:r>
      <w:r w:rsidRPr="00A346EF">
        <w:rPr>
          <w:rFonts w:ascii="Times New Roman" w:hAnsi="Times New Roman" w:cs="Times New Roman"/>
          <w:b/>
          <w:color w:val="auto"/>
        </w:rPr>
        <w:t>REGISTRO</w:t>
      </w:r>
      <w:r w:rsidRPr="00A346EF">
        <w:rPr>
          <w:rFonts w:ascii="Times New Roman" w:hAnsi="Times New Roman" w:cs="Times New Roman"/>
          <w:b/>
          <w:color w:val="auto"/>
          <w:spacing w:val="-5"/>
        </w:rPr>
        <w:t xml:space="preserve"> </w:t>
      </w:r>
      <w:r w:rsidRPr="00A346EF">
        <w:rPr>
          <w:rFonts w:ascii="Times New Roman" w:hAnsi="Times New Roman" w:cs="Times New Roman"/>
          <w:b/>
          <w:color w:val="auto"/>
        </w:rPr>
        <w:t>DE</w:t>
      </w:r>
      <w:r w:rsidRPr="00A346EF">
        <w:rPr>
          <w:rFonts w:ascii="Times New Roman" w:hAnsi="Times New Roman" w:cs="Times New Roman"/>
          <w:b/>
          <w:color w:val="auto"/>
          <w:spacing w:val="-6"/>
        </w:rPr>
        <w:t xml:space="preserve"> </w:t>
      </w:r>
      <w:r w:rsidRPr="00A346EF">
        <w:rPr>
          <w:rFonts w:ascii="Times New Roman" w:hAnsi="Times New Roman" w:cs="Times New Roman"/>
          <w:b/>
          <w:color w:val="auto"/>
        </w:rPr>
        <w:t>PREÇOS</w:t>
      </w:r>
      <w:r w:rsidRPr="00A346EF">
        <w:rPr>
          <w:rFonts w:ascii="Times New Roman" w:hAnsi="Times New Roman" w:cs="Times New Roman"/>
          <w:b/>
          <w:color w:val="auto"/>
          <w:spacing w:val="-3"/>
        </w:rPr>
        <w:t xml:space="preserve"> </w:t>
      </w:r>
      <w:r w:rsidRPr="00A346EF">
        <w:rPr>
          <w:rFonts w:ascii="Times New Roman" w:hAnsi="Times New Roman" w:cs="Times New Roman"/>
          <w:b/>
          <w:color w:val="auto"/>
        </w:rPr>
        <w:t>E</w:t>
      </w:r>
      <w:r w:rsidRPr="00A346EF">
        <w:rPr>
          <w:rFonts w:ascii="Times New Roman" w:hAnsi="Times New Roman" w:cs="Times New Roman"/>
          <w:b/>
          <w:color w:val="auto"/>
          <w:spacing w:val="-6"/>
        </w:rPr>
        <w:t xml:space="preserve"> </w:t>
      </w:r>
      <w:r w:rsidRPr="00A346EF">
        <w:rPr>
          <w:rFonts w:ascii="Times New Roman" w:hAnsi="Times New Roman" w:cs="Times New Roman"/>
          <w:b/>
          <w:color w:val="auto"/>
        </w:rPr>
        <w:t>CADASTRO</w:t>
      </w:r>
      <w:r w:rsidRPr="00A346EF">
        <w:rPr>
          <w:rFonts w:ascii="Times New Roman" w:hAnsi="Times New Roman" w:cs="Times New Roman"/>
          <w:b/>
          <w:color w:val="auto"/>
          <w:spacing w:val="-6"/>
        </w:rPr>
        <w:t xml:space="preserve"> </w:t>
      </w:r>
      <w:r w:rsidRPr="00A346EF">
        <w:rPr>
          <w:rFonts w:ascii="Times New Roman" w:hAnsi="Times New Roman" w:cs="Times New Roman"/>
          <w:b/>
          <w:color w:val="auto"/>
          <w:spacing w:val="-2"/>
        </w:rPr>
        <w:t>RESERVA</w:t>
      </w:r>
    </w:p>
    <w:p w14:paraId="1F56A8EC" w14:textId="15DAA267" w:rsidR="00166F09" w:rsidRPr="00A346EF" w:rsidRDefault="00B57125" w:rsidP="00B57125">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A validade</w:t>
      </w:r>
      <w:r w:rsidRPr="00A346EF">
        <w:rPr>
          <w:rFonts w:ascii="Times New Roman" w:hAnsi="Times New Roman" w:cs="Times New Roman"/>
          <w:spacing w:val="-1"/>
        </w:rPr>
        <w:t xml:space="preserve"> </w:t>
      </w:r>
      <w:r w:rsidRPr="00A346EF">
        <w:rPr>
          <w:rFonts w:ascii="Times New Roman" w:hAnsi="Times New Roman" w:cs="Times New Roman"/>
        </w:rPr>
        <w:t>da Ata de</w:t>
      </w:r>
      <w:r w:rsidRPr="00A346EF">
        <w:rPr>
          <w:rFonts w:ascii="Times New Roman" w:hAnsi="Times New Roman" w:cs="Times New Roman"/>
          <w:spacing w:val="-1"/>
        </w:rPr>
        <w:t xml:space="preserve"> </w:t>
      </w:r>
      <w:r w:rsidRPr="00A346EF">
        <w:rPr>
          <w:rFonts w:ascii="Times New Roman" w:hAnsi="Times New Roman" w:cs="Times New Roman"/>
        </w:rPr>
        <w:t>Registro de</w:t>
      </w:r>
      <w:r w:rsidRPr="00A346EF">
        <w:rPr>
          <w:rFonts w:ascii="Times New Roman" w:hAnsi="Times New Roman" w:cs="Times New Roman"/>
          <w:spacing w:val="-1"/>
        </w:rPr>
        <w:t xml:space="preserve"> </w:t>
      </w:r>
      <w:r w:rsidRPr="00A346EF">
        <w:rPr>
          <w:rFonts w:ascii="Times New Roman" w:hAnsi="Times New Roman" w:cs="Times New Roman"/>
        </w:rPr>
        <w:t>Preços será de 1 (um) ano, contado a partir do</w:t>
      </w:r>
      <w:r w:rsidRPr="00A346EF">
        <w:rPr>
          <w:rFonts w:ascii="Times New Roman" w:hAnsi="Times New Roman" w:cs="Times New Roman"/>
          <w:spacing w:val="-1"/>
        </w:rPr>
        <w:t xml:space="preserve"> </w:t>
      </w:r>
      <w:r w:rsidRPr="00A346EF">
        <w:rPr>
          <w:rFonts w:ascii="Times New Roman" w:hAnsi="Times New Roman" w:cs="Times New Roman"/>
        </w:rPr>
        <w:t>primeiro dia útil subsequente à sua publicação</w:t>
      </w:r>
      <w:r w:rsidR="00133EB9" w:rsidRPr="00A346EF">
        <w:rPr>
          <w:rFonts w:ascii="Times New Roman" w:hAnsi="Times New Roman" w:cs="Times New Roman"/>
        </w:rPr>
        <w:t xml:space="preserve"> no PNCP</w:t>
      </w:r>
      <w:r w:rsidRPr="00A346EF">
        <w:rPr>
          <w:rFonts w:ascii="Times New Roman" w:hAnsi="Times New Roman" w:cs="Times New Roman"/>
        </w:rPr>
        <w:t>, podendo ser prorrogada por igual período, com a renovação de seus quantitativos iniciais, mediante a anuência do fo</w:t>
      </w:r>
      <w:r w:rsidR="00B21BA8" w:rsidRPr="00A346EF">
        <w:rPr>
          <w:rFonts w:ascii="Times New Roman" w:hAnsi="Times New Roman" w:cs="Times New Roman"/>
        </w:rPr>
        <w:t>rnecedor, desde que comprovado a vantajosidade e haja saldo remanescente</w:t>
      </w:r>
      <w:r w:rsidRPr="00A346EF">
        <w:rPr>
          <w:rFonts w:ascii="Times New Roman" w:hAnsi="Times New Roman" w:cs="Times New Roman"/>
        </w:rPr>
        <w:t>.</w:t>
      </w:r>
    </w:p>
    <w:p w14:paraId="5A9B3AA0" w14:textId="77777777" w:rsidR="00166F09" w:rsidRPr="00A346EF"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025049D" w14:textId="77777777" w:rsidR="00166F09" w:rsidRPr="00A346EF"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Na</w:t>
      </w:r>
      <w:r w:rsidRPr="00A346EF">
        <w:rPr>
          <w:rFonts w:ascii="Times New Roman" w:hAnsi="Times New Roman" w:cs="Times New Roman"/>
          <w:spacing w:val="-12"/>
        </w:rPr>
        <w:t xml:space="preserve"> </w:t>
      </w:r>
      <w:r w:rsidRPr="00A346EF">
        <w:rPr>
          <w:rFonts w:ascii="Times New Roman" w:hAnsi="Times New Roman" w:cs="Times New Roman"/>
        </w:rPr>
        <w:t>formalização</w:t>
      </w:r>
      <w:r w:rsidRPr="00A346EF">
        <w:rPr>
          <w:rFonts w:ascii="Times New Roman" w:hAnsi="Times New Roman" w:cs="Times New Roman"/>
          <w:spacing w:val="-11"/>
        </w:rPr>
        <w:t xml:space="preserve"> </w:t>
      </w:r>
      <w:r w:rsidRPr="00A346EF">
        <w:rPr>
          <w:rFonts w:ascii="Times New Roman" w:hAnsi="Times New Roman" w:cs="Times New Roman"/>
        </w:rPr>
        <w:t>do</w:t>
      </w:r>
      <w:r w:rsidRPr="00A346EF">
        <w:rPr>
          <w:rFonts w:ascii="Times New Roman" w:hAnsi="Times New Roman" w:cs="Times New Roman"/>
          <w:spacing w:val="-11"/>
        </w:rPr>
        <w:t xml:space="preserve"> </w:t>
      </w:r>
      <w:r w:rsidRPr="00A346EF">
        <w:rPr>
          <w:rFonts w:ascii="Times New Roman" w:hAnsi="Times New Roman" w:cs="Times New Roman"/>
        </w:rPr>
        <w:t>contrato</w:t>
      </w:r>
      <w:r w:rsidRPr="00A346EF">
        <w:rPr>
          <w:rFonts w:ascii="Times New Roman" w:hAnsi="Times New Roman" w:cs="Times New Roman"/>
          <w:spacing w:val="-12"/>
        </w:rPr>
        <w:t xml:space="preserve"> </w:t>
      </w:r>
      <w:r w:rsidRPr="00A346EF">
        <w:rPr>
          <w:rFonts w:ascii="Times New Roman" w:hAnsi="Times New Roman" w:cs="Times New Roman"/>
        </w:rPr>
        <w:t>ou</w:t>
      </w:r>
      <w:r w:rsidRPr="00A346EF">
        <w:rPr>
          <w:rFonts w:ascii="Times New Roman" w:hAnsi="Times New Roman" w:cs="Times New Roman"/>
          <w:spacing w:val="-11"/>
        </w:rPr>
        <w:t xml:space="preserve"> </w:t>
      </w:r>
      <w:r w:rsidRPr="00A346EF">
        <w:rPr>
          <w:rFonts w:ascii="Times New Roman" w:hAnsi="Times New Roman" w:cs="Times New Roman"/>
        </w:rPr>
        <w:t>do</w:t>
      </w:r>
      <w:r w:rsidRPr="00A346EF">
        <w:rPr>
          <w:rFonts w:ascii="Times New Roman" w:hAnsi="Times New Roman" w:cs="Times New Roman"/>
          <w:spacing w:val="-11"/>
        </w:rPr>
        <w:t xml:space="preserve"> </w:t>
      </w:r>
      <w:r w:rsidRPr="00A346EF">
        <w:rPr>
          <w:rFonts w:ascii="Times New Roman" w:hAnsi="Times New Roman" w:cs="Times New Roman"/>
        </w:rPr>
        <w:t>instrumento</w:t>
      </w:r>
      <w:r w:rsidRPr="00A346EF">
        <w:rPr>
          <w:rFonts w:ascii="Times New Roman" w:hAnsi="Times New Roman" w:cs="Times New Roman"/>
          <w:spacing w:val="-12"/>
        </w:rPr>
        <w:t xml:space="preserve"> </w:t>
      </w:r>
      <w:r w:rsidRPr="00A346EF">
        <w:rPr>
          <w:rFonts w:ascii="Times New Roman" w:hAnsi="Times New Roman" w:cs="Times New Roman"/>
        </w:rPr>
        <w:t>substituto</w:t>
      </w:r>
      <w:r w:rsidRPr="00A346EF">
        <w:rPr>
          <w:rFonts w:ascii="Times New Roman" w:hAnsi="Times New Roman" w:cs="Times New Roman"/>
          <w:spacing w:val="-11"/>
        </w:rPr>
        <w:t xml:space="preserve"> </w:t>
      </w:r>
      <w:r w:rsidRPr="00A346EF">
        <w:rPr>
          <w:rFonts w:ascii="Times New Roman" w:hAnsi="Times New Roman" w:cs="Times New Roman"/>
        </w:rPr>
        <w:t>deverá</w:t>
      </w:r>
      <w:r w:rsidRPr="00A346EF">
        <w:rPr>
          <w:rFonts w:ascii="Times New Roman" w:hAnsi="Times New Roman" w:cs="Times New Roman"/>
          <w:spacing w:val="-11"/>
        </w:rPr>
        <w:t xml:space="preserve"> </w:t>
      </w:r>
      <w:r w:rsidRPr="00A346EF">
        <w:rPr>
          <w:rFonts w:ascii="Times New Roman" w:hAnsi="Times New Roman" w:cs="Times New Roman"/>
        </w:rPr>
        <w:t>haver</w:t>
      </w:r>
      <w:r w:rsidRPr="00A346EF">
        <w:rPr>
          <w:rFonts w:ascii="Times New Roman" w:hAnsi="Times New Roman" w:cs="Times New Roman"/>
          <w:spacing w:val="-12"/>
        </w:rPr>
        <w:t xml:space="preserve"> </w:t>
      </w:r>
      <w:r w:rsidRPr="00A346EF">
        <w:rPr>
          <w:rFonts w:ascii="Times New Roman" w:hAnsi="Times New Roman" w:cs="Times New Roman"/>
        </w:rPr>
        <w:t>a</w:t>
      </w:r>
      <w:r w:rsidRPr="00A346EF">
        <w:rPr>
          <w:rFonts w:ascii="Times New Roman" w:hAnsi="Times New Roman" w:cs="Times New Roman"/>
          <w:spacing w:val="-11"/>
        </w:rPr>
        <w:t xml:space="preserve"> </w:t>
      </w:r>
      <w:r w:rsidRPr="00A346EF">
        <w:rPr>
          <w:rFonts w:ascii="Times New Roman" w:hAnsi="Times New Roman" w:cs="Times New Roman"/>
        </w:rPr>
        <w:t>indicação</w:t>
      </w:r>
      <w:r w:rsidRPr="00A346EF">
        <w:rPr>
          <w:rFonts w:ascii="Times New Roman" w:hAnsi="Times New Roman" w:cs="Times New Roman"/>
          <w:spacing w:val="-11"/>
        </w:rPr>
        <w:t xml:space="preserve"> </w:t>
      </w:r>
      <w:r w:rsidRPr="00A346EF">
        <w:rPr>
          <w:rFonts w:ascii="Times New Roman" w:hAnsi="Times New Roman" w:cs="Times New Roman"/>
        </w:rPr>
        <w:t>da</w:t>
      </w:r>
      <w:r w:rsidRPr="00A346EF">
        <w:rPr>
          <w:rFonts w:ascii="Times New Roman" w:hAnsi="Times New Roman" w:cs="Times New Roman"/>
          <w:spacing w:val="-11"/>
        </w:rPr>
        <w:t xml:space="preserve"> </w:t>
      </w:r>
      <w:r w:rsidRPr="00A346EF">
        <w:rPr>
          <w:rFonts w:ascii="Times New Roman" w:hAnsi="Times New Roman" w:cs="Times New Roman"/>
        </w:rPr>
        <w:t>disponibilidade dos créditos orçamentários respectivos.</w:t>
      </w:r>
    </w:p>
    <w:p w14:paraId="772EB181" w14:textId="77777777" w:rsidR="00166F09" w:rsidRPr="00A346EF" w:rsidRDefault="00166F09" w:rsidP="00626594">
      <w:pPr>
        <w:pStyle w:val="PargrafodaLista"/>
        <w:widowControl w:val="0"/>
        <w:numPr>
          <w:ilvl w:val="1"/>
          <w:numId w:val="31"/>
        </w:numPr>
        <w:tabs>
          <w:tab w:val="left" w:pos="567"/>
          <w:tab w:val="left" w:pos="1517"/>
        </w:tabs>
        <w:autoSpaceDE w:val="0"/>
        <w:autoSpaceDN w:val="0"/>
        <w:spacing w:before="1"/>
        <w:ind w:left="0" w:firstLine="0"/>
        <w:contextualSpacing w:val="0"/>
        <w:jc w:val="both"/>
        <w:rPr>
          <w:rFonts w:ascii="Times New Roman" w:hAnsi="Times New Roman" w:cs="Times New Roman"/>
        </w:rPr>
      </w:pPr>
      <w:r w:rsidRPr="00A346EF">
        <w:rPr>
          <w:rFonts w:ascii="Times New Roman" w:hAnsi="Times New Roman" w:cs="Times New Roman"/>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555CA416" w14:textId="77777777" w:rsidR="00166F09" w:rsidRPr="00A346EF"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O</w:t>
      </w:r>
      <w:r w:rsidRPr="00A346EF">
        <w:rPr>
          <w:rFonts w:ascii="Times New Roman" w:hAnsi="Times New Roman" w:cs="Times New Roman"/>
          <w:spacing w:val="-5"/>
        </w:rPr>
        <w:t xml:space="preserve"> </w:t>
      </w:r>
      <w:r w:rsidRPr="00A346EF">
        <w:rPr>
          <w:rFonts w:ascii="Times New Roman" w:hAnsi="Times New Roman" w:cs="Times New Roman"/>
        </w:rPr>
        <w:t>instrumento</w:t>
      </w:r>
      <w:r w:rsidRPr="00A346EF">
        <w:rPr>
          <w:rFonts w:ascii="Times New Roman" w:hAnsi="Times New Roman" w:cs="Times New Roman"/>
          <w:spacing w:val="-5"/>
        </w:rPr>
        <w:t xml:space="preserve"> </w:t>
      </w:r>
      <w:r w:rsidRPr="00A346EF">
        <w:rPr>
          <w:rFonts w:ascii="Times New Roman" w:hAnsi="Times New Roman" w:cs="Times New Roman"/>
        </w:rPr>
        <w:t>contratual</w:t>
      </w:r>
      <w:r w:rsidRPr="00A346EF">
        <w:rPr>
          <w:rFonts w:ascii="Times New Roman" w:hAnsi="Times New Roman" w:cs="Times New Roman"/>
          <w:spacing w:val="-5"/>
        </w:rPr>
        <w:t xml:space="preserve"> </w:t>
      </w:r>
      <w:r w:rsidRPr="00A346EF">
        <w:rPr>
          <w:rFonts w:ascii="Times New Roman" w:hAnsi="Times New Roman" w:cs="Times New Roman"/>
        </w:rPr>
        <w:t>de</w:t>
      </w:r>
      <w:r w:rsidRPr="00A346EF">
        <w:rPr>
          <w:rFonts w:ascii="Times New Roman" w:hAnsi="Times New Roman" w:cs="Times New Roman"/>
          <w:spacing w:val="-8"/>
        </w:rPr>
        <w:t xml:space="preserve"> </w:t>
      </w:r>
      <w:r w:rsidRPr="00A346EF">
        <w:rPr>
          <w:rFonts w:ascii="Times New Roman" w:hAnsi="Times New Roman" w:cs="Times New Roman"/>
        </w:rPr>
        <w:t>que</w:t>
      </w:r>
      <w:r w:rsidRPr="00A346EF">
        <w:rPr>
          <w:rFonts w:ascii="Times New Roman" w:hAnsi="Times New Roman" w:cs="Times New Roman"/>
          <w:spacing w:val="-6"/>
        </w:rPr>
        <w:t xml:space="preserve"> </w:t>
      </w:r>
      <w:r w:rsidRPr="00A346EF">
        <w:rPr>
          <w:rFonts w:ascii="Times New Roman" w:hAnsi="Times New Roman" w:cs="Times New Roman"/>
        </w:rPr>
        <w:t>trata</w:t>
      </w:r>
      <w:r w:rsidRPr="00A346EF">
        <w:rPr>
          <w:rFonts w:ascii="Times New Roman" w:hAnsi="Times New Roman" w:cs="Times New Roman"/>
          <w:spacing w:val="-1"/>
        </w:rPr>
        <w:t xml:space="preserve"> </w:t>
      </w:r>
      <w:r w:rsidRPr="00A346EF">
        <w:rPr>
          <w:rFonts w:ascii="Times New Roman" w:hAnsi="Times New Roman" w:cs="Times New Roman"/>
        </w:rPr>
        <w:t>o</w:t>
      </w:r>
      <w:r w:rsidRPr="00A346EF">
        <w:rPr>
          <w:rFonts w:ascii="Times New Roman" w:hAnsi="Times New Roman" w:cs="Times New Roman"/>
          <w:spacing w:val="-5"/>
        </w:rPr>
        <w:t xml:space="preserve"> </w:t>
      </w:r>
      <w:r w:rsidRPr="00A346EF">
        <w:rPr>
          <w:rFonts w:ascii="Times New Roman" w:hAnsi="Times New Roman" w:cs="Times New Roman"/>
        </w:rPr>
        <w:t>item</w:t>
      </w:r>
      <w:r w:rsidRPr="00A346EF">
        <w:rPr>
          <w:rFonts w:ascii="Times New Roman" w:hAnsi="Times New Roman" w:cs="Times New Roman"/>
          <w:spacing w:val="-6"/>
        </w:rPr>
        <w:t xml:space="preserve"> </w:t>
      </w:r>
      <w:r w:rsidRPr="00A346EF">
        <w:rPr>
          <w:rFonts w:ascii="Times New Roman" w:hAnsi="Times New Roman" w:cs="Times New Roman"/>
        </w:rPr>
        <w:t>5.2.</w:t>
      </w:r>
      <w:r w:rsidRPr="00A346EF">
        <w:rPr>
          <w:rFonts w:ascii="Times New Roman" w:hAnsi="Times New Roman" w:cs="Times New Roman"/>
          <w:spacing w:val="-5"/>
        </w:rPr>
        <w:t xml:space="preserve"> </w:t>
      </w:r>
      <w:r w:rsidRPr="00A346EF">
        <w:rPr>
          <w:rFonts w:ascii="Times New Roman" w:hAnsi="Times New Roman" w:cs="Times New Roman"/>
        </w:rPr>
        <w:t>deverá</w:t>
      </w:r>
      <w:r w:rsidRPr="00A346EF">
        <w:rPr>
          <w:rFonts w:ascii="Times New Roman" w:hAnsi="Times New Roman" w:cs="Times New Roman"/>
          <w:spacing w:val="-5"/>
        </w:rPr>
        <w:t xml:space="preserve"> </w:t>
      </w:r>
      <w:r w:rsidRPr="00A346EF">
        <w:rPr>
          <w:rFonts w:ascii="Times New Roman" w:hAnsi="Times New Roman" w:cs="Times New Roman"/>
        </w:rPr>
        <w:t>ser</w:t>
      </w:r>
      <w:r w:rsidRPr="00A346EF">
        <w:rPr>
          <w:rFonts w:ascii="Times New Roman" w:hAnsi="Times New Roman" w:cs="Times New Roman"/>
          <w:spacing w:val="-5"/>
        </w:rPr>
        <w:t xml:space="preserve"> </w:t>
      </w:r>
      <w:r w:rsidRPr="00A346EF">
        <w:rPr>
          <w:rFonts w:ascii="Times New Roman" w:hAnsi="Times New Roman" w:cs="Times New Roman"/>
        </w:rPr>
        <w:t>assinado</w:t>
      </w:r>
      <w:r w:rsidRPr="00A346EF">
        <w:rPr>
          <w:rFonts w:ascii="Times New Roman" w:hAnsi="Times New Roman" w:cs="Times New Roman"/>
          <w:spacing w:val="-5"/>
        </w:rPr>
        <w:t xml:space="preserve"> </w:t>
      </w:r>
      <w:r w:rsidRPr="00A346EF">
        <w:rPr>
          <w:rFonts w:ascii="Times New Roman" w:hAnsi="Times New Roman" w:cs="Times New Roman"/>
        </w:rPr>
        <w:t>no</w:t>
      </w:r>
      <w:r w:rsidRPr="00A346EF">
        <w:rPr>
          <w:rFonts w:ascii="Times New Roman" w:hAnsi="Times New Roman" w:cs="Times New Roman"/>
          <w:spacing w:val="-6"/>
        </w:rPr>
        <w:t xml:space="preserve"> </w:t>
      </w:r>
      <w:r w:rsidRPr="00A346EF">
        <w:rPr>
          <w:rFonts w:ascii="Times New Roman" w:hAnsi="Times New Roman" w:cs="Times New Roman"/>
        </w:rPr>
        <w:t>prazo</w:t>
      </w:r>
      <w:r w:rsidRPr="00A346EF">
        <w:rPr>
          <w:rFonts w:ascii="Times New Roman" w:hAnsi="Times New Roman" w:cs="Times New Roman"/>
          <w:spacing w:val="-5"/>
        </w:rPr>
        <w:t xml:space="preserve"> </w:t>
      </w:r>
      <w:r w:rsidRPr="00A346EF">
        <w:rPr>
          <w:rFonts w:ascii="Times New Roman" w:hAnsi="Times New Roman" w:cs="Times New Roman"/>
        </w:rPr>
        <w:t>de</w:t>
      </w:r>
      <w:r w:rsidRPr="00A346EF">
        <w:rPr>
          <w:rFonts w:ascii="Times New Roman" w:hAnsi="Times New Roman" w:cs="Times New Roman"/>
          <w:spacing w:val="-6"/>
        </w:rPr>
        <w:t xml:space="preserve"> </w:t>
      </w:r>
      <w:r w:rsidRPr="00A346EF">
        <w:rPr>
          <w:rFonts w:ascii="Times New Roman" w:hAnsi="Times New Roman" w:cs="Times New Roman"/>
        </w:rPr>
        <w:t>validade</w:t>
      </w:r>
      <w:r w:rsidRPr="00A346EF">
        <w:rPr>
          <w:rFonts w:ascii="Times New Roman" w:hAnsi="Times New Roman" w:cs="Times New Roman"/>
          <w:spacing w:val="-6"/>
        </w:rPr>
        <w:t xml:space="preserve"> </w:t>
      </w:r>
      <w:r w:rsidRPr="00A346EF">
        <w:rPr>
          <w:rFonts w:ascii="Times New Roman" w:hAnsi="Times New Roman" w:cs="Times New Roman"/>
        </w:rPr>
        <w:t>da</w:t>
      </w:r>
      <w:r w:rsidRPr="00A346EF">
        <w:rPr>
          <w:rFonts w:ascii="Times New Roman" w:hAnsi="Times New Roman" w:cs="Times New Roman"/>
          <w:spacing w:val="-5"/>
        </w:rPr>
        <w:t xml:space="preserve"> </w:t>
      </w:r>
      <w:r w:rsidRPr="00A346EF">
        <w:rPr>
          <w:rFonts w:ascii="Times New Roman" w:hAnsi="Times New Roman" w:cs="Times New Roman"/>
        </w:rPr>
        <w:t>ata</w:t>
      </w:r>
      <w:r w:rsidRPr="00A346EF">
        <w:rPr>
          <w:rFonts w:ascii="Times New Roman" w:hAnsi="Times New Roman" w:cs="Times New Roman"/>
          <w:spacing w:val="-5"/>
        </w:rPr>
        <w:t xml:space="preserve"> </w:t>
      </w:r>
      <w:r w:rsidRPr="00A346EF">
        <w:rPr>
          <w:rFonts w:ascii="Times New Roman" w:hAnsi="Times New Roman" w:cs="Times New Roman"/>
        </w:rPr>
        <w:t>de registro de preços.</w:t>
      </w:r>
    </w:p>
    <w:p w14:paraId="5E0FD481" w14:textId="77777777" w:rsidR="00166F09" w:rsidRPr="00A346EF"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Os contratos decorrentes do</w:t>
      </w:r>
      <w:r w:rsidRPr="00A346EF">
        <w:rPr>
          <w:rFonts w:ascii="Times New Roman" w:hAnsi="Times New Roman" w:cs="Times New Roman"/>
          <w:spacing w:val="-1"/>
        </w:rPr>
        <w:t xml:space="preserve"> </w:t>
      </w:r>
      <w:r w:rsidRPr="00A346EF">
        <w:rPr>
          <w:rFonts w:ascii="Times New Roman" w:hAnsi="Times New Roman" w:cs="Times New Roman"/>
        </w:rPr>
        <w:t>sistema de</w:t>
      </w:r>
      <w:r w:rsidRPr="00A346EF">
        <w:rPr>
          <w:rFonts w:ascii="Times New Roman" w:hAnsi="Times New Roman" w:cs="Times New Roman"/>
          <w:spacing w:val="-2"/>
        </w:rPr>
        <w:t xml:space="preserve"> </w:t>
      </w:r>
      <w:r w:rsidRPr="00A346EF">
        <w:rPr>
          <w:rFonts w:ascii="Times New Roman" w:hAnsi="Times New Roman" w:cs="Times New Roman"/>
        </w:rPr>
        <w:t>registro de</w:t>
      </w:r>
      <w:r w:rsidRPr="00A346EF">
        <w:rPr>
          <w:rFonts w:ascii="Times New Roman" w:hAnsi="Times New Roman" w:cs="Times New Roman"/>
          <w:spacing w:val="-2"/>
        </w:rPr>
        <w:t xml:space="preserve"> </w:t>
      </w:r>
      <w:r w:rsidRPr="00A346EF">
        <w:rPr>
          <w:rFonts w:ascii="Times New Roman" w:hAnsi="Times New Roman" w:cs="Times New Roman"/>
        </w:rPr>
        <w:t>preços poderão</w:t>
      </w:r>
      <w:r w:rsidRPr="00A346EF">
        <w:rPr>
          <w:rFonts w:ascii="Times New Roman" w:hAnsi="Times New Roman" w:cs="Times New Roman"/>
          <w:spacing w:val="-1"/>
        </w:rPr>
        <w:t xml:space="preserve"> </w:t>
      </w:r>
      <w:r w:rsidRPr="00A346EF">
        <w:rPr>
          <w:rFonts w:ascii="Times New Roman" w:hAnsi="Times New Roman" w:cs="Times New Roman"/>
        </w:rPr>
        <w:t>ser</w:t>
      </w:r>
      <w:r w:rsidRPr="00A346EF">
        <w:rPr>
          <w:rFonts w:ascii="Times New Roman" w:hAnsi="Times New Roman" w:cs="Times New Roman"/>
          <w:spacing w:val="-1"/>
        </w:rPr>
        <w:t xml:space="preserve"> </w:t>
      </w:r>
      <w:r w:rsidRPr="00A346EF">
        <w:rPr>
          <w:rFonts w:ascii="Times New Roman" w:hAnsi="Times New Roman" w:cs="Times New Roman"/>
        </w:rPr>
        <w:t>alterados, observado</w:t>
      </w:r>
      <w:r w:rsidRPr="00A346EF">
        <w:rPr>
          <w:rFonts w:ascii="Times New Roman" w:hAnsi="Times New Roman" w:cs="Times New Roman"/>
          <w:spacing w:val="-1"/>
        </w:rPr>
        <w:t xml:space="preserve"> </w:t>
      </w:r>
      <w:r w:rsidRPr="00A346EF">
        <w:rPr>
          <w:rFonts w:ascii="Times New Roman" w:hAnsi="Times New Roman" w:cs="Times New Roman"/>
        </w:rPr>
        <w:t>o</w:t>
      </w:r>
      <w:r w:rsidRPr="00A346EF">
        <w:rPr>
          <w:rFonts w:ascii="Times New Roman" w:hAnsi="Times New Roman" w:cs="Times New Roman"/>
          <w:spacing w:val="-1"/>
        </w:rPr>
        <w:t xml:space="preserve"> </w:t>
      </w:r>
      <w:r w:rsidRPr="00A346EF">
        <w:rPr>
          <w:rFonts w:ascii="Times New Roman" w:hAnsi="Times New Roman" w:cs="Times New Roman"/>
        </w:rPr>
        <w:t>art.</w:t>
      </w:r>
      <w:r w:rsidRPr="00A346EF">
        <w:rPr>
          <w:rFonts w:ascii="Times New Roman" w:hAnsi="Times New Roman" w:cs="Times New Roman"/>
          <w:spacing w:val="-1"/>
        </w:rPr>
        <w:t xml:space="preserve"> </w:t>
      </w:r>
      <w:r w:rsidRPr="00A346EF">
        <w:rPr>
          <w:rFonts w:ascii="Times New Roman" w:hAnsi="Times New Roman" w:cs="Times New Roman"/>
        </w:rPr>
        <w:t>124</w:t>
      </w:r>
      <w:r w:rsidRPr="00A346EF">
        <w:rPr>
          <w:rFonts w:ascii="Times New Roman" w:hAnsi="Times New Roman" w:cs="Times New Roman"/>
          <w:spacing w:val="-1"/>
        </w:rPr>
        <w:t xml:space="preserve"> </w:t>
      </w:r>
      <w:r w:rsidRPr="00A346EF">
        <w:rPr>
          <w:rFonts w:ascii="Times New Roman" w:hAnsi="Times New Roman" w:cs="Times New Roman"/>
        </w:rPr>
        <w:t>da Lei nº 14.133, de 2021.</w:t>
      </w:r>
    </w:p>
    <w:p w14:paraId="20584403" w14:textId="77777777" w:rsidR="00166F09" w:rsidRPr="00A346EF"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Após</w:t>
      </w:r>
      <w:r w:rsidRPr="00A346EF">
        <w:rPr>
          <w:rFonts w:ascii="Times New Roman" w:hAnsi="Times New Roman" w:cs="Times New Roman"/>
          <w:spacing w:val="-10"/>
        </w:rPr>
        <w:t xml:space="preserve"> </w:t>
      </w:r>
      <w:r w:rsidRPr="00A346EF">
        <w:rPr>
          <w:rFonts w:ascii="Times New Roman" w:hAnsi="Times New Roman" w:cs="Times New Roman"/>
        </w:rPr>
        <w:t>a</w:t>
      </w:r>
      <w:r w:rsidRPr="00A346EF">
        <w:rPr>
          <w:rFonts w:ascii="Times New Roman" w:hAnsi="Times New Roman" w:cs="Times New Roman"/>
          <w:spacing w:val="-10"/>
        </w:rPr>
        <w:t xml:space="preserve"> </w:t>
      </w:r>
      <w:r w:rsidRPr="00A346EF">
        <w:rPr>
          <w:rFonts w:ascii="Times New Roman" w:hAnsi="Times New Roman" w:cs="Times New Roman"/>
        </w:rPr>
        <w:t>homologação</w:t>
      </w:r>
      <w:r w:rsidRPr="00A346EF">
        <w:rPr>
          <w:rFonts w:ascii="Times New Roman" w:hAnsi="Times New Roman" w:cs="Times New Roman"/>
          <w:spacing w:val="-10"/>
        </w:rPr>
        <w:t xml:space="preserve"> </w:t>
      </w:r>
      <w:r w:rsidRPr="00A346EF">
        <w:rPr>
          <w:rFonts w:ascii="Times New Roman" w:hAnsi="Times New Roman" w:cs="Times New Roman"/>
        </w:rPr>
        <w:t>da</w:t>
      </w:r>
      <w:r w:rsidRPr="00A346EF">
        <w:rPr>
          <w:rFonts w:ascii="Times New Roman" w:hAnsi="Times New Roman" w:cs="Times New Roman"/>
          <w:spacing w:val="-10"/>
        </w:rPr>
        <w:t xml:space="preserve"> </w:t>
      </w:r>
      <w:r w:rsidRPr="00A346EF">
        <w:rPr>
          <w:rFonts w:ascii="Times New Roman" w:hAnsi="Times New Roman" w:cs="Times New Roman"/>
        </w:rPr>
        <w:t>licitação</w:t>
      </w:r>
      <w:r w:rsidRPr="00A346EF">
        <w:rPr>
          <w:rFonts w:ascii="Times New Roman" w:hAnsi="Times New Roman" w:cs="Times New Roman"/>
          <w:spacing w:val="-10"/>
        </w:rPr>
        <w:t xml:space="preserve"> </w:t>
      </w:r>
      <w:r w:rsidRPr="00A346EF">
        <w:rPr>
          <w:rFonts w:ascii="Times New Roman" w:hAnsi="Times New Roman" w:cs="Times New Roman"/>
        </w:rPr>
        <w:t>ou</w:t>
      </w:r>
      <w:r w:rsidRPr="00A346EF">
        <w:rPr>
          <w:rFonts w:ascii="Times New Roman" w:hAnsi="Times New Roman" w:cs="Times New Roman"/>
          <w:spacing w:val="-10"/>
        </w:rPr>
        <w:t xml:space="preserve"> </w:t>
      </w:r>
      <w:r w:rsidRPr="00A346EF">
        <w:rPr>
          <w:rFonts w:ascii="Times New Roman" w:hAnsi="Times New Roman" w:cs="Times New Roman"/>
        </w:rPr>
        <w:t>da</w:t>
      </w:r>
      <w:r w:rsidRPr="00A346EF">
        <w:rPr>
          <w:rFonts w:ascii="Times New Roman" w:hAnsi="Times New Roman" w:cs="Times New Roman"/>
          <w:spacing w:val="-10"/>
        </w:rPr>
        <w:t xml:space="preserve"> </w:t>
      </w:r>
      <w:r w:rsidRPr="00A346EF">
        <w:rPr>
          <w:rFonts w:ascii="Times New Roman" w:hAnsi="Times New Roman" w:cs="Times New Roman"/>
        </w:rPr>
        <w:t>contratação</w:t>
      </w:r>
      <w:r w:rsidRPr="00A346EF">
        <w:rPr>
          <w:rFonts w:ascii="Times New Roman" w:hAnsi="Times New Roman" w:cs="Times New Roman"/>
          <w:spacing w:val="-12"/>
        </w:rPr>
        <w:t xml:space="preserve"> </w:t>
      </w:r>
      <w:r w:rsidRPr="00A346EF">
        <w:rPr>
          <w:rFonts w:ascii="Times New Roman" w:hAnsi="Times New Roman" w:cs="Times New Roman"/>
        </w:rPr>
        <w:t>direta,</w:t>
      </w:r>
      <w:r w:rsidRPr="00A346EF">
        <w:rPr>
          <w:rFonts w:ascii="Times New Roman" w:hAnsi="Times New Roman" w:cs="Times New Roman"/>
          <w:spacing w:val="-10"/>
        </w:rPr>
        <w:t xml:space="preserve"> </w:t>
      </w:r>
      <w:r w:rsidRPr="00A346EF">
        <w:rPr>
          <w:rFonts w:ascii="Times New Roman" w:hAnsi="Times New Roman" w:cs="Times New Roman"/>
        </w:rPr>
        <w:t>deverão</w:t>
      </w:r>
      <w:r w:rsidRPr="00A346EF">
        <w:rPr>
          <w:rFonts w:ascii="Times New Roman" w:hAnsi="Times New Roman" w:cs="Times New Roman"/>
          <w:spacing w:val="-10"/>
        </w:rPr>
        <w:t xml:space="preserve"> </w:t>
      </w:r>
      <w:r w:rsidRPr="00A346EF">
        <w:rPr>
          <w:rFonts w:ascii="Times New Roman" w:hAnsi="Times New Roman" w:cs="Times New Roman"/>
        </w:rPr>
        <w:t>ser</w:t>
      </w:r>
      <w:r w:rsidRPr="00A346EF">
        <w:rPr>
          <w:rFonts w:ascii="Times New Roman" w:hAnsi="Times New Roman" w:cs="Times New Roman"/>
          <w:spacing w:val="-10"/>
        </w:rPr>
        <w:t xml:space="preserve"> </w:t>
      </w:r>
      <w:r w:rsidRPr="00A346EF">
        <w:rPr>
          <w:rFonts w:ascii="Times New Roman" w:hAnsi="Times New Roman" w:cs="Times New Roman"/>
        </w:rPr>
        <w:t>observadas</w:t>
      </w:r>
      <w:r w:rsidRPr="00A346EF">
        <w:rPr>
          <w:rFonts w:ascii="Times New Roman" w:hAnsi="Times New Roman" w:cs="Times New Roman"/>
          <w:spacing w:val="-9"/>
        </w:rPr>
        <w:t xml:space="preserve"> </w:t>
      </w:r>
      <w:r w:rsidRPr="00A346EF">
        <w:rPr>
          <w:rFonts w:ascii="Times New Roman" w:hAnsi="Times New Roman" w:cs="Times New Roman"/>
        </w:rPr>
        <w:t>as</w:t>
      </w:r>
      <w:r w:rsidRPr="00A346EF">
        <w:rPr>
          <w:rFonts w:ascii="Times New Roman" w:hAnsi="Times New Roman" w:cs="Times New Roman"/>
          <w:spacing w:val="-10"/>
        </w:rPr>
        <w:t xml:space="preserve"> </w:t>
      </w:r>
      <w:r w:rsidRPr="00A346EF">
        <w:rPr>
          <w:rFonts w:ascii="Times New Roman" w:hAnsi="Times New Roman" w:cs="Times New Roman"/>
        </w:rPr>
        <w:t>seguintes</w:t>
      </w:r>
      <w:r w:rsidRPr="00A346EF">
        <w:rPr>
          <w:rFonts w:ascii="Times New Roman" w:hAnsi="Times New Roman" w:cs="Times New Roman"/>
          <w:spacing w:val="-10"/>
        </w:rPr>
        <w:t xml:space="preserve"> </w:t>
      </w:r>
      <w:r w:rsidRPr="00A346EF">
        <w:rPr>
          <w:rFonts w:ascii="Times New Roman" w:hAnsi="Times New Roman" w:cs="Times New Roman"/>
        </w:rPr>
        <w:t>condições</w:t>
      </w:r>
      <w:r w:rsidRPr="00A346EF">
        <w:rPr>
          <w:rFonts w:ascii="Times New Roman" w:hAnsi="Times New Roman" w:cs="Times New Roman"/>
          <w:spacing w:val="-10"/>
        </w:rPr>
        <w:t xml:space="preserve"> </w:t>
      </w:r>
      <w:r w:rsidRPr="00A346EF">
        <w:rPr>
          <w:rFonts w:ascii="Times New Roman" w:hAnsi="Times New Roman" w:cs="Times New Roman"/>
        </w:rPr>
        <w:t>para formalização da ata de registro de preços:</w:t>
      </w:r>
    </w:p>
    <w:p w14:paraId="7535F72F" w14:textId="77777777" w:rsidR="00166F09" w:rsidRPr="00A346EF"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lastRenderedPageBreak/>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3258CCF2" w14:textId="77777777" w:rsidR="00166F09" w:rsidRPr="00A346EF"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Será</w:t>
      </w:r>
      <w:r w:rsidRPr="00A346EF">
        <w:rPr>
          <w:rFonts w:ascii="Times New Roman" w:hAnsi="Times New Roman" w:cs="Times New Roman"/>
          <w:spacing w:val="-6"/>
        </w:rPr>
        <w:t xml:space="preserve"> </w:t>
      </w:r>
      <w:r w:rsidRPr="00A346EF">
        <w:rPr>
          <w:rFonts w:ascii="Times New Roman" w:hAnsi="Times New Roman" w:cs="Times New Roman"/>
        </w:rPr>
        <w:t>incluído</w:t>
      </w:r>
      <w:r w:rsidRPr="00A346EF">
        <w:rPr>
          <w:rFonts w:ascii="Times New Roman" w:hAnsi="Times New Roman" w:cs="Times New Roman"/>
          <w:spacing w:val="-5"/>
        </w:rPr>
        <w:t xml:space="preserve"> </w:t>
      </w:r>
      <w:r w:rsidRPr="00A346EF">
        <w:rPr>
          <w:rFonts w:ascii="Times New Roman" w:hAnsi="Times New Roman" w:cs="Times New Roman"/>
        </w:rPr>
        <w:t>na</w:t>
      </w:r>
      <w:r w:rsidRPr="00A346EF">
        <w:rPr>
          <w:rFonts w:ascii="Times New Roman" w:hAnsi="Times New Roman" w:cs="Times New Roman"/>
          <w:spacing w:val="-6"/>
        </w:rPr>
        <w:t xml:space="preserve"> </w:t>
      </w:r>
      <w:r w:rsidRPr="00A346EF">
        <w:rPr>
          <w:rFonts w:ascii="Times New Roman" w:hAnsi="Times New Roman" w:cs="Times New Roman"/>
        </w:rPr>
        <w:t>ata,</w:t>
      </w:r>
      <w:r w:rsidRPr="00A346EF">
        <w:rPr>
          <w:rFonts w:ascii="Times New Roman" w:hAnsi="Times New Roman" w:cs="Times New Roman"/>
          <w:spacing w:val="-5"/>
        </w:rPr>
        <w:t xml:space="preserve"> </w:t>
      </w:r>
      <w:r w:rsidRPr="00A346EF">
        <w:rPr>
          <w:rFonts w:ascii="Times New Roman" w:hAnsi="Times New Roman" w:cs="Times New Roman"/>
        </w:rPr>
        <w:t>na</w:t>
      </w:r>
      <w:r w:rsidRPr="00A346EF">
        <w:rPr>
          <w:rFonts w:ascii="Times New Roman" w:hAnsi="Times New Roman" w:cs="Times New Roman"/>
          <w:spacing w:val="-5"/>
        </w:rPr>
        <w:t xml:space="preserve"> </w:t>
      </w:r>
      <w:r w:rsidRPr="00A346EF">
        <w:rPr>
          <w:rFonts w:ascii="Times New Roman" w:hAnsi="Times New Roman" w:cs="Times New Roman"/>
        </w:rPr>
        <w:t>forma</w:t>
      </w:r>
      <w:r w:rsidRPr="00A346EF">
        <w:rPr>
          <w:rFonts w:ascii="Times New Roman" w:hAnsi="Times New Roman" w:cs="Times New Roman"/>
          <w:spacing w:val="-6"/>
        </w:rPr>
        <w:t xml:space="preserve"> </w:t>
      </w:r>
      <w:r w:rsidRPr="00A346EF">
        <w:rPr>
          <w:rFonts w:ascii="Times New Roman" w:hAnsi="Times New Roman" w:cs="Times New Roman"/>
        </w:rPr>
        <w:t>de</w:t>
      </w:r>
      <w:r w:rsidRPr="00A346EF">
        <w:rPr>
          <w:rFonts w:ascii="Times New Roman" w:hAnsi="Times New Roman" w:cs="Times New Roman"/>
          <w:spacing w:val="-6"/>
        </w:rPr>
        <w:t xml:space="preserve"> </w:t>
      </w:r>
      <w:r w:rsidRPr="00A346EF">
        <w:rPr>
          <w:rFonts w:ascii="Times New Roman" w:hAnsi="Times New Roman" w:cs="Times New Roman"/>
        </w:rPr>
        <w:t>anexo,</w:t>
      </w:r>
      <w:r w:rsidRPr="00A346EF">
        <w:rPr>
          <w:rFonts w:ascii="Times New Roman" w:hAnsi="Times New Roman" w:cs="Times New Roman"/>
          <w:spacing w:val="-5"/>
        </w:rPr>
        <w:t xml:space="preserve"> </w:t>
      </w:r>
      <w:r w:rsidRPr="00A346EF">
        <w:rPr>
          <w:rFonts w:ascii="Times New Roman" w:hAnsi="Times New Roman" w:cs="Times New Roman"/>
        </w:rPr>
        <w:t>o</w:t>
      </w:r>
      <w:r w:rsidRPr="00A346EF">
        <w:rPr>
          <w:rFonts w:ascii="Times New Roman" w:hAnsi="Times New Roman" w:cs="Times New Roman"/>
          <w:spacing w:val="-6"/>
        </w:rPr>
        <w:t xml:space="preserve"> </w:t>
      </w:r>
      <w:r w:rsidRPr="00A346EF">
        <w:rPr>
          <w:rFonts w:ascii="Times New Roman" w:hAnsi="Times New Roman" w:cs="Times New Roman"/>
        </w:rPr>
        <w:t>registro</w:t>
      </w:r>
      <w:r w:rsidRPr="00A346EF">
        <w:rPr>
          <w:rFonts w:ascii="Times New Roman" w:hAnsi="Times New Roman" w:cs="Times New Roman"/>
          <w:spacing w:val="-5"/>
        </w:rPr>
        <w:t xml:space="preserve"> </w:t>
      </w:r>
      <w:r w:rsidRPr="00A346EF">
        <w:rPr>
          <w:rFonts w:ascii="Times New Roman" w:hAnsi="Times New Roman" w:cs="Times New Roman"/>
        </w:rPr>
        <w:t>dos</w:t>
      </w:r>
      <w:r w:rsidRPr="00A346EF">
        <w:rPr>
          <w:rFonts w:ascii="Times New Roman" w:hAnsi="Times New Roman" w:cs="Times New Roman"/>
          <w:spacing w:val="1"/>
        </w:rPr>
        <w:t xml:space="preserve"> </w:t>
      </w:r>
      <w:r w:rsidRPr="00A346EF">
        <w:rPr>
          <w:rFonts w:ascii="Times New Roman" w:hAnsi="Times New Roman" w:cs="Times New Roman"/>
        </w:rPr>
        <w:t>licitantes</w:t>
      </w:r>
      <w:r w:rsidRPr="00A346EF">
        <w:rPr>
          <w:rFonts w:ascii="Times New Roman" w:hAnsi="Times New Roman" w:cs="Times New Roman"/>
          <w:spacing w:val="-5"/>
        </w:rPr>
        <w:t xml:space="preserve"> </w:t>
      </w:r>
      <w:r w:rsidRPr="00A346EF">
        <w:rPr>
          <w:rFonts w:ascii="Times New Roman" w:hAnsi="Times New Roman" w:cs="Times New Roman"/>
        </w:rPr>
        <w:t>ou</w:t>
      </w:r>
      <w:r w:rsidRPr="00A346EF">
        <w:rPr>
          <w:rFonts w:ascii="Times New Roman" w:hAnsi="Times New Roman" w:cs="Times New Roman"/>
          <w:spacing w:val="-5"/>
        </w:rPr>
        <w:t xml:space="preserve"> </w:t>
      </w:r>
      <w:r w:rsidRPr="00A346EF">
        <w:rPr>
          <w:rFonts w:ascii="Times New Roman" w:hAnsi="Times New Roman" w:cs="Times New Roman"/>
        </w:rPr>
        <w:t>dos</w:t>
      </w:r>
      <w:r w:rsidRPr="00A346EF">
        <w:rPr>
          <w:rFonts w:ascii="Times New Roman" w:hAnsi="Times New Roman" w:cs="Times New Roman"/>
          <w:spacing w:val="-8"/>
        </w:rPr>
        <w:t xml:space="preserve"> </w:t>
      </w:r>
      <w:r w:rsidRPr="00A346EF">
        <w:rPr>
          <w:rFonts w:ascii="Times New Roman" w:hAnsi="Times New Roman" w:cs="Times New Roman"/>
        </w:rPr>
        <w:t>fornecedores</w:t>
      </w:r>
      <w:r w:rsidRPr="00A346EF">
        <w:rPr>
          <w:rFonts w:ascii="Times New Roman" w:hAnsi="Times New Roman" w:cs="Times New Roman"/>
          <w:spacing w:val="-1"/>
        </w:rPr>
        <w:t xml:space="preserve"> </w:t>
      </w:r>
      <w:r w:rsidRPr="00A346EF">
        <w:rPr>
          <w:rFonts w:ascii="Times New Roman" w:hAnsi="Times New Roman" w:cs="Times New Roman"/>
          <w:spacing w:val="-4"/>
        </w:rPr>
        <w:t>que:</w:t>
      </w:r>
    </w:p>
    <w:p w14:paraId="13BB37F5" w14:textId="77777777" w:rsidR="00166F09" w:rsidRPr="00A346EF" w:rsidRDefault="00166F09" w:rsidP="00626594">
      <w:pPr>
        <w:pStyle w:val="PargrafodaLista"/>
        <w:widowControl w:val="0"/>
        <w:numPr>
          <w:ilvl w:val="3"/>
          <w:numId w:val="31"/>
        </w:numPr>
        <w:tabs>
          <w:tab w:val="left" w:pos="567"/>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Aceitarem</w:t>
      </w:r>
      <w:r w:rsidRPr="00A346EF">
        <w:rPr>
          <w:rFonts w:ascii="Times New Roman" w:hAnsi="Times New Roman" w:cs="Times New Roman"/>
          <w:spacing w:val="-2"/>
        </w:rPr>
        <w:t xml:space="preserve"> </w:t>
      </w:r>
      <w:r w:rsidRPr="00A346EF">
        <w:rPr>
          <w:rFonts w:ascii="Times New Roman" w:hAnsi="Times New Roman" w:cs="Times New Roman"/>
        </w:rPr>
        <w:t>cotar os bens, as</w:t>
      </w:r>
      <w:r w:rsidRPr="00A346EF">
        <w:rPr>
          <w:rFonts w:ascii="Times New Roman" w:hAnsi="Times New Roman" w:cs="Times New Roman"/>
          <w:spacing w:val="-1"/>
        </w:rPr>
        <w:t xml:space="preserve"> </w:t>
      </w:r>
      <w:r w:rsidRPr="00A346EF">
        <w:rPr>
          <w:rFonts w:ascii="Times New Roman" w:hAnsi="Times New Roman" w:cs="Times New Roman"/>
        </w:rPr>
        <w:t>obras ou os serviços</w:t>
      </w:r>
      <w:r w:rsidRPr="00A346EF">
        <w:rPr>
          <w:rFonts w:ascii="Times New Roman" w:hAnsi="Times New Roman" w:cs="Times New Roman"/>
          <w:spacing w:val="-2"/>
        </w:rPr>
        <w:t xml:space="preserve"> </w:t>
      </w:r>
      <w:r w:rsidRPr="00A346EF">
        <w:rPr>
          <w:rFonts w:ascii="Times New Roman" w:hAnsi="Times New Roman" w:cs="Times New Roman"/>
        </w:rPr>
        <w:t>com</w:t>
      </w:r>
      <w:r w:rsidRPr="00A346EF">
        <w:rPr>
          <w:rFonts w:ascii="Times New Roman" w:hAnsi="Times New Roman" w:cs="Times New Roman"/>
          <w:spacing w:val="-1"/>
        </w:rPr>
        <w:t xml:space="preserve"> </w:t>
      </w:r>
      <w:r w:rsidRPr="00A346EF">
        <w:rPr>
          <w:rFonts w:ascii="Times New Roman" w:hAnsi="Times New Roman" w:cs="Times New Roman"/>
        </w:rPr>
        <w:t>preços iguais aos do adjudicatário,</w:t>
      </w:r>
      <w:r w:rsidRPr="00A346EF">
        <w:rPr>
          <w:rFonts w:ascii="Times New Roman" w:hAnsi="Times New Roman" w:cs="Times New Roman"/>
          <w:spacing w:val="-3"/>
        </w:rPr>
        <w:t xml:space="preserve"> </w:t>
      </w:r>
      <w:r w:rsidRPr="00A346EF">
        <w:rPr>
          <w:rFonts w:ascii="Times New Roman" w:hAnsi="Times New Roman" w:cs="Times New Roman"/>
        </w:rPr>
        <w:t>observada a classificação da licitação; e</w:t>
      </w:r>
    </w:p>
    <w:p w14:paraId="105E75E4" w14:textId="77777777" w:rsidR="00166F09" w:rsidRPr="00A346EF" w:rsidRDefault="00166F09" w:rsidP="00626594">
      <w:pPr>
        <w:pStyle w:val="PargrafodaLista"/>
        <w:widowControl w:val="0"/>
        <w:numPr>
          <w:ilvl w:val="3"/>
          <w:numId w:val="31"/>
        </w:numPr>
        <w:tabs>
          <w:tab w:val="left" w:pos="567"/>
        </w:tabs>
        <w:autoSpaceDE w:val="0"/>
        <w:autoSpaceDN w:val="0"/>
        <w:spacing w:before="1" w:line="243" w:lineRule="exact"/>
        <w:ind w:left="0" w:firstLine="0"/>
        <w:contextualSpacing w:val="0"/>
        <w:jc w:val="both"/>
        <w:rPr>
          <w:rFonts w:ascii="Times New Roman" w:hAnsi="Times New Roman" w:cs="Times New Roman"/>
        </w:rPr>
      </w:pPr>
      <w:r w:rsidRPr="00A346EF">
        <w:rPr>
          <w:rFonts w:ascii="Times New Roman" w:hAnsi="Times New Roman" w:cs="Times New Roman"/>
        </w:rPr>
        <w:t>Mantiverem</w:t>
      </w:r>
      <w:r w:rsidRPr="00A346EF">
        <w:rPr>
          <w:rFonts w:ascii="Times New Roman" w:hAnsi="Times New Roman" w:cs="Times New Roman"/>
          <w:spacing w:val="-8"/>
        </w:rPr>
        <w:t xml:space="preserve"> </w:t>
      </w:r>
      <w:r w:rsidRPr="00A346EF">
        <w:rPr>
          <w:rFonts w:ascii="Times New Roman" w:hAnsi="Times New Roman" w:cs="Times New Roman"/>
        </w:rPr>
        <w:t>sua</w:t>
      </w:r>
      <w:r w:rsidRPr="00A346EF">
        <w:rPr>
          <w:rFonts w:ascii="Times New Roman" w:hAnsi="Times New Roman" w:cs="Times New Roman"/>
          <w:spacing w:val="-7"/>
        </w:rPr>
        <w:t xml:space="preserve"> </w:t>
      </w:r>
      <w:r w:rsidRPr="00A346EF">
        <w:rPr>
          <w:rFonts w:ascii="Times New Roman" w:hAnsi="Times New Roman" w:cs="Times New Roman"/>
        </w:rPr>
        <w:t>proposta</w:t>
      </w:r>
      <w:r w:rsidRPr="00A346EF">
        <w:rPr>
          <w:rFonts w:ascii="Times New Roman" w:hAnsi="Times New Roman" w:cs="Times New Roman"/>
          <w:spacing w:val="-7"/>
        </w:rPr>
        <w:t xml:space="preserve"> </w:t>
      </w:r>
      <w:r w:rsidRPr="00A346EF">
        <w:rPr>
          <w:rFonts w:ascii="Times New Roman" w:hAnsi="Times New Roman" w:cs="Times New Roman"/>
          <w:spacing w:val="-2"/>
        </w:rPr>
        <w:t>origina</w:t>
      </w:r>
      <w:bookmarkStart w:id="65" w:name="_bookmark29"/>
      <w:bookmarkEnd w:id="65"/>
      <w:r w:rsidRPr="00A346EF">
        <w:rPr>
          <w:rFonts w:ascii="Times New Roman" w:hAnsi="Times New Roman" w:cs="Times New Roman"/>
          <w:spacing w:val="-2"/>
        </w:rPr>
        <w:t>l.</w:t>
      </w:r>
    </w:p>
    <w:p w14:paraId="12DD7509" w14:textId="77777777" w:rsidR="00166F09" w:rsidRPr="00A346EF"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Será respeitada, nas contratações, a ordem de classificação dos licitantes ou dos fornecedores registrados na ata.</w:t>
      </w:r>
    </w:p>
    <w:p w14:paraId="54DF9F81" w14:textId="77777777" w:rsidR="00166F09" w:rsidRPr="00A346EF"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O registro a que se refere o item 5.4.2 tem por objetivo a formação de cadastro de reserva para o caso de impossibilidade de atendimento pelo signatário da ata.</w:t>
      </w:r>
    </w:p>
    <w:p w14:paraId="21F6EB69" w14:textId="77777777" w:rsidR="00166F09" w:rsidRPr="00A346EF" w:rsidRDefault="00166F09" w:rsidP="00626594">
      <w:pPr>
        <w:pStyle w:val="PargrafodaLista"/>
        <w:widowControl w:val="0"/>
        <w:numPr>
          <w:ilvl w:val="1"/>
          <w:numId w:val="31"/>
        </w:numPr>
        <w:tabs>
          <w:tab w:val="left" w:pos="567"/>
          <w:tab w:val="left" w:pos="1517"/>
        </w:tabs>
        <w:autoSpaceDE w:val="0"/>
        <w:autoSpaceDN w:val="0"/>
        <w:spacing w:before="91"/>
        <w:ind w:left="0" w:firstLine="0"/>
        <w:contextualSpacing w:val="0"/>
        <w:jc w:val="both"/>
        <w:rPr>
          <w:rFonts w:ascii="Times New Roman" w:hAnsi="Times New Roman" w:cs="Times New Roman"/>
        </w:rPr>
      </w:pPr>
      <w:r w:rsidRPr="00A346EF">
        <w:rPr>
          <w:rFonts w:ascii="Times New Roman" w:hAnsi="Times New Roman" w:cs="Times New Roman"/>
        </w:rPr>
        <w:t>Para</w:t>
      </w:r>
      <w:r w:rsidRPr="00A346EF">
        <w:rPr>
          <w:rFonts w:ascii="Times New Roman" w:hAnsi="Times New Roman" w:cs="Times New Roman"/>
          <w:spacing w:val="-2"/>
        </w:rPr>
        <w:t xml:space="preserve"> </w:t>
      </w:r>
      <w:r w:rsidRPr="00A346EF">
        <w:rPr>
          <w:rFonts w:ascii="Times New Roman" w:hAnsi="Times New Roman" w:cs="Times New Roman"/>
        </w:rPr>
        <w:t>fins</w:t>
      </w:r>
      <w:r w:rsidRPr="00A346EF">
        <w:rPr>
          <w:rFonts w:ascii="Times New Roman" w:hAnsi="Times New Roman" w:cs="Times New Roman"/>
          <w:spacing w:val="-2"/>
        </w:rPr>
        <w:t xml:space="preserve"> </w:t>
      </w:r>
      <w:r w:rsidRPr="00A346EF">
        <w:rPr>
          <w:rFonts w:ascii="Times New Roman" w:hAnsi="Times New Roman" w:cs="Times New Roman"/>
        </w:rPr>
        <w:t>da</w:t>
      </w:r>
      <w:r w:rsidRPr="00A346EF">
        <w:rPr>
          <w:rFonts w:ascii="Times New Roman" w:hAnsi="Times New Roman" w:cs="Times New Roman"/>
          <w:spacing w:val="-2"/>
        </w:rPr>
        <w:t xml:space="preserve"> </w:t>
      </w:r>
      <w:r w:rsidRPr="00A346EF">
        <w:rPr>
          <w:rFonts w:ascii="Times New Roman" w:hAnsi="Times New Roman" w:cs="Times New Roman"/>
        </w:rPr>
        <w:t>ordem</w:t>
      </w:r>
      <w:r w:rsidRPr="00A346EF">
        <w:rPr>
          <w:rFonts w:ascii="Times New Roman" w:hAnsi="Times New Roman" w:cs="Times New Roman"/>
          <w:spacing w:val="-3"/>
        </w:rPr>
        <w:t xml:space="preserve"> </w:t>
      </w:r>
      <w:r w:rsidRPr="00A346EF">
        <w:rPr>
          <w:rFonts w:ascii="Times New Roman" w:hAnsi="Times New Roman" w:cs="Times New Roman"/>
        </w:rPr>
        <w:t>de</w:t>
      </w:r>
      <w:r w:rsidRPr="00A346EF">
        <w:rPr>
          <w:rFonts w:ascii="Times New Roman" w:hAnsi="Times New Roman" w:cs="Times New Roman"/>
          <w:spacing w:val="-3"/>
        </w:rPr>
        <w:t xml:space="preserve"> </w:t>
      </w:r>
      <w:r w:rsidRPr="00A346EF">
        <w:rPr>
          <w:rFonts w:ascii="Times New Roman" w:hAnsi="Times New Roman" w:cs="Times New Roman"/>
        </w:rPr>
        <w:t>classificação,</w:t>
      </w:r>
      <w:r w:rsidRPr="00A346EF">
        <w:rPr>
          <w:rFonts w:ascii="Times New Roman" w:hAnsi="Times New Roman" w:cs="Times New Roman"/>
          <w:spacing w:val="-2"/>
        </w:rPr>
        <w:t xml:space="preserve"> </w:t>
      </w:r>
      <w:r w:rsidRPr="00A346EF">
        <w:rPr>
          <w:rFonts w:ascii="Times New Roman" w:hAnsi="Times New Roman" w:cs="Times New Roman"/>
        </w:rPr>
        <w:t>os</w:t>
      </w:r>
      <w:r w:rsidRPr="00A346EF">
        <w:rPr>
          <w:rFonts w:ascii="Times New Roman" w:hAnsi="Times New Roman" w:cs="Times New Roman"/>
          <w:spacing w:val="-2"/>
        </w:rPr>
        <w:t xml:space="preserve"> </w:t>
      </w:r>
      <w:r w:rsidRPr="00A346EF">
        <w:rPr>
          <w:rFonts w:ascii="Times New Roman" w:hAnsi="Times New Roman" w:cs="Times New Roman"/>
        </w:rPr>
        <w:t>licitantes</w:t>
      </w:r>
      <w:r w:rsidRPr="00A346EF">
        <w:rPr>
          <w:rFonts w:ascii="Times New Roman" w:hAnsi="Times New Roman" w:cs="Times New Roman"/>
          <w:spacing w:val="-2"/>
        </w:rPr>
        <w:t xml:space="preserve"> </w:t>
      </w:r>
      <w:r w:rsidRPr="00A346EF">
        <w:rPr>
          <w:rFonts w:ascii="Times New Roman" w:hAnsi="Times New Roman" w:cs="Times New Roman"/>
        </w:rPr>
        <w:t>ou</w:t>
      </w:r>
      <w:r w:rsidRPr="00A346EF">
        <w:rPr>
          <w:rFonts w:ascii="Times New Roman" w:hAnsi="Times New Roman" w:cs="Times New Roman"/>
          <w:spacing w:val="-2"/>
        </w:rPr>
        <w:t xml:space="preserve"> </w:t>
      </w:r>
      <w:r w:rsidRPr="00A346EF">
        <w:rPr>
          <w:rFonts w:ascii="Times New Roman" w:hAnsi="Times New Roman" w:cs="Times New Roman"/>
        </w:rPr>
        <w:t>fornecedores</w:t>
      </w:r>
      <w:r w:rsidRPr="00A346EF">
        <w:rPr>
          <w:rFonts w:ascii="Times New Roman" w:hAnsi="Times New Roman" w:cs="Times New Roman"/>
          <w:spacing w:val="-2"/>
        </w:rPr>
        <w:t xml:space="preserve"> </w:t>
      </w:r>
      <w:r w:rsidRPr="00A346EF">
        <w:rPr>
          <w:rFonts w:ascii="Times New Roman" w:hAnsi="Times New Roman" w:cs="Times New Roman"/>
        </w:rPr>
        <w:t>que aceitarem</w:t>
      </w:r>
      <w:r w:rsidRPr="00A346EF">
        <w:rPr>
          <w:rFonts w:ascii="Times New Roman" w:hAnsi="Times New Roman" w:cs="Times New Roman"/>
          <w:spacing w:val="-3"/>
        </w:rPr>
        <w:t xml:space="preserve"> </w:t>
      </w:r>
      <w:r w:rsidRPr="00A346EF">
        <w:rPr>
          <w:rFonts w:ascii="Times New Roman" w:hAnsi="Times New Roman" w:cs="Times New Roman"/>
        </w:rPr>
        <w:t>reduzir</w:t>
      </w:r>
      <w:r w:rsidRPr="00A346EF">
        <w:rPr>
          <w:rFonts w:ascii="Times New Roman" w:hAnsi="Times New Roman" w:cs="Times New Roman"/>
          <w:spacing w:val="-2"/>
        </w:rPr>
        <w:t xml:space="preserve"> </w:t>
      </w:r>
      <w:r w:rsidRPr="00A346EF">
        <w:rPr>
          <w:rFonts w:ascii="Times New Roman" w:hAnsi="Times New Roman" w:cs="Times New Roman"/>
        </w:rPr>
        <w:t>suas</w:t>
      </w:r>
      <w:r w:rsidRPr="00A346EF">
        <w:rPr>
          <w:rFonts w:ascii="Times New Roman" w:hAnsi="Times New Roman" w:cs="Times New Roman"/>
          <w:spacing w:val="-2"/>
        </w:rPr>
        <w:t xml:space="preserve"> </w:t>
      </w:r>
      <w:r w:rsidRPr="00A346EF">
        <w:rPr>
          <w:rFonts w:ascii="Times New Roman" w:hAnsi="Times New Roman" w:cs="Times New Roman"/>
        </w:rPr>
        <w:t>propostas</w:t>
      </w:r>
      <w:r w:rsidRPr="00A346EF">
        <w:rPr>
          <w:rFonts w:ascii="Times New Roman" w:hAnsi="Times New Roman" w:cs="Times New Roman"/>
          <w:spacing w:val="-3"/>
        </w:rPr>
        <w:t xml:space="preserve"> </w:t>
      </w:r>
      <w:r w:rsidRPr="00A346EF">
        <w:rPr>
          <w:rFonts w:ascii="Times New Roman" w:hAnsi="Times New Roman" w:cs="Times New Roman"/>
        </w:rPr>
        <w:t>para</w:t>
      </w:r>
      <w:r w:rsidRPr="00A346EF">
        <w:rPr>
          <w:rFonts w:ascii="Times New Roman" w:hAnsi="Times New Roman" w:cs="Times New Roman"/>
          <w:spacing w:val="-2"/>
        </w:rPr>
        <w:t xml:space="preserve"> </w:t>
      </w:r>
      <w:r w:rsidRPr="00A346EF">
        <w:rPr>
          <w:rFonts w:ascii="Times New Roman" w:hAnsi="Times New Roman" w:cs="Times New Roman"/>
        </w:rPr>
        <w:t>o preço do adjudicatário antecederão aqueles que mantiverem sua proposta original.</w:t>
      </w:r>
    </w:p>
    <w:p w14:paraId="18B1E2EE" w14:textId="77777777" w:rsidR="00166F09" w:rsidRPr="00A346EF"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 xml:space="preserve">A habilitação dos licitantes que comporão o cadastro de reserva a que se refere o item </w:t>
      </w:r>
      <w:hyperlink w:anchor="_bookmark29" w:history="1">
        <w:r w:rsidRPr="00A346EF">
          <w:rPr>
            <w:rFonts w:ascii="Times New Roman" w:hAnsi="Times New Roman" w:cs="Times New Roman"/>
          </w:rPr>
          <w:t>5.4.2.2</w:t>
        </w:r>
      </w:hyperlink>
      <w:r w:rsidRPr="00A346EF">
        <w:rPr>
          <w:rFonts w:ascii="Times New Roman" w:hAnsi="Times New Roman" w:cs="Times New Roman"/>
        </w:rPr>
        <w:t xml:space="preserve"> somente será efetuada quando houver necessidade de contratação dos licitantes remanescentes, nas seguintes hipótese</w:t>
      </w:r>
      <w:bookmarkStart w:id="66" w:name="_bookmark30"/>
      <w:bookmarkEnd w:id="66"/>
      <w:r w:rsidRPr="00A346EF">
        <w:rPr>
          <w:rFonts w:ascii="Times New Roman" w:hAnsi="Times New Roman" w:cs="Times New Roman"/>
        </w:rPr>
        <w:t>s:</w:t>
      </w:r>
    </w:p>
    <w:p w14:paraId="7B5B7862" w14:textId="77777777" w:rsidR="00166F09" w:rsidRPr="00A346EF"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Quando o licitante vencedor não assinar a ata de registro de preços, no prazo e nas condições estabelecidos no edital; e</w:t>
      </w:r>
    </w:p>
    <w:p w14:paraId="7F264314" w14:textId="77777777" w:rsidR="00166F09" w:rsidRPr="00A346EF"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 xml:space="preserve">Quando houver o cancelamento do registro do licitante ou do registro de preços nas hipóteses previstas no item </w:t>
      </w:r>
      <w:hyperlink w:anchor="_bookmark34" w:history="1">
        <w:r w:rsidRPr="00A346EF">
          <w:rPr>
            <w:rFonts w:ascii="Times New Roman" w:hAnsi="Times New Roman" w:cs="Times New Roman"/>
          </w:rPr>
          <w:t>9.</w:t>
        </w:r>
      </w:hyperlink>
    </w:p>
    <w:p w14:paraId="79E863A7" w14:textId="77777777" w:rsidR="00166F09" w:rsidRPr="00A346EF"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O</w:t>
      </w:r>
      <w:r w:rsidRPr="00A346EF">
        <w:rPr>
          <w:rFonts w:ascii="Times New Roman" w:hAnsi="Times New Roman" w:cs="Times New Roman"/>
          <w:spacing w:val="-7"/>
        </w:rPr>
        <w:t xml:space="preserve"> </w:t>
      </w:r>
      <w:r w:rsidRPr="00A346EF">
        <w:rPr>
          <w:rFonts w:ascii="Times New Roman" w:hAnsi="Times New Roman" w:cs="Times New Roman"/>
        </w:rPr>
        <w:t>preço</w:t>
      </w:r>
      <w:r w:rsidRPr="00A346EF">
        <w:rPr>
          <w:rFonts w:ascii="Times New Roman" w:hAnsi="Times New Roman" w:cs="Times New Roman"/>
          <w:spacing w:val="-7"/>
        </w:rPr>
        <w:t xml:space="preserve"> </w:t>
      </w:r>
      <w:r w:rsidRPr="00A346EF">
        <w:rPr>
          <w:rFonts w:ascii="Times New Roman" w:hAnsi="Times New Roman" w:cs="Times New Roman"/>
        </w:rPr>
        <w:t>registrado</w:t>
      </w:r>
      <w:r w:rsidRPr="00A346EF">
        <w:rPr>
          <w:rFonts w:ascii="Times New Roman" w:hAnsi="Times New Roman" w:cs="Times New Roman"/>
          <w:spacing w:val="-7"/>
        </w:rPr>
        <w:t xml:space="preserve"> </w:t>
      </w:r>
      <w:r w:rsidRPr="00A346EF">
        <w:rPr>
          <w:rFonts w:ascii="Times New Roman" w:hAnsi="Times New Roman" w:cs="Times New Roman"/>
        </w:rPr>
        <w:t>com</w:t>
      </w:r>
      <w:r w:rsidRPr="00A346EF">
        <w:rPr>
          <w:rFonts w:ascii="Times New Roman" w:hAnsi="Times New Roman" w:cs="Times New Roman"/>
          <w:spacing w:val="-7"/>
        </w:rPr>
        <w:t xml:space="preserve"> </w:t>
      </w:r>
      <w:r w:rsidRPr="00A346EF">
        <w:rPr>
          <w:rFonts w:ascii="Times New Roman" w:hAnsi="Times New Roman" w:cs="Times New Roman"/>
        </w:rPr>
        <w:t>indicação</w:t>
      </w:r>
      <w:r w:rsidRPr="00A346EF">
        <w:rPr>
          <w:rFonts w:ascii="Times New Roman" w:hAnsi="Times New Roman" w:cs="Times New Roman"/>
          <w:spacing w:val="-6"/>
        </w:rPr>
        <w:t xml:space="preserve"> </w:t>
      </w:r>
      <w:r w:rsidRPr="00A346EF">
        <w:rPr>
          <w:rFonts w:ascii="Times New Roman" w:hAnsi="Times New Roman" w:cs="Times New Roman"/>
        </w:rPr>
        <w:t>dos</w:t>
      </w:r>
      <w:r w:rsidRPr="00A346EF">
        <w:rPr>
          <w:rFonts w:ascii="Times New Roman" w:hAnsi="Times New Roman" w:cs="Times New Roman"/>
          <w:spacing w:val="-6"/>
        </w:rPr>
        <w:t xml:space="preserve"> </w:t>
      </w:r>
      <w:r w:rsidRPr="00A346EF">
        <w:rPr>
          <w:rFonts w:ascii="Times New Roman" w:hAnsi="Times New Roman" w:cs="Times New Roman"/>
        </w:rPr>
        <w:t>licitantes</w:t>
      </w:r>
      <w:r w:rsidRPr="00A346EF">
        <w:rPr>
          <w:rFonts w:ascii="Times New Roman" w:hAnsi="Times New Roman" w:cs="Times New Roman"/>
          <w:spacing w:val="-6"/>
        </w:rPr>
        <w:t xml:space="preserve"> </w:t>
      </w:r>
      <w:r w:rsidRPr="00A346EF">
        <w:rPr>
          <w:rFonts w:ascii="Times New Roman" w:hAnsi="Times New Roman" w:cs="Times New Roman"/>
        </w:rPr>
        <w:t>e</w:t>
      </w:r>
      <w:r w:rsidRPr="00A346EF">
        <w:rPr>
          <w:rFonts w:ascii="Times New Roman" w:hAnsi="Times New Roman" w:cs="Times New Roman"/>
          <w:spacing w:val="-8"/>
        </w:rPr>
        <w:t xml:space="preserve"> </w:t>
      </w:r>
      <w:r w:rsidRPr="00A346EF">
        <w:rPr>
          <w:rFonts w:ascii="Times New Roman" w:hAnsi="Times New Roman" w:cs="Times New Roman"/>
        </w:rPr>
        <w:t>fornecedores</w:t>
      </w:r>
      <w:r w:rsidRPr="00A346EF">
        <w:rPr>
          <w:rFonts w:ascii="Times New Roman" w:hAnsi="Times New Roman" w:cs="Times New Roman"/>
          <w:spacing w:val="-6"/>
        </w:rPr>
        <w:t xml:space="preserve"> </w:t>
      </w:r>
      <w:r w:rsidRPr="00A346EF">
        <w:rPr>
          <w:rFonts w:ascii="Times New Roman" w:hAnsi="Times New Roman" w:cs="Times New Roman"/>
        </w:rPr>
        <w:t>será</w:t>
      </w:r>
      <w:r w:rsidRPr="00A346EF">
        <w:rPr>
          <w:rFonts w:ascii="Times New Roman" w:hAnsi="Times New Roman" w:cs="Times New Roman"/>
          <w:spacing w:val="-6"/>
        </w:rPr>
        <w:t xml:space="preserve"> </w:t>
      </w:r>
      <w:r w:rsidRPr="00A346EF">
        <w:rPr>
          <w:rFonts w:ascii="Times New Roman" w:hAnsi="Times New Roman" w:cs="Times New Roman"/>
        </w:rPr>
        <w:t>divulgado</w:t>
      </w:r>
      <w:r w:rsidRPr="00A346EF">
        <w:rPr>
          <w:rFonts w:ascii="Times New Roman" w:hAnsi="Times New Roman" w:cs="Times New Roman"/>
          <w:spacing w:val="-7"/>
        </w:rPr>
        <w:t xml:space="preserve"> </w:t>
      </w:r>
      <w:r w:rsidRPr="00A346EF">
        <w:rPr>
          <w:rFonts w:ascii="Times New Roman" w:hAnsi="Times New Roman" w:cs="Times New Roman"/>
        </w:rPr>
        <w:t>no</w:t>
      </w:r>
      <w:r w:rsidRPr="00A346EF">
        <w:rPr>
          <w:rFonts w:ascii="Times New Roman" w:hAnsi="Times New Roman" w:cs="Times New Roman"/>
          <w:spacing w:val="-7"/>
        </w:rPr>
        <w:t xml:space="preserve"> </w:t>
      </w:r>
      <w:r w:rsidRPr="00A346EF">
        <w:rPr>
          <w:rFonts w:ascii="Times New Roman" w:hAnsi="Times New Roman" w:cs="Times New Roman"/>
        </w:rPr>
        <w:t>PNCP e</w:t>
      </w:r>
      <w:r w:rsidRPr="00A346EF">
        <w:rPr>
          <w:rFonts w:ascii="Times New Roman" w:hAnsi="Times New Roman" w:cs="Times New Roman"/>
          <w:spacing w:val="-5"/>
        </w:rPr>
        <w:t xml:space="preserve"> </w:t>
      </w:r>
      <w:r w:rsidRPr="00A346EF">
        <w:rPr>
          <w:rFonts w:ascii="Times New Roman" w:hAnsi="Times New Roman" w:cs="Times New Roman"/>
        </w:rPr>
        <w:t>ficará</w:t>
      </w:r>
      <w:r w:rsidRPr="00A346EF">
        <w:rPr>
          <w:rFonts w:ascii="Times New Roman" w:hAnsi="Times New Roman" w:cs="Times New Roman"/>
          <w:spacing w:val="-6"/>
        </w:rPr>
        <w:t xml:space="preserve"> </w:t>
      </w:r>
      <w:r w:rsidRPr="00A346EF">
        <w:rPr>
          <w:rFonts w:ascii="Times New Roman" w:hAnsi="Times New Roman" w:cs="Times New Roman"/>
        </w:rPr>
        <w:t>disponibilizado durante a vigência da ata de registro de preços.</w:t>
      </w:r>
    </w:p>
    <w:p w14:paraId="6343F494" w14:textId="77777777" w:rsidR="00166F09" w:rsidRPr="00A346EF"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Após a homologação da licitação ou da contratação direta, o licitante mais bem classificado ou o fornecedor, no caso da contratação direta, será convocado para assinar a ata de registro de preços, no prazo e nas condições estabelecidos no edital de licitação, sob pena de decair o direito, sem prejuízo das sanções previstas na Lei nº 14.133, de 2021.</w:t>
      </w:r>
    </w:p>
    <w:p w14:paraId="410AB5CC" w14:textId="77777777" w:rsidR="00166F09" w:rsidRPr="00A346EF" w:rsidRDefault="00166F09" w:rsidP="00626594">
      <w:pPr>
        <w:pStyle w:val="PargrafodaLista"/>
        <w:widowControl w:val="0"/>
        <w:numPr>
          <w:ilvl w:val="2"/>
          <w:numId w:val="31"/>
        </w:numPr>
        <w:tabs>
          <w:tab w:val="left" w:pos="567"/>
          <w:tab w:val="left" w:pos="2229"/>
        </w:tabs>
        <w:autoSpaceDE w:val="0"/>
        <w:autoSpaceDN w:val="0"/>
        <w:spacing w:before="1"/>
        <w:ind w:left="0" w:firstLine="0"/>
        <w:contextualSpacing w:val="0"/>
        <w:jc w:val="both"/>
        <w:rPr>
          <w:rFonts w:ascii="Times New Roman" w:hAnsi="Times New Roman" w:cs="Times New Roman"/>
        </w:rPr>
      </w:pPr>
      <w:r w:rsidRPr="00A346EF">
        <w:rPr>
          <w:rFonts w:ascii="Times New Roman" w:hAnsi="Times New Roman" w:cs="Times New Roman"/>
        </w:rPr>
        <w:t>O</w:t>
      </w:r>
      <w:r w:rsidRPr="00A346EF">
        <w:rPr>
          <w:rFonts w:ascii="Times New Roman" w:hAnsi="Times New Roman" w:cs="Times New Roman"/>
          <w:spacing w:val="-7"/>
        </w:rPr>
        <w:t xml:space="preserve"> </w:t>
      </w:r>
      <w:r w:rsidRPr="00A346EF">
        <w:rPr>
          <w:rFonts w:ascii="Times New Roman" w:hAnsi="Times New Roman" w:cs="Times New Roman"/>
        </w:rPr>
        <w:t>prazo</w:t>
      </w:r>
      <w:r w:rsidRPr="00A346EF">
        <w:rPr>
          <w:rFonts w:ascii="Times New Roman" w:hAnsi="Times New Roman" w:cs="Times New Roman"/>
          <w:spacing w:val="-6"/>
        </w:rPr>
        <w:t xml:space="preserve"> </w:t>
      </w:r>
      <w:r w:rsidRPr="00A346EF">
        <w:rPr>
          <w:rFonts w:ascii="Times New Roman" w:hAnsi="Times New Roman" w:cs="Times New Roman"/>
        </w:rPr>
        <w:t>de</w:t>
      </w:r>
      <w:r w:rsidRPr="00A346EF">
        <w:rPr>
          <w:rFonts w:ascii="Times New Roman" w:hAnsi="Times New Roman" w:cs="Times New Roman"/>
          <w:spacing w:val="-8"/>
        </w:rPr>
        <w:t xml:space="preserve"> </w:t>
      </w:r>
      <w:r w:rsidRPr="00A346EF">
        <w:rPr>
          <w:rFonts w:ascii="Times New Roman" w:hAnsi="Times New Roman" w:cs="Times New Roman"/>
        </w:rPr>
        <w:t>convocação</w:t>
      </w:r>
      <w:r w:rsidRPr="00A346EF">
        <w:rPr>
          <w:rFonts w:ascii="Times New Roman" w:hAnsi="Times New Roman" w:cs="Times New Roman"/>
          <w:spacing w:val="-7"/>
        </w:rPr>
        <w:t xml:space="preserve"> </w:t>
      </w:r>
      <w:r w:rsidRPr="00A346EF">
        <w:rPr>
          <w:rFonts w:ascii="Times New Roman" w:hAnsi="Times New Roman" w:cs="Times New Roman"/>
        </w:rPr>
        <w:t>poderá</w:t>
      </w:r>
      <w:r w:rsidRPr="00A346EF">
        <w:rPr>
          <w:rFonts w:ascii="Times New Roman" w:hAnsi="Times New Roman" w:cs="Times New Roman"/>
          <w:spacing w:val="-6"/>
        </w:rPr>
        <w:t xml:space="preserve"> </w:t>
      </w:r>
      <w:r w:rsidRPr="00A346EF">
        <w:rPr>
          <w:rFonts w:ascii="Times New Roman" w:hAnsi="Times New Roman" w:cs="Times New Roman"/>
        </w:rPr>
        <w:t>ser</w:t>
      </w:r>
      <w:r w:rsidRPr="00A346EF">
        <w:rPr>
          <w:rFonts w:ascii="Times New Roman" w:hAnsi="Times New Roman" w:cs="Times New Roman"/>
          <w:spacing w:val="-7"/>
        </w:rPr>
        <w:t xml:space="preserve"> </w:t>
      </w:r>
      <w:r w:rsidRPr="00A346EF">
        <w:rPr>
          <w:rFonts w:ascii="Times New Roman" w:hAnsi="Times New Roman" w:cs="Times New Roman"/>
        </w:rPr>
        <w:t>prorrogado</w:t>
      </w:r>
      <w:r w:rsidRPr="00A346EF">
        <w:rPr>
          <w:rFonts w:ascii="Times New Roman" w:hAnsi="Times New Roman" w:cs="Times New Roman"/>
          <w:spacing w:val="-7"/>
        </w:rPr>
        <w:t xml:space="preserve"> </w:t>
      </w:r>
      <w:r w:rsidRPr="00A346EF">
        <w:rPr>
          <w:rFonts w:ascii="Times New Roman" w:hAnsi="Times New Roman" w:cs="Times New Roman"/>
        </w:rPr>
        <w:t>1</w:t>
      </w:r>
      <w:r w:rsidRPr="00A346EF">
        <w:rPr>
          <w:rFonts w:ascii="Times New Roman" w:hAnsi="Times New Roman" w:cs="Times New Roman"/>
          <w:spacing w:val="-7"/>
        </w:rPr>
        <w:t xml:space="preserve"> </w:t>
      </w:r>
      <w:r w:rsidRPr="00A346EF">
        <w:rPr>
          <w:rFonts w:ascii="Times New Roman" w:hAnsi="Times New Roman" w:cs="Times New Roman"/>
        </w:rPr>
        <w:t>(uma)</w:t>
      </w:r>
      <w:r w:rsidRPr="00A346EF">
        <w:rPr>
          <w:rFonts w:ascii="Times New Roman" w:hAnsi="Times New Roman" w:cs="Times New Roman"/>
          <w:spacing w:val="-7"/>
        </w:rPr>
        <w:t xml:space="preserve"> </w:t>
      </w:r>
      <w:r w:rsidRPr="00A346EF">
        <w:rPr>
          <w:rFonts w:ascii="Times New Roman" w:hAnsi="Times New Roman" w:cs="Times New Roman"/>
        </w:rPr>
        <w:t>vez,</w:t>
      </w:r>
      <w:r w:rsidRPr="00A346EF">
        <w:rPr>
          <w:rFonts w:ascii="Times New Roman" w:hAnsi="Times New Roman" w:cs="Times New Roman"/>
          <w:spacing w:val="-3"/>
        </w:rPr>
        <w:t xml:space="preserve"> </w:t>
      </w:r>
      <w:r w:rsidRPr="00A346EF">
        <w:rPr>
          <w:rFonts w:ascii="Times New Roman" w:hAnsi="Times New Roman" w:cs="Times New Roman"/>
        </w:rPr>
        <w:t>por</w:t>
      </w:r>
      <w:r w:rsidRPr="00A346EF">
        <w:rPr>
          <w:rFonts w:ascii="Times New Roman" w:hAnsi="Times New Roman" w:cs="Times New Roman"/>
          <w:spacing w:val="-7"/>
        </w:rPr>
        <w:t xml:space="preserve"> </w:t>
      </w:r>
      <w:r w:rsidRPr="00A346EF">
        <w:rPr>
          <w:rFonts w:ascii="Times New Roman" w:hAnsi="Times New Roman" w:cs="Times New Roman"/>
        </w:rPr>
        <w:t>igual</w:t>
      </w:r>
      <w:r w:rsidRPr="00A346EF">
        <w:rPr>
          <w:rFonts w:ascii="Times New Roman" w:hAnsi="Times New Roman" w:cs="Times New Roman"/>
          <w:spacing w:val="-7"/>
        </w:rPr>
        <w:t xml:space="preserve"> </w:t>
      </w:r>
      <w:r w:rsidRPr="00A346EF">
        <w:rPr>
          <w:rFonts w:ascii="Times New Roman" w:hAnsi="Times New Roman" w:cs="Times New Roman"/>
        </w:rPr>
        <w:t>período,</w:t>
      </w:r>
      <w:r w:rsidRPr="00A346EF">
        <w:rPr>
          <w:rFonts w:ascii="Times New Roman" w:hAnsi="Times New Roman" w:cs="Times New Roman"/>
          <w:spacing w:val="-6"/>
        </w:rPr>
        <w:t xml:space="preserve"> </w:t>
      </w:r>
      <w:r w:rsidRPr="00A346EF">
        <w:rPr>
          <w:rFonts w:ascii="Times New Roman" w:hAnsi="Times New Roman" w:cs="Times New Roman"/>
        </w:rPr>
        <w:t>mediante</w:t>
      </w:r>
      <w:r w:rsidRPr="00A346EF">
        <w:rPr>
          <w:rFonts w:ascii="Times New Roman" w:hAnsi="Times New Roman" w:cs="Times New Roman"/>
          <w:spacing w:val="-7"/>
        </w:rPr>
        <w:t xml:space="preserve"> </w:t>
      </w:r>
      <w:r w:rsidRPr="00A346EF">
        <w:rPr>
          <w:rFonts w:ascii="Times New Roman" w:hAnsi="Times New Roman" w:cs="Times New Roman"/>
        </w:rPr>
        <w:t>solicitação</w:t>
      </w:r>
      <w:r w:rsidRPr="00A346EF">
        <w:rPr>
          <w:rFonts w:ascii="Times New Roman" w:hAnsi="Times New Roman" w:cs="Times New Roman"/>
          <w:spacing w:val="-6"/>
        </w:rPr>
        <w:t xml:space="preserve"> </w:t>
      </w:r>
      <w:r w:rsidRPr="00A346EF">
        <w:rPr>
          <w:rFonts w:ascii="Times New Roman" w:hAnsi="Times New Roman" w:cs="Times New Roman"/>
        </w:rPr>
        <w:t>do licitante ou fornecedor convocado, desde que apresentada dentro do prazo, devidamente justificada, e que a justificativa seja aceita pela Administração.</w:t>
      </w:r>
    </w:p>
    <w:p w14:paraId="52ED1964" w14:textId="77777777" w:rsidR="00166F09" w:rsidRPr="00A346EF"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A</w:t>
      </w:r>
      <w:r w:rsidRPr="00A346EF">
        <w:rPr>
          <w:rFonts w:ascii="Times New Roman" w:hAnsi="Times New Roman" w:cs="Times New Roman"/>
          <w:spacing w:val="-10"/>
        </w:rPr>
        <w:t xml:space="preserve"> </w:t>
      </w:r>
      <w:r w:rsidRPr="00A346EF">
        <w:rPr>
          <w:rFonts w:ascii="Times New Roman" w:hAnsi="Times New Roman" w:cs="Times New Roman"/>
        </w:rPr>
        <w:t>ata</w:t>
      </w:r>
      <w:r w:rsidRPr="00A346EF">
        <w:rPr>
          <w:rFonts w:ascii="Times New Roman" w:hAnsi="Times New Roman" w:cs="Times New Roman"/>
          <w:spacing w:val="-10"/>
        </w:rPr>
        <w:t xml:space="preserve"> </w:t>
      </w:r>
      <w:r w:rsidRPr="00A346EF">
        <w:rPr>
          <w:rFonts w:ascii="Times New Roman" w:hAnsi="Times New Roman" w:cs="Times New Roman"/>
        </w:rPr>
        <w:t>de</w:t>
      </w:r>
      <w:r w:rsidRPr="00A346EF">
        <w:rPr>
          <w:rFonts w:ascii="Times New Roman" w:hAnsi="Times New Roman" w:cs="Times New Roman"/>
          <w:spacing w:val="-11"/>
        </w:rPr>
        <w:t xml:space="preserve"> </w:t>
      </w:r>
      <w:r w:rsidRPr="00A346EF">
        <w:rPr>
          <w:rFonts w:ascii="Times New Roman" w:hAnsi="Times New Roman" w:cs="Times New Roman"/>
        </w:rPr>
        <w:t>registro</w:t>
      </w:r>
      <w:r w:rsidRPr="00A346EF">
        <w:rPr>
          <w:rFonts w:ascii="Times New Roman" w:hAnsi="Times New Roman" w:cs="Times New Roman"/>
          <w:spacing w:val="-12"/>
        </w:rPr>
        <w:t xml:space="preserve"> </w:t>
      </w:r>
      <w:r w:rsidRPr="00A346EF">
        <w:rPr>
          <w:rFonts w:ascii="Times New Roman" w:hAnsi="Times New Roman" w:cs="Times New Roman"/>
        </w:rPr>
        <w:t>de</w:t>
      </w:r>
      <w:r w:rsidRPr="00A346EF">
        <w:rPr>
          <w:rFonts w:ascii="Times New Roman" w:hAnsi="Times New Roman" w:cs="Times New Roman"/>
          <w:spacing w:val="-9"/>
        </w:rPr>
        <w:t xml:space="preserve"> </w:t>
      </w:r>
      <w:r w:rsidRPr="00A346EF">
        <w:rPr>
          <w:rFonts w:ascii="Times New Roman" w:hAnsi="Times New Roman" w:cs="Times New Roman"/>
        </w:rPr>
        <w:t>preços</w:t>
      </w:r>
      <w:r w:rsidRPr="00A346EF">
        <w:rPr>
          <w:rFonts w:ascii="Times New Roman" w:hAnsi="Times New Roman" w:cs="Times New Roman"/>
          <w:spacing w:val="-10"/>
        </w:rPr>
        <w:t xml:space="preserve"> </w:t>
      </w:r>
      <w:r w:rsidRPr="00A346EF">
        <w:rPr>
          <w:rFonts w:ascii="Times New Roman" w:hAnsi="Times New Roman" w:cs="Times New Roman"/>
        </w:rPr>
        <w:t>será</w:t>
      </w:r>
      <w:r w:rsidRPr="00A346EF">
        <w:rPr>
          <w:rFonts w:ascii="Times New Roman" w:hAnsi="Times New Roman" w:cs="Times New Roman"/>
          <w:spacing w:val="-10"/>
        </w:rPr>
        <w:t xml:space="preserve"> </w:t>
      </w:r>
      <w:r w:rsidRPr="00A346EF">
        <w:rPr>
          <w:rFonts w:ascii="Times New Roman" w:hAnsi="Times New Roman" w:cs="Times New Roman"/>
        </w:rPr>
        <w:t>assinada</w:t>
      </w:r>
      <w:r w:rsidRPr="00A346EF">
        <w:rPr>
          <w:rFonts w:ascii="Times New Roman" w:hAnsi="Times New Roman" w:cs="Times New Roman"/>
          <w:spacing w:val="-12"/>
        </w:rPr>
        <w:t xml:space="preserve"> </w:t>
      </w:r>
      <w:r w:rsidRPr="00A346EF">
        <w:rPr>
          <w:rFonts w:ascii="Times New Roman" w:hAnsi="Times New Roman" w:cs="Times New Roman"/>
        </w:rPr>
        <w:t>por</w:t>
      </w:r>
      <w:r w:rsidRPr="00A346EF">
        <w:rPr>
          <w:rFonts w:ascii="Times New Roman" w:hAnsi="Times New Roman" w:cs="Times New Roman"/>
          <w:spacing w:val="-9"/>
        </w:rPr>
        <w:t xml:space="preserve"> </w:t>
      </w:r>
      <w:r w:rsidRPr="00A346EF">
        <w:rPr>
          <w:rFonts w:ascii="Times New Roman" w:hAnsi="Times New Roman" w:cs="Times New Roman"/>
        </w:rPr>
        <w:t>meio</w:t>
      </w:r>
      <w:r w:rsidRPr="00A346EF">
        <w:rPr>
          <w:rFonts w:ascii="Times New Roman" w:hAnsi="Times New Roman" w:cs="Times New Roman"/>
          <w:spacing w:val="-10"/>
        </w:rPr>
        <w:t xml:space="preserve"> </w:t>
      </w:r>
      <w:r w:rsidRPr="00A346EF">
        <w:rPr>
          <w:rFonts w:ascii="Times New Roman" w:hAnsi="Times New Roman" w:cs="Times New Roman"/>
        </w:rPr>
        <w:t>de</w:t>
      </w:r>
      <w:r w:rsidRPr="00A346EF">
        <w:rPr>
          <w:rFonts w:ascii="Times New Roman" w:hAnsi="Times New Roman" w:cs="Times New Roman"/>
          <w:spacing w:val="-11"/>
        </w:rPr>
        <w:t xml:space="preserve"> </w:t>
      </w:r>
      <w:r w:rsidRPr="00A346EF">
        <w:rPr>
          <w:rFonts w:ascii="Times New Roman" w:hAnsi="Times New Roman" w:cs="Times New Roman"/>
        </w:rPr>
        <w:t>assinatura</w:t>
      </w:r>
      <w:r w:rsidRPr="00A346EF">
        <w:rPr>
          <w:rFonts w:ascii="Times New Roman" w:hAnsi="Times New Roman" w:cs="Times New Roman"/>
          <w:spacing w:val="-10"/>
        </w:rPr>
        <w:t xml:space="preserve"> </w:t>
      </w:r>
      <w:r w:rsidRPr="00A346EF">
        <w:rPr>
          <w:rFonts w:ascii="Times New Roman" w:hAnsi="Times New Roman" w:cs="Times New Roman"/>
        </w:rPr>
        <w:t>digital</w:t>
      </w:r>
      <w:r w:rsidRPr="00A346EF">
        <w:rPr>
          <w:rFonts w:ascii="Times New Roman" w:hAnsi="Times New Roman" w:cs="Times New Roman"/>
          <w:spacing w:val="-10"/>
        </w:rPr>
        <w:t xml:space="preserve"> </w:t>
      </w:r>
      <w:r w:rsidRPr="00A346EF">
        <w:rPr>
          <w:rFonts w:ascii="Times New Roman" w:hAnsi="Times New Roman" w:cs="Times New Roman"/>
        </w:rPr>
        <w:t>e</w:t>
      </w:r>
      <w:r w:rsidRPr="00A346EF">
        <w:rPr>
          <w:rFonts w:ascii="Times New Roman" w:hAnsi="Times New Roman" w:cs="Times New Roman"/>
          <w:spacing w:val="-7"/>
        </w:rPr>
        <w:t xml:space="preserve"> </w:t>
      </w:r>
      <w:r w:rsidRPr="00A346EF">
        <w:rPr>
          <w:rFonts w:ascii="Times New Roman" w:hAnsi="Times New Roman" w:cs="Times New Roman"/>
        </w:rPr>
        <w:t>disponibilizada</w:t>
      </w:r>
      <w:r w:rsidRPr="00A346EF">
        <w:rPr>
          <w:rFonts w:ascii="Times New Roman" w:hAnsi="Times New Roman" w:cs="Times New Roman"/>
          <w:spacing w:val="-12"/>
        </w:rPr>
        <w:t xml:space="preserve"> </w:t>
      </w:r>
      <w:r w:rsidRPr="00A346EF">
        <w:rPr>
          <w:rFonts w:ascii="Times New Roman" w:hAnsi="Times New Roman" w:cs="Times New Roman"/>
        </w:rPr>
        <w:t>no</w:t>
      </w:r>
      <w:r w:rsidRPr="00A346EF">
        <w:rPr>
          <w:rFonts w:ascii="Times New Roman" w:hAnsi="Times New Roman" w:cs="Times New Roman"/>
          <w:spacing w:val="-11"/>
        </w:rPr>
        <w:t xml:space="preserve"> </w:t>
      </w:r>
      <w:r w:rsidRPr="00A346EF">
        <w:rPr>
          <w:rFonts w:ascii="Times New Roman" w:hAnsi="Times New Roman" w:cs="Times New Roman"/>
        </w:rPr>
        <w:t>Sistema</w:t>
      </w:r>
      <w:r w:rsidRPr="00A346EF">
        <w:rPr>
          <w:rFonts w:ascii="Times New Roman" w:hAnsi="Times New Roman" w:cs="Times New Roman"/>
          <w:spacing w:val="-9"/>
        </w:rPr>
        <w:t xml:space="preserve"> </w:t>
      </w:r>
      <w:r w:rsidRPr="00A346EF">
        <w:rPr>
          <w:rFonts w:ascii="Times New Roman" w:hAnsi="Times New Roman" w:cs="Times New Roman"/>
        </w:rPr>
        <w:t>de</w:t>
      </w:r>
      <w:r w:rsidRPr="00A346EF">
        <w:rPr>
          <w:rFonts w:ascii="Times New Roman" w:hAnsi="Times New Roman" w:cs="Times New Roman"/>
          <w:spacing w:val="-11"/>
        </w:rPr>
        <w:t xml:space="preserve"> </w:t>
      </w:r>
      <w:r w:rsidRPr="00A346EF">
        <w:rPr>
          <w:rFonts w:ascii="Times New Roman" w:hAnsi="Times New Roman" w:cs="Times New Roman"/>
        </w:rPr>
        <w:t>Registro de Preços.</w:t>
      </w:r>
    </w:p>
    <w:p w14:paraId="6CF3F9B3" w14:textId="77777777" w:rsidR="00166F09" w:rsidRPr="00A346EF"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Quando o</w:t>
      </w:r>
      <w:r w:rsidRPr="00A346EF">
        <w:rPr>
          <w:rFonts w:ascii="Times New Roman" w:hAnsi="Times New Roman" w:cs="Times New Roman"/>
          <w:spacing w:val="-2"/>
        </w:rPr>
        <w:t xml:space="preserve"> </w:t>
      </w:r>
      <w:r w:rsidRPr="00A346EF">
        <w:rPr>
          <w:rFonts w:ascii="Times New Roman" w:hAnsi="Times New Roman" w:cs="Times New Roman"/>
        </w:rPr>
        <w:t>convocado</w:t>
      </w:r>
      <w:r w:rsidRPr="00A346EF">
        <w:rPr>
          <w:rFonts w:ascii="Times New Roman" w:hAnsi="Times New Roman" w:cs="Times New Roman"/>
          <w:spacing w:val="-2"/>
        </w:rPr>
        <w:t xml:space="preserve"> </w:t>
      </w:r>
      <w:r w:rsidRPr="00A346EF">
        <w:rPr>
          <w:rFonts w:ascii="Times New Roman" w:hAnsi="Times New Roman" w:cs="Times New Roman"/>
        </w:rPr>
        <w:t>não</w:t>
      </w:r>
      <w:r w:rsidRPr="00A346EF">
        <w:rPr>
          <w:rFonts w:ascii="Times New Roman" w:hAnsi="Times New Roman" w:cs="Times New Roman"/>
          <w:spacing w:val="-1"/>
        </w:rPr>
        <w:t xml:space="preserve"> </w:t>
      </w:r>
      <w:r w:rsidRPr="00A346EF">
        <w:rPr>
          <w:rFonts w:ascii="Times New Roman" w:hAnsi="Times New Roman" w:cs="Times New Roman"/>
        </w:rPr>
        <w:t>assinar a ata de</w:t>
      </w:r>
      <w:r w:rsidRPr="00A346EF">
        <w:rPr>
          <w:rFonts w:ascii="Times New Roman" w:hAnsi="Times New Roman" w:cs="Times New Roman"/>
          <w:spacing w:val="-1"/>
        </w:rPr>
        <w:t xml:space="preserve"> </w:t>
      </w:r>
      <w:r w:rsidRPr="00A346EF">
        <w:rPr>
          <w:rFonts w:ascii="Times New Roman" w:hAnsi="Times New Roman" w:cs="Times New Roman"/>
        </w:rPr>
        <w:t>registro</w:t>
      </w:r>
      <w:r w:rsidRPr="00A346EF">
        <w:rPr>
          <w:rFonts w:ascii="Times New Roman" w:hAnsi="Times New Roman" w:cs="Times New Roman"/>
          <w:spacing w:val="-2"/>
        </w:rPr>
        <w:t xml:space="preserve"> </w:t>
      </w:r>
      <w:r w:rsidRPr="00A346EF">
        <w:rPr>
          <w:rFonts w:ascii="Times New Roman" w:hAnsi="Times New Roman" w:cs="Times New Roman"/>
        </w:rPr>
        <w:t>de</w:t>
      </w:r>
      <w:r w:rsidRPr="00A346EF">
        <w:rPr>
          <w:rFonts w:ascii="Times New Roman" w:hAnsi="Times New Roman" w:cs="Times New Roman"/>
          <w:spacing w:val="-1"/>
        </w:rPr>
        <w:t xml:space="preserve"> </w:t>
      </w:r>
      <w:r w:rsidRPr="00A346EF">
        <w:rPr>
          <w:rFonts w:ascii="Times New Roman" w:hAnsi="Times New Roman" w:cs="Times New Roman"/>
        </w:rPr>
        <w:t>preços no</w:t>
      </w:r>
      <w:r w:rsidRPr="00A346EF">
        <w:rPr>
          <w:rFonts w:ascii="Times New Roman" w:hAnsi="Times New Roman" w:cs="Times New Roman"/>
          <w:spacing w:val="-2"/>
        </w:rPr>
        <w:t xml:space="preserve"> </w:t>
      </w:r>
      <w:r w:rsidRPr="00A346EF">
        <w:rPr>
          <w:rFonts w:ascii="Times New Roman" w:hAnsi="Times New Roman" w:cs="Times New Roman"/>
        </w:rPr>
        <w:t xml:space="preserve">prazo e nas condições estabelecidos no edital ou no aviso de contratação, e observado o disposto no item </w:t>
      </w:r>
      <w:hyperlink w:anchor="_bookmark30" w:history="1">
        <w:r w:rsidRPr="00A346EF">
          <w:rPr>
            <w:rFonts w:ascii="Times New Roman" w:hAnsi="Times New Roman" w:cs="Times New Roman"/>
          </w:rPr>
          <w:t>5.7,</w:t>
        </w:r>
      </w:hyperlink>
      <w:r w:rsidRPr="00A346EF">
        <w:rPr>
          <w:rFonts w:ascii="Times New Roman" w:hAnsi="Times New Roman" w:cs="Times New Roman"/>
        </w:rPr>
        <w:t xml:space="preserve"> observando o item 5.7 e subitens, fica facultado à Administração</w:t>
      </w:r>
      <w:r w:rsidRPr="00A346EF">
        <w:rPr>
          <w:rFonts w:ascii="Times New Roman" w:hAnsi="Times New Roman" w:cs="Times New Roman"/>
          <w:spacing w:val="-6"/>
        </w:rPr>
        <w:t xml:space="preserve"> </w:t>
      </w:r>
      <w:r w:rsidRPr="00A346EF">
        <w:rPr>
          <w:rFonts w:ascii="Times New Roman" w:hAnsi="Times New Roman" w:cs="Times New Roman"/>
        </w:rPr>
        <w:t>convocar</w:t>
      </w:r>
      <w:r w:rsidRPr="00A346EF">
        <w:rPr>
          <w:rFonts w:ascii="Times New Roman" w:hAnsi="Times New Roman" w:cs="Times New Roman"/>
          <w:spacing w:val="-4"/>
        </w:rPr>
        <w:t xml:space="preserve"> </w:t>
      </w:r>
      <w:r w:rsidRPr="00A346EF">
        <w:rPr>
          <w:rFonts w:ascii="Times New Roman" w:hAnsi="Times New Roman" w:cs="Times New Roman"/>
        </w:rPr>
        <w:t>os</w:t>
      </w:r>
      <w:r w:rsidRPr="00A346EF">
        <w:rPr>
          <w:rFonts w:ascii="Times New Roman" w:hAnsi="Times New Roman" w:cs="Times New Roman"/>
          <w:spacing w:val="-6"/>
        </w:rPr>
        <w:t xml:space="preserve"> </w:t>
      </w:r>
      <w:r w:rsidRPr="00A346EF">
        <w:rPr>
          <w:rFonts w:ascii="Times New Roman" w:hAnsi="Times New Roman" w:cs="Times New Roman"/>
        </w:rPr>
        <w:t>licitantes</w:t>
      </w:r>
      <w:r w:rsidRPr="00A346EF">
        <w:rPr>
          <w:rFonts w:ascii="Times New Roman" w:hAnsi="Times New Roman" w:cs="Times New Roman"/>
          <w:spacing w:val="-6"/>
        </w:rPr>
        <w:t xml:space="preserve"> </w:t>
      </w:r>
      <w:r w:rsidRPr="00A346EF">
        <w:rPr>
          <w:rFonts w:ascii="Times New Roman" w:hAnsi="Times New Roman" w:cs="Times New Roman"/>
        </w:rPr>
        <w:t>remanescentes</w:t>
      </w:r>
      <w:r w:rsidRPr="00A346EF">
        <w:rPr>
          <w:rFonts w:ascii="Times New Roman" w:hAnsi="Times New Roman" w:cs="Times New Roman"/>
          <w:spacing w:val="-6"/>
        </w:rPr>
        <w:t xml:space="preserve"> </w:t>
      </w:r>
      <w:r w:rsidRPr="00A346EF">
        <w:rPr>
          <w:rFonts w:ascii="Times New Roman" w:hAnsi="Times New Roman" w:cs="Times New Roman"/>
        </w:rPr>
        <w:t>do</w:t>
      </w:r>
      <w:r w:rsidRPr="00A346EF">
        <w:rPr>
          <w:rFonts w:ascii="Times New Roman" w:hAnsi="Times New Roman" w:cs="Times New Roman"/>
          <w:spacing w:val="-7"/>
        </w:rPr>
        <w:t xml:space="preserve"> </w:t>
      </w:r>
      <w:r w:rsidRPr="00A346EF">
        <w:rPr>
          <w:rFonts w:ascii="Times New Roman" w:hAnsi="Times New Roman" w:cs="Times New Roman"/>
        </w:rPr>
        <w:t>cadastro</w:t>
      </w:r>
      <w:r w:rsidRPr="00A346EF">
        <w:rPr>
          <w:rFonts w:ascii="Times New Roman" w:hAnsi="Times New Roman" w:cs="Times New Roman"/>
          <w:spacing w:val="-6"/>
        </w:rPr>
        <w:t xml:space="preserve"> </w:t>
      </w:r>
      <w:r w:rsidRPr="00A346EF">
        <w:rPr>
          <w:rFonts w:ascii="Times New Roman" w:hAnsi="Times New Roman" w:cs="Times New Roman"/>
        </w:rPr>
        <w:t>de</w:t>
      </w:r>
      <w:r w:rsidRPr="00A346EF">
        <w:rPr>
          <w:rFonts w:ascii="Times New Roman" w:hAnsi="Times New Roman" w:cs="Times New Roman"/>
          <w:spacing w:val="-8"/>
        </w:rPr>
        <w:t xml:space="preserve"> </w:t>
      </w:r>
      <w:r w:rsidRPr="00A346EF">
        <w:rPr>
          <w:rFonts w:ascii="Times New Roman" w:hAnsi="Times New Roman" w:cs="Times New Roman"/>
        </w:rPr>
        <w:t>reserva,</w:t>
      </w:r>
      <w:r w:rsidRPr="00A346EF">
        <w:rPr>
          <w:rFonts w:ascii="Times New Roman" w:hAnsi="Times New Roman" w:cs="Times New Roman"/>
          <w:spacing w:val="-6"/>
        </w:rPr>
        <w:t xml:space="preserve"> </w:t>
      </w:r>
      <w:r w:rsidRPr="00A346EF">
        <w:rPr>
          <w:rFonts w:ascii="Times New Roman" w:hAnsi="Times New Roman" w:cs="Times New Roman"/>
        </w:rPr>
        <w:t>na</w:t>
      </w:r>
      <w:r w:rsidRPr="00A346EF">
        <w:rPr>
          <w:rFonts w:ascii="Times New Roman" w:hAnsi="Times New Roman" w:cs="Times New Roman"/>
          <w:spacing w:val="-6"/>
        </w:rPr>
        <w:t xml:space="preserve"> </w:t>
      </w:r>
      <w:r w:rsidRPr="00A346EF">
        <w:rPr>
          <w:rFonts w:ascii="Times New Roman" w:hAnsi="Times New Roman" w:cs="Times New Roman"/>
        </w:rPr>
        <w:t>ordem</w:t>
      </w:r>
      <w:r w:rsidRPr="00A346EF">
        <w:rPr>
          <w:rFonts w:ascii="Times New Roman" w:hAnsi="Times New Roman" w:cs="Times New Roman"/>
          <w:spacing w:val="-5"/>
        </w:rPr>
        <w:t xml:space="preserve"> </w:t>
      </w:r>
      <w:r w:rsidRPr="00A346EF">
        <w:rPr>
          <w:rFonts w:ascii="Times New Roman" w:hAnsi="Times New Roman" w:cs="Times New Roman"/>
        </w:rPr>
        <w:t>de</w:t>
      </w:r>
      <w:r w:rsidRPr="00A346EF">
        <w:rPr>
          <w:rFonts w:ascii="Times New Roman" w:hAnsi="Times New Roman" w:cs="Times New Roman"/>
          <w:spacing w:val="-5"/>
        </w:rPr>
        <w:t xml:space="preserve"> </w:t>
      </w:r>
      <w:r w:rsidRPr="00A346EF">
        <w:rPr>
          <w:rFonts w:ascii="Times New Roman" w:hAnsi="Times New Roman" w:cs="Times New Roman"/>
        </w:rPr>
        <w:t>classificação,</w:t>
      </w:r>
      <w:r w:rsidRPr="00A346EF">
        <w:rPr>
          <w:rFonts w:ascii="Times New Roman" w:hAnsi="Times New Roman" w:cs="Times New Roman"/>
          <w:spacing w:val="-6"/>
        </w:rPr>
        <w:t xml:space="preserve"> </w:t>
      </w:r>
      <w:r w:rsidRPr="00A346EF">
        <w:rPr>
          <w:rFonts w:ascii="Times New Roman" w:hAnsi="Times New Roman" w:cs="Times New Roman"/>
        </w:rPr>
        <w:t>para</w:t>
      </w:r>
      <w:r w:rsidRPr="00A346EF">
        <w:rPr>
          <w:rFonts w:ascii="Times New Roman" w:hAnsi="Times New Roman" w:cs="Times New Roman"/>
          <w:spacing w:val="-6"/>
        </w:rPr>
        <w:t xml:space="preserve"> </w:t>
      </w:r>
      <w:r w:rsidRPr="00A346EF">
        <w:rPr>
          <w:rFonts w:ascii="Times New Roman" w:hAnsi="Times New Roman" w:cs="Times New Roman"/>
        </w:rPr>
        <w:t>fazê-lo</w:t>
      </w:r>
      <w:r w:rsidRPr="00A346EF">
        <w:rPr>
          <w:rFonts w:ascii="Times New Roman" w:hAnsi="Times New Roman" w:cs="Times New Roman"/>
          <w:spacing w:val="-4"/>
        </w:rPr>
        <w:t xml:space="preserve"> </w:t>
      </w:r>
      <w:r w:rsidRPr="00A346EF">
        <w:rPr>
          <w:rFonts w:ascii="Times New Roman" w:hAnsi="Times New Roman" w:cs="Times New Roman"/>
        </w:rPr>
        <w:t>em igual prazo e nas condições propostas pelo primeiro classificado.</w:t>
      </w:r>
    </w:p>
    <w:p w14:paraId="5B21FE28" w14:textId="77777777" w:rsidR="009F49BB" w:rsidRPr="00A346EF" w:rsidRDefault="009F49BB" w:rsidP="009F49BB">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Na hipótese de não haver cadastro de reserva ou nenhum dos licitantes que trata o item 5.4.2.1, aceitar a contratação nos termos do item anterior, a Administração, observados o valor estimado e sua eventual atualização nos termos do edital, poderá:</w:t>
      </w:r>
    </w:p>
    <w:p w14:paraId="42201BAC" w14:textId="77777777" w:rsidR="009F49BB" w:rsidRPr="00A346EF" w:rsidRDefault="009F49BB" w:rsidP="009F49BB">
      <w:pPr>
        <w:pStyle w:val="PargrafodaLista"/>
        <w:widowControl w:val="0"/>
        <w:numPr>
          <w:ilvl w:val="2"/>
          <w:numId w:val="31"/>
        </w:numPr>
        <w:tabs>
          <w:tab w:val="left" w:pos="567"/>
        </w:tabs>
        <w:autoSpaceDE w:val="0"/>
        <w:autoSpaceDN w:val="0"/>
        <w:ind w:left="426" w:firstLine="0"/>
        <w:contextualSpacing w:val="0"/>
        <w:jc w:val="both"/>
        <w:rPr>
          <w:rFonts w:ascii="Times New Roman" w:hAnsi="Times New Roman" w:cs="Times New Roman"/>
        </w:rPr>
      </w:pPr>
      <w:r w:rsidRPr="00A346EF">
        <w:rPr>
          <w:rFonts w:ascii="Times New Roman" w:hAnsi="Times New Roman" w:cs="Times New Roman"/>
        </w:rPr>
        <w:t>Convocar para negociação os demais licitantes ou fornecedores remanescentes cujos preços foram registrados sem</w:t>
      </w:r>
      <w:r w:rsidRPr="00A346EF">
        <w:rPr>
          <w:rFonts w:ascii="Times New Roman" w:hAnsi="Times New Roman" w:cs="Times New Roman"/>
          <w:spacing w:val="-1"/>
        </w:rPr>
        <w:t xml:space="preserve"> </w:t>
      </w:r>
      <w:r w:rsidRPr="00A346EF">
        <w:rPr>
          <w:rFonts w:ascii="Times New Roman" w:hAnsi="Times New Roman" w:cs="Times New Roman"/>
        </w:rPr>
        <w:t>redução, observada a ordem</w:t>
      </w:r>
      <w:r w:rsidRPr="00A346EF">
        <w:rPr>
          <w:rFonts w:ascii="Times New Roman" w:hAnsi="Times New Roman" w:cs="Times New Roman"/>
          <w:spacing w:val="-1"/>
        </w:rPr>
        <w:t xml:space="preserve"> </w:t>
      </w:r>
      <w:r w:rsidRPr="00A346EF">
        <w:rPr>
          <w:rFonts w:ascii="Times New Roman" w:hAnsi="Times New Roman" w:cs="Times New Roman"/>
        </w:rPr>
        <w:t>de</w:t>
      </w:r>
      <w:r w:rsidRPr="00A346EF">
        <w:rPr>
          <w:rFonts w:ascii="Times New Roman" w:hAnsi="Times New Roman" w:cs="Times New Roman"/>
          <w:spacing w:val="-1"/>
        </w:rPr>
        <w:t xml:space="preserve"> </w:t>
      </w:r>
      <w:r w:rsidRPr="00A346EF">
        <w:rPr>
          <w:rFonts w:ascii="Times New Roman" w:hAnsi="Times New Roman" w:cs="Times New Roman"/>
        </w:rPr>
        <w:t>classificação, com vistas à obtenção de</w:t>
      </w:r>
      <w:r w:rsidRPr="00A346EF">
        <w:rPr>
          <w:rFonts w:ascii="Times New Roman" w:hAnsi="Times New Roman" w:cs="Times New Roman"/>
          <w:spacing w:val="-1"/>
        </w:rPr>
        <w:t xml:space="preserve"> </w:t>
      </w:r>
      <w:r w:rsidRPr="00A346EF">
        <w:rPr>
          <w:rFonts w:ascii="Times New Roman" w:hAnsi="Times New Roman" w:cs="Times New Roman"/>
        </w:rPr>
        <w:t>preço melhor, mesmo que acima do preço do adjudicatário; ou</w:t>
      </w:r>
    </w:p>
    <w:p w14:paraId="64D278D6" w14:textId="77777777" w:rsidR="009F49BB" w:rsidRPr="00A346EF" w:rsidRDefault="009F49BB" w:rsidP="009F49BB">
      <w:pPr>
        <w:pStyle w:val="PargrafodaLista"/>
        <w:widowControl w:val="0"/>
        <w:numPr>
          <w:ilvl w:val="2"/>
          <w:numId w:val="31"/>
        </w:numPr>
        <w:tabs>
          <w:tab w:val="left" w:pos="567"/>
        </w:tabs>
        <w:autoSpaceDE w:val="0"/>
        <w:autoSpaceDN w:val="0"/>
        <w:ind w:left="426" w:firstLine="0"/>
        <w:contextualSpacing w:val="0"/>
        <w:jc w:val="both"/>
        <w:rPr>
          <w:rFonts w:ascii="Times New Roman" w:hAnsi="Times New Roman" w:cs="Times New Roman"/>
        </w:rPr>
      </w:pPr>
      <w:r w:rsidRPr="00A346EF">
        <w:rPr>
          <w:rFonts w:ascii="Times New Roman" w:hAnsi="Times New Roman" w:cs="Times New Roman"/>
        </w:rPr>
        <w:t>Adjudicar</w:t>
      </w:r>
      <w:r w:rsidRPr="00A346EF">
        <w:rPr>
          <w:rFonts w:ascii="Times New Roman" w:hAnsi="Times New Roman" w:cs="Times New Roman"/>
          <w:spacing w:val="-12"/>
        </w:rPr>
        <w:t xml:space="preserve"> </w:t>
      </w:r>
      <w:r w:rsidRPr="00A346EF">
        <w:rPr>
          <w:rFonts w:ascii="Times New Roman" w:hAnsi="Times New Roman" w:cs="Times New Roman"/>
        </w:rPr>
        <w:t>e</w:t>
      </w:r>
      <w:r w:rsidRPr="00A346EF">
        <w:rPr>
          <w:rFonts w:ascii="Times New Roman" w:hAnsi="Times New Roman" w:cs="Times New Roman"/>
          <w:spacing w:val="-11"/>
        </w:rPr>
        <w:t xml:space="preserve"> </w:t>
      </w:r>
      <w:r w:rsidRPr="00A346EF">
        <w:rPr>
          <w:rFonts w:ascii="Times New Roman" w:hAnsi="Times New Roman" w:cs="Times New Roman"/>
        </w:rPr>
        <w:t>firmar</w:t>
      </w:r>
      <w:r w:rsidRPr="00A346EF">
        <w:rPr>
          <w:rFonts w:ascii="Times New Roman" w:hAnsi="Times New Roman" w:cs="Times New Roman"/>
          <w:spacing w:val="-11"/>
        </w:rPr>
        <w:t xml:space="preserve"> </w:t>
      </w:r>
      <w:r w:rsidRPr="00A346EF">
        <w:rPr>
          <w:rFonts w:ascii="Times New Roman" w:hAnsi="Times New Roman" w:cs="Times New Roman"/>
        </w:rPr>
        <w:t>o</w:t>
      </w:r>
      <w:r w:rsidRPr="00A346EF">
        <w:rPr>
          <w:rFonts w:ascii="Times New Roman" w:hAnsi="Times New Roman" w:cs="Times New Roman"/>
          <w:spacing w:val="-12"/>
        </w:rPr>
        <w:t xml:space="preserve"> </w:t>
      </w:r>
      <w:r w:rsidRPr="00A346EF">
        <w:rPr>
          <w:rFonts w:ascii="Times New Roman" w:hAnsi="Times New Roman" w:cs="Times New Roman"/>
        </w:rPr>
        <w:t>contrato</w:t>
      </w:r>
      <w:r w:rsidRPr="00A346EF">
        <w:rPr>
          <w:rFonts w:ascii="Times New Roman" w:hAnsi="Times New Roman" w:cs="Times New Roman"/>
          <w:spacing w:val="-11"/>
        </w:rPr>
        <w:t xml:space="preserve"> </w:t>
      </w:r>
      <w:r w:rsidRPr="00A346EF">
        <w:rPr>
          <w:rFonts w:ascii="Times New Roman" w:hAnsi="Times New Roman" w:cs="Times New Roman"/>
        </w:rPr>
        <w:t>nas</w:t>
      </w:r>
      <w:r w:rsidRPr="00A346EF">
        <w:rPr>
          <w:rFonts w:ascii="Times New Roman" w:hAnsi="Times New Roman" w:cs="Times New Roman"/>
          <w:spacing w:val="-11"/>
        </w:rPr>
        <w:t xml:space="preserve"> </w:t>
      </w:r>
      <w:r w:rsidRPr="00A346EF">
        <w:rPr>
          <w:rFonts w:ascii="Times New Roman" w:hAnsi="Times New Roman" w:cs="Times New Roman"/>
        </w:rPr>
        <w:t>condições</w:t>
      </w:r>
      <w:r w:rsidRPr="00A346EF">
        <w:rPr>
          <w:rFonts w:ascii="Times New Roman" w:hAnsi="Times New Roman" w:cs="Times New Roman"/>
          <w:spacing w:val="-12"/>
        </w:rPr>
        <w:t xml:space="preserve"> </w:t>
      </w:r>
      <w:r w:rsidRPr="00A346EF">
        <w:rPr>
          <w:rFonts w:ascii="Times New Roman" w:hAnsi="Times New Roman" w:cs="Times New Roman"/>
        </w:rPr>
        <w:t>ofertadas</w:t>
      </w:r>
      <w:r w:rsidRPr="00A346EF">
        <w:rPr>
          <w:rFonts w:ascii="Times New Roman" w:hAnsi="Times New Roman" w:cs="Times New Roman"/>
          <w:spacing w:val="-11"/>
        </w:rPr>
        <w:t xml:space="preserve"> </w:t>
      </w:r>
      <w:r w:rsidRPr="00A346EF">
        <w:rPr>
          <w:rFonts w:ascii="Times New Roman" w:hAnsi="Times New Roman" w:cs="Times New Roman"/>
        </w:rPr>
        <w:t>pelos</w:t>
      </w:r>
      <w:r w:rsidRPr="00A346EF">
        <w:rPr>
          <w:rFonts w:ascii="Times New Roman" w:hAnsi="Times New Roman" w:cs="Times New Roman"/>
          <w:spacing w:val="-11"/>
        </w:rPr>
        <w:t xml:space="preserve"> </w:t>
      </w:r>
      <w:r w:rsidRPr="00A346EF">
        <w:rPr>
          <w:rFonts w:ascii="Times New Roman" w:hAnsi="Times New Roman" w:cs="Times New Roman"/>
        </w:rPr>
        <w:t>licitantes</w:t>
      </w:r>
      <w:r w:rsidRPr="00A346EF">
        <w:rPr>
          <w:rFonts w:ascii="Times New Roman" w:hAnsi="Times New Roman" w:cs="Times New Roman"/>
          <w:spacing w:val="-12"/>
        </w:rPr>
        <w:t xml:space="preserve"> </w:t>
      </w:r>
      <w:r w:rsidRPr="00A346EF">
        <w:rPr>
          <w:rFonts w:ascii="Times New Roman" w:hAnsi="Times New Roman" w:cs="Times New Roman"/>
        </w:rPr>
        <w:t>ou</w:t>
      </w:r>
      <w:r w:rsidRPr="00A346EF">
        <w:rPr>
          <w:rFonts w:ascii="Times New Roman" w:hAnsi="Times New Roman" w:cs="Times New Roman"/>
          <w:spacing w:val="-11"/>
        </w:rPr>
        <w:t xml:space="preserve"> </w:t>
      </w:r>
      <w:r w:rsidRPr="00A346EF">
        <w:rPr>
          <w:rFonts w:ascii="Times New Roman" w:hAnsi="Times New Roman" w:cs="Times New Roman"/>
        </w:rPr>
        <w:t>fornecedores</w:t>
      </w:r>
      <w:r w:rsidRPr="00A346EF">
        <w:rPr>
          <w:rFonts w:ascii="Times New Roman" w:hAnsi="Times New Roman" w:cs="Times New Roman"/>
          <w:spacing w:val="-11"/>
        </w:rPr>
        <w:t xml:space="preserve"> </w:t>
      </w:r>
      <w:r w:rsidRPr="00A346EF">
        <w:rPr>
          <w:rFonts w:ascii="Times New Roman" w:hAnsi="Times New Roman" w:cs="Times New Roman"/>
        </w:rPr>
        <w:t>remanescentes, atendida a ordem classificatória, quando frustrada a negociação de melhor condição.</w:t>
      </w:r>
    </w:p>
    <w:p w14:paraId="3FD8CF64" w14:textId="77777777" w:rsidR="00166F09" w:rsidRPr="00A346EF"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5836B63" w14:textId="77777777" w:rsidR="00AF3DA5" w:rsidRPr="00A346EF" w:rsidRDefault="00AF3DA5" w:rsidP="00AF3DA5">
      <w:pPr>
        <w:pStyle w:val="PargrafodaLista"/>
        <w:widowControl w:val="0"/>
        <w:tabs>
          <w:tab w:val="left" w:pos="567"/>
          <w:tab w:val="left" w:pos="1515"/>
        </w:tabs>
        <w:autoSpaceDE w:val="0"/>
        <w:autoSpaceDN w:val="0"/>
        <w:ind w:left="0"/>
        <w:contextualSpacing w:val="0"/>
        <w:jc w:val="both"/>
        <w:rPr>
          <w:rFonts w:ascii="Times New Roman" w:hAnsi="Times New Roman" w:cs="Times New Roman"/>
        </w:rPr>
      </w:pPr>
    </w:p>
    <w:p w14:paraId="7B98F3A9" w14:textId="77777777" w:rsidR="00166F09" w:rsidRPr="00A346EF" w:rsidRDefault="00166F09" w:rsidP="00626594">
      <w:pPr>
        <w:pStyle w:val="Ttulo5"/>
        <w:keepNext w:val="0"/>
        <w:keepLines w:val="0"/>
        <w:widowControl w:val="0"/>
        <w:numPr>
          <w:ilvl w:val="0"/>
          <w:numId w:val="31"/>
        </w:numPr>
        <w:tabs>
          <w:tab w:val="left" w:pos="567"/>
          <w:tab w:val="left" w:pos="1378"/>
        </w:tabs>
        <w:autoSpaceDE w:val="0"/>
        <w:autoSpaceDN w:val="0"/>
        <w:spacing w:before="243"/>
        <w:ind w:left="0" w:firstLine="0"/>
        <w:jc w:val="both"/>
        <w:rPr>
          <w:rFonts w:ascii="Times New Roman" w:hAnsi="Times New Roman" w:cs="Times New Roman"/>
          <w:b/>
          <w:color w:val="auto"/>
        </w:rPr>
      </w:pPr>
      <w:r w:rsidRPr="00A346EF">
        <w:rPr>
          <w:rFonts w:ascii="Times New Roman" w:hAnsi="Times New Roman" w:cs="Times New Roman"/>
          <w:b/>
          <w:color w:val="auto"/>
        </w:rPr>
        <w:lastRenderedPageBreak/>
        <w:t>ALTERAÇÃO</w:t>
      </w:r>
      <w:r w:rsidRPr="00A346EF">
        <w:rPr>
          <w:rFonts w:ascii="Times New Roman" w:hAnsi="Times New Roman" w:cs="Times New Roman"/>
          <w:b/>
          <w:color w:val="auto"/>
          <w:spacing w:val="-7"/>
        </w:rPr>
        <w:t xml:space="preserve"> </w:t>
      </w:r>
      <w:r w:rsidRPr="00A346EF">
        <w:rPr>
          <w:rFonts w:ascii="Times New Roman" w:hAnsi="Times New Roman" w:cs="Times New Roman"/>
          <w:b/>
          <w:color w:val="auto"/>
        </w:rPr>
        <w:t>OU</w:t>
      </w:r>
      <w:r w:rsidRPr="00A346EF">
        <w:rPr>
          <w:rFonts w:ascii="Times New Roman" w:hAnsi="Times New Roman" w:cs="Times New Roman"/>
          <w:b/>
          <w:color w:val="auto"/>
          <w:spacing w:val="-8"/>
        </w:rPr>
        <w:t xml:space="preserve"> </w:t>
      </w:r>
      <w:r w:rsidRPr="00A346EF">
        <w:rPr>
          <w:rFonts w:ascii="Times New Roman" w:hAnsi="Times New Roman" w:cs="Times New Roman"/>
          <w:b/>
          <w:color w:val="auto"/>
        </w:rPr>
        <w:t>ATUALIZAÇÃO</w:t>
      </w:r>
      <w:r w:rsidRPr="00A346EF">
        <w:rPr>
          <w:rFonts w:ascii="Times New Roman" w:hAnsi="Times New Roman" w:cs="Times New Roman"/>
          <w:b/>
          <w:color w:val="auto"/>
          <w:spacing w:val="-6"/>
        </w:rPr>
        <w:t xml:space="preserve"> </w:t>
      </w:r>
      <w:r w:rsidRPr="00A346EF">
        <w:rPr>
          <w:rFonts w:ascii="Times New Roman" w:hAnsi="Times New Roman" w:cs="Times New Roman"/>
          <w:b/>
          <w:color w:val="auto"/>
        </w:rPr>
        <w:t>DOS</w:t>
      </w:r>
      <w:r w:rsidRPr="00A346EF">
        <w:rPr>
          <w:rFonts w:ascii="Times New Roman" w:hAnsi="Times New Roman" w:cs="Times New Roman"/>
          <w:b/>
          <w:color w:val="auto"/>
          <w:spacing w:val="-6"/>
        </w:rPr>
        <w:t xml:space="preserve"> </w:t>
      </w:r>
      <w:r w:rsidRPr="00A346EF">
        <w:rPr>
          <w:rFonts w:ascii="Times New Roman" w:hAnsi="Times New Roman" w:cs="Times New Roman"/>
          <w:b/>
          <w:color w:val="auto"/>
        </w:rPr>
        <w:t>PREÇOS</w:t>
      </w:r>
      <w:r w:rsidRPr="00A346EF">
        <w:rPr>
          <w:rFonts w:ascii="Times New Roman" w:hAnsi="Times New Roman" w:cs="Times New Roman"/>
          <w:b/>
          <w:color w:val="auto"/>
          <w:spacing w:val="-8"/>
        </w:rPr>
        <w:t xml:space="preserve"> </w:t>
      </w:r>
      <w:r w:rsidRPr="00A346EF">
        <w:rPr>
          <w:rFonts w:ascii="Times New Roman" w:hAnsi="Times New Roman" w:cs="Times New Roman"/>
          <w:b/>
          <w:color w:val="auto"/>
          <w:spacing w:val="-2"/>
        </w:rPr>
        <w:t>REGISTRADOS</w:t>
      </w:r>
    </w:p>
    <w:p w14:paraId="69E5C817" w14:textId="77777777" w:rsidR="00166F09" w:rsidRPr="00A346EF"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 xml:space="preserve">Os preços registrados poderão ser alterados ou atualizados em decorrência de eventual redução dos preços praticados no mercado ou de fato que eleve o custo dos bens, das obras ou dos serviços registrados, nas seguintes </w:t>
      </w:r>
      <w:r w:rsidRPr="00A346EF">
        <w:rPr>
          <w:rFonts w:ascii="Times New Roman" w:hAnsi="Times New Roman" w:cs="Times New Roman"/>
          <w:spacing w:val="-2"/>
        </w:rPr>
        <w:t>situações:</w:t>
      </w:r>
    </w:p>
    <w:p w14:paraId="2F39F71E" w14:textId="77777777" w:rsidR="00166F09" w:rsidRPr="00A346EF"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Em</w:t>
      </w:r>
      <w:r w:rsidRPr="00A346EF">
        <w:rPr>
          <w:rFonts w:ascii="Times New Roman" w:hAnsi="Times New Roman" w:cs="Times New Roman"/>
          <w:spacing w:val="-5"/>
        </w:rPr>
        <w:t xml:space="preserve"> </w:t>
      </w:r>
      <w:r w:rsidRPr="00A346EF">
        <w:rPr>
          <w:rFonts w:ascii="Times New Roman" w:hAnsi="Times New Roman" w:cs="Times New Roman"/>
        </w:rPr>
        <w:t>caso</w:t>
      </w:r>
      <w:r w:rsidRPr="00A346EF">
        <w:rPr>
          <w:rFonts w:ascii="Times New Roman" w:hAnsi="Times New Roman" w:cs="Times New Roman"/>
          <w:spacing w:val="-4"/>
        </w:rPr>
        <w:t xml:space="preserve"> </w:t>
      </w:r>
      <w:r w:rsidRPr="00A346EF">
        <w:rPr>
          <w:rFonts w:ascii="Times New Roman" w:hAnsi="Times New Roman" w:cs="Times New Roman"/>
        </w:rPr>
        <w:t>de</w:t>
      </w:r>
      <w:r w:rsidRPr="00A346EF">
        <w:rPr>
          <w:rFonts w:ascii="Times New Roman" w:hAnsi="Times New Roman" w:cs="Times New Roman"/>
          <w:spacing w:val="-5"/>
        </w:rPr>
        <w:t xml:space="preserve"> </w:t>
      </w:r>
      <w:r w:rsidRPr="00A346EF">
        <w:rPr>
          <w:rFonts w:ascii="Times New Roman" w:hAnsi="Times New Roman" w:cs="Times New Roman"/>
        </w:rPr>
        <w:t>força</w:t>
      </w:r>
      <w:r w:rsidRPr="00A346EF">
        <w:rPr>
          <w:rFonts w:ascii="Times New Roman" w:hAnsi="Times New Roman" w:cs="Times New Roman"/>
          <w:spacing w:val="-2"/>
        </w:rPr>
        <w:t xml:space="preserve"> </w:t>
      </w:r>
      <w:r w:rsidRPr="00A346EF">
        <w:rPr>
          <w:rFonts w:ascii="Times New Roman" w:hAnsi="Times New Roman" w:cs="Times New Roman"/>
        </w:rPr>
        <w:t>maior,</w:t>
      </w:r>
      <w:r w:rsidRPr="00A346EF">
        <w:rPr>
          <w:rFonts w:ascii="Times New Roman" w:hAnsi="Times New Roman" w:cs="Times New Roman"/>
          <w:spacing w:val="-4"/>
        </w:rPr>
        <w:t xml:space="preserve"> </w:t>
      </w:r>
      <w:r w:rsidRPr="00A346EF">
        <w:rPr>
          <w:rFonts w:ascii="Times New Roman" w:hAnsi="Times New Roman" w:cs="Times New Roman"/>
        </w:rPr>
        <w:t>caso</w:t>
      </w:r>
      <w:r w:rsidRPr="00A346EF">
        <w:rPr>
          <w:rFonts w:ascii="Times New Roman" w:hAnsi="Times New Roman" w:cs="Times New Roman"/>
          <w:spacing w:val="-4"/>
        </w:rPr>
        <w:t xml:space="preserve"> </w:t>
      </w:r>
      <w:r w:rsidRPr="00A346EF">
        <w:rPr>
          <w:rFonts w:ascii="Times New Roman" w:hAnsi="Times New Roman" w:cs="Times New Roman"/>
        </w:rPr>
        <w:t>fortuito</w:t>
      </w:r>
      <w:r w:rsidRPr="00A346EF">
        <w:rPr>
          <w:rFonts w:ascii="Times New Roman" w:hAnsi="Times New Roman" w:cs="Times New Roman"/>
          <w:spacing w:val="-4"/>
        </w:rPr>
        <w:t xml:space="preserve"> </w:t>
      </w:r>
      <w:r w:rsidRPr="00A346EF">
        <w:rPr>
          <w:rFonts w:ascii="Times New Roman" w:hAnsi="Times New Roman" w:cs="Times New Roman"/>
        </w:rPr>
        <w:t>ou</w:t>
      </w:r>
      <w:r w:rsidRPr="00A346EF">
        <w:rPr>
          <w:rFonts w:ascii="Times New Roman" w:hAnsi="Times New Roman" w:cs="Times New Roman"/>
          <w:spacing w:val="-4"/>
        </w:rPr>
        <w:t xml:space="preserve"> </w:t>
      </w:r>
      <w:r w:rsidRPr="00A346EF">
        <w:rPr>
          <w:rFonts w:ascii="Times New Roman" w:hAnsi="Times New Roman" w:cs="Times New Roman"/>
        </w:rPr>
        <w:t>fato</w:t>
      </w:r>
      <w:r w:rsidRPr="00A346EF">
        <w:rPr>
          <w:rFonts w:ascii="Times New Roman" w:hAnsi="Times New Roman" w:cs="Times New Roman"/>
          <w:spacing w:val="-4"/>
        </w:rPr>
        <w:t xml:space="preserve"> </w:t>
      </w:r>
      <w:r w:rsidRPr="00A346EF">
        <w:rPr>
          <w:rFonts w:ascii="Times New Roman" w:hAnsi="Times New Roman" w:cs="Times New Roman"/>
        </w:rPr>
        <w:t>do</w:t>
      </w:r>
      <w:r w:rsidRPr="00A346EF">
        <w:rPr>
          <w:rFonts w:ascii="Times New Roman" w:hAnsi="Times New Roman" w:cs="Times New Roman"/>
          <w:spacing w:val="-4"/>
        </w:rPr>
        <w:t xml:space="preserve"> </w:t>
      </w:r>
      <w:r w:rsidRPr="00A346EF">
        <w:rPr>
          <w:rFonts w:ascii="Times New Roman" w:hAnsi="Times New Roman" w:cs="Times New Roman"/>
        </w:rPr>
        <w:t>príncipe</w:t>
      </w:r>
      <w:r w:rsidRPr="00A346EF">
        <w:rPr>
          <w:rFonts w:ascii="Times New Roman" w:hAnsi="Times New Roman" w:cs="Times New Roman"/>
          <w:spacing w:val="-5"/>
        </w:rPr>
        <w:t xml:space="preserve"> </w:t>
      </w:r>
      <w:r w:rsidRPr="00A346EF">
        <w:rPr>
          <w:rFonts w:ascii="Times New Roman" w:hAnsi="Times New Roman" w:cs="Times New Roman"/>
        </w:rPr>
        <w:t>ou</w:t>
      </w:r>
      <w:r w:rsidRPr="00A346EF">
        <w:rPr>
          <w:rFonts w:ascii="Times New Roman" w:hAnsi="Times New Roman" w:cs="Times New Roman"/>
          <w:spacing w:val="-4"/>
        </w:rPr>
        <w:t xml:space="preserve"> </w:t>
      </w:r>
      <w:r w:rsidRPr="00A346EF">
        <w:rPr>
          <w:rFonts w:ascii="Times New Roman" w:hAnsi="Times New Roman" w:cs="Times New Roman"/>
        </w:rPr>
        <w:t>em</w:t>
      </w:r>
      <w:r w:rsidRPr="00A346EF">
        <w:rPr>
          <w:rFonts w:ascii="Times New Roman" w:hAnsi="Times New Roman" w:cs="Times New Roman"/>
          <w:spacing w:val="-5"/>
        </w:rPr>
        <w:t xml:space="preserve"> </w:t>
      </w:r>
      <w:r w:rsidRPr="00A346EF">
        <w:rPr>
          <w:rFonts w:ascii="Times New Roman" w:hAnsi="Times New Roman" w:cs="Times New Roman"/>
        </w:rPr>
        <w:t>decorrência</w:t>
      </w:r>
      <w:r w:rsidRPr="00A346EF">
        <w:rPr>
          <w:rFonts w:ascii="Times New Roman" w:hAnsi="Times New Roman" w:cs="Times New Roman"/>
          <w:spacing w:val="-4"/>
        </w:rPr>
        <w:t xml:space="preserve"> </w:t>
      </w:r>
      <w:r w:rsidRPr="00A346EF">
        <w:rPr>
          <w:rFonts w:ascii="Times New Roman" w:hAnsi="Times New Roman" w:cs="Times New Roman"/>
        </w:rPr>
        <w:t>de</w:t>
      </w:r>
      <w:r w:rsidRPr="00A346EF">
        <w:rPr>
          <w:rFonts w:ascii="Times New Roman" w:hAnsi="Times New Roman" w:cs="Times New Roman"/>
          <w:spacing w:val="-5"/>
        </w:rPr>
        <w:t xml:space="preserve"> </w:t>
      </w:r>
      <w:r w:rsidRPr="00A346EF">
        <w:rPr>
          <w:rFonts w:ascii="Times New Roman" w:hAnsi="Times New Roman" w:cs="Times New Roman"/>
        </w:rPr>
        <w:t>fatos</w:t>
      </w:r>
      <w:r w:rsidRPr="00A346EF">
        <w:rPr>
          <w:rFonts w:ascii="Times New Roman" w:hAnsi="Times New Roman" w:cs="Times New Roman"/>
          <w:spacing w:val="-3"/>
        </w:rPr>
        <w:t xml:space="preserve"> </w:t>
      </w:r>
      <w:r w:rsidRPr="00A346EF">
        <w:rPr>
          <w:rFonts w:ascii="Times New Roman" w:hAnsi="Times New Roman" w:cs="Times New Roman"/>
        </w:rPr>
        <w:t>imprevisíveis</w:t>
      </w:r>
      <w:r w:rsidRPr="00A346EF">
        <w:rPr>
          <w:rFonts w:ascii="Times New Roman" w:hAnsi="Times New Roman" w:cs="Times New Roman"/>
          <w:spacing w:val="-4"/>
        </w:rPr>
        <w:t xml:space="preserve"> </w:t>
      </w:r>
      <w:r w:rsidRPr="00A346EF">
        <w:rPr>
          <w:rFonts w:ascii="Times New Roman" w:hAnsi="Times New Roman" w:cs="Times New Roman"/>
        </w:rPr>
        <w:t xml:space="preserve">ou previsíveis de consequências incalculáveis, que inviabilizem a execução da ata tal como pactuada, nos termos da </w:t>
      </w:r>
      <w:r w:rsidRPr="00A346EF">
        <w:rPr>
          <w:rFonts w:ascii="Times New Roman" w:hAnsi="Times New Roman" w:cs="Times New Roman"/>
          <w:color w:val="0000EE"/>
        </w:rPr>
        <w:t>alínea “d” do inciso II do caput do art. 124 da Lei nº 14.133, de 2021;</w:t>
      </w:r>
    </w:p>
    <w:p w14:paraId="5DCA0ECA" w14:textId="77777777" w:rsidR="00166F09" w:rsidRPr="00A346EF" w:rsidRDefault="00166F09" w:rsidP="006E33CF">
      <w:pPr>
        <w:pStyle w:val="PargrafodaLista"/>
        <w:widowControl w:val="0"/>
        <w:numPr>
          <w:ilvl w:val="2"/>
          <w:numId w:val="31"/>
        </w:numPr>
        <w:tabs>
          <w:tab w:val="left" w:pos="567"/>
          <w:tab w:val="left" w:pos="2229"/>
        </w:tabs>
        <w:autoSpaceDE w:val="0"/>
        <w:autoSpaceDN w:val="0"/>
        <w:spacing w:line="276" w:lineRule="auto"/>
        <w:ind w:left="0" w:firstLine="0"/>
        <w:contextualSpacing w:val="0"/>
        <w:jc w:val="both"/>
        <w:rPr>
          <w:rFonts w:ascii="Times New Roman" w:hAnsi="Times New Roman" w:cs="Times New Roman"/>
        </w:rPr>
      </w:pPr>
      <w:r w:rsidRPr="00A346EF">
        <w:rPr>
          <w:rFonts w:ascii="Times New Roman" w:hAnsi="Times New Roman" w:cs="Times New Roman"/>
        </w:rPr>
        <w:t>Em caso de criação, alteração ou extinção de quaisquer tributos ou encargos legais ou a superveniência de disposições legais, com comprovada repercussão sobre os preços registrados;</w:t>
      </w:r>
    </w:p>
    <w:p w14:paraId="62831FB8" w14:textId="2D4D528C" w:rsidR="006E33CF" w:rsidRPr="00A346EF" w:rsidRDefault="006E33CF" w:rsidP="006E33CF">
      <w:pPr>
        <w:pStyle w:val="PargrafodaLista"/>
        <w:widowControl w:val="0"/>
        <w:numPr>
          <w:ilvl w:val="2"/>
          <w:numId w:val="31"/>
        </w:numPr>
        <w:tabs>
          <w:tab w:val="left" w:pos="567"/>
          <w:tab w:val="left" w:pos="2229"/>
        </w:tabs>
        <w:autoSpaceDE w:val="0"/>
        <w:autoSpaceDN w:val="0"/>
        <w:spacing w:line="276" w:lineRule="auto"/>
        <w:ind w:left="0" w:firstLine="0"/>
        <w:contextualSpacing w:val="0"/>
        <w:jc w:val="both"/>
        <w:rPr>
          <w:rFonts w:ascii="Times New Roman" w:hAnsi="Times New Roman" w:cs="Times New Roman"/>
        </w:rPr>
      </w:pPr>
      <w:r w:rsidRPr="00A346EF">
        <w:rPr>
          <w:rFonts w:ascii="Times New Roman" w:hAnsi="Times New Roman" w:cs="Times New Roman"/>
        </w:rPr>
        <w:t>Para reajustamento nos seguintes termos:</w:t>
      </w:r>
    </w:p>
    <w:p w14:paraId="62C15552" w14:textId="68BBA535" w:rsidR="006E33CF" w:rsidRPr="00A346EF" w:rsidRDefault="006E33CF" w:rsidP="006E33CF">
      <w:pPr>
        <w:widowControl w:val="0"/>
        <w:tabs>
          <w:tab w:val="left" w:pos="567"/>
        </w:tabs>
        <w:autoSpaceDE w:val="0"/>
        <w:autoSpaceDN w:val="0"/>
        <w:spacing w:line="276" w:lineRule="auto"/>
        <w:jc w:val="both"/>
        <w:rPr>
          <w:rFonts w:ascii="Times New Roman" w:hAnsi="Times New Roman" w:cs="Times New Roman"/>
          <w:color w:val="FF0000"/>
        </w:rPr>
      </w:pPr>
      <w:r w:rsidRPr="00A346EF">
        <w:rPr>
          <w:rFonts w:ascii="Times New Roman" w:hAnsi="Times New Roman" w:cs="Times New Roman"/>
          <w:color w:val="FF0000"/>
        </w:rPr>
        <w:t xml:space="preserve">6.1.3.1. Os preços inicialmente contratados são fixos e irreajustáveis no prazo de um ano contado da data do orçamento estimado, em </w:t>
      </w:r>
      <w:r w:rsidR="00C55147" w:rsidRPr="00A346EF">
        <w:rPr>
          <w:rFonts w:ascii="Times New Roman" w:hAnsi="Times New Roman" w:cs="Times New Roman"/>
          <w:color w:val="FF0000"/>
        </w:rPr>
        <w:t>30/01/2026</w:t>
      </w:r>
      <w:r w:rsidRPr="00A346EF">
        <w:rPr>
          <w:rFonts w:ascii="Times New Roman" w:hAnsi="Times New Roman" w:cs="Times New Roman"/>
          <w:color w:val="FF0000"/>
        </w:rPr>
        <w:t>.</w:t>
      </w:r>
    </w:p>
    <w:p w14:paraId="7A1B5715" w14:textId="639471A7" w:rsidR="006E33CF" w:rsidRPr="00A346EF" w:rsidRDefault="006E33CF" w:rsidP="006E33CF">
      <w:pPr>
        <w:pStyle w:val="PargrafodaLista"/>
        <w:widowControl w:val="0"/>
        <w:tabs>
          <w:tab w:val="left" w:pos="567"/>
        </w:tabs>
        <w:autoSpaceDE w:val="0"/>
        <w:autoSpaceDN w:val="0"/>
        <w:spacing w:line="276" w:lineRule="auto"/>
        <w:ind w:left="0"/>
        <w:contextualSpacing w:val="0"/>
        <w:jc w:val="both"/>
        <w:rPr>
          <w:rFonts w:ascii="Times New Roman" w:hAnsi="Times New Roman" w:cs="Times New Roman"/>
        </w:rPr>
      </w:pPr>
      <w:r w:rsidRPr="00A346EF">
        <w:rPr>
          <w:rFonts w:ascii="Times New Roman" w:hAnsi="Times New Roman" w:cs="Times New Roman"/>
        </w:rPr>
        <w:t>6.1.3.2. Após</w:t>
      </w:r>
      <w:r w:rsidRPr="00A346EF">
        <w:rPr>
          <w:rFonts w:ascii="Times New Roman" w:hAnsi="Times New Roman" w:cs="Times New Roman"/>
          <w:spacing w:val="-5"/>
        </w:rPr>
        <w:t xml:space="preserve"> </w:t>
      </w:r>
      <w:r w:rsidRPr="00A346EF">
        <w:rPr>
          <w:rFonts w:ascii="Times New Roman" w:hAnsi="Times New Roman" w:cs="Times New Roman"/>
        </w:rPr>
        <w:t>o</w:t>
      </w:r>
      <w:r w:rsidRPr="00A346EF">
        <w:rPr>
          <w:rFonts w:ascii="Times New Roman" w:hAnsi="Times New Roman" w:cs="Times New Roman"/>
          <w:spacing w:val="-6"/>
        </w:rPr>
        <w:t xml:space="preserve"> </w:t>
      </w:r>
      <w:r w:rsidRPr="00A346EF">
        <w:rPr>
          <w:rFonts w:ascii="Times New Roman" w:hAnsi="Times New Roman" w:cs="Times New Roman"/>
        </w:rPr>
        <w:t>interregno</w:t>
      </w:r>
      <w:r w:rsidRPr="00A346EF">
        <w:rPr>
          <w:rFonts w:ascii="Times New Roman" w:hAnsi="Times New Roman" w:cs="Times New Roman"/>
          <w:spacing w:val="-6"/>
        </w:rPr>
        <w:t xml:space="preserve"> </w:t>
      </w:r>
      <w:r w:rsidRPr="00A346EF">
        <w:rPr>
          <w:rFonts w:ascii="Times New Roman" w:hAnsi="Times New Roman" w:cs="Times New Roman"/>
        </w:rPr>
        <w:t>de</w:t>
      </w:r>
      <w:r w:rsidRPr="00A346EF">
        <w:rPr>
          <w:rFonts w:ascii="Times New Roman" w:hAnsi="Times New Roman" w:cs="Times New Roman"/>
          <w:spacing w:val="-7"/>
        </w:rPr>
        <w:t xml:space="preserve"> </w:t>
      </w:r>
      <w:r w:rsidRPr="00A346EF">
        <w:rPr>
          <w:rFonts w:ascii="Times New Roman" w:hAnsi="Times New Roman" w:cs="Times New Roman"/>
        </w:rPr>
        <w:t>um</w:t>
      </w:r>
      <w:r w:rsidRPr="00A346EF">
        <w:rPr>
          <w:rFonts w:ascii="Times New Roman" w:hAnsi="Times New Roman" w:cs="Times New Roman"/>
          <w:spacing w:val="-9"/>
        </w:rPr>
        <w:t xml:space="preserve"> </w:t>
      </w:r>
      <w:r w:rsidRPr="00A346EF">
        <w:rPr>
          <w:rFonts w:ascii="Times New Roman" w:hAnsi="Times New Roman" w:cs="Times New Roman"/>
        </w:rPr>
        <w:t>ano,</w:t>
      </w:r>
      <w:r w:rsidRPr="00A346EF">
        <w:rPr>
          <w:rFonts w:ascii="Times New Roman" w:hAnsi="Times New Roman" w:cs="Times New Roman"/>
          <w:spacing w:val="-6"/>
        </w:rPr>
        <w:t xml:space="preserve"> </w:t>
      </w:r>
      <w:r w:rsidRPr="00A346EF">
        <w:rPr>
          <w:rFonts w:ascii="Times New Roman" w:hAnsi="Times New Roman" w:cs="Times New Roman"/>
        </w:rPr>
        <w:t>e</w:t>
      </w:r>
      <w:r w:rsidRPr="00A346EF">
        <w:rPr>
          <w:rFonts w:ascii="Times New Roman" w:hAnsi="Times New Roman" w:cs="Times New Roman"/>
          <w:spacing w:val="-4"/>
        </w:rPr>
        <w:t xml:space="preserve"> </w:t>
      </w:r>
      <w:r w:rsidRPr="00A346EF">
        <w:rPr>
          <w:rFonts w:ascii="Times New Roman" w:hAnsi="Times New Roman" w:cs="Times New Roman"/>
        </w:rPr>
        <w:t>independentemente</w:t>
      </w:r>
      <w:r w:rsidRPr="00A346EF">
        <w:rPr>
          <w:rFonts w:ascii="Times New Roman" w:hAnsi="Times New Roman" w:cs="Times New Roman"/>
          <w:spacing w:val="-7"/>
        </w:rPr>
        <w:t xml:space="preserve"> </w:t>
      </w:r>
      <w:r w:rsidRPr="00A346EF">
        <w:rPr>
          <w:rFonts w:ascii="Times New Roman" w:hAnsi="Times New Roman" w:cs="Times New Roman"/>
        </w:rPr>
        <w:t>de</w:t>
      </w:r>
      <w:r w:rsidRPr="00A346EF">
        <w:rPr>
          <w:rFonts w:ascii="Times New Roman" w:hAnsi="Times New Roman" w:cs="Times New Roman"/>
          <w:spacing w:val="-7"/>
        </w:rPr>
        <w:t xml:space="preserve"> </w:t>
      </w:r>
      <w:r w:rsidRPr="00A346EF">
        <w:rPr>
          <w:rFonts w:ascii="Times New Roman" w:hAnsi="Times New Roman" w:cs="Times New Roman"/>
        </w:rPr>
        <w:t>pedido</w:t>
      </w:r>
      <w:r w:rsidRPr="00A346EF">
        <w:rPr>
          <w:rFonts w:ascii="Times New Roman" w:hAnsi="Times New Roman" w:cs="Times New Roman"/>
          <w:spacing w:val="-6"/>
        </w:rPr>
        <w:t xml:space="preserve"> </w:t>
      </w:r>
      <w:r w:rsidRPr="00A346EF">
        <w:rPr>
          <w:rFonts w:ascii="Times New Roman" w:hAnsi="Times New Roman" w:cs="Times New Roman"/>
        </w:rPr>
        <w:t>do</w:t>
      </w:r>
      <w:r w:rsidRPr="00A346EF">
        <w:rPr>
          <w:rFonts w:ascii="Times New Roman" w:hAnsi="Times New Roman" w:cs="Times New Roman"/>
          <w:spacing w:val="-6"/>
        </w:rPr>
        <w:t xml:space="preserve"> </w:t>
      </w:r>
      <w:r w:rsidRPr="00A346EF">
        <w:rPr>
          <w:rFonts w:ascii="Times New Roman" w:hAnsi="Times New Roman" w:cs="Times New Roman"/>
        </w:rPr>
        <w:t>contratado,</w:t>
      </w:r>
      <w:r w:rsidRPr="00A346EF">
        <w:rPr>
          <w:rFonts w:ascii="Times New Roman" w:hAnsi="Times New Roman" w:cs="Times New Roman"/>
          <w:spacing w:val="-4"/>
        </w:rPr>
        <w:t xml:space="preserve"> </w:t>
      </w:r>
      <w:r w:rsidRPr="00A346EF">
        <w:rPr>
          <w:rFonts w:ascii="Times New Roman" w:hAnsi="Times New Roman" w:cs="Times New Roman"/>
        </w:rPr>
        <w:t>os</w:t>
      </w:r>
      <w:r w:rsidRPr="00A346EF">
        <w:rPr>
          <w:rFonts w:ascii="Times New Roman" w:hAnsi="Times New Roman" w:cs="Times New Roman"/>
          <w:spacing w:val="-7"/>
        </w:rPr>
        <w:t xml:space="preserve"> </w:t>
      </w:r>
      <w:r w:rsidRPr="00A346EF">
        <w:rPr>
          <w:rFonts w:ascii="Times New Roman" w:hAnsi="Times New Roman" w:cs="Times New Roman"/>
        </w:rPr>
        <w:t>preços</w:t>
      </w:r>
      <w:r w:rsidRPr="00A346EF">
        <w:rPr>
          <w:rFonts w:ascii="Times New Roman" w:hAnsi="Times New Roman" w:cs="Times New Roman"/>
          <w:spacing w:val="-5"/>
        </w:rPr>
        <w:t xml:space="preserve"> </w:t>
      </w:r>
      <w:r w:rsidRPr="00A346EF">
        <w:rPr>
          <w:rFonts w:ascii="Times New Roman" w:hAnsi="Times New Roman" w:cs="Times New Roman"/>
        </w:rPr>
        <w:t>iniciais</w:t>
      </w:r>
      <w:r w:rsidRPr="00A346EF">
        <w:rPr>
          <w:rFonts w:ascii="Times New Roman" w:hAnsi="Times New Roman" w:cs="Times New Roman"/>
          <w:spacing w:val="-5"/>
        </w:rPr>
        <w:t xml:space="preserve"> </w:t>
      </w:r>
      <w:r w:rsidRPr="00A346EF">
        <w:rPr>
          <w:rFonts w:ascii="Times New Roman" w:hAnsi="Times New Roman" w:cs="Times New Roman"/>
        </w:rPr>
        <w:t>serão</w:t>
      </w:r>
      <w:r w:rsidRPr="00A346EF">
        <w:rPr>
          <w:rFonts w:ascii="Times New Roman" w:hAnsi="Times New Roman" w:cs="Times New Roman"/>
          <w:spacing w:val="-6"/>
        </w:rPr>
        <w:t xml:space="preserve"> </w:t>
      </w:r>
      <w:r w:rsidRPr="00A346EF">
        <w:rPr>
          <w:rFonts w:ascii="Times New Roman" w:hAnsi="Times New Roman" w:cs="Times New Roman"/>
        </w:rPr>
        <w:t>reajustados, mediante a aplicação, pelo contratante, do</w:t>
      </w:r>
      <w:r w:rsidRPr="00A346EF">
        <w:rPr>
          <w:rFonts w:ascii="Times New Roman" w:hAnsi="Times New Roman" w:cs="Times New Roman"/>
          <w:spacing w:val="-1"/>
        </w:rPr>
        <w:t xml:space="preserve"> </w:t>
      </w:r>
      <w:r w:rsidRPr="00A346EF">
        <w:rPr>
          <w:rFonts w:ascii="Times New Roman" w:hAnsi="Times New Roman" w:cs="Times New Roman"/>
        </w:rPr>
        <w:t>índice IPCA</w:t>
      </w:r>
      <w:r w:rsidRPr="00A346EF">
        <w:rPr>
          <w:rFonts w:ascii="Times New Roman" w:hAnsi="Times New Roman" w:cs="Times New Roman"/>
          <w:i/>
        </w:rPr>
        <w:t xml:space="preserve">, </w:t>
      </w:r>
      <w:r w:rsidRPr="00A346EF">
        <w:rPr>
          <w:rFonts w:ascii="Times New Roman" w:hAnsi="Times New Roman" w:cs="Times New Roman"/>
        </w:rPr>
        <w:t>exclusivamente para as obrigações iniciadas e concluídas após a ocorrência da anualidade.</w:t>
      </w:r>
    </w:p>
    <w:p w14:paraId="05E8CC60" w14:textId="7E14C9FB" w:rsidR="006E33CF" w:rsidRPr="00A346EF" w:rsidRDefault="006E33CF" w:rsidP="006E33CF">
      <w:pPr>
        <w:pStyle w:val="PargrafodaLista"/>
        <w:widowControl w:val="0"/>
        <w:autoSpaceDE w:val="0"/>
        <w:autoSpaceDN w:val="0"/>
        <w:spacing w:before="2" w:line="276" w:lineRule="auto"/>
        <w:ind w:left="0"/>
        <w:contextualSpacing w:val="0"/>
        <w:jc w:val="both"/>
        <w:rPr>
          <w:rFonts w:ascii="Times New Roman" w:hAnsi="Times New Roman" w:cs="Times New Roman"/>
        </w:rPr>
      </w:pPr>
      <w:r w:rsidRPr="00A346EF">
        <w:rPr>
          <w:rFonts w:ascii="Times New Roman" w:hAnsi="Times New Roman" w:cs="Times New Roman"/>
        </w:rPr>
        <w:t>6.1.3.3. Nos reajustes subsequentes ao primeiro, o interregno mínimo de um ano será contado a partir dos efeitos financeiros do último reajuste.</w:t>
      </w:r>
    </w:p>
    <w:p w14:paraId="4EF52935" w14:textId="4A04BFC7" w:rsidR="006E33CF" w:rsidRPr="00A346EF" w:rsidRDefault="006E33CF" w:rsidP="006E33CF">
      <w:pPr>
        <w:pStyle w:val="PargrafodaLista"/>
        <w:widowControl w:val="0"/>
        <w:tabs>
          <w:tab w:val="left" w:pos="567"/>
        </w:tabs>
        <w:autoSpaceDE w:val="0"/>
        <w:autoSpaceDN w:val="0"/>
        <w:spacing w:line="276" w:lineRule="auto"/>
        <w:ind w:left="0"/>
        <w:contextualSpacing w:val="0"/>
        <w:jc w:val="both"/>
        <w:rPr>
          <w:rFonts w:ascii="Times New Roman" w:hAnsi="Times New Roman" w:cs="Times New Roman"/>
        </w:rPr>
      </w:pPr>
      <w:r w:rsidRPr="00A346EF">
        <w:rPr>
          <w:rFonts w:ascii="Times New Roman" w:hAnsi="Times New Roman" w:cs="Times New Roman"/>
        </w:rPr>
        <w:t>6.1.3.4. No caso de atraso ou não divulgação do(s) índice (s) de reajustamento, o contratante pagará ao contratado a importância calculada pela última variação conhecida, liquidando a diferença correspondente tão logo seja(m) divulgado(s) o(s) índice(s) definitivo(s).</w:t>
      </w:r>
    </w:p>
    <w:p w14:paraId="2E3AC825" w14:textId="099C624B" w:rsidR="006E33CF" w:rsidRPr="00A346EF" w:rsidRDefault="006E33CF" w:rsidP="006E33CF">
      <w:pPr>
        <w:pStyle w:val="PargrafodaLista"/>
        <w:widowControl w:val="0"/>
        <w:tabs>
          <w:tab w:val="left" w:pos="567"/>
        </w:tabs>
        <w:autoSpaceDE w:val="0"/>
        <w:autoSpaceDN w:val="0"/>
        <w:spacing w:line="276" w:lineRule="auto"/>
        <w:ind w:left="0"/>
        <w:contextualSpacing w:val="0"/>
        <w:jc w:val="both"/>
        <w:rPr>
          <w:rFonts w:ascii="Times New Roman" w:hAnsi="Times New Roman" w:cs="Times New Roman"/>
        </w:rPr>
      </w:pPr>
      <w:r w:rsidRPr="00A346EF">
        <w:rPr>
          <w:rFonts w:ascii="Times New Roman" w:hAnsi="Times New Roman" w:cs="Times New Roman"/>
        </w:rPr>
        <w:t>6.1.3.5. Nas</w:t>
      </w:r>
      <w:r w:rsidRPr="00A346EF">
        <w:rPr>
          <w:rFonts w:ascii="Times New Roman" w:hAnsi="Times New Roman" w:cs="Times New Roman"/>
          <w:spacing w:val="-8"/>
        </w:rPr>
        <w:t xml:space="preserve"> </w:t>
      </w:r>
      <w:r w:rsidRPr="00A346EF">
        <w:rPr>
          <w:rFonts w:ascii="Times New Roman" w:hAnsi="Times New Roman" w:cs="Times New Roman"/>
        </w:rPr>
        <w:t>aferições</w:t>
      </w:r>
      <w:r w:rsidRPr="00A346EF">
        <w:rPr>
          <w:rFonts w:ascii="Times New Roman" w:hAnsi="Times New Roman" w:cs="Times New Roman"/>
          <w:spacing w:val="-8"/>
        </w:rPr>
        <w:t xml:space="preserve"> </w:t>
      </w:r>
      <w:r w:rsidRPr="00A346EF">
        <w:rPr>
          <w:rFonts w:ascii="Times New Roman" w:hAnsi="Times New Roman" w:cs="Times New Roman"/>
        </w:rPr>
        <w:t>finais,</w:t>
      </w:r>
      <w:r w:rsidRPr="00A346EF">
        <w:rPr>
          <w:rFonts w:ascii="Times New Roman" w:hAnsi="Times New Roman" w:cs="Times New Roman"/>
          <w:spacing w:val="-9"/>
        </w:rPr>
        <w:t xml:space="preserve"> </w:t>
      </w:r>
      <w:r w:rsidRPr="00A346EF">
        <w:rPr>
          <w:rFonts w:ascii="Times New Roman" w:hAnsi="Times New Roman" w:cs="Times New Roman"/>
        </w:rPr>
        <w:t>o(s)</w:t>
      </w:r>
      <w:r w:rsidRPr="00A346EF">
        <w:rPr>
          <w:rFonts w:ascii="Times New Roman" w:hAnsi="Times New Roman" w:cs="Times New Roman"/>
          <w:spacing w:val="-9"/>
        </w:rPr>
        <w:t xml:space="preserve"> </w:t>
      </w:r>
      <w:r w:rsidRPr="00A346EF">
        <w:rPr>
          <w:rFonts w:ascii="Times New Roman" w:hAnsi="Times New Roman" w:cs="Times New Roman"/>
        </w:rPr>
        <w:t>índice(s)</w:t>
      </w:r>
      <w:r w:rsidRPr="00A346EF">
        <w:rPr>
          <w:rFonts w:ascii="Times New Roman" w:hAnsi="Times New Roman" w:cs="Times New Roman"/>
          <w:spacing w:val="-9"/>
        </w:rPr>
        <w:t xml:space="preserve"> </w:t>
      </w:r>
      <w:r w:rsidRPr="00A346EF">
        <w:rPr>
          <w:rFonts w:ascii="Times New Roman" w:hAnsi="Times New Roman" w:cs="Times New Roman"/>
        </w:rPr>
        <w:t>utilizado(s)</w:t>
      </w:r>
      <w:r w:rsidRPr="00A346EF">
        <w:rPr>
          <w:rFonts w:ascii="Times New Roman" w:hAnsi="Times New Roman" w:cs="Times New Roman"/>
          <w:spacing w:val="-9"/>
        </w:rPr>
        <w:t xml:space="preserve"> </w:t>
      </w:r>
      <w:r w:rsidRPr="00A346EF">
        <w:rPr>
          <w:rFonts w:ascii="Times New Roman" w:hAnsi="Times New Roman" w:cs="Times New Roman"/>
        </w:rPr>
        <w:t>para</w:t>
      </w:r>
      <w:r w:rsidRPr="00A346EF">
        <w:rPr>
          <w:rFonts w:ascii="Times New Roman" w:hAnsi="Times New Roman" w:cs="Times New Roman"/>
          <w:spacing w:val="-8"/>
        </w:rPr>
        <w:t xml:space="preserve"> </w:t>
      </w:r>
      <w:r w:rsidRPr="00A346EF">
        <w:rPr>
          <w:rFonts w:ascii="Times New Roman" w:hAnsi="Times New Roman" w:cs="Times New Roman"/>
        </w:rPr>
        <w:t>reajuste</w:t>
      </w:r>
      <w:r w:rsidRPr="00A346EF">
        <w:rPr>
          <w:rFonts w:ascii="Times New Roman" w:hAnsi="Times New Roman" w:cs="Times New Roman"/>
          <w:spacing w:val="-9"/>
        </w:rPr>
        <w:t xml:space="preserve"> </w:t>
      </w:r>
      <w:r w:rsidRPr="00A346EF">
        <w:rPr>
          <w:rFonts w:ascii="Times New Roman" w:hAnsi="Times New Roman" w:cs="Times New Roman"/>
        </w:rPr>
        <w:t>será(ão),</w:t>
      </w:r>
      <w:r w:rsidRPr="00A346EF">
        <w:rPr>
          <w:rFonts w:ascii="Times New Roman" w:hAnsi="Times New Roman" w:cs="Times New Roman"/>
          <w:spacing w:val="-9"/>
        </w:rPr>
        <w:t xml:space="preserve"> </w:t>
      </w:r>
      <w:r w:rsidRPr="00A346EF">
        <w:rPr>
          <w:rFonts w:ascii="Times New Roman" w:hAnsi="Times New Roman" w:cs="Times New Roman"/>
        </w:rPr>
        <w:t>obrigatoriamente,</w:t>
      </w:r>
      <w:r w:rsidRPr="00A346EF">
        <w:rPr>
          <w:rFonts w:ascii="Times New Roman" w:hAnsi="Times New Roman" w:cs="Times New Roman"/>
          <w:spacing w:val="-8"/>
        </w:rPr>
        <w:t xml:space="preserve"> </w:t>
      </w:r>
      <w:r w:rsidRPr="00A346EF">
        <w:rPr>
          <w:rFonts w:ascii="Times New Roman" w:hAnsi="Times New Roman" w:cs="Times New Roman"/>
        </w:rPr>
        <w:t>o(s)</w:t>
      </w:r>
      <w:r w:rsidRPr="00A346EF">
        <w:rPr>
          <w:rFonts w:ascii="Times New Roman" w:hAnsi="Times New Roman" w:cs="Times New Roman"/>
          <w:spacing w:val="-9"/>
        </w:rPr>
        <w:t xml:space="preserve"> </w:t>
      </w:r>
      <w:r w:rsidRPr="00A346EF">
        <w:rPr>
          <w:rFonts w:ascii="Times New Roman" w:hAnsi="Times New Roman" w:cs="Times New Roman"/>
          <w:spacing w:val="-2"/>
        </w:rPr>
        <w:t>definitivo(s).</w:t>
      </w:r>
    </w:p>
    <w:p w14:paraId="201D10E1" w14:textId="6A3D5F6A" w:rsidR="006E33CF" w:rsidRPr="00A346EF" w:rsidRDefault="006E33CF" w:rsidP="006E33CF">
      <w:pPr>
        <w:pStyle w:val="PargrafodaLista"/>
        <w:widowControl w:val="0"/>
        <w:tabs>
          <w:tab w:val="left" w:pos="567"/>
        </w:tabs>
        <w:autoSpaceDE w:val="0"/>
        <w:autoSpaceDN w:val="0"/>
        <w:spacing w:line="276" w:lineRule="auto"/>
        <w:ind w:left="0"/>
        <w:contextualSpacing w:val="0"/>
        <w:jc w:val="both"/>
        <w:rPr>
          <w:rFonts w:ascii="Times New Roman" w:hAnsi="Times New Roman" w:cs="Times New Roman"/>
        </w:rPr>
      </w:pPr>
      <w:r w:rsidRPr="00A346EF">
        <w:rPr>
          <w:rFonts w:ascii="Times New Roman" w:hAnsi="Times New Roman" w:cs="Times New Roman"/>
        </w:rPr>
        <w:t>6.1.3.6. Caso</w:t>
      </w:r>
      <w:r w:rsidRPr="00A346EF">
        <w:rPr>
          <w:rFonts w:ascii="Times New Roman" w:hAnsi="Times New Roman" w:cs="Times New Roman"/>
          <w:spacing w:val="-12"/>
        </w:rPr>
        <w:t xml:space="preserve"> </w:t>
      </w:r>
      <w:r w:rsidRPr="00A346EF">
        <w:rPr>
          <w:rFonts w:ascii="Times New Roman" w:hAnsi="Times New Roman" w:cs="Times New Roman"/>
        </w:rPr>
        <w:t>o(s)</w:t>
      </w:r>
      <w:r w:rsidRPr="00A346EF">
        <w:rPr>
          <w:rFonts w:ascii="Times New Roman" w:hAnsi="Times New Roman" w:cs="Times New Roman"/>
          <w:spacing w:val="-11"/>
        </w:rPr>
        <w:t xml:space="preserve"> </w:t>
      </w:r>
      <w:r w:rsidRPr="00A346EF">
        <w:rPr>
          <w:rFonts w:ascii="Times New Roman" w:hAnsi="Times New Roman" w:cs="Times New Roman"/>
        </w:rPr>
        <w:t>índice(s)</w:t>
      </w:r>
      <w:r w:rsidRPr="00A346EF">
        <w:rPr>
          <w:rFonts w:ascii="Times New Roman" w:hAnsi="Times New Roman" w:cs="Times New Roman"/>
          <w:spacing w:val="-11"/>
        </w:rPr>
        <w:t xml:space="preserve"> </w:t>
      </w:r>
      <w:r w:rsidRPr="00A346EF">
        <w:rPr>
          <w:rFonts w:ascii="Times New Roman" w:hAnsi="Times New Roman" w:cs="Times New Roman"/>
        </w:rPr>
        <w:t>estabelecido(s)</w:t>
      </w:r>
      <w:r w:rsidRPr="00A346EF">
        <w:rPr>
          <w:rFonts w:ascii="Times New Roman" w:hAnsi="Times New Roman" w:cs="Times New Roman"/>
          <w:spacing w:val="-12"/>
        </w:rPr>
        <w:t xml:space="preserve"> </w:t>
      </w:r>
      <w:r w:rsidRPr="00A346EF">
        <w:rPr>
          <w:rFonts w:ascii="Times New Roman" w:hAnsi="Times New Roman" w:cs="Times New Roman"/>
        </w:rPr>
        <w:t>para</w:t>
      </w:r>
      <w:r w:rsidRPr="00A346EF">
        <w:rPr>
          <w:rFonts w:ascii="Times New Roman" w:hAnsi="Times New Roman" w:cs="Times New Roman"/>
          <w:spacing w:val="-11"/>
        </w:rPr>
        <w:t xml:space="preserve"> </w:t>
      </w:r>
      <w:r w:rsidRPr="00A346EF">
        <w:rPr>
          <w:rFonts w:ascii="Times New Roman" w:hAnsi="Times New Roman" w:cs="Times New Roman"/>
        </w:rPr>
        <w:t>reajustamento</w:t>
      </w:r>
      <w:r w:rsidRPr="00A346EF">
        <w:rPr>
          <w:rFonts w:ascii="Times New Roman" w:hAnsi="Times New Roman" w:cs="Times New Roman"/>
          <w:spacing w:val="-11"/>
        </w:rPr>
        <w:t xml:space="preserve"> </w:t>
      </w:r>
      <w:r w:rsidRPr="00A346EF">
        <w:rPr>
          <w:rFonts w:ascii="Times New Roman" w:hAnsi="Times New Roman" w:cs="Times New Roman"/>
        </w:rPr>
        <w:t>venha(m)</w:t>
      </w:r>
      <w:r w:rsidRPr="00A346EF">
        <w:rPr>
          <w:rFonts w:ascii="Times New Roman" w:hAnsi="Times New Roman" w:cs="Times New Roman"/>
          <w:spacing w:val="-12"/>
        </w:rPr>
        <w:t xml:space="preserve"> </w:t>
      </w:r>
      <w:r w:rsidRPr="00A346EF">
        <w:rPr>
          <w:rFonts w:ascii="Times New Roman" w:hAnsi="Times New Roman" w:cs="Times New Roman"/>
        </w:rPr>
        <w:t>a</w:t>
      </w:r>
      <w:r w:rsidRPr="00A346EF">
        <w:rPr>
          <w:rFonts w:ascii="Times New Roman" w:hAnsi="Times New Roman" w:cs="Times New Roman"/>
          <w:spacing w:val="-11"/>
        </w:rPr>
        <w:t xml:space="preserve"> </w:t>
      </w:r>
      <w:r w:rsidRPr="00A346EF">
        <w:rPr>
          <w:rFonts w:ascii="Times New Roman" w:hAnsi="Times New Roman" w:cs="Times New Roman"/>
        </w:rPr>
        <w:t>ser</w:t>
      </w:r>
      <w:r w:rsidRPr="00A346EF">
        <w:rPr>
          <w:rFonts w:ascii="Times New Roman" w:hAnsi="Times New Roman" w:cs="Times New Roman"/>
          <w:spacing w:val="-11"/>
        </w:rPr>
        <w:t xml:space="preserve"> </w:t>
      </w:r>
      <w:r w:rsidRPr="00A346EF">
        <w:rPr>
          <w:rFonts w:ascii="Times New Roman" w:hAnsi="Times New Roman" w:cs="Times New Roman"/>
        </w:rPr>
        <w:t>extinto(s)</w:t>
      </w:r>
      <w:r w:rsidRPr="00A346EF">
        <w:rPr>
          <w:rFonts w:ascii="Times New Roman" w:hAnsi="Times New Roman" w:cs="Times New Roman"/>
          <w:spacing w:val="-12"/>
        </w:rPr>
        <w:t xml:space="preserve"> </w:t>
      </w:r>
      <w:r w:rsidRPr="00A346EF">
        <w:rPr>
          <w:rFonts w:ascii="Times New Roman" w:hAnsi="Times New Roman" w:cs="Times New Roman"/>
        </w:rPr>
        <w:t>ou</w:t>
      </w:r>
      <w:r w:rsidRPr="00A346EF">
        <w:rPr>
          <w:rFonts w:ascii="Times New Roman" w:hAnsi="Times New Roman" w:cs="Times New Roman"/>
          <w:spacing w:val="-11"/>
        </w:rPr>
        <w:t xml:space="preserve"> </w:t>
      </w:r>
      <w:r w:rsidRPr="00A346EF">
        <w:rPr>
          <w:rFonts w:ascii="Times New Roman" w:hAnsi="Times New Roman" w:cs="Times New Roman"/>
        </w:rPr>
        <w:t>de</w:t>
      </w:r>
      <w:r w:rsidRPr="00A346EF">
        <w:rPr>
          <w:rFonts w:ascii="Times New Roman" w:hAnsi="Times New Roman" w:cs="Times New Roman"/>
          <w:spacing w:val="-11"/>
        </w:rPr>
        <w:t xml:space="preserve"> </w:t>
      </w:r>
      <w:r w:rsidRPr="00A346EF">
        <w:rPr>
          <w:rFonts w:ascii="Times New Roman" w:hAnsi="Times New Roman" w:cs="Times New Roman"/>
        </w:rPr>
        <w:t>qualquer</w:t>
      </w:r>
      <w:r w:rsidRPr="00A346EF">
        <w:rPr>
          <w:rFonts w:ascii="Times New Roman" w:hAnsi="Times New Roman" w:cs="Times New Roman"/>
          <w:spacing w:val="-11"/>
        </w:rPr>
        <w:t xml:space="preserve"> </w:t>
      </w:r>
      <w:r w:rsidRPr="00A346EF">
        <w:rPr>
          <w:rFonts w:ascii="Times New Roman" w:hAnsi="Times New Roman" w:cs="Times New Roman"/>
        </w:rPr>
        <w:t>forma</w:t>
      </w:r>
      <w:r w:rsidRPr="00A346EF">
        <w:rPr>
          <w:rFonts w:ascii="Times New Roman" w:hAnsi="Times New Roman" w:cs="Times New Roman"/>
          <w:spacing w:val="-12"/>
        </w:rPr>
        <w:t xml:space="preserve"> </w:t>
      </w:r>
      <w:r w:rsidRPr="00A346EF">
        <w:rPr>
          <w:rFonts w:ascii="Times New Roman" w:hAnsi="Times New Roman" w:cs="Times New Roman"/>
        </w:rPr>
        <w:t>não</w:t>
      </w:r>
      <w:r w:rsidRPr="00A346EF">
        <w:rPr>
          <w:rFonts w:ascii="Times New Roman" w:hAnsi="Times New Roman" w:cs="Times New Roman"/>
          <w:spacing w:val="-11"/>
        </w:rPr>
        <w:t xml:space="preserve"> </w:t>
      </w:r>
      <w:r w:rsidRPr="00A346EF">
        <w:rPr>
          <w:rFonts w:ascii="Times New Roman" w:hAnsi="Times New Roman" w:cs="Times New Roman"/>
        </w:rPr>
        <w:t>possa(m) mais</w:t>
      </w:r>
      <w:r w:rsidRPr="00A346EF">
        <w:rPr>
          <w:rFonts w:ascii="Times New Roman" w:hAnsi="Times New Roman" w:cs="Times New Roman"/>
          <w:spacing w:val="-2"/>
        </w:rPr>
        <w:t xml:space="preserve"> </w:t>
      </w:r>
      <w:r w:rsidRPr="00A346EF">
        <w:rPr>
          <w:rFonts w:ascii="Times New Roman" w:hAnsi="Times New Roman" w:cs="Times New Roman"/>
        </w:rPr>
        <w:t>ser</w:t>
      </w:r>
      <w:r w:rsidRPr="00A346EF">
        <w:rPr>
          <w:rFonts w:ascii="Times New Roman" w:hAnsi="Times New Roman" w:cs="Times New Roman"/>
          <w:spacing w:val="-3"/>
        </w:rPr>
        <w:t xml:space="preserve"> </w:t>
      </w:r>
      <w:r w:rsidRPr="00A346EF">
        <w:rPr>
          <w:rFonts w:ascii="Times New Roman" w:hAnsi="Times New Roman" w:cs="Times New Roman"/>
        </w:rPr>
        <w:t>utilizado(s),</w:t>
      </w:r>
      <w:r w:rsidRPr="00A346EF">
        <w:rPr>
          <w:rFonts w:ascii="Times New Roman" w:hAnsi="Times New Roman" w:cs="Times New Roman"/>
          <w:spacing w:val="-5"/>
        </w:rPr>
        <w:t xml:space="preserve"> </w:t>
      </w:r>
      <w:r w:rsidRPr="00A346EF">
        <w:rPr>
          <w:rFonts w:ascii="Times New Roman" w:hAnsi="Times New Roman" w:cs="Times New Roman"/>
        </w:rPr>
        <w:t>será(ão)</w:t>
      </w:r>
      <w:r w:rsidRPr="00A346EF">
        <w:rPr>
          <w:rFonts w:ascii="Times New Roman" w:hAnsi="Times New Roman" w:cs="Times New Roman"/>
          <w:spacing w:val="-4"/>
        </w:rPr>
        <w:t xml:space="preserve"> </w:t>
      </w:r>
      <w:r w:rsidRPr="00A346EF">
        <w:rPr>
          <w:rFonts w:ascii="Times New Roman" w:hAnsi="Times New Roman" w:cs="Times New Roman"/>
        </w:rPr>
        <w:t>adotado(s),</w:t>
      </w:r>
      <w:r w:rsidRPr="00A346EF">
        <w:rPr>
          <w:rFonts w:ascii="Times New Roman" w:hAnsi="Times New Roman" w:cs="Times New Roman"/>
          <w:spacing w:val="-3"/>
        </w:rPr>
        <w:t xml:space="preserve"> </w:t>
      </w:r>
      <w:r w:rsidRPr="00A346EF">
        <w:rPr>
          <w:rFonts w:ascii="Times New Roman" w:hAnsi="Times New Roman" w:cs="Times New Roman"/>
        </w:rPr>
        <w:t>em</w:t>
      </w:r>
      <w:r w:rsidRPr="00A346EF">
        <w:rPr>
          <w:rFonts w:ascii="Times New Roman" w:hAnsi="Times New Roman" w:cs="Times New Roman"/>
          <w:spacing w:val="-4"/>
        </w:rPr>
        <w:t xml:space="preserve"> </w:t>
      </w:r>
      <w:r w:rsidRPr="00A346EF">
        <w:rPr>
          <w:rFonts w:ascii="Times New Roman" w:hAnsi="Times New Roman" w:cs="Times New Roman"/>
        </w:rPr>
        <w:t>substituição,</w:t>
      </w:r>
      <w:r w:rsidRPr="00A346EF">
        <w:rPr>
          <w:rFonts w:ascii="Times New Roman" w:hAnsi="Times New Roman" w:cs="Times New Roman"/>
          <w:spacing w:val="-7"/>
        </w:rPr>
        <w:t xml:space="preserve"> </w:t>
      </w:r>
      <w:r w:rsidRPr="00A346EF">
        <w:rPr>
          <w:rFonts w:ascii="Times New Roman" w:hAnsi="Times New Roman" w:cs="Times New Roman"/>
        </w:rPr>
        <w:t>o(s)</w:t>
      </w:r>
      <w:r w:rsidRPr="00A346EF">
        <w:rPr>
          <w:rFonts w:ascii="Times New Roman" w:hAnsi="Times New Roman" w:cs="Times New Roman"/>
          <w:spacing w:val="-4"/>
        </w:rPr>
        <w:t xml:space="preserve"> </w:t>
      </w:r>
      <w:r w:rsidRPr="00A346EF">
        <w:rPr>
          <w:rFonts w:ascii="Times New Roman" w:hAnsi="Times New Roman" w:cs="Times New Roman"/>
        </w:rPr>
        <w:t>que</w:t>
      </w:r>
      <w:r w:rsidRPr="00A346EF">
        <w:rPr>
          <w:rFonts w:ascii="Times New Roman" w:hAnsi="Times New Roman" w:cs="Times New Roman"/>
          <w:spacing w:val="-4"/>
        </w:rPr>
        <w:t xml:space="preserve"> </w:t>
      </w:r>
      <w:r w:rsidRPr="00A346EF">
        <w:rPr>
          <w:rFonts w:ascii="Times New Roman" w:hAnsi="Times New Roman" w:cs="Times New Roman"/>
        </w:rPr>
        <w:t>vier(em)</w:t>
      </w:r>
      <w:r w:rsidRPr="00A346EF">
        <w:rPr>
          <w:rFonts w:ascii="Times New Roman" w:hAnsi="Times New Roman" w:cs="Times New Roman"/>
          <w:spacing w:val="-4"/>
        </w:rPr>
        <w:t xml:space="preserve"> </w:t>
      </w:r>
      <w:r w:rsidRPr="00A346EF">
        <w:rPr>
          <w:rFonts w:ascii="Times New Roman" w:hAnsi="Times New Roman" w:cs="Times New Roman"/>
        </w:rPr>
        <w:t>a</w:t>
      </w:r>
      <w:r w:rsidRPr="00A346EF">
        <w:rPr>
          <w:rFonts w:ascii="Times New Roman" w:hAnsi="Times New Roman" w:cs="Times New Roman"/>
          <w:spacing w:val="-3"/>
        </w:rPr>
        <w:t xml:space="preserve"> </w:t>
      </w:r>
      <w:r w:rsidRPr="00A346EF">
        <w:rPr>
          <w:rFonts w:ascii="Times New Roman" w:hAnsi="Times New Roman" w:cs="Times New Roman"/>
        </w:rPr>
        <w:t>ser</w:t>
      </w:r>
      <w:r w:rsidRPr="00A346EF">
        <w:rPr>
          <w:rFonts w:ascii="Times New Roman" w:hAnsi="Times New Roman" w:cs="Times New Roman"/>
          <w:spacing w:val="-3"/>
        </w:rPr>
        <w:t xml:space="preserve"> </w:t>
      </w:r>
      <w:r w:rsidRPr="00A346EF">
        <w:rPr>
          <w:rFonts w:ascii="Times New Roman" w:hAnsi="Times New Roman" w:cs="Times New Roman"/>
        </w:rPr>
        <w:t>determinado(s)</w:t>
      </w:r>
      <w:r w:rsidRPr="00A346EF">
        <w:rPr>
          <w:rFonts w:ascii="Times New Roman" w:hAnsi="Times New Roman" w:cs="Times New Roman"/>
          <w:spacing w:val="-4"/>
        </w:rPr>
        <w:t xml:space="preserve"> </w:t>
      </w:r>
      <w:r w:rsidRPr="00A346EF">
        <w:rPr>
          <w:rFonts w:ascii="Times New Roman" w:hAnsi="Times New Roman" w:cs="Times New Roman"/>
        </w:rPr>
        <w:t>pela</w:t>
      </w:r>
      <w:r w:rsidRPr="00A346EF">
        <w:rPr>
          <w:rFonts w:ascii="Times New Roman" w:hAnsi="Times New Roman" w:cs="Times New Roman"/>
          <w:spacing w:val="-3"/>
        </w:rPr>
        <w:t xml:space="preserve"> </w:t>
      </w:r>
      <w:r w:rsidRPr="00A346EF">
        <w:rPr>
          <w:rFonts w:ascii="Times New Roman" w:hAnsi="Times New Roman" w:cs="Times New Roman"/>
        </w:rPr>
        <w:t>legislação</w:t>
      </w:r>
      <w:r w:rsidRPr="00A346EF">
        <w:rPr>
          <w:rFonts w:ascii="Times New Roman" w:hAnsi="Times New Roman" w:cs="Times New Roman"/>
          <w:spacing w:val="-3"/>
        </w:rPr>
        <w:t xml:space="preserve"> </w:t>
      </w:r>
      <w:r w:rsidRPr="00A346EF">
        <w:rPr>
          <w:rFonts w:ascii="Times New Roman" w:hAnsi="Times New Roman" w:cs="Times New Roman"/>
        </w:rPr>
        <w:t>então em vigor.</w:t>
      </w:r>
    </w:p>
    <w:p w14:paraId="161D4EA0" w14:textId="7960E485" w:rsidR="006E33CF" w:rsidRPr="00A346EF" w:rsidRDefault="006E33CF" w:rsidP="006E33CF">
      <w:pPr>
        <w:pStyle w:val="PargrafodaLista"/>
        <w:widowControl w:val="0"/>
        <w:tabs>
          <w:tab w:val="left" w:pos="567"/>
        </w:tabs>
        <w:autoSpaceDE w:val="0"/>
        <w:autoSpaceDN w:val="0"/>
        <w:spacing w:line="276" w:lineRule="auto"/>
        <w:ind w:left="0"/>
        <w:contextualSpacing w:val="0"/>
        <w:jc w:val="both"/>
        <w:rPr>
          <w:rFonts w:ascii="Times New Roman" w:hAnsi="Times New Roman" w:cs="Times New Roman"/>
        </w:rPr>
      </w:pPr>
      <w:r w:rsidRPr="00A346EF">
        <w:rPr>
          <w:rFonts w:ascii="Times New Roman" w:hAnsi="Times New Roman" w:cs="Times New Roman"/>
        </w:rPr>
        <w:t>6.1.3.7. Na</w:t>
      </w:r>
      <w:r w:rsidRPr="00A346EF">
        <w:rPr>
          <w:rFonts w:ascii="Times New Roman" w:hAnsi="Times New Roman" w:cs="Times New Roman"/>
          <w:spacing w:val="-12"/>
        </w:rPr>
        <w:t xml:space="preserve"> </w:t>
      </w:r>
      <w:r w:rsidRPr="00A346EF">
        <w:rPr>
          <w:rFonts w:ascii="Times New Roman" w:hAnsi="Times New Roman" w:cs="Times New Roman"/>
        </w:rPr>
        <w:t>ausência</w:t>
      </w:r>
      <w:r w:rsidRPr="00A346EF">
        <w:rPr>
          <w:rFonts w:ascii="Times New Roman" w:hAnsi="Times New Roman" w:cs="Times New Roman"/>
          <w:spacing w:val="-11"/>
        </w:rPr>
        <w:t xml:space="preserve"> </w:t>
      </w:r>
      <w:r w:rsidRPr="00A346EF">
        <w:rPr>
          <w:rFonts w:ascii="Times New Roman" w:hAnsi="Times New Roman" w:cs="Times New Roman"/>
        </w:rPr>
        <w:t>de</w:t>
      </w:r>
      <w:r w:rsidRPr="00A346EF">
        <w:rPr>
          <w:rFonts w:ascii="Times New Roman" w:hAnsi="Times New Roman" w:cs="Times New Roman"/>
          <w:spacing w:val="-11"/>
        </w:rPr>
        <w:t xml:space="preserve"> </w:t>
      </w:r>
      <w:r w:rsidRPr="00A346EF">
        <w:rPr>
          <w:rFonts w:ascii="Times New Roman" w:hAnsi="Times New Roman" w:cs="Times New Roman"/>
        </w:rPr>
        <w:t>previsão</w:t>
      </w:r>
      <w:r w:rsidRPr="00A346EF">
        <w:rPr>
          <w:rFonts w:ascii="Times New Roman" w:hAnsi="Times New Roman" w:cs="Times New Roman"/>
          <w:spacing w:val="-12"/>
        </w:rPr>
        <w:t xml:space="preserve"> </w:t>
      </w:r>
      <w:r w:rsidRPr="00A346EF">
        <w:rPr>
          <w:rFonts w:ascii="Times New Roman" w:hAnsi="Times New Roman" w:cs="Times New Roman"/>
        </w:rPr>
        <w:t>legal</w:t>
      </w:r>
      <w:r w:rsidRPr="00A346EF">
        <w:rPr>
          <w:rFonts w:ascii="Times New Roman" w:hAnsi="Times New Roman" w:cs="Times New Roman"/>
          <w:spacing w:val="-11"/>
        </w:rPr>
        <w:t xml:space="preserve"> </w:t>
      </w:r>
      <w:r w:rsidRPr="00A346EF">
        <w:rPr>
          <w:rFonts w:ascii="Times New Roman" w:hAnsi="Times New Roman" w:cs="Times New Roman"/>
        </w:rPr>
        <w:t>quanto</w:t>
      </w:r>
      <w:r w:rsidRPr="00A346EF">
        <w:rPr>
          <w:rFonts w:ascii="Times New Roman" w:hAnsi="Times New Roman" w:cs="Times New Roman"/>
          <w:spacing w:val="-11"/>
        </w:rPr>
        <w:t xml:space="preserve"> </w:t>
      </w:r>
      <w:r w:rsidRPr="00A346EF">
        <w:rPr>
          <w:rFonts w:ascii="Times New Roman" w:hAnsi="Times New Roman" w:cs="Times New Roman"/>
        </w:rPr>
        <w:t>ao</w:t>
      </w:r>
      <w:r w:rsidRPr="00A346EF">
        <w:rPr>
          <w:rFonts w:ascii="Times New Roman" w:hAnsi="Times New Roman" w:cs="Times New Roman"/>
          <w:spacing w:val="-12"/>
        </w:rPr>
        <w:t xml:space="preserve"> </w:t>
      </w:r>
      <w:r w:rsidRPr="00A346EF">
        <w:rPr>
          <w:rFonts w:ascii="Times New Roman" w:hAnsi="Times New Roman" w:cs="Times New Roman"/>
        </w:rPr>
        <w:t>índice</w:t>
      </w:r>
      <w:r w:rsidRPr="00A346EF">
        <w:rPr>
          <w:rFonts w:ascii="Times New Roman" w:hAnsi="Times New Roman" w:cs="Times New Roman"/>
          <w:spacing w:val="-11"/>
        </w:rPr>
        <w:t xml:space="preserve"> </w:t>
      </w:r>
      <w:r w:rsidRPr="00A346EF">
        <w:rPr>
          <w:rFonts w:ascii="Times New Roman" w:hAnsi="Times New Roman" w:cs="Times New Roman"/>
        </w:rPr>
        <w:t>substituto,</w:t>
      </w:r>
      <w:r w:rsidRPr="00A346EF">
        <w:rPr>
          <w:rFonts w:ascii="Times New Roman" w:hAnsi="Times New Roman" w:cs="Times New Roman"/>
          <w:spacing w:val="-11"/>
        </w:rPr>
        <w:t xml:space="preserve"> </w:t>
      </w:r>
      <w:r w:rsidRPr="00A346EF">
        <w:rPr>
          <w:rFonts w:ascii="Times New Roman" w:hAnsi="Times New Roman" w:cs="Times New Roman"/>
        </w:rPr>
        <w:t>as</w:t>
      </w:r>
      <w:r w:rsidRPr="00A346EF">
        <w:rPr>
          <w:rFonts w:ascii="Times New Roman" w:hAnsi="Times New Roman" w:cs="Times New Roman"/>
          <w:spacing w:val="-12"/>
        </w:rPr>
        <w:t xml:space="preserve"> </w:t>
      </w:r>
      <w:r w:rsidRPr="00A346EF">
        <w:rPr>
          <w:rFonts w:ascii="Times New Roman" w:hAnsi="Times New Roman" w:cs="Times New Roman"/>
        </w:rPr>
        <w:t>partes</w:t>
      </w:r>
      <w:r w:rsidRPr="00A346EF">
        <w:rPr>
          <w:rFonts w:ascii="Times New Roman" w:hAnsi="Times New Roman" w:cs="Times New Roman"/>
          <w:spacing w:val="-11"/>
        </w:rPr>
        <w:t xml:space="preserve"> </w:t>
      </w:r>
      <w:r w:rsidRPr="00A346EF">
        <w:rPr>
          <w:rFonts w:ascii="Times New Roman" w:hAnsi="Times New Roman" w:cs="Times New Roman"/>
        </w:rPr>
        <w:t>elegerão</w:t>
      </w:r>
      <w:r w:rsidRPr="00A346EF">
        <w:rPr>
          <w:rFonts w:ascii="Times New Roman" w:hAnsi="Times New Roman" w:cs="Times New Roman"/>
          <w:spacing w:val="-11"/>
        </w:rPr>
        <w:t xml:space="preserve"> </w:t>
      </w:r>
      <w:r w:rsidRPr="00A346EF">
        <w:rPr>
          <w:rFonts w:ascii="Times New Roman" w:hAnsi="Times New Roman" w:cs="Times New Roman"/>
        </w:rPr>
        <w:t>novo</w:t>
      </w:r>
      <w:r w:rsidRPr="00A346EF">
        <w:rPr>
          <w:rFonts w:ascii="Times New Roman" w:hAnsi="Times New Roman" w:cs="Times New Roman"/>
          <w:spacing w:val="-11"/>
        </w:rPr>
        <w:t xml:space="preserve"> </w:t>
      </w:r>
      <w:r w:rsidRPr="00A346EF">
        <w:rPr>
          <w:rFonts w:ascii="Times New Roman" w:hAnsi="Times New Roman" w:cs="Times New Roman"/>
        </w:rPr>
        <w:t>índice</w:t>
      </w:r>
      <w:r w:rsidRPr="00A346EF">
        <w:rPr>
          <w:rFonts w:ascii="Times New Roman" w:hAnsi="Times New Roman" w:cs="Times New Roman"/>
          <w:spacing w:val="-12"/>
        </w:rPr>
        <w:t xml:space="preserve"> </w:t>
      </w:r>
      <w:r w:rsidRPr="00A346EF">
        <w:rPr>
          <w:rFonts w:ascii="Times New Roman" w:hAnsi="Times New Roman" w:cs="Times New Roman"/>
        </w:rPr>
        <w:t>oficial,</w:t>
      </w:r>
      <w:r w:rsidRPr="00A346EF">
        <w:rPr>
          <w:rFonts w:ascii="Times New Roman" w:hAnsi="Times New Roman" w:cs="Times New Roman"/>
          <w:spacing w:val="-11"/>
        </w:rPr>
        <w:t xml:space="preserve"> </w:t>
      </w:r>
      <w:r w:rsidRPr="00A346EF">
        <w:rPr>
          <w:rFonts w:ascii="Times New Roman" w:hAnsi="Times New Roman" w:cs="Times New Roman"/>
        </w:rPr>
        <w:t>para</w:t>
      </w:r>
      <w:r w:rsidRPr="00A346EF">
        <w:rPr>
          <w:rFonts w:ascii="Times New Roman" w:hAnsi="Times New Roman" w:cs="Times New Roman"/>
          <w:spacing w:val="-11"/>
        </w:rPr>
        <w:t xml:space="preserve"> </w:t>
      </w:r>
      <w:r w:rsidRPr="00A346EF">
        <w:rPr>
          <w:rFonts w:ascii="Times New Roman" w:hAnsi="Times New Roman" w:cs="Times New Roman"/>
        </w:rPr>
        <w:t>reajustamento do preço do valor remanescente, por meio de termo aditivo.</w:t>
      </w:r>
    </w:p>
    <w:p w14:paraId="43218DC7" w14:textId="64B50A9A" w:rsidR="006E33CF" w:rsidRPr="00A346EF" w:rsidRDefault="006E33CF" w:rsidP="006E33CF">
      <w:pPr>
        <w:pStyle w:val="PargrafodaLista"/>
        <w:widowControl w:val="0"/>
        <w:tabs>
          <w:tab w:val="left" w:pos="567"/>
        </w:tabs>
        <w:autoSpaceDE w:val="0"/>
        <w:autoSpaceDN w:val="0"/>
        <w:spacing w:line="276" w:lineRule="auto"/>
        <w:ind w:left="0"/>
        <w:contextualSpacing w:val="0"/>
        <w:jc w:val="both"/>
        <w:rPr>
          <w:rFonts w:ascii="Times New Roman" w:hAnsi="Times New Roman" w:cs="Times New Roman"/>
        </w:rPr>
      </w:pPr>
      <w:r w:rsidRPr="00A346EF">
        <w:rPr>
          <w:rFonts w:ascii="Times New Roman" w:hAnsi="Times New Roman" w:cs="Times New Roman"/>
        </w:rPr>
        <w:t>6.1.3.8. O</w:t>
      </w:r>
      <w:r w:rsidRPr="00A346EF">
        <w:rPr>
          <w:rFonts w:ascii="Times New Roman" w:hAnsi="Times New Roman" w:cs="Times New Roman"/>
          <w:spacing w:val="-5"/>
        </w:rPr>
        <w:t xml:space="preserve"> </w:t>
      </w:r>
      <w:r w:rsidRPr="00A346EF">
        <w:rPr>
          <w:rFonts w:ascii="Times New Roman" w:hAnsi="Times New Roman" w:cs="Times New Roman"/>
        </w:rPr>
        <w:t>reajuste</w:t>
      </w:r>
      <w:r w:rsidRPr="00A346EF">
        <w:rPr>
          <w:rFonts w:ascii="Times New Roman" w:hAnsi="Times New Roman" w:cs="Times New Roman"/>
          <w:spacing w:val="-5"/>
        </w:rPr>
        <w:t xml:space="preserve"> </w:t>
      </w:r>
      <w:r w:rsidRPr="00A346EF">
        <w:rPr>
          <w:rFonts w:ascii="Times New Roman" w:hAnsi="Times New Roman" w:cs="Times New Roman"/>
        </w:rPr>
        <w:t>será</w:t>
      </w:r>
      <w:r w:rsidRPr="00A346EF">
        <w:rPr>
          <w:rFonts w:ascii="Times New Roman" w:hAnsi="Times New Roman" w:cs="Times New Roman"/>
          <w:spacing w:val="-5"/>
        </w:rPr>
        <w:t xml:space="preserve"> </w:t>
      </w:r>
      <w:r w:rsidRPr="00A346EF">
        <w:rPr>
          <w:rFonts w:ascii="Times New Roman" w:hAnsi="Times New Roman" w:cs="Times New Roman"/>
        </w:rPr>
        <w:t>realizado</w:t>
      </w:r>
      <w:r w:rsidRPr="00A346EF">
        <w:rPr>
          <w:rFonts w:ascii="Times New Roman" w:hAnsi="Times New Roman" w:cs="Times New Roman"/>
          <w:spacing w:val="-5"/>
        </w:rPr>
        <w:t xml:space="preserve"> </w:t>
      </w:r>
      <w:r w:rsidRPr="00A346EF">
        <w:rPr>
          <w:rFonts w:ascii="Times New Roman" w:hAnsi="Times New Roman" w:cs="Times New Roman"/>
        </w:rPr>
        <w:t>por</w:t>
      </w:r>
      <w:r w:rsidRPr="00A346EF">
        <w:rPr>
          <w:rFonts w:ascii="Times New Roman" w:hAnsi="Times New Roman" w:cs="Times New Roman"/>
          <w:spacing w:val="-4"/>
        </w:rPr>
        <w:t xml:space="preserve"> </w:t>
      </w:r>
      <w:r w:rsidRPr="00A346EF">
        <w:rPr>
          <w:rFonts w:ascii="Times New Roman" w:hAnsi="Times New Roman" w:cs="Times New Roman"/>
          <w:spacing w:val="-2"/>
        </w:rPr>
        <w:t>apostilamento.</w:t>
      </w:r>
    </w:p>
    <w:p w14:paraId="51A598E9" w14:textId="2E84F74E" w:rsidR="00166F09" w:rsidRPr="00A346EF" w:rsidRDefault="006E33CF" w:rsidP="006E33CF">
      <w:pPr>
        <w:pStyle w:val="PargrafodaLista"/>
        <w:widowControl w:val="0"/>
        <w:tabs>
          <w:tab w:val="left" w:pos="567"/>
        </w:tabs>
        <w:autoSpaceDE w:val="0"/>
        <w:autoSpaceDN w:val="0"/>
        <w:spacing w:line="276" w:lineRule="auto"/>
        <w:ind w:left="0"/>
        <w:contextualSpacing w:val="0"/>
        <w:jc w:val="both"/>
        <w:rPr>
          <w:rFonts w:ascii="Times New Roman" w:hAnsi="Times New Roman" w:cs="Times New Roman"/>
        </w:rPr>
      </w:pPr>
      <w:r w:rsidRPr="00A346EF">
        <w:rPr>
          <w:rFonts w:ascii="Times New Roman" w:hAnsi="Times New Roman" w:cs="Times New Roman"/>
        </w:rPr>
        <w:t>6.1.4.</w:t>
      </w:r>
      <w:r w:rsidRPr="00A346EF">
        <w:rPr>
          <w:rFonts w:ascii="Times New Roman" w:hAnsi="Times New Roman" w:cs="Times New Roman"/>
        </w:rPr>
        <w:tab/>
      </w:r>
      <w:r w:rsidR="00166F09" w:rsidRPr="00A346EF">
        <w:rPr>
          <w:rFonts w:ascii="Times New Roman" w:hAnsi="Times New Roman" w:cs="Times New Roman"/>
        </w:rPr>
        <w:t xml:space="preserve">No caso da repactuação, poderá ser a pedido do interessado, conforme critérios definidos para a </w:t>
      </w:r>
      <w:r w:rsidR="00166F09" w:rsidRPr="00A346EF">
        <w:rPr>
          <w:rFonts w:ascii="Times New Roman" w:hAnsi="Times New Roman" w:cs="Times New Roman"/>
          <w:spacing w:val="-2"/>
        </w:rPr>
        <w:t>contratação.</w:t>
      </w:r>
    </w:p>
    <w:p w14:paraId="5553FA54" w14:textId="77777777" w:rsidR="006868D4" w:rsidRPr="00A346EF" w:rsidRDefault="006868D4" w:rsidP="006868D4">
      <w:pPr>
        <w:pStyle w:val="PargrafodaLista"/>
        <w:widowControl w:val="0"/>
        <w:tabs>
          <w:tab w:val="left" w:pos="567"/>
        </w:tabs>
        <w:autoSpaceDE w:val="0"/>
        <w:autoSpaceDN w:val="0"/>
        <w:ind w:left="0"/>
        <w:contextualSpacing w:val="0"/>
        <w:jc w:val="both"/>
        <w:rPr>
          <w:rFonts w:ascii="Times New Roman" w:hAnsi="Times New Roman" w:cs="Times New Roman"/>
        </w:rPr>
      </w:pPr>
    </w:p>
    <w:p w14:paraId="5507C727" w14:textId="77777777" w:rsidR="00166F09" w:rsidRPr="00A346EF" w:rsidRDefault="00166F09" w:rsidP="00626594">
      <w:pPr>
        <w:pStyle w:val="Ttulo5"/>
        <w:keepNext w:val="0"/>
        <w:keepLines w:val="0"/>
        <w:widowControl w:val="0"/>
        <w:numPr>
          <w:ilvl w:val="0"/>
          <w:numId w:val="31"/>
        </w:numPr>
        <w:tabs>
          <w:tab w:val="left" w:pos="567"/>
          <w:tab w:val="left" w:pos="1378"/>
        </w:tabs>
        <w:autoSpaceDE w:val="0"/>
        <w:autoSpaceDN w:val="0"/>
        <w:spacing w:before="1"/>
        <w:ind w:left="0" w:firstLine="0"/>
        <w:jc w:val="both"/>
        <w:rPr>
          <w:rFonts w:ascii="Times New Roman" w:hAnsi="Times New Roman" w:cs="Times New Roman"/>
          <w:b/>
          <w:color w:val="auto"/>
        </w:rPr>
      </w:pPr>
      <w:r w:rsidRPr="00A346EF">
        <w:rPr>
          <w:rFonts w:ascii="Times New Roman" w:hAnsi="Times New Roman" w:cs="Times New Roman"/>
          <w:b/>
          <w:color w:val="auto"/>
        </w:rPr>
        <w:t>NEGOCIAÇÃO</w:t>
      </w:r>
      <w:r w:rsidRPr="00A346EF">
        <w:rPr>
          <w:rFonts w:ascii="Times New Roman" w:hAnsi="Times New Roman" w:cs="Times New Roman"/>
          <w:b/>
          <w:color w:val="auto"/>
          <w:spacing w:val="-7"/>
        </w:rPr>
        <w:t xml:space="preserve"> </w:t>
      </w:r>
      <w:r w:rsidRPr="00A346EF">
        <w:rPr>
          <w:rFonts w:ascii="Times New Roman" w:hAnsi="Times New Roman" w:cs="Times New Roman"/>
          <w:b/>
          <w:color w:val="auto"/>
        </w:rPr>
        <w:t>DE</w:t>
      </w:r>
      <w:r w:rsidRPr="00A346EF">
        <w:rPr>
          <w:rFonts w:ascii="Times New Roman" w:hAnsi="Times New Roman" w:cs="Times New Roman"/>
          <w:b/>
          <w:color w:val="auto"/>
          <w:spacing w:val="-7"/>
        </w:rPr>
        <w:t xml:space="preserve"> </w:t>
      </w:r>
      <w:r w:rsidRPr="00A346EF">
        <w:rPr>
          <w:rFonts w:ascii="Times New Roman" w:hAnsi="Times New Roman" w:cs="Times New Roman"/>
          <w:b/>
          <w:color w:val="auto"/>
        </w:rPr>
        <w:t>PREÇOS</w:t>
      </w:r>
      <w:r w:rsidRPr="00A346EF">
        <w:rPr>
          <w:rFonts w:ascii="Times New Roman" w:hAnsi="Times New Roman" w:cs="Times New Roman"/>
          <w:b/>
          <w:color w:val="auto"/>
          <w:spacing w:val="-7"/>
        </w:rPr>
        <w:t xml:space="preserve"> </w:t>
      </w:r>
      <w:r w:rsidRPr="00A346EF">
        <w:rPr>
          <w:rFonts w:ascii="Times New Roman" w:hAnsi="Times New Roman" w:cs="Times New Roman"/>
          <w:b/>
          <w:color w:val="auto"/>
          <w:spacing w:val="-2"/>
        </w:rPr>
        <w:t>REGISTRADOS</w:t>
      </w:r>
    </w:p>
    <w:p w14:paraId="266FFB83" w14:textId="77777777" w:rsidR="00166F09" w:rsidRPr="00A346EF"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Na</w:t>
      </w:r>
      <w:r w:rsidRPr="00A346EF">
        <w:rPr>
          <w:rFonts w:ascii="Times New Roman" w:hAnsi="Times New Roman" w:cs="Times New Roman"/>
          <w:spacing w:val="-12"/>
        </w:rPr>
        <w:t xml:space="preserve"> </w:t>
      </w:r>
      <w:r w:rsidRPr="00A346EF">
        <w:rPr>
          <w:rFonts w:ascii="Times New Roman" w:hAnsi="Times New Roman" w:cs="Times New Roman"/>
        </w:rPr>
        <w:t>hipótese</w:t>
      </w:r>
      <w:r w:rsidRPr="00A346EF">
        <w:rPr>
          <w:rFonts w:ascii="Times New Roman" w:hAnsi="Times New Roman" w:cs="Times New Roman"/>
          <w:spacing w:val="-11"/>
        </w:rPr>
        <w:t xml:space="preserve"> </w:t>
      </w:r>
      <w:r w:rsidRPr="00A346EF">
        <w:rPr>
          <w:rFonts w:ascii="Times New Roman" w:hAnsi="Times New Roman" w:cs="Times New Roman"/>
        </w:rPr>
        <w:t>de</w:t>
      </w:r>
      <w:r w:rsidRPr="00A346EF">
        <w:rPr>
          <w:rFonts w:ascii="Times New Roman" w:hAnsi="Times New Roman" w:cs="Times New Roman"/>
          <w:spacing w:val="-11"/>
        </w:rPr>
        <w:t xml:space="preserve"> </w:t>
      </w:r>
      <w:r w:rsidRPr="00A346EF">
        <w:rPr>
          <w:rFonts w:ascii="Times New Roman" w:hAnsi="Times New Roman" w:cs="Times New Roman"/>
        </w:rPr>
        <w:t>o</w:t>
      </w:r>
      <w:r w:rsidRPr="00A346EF">
        <w:rPr>
          <w:rFonts w:ascii="Times New Roman" w:hAnsi="Times New Roman" w:cs="Times New Roman"/>
          <w:spacing w:val="-12"/>
        </w:rPr>
        <w:t xml:space="preserve"> </w:t>
      </w:r>
      <w:r w:rsidRPr="00A346EF">
        <w:rPr>
          <w:rFonts w:ascii="Times New Roman" w:hAnsi="Times New Roman" w:cs="Times New Roman"/>
        </w:rPr>
        <w:t>preço</w:t>
      </w:r>
      <w:r w:rsidRPr="00A346EF">
        <w:rPr>
          <w:rFonts w:ascii="Times New Roman" w:hAnsi="Times New Roman" w:cs="Times New Roman"/>
          <w:spacing w:val="-11"/>
        </w:rPr>
        <w:t xml:space="preserve"> </w:t>
      </w:r>
      <w:r w:rsidRPr="00A346EF">
        <w:rPr>
          <w:rFonts w:ascii="Times New Roman" w:hAnsi="Times New Roman" w:cs="Times New Roman"/>
        </w:rPr>
        <w:t>registrado</w:t>
      </w:r>
      <w:r w:rsidRPr="00A346EF">
        <w:rPr>
          <w:rFonts w:ascii="Times New Roman" w:hAnsi="Times New Roman" w:cs="Times New Roman"/>
          <w:spacing w:val="-11"/>
        </w:rPr>
        <w:t xml:space="preserve"> </w:t>
      </w:r>
      <w:r w:rsidRPr="00A346EF">
        <w:rPr>
          <w:rFonts w:ascii="Times New Roman" w:hAnsi="Times New Roman" w:cs="Times New Roman"/>
        </w:rPr>
        <w:t>tornar-se</w:t>
      </w:r>
      <w:r w:rsidRPr="00A346EF">
        <w:rPr>
          <w:rFonts w:ascii="Times New Roman" w:hAnsi="Times New Roman" w:cs="Times New Roman"/>
          <w:spacing w:val="-12"/>
        </w:rPr>
        <w:t xml:space="preserve"> </w:t>
      </w:r>
      <w:r w:rsidRPr="00A346EF">
        <w:rPr>
          <w:rFonts w:ascii="Times New Roman" w:hAnsi="Times New Roman" w:cs="Times New Roman"/>
        </w:rPr>
        <w:t>superior</w:t>
      </w:r>
      <w:r w:rsidRPr="00A346EF">
        <w:rPr>
          <w:rFonts w:ascii="Times New Roman" w:hAnsi="Times New Roman" w:cs="Times New Roman"/>
          <w:spacing w:val="-11"/>
        </w:rPr>
        <w:t xml:space="preserve"> </w:t>
      </w:r>
      <w:r w:rsidRPr="00A346EF">
        <w:rPr>
          <w:rFonts w:ascii="Times New Roman" w:hAnsi="Times New Roman" w:cs="Times New Roman"/>
        </w:rPr>
        <w:t>ao</w:t>
      </w:r>
      <w:r w:rsidRPr="00A346EF">
        <w:rPr>
          <w:rFonts w:ascii="Times New Roman" w:hAnsi="Times New Roman" w:cs="Times New Roman"/>
          <w:spacing w:val="-11"/>
        </w:rPr>
        <w:t xml:space="preserve"> </w:t>
      </w:r>
      <w:r w:rsidRPr="00A346EF">
        <w:rPr>
          <w:rFonts w:ascii="Times New Roman" w:hAnsi="Times New Roman" w:cs="Times New Roman"/>
        </w:rPr>
        <w:t>preço</w:t>
      </w:r>
      <w:r w:rsidRPr="00A346EF">
        <w:rPr>
          <w:rFonts w:ascii="Times New Roman" w:hAnsi="Times New Roman" w:cs="Times New Roman"/>
          <w:spacing w:val="-12"/>
        </w:rPr>
        <w:t xml:space="preserve"> </w:t>
      </w:r>
      <w:r w:rsidRPr="00A346EF">
        <w:rPr>
          <w:rFonts w:ascii="Times New Roman" w:hAnsi="Times New Roman" w:cs="Times New Roman"/>
        </w:rPr>
        <w:t>praticado</w:t>
      </w:r>
      <w:r w:rsidRPr="00A346EF">
        <w:rPr>
          <w:rFonts w:ascii="Times New Roman" w:hAnsi="Times New Roman" w:cs="Times New Roman"/>
          <w:spacing w:val="-11"/>
        </w:rPr>
        <w:t xml:space="preserve"> </w:t>
      </w:r>
      <w:r w:rsidRPr="00A346EF">
        <w:rPr>
          <w:rFonts w:ascii="Times New Roman" w:hAnsi="Times New Roman" w:cs="Times New Roman"/>
        </w:rPr>
        <w:t>no</w:t>
      </w:r>
      <w:r w:rsidRPr="00A346EF">
        <w:rPr>
          <w:rFonts w:ascii="Times New Roman" w:hAnsi="Times New Roman" w:cs="Times New Roman"/>
          <w:spacing w:val="-11"/>
        </w:rPr>
        <w:t xml:space="preserve"> </w:t>
      </w:r>
      <w:r w:rsidRPr="00A346EF">
        <w:rPr>
          <w:rFonts w:ascii="Times New Roman" w:hAnsi="Times New Roman" w:cs="Times New Roman"/>
        </w:rPr>
        <w:t>mercado</w:t>
      </w:r>
      <w:r w:rsidRPr="00A346EF">
        <w:rPr>
          <w:rFonts w:ascii="Times New Roman" w:hAnsi="Times New Roman" w:cs="Times New Roman"/>
          <w:spacing w:val="-11"/>
        </w:rPr>
        <w:t xml:space="preserve"> </w:t>
      </w:r>
      <w:r w:rsidRPr="00A346EF">
        <w:rPr>
          <w:rFonts w:ascii="Times New Roman" w:hAnsi="Times New Roman" w:cs="Times New Roman"/>
        </w:rPr>
        <w:t>por</w:t>
      </w:r>
      <w:r w:rsidRPr="00A346EF">
        <w:rPr>
          <w:rFonts w:ascii="Times New Roman" w:hAnsi="Times New Roman" w:cs="Times New Roman"/>
          <w:spacing w:val="-12"/>
        </w:rPr>
        <w:t xml:space="preserve"> </w:t>
      </w:r>
      <w:r w:rsidRPr="00A346EF">
        <w:rPr>
          <w:rFonts w:ascii="Times New Roman" w:hAnsi="Times New Roman" w:cs="Times New Roman"/>
        </w:rPr>
        <w:t>motivo</w:t>
      </w:r>
      <w:r w:rsidRPr="00A346EF">
        <w:rPr>
          <w:rFonts w:ascii="Times New Roman" w:hAnsi="Times New Roman" w:cs="Times New Roman"/>
          <w:spacing w:val="-11"/>
        </w:rPr>
        <w:t xml:space="preserve"> </w:t>
      </w:r>
      <w:r w:rsidRPr="00A346EF">
        <w:rPr>
          <w:rFonts w:ascii="Times New Roman" w:hAnsi="Times New Roman" w:cs="Times New Roman"/>
        </w:rPr>
        <w:t>superveniente, o órgão ou entidade gerenciadora convocará o fornecedor para negociar a redução do preço registrado.</w:t>
      </w:r>
    </w:p>
    <w:p w14:paraId="311089FC" w14:textId="77777777" w:rsidR="00166F09" w:rsidRPr="00A346EF"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Caso</w:t>
      </w:r>
      <w:r w:rsidRPr="00A346EF">
        <w:rPr>
          <w:rFonts w:ascii="Times New Roman" w:hAnsi="Times New Roman" w:cs="Times New Roman"/>
          <w:spacing w:val="-6"/>
        </w:rPr>
        <w:t xml:space="preserve"> </w:t>
      </w:r>
      <w:r w:rsidRPr="00A346EF">
        <w:rPr>
          <w:rFonts w:ascii="Times New Roman" w:hAnsi="Times New Roman" w:cs="Times New Roman"/>
        </w:rPr>
        <w:t>não</w:t>
      </w:r>
      <w:r w:rsidRPr="00A346EF">
        <w:rPr>
          <w:rFonts w:ascii="Times New Roman" w:hAnsi="Times New Roman" w:cs="Times New Roman"/>
          <w:spacing w:val="-6"/>
        </w:rPr>
        <w:t xml:space="preserve"> </w:t>
      </w:r>
      <w:r w:rsidRPr="00A346EF">
        <w:rPr>
          <w:rFonts w:ascii="Times New Roman" w:hAnsi="Times New Roman" w:cs="Times New Roman"/>
        </w:rPr>
        <w:t>aceite</w:t>
      </w:r>
      <w:r w:rsidRPr="00A346EF">
        <w:rPr>
          <w:rFonts w:ascii="Times New Roman" w:hAnsi="Times New Roman" w:cs="Times New Roman"/>
          <w:spacing w:val="-7"/>
        </w:rPr>
        <w:t xml:space="preserve"> </w:t>
      </w:r>
      <w:r w:rsidRPr="00A346EF">
        <w:rPr>
          <w:rFonts w:ascii="Times New Roman" w:hAnsi="Times New Roman" w:cs="Times New Roman"/>
        </w:rPr>
        <w:t>reduzir</w:t>
      </w:r>
      <w:r w:rsidRPr="00A346EF">
        <w:rPr>
          <w:rFonts w:ascii="Times New Roman" w:hAnsi="Times New Roman" w:cs="Times New Roman"/>
          <w:spacing w:val="-6"/>
        </w:rPr>
        <w:t xml:space="preserve"> </w:t>
      </w:r>
      <w:r w:rsidRPr="00A346EF">
        <w:rPr>
          <w:rFonts w:ascii="Times New Roman" w:hAnsi="Times New Roman" w:cs="Times New Roman"/>
        </w:rPr>
        <w:t>seu</w:t>
      </w:r>
      <w:r w:rsidRPr="00A346EF">
        <w:rPr>
          <w:rFonts w:ascii="Times New Roman" w:hAnsi="Times New Roman" w:cs="Times New Roman"/>
          <w:spacing w:val="-4"/>
        </w:rPr>
        <w:t xml:space="preserve"> </w:t>
      </w:r>
      <w:r w:rsidRPr="00A346EF">
        <w:rPr>
          <w:rFonts w:ascii="Times New Roman" w:hAnsi="Times New Roman" w:cs="Times New Roman"/>
        </w:rPr>
        <w:t>preço</w:t>
      </w:r>
      <w:r w:rsidRPr="00A346EF">
        <w:rPr>
          <w:rFonts w:ascii="Times New Roman" w:hAnsi="Times New Roman" w:cs="Times New Roman"/>
          <w:spacing w:val="-6"/>
        </w:rPr>
        <w:t xml:space="preserve"> </w:t>
      </w:r>
      <w:r w:rsidRPr="00A346EF">
        <w:rPr>
          <w:rFonts w:ascii="Times New Roman" w:hAnsi="Times New Roman" w:cs="Times New Roman"/>
        </w:rPr>
        <w:t>aos</w:t>
      </w:r>
      <w:r w:rsidRPr="00A346EF">
        <w:rPr>
          <w:rFonts w:ascii="Times New Roman" w:hAnsi="Times New Roman" w:cs="Times New Roman"/>
          <w:spacing w:val="-5"/>
        </w:rPr>
        <w:t xml:space="preserve"> </w:t>
      </w:r>
      <w:r w:rsidRPr="00A346EF">
        <w:rPr>
          <w:rFonts w:ascii="Times New Roman" w:hAnsi="Times New Roman" w:cs="Times New Roman"/>
        </w:rPr>
        <w:t>valores</w:t>
      </w:r>
      <w:r w:rsidRPr="00A346EF">
        <w:rPr>
          <w:rFonts w:ascii="Times New Roman" w:hAnsi="Times New Roman" w:cs="Times New Roman"/>
          <w:spacing w:val="-5"/>
        </w:rPr>
        <w:t xml:space="preserve"> </w:t>
      </w:r>
      <w:r w:rsidRPr="00A346EF">
        <w:rPr>
          <w:rFonts w:ascii="Times New Roman" w:hAnsi="Times New Roman" w:cs="Times New Roman"/>
        </w:rPr>
        <w:t>praticados</w:t>
      </w:r>
      <w:r w:rsidRPr="00A346EF">
        <w:rPr>
          <w:rFonts w:ascii="Times New Roman" w:hAnsi="Times New Roman" w:cs="Times New Roman"/>
          <w:spacing w:val="-5"/>
        </w:rPr>
        <w:t xml:space="preserve"> </w:t>
      </w:r>
      <w:r w:rsidRPr="00A346EF">
        <w:rPr>
          <w:rFonts w:ascii="Times New Roman" w:hAnsi="Times New Roman" w:cs="Times New Roman"/>
        </w:rPr>
        <w:t>pelo</w:t>
      </w:r>
      <w:r w:rsidRPr="00A346EF">
        <w:rPr>
          <w:rFonts w:ascii="Times New Roman" w:hAnsi="Times New Roman" w:cs="Times New Roman"/>
          <w:spacing w:val="-6"/>
        </w:rPr>
        <w:t xml:space="preserve"> </w:t>
      </w:r>
      <w:r w:rsidRPr="00A346EF">
        <w:rPr>
          <w:rFonts w:ascii="Times New Roman" w:hAnsi="Times New Roman" w:cs="Times New Roman"/>
        </w:rPr>
        <w:t>mercado,</w:t>
      </w:r>
      <w:r w:rsidRPr="00A346EF">
        <w:rPr>
          <w:rFonts w:ascii="Times New Roman" w:hAnsi="Times New Roman" w:cs="Times New Roman"/>
          <w:spacing w:val="-4"/>
        </w:rPr>
        <w:t xml:space="preserve"> </w:t>
      </w:r>
      <w:r w:rsidRPr="00A346EF">
        <w:rPr>
          <w:rFonts w:ascii="Times New Roman" w:hAnsi="Times New Roman" w:cs="Times New Roman"/>
        </w:rPr>
        <w:t>o</w:t>
      </w:r>
      <w:r w:rsidRPr="00A346EF">
        <w:rPr>
          <w:rFonts w:ascii="Times New Roman" w:hAnsi="Times New Roman" w:cs="Times New Roman"/>
          <w:spacing w:val="-6"/>
        </w:rPr>
        <w:t xml:space="preserve"> </w:t>
      </w:r>
      <w:r w:rsidRPr="00A346EF">
        <w:rPr>
          <w:rFonts w:ascii="Times New Roman" w:hAnsi="Times New Roman" w:cs="Times New Roman"/>
        </w:rPr>
        <w:t>fornecedor</w:t>
      </w:r>
      <w:r w:rsidRPr="00A346EF">
        <w:rPr>
          <w:rFonts w:ascii="Times New Roman" w:hAnsi="Times New Roman" w:cs="Times New Roman"/>
          <w:spacing w:val="-5"/>
        </w:rPr>
        <w:t xml:space="preserve"> </w:t>
      </w:r>
      <w:r w:rsidRPr="00A346EF">
        <w:rPr>
          <w:rFonts w:ascii="Times New Roman" w:hAnsi="Times New Roman" w:cs="Times New Roman"/>
        </w:rPr>
        <w:t>será</w:t>
      </w:r>
      <w:r w:rsidRPr="00A346EF">
        <w:rPr>
          <w:rFonts w:ascii="Times New Roman" w:hAnsi="Times New Roman" w:cs="Times New Roman"/>
          <w:spacing w:val="-6"/>
        </w:rPr>
        <w:t xml:space="preserve"> </w:t>
      </w:r>
      <w:r w:rsidRPr="00A346EF">
        <w:rPr>
          <w:rFonts w:ascii="Times New Roman" w:hAnsi="Times New Roman" w:cs="Times New Roman"/>
        </w:rPr>
        <w:t>liberado</w:t>
      </w:r>
      <w:r w:rsidRPr="00A346EF">
        <w:rPr>
          <w:rFonts w:ascii="Times New Roman" w:hAnsi="Times New Roman" w:cs="Times New Roman"/>
          <w:spacing w:val="-6"/>
        </w:rPr>
        <w:t xml:space="preserve"> </w:t>
      </w:r>
      <w:r w:rsidRPr="00A346EF">
        <w:rPr>
          <w:rFonts w:ascii="Times New Roman" w:hAnsi="Times New Roman" w:cs="Times New Roman"/>
        </w:rPr>
        <w:t>do compromisso assumido quanto ao item registrado, sem aplicação de penalidades administrativas.</w:t>
      </w:r>
    </w:p>
    <w:p w14:paraId="628A67A1" w14:textId="77777777" w:rsidR="00166F09" w:rsidRPr="00A346EF" w:rsidRDefault="00166F09" w:rsidP="00626594">
      <w:pPr>
        <w:pStyle w:val="PargrafodaLista"/>
        <w:widowControl w:val="0"/>
        <w:numPr>
          <w:ilvl w:val="2"/>
          <w:numId w:val="31"/>
        </w:numPr>
        <w:tabs>
          <w:tab w:val="left" w:pos="567"/>
          <w:tab w:val="left" w:pos="2229"/>
        </w:tabs>
        <w:autoSpaceDE w:val="0"/>
        <w:autoSpaceDN w:val="0"/>
        <w:spacing w:before="91"/>
        <w:ind w:left="0" w:firstLine="0"/>
        <w:contextualSpacing w:val="0"/>
        <w:jc w:val="both"/>
        <w:rPr>
          <w:rFonts w:ascii="Times New Roman" w:hAnsi="Times New Roman" w:cs="Times New Roman"/>
        </w:rPr>
      </w:pPr>
      <w:r w:rsidRPr="00A346EF">
        <w:rPr>
          <w:rFonts w:ascii="Times New Roman" w:hAnsi="Times New Roman" w:cs="Times New Roman"/>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72B67895" w14:textId="77777777" w:rsidR="00166F09" w:rsidRPr="00A346EF"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Se não obtiver êxito nas negociações, o órgão ou entidade</w:t>
      </w:r>
      <w:r w:rsidRPr="00A346EF">
        <w:rPr>
          <w:rFonts w:ascii="Times New Roman" w:hAnsi="Times New Roman" w:cs="Times New Roman"/>
          <w:spacing w:val="-2"/>
        </w:rPr>
        <w:t xml:space="preserve"> </w:t>
      </w:r>
      <w:r w:rsidRPr="00A346EF">
        <w:rPr>
          <w:rFonts w:ascii="Times New Roman" w:hAnsi="Times New Roman" w:cs="Times New Roman"/>
        </w:rPr>
        <w:t>gerenciadora procederá ao cancelamento da ata de registro de preços, adotando as medidas cabíveis para obtenção de contratação mais vantajosa.</w:t>
      </w:r>
    </w:p>
    <w:p w14:paraId="5D3CD7F3" w14:textId="77777777" w:rsidR="00166F09" w:rsidRPr="00A346EF"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Na</w:t>
      </w:r>
      <w:r w:rsidRPr="00A346EF">
        <w:rPr>
          <w:rFonts w:ascii="Times New Roman" w:hAnsi="Times New Roman" w:cs="Times New Roman"/>
          <w:spacing w:val="-6"/>
        </w:rPr>
        <w:t xml:space="preserve"> </w:t>
      </w:r>
      <w:r w:rsidRPr="00A346EF">
        <w:rPr>
          <w:rFonts w:ascii="Times New Roman" w:hAnsi="Times New Roman" w:cs="Times New Roman"/>
        </w:rPr>
        <w:t>hipótese</w:t>
      </w:r>
      <w:r w:rsidRPr="00A346EF">
        <w:rPr>
          <w:rFonts w:ascii="Times New Roman" w:hAnsi="Times New Roman" w:cs="Times New Roman"/>
          <w:spacing w:val="-8"/>
        </w:rPr>
        <w:t xml:space="preserve"> </w:t>
      </w:r>
      <w:r w:rsidRPr="00A346EF">
        <w:rPr>
          <w:rFonts w:ascii="Times New Roman" w:hAnsi="Times New Roman" w:cs="Times New Roman"/>
        </w:rPr>
        <w:t>de</w:t>
      </w:r>
      <w:r w:rsidRPr="00A346EF">
        <w:rPr>
          <w:rFonts w:ascii="Times New Roman" w:hAnsi="Times New Roman" w:cs="Times New Roman"/>
          <w:spacing w:val="-6"/>
        </w:rPr>
        <w:t xml:space="preserve"> </w:t>
      </w:r>
      <w:r w:rsidRPr="00A346EF">
        <w:rPr>
          <w:rFonts w:ascii="Times New Roman" w:hAnsi="Times New Roman" w:cs="Times New Roman"/>
        </w:rPr>
        <w:t>redução</w:t>
      </w:r>
      <w:r w:rsidRPr="00A346EF">
        <w:rPr>
          <w:rFonts w:ascii="Times New Roman" w:hAnsi="Times New Roman" w:cs="Times New Roman"/>
          <w:spacing w:val="-6"/>
        </w:rPr>
        <w:t xml:space="preserve"> </w:t>
      </w:r>
      <w:r w:rsidRPr="00A346EF">
        <w:rPr>
          <w:rFonts w:ascii="Times New Roman" w:hAnsi="Times New Roman" w:cs="Times New Roman"/>
        </w:rPr>
        <w:t>do</w:t>
      </w:r>
      <w:r w:rsidRPr="00A346EF">
        <w:rPr>
          <w:rFonts w:ascii="Times New Roman" w:hAnsi="Times New Roman" w:cs="Times New Roman"/>
          <w:spacing w:val="-7"/>
        </w:rPr>
        <w:t xml:space="preserve"> </w:t>
      </w:r>
      <w:r w:rsidRPr="00A346EF">
        <w:rPr>
          <w:rFonts w:ascii="Times New Roman" w:hAnsi="Times New Roman" w:cs="Times New Roman"/>
        </w:rPr>
        <w:t>preço</w:t>
      </w:r>
      <w:r w:rsidRPr="00A346EF">
        <w:rPr>
          <w:rFonts w:ascii="Times New Roman" w:hAnsi="Times New Roman" w:cs="Times New Roman"/>
          <w:spacing w:val="-7"/>
        </w:rPr>
        <w:t xml:space="preserve"> </w:t>
      </w:r>
      <w:r w:rsidRPr="00A346EF">
        <w:rPr>
          <w:rFonts w:ascii="Times New Roman" w:hAnsi="Times New Roman" w:cs="Times New Roman"/>
        </w:rPr>
        <w:t>registrado,</w:t>
      </w:r>
      <w:r w:rsidRPr="00A346EF">
        <w:rPr>
          <w:rFonts w:ascii="Times New Roman" w:hAnsi="Times New Roman" w:cs="Times New Roman"/>
          <w:spacing w:val="-6"/>
        </w:rPr>
        <w:t xml:space="preserve"> </w:t>
      </w:r>
      <w:r w:rsidRPr="00A346EF">
        <w:rPr>
          <w:rFonts w:ascii="Times New Roman" w:hAnsi="Times New Roman" w:cs="Times New Roman"/>
        </w:rPr>
        <w:t>o</w:t>
      </w:r>
      <w:r w:rsidRPr="00A346EF">
        <w:rPr>
          <w:rFonts w:ascii="Times New Roman" w:hAnsi="Times New Roman" w:cs="Times New Roman"/>
          <w:spacing w:val="-7"/>
        </w:rPr>
        <w:t xml:space="preserve"> </w:t>
      </w:r>
      <w:r w:rsidRPr="00A346EF">
        <w:rPr>
          <w:rFonts w:ascii="Times New Roman" w:hAnsi="Times New Roman" w:cs="Times New Roman"/>
        </w:rPr>
        <w:t>gerenciador</w:t>
      </w:r>
      <w:r w:rsidRPr="00A346EF">
        <w:rPr>
          <w:rFonts w:ascii="Times New Roman" w:hAnsi="Times New Roman" w:cs="Times New Roman"/>
          <w:spacing w:val="-4"/>
        </w:rPr>
        <w:t xml:space="preserve"> </w:t>
      </w:r>
      <w:r w:rsidRPr="00A346EF">
        <w:rPr>
          <w:rFonts w:ascii="Times New Roman" w:hAnsi="Times New Roman" w:cs="Times New Roman"/>
        </w:rPr>
        <w:t>comunicará</w:t>
      </w:r>
      <w:r w:rsidRPr="00A346EF">
        <w:rPr>
          <w:rFonts w:ascii="Times New Roman" w:hAnsi="Times New Roman" w:cs="Times New Roman"/>
          <w:spacing w:val="-6"/>
        </w:rPr>
        <w:t xml:space="preserve"> </w:t>
      </w:r>
      <w:r w:rsidRPr="00A346EF">
        <w:rPr>
          <w:rFonts w:ascii="Times New Roman" w:hAnsi="Times New Roman" w:cs="Times New Roman"/>
        </w:rPr>
        <w:t>aos</w:t>
      </w:r>
      <w:r w:rsidRPr="00A346EF">
        <w:rPr>
          <w:rFonts w:ascii="Times New Roman" w:hAnsi="Times New Roman" w:cs="Times New Roman"/>
          <w:spacing w:val="-6"/>
        </w:rPr>
        <w:t xml:space="preserve"> </w:t>
      </w:r>
      <w:r w:rsidRPr="00A346EF">
        <w:rPr>
          <w:rFonts w:ascii="Times New Roman" w:hAnsi="Times New Roman" w:cs="Times New Roman"/>
        </w:rPr>
        <w:t>órgãos</w:t>
      </w:r>
      <w:r w:rsidRPr="00A346EF">
        <w:rPr>
          <w:rFonts w:ascii="Times New Roman" w:hAnsi="Times New Roman" w:cs="Times New Roman"/>
          <w:spacing w:val="-6"/>
        </w:rPr>
        <w:t xml:space="preserve"> </w:t>
      </w:r>
      <w:r w:rsidRPr="00A346EF">
        <w:rPr>
          <w:rFonts w:ascii="Times New Roman" w:hAnsi="Times New Roman" w:cs="Times New Roman"/>
        </w:rPr>
        <w:t>e</w:t>
      </w:r>
      <w:r w:rsidRPr="00A346EF">
        <w:rPr>
          <w:rFonts w:ascii="Times New Roman" w:hAnsi="Times New Roman" w:cs="Times New Roman"/>
          <w:spacing w:val="-6"/>
        </w:rPr>
        <w:t xml:space="preserve"> </w:t>
      </w:r>
      <w:r w:rsidRPr="00A346EF">
        <w:rPr>
          <w:rFonts w:ascii="Times New Roman" w:hAnsi="Times New Roman" w:cs="Times New Roman"/>
        </w:rPr>
        <w:t>às</w:t>
      </w:r>
      <w:r w:rsidRPr="00A346EF">
        <w:rPr>
          <w:rFonts w:ascii="Times New Roman" w:hAnsi="Times New Roman" w:cs="Times New Roman"/>
          <w:spacing w:val="-3"/>
        </w:rPr>
        <w:t xml:space="preserve"> </w:t>
      </w:r>
      <w:r w:rsidRPr="00A346EF">
        <w:rPr>
          <w:rFonts w:ascii="Times New Roman" w:hAnsi="Times New Roman" w:cs="Times New Roman"/>
        </w:rPr>
        <w:t>entidades</w:t>
      </w:r>
      <w:r w:rsidRPr="00A346EF">
        <w:rPr>
          <w:rFonts w:ascii="Times New Roman" w:hAnsi="Times New Roman" w:cs="Times New Roman"/>
          <w:spacing w:val="-6"/>
        </w:rPr>
        <w:t xml:space="preserve"> </w:t>
      </w:r>
      <w:r w:rsidRPr="00A346EF">
        <w:rPr>
          <w:rFonts w:ascii="Times New Roman" w:hAnsi="Times New Roman" w:cs="Times New Roman"/>
        </w:rPr>
        <w:t xml:space="preserve">que tiverem firmado contratos decorrentes da ata de registro de preços para que avaliem a </w:t>
      </w:r>
      <w:r w:rsidRPr="00A346EF">
        <w:rPr>
          <w:rFonts w:ascii="Times New Roman" w:hAnsi="Times New Roman" w:cs="Times New Roman"/>
        </w:rPr>
        <w:lastRenderedPageBreak/>
        <w:t>conveniência e a oportunidade de diligenciarem negociação com vistas à alteração contratual, observado o disposto no art. 124 da Lei nº 14.133, de 2021.</w:t>
      </w:r>
    </w:p>
    <w:p w14:paraId="02356DCE" w14:textId="77777777" w:rsidR="00166F09" w:rsidRPr="00A346EF"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Na hipótese de o</w:t>
      </w:r>
      <w:r w:rsidRPr="00A346EF">
        <w:rPr>
          <w:rFonts w:ascii="Times New Roman" w:hAnsi="Times New Roman" w:cs="Times New Roman"/>
          <w:spacing w:val="-1"/>
        </w:rPr>
        <w:t xml:space="preserve"> </w:t>
      </w:r>
      <w:r w:rsidRPr="00A346EF">
        <w:rPr>
          <w:rFonts w:ascii="Times New Roman" w:hAnsi="Times New Roman" w:cs="Times New Roman"/>
        </w:rPr>
        <w:t>preço de mercado tornar-se superior ao</w:t>
      </w:r>
      <w:r w:rsidRPr="00A346EF">
        <w:rPr>
          <w:rFonts w:ascii="Times New Roman" w:hAnsi="Times New Roman" w:cs="Times New Roman"/>
          <w:spacing w:val="-2"/>
        </w:rPr>
        <w:t xml:space="preserve"> </w:t>
      </w:r>
      <w:r w:rsidRPr="00A346EF">
        <w:rPr>
          <w:rFonts w:ascii="Times New Roman" w:hAnsi="Times New Roman" w:cs="Times New Roman"/>
        </w:rPr>
        <w:t>preço registrado e o fornecedor não poder cumprir as obrigações estabelecidas na ata, será facultado ao fornecedor requerer ao gerenciador a alteração do preço registrado,</w:t>
      </w:r>
      <w:r w:rsidRPr="00A346EF">
        <w:rPr>
          <w:rFonts w:ascii="Times New Roman" w:hAnsi="Times New Roman" w:cs="Times New Roman"/>
          <w:spacing w:val="-12"/>
        </w:rPr>
        <w:t xml:space="preserve"> </w:t>
      </w:r>
      <w:r w:rsidRPr="00A346EF">
        <w:rPr>
          <w:rFonts w:ascii="Times New Roman" w:hAnsi="Times New Roman" w:cs="Times New Roman"/>
        </w:rPr>
        <w:t>mediante</w:t>
      </w:r>
      <w:r w:rsidRPr="00A346EF">
        <w:rPr>
          <w:rFonts w:ascii="Times New Roman" w:hAnsi="Times New Roman" w:cs="Times New Roman"/>
          <w:spacing w:val="-11"/>
        </w:rPr>
        <w:t xml:space="preserve"> </w:t>
      </w:r>
      <w:r w:rsidRPr="00A346EF">
        <w:rPr>
          <w:rFonts w:ascii="Times New Roman" w:hAnsi="Times New Roman" w:cs="Times New Roman"/>
        </w:rPr>
        <w:t>comprovação</w:t>
      </w:r>
      <w:r w:rsidRPr="00A346EF">
        <w:rPr>
          <w:rFonts w:ascii="Times New Roman" w:hAnsi="Times New Roman" w:cs="Times New Roman"/>
          <w:spacing w:val="-11"/>
        </w:rPr>
        <w:t xml:space="preserve"> </w:t>
      </w:r>
      <w:r w:rsidRPr="00A346EF">
        <w:rPr>
          <w:rFonts w:ascii="Times New Roman" w:hAnsi="Times New Roman" w:cs="Times New Roman"/>
        </w:rPr>
        <w:t>de</w:t>
      </w:r>
      <w:r w:rsidRPr="00A346EF">
        <w:rPr>
          <w:rFonts w:ascii="Times New Roman" w:hAnsi="Times New Roman" w:cs="Times New Roman"/>
          <w:spacing w:val="-12"/>
        </w:rPr>
        <w:t xml:space="preserve"> </w:t>
      </w:r>
      <w:r w:rsidRPr="00A346EF">
        <w:rPr>
          <w:rFonts w:ascii="Times New Roman" w:hAnsi="Times New Roman" w:cs="Times New Roman"/>
        </w:rPr>
        <w:t>fato</w:t>
      </w:r>
      <w:r w:rsidRPr="00A346EF">
        <w:rPr>
          <w:rFonts w:ascii="Times New Roman" w:hAnsi="Times New Roman" w:cs="Times New Roman"/>
          <w:spacing w:val="-11"/>
        </w:rPr>
        <w:t xml:space="preserve"> </w:t>
      </w:r>
      <w:r w:rsidRPr="00A346EF">
        <w:rPr>
          <w:rFonts w:ascii="Times New Roman" w:hAnsi="Times New Roman" w:cs="Times New Roman"/>
        </w:rPr>
        <w:t>superveniente</w:t>
      </w:r>
      <w:r w:rsidRPr="00A346EF">
        <w:rPr>
          <w:rFonts w:ascii="Times New Roman" w:hAnsi="Times New Roman" w:cs="Times New Roman"/>
          <w:spacing w:val="-11"/>
        </w:rPr>
        <w:t xml:space="preserve"> </w:t>
      </w:r>
      <w:r w:rsidRPr="00A346EF">
        <w:rPr>
          <w:rFonts w:ascii="Times New Roman" w:hAnsi="Times New Roman" w:cs="Times New Roman"/>
        </w:rPr>
        <w:t>que</w:t>
      </w:r>
      <w:r w:rsidRPr="00A346EF">
        <w:rPr>
          <w:rFonts w:ascii="Times New Roman" w:hAnsi="Times New Roman" w:cs="Times New Roman"/>
          <w:spacing w:val="-12"/>
        </w:rPr>
        <w:t xml:space="preserve"> </w:t>
      </w:r>
      <w:r w:rsidRPr="00A346EF">
        <w:rPr>
          <w:rFonts w:ascii="Times New Roman" w:hAnsi="Times New Roman" w:cs="Times New Roman"/>
        </w:rPr>
        <w:t>supostamente</w:t>
      </w:r>
      <w:r w:rsidRPr="00A346EF">
        <w:rPr>
          <w:rFonts w:ascii="Times New Roman" w:hAnsi="Times New Roman" w:cs="Times New Roman"/>
          <w:spacing w:val="-11"/>
        </w:rPr>
        <w:t xml:space="preserve"> </w:t>
      </w:r>
      <w:r w:rsidRPr="00A346EF">
        <w:rPr>
          <w:rFonts w:ascii="Times New Roman" w:hAnsi="Times New Roman" w:cs="Times New Roman"/>
        </w:rPr>
        <w:t>o</w:t>
      </w:r>
      <w:r w:rsidRPr="00A346EF">
        <w:rPr>
          <w:rFonts w:ascii="Times New Roman" w:hAnsi="Times New Roman" w:cs="Times New Roman"/>
          <w:spacing w:val="-11"/>
        </w:rPr>
        <w:t xml:space="preserve"> </w:t>
      </w:r>
      <w:r w:rsidRPr="00A346EF">
        <w:rPr>
          <w:rFonts w:ascii="Times New Roman" w:hAnsi="Times New Roman" w:cs="Times New Roman"/>
        </w:rPr>
        <w:t>impossibilite</w:t>
      </w:r>
      <w:r w:rsidRPr="00A346EF">
        <w:rPr>
          <w:rFonts w:ascii="Times New Roman" w:hAnsi="Times New Roman" w:cs="Times New Roman"/>
          <w:spacing w:val="-12"/>
        </w:rPr>
        <w:t xml:space="preserve"> </w:t>
      </w:r>
      <w:r w:rsidRPr="00A346EF">
        <w:rPr>
          <w:rFonts w:ascii="Times New Roman" w:hAnsi="Times New Roman" w:cs="Times New Roman"/>
        </w:rPr>
        <w:t>de</w:t>
      </w:r>
      <w:r w:rsidRPr="00A346EF">
        <w:rPr>
          <w:rFonts w:ascii="Times New Roman" w:hAnsi="Times New Roman" w:cs="Times New Roman"/>
          <w:spacing w:val="-11"/>
        </w:rPr>
        <w:t xml:space="preserve"> </w:t>
      </w:r>
      <w:r w:rsidRPr="00A346EF">
        <w:rPr>
          <w:rFonts w:ascii="Times New Roman" w:hAnsi="Times New Roman" w:cs="Times New Roman"/>
        </w:rPr>
        <w:t>cumprir</w:t>
      </w:r>
      <w:r w:rsidRPr="00A346EF">
        <w:rPr>
          <w:rFonts w:ascii="Times New Roman" w:hAnsi="Times New Roman" w:cs="Times New Roman"/>
          <w:spacing w:val="-11"/>
        </w:rPr>
        <w:t xml:space="preserve"> </w:t>
      </w:r>
      <w:r w:rsidRPr="00A346EF">
        <w:rPr>
          <w:rFonts w:ascii="Times New Roman" w:hAnsi="Times New Roman" w:cs="Times New Roman"/>
        </w:rPr>
        <w:t>o</w:t>
      </w:r>
      <w:r w:rsidRPr="00A346EF">
        <w:rPr>
          <w:rFonts w:ascii="Times New Roman" w:hAnsi="Times New Roman" w:cs="Times New Roman"/>
          <w:spacing w:val="-11"/>
        </w:rPr>
        <w:t xml:space="preserve"> </w:t>
      </w:r>
      <w:r w:rsidRPr="00A346EF">
        <w:rPr>
          <w:rFonts w:ascii="Times New Roman" w:hAnsi="Times New Roman" w:cs="Times New Roman"/>
        </w:rPr>
        <w:t>compromisso</w:t>
      </w:r>
      <w:bookmarkStart w:id="67" w:name="_bookmark31"/>
      <w:bookmarkEnd w:id="67"/>
      <w:r w:rsidRPr="00A346EF">
        <w:rPr>
          <w:rFonts w:ascii="Times New Roman" w:hAnsi="Times New Roman" w:cs="Times New Roman"/>
        </w:rPr>
        <w:t>.</w:t>
      </w:r>
    </w:p>
    <w:p w14:paraId="56C23A39" w14:textId="77777777" w:rsidR="00166F09" w:rsidRPr="00A346EF"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Neste caso, o fornecedor encaminhará, juntamente com o pedido de alteração, a documentação comprobatória ou a planilha de custos que demonstre a inviabilidade do</w:t>
      </w:r>
      <w:r w:rsidRPr="00A346EF">
        <w:rPr>
          <w:rFonts w:ascii="Times New Roman" w:hAnsi="Times New Roman" w:cs="Times New Roman"/>
          <w:spacing w:val="-1"/>
        </w:rPr>
        <w:t xml:space="preserve"> </w:t>
      </w:r>
      <w:r w:rsidRPr="00A346EF">
        <w:rPr>
          <w:rFonts w:ascii="Times New Roman" w:hAnsi="Times New Roman" w:cs="Times New Roman"/>
        </w:rPr>
        <w:t>preço registrado em relação às condições inicialmente pactuadas</w:t>
      </w:r>
      <w:bookmarkStart w:id="68" w:name="_bookmark32"/>
      <w:bookmarkEnd w:id="68"/>
      <w:r w:rsidRPr="00A346EF">
        <w:rPr>
          <w:rFonts w:ascii="Times New Roman" w:hAnsi="Times New Roman" w:cs="Times New Roman"/>
        </w:rPr>
        <w:t>.</w:t>
      </w:r>
    </w:p>
    <w:p w14:paraId="744073FF" w14:textId="77777777" w:rsidR="00166F09" w:rsidRPr="00A346EF"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hyperlink w:anchor="_bookmark35" w:history="1">
        <w:r w:rsidRPr="00A346EF">
          <w:rPr>
            <w:rFonts w:ascii="Times New Roman" w:hAnsi="Times New Roman" w:cs="Times New Roman"/>
          </w:rPr>
          <w:t>9.1,</w:t>
        </w:r>
      </w:hyperlink>
      <w:r w:rsidRPr="00A346EF">
        <w:rPr>
          <w:rFonts w:ascii="Times New Roman" w:hAnsi="Times New Roman" w:cs="Times New Roman"/>
        </w:rPr>
        <w:t xml:space="preserve"> sem prejuízo das sanções previstas na Lei nº 14.133, de 2021, e na legislação aplicável.</w:t>
      </w:r>
    </w:p>
    <w:p w14:paraId="67AF05EE" w14:textId="77777777" w:rsidR="00166F09" w:rsidRPr="00A346EF"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Na hipótese de cancelamento do registro do</w:t>
      </w:r>
      <w:r w:rsidRPr="00A346EF">
        <w:rPr>
          <w:rFonts w:ascii="Times New Roman" w:hAnsi="Times New Roman" w:cs="Times New Roman"/>
          <w:spacing w:val="-1"/>
        </w:rPr>
        <w:t xml:space="preserve"> </w:t>
      </w:r>
      <w:r w:rsidRPr="00A346EF">
        <w:rPr>
          <w:rFonts w:ascii="Times New Roman" w:hAnsi="Times New Roman" w:cs="Times New Roman"/>
        </w:rPr>
        <w:t>fornecedor, nos termos do item anterior, o</w:t>
      </w:r>
      <w:r w:rsidRPr="00A346EF">
        <w:rPr>
          <w:rFonts w:ascii="Times New Roman" w:hAnsi="Times New Roman" w:cs="Times New Roman"/>
          <w:spacing w:val="-1"/>
        </w:rPr>
        <w:t xml:space="preserve"> </w:t>
      </w:r>
      <w:r w:rsidRPr="00A346EF">
        <w:rPr>
          <w:rFonts w:ascii="Times New Roman" w:hAnsi="Times New Roman" w:cs="Times New Roman"/>
        </w:rPr>
        <w:t>gerenciador convocará</w:t>
      </w:r>
      <w:r w:rsidRPr="00A346EF">
        <w:rPr>
          <w:rFonts w:ascii="Times New Roman" w:hAnsi="Times New Roman" w:cs="Times New Roman"/>
          <w:spacing w:val="-5"/>
        </w:rPr>
        <w:t xml:space="preserve"> </w:t>
      </w:r>
      <w:r w:rsidRPr="00A346EF">
        <w:rPr>
          <w:rFonts w:ascii="Times New Roman" w:hAnsi="Times New Roman" w:cs="Times New Roman"/>
        </w:rPr>
        <w:t>os</w:t>
      </w:r>
      <w:r w:rsidRPr="00A346EF">
        <w:rPr>
          <w:rFonts w:ascii="Times New Roman" w:hAnsi="Times New Roman" w:cs="Times New Roman"/>
          <w:spacing w:val="-6"/>
        </w:rPr>
        <w:t xml:space="preserve"> </w:t>
      </w:r>
      <w:r w:rsidRPr="00A346EF">
        <w:rPr>
          <w:rFonts w:ascii="Times New Roman" w:hAnsi="Times New Roman" w:cs="Times New Roman"/>
        </w:rPr>
        <w:t>fornecedores</w:t>
      </w:r>
      <w:r w:rsidRPr="00A346EF">
        <w:rPr>
          <w:rFonts w:ascii="Times New Roman" w:hAnsi="Times New Roman" w:cs="Times New Roman"/>
          <w:spacing w:val="-4"/>
        </w:rPr>
        <w:t xml:space="preserve"> </w:t>
      </w:r>
      <w:r w:rsidRPr="00A346EF">
        <w:rPr>
          <w:rFonts w:ascii="Times New Roman" w:hAnsi="Times New Roman" w:cs="Times New Roman"/>
        </w:rPr>
        <w:t>do</w:t>
      </w:r>
      <w:r w:rsidRPr="00A346EF">
        <w:rPr>
          <w:rFonts w:ascii="Times New Roman" w:hAnsi="Times New Roman" w:cs="Times New Roman"/>
          <w:spacing w:val="-5"/>
        </w:rPr>
        <w:t xml:space="preserve"> </w:t>
      </w:r>
      <w:r w:rsidRPr="00A346EF">
        <w:rPr>
          <w:rFonts w:ascii="Times New Roman" w:hAnsi="Times New Roman" w:cs="Times New Roman"/>
        </w:rPr>
        <w:t>cadastro</w:t>
      </w:r>
      <w:r w:rsidRPr="00A346EF">
        <w:rPr>
          <w:rFonts w:ascii="Times New Roman" w:hAnsi="Times New Roman" w:cs="Times New Roman"/>
          <w:spacing w:val="-7"/>
        </w:rPr>
        <w:t xml:space="preserve"> </w:t>
      </w:r>
      <w:r w:rsidRPr="00A346EF">
        <w:rPr>
          <w:rFonts w:ascii="Times New Roman" w:hAnsi="Times New Roman" w:cs="Times New Roman"/>
        </w:rPr>
        <w:t>de</w:t>
      </w:r>
      <w:r w:rsidRPr="00A346EF">
        <w:rPr>
          <w:rFonts w:ascii="Times New Roman" w:hAnsi="Times New Roman" w:cs="Times New Roman"/>
          <w:spacing w:val="-6"/>
        </w:rPr>
        <w:t xml:space="preserve"> </w:t>
      </w:r>
      <w:r w:rsidRPr="00A346EF">
        <w:rPr>
          <w:rFonts w:ascii="Times New Roman" w:hAnsi="Times New Roman" w:cs="Times New Roman"/>
        </w:rPr>
        <w:t>reserva,</w:t>
      </w:r>
      <w:r w:rsidRPr="00A346EF">
        <w:rPr>
          <w:rFonts w:ascii="Times New Roman" w:hAnsi="Times New Roman" w:cs="Times New Roman"/>
          <w:spacing w:val="-7"/>
        </w:rPr>
        <w:t xml:space="preserve"> </w:t>
      </w:r>
      <w:r w:rsidRPr="00A346EF">
        <w:rPr>
          <w:rFonts w:ascii="Times New Roman" w:hAnsi="Times New Roman" w:cs="Times New Roman"/>
        </w:rPr>
        <w:t>na</w:t>
      </w:r>
      <w:r w:rsidRPr="00A346EF">
        <w:rPr>
          <w:rFonts w:ascii="Times New Roman" w:hAnsi="Times New Roman" w:cs="Times New Roman"/>
          <w:spacing w:val="-5"/>
        </w:rPr>
        <w:t xml:space="preserve"> </w:t>
      </w:r>
      <w:r w:rsidRPr="00A346EF">
        <w:rPr>
          <w:rFonts w:ascii="Times New Roman" w:hAnsi="Times New Roman" w:cs="Times New Roman"/>
        </w:rPr>
        <w:t>ordem</w:t>
      </w:r>
      <w:r w:rsidRPr="00A346EF">
        <w:rPr>
          <w:rFonts w:ascii="Times New Roman" w:hAnsi="Times New Roman" w:cs="Times New Roman"/>
          <w:spacing w:val="-6"/>
        </w:rPr>
        <w:t xml:space="preserve"> </w:t>
      </w:r>
      <w:r w:rsidRPr="00A346EF">
        <w:rPr>
          <w:rFonts w:ascii="Times New Roman" w:hAnsi="Times New Roman" w:cs="Times New Roman"/>
        </w:rPr>
        <w:t>de</w:t>
      </w:r>
      <w:r w:rsidRPr="00A346EF">
        <w:rPr>
          <w:rFonts w:ascii="Times New Roman" w:hAnsi="Times New Roman" w:cs="Times New Roman"/>
          <w:spacing w:val="-6"/>
        </w:rPr>
        <w:t xml:space="preserve"> </w:t>
      </w:r>
      <w:r w:rsidRPr="00A346EF">
        <w:rPr>
          <w:rFonts w:ascii="Times New Roman" w:hAnsi="Times New Roman" w:cs="Times New Roman"/>
        </w:rPr>
        <w:t>classificação,</w:t>
      </w:r>
      <w:r w:rsidRPr="00A346EF">
        <w:rPr>
          <w:rFonts w:ascii="Times New Roman" w:hAnsi="Times New Roman" w:cs="Times New Roman"/>
          <w:spacing w:val="-5"/>
        </w:rPr>
        <w:t xml:space="preserve"> </w:t>
      </w:r>
      <w:r w:rsidRPr="00A346EF">
        <w:rPr>
          <w:rFonts w:ascii="Times New Roman" w:hAnsi="Times New Roman" w:cs="Times New Roman"/>
        </w:rPr>
        <w:t>para</w:t>
      </w:r>
      <w:r w:rsidRPr="00A346EF">
        <w:rPr>
          <w:rFonts w:ascii="Times New Roman" w:hAnsi="Times New Roman" w:cs="Times New Roman"/>
          <w:spacing w:val="-7"/>
        </w:rPr>
        <w:t xml:space="preserve"> </w:t>
      </w:r>
      <w:r w:rsidRPr="00A346EF">
        <w:rPr>
          <w:rFonts w:ascii="Times New Roman" w:hAnsi="Times New Roman" w:cs="Times New Roman"/>
        </w:rPr>
        <w:t>verificar</w:t>
      </w:r>
      <w:r w:rsidRPr="00A346EF">
        <w:rPr>
          <w:rFonts w:ascii="Times New Roman" w:hAnsi="Times New Roman" w:cs="Times New Roman"/>
          <w:spacing w:val="-5"/>
        </w:rPr>
        <w:t xml:space="preserve"> </w:t>
      </w:r>
      <w:r w:rsidRPr="00A346EF">
        <w:rPr>
          <w:rFonts w:ascii="Times New Roman" w:hAnsi="Times New Roman" w:cs="Times New Roman"/>
        </w:rPr>
        <w:t>se aceitam</w:t>
      </w:r>
      <w:r w:rsidRPr="00A346EF">
        <w:rPr>
          <w:rFonts w:ascii="Times New Roman" w:hAnsi="Times New Roman" w:cs="Times New Roman"/>
          <w:spacing w:val="-6"/>
        </w:rPr>
        <w:t xml:space="preserve"> </w:t>
      </w:r>
      <w:r w:rsidRPr="00A346EF">
        <w:rPr>
          <w:rFonts w:ascii="Times New Roman" w:hAnsi="Times New Roman" w:cs="Times New Roman"/>
        </w:rPr>
        <w:t>manter</w:t>
      </w:r>
      <w:r w:rsidRPr="00A346EF">
        <w:rPr>
          <w:rFonts w:ascii="Times New Roman" w:hAnsi="Times New Roman" w:cs="Times New Roman"/>
          <w:spacing w:val="-6"/>
        </w:rPr>
        <w:t xml:space="preserve"> </w:t>
      </w:r>
      <w:r w:rsidRPr="00A346EF">
        <w:rPr>
          <w:rFonts w:ascii="Times New Roman" w:hAnsi="Times New Roman" w:cs="Times New Roman"/>
        </w:rPr>
        <w:t>seus preços registrados, observado o disposto no item 5.7.</w:t>
      </w:r>
    </w:p>
    <w:p w14:paraId="408364E3" w14:textId="77777777" w:rsidR="00166F09" w:rsidRPr="00A346EF" w:rsidRDefault="00166F09" w:rsidP="00626594">
      <w:pPr>
        <w:pStyle w:val="PargrafodaLista"/>
        <w:widowControl w:val="0"/>
        <w:numPr>
          <w:ilvl w:val="2"/>
          <w:numId w:val="31"/>
        </w:numPr>
        <w:tabs>
          <w:tab w:val="left" w:pos="567"/>
          <w:tab w:val="left" w:pos="2229"/>
        </w:tabs>
        <w:autoSpaceDE w:val="0"/>
        <w:autoSpaceDN w:val="0"/>
        <w:spacing w:before="2"/>
        <w:ind w:left="0" w:firstLine="0"/>
        <w:contextualSpacing w:val="0"/>
        <w:jc w:val="both"/>
        <w:rPr>
          <w:rFonts w:ascii="Times New Roman" w:hAnsi="Times New Roman" w:cs="Times New Roman"/>
        </w:rPr>
      </w:pPr>
      <w:r w:rsidRPr="00A346EF">
        <w:rPr>
          <w:rFonts w:ascii="Times New Roman" w:hAnsi="Times New Roman" w:cs="Times New Roman"/>
        </w:rPr>
        <w:t>Se não obtiver êxito nas negociações, o órgão ou entidade</w:t>
      </w:r>
      <w:r w:rsidRPr="00A346EF">
        <w:rPr>
          <w:rFonts w:ascii="Times New Roman" w:hAnsi="Times New Roman" w:cs="Times New Roman"/>
          <w:spacing w:val="-2"/>
        </w:rPr>
        <w:t xml:space="preserve"> </w:t>
      </w:r>
      <w:r w:rsidRPr="00A346EF">
        <w:rPr>
          <w:rFonts w:ascii="Times New Roman" w:hAnsi="Times New Roman" w:cs="Times New Roman"/>
        </w:rPr>
        <w:t>gerenciadora procederá ao cancelamento da</w:t>
      </w:r>
      <w:r w:rsidRPr="00A346EF">
        <w:rPr>
          <w:rFonts w:ascii="Times New Roman" w:hAnsi="Times New Roman" w:cs="Times New Roman"/>
          <w:spacing w:val="-5"/>
        </w:rPr>
        <w:t xml:space="preserve"> </w:t>
      </w:r>
      <w:r w:rsidRPr="00A346EF">
        <w:rPr>
          <w:rFonts w:ascii="Times New Roman" w:hAnsi="Times New Roman" w:cs="Times New Roman"/>
        </w:rPr>
        <w:t>ata</w:t>
      </w:r>
      <w:r w:rsidRPr="00A346EF">
        <w:rPr>
          <w:rFonts w:ascii="Times New Roman" w:hAnsi="Times New Roman" w:cs="Times New Roman"/>
          <w:spacing w:val="-5"/>
        </w:rPr>
        <w:t xml:space="preserve"> </w:t>
      </w:r>
      <w:r w:rsidRPr="00A346EF">
        <w:rPr>
          <w:rFonts w:ascii="Times New Roman" w:hAnsi="Times New Roman" w:cs="Times New Roman"/>
        </w:rPr>
        <w:t>de</w:t>
      </w:r>
      <w:r w:rsidRPr="00A346EF">
        <w:rPr>
          <w:rFonts w:ascii="Times New Roman" w:hAnsi="Times New Roman" w:cs="Times New Roman"/>
          <w:spacing w:val="-5"/>
        </w:rPr>
        <w:t xml:space="preserve"> </w:t>
      </w:r>
      <w:r w:rsidRPr="00A346EF">
        <w:rPr>
          <w:rFonts w:ascii="Times New Roman" w:hAnsi="Times New Roman" w:cs="Times New Roman"/>
        </w:rPr>
        <w:t>registro</w:t>
      </w:r>
      <w:r w:rsidRPr="00A346EF">
        <w:rPr>
          <w:rFonts w:ascii="Times New Roman" w:hAnsi="Times New Roman" w:cs="Times New Roman"/>
          <w:spacing w:val="-5"/>
        </w:rPr>
        <w:t xml:space="preserve"> </w:t>
      </w:r>
      <w:r w:rsidRPr="00A346EF">
        <w:rPr>
          <w:rFonts w:ascii="Times New Roman" w:hAnsi="Times New Roman" w:cs="Times New Roman"/>
        </w:rPr>
        <w:t>de</w:t>
      </w:r>
      <w:r w:rsidRPr="00A346EF">
        <w:rPr>
          <w:rFonts w:ascii="Times New Roman" w:hAnsi="Times New Roman" w:cs="Times New Roman"/>
          <w:spacing w:val="-5"/>
        </w:rPr>
        <w:t xml:space="preserve"> </w:t>
      </w:r>
      <w:r w:rsidRPr="00A346EF">
        <w:rPr>
          <w:rFonts w:ascii="Times New Roman" w:hAnsi="Times New Roman" w:cs="Times New Roman"/>
        </w:rPr>
        <w:t>preços,</w:t>
      </w:r>
      <w:r w:rsidRPr="00A346EF">
        <w:rPr>
          <w:rFonts w:ascii="Times New Roman" w:hAnsi="Times New Roman" w:cs="Times New Roman"/>
          <w:spacing w:val="-5"/>
        </w:rPr>
        <w:t xml:space="preserve"> </w:t>
      </w:r>
      <w:r w:rsidRPr="00A346EF">
        <w:rPr>
          <w:rFonts w:ascii="Times New Roman" w:hAnsi="Times New Roman" w:cs="Times New Roman"/>
        </w:rPr>
        <w:t>nos</w:t>
      </w:r>
      <w:r w:rsidRPr="00A346EF">
        <w:rPr>
          <w:rFonts w:ascii="Times New Roman" w:hAnsi="Times New Roman" w:cs="Times New Roman"/>
          <w:spacing w:val="-4"/>
        </w:rPr>
        <w:t xml:space="preserve"> </w:t>
      </w:r>
      <w:r w:rsidRPr="00A346EF">
        <w:rPr>
          <w:rFonts w:ascii="Times New Roman" w:hAnsi="Times New Roman" w:cs="Times New Roman"/>
        </w:rPr>
        <w:t>termos</w:t>
      </w:r>
      <w:r w:rsidRPr="00A346EF">
        <w:rPr>
          <w:rFonts w:ascii="Times New Roman" w:hAnsi="Times New Roman" w:cs="Times New Roman"/>
          <w:spacing w:val="-1"/>
        </w:rPr>
        <w:t xml:space="preserve"> </w:t>
      </w:r>
      <w:r w:rsidRPr="00A346EF">
        <w:rPr>
          <w:rFonts w:ascii="Times New Roman" w:hAnsi="Times New Roman" w:cs="Times New Roman"/>
        </w:rPr>
        <w:t>do</w:t>
      </w:r>
      <w:r w:rsidRPr="00A346EF">
        <w:rPr>
          <w:rFonts w:ascii="Times New Roman" w:hAnsi="Times New Roman" w:cs="Times New Roman"/>
          <w:spacing w:val="-5"/>
        </w:rPr>
        <w:t xml:space="preserve"> </w:t>
      </w:r>
      <w:r w:rsidRPr="00A346EF">
        <w:rPr>
          <w:rFonts w:ascii="Times New Roman" w:hAnsi="Times New Roman" w:cs="Times New Roman"/>
        </w:rPr>
        <w:t>item</w:t>
      </w:r>
      <w:r w:rsidRPr="00A346EF">
        <w:rPr>
          <w:rFonts w:ascii="Times New Roman" w:hAnsi="Times New Roman" w:cs="Times New Roman"/>
          <w:spacing w:val="-5"/>
        </w:rPr>
        <w:t xml:space="preserve"> </w:t>
      </w:r>
      <w:hyperlink w:anchor="_bookmark36" w:history="1">
        <w:r w:rsidRPr="00A346EF">
          <w:rPr>
            <w:rFonts w:ascii="Times New Roman" w:hAnsi="Times New Roman" w:cs="Times New Roman"/>
          </w:rPr>
          <w:t>9.4,</w:t>
        </w:r>
      </w:hyperlink>
      <w:r w:rsidRPr="00A346EF">
        <w:rPr>
          <w:rFonts w:ascii="Times New Roman" w:hAnsi="Times New Roman" w:cs="Times New Roman"/>
          <w:spacing w:val="-5"/>
        </w:rPr>
        <w:t xml:space="preserve"> </w:t>
      </w:r>
      <w:r w:rsidRPr="00A346EF">
        <w:rPr>
          <w:rFonts w:ascii="Times New Roman" w:hAnsi="Times New Roman" w:cs="Times New Roman"/>
        </w:rPr>
        <w:t>e</w:t>
      </w:r>
      <w:r w:rsidRPr="00A346EF">
        <w:rPr>
          <w:rFonts w:ascii="Times New Roman" w:hAnsi="Times New Roman" w:cs="Times New Roman"/>
          <w:spacing w:val="-5"/>
        </w:rPr>
        <w:t xml:space="preserve"> </w:t>
      </w:r>
      <w:r w:rsidRPr="00A346EF">
        <w:rPr>
          <w:rFonts w:ascii="Times New Roman" w:hAnsi="Times New Roman" w:cs="Times New Roman"/>
        </w:rPr>
        <w:t>adotará</w:t>
      </w:r>
      <w:r w:rsidRPr="00A346EF">
        <w:rPr>
          <w:rFonts w:ascii="Times New Roman" w:hAnsi="Times New Roman" w:cs="Times New Roman"/>
          <w:spacing w:val="-5"/>
        </w:rPr>
        <w:t xml:space="preserve"> </w:t>
      </w:r>
      <w:r w:rsidRPr="00A346EF">
        <w:rPr>
          <w:rFonts w:ascii="Times New Roman" w:hAnsi="Times New Roman" w:cs="Times New Roman"/>
        </w:rPr>
        <w:t>as</w:t>
      </w:r>
      <w:r w:rsidRPr="00A346EF">
        <w:rPr>
          <w:rFonts w:ascii="Times New Roman" w:hAnsi="Times New Roman" w:cs="Times New Roman"/>
          <w:spacing w:val="-4"/>
        </w:rPr>
        <w:t xml:space="preserve"> </w:t>
      </w:r>
      <w:r w:rsidRPr="00A346EF">
        <w:rPr>
          <w:rFonts w:ascii="Times New Roman" w:hAnsi="Times New Roman" w:cs="Times New Roman"/>
        </w:rPr>
        <w:t>medidas</w:t>
      </w:r>
      <w:r w:rsidRPr="00A346EF">
        <w:rPr>
          <w:rFonts w:ascii="Times New Roman" w:hAnsi="Times New Roman" w:cs="Times New Roman"/>
          <w:spacing w:val="-4"/>
        </w:rPr>
        <w:t xml:space="preserve"> </w:t>
      </w:r>
      <w:r w:rsidRPr="00A346EF">
        <w:rPr>
          <w:rFonts w:ascii="Times New Roman" w:hAnsi="Times New Roman" w:cs="Times New Roman"/>
        </w:rPr>
        <w:t>cabíveis</w:t>
      </w:r>
      <w:r w:rsidRPr="00A346EF">
        <w:rPr>
          <w:rFonts w:ascii="Times New Roman" w:hAnsi="Times New Roman" w:cs="Times New Roman"/>
          <w:spacing w:val="-5"/>
        </w:rPr>
        <w:t xml:space="preserve"> </w:t>
      </w:r>
      <w:r w:rsidRPr="00A346EF">
        <w:rPr>
          <w:rFonts w:ascii="Times New Roman" w:hAnsi="Times New Roman" w:cs="Times New Roman"/>
        </w:rPr>
        <w:t>para</w:t>
      </w:r>
      <w:r w:rsidRPr="00A346EF">
        <w:rPr>
          <w:rFonts w:ascii="Times New Roman" w:hAnsi="Times New Roman" w:cs="Times New Roman"/>
          <w:spacing w:val="-3"/>
        </w:rPr>
        <w:t xml:space="preserve"> </w:t>
      </w:r>
      <w:r w:rsidRPr="00A346EF">
        <w:rPr>
          <w:rFonts w:ascii="Times New Roman" w:hAnsi="Times New Roman" w:cs="Times New Roman"/>
        </w:rPr>
        <w:t>a</w:t>
      </w:r>
      <w:r w:rsidRPr="00A346EF">
        <w:rPr>
          <w:rFonts w:ascii="Times New Roman" w:hAnsi="Times New Roman" w:cs="Times New Roman"/>
          <w:spacing w:val="-6"/>
        </w:rPr>
        <w:t xml:space="preserve"> </w:t>
      </w:r>
      <w:r w:rsidRPr="00A346EF">
        <w:rPr>
          <w:rFonts w:ascii="Times New Roman" w:hAnsi="Times New Roman" w:cs="Times New Roman"/>
        </w:rPr>
        <w:t>obtenção</w:t>
      </w:r>
      <w:r w:rsidRPr="00A346EF">
        <w:rPr>
          <w:rFonts w:ascii="Times New Roman" w:hAnsi="Times New Roman" w:cs="Times New Roman"/>
          <w:spacing w:val="-5"/>
        </w:rPr>
        <w:t xml:space="preserve"> </w:t>
      </w:r>
      <w:r w:rsidRPr="00A346EF">
        <w:rPr>
          <w:rFonts w:ascii="Times New Roman" w:hAnsi="Times New Roman" w:cs="Times New Roman"/>
        </w:rPr>
        <w:t>da</w:t>
      </w:r>
      <w:r w:rsidRPr="00A346EF">
        <w:rPr>
          <w:rFonts w:ascii="Times New Roman" w:hAnsi="Times New Roman" w:cs="Times New Roman"/>
          <w:spacing w:val="-5"/>
        </w:rPr>
        <w:t xml:space="preserve"> </w:t>
      </w:r>
      <w:r w:rsidRPr="00A346EF">
        <w:rPr>
          <w:rFonts w:ascii="Times New Roman" w:hAnsi="Times New Roman" w:cs="Times New Roman"/>
        </w:rPr>
        <w:t>contratação mais vantajosa.</w:t>
      </w:r>
    </w:p>
    <w:p w14:paraId="0BC221C0" w14:textId="77777777" w:rsidR="00166F09" w:rsidRPr="00A346EF"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 xml:space="preserve">Na hipótese de comprovação da majoração do preço de mercado que inviabilize o preço registrado, conforme previsto no item </w:t>
      </w:r>
      <w:hyperlink w:anchor="_bookmark31" w:history="1">
        <w:r w:rsidRPr="00A346EF">
          <w:rPr>
            <w:rFonts w:ascii="Times New Roman" w:hAnsi="Times New Roman" w:cs="Times New Roman"/>
          </w:rPr>
          <w:t>7.2</w:t>
        </w:r>
      </w:hyperlink>
      <w:r w:rsidRPr="00A346EF">
        <w:rPr>
          <w:rFonts w:ascii="Times New Roman" w:hAnsi="Times New Roman" w:cs="Times New Roman"/>
        </w:rPr>
        <w:t xml:space="preserve"> e no item </w:t>
      </w:r>
      <w:hyperlink w:anchor="_bookmark32" w:history="1">
        <w:r w:rsidRPr="00A346EF">
          <w:rPr>
            <w:rFonts w:ascii="Times New Roman" w:hAnsi="Times New Roman" w:cs="Times New Roman"/>
          </w:rPr>
          <w:t>7.2.1,</w:t>
        </w:r>
      </w:hyperlink>
      <w:r w:rsidRPr="00A346EF">
        <w:rPr>
          <w:rFonts w:ascii="Times New Roman" w:hAnsi="Times New Roman" w:cs="Times New Roman"/>
        </w:rPr>
        <w:t xml:space="preserve"> o órgão ou entidade gerenciadora atualizará o preço registrado, de acordo com a realidade dos valores praticados pelo mercado.</w:t>
      </w:r>
    </w:p>
    <w:p w14:paraId="31956897" w14:textId="77777777" w:rsidR="00166F09" w:rsidRPr="00A346EF"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O órgão ou entidade gerenciadora comunicará aos órgãos e às entidades que tiverem firmado contratos decorrentes da ata</w:t>
      </w:r>
      <w:r w:rsidRPr="00A346EF">
        <w:rPr>
          <w:rFonts w:ascii="Times New Roman" w:hAnsi="Times New Roman" w:cs="Times New Roman"/>
          <w:spacing w:val="-2"/>
        </w:rPr>
        <w:t xml:space="preserve"> </w:t>
      </w:r>
      <w:r w:rsidRPr="00A346EF">
        <w:rPr>
          <w:rFonts w:ascii="Times New Roman" w:hAnsi="Times New Roman" w:cs="Times New Roman"/>
        </w:rPr>
        <w:t>de</w:t>
      </w:r>
      <w:r w:rsidRPr="00A346EF">
        <w:rPr>
          <w:rFonts w:ascii="Times New Roman" w:hAnsi="Times New Roman" w:cs="Times New Roman"/>
          <w:spacing w:val="-1"/>
        </w:rPr>
        <w:t xml:space="preserve"> </w:t>
      </w:r>
      <w:r w:rsidRPr="00A346EF">
        <w:rPr>
          <w:rFonts w:ascii="Times New Roman" w:hAnsi="Times New Roman" w:cs="Times New Roman"/>
        </w:rPr>
        <w:t>registro de</w:t>
      </w:r>
      <w:r w:rsidRPr="00A346EF">
        <w:rPr>
          <w:rFonts w:ascii="Times New Roman" w:hAnsi="Times New Roman" w:cs="Times New Roman"/>
          <w:spacing w:val="-1"/>
        </w:rPr>
        <w:t xml:space="preserve"> </w:t>
      </w:r>
      <w:r w:rsidRPr="00A346EF">
        <w:rPr>
          <w:rFonts w:ascii="Times New Roman" w:hAnsi="Times New Roman" w:cs="Times New Roman"/>
        </w:rPr>
        <w:t>preços sobre</w:t>
      </w:r>
      <w:r w:rsidRPr="00A346EF">
        <w:rPr>
          <w:rFonts w:ascii="Times New Roman" w:hAnsi="Times New Roman" w:cs="Times New Roman"/>
          <w:spacing w:val="-1"/>
        </w:rPr>
        <w:t xml:space="preserve"> </w:t>
      </w:r>
      <w:r w:rsidRPr="00A346EF">
        <w:rPr>
          <w:rFonts w:ascii="Times New Roman" w:hAnsi="Times New Roman" w:cs="Times New Roman"/>
        </w:rPr>
        <w:t>a efetiva alteração do preço registrado, para que</w:t>
      </w:r>
      <w:r w:rsidRPr="00A346EF">
        <w:rPr>
          <w:rFonts w:ascii="Times New Roman" w:hAnsi="Times New Roman" w:cs="Times New Roman"/>
          <w:spacing w:val="-1"/>
        </w:rPr>
        <w:t xml:space="preserve"> </w:t>
      </w:r>
      <w:r w:rsidRPr="00A346EF">
        <w:rPr>
          <w:rFonts w:ascii="Times New Roman" w:hAnsi="Times New Roman" w:cs="Times New Roman"/>
        </w:rPr>
        <w:t>avaliem a necessidade de alteração contratual, observado o disposto no art. 124 da Lei nº 14.133, de 2021.</w:t>
      </w:r>
    </w:p>
    <w:p w14:paraId="4BDA3847" w14:textId="77777777" w:rsidR="00166F09" w:rsidRPr="00A346EF" w:rsidRDefault="00166F09" w:rsidP="00626594">
      <w:pPr>
        <w:pStyle w:val="Ttulo5"/>
        <w:keepNext w:val="0"/>
        <w:keepLines w:val="0"/>
        <w:widowControl w:val="0"/>
        <w:numPr>
          <w:ilvl w:val="0"/>
          <w:numId w:val="31"/>
        </w:numPr>
        <w:tabs>
          <w:tab w:val="left" w:pos="567"/>
          <w:tab w:val="left" w:pos="1378"/>
        </w:tabs>
        <w:autoSpaceDE w:val="0"/>
        <w:autoSpaceDN w:val="0"/>
        <w:spacing w:before="244"/>
        <w:ind w:left="0" w:firstLine="0"/>
        <w:jc w:val="both"/>
        <w:rPr>
          <w:rFonts w:ascii="Times New Roman" w:hAnsi="Times New Roman" w:cs="Times New Roman"/>
          <w:b/>
          <w:color w:val="auto"/>
          <w:spacing w:val="-2"/>
        </w:rPr>
      </w:pPr>
      <w:r w:rsidRPr="00A346EF">
        <w:rPr>
          <w:rFonts w:ascii="Times New Roman" w:hAnsi="Times New Roman" w:cs="Times New Roman"/>
          <w:b/>
          <w:color w:val="auto"/>
        </w:rPr>
        <w:t>REMANEJAMENTO</w:t>
      </w:r>
      <w:r w:rsidRPr="00A346EF">
        <w:rPr>
          <w:rFonts w:ascii="Times New Roman" w:hAnsi="Times New Roman" w:cs="Times New Roman"/>
          <w:b/>
          <w:color w:val="auto"/>
          <w:spacing w:val="-8"/>
        </w:rPr>
        <w:t xml:space="preserve"> </w:t>
      </w:r>
      <w:r w:rsidRPr="00A346EF">
        <w:rPr>
          <w:rFonts w:ascii="Times New Roman" w:hAnsi="Times New Roman" w:cs="Times New Roman"/>
          <w:b/>
          <w:color w:val="auto"/>
        </w:rPr>
        <w:t>DAS</w:t>
      </w:r>
      <w:r w:rsidRPr="00A346EF">
        <w:rPr>
          <w:rFonts w:ascii="Times New Roman" w:hAnsi="Times New Roman" w:cs="Times New Roman"/>
          <w:b/>
          <w:color w:val="auto"/>
          <w:spacing w:val="-8"/>
        </w:rPr>
        <w:t xml:space="preserve"> </w:t>
      </w:r>
      <w:r w:rsidRPr="00A346EF">
        <w:rPr>
          <w:rFonts w:ascii="Times New Roman" w:hAnsi="Times New Roman" w:cs="Times New Roman"/>
          <w:b/>
          <w:color w:val="auto"/>
        </w:rPr>
        <w:t>QUANTIDADES</w:t>
      </w:r>
      <w:r w:rsidRPr="00A346EF">
        <w:rPr>
          <w:rFonts w:ascii="Times New Roman" w:hAnsi="Times New Roman" w:cs="Times New Roman"/>
          <w:b/>
          <w:color w:val="auto"/>
          <w:spacing w:val="-8"/>
        </w:rPr>
        <w:t xml:space="preserve"> </w:t>
      </w:r>
      <w:r w:rsidRPr="00A346EF">
        <w:rPr>
          <w:rFonts w:ascii="Times New Roman" w:hAnsi="Times New Roman" w:cs="Times New Roman"/>
          <w:b/>
          <w:color w:val="auto"/>
        </w:rPr>
        <w:t>REGISTRADAS</w:t>
      </w:r>
      <w:r w:rsidRPr="00A346EF">
        <w:rPr>
          <w:rFonts w:ascii="Times New Roman" w:hAnsi="Times New Roman" w:cs="Times New Roman"/>
          <w:b/>
          <w:color w:val="auto"/>
          <w:spacing w:val="-8"/>
        </w:rPr>
        <w:t xml:space="preserve"> </w:t>
      </w:r>
      <w:r w:rsidRPr="00A346EF">
        <w:rPr>
          <w:rFonts w:ascii="Times New Roman" w:hAnsi="Times New Roman" w:cs="Times New Roman"/>
          <w:b/>
          <w:color w:val="auto"/>
        </w:rPr>
        <w:t>NA</w:t>
      </w:r>
      <w:r w:rsidRPr="00A346EF">
        <w:rPr>
          <w:rFonts w:ascii="Times New Roman" w:hAnsi="Times New Roman" w:cs="Times New Roman"/>
          <w:b/>
          <w:color w:val="auto"/>
          <w:spacing w:val="-7"/>
        </w:rPr>
        <w:t xml:space="preserve"> </w:t>
      </w:r>
      <w:r w:rsidRPr="00A346EF">
        <w:rPr>
          <w:rFonts w:ascii="Times New Roman" w:hAnsi="Times New Roman" w:cs="Times New Roman"/>
          <w:b/>
          <w:color w:val="auto"/>
        </w:rPr>
        <w:t>ATA</w:t>
      </w:r>
      <w:r w:rsidRPr="00A346EF">
        <w:rPr>
          <w:rFonts w:ascii="Times New Roman" w:hAnsi="Times New Roman" w:cs="Times New Roman"/>
          <w:b/>
          <w:color w:val="auto"/>
          <w:spacing w:val="-6"/>
        </w:rPr>
        <w:t xml:space="preserve"> </w:t>
      </w:r>
      <w:r w:rsidRPr="00A346EF">
        <w:rPr>
          <w:rFonts w:ascii="Times New Roman" w:hAnsi="Times New Roman" w:cs="Times New Roman"/>
          <w:b/>
          <w:color w:val="auto"/>
        </w:rPr>
        <w:t>DE</w:t>
      </w:r>
      <w:r w:rsidRPr="00A346EF">
        <w:rPr>
          <w:rFonts w:ascii="Times New Roman" w:hAnsi="Times New Roman" w:cs="Times New Roman"/>
          <w:b/>
          <w:color w:val="auto"/>
          <w:spacing w:val="-7"/>
        </w:rPr>
        <w:t xml:space="preserve"> </w:t>
      </w:r>
      <w:r w:rsidRPr="00A346EF">
        <w:rPr>
          <w:rFonts w:ascii="Times New Roman" w:hAnsi="Times New Roman" w:cs="Times New Roman"/>
          <w:b/>
          <w:color w:val="auto"/>
        </w:rPr>
        <w:t>REGISTRO</w:t>
      </w:r>
      <w:r w:rsidRPr="00A346EF">
        <w:rPr>
          <w:rFonts w:ascii="Times New Roman" w:hAnsi="Times New Roman" w:cs="Times New Roman"/>
          <w:b/>
          <w:color w:val="auto"/>
          <w:spacing w:val="-7"/>
        </w:rPr>
        <w:t xml:space="preserve"> </w:t>
      </w:r>
      <w:r w:rsidRPr="00A346EF">
        <w:rPr>
          <w:rFonts w:ascii="Times New Roman" w:hAnsi="Times New Roman" w:cs="Times New Roman"/>
          <w:b/>
          <w:color w:val="auto"/>
        </w:rPr>
        <w:t>DE</w:t>
      </w:r>
      <w:r w:rsidRPr="00A346EF">
        <w:rPr>
          <w:rFonts w:ascii="Times New Roman" w:hAnsi="Times New Roman" w:cs="Times New Roman"/>
          <w:b/>
          <w:color w:val="auto"/>
          <w:spacing w:val="-7"/>
        </w:rPr>
        <w:t xml:space="preserve"> </w:t>
      </w:r>
      <w:r w:rsidRPr="00A346EF">
        <w:rPr>
          <w:rFonts w:ascii="Times New Roman" w:hAnsi="Times New Roman" w:cs="Times New Roman"/>
          <w:b/>
          <w:color w:val="auto"/>
          <w:spacing w:val="-2"/>
        </w:rPr>
        <w:t>PREÇOS</w:t>
      </w:r>
    </w:p>
    <w:p w14:paraId="6402D5D4" w14:textId="77777777" w:rsidR="00166F09" w:rsidRPr="00A346EF" w:rsidRDefault="00166F09" w:rsidP="00626594">
      <w:pPr>
        <w:pStyle w:val="PargrafodaLista"/>
        <w:widowControl w:val="0"/>
        <w:numPr>
          <w:ilvl w:val="1"/>
          <w:numId w:val="31"/>
        </w:numPr>
        <w:tabs>
          <w:tab w:val="left" w:pos="567"/>
          <w:tab w:val="left" w:pos="1562"/>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As quantidades previstas para os itens com preços registrados nas atas de registro de preços poderão ser remanejadas</w:t>
      </w:r>
      <w:r w:rsidRPr="00A346EF">
        <w:rPr>
          <w:rFonts w:ascii="Times New Roman" w:hAnsi="Times New Roman" w:cs="Times New Roman"/>
          <w:spacing w:val="-6"/>
        </w:rPr>
        <w:t xml:space="preserve"> </w:t>
      </w:r>
      <w:r w:rsidRPr="00A346EF">
        <w:rPr>
          <w:rFonts w:ascii="Times New Roman" w:hAnsi="Times New Roman" w:cs="Times New Roman"/>
        </w:rPr>
        <w:t>pelo</w:t>
      </w:r>
      <w:r w:rsidRPr="00A346EF">
        <w:rPr>
          <w:rFonts w:ascii="Times New Roman" w:hAnsi="Times New Roman" w:cs="Times New Roman"/>
          <w:spacing w:val="-8"/>
        </w:rPr>
        <w:t xml:space="preserve"> </w:t>
      </w:r>
      <w:r w:rsidRPr="00A346EF">
        <w:rPr>
          <w:rFonts w:ascii="Times New Roman" w:hAnsi="Times New Roman" w:cs="Times New Roman"/>
        </w:rPr>
        <w:t>órgão</w:t>
      </w:r>
      <w:r w:rsidRPr="00A346EF">
        <w:rPr>
          <w:rFonts w:ascii="Times New Roman" w:hAnsi="Times New Roman" w:cs="Times New Roman"/>
          <w:spacing w:val="-7"/>
        </w:rPr>
        <w:t xml:space="preserve"> </w:t>
      </w:r>
      <w:r w:rsidRPr="00A346EF">
        <w:rPr>
          <w:rFonts w:ascii="Times New Roman" w:hAnsi="Times New Roman" w:cs="Times New Roman"/>
        </w:rPr>
        <w:t>ou</w:t>
      </w:r>
      <w:r w:rsidRPr="00A346EF">
        <w:rPr>
          <w:rFonts w:ascii="Times New Roman" w:hAnsi="Times New Roman" w:cs="Times New Roman"/>
          <w:spacing w:val="-7"/>
        </w:rPr>
        <w:t xml:space="preserve"> </w:t>
      </w:r>
      <w:r w:rsidRPr="00A346EF">
        <w:rPr>
          <w:rFonts w:ascii="Times New Roman" w:hAnsi="Times New Roman" w:cs="Times New Roman"/>
        </w:rPr>
        <w:t>entidade</w:t>
      </w:r>
      <w:r w:rsidRPr="00A346EF">
        <w:rPr>
          <w:rFonts w:ascii="Times New Roman" w:hAnsi="Times New Roman" w:cs="Times New Roman"/>
          <w:spacing w:val="-9"/>
        </w:rPr>
        <w:t xml:space="preserve"> </w:t>
      </w:r>
      <w:r w:rsidRPr="00A346EF">
        <w:rPr>
          <w:rFonts w:ascii="Times New Roman" w:hAnsi="Times New Roman" w:cs="Times New Roman"/>
        </w:rPr>
        <w:t>gerenciadora</w:t>
      </w:r>
      <w:r w:rsidRPr="00A346EF">
        <w:rPr>
          <w:rFonts w:ascii="Times New Roman" w:hAnsi="Times New Roman" w:cs="Times New Roman"/>
          <w:spacing w:val="-7"/>
        </w:rPr>
        <w:t xml:space="preserve"> </w:t>
      </w:r>
      <w:r w:rsidRPr="00A346EF">
        <w:rPr>
          <w:rFonts w:ascii="Times New Roman" w:hAnsi="Times New Roman" w:cs="Times New Roman"/>
        </w:rPr>
        <w:t>entre</w:t>
      </w:r>
      <w:r w:rsidRPr="00A346EF">
        <w:rPr>
          <w:rFonts w:ascii="Times New Roman" w:hAnsi="Times New Roman" w:cs="Times New Roman"/>
          <w:spacing w:val="-8"/>
        </w:rPr>
        <w:t xml:space="preserve"> </w:t>
      </w:r>
      <w:r w:rsidRPr="00A346EF">
        <w:rPr>
          <w:rFonts w:ascii="Times New Roman" w:hAnsi="Times New Roman" w:cs="Times New Roman"/>
        </w:rPr>
        <w:t>os</w:t>
      </w:r>
      <w:r w:rsidRPr="00A346EF">
        <w:rPr>
          <w:rFonts w:ascii="Times New Roman" w:hAnsi="Times New Roman" w:cs="Times New Roman"/>
          <w:spacing w:val="-4"/>
        </w:rPr>
        <w:t xml:space="preserve"> </w:t>
      </w:r>
      <w:r w:rsidRPr="00A346EF">
        <w:rPr>
          <w:rFonts w:ascii="Times New Roman" w:hAnsi="Times New Roman" w:cs="Times New Roman"/>
        </w:rPr>
        <w:t>órgãos</w:t>
      </w:r>
      <w:r w:rsidRPr="00A346EF">
        <w:rPr>
          <w:rFonts w:ascii="Times New Roman" w:hAnsi="Times New Roman" w:cs="Times New Roman"/>
          <w:spacing w:val="-7"/>
        </w:rPr>
        <w:t xml:space="preserve"> </w:t>
      </w:r>
      <w:r w:rsidRPr="00A346EF">
        <w:rPr>
          <w:rFonts w:ascii="Times New Roman" w:hAnsi="Times New Roman" w:cs="Times New Roman"/>
        </w:rPr>
        <w:t>ou</w:t>
      </w:r>
      <w:r w:rsidRPr="00A346EF">
        <w:rPr>
          <w:rFonts w:ascii="Times New Roman" w:hAnsi="Times New Roman" w:cs="Times New Roman"/>
          <w:spacing w:val="-3"/>
        </w:rPr>
        <w:t xml:space="preserve"> </w:t>
      </w:r>
      <w:r w:rsidRPr="00A346EF">
        <w:rPr>
          <w:rFonts w:ascii="Times New Roman" w:hAnsi="Times New Roman" w:cs="Times New Roman"/>
        </w:rPr>
        <w:t>as</w:t>
      </w:r>
      <w:r w:rsidRPr="00A346EF">
        <w:rPr>
          <w:rFonts w:ascii="Times New Roman" w:hAnsi="Times New Roman" w:cs="Times New Roman"/>
          <w:spacing w:val="-6"/>
        </w:rPr>
        <w:t xml:space="preserve"> </w:t>
      </w:r>
      <w:r w:rsidRPr="00A346EF">
        <w:rPr>
          <w:rFonts w:ascii="Times New Roman" w:hAnsi="Times New Roman" w:cs="Times New Roman"/>
        </w:rPr>
        <w:t>entidades</w:t>
      </w:r>
      <w:r w:rsidRPr="00A346EF">
        <w:rPr>
          <w:rFonts w:ascii="Times New Roman" w:hAnsi="Times New Roman" w:cs="Times New Roman"/>
          <w:spacing w:val="-9"/>
        </w:rPr>
        <w:t xml:space="preserve"> </w:t>
      </w:r>
      <w:r w:rsidRPr="00A346EF">
        <w:rPr>
          <w:rFonts w:ascii="Times New Roman" w:hAnsi="Times New Roman" w:cs="Times New Roman"/>
        </w:rPr>
        <w:t>participantes</w:t>
      </w:r>
      <w:r w:rsidRPr="00A346EF">
        <w:rPr>
          <w:rFonts w:ascii="Times New Roman" w:hAnsi="Times New Roman" w:cs="Times New Roman"/>
          <w:spacing w:val="-7"/>
        </w:rPr>
        <w:t xml:space="preserve"> </w:t>
      </w:r>
      <w:r w:rsidRPr="00A346EF">
        <w:rPr>
          <w:rFonts w:ascii="Times New Roman" w:hAnsi="Times New Roman" w:cs="Times New Roman"/>
        </w:rPr>
        <w:t>e</w:t>
      </w:r>
      <w:r w:rsidRPr="00A346EF">
        <w:rPr>
          <w:rFonts w:ascii="Times New Roman" w:hAnsi="Times New Roman" w:cs="Times New Roman"/>
          <w:spacing w:val="-9"/>
        </w:rPr>
        <w:t xml:space="preserve"> </w:t>
      </w:r>
      <w:r w:rsidRPr="00A346EF">
        <w:rPr>
          <w:rFonts w:ascii="Times New Roman" w:hAnsi="Times New Roman" w:cs="Times New Roman"/>
        </w:rPr>
        <w:t>não</w:t>
      </w:r>
      <w:r w:rsidRPr="00A346EF">
        <w:rPr>
          <w:rFonts w:ascii="Times New Roman" w:hAnsi="Times New Roman" w:cs="Times New Roman"/>
          <w:spacing w:val="-7"/>
        </w:rPr>
        <w:t xml:space="preserve"> </w:t>
      </w:r>
      <w:r w:rsidRPr="00A346EF">
        <w:rPr>
          <w:rFonts w:ascii="Times New Roman" w:hAnsi="Times New Roman" w:cs="Times New Roman"/>
        </w:rPr>
        <w:t>participantes</w:t>
      </w:r>
      <w:r w:rsidRPr="00A346EF">
        <w:rPr>
          <w:rFonts w:ascii="Times New Roman" w:hAnsi="Times New Roman" w:cs="Times New Roman"/>
          <w:spacing w:val="-7"/>
        </w:rPr>
        <w:t xml:space="preserve"> </w:t>
      </w:r>
      <w:r w:rsidRPr="00A346EF">
        <w:rPr>
          <w:rFonts w:ascii="Times New Roman" w:hAnsi="Times New Roman" w:cs="Times New Roman"/>
        </w:rPr>
        <w:t>do registro de preços.</w:t>
      </w:r>
    </w:p>
    <w:p w14:paraId="5BD20CE4" w14:textId="77777777" w:rsidR="00166F09" w:rsidRPr="00A346EF" w:rsidRDefault="00166F09" w:rsidP="00626594">
      <w:pPr>
        <w:pStyle w:val="PargrafodaLista"/>
        <w:widowControl w:val="0"/>
        <w:numPr>
          <w:ilvl w:val="1"/>
          <w:numId w:val="31"/>
        </w:numPr>
        <w:tabs>
          <w:tab w:val="left" w:pos="567"/>
          <w:tab w:val="left" w:pos="1562"/>
        </w:tabs>
        <w:autoSpaceDE w:val="0"/>
        <w:autoSpaceDN w:val="0"/>
        <w:spacing w:line="243" w:lineRule="exact"/>
        <w:ind w:left="0" w:firstLine="0"/>
        <w:contextualSpacing w:val="0"/>
        <w:jc w:val="both"/>
        <w:rPr>
          <w:rFonts w:ascii="Times New Roman" w:hAnsi="Times New Roman" w:cs="Times New Roman"/>
        </w:rPr>
      </w:pPr>
      <w:r w:rsidRPr="00A346EF">
        <w:rPr>
          <w:rFonts w:ascii="Times New Roman" w:hAnsi="Times New Roman" w:cs="Times New Roman"/>
        </w:rPr>
        <w:t>O</w:t>
      </w:r>
      <w:r w:rsidRPr="00A346EF">
        <w:rPr>
          <w:rFonts w:ascii="Times New Roman" w:hAnsi="Times New Roman" w:cs="Times New Roman"/>
          <w:spacing w:val="-7"/>
        </w:rPr>
        <w:t xml:space="preserve"> </w:t>
      </w:r>
      <w:r w:rsidRPr="00A346EF">
        <w:rPr>
          <w:rFonts w:ascii="Times New Roman" w:hAnsi="Times New Roman" w:cs="Times New Roman"/>
        </w:rPr>
        <w:t>remanejamento</w:t>
      </w:r>
      <w:r w:rsidRPr="00A346EF">
        <w:rPr>
          <w:rFonts w:ascii="Times New Roman" w:hAnsi="Times New Roman" w:cs="Times New Roman"/>
          <w:spacing w:val="-6"/>
        </w:rPr>
        <w:t xml:space="preserve"> </w:t>
      </w:r>
      <w:r w:rsidRPr="00A346EF">
        <w:rPr>
          <w:rFonts w:ascii="Times New Roman" w:hAnsi="Times New Roman" w:cs="Times New Roman"/>
        </w:rPr>
        <w:t>somente</w:t>
      </w:r>
      <w:r w:rsidRPr="00A346EF">
        <w:rPr>
          <w:rFonts w:ascii="Times New Roman" w:hAnsi="Times New Roman" w:cs="Times New Roman"/>
          <w:spacing w:val="-8"/>
        </w:rPr>
        <w:t xml:space="preserve"> </w:t>
      </w:r>
      <w:r w:rsidRPr="00A346EF">
        <w:rPr>
          <w:rFonts w:ascii="Times New Roman" w:hAnsi="Times New Roman" w:cs="Times New Roman"/>
        </w:rPr>
        <w:t>poderá</w:t>
      </w:r>
      <w:r w:rsidRPr="00A346EF">
        <w:rPr>
          <w:rFonts w:ascii="Times New Roman" w:hAnsi="Times New Roman" w:cs="Times New Roman"/>
          <w:spacing w:val="-6"/>
        </w:rPr>
        <w:t xml:space="preserve"> </w:t>
      </w:r>
      <w:r w:rsidRPr="00A346EF">
        <w:rPr>
          <w:rFonts w:ascii="Times New Roman" w:hAnsi="Times New Roman" w:cs="Times New Roman"/>
        </w:rPr>
        <w:t>ser</w:t>
      </w:r>
      <w:r w:rsidRPr="00A346EF">
        <w:rPr>
          <w:rFonts w:ascii="Times New Roman" w:hAnsi="Times New Roman" w:cs="Times New Roman"/>
          <w:spacing w:val="-6"/>
        </w:rPr>
        <w:t xml:space="preserve"> </w:t>
      </w:r>
      <w:r w:rsidRPr="00A346EF">
        <w:rPr>
          <w:rFonts w:ascii="Times New Roman" w:hAnsi="Times New Roman" w:cs="Times New Roman"/>
          <w:spacing w:val="-2"/>
        </w:rPr>
        <w:t>feito:</w:t>
      </w:r>
    </w:p>
    <w:p w14:paraId="24456FBB" w14:textId="77777777" w:rsidR="00166F09" w:rsidRPr="00A346EF" w:rsidRDefault="00166F09" w:rsidP="00626594">
      <w:pPr>
        <w:pStyle w:val="PargrafodaLista"/>
        <w:widowControl w:val="0"/>
        <w:numPr>
          <w:ilvl w:val="2"/>
          <w:numId w:val="31"/>
        </w:numPr>
        <w:tabs>
          <w:tab w:val="left" w:pos="567"/>
          <w:tab w:val="left" w:pos="2229"/>
        </w:tabs>
        <w:autoSpaceDE w:val="0"/>
        <w:autoSpaceDN w:val="0"/>
        <w:spacing w:line="243" w:lineRule="exact"/>
        <w:ind w:left="0" w:firstLine="0"/>
        <w:contextualSpacing w:val="0"/>
        <w:jc w:val="both"/>
        <w:rPr>
          <w:rFonts w:ascii="Times New Roman" w:hAnsi="Times New Roman" w:cs="Times New Roman"/>
        </w:rPr>
      </w:pPr>
      <w:r w:rsidRPr="00A346EF">
        <w:rPr>
          <w:rFonts w:ascii="Times New Roman" w:hAnsi="Times New Roman" w:cs="Times New Roman"/>
        </w:rPr>
        <w:t>De</w:t>
      </w:r>
      <w:r w:rsidRPr="00A346EF">
        <w:rPr>
          <w:rFonts w:ascii="Times New Roman" w:hAnsi="Times New Roman" w:cs="Times New Roman"/>
          <w:spacing w:val="-7"/>
        </w:rPr>
        <w:t xml:space="preserve"> </w:t>
      </w:r>
      <w:r w:rsidRPr="00A346EF">
        <w:rPr>
          <w:rFonts w:ascii="Times New Roman" w:hAnsi="Times New Roman" w:cs="Times New Roman"/>
        </w:rPr>
        <w:t>órgão</w:t>
      </w:r>
      <w:r w:rsidRPr="00A346EF">
        <w:rPr>
          <w:rFonts w:ascii="Times New Roman" w:hAnsi="Times New Roman" w:cs="Times New Roman"/>
          <w:spacing w:val="-6"/>
        </w:rPr>
        <w:t xml:space="preserve"> </w:t>
      </w:r>
      <w:r w:rsidRPr="00A346EF">
        <w:rPr>
          <w:rFonts w:ascii="Times New Roman" w:hAnsi="Times New Roman" w:cs="Times New Roman"/>
        </w:rPr>
        <w:t>ou</w:t>
      </w:r>
      <w:r w:rsidRPr="00A346EF">
        <w:rPr>
          <w:rFonts w:ascii="Times New Roman" w:hAnsi="Times New Roman" w:cs="Times New Roman"/>
          <w:spacing w:val="-6"/>
        </w:rPr>
        <w:t xml:space="preserve"> </w:t>
      </w:r>
      <w:r w:rsidRPr="00A346EF">
        <w:rPr>
          <w:rFonts w:ascii="Times New Roman" w:hAnsi="Times New Roman" w:cs="Times New Roman"/>
        </w:rPr>
        <w:t>entidade</w:t>
      </w:r>
      <w:r w:rsidRPr="00A346EF">
        <w:rPr>
          <w:rFonts w:ascii="Times New Roman" w:hAnsi="Times New Roman" w:cs="Times New Roman"/>
          <w:spacing w:val="-6"/>
        </w:rPr>
        <w:t xml:space="preserve"> </w:t>
      </w:r>
      <w:r w:rsidRPr="00A346EF">
        <w:rPr>
          <w:rFonts w:ascii="Times New Roman" w:hAnsi="Times New Roman" w:cs="Times New Roman"/>
        </w:rPr>
        <w:t>participante</w:t>
      </w:r>
      <w:r w:rsidRPr="00A346EF">
        <w:rPr>
          <w:rFonts w:ascii="Times New Roman" w:hAnsi="Times New Roman" w:cs="Times New Roman"/>
          <w:spacing w:val="-7"/>
        </w:rPr>
        <w:t xml:space="preserve"> </w:t>
      </w:r>
      <w:r w:rsidRPr="00A346EF">
        <w:rPr>
          <w:rFonts w:ascii="Times New Roman" w:hAnsi="Times New Roman" w:cs="Times New Roman"/>
        </w:rPr>
        <w:t>para</w:t>
      </w:r>
      <w:r w:rsidRPr="00A346EF">
        <w:rPr>
          <w:rFonts w:ascii="Times New Roman" w:hAnsi="Times New Roman" w:cs="Times New Roman"/>
          <w:spacing w:val="-6"/>
        </w:rPr>
        <w:t xml:space="preserve"> </w:t>
      </w:r>
      <w:r w:rsidRPr="00A346EF">
        <w:rPr>
          <w:rFonts w:ascii="Times New Roman" w:hAnsi="Times New Roman" w:cs="Times New Roman"/>
        </w:rPr>
        <w:t>órgão</w:t>
      </w:r>
      <w:r w:rsidRPr="00A346EF">
        <w:rPr>
          <w:rFonts w:ascii="Times New Roman" w:hAnsi="Times New Roman" w:cs="Times New Roman"/>
          <w:spacing w:val="-6"/>
        </w:rPr>
        <w:t xml:space="preserve"> </w:t>
      </w:r>
      <w:r w:rsidRPr="00A346EF">
        <w:rPr>
          <w:rFonts w:ascii="Times New Roman" w:hAnsi="Times New Roman" w:cs="Times New Roman"/>
        </w:rPr>
        <w:t>ou</w:t>
      </w:r>
      <w:r w:rsidRPr="00A346EF">
        <w:rPr>
          <w:rFonts w:ascii="Times New Roman" w:hAnsi="Times New Roman" w:cs="Times New Roman"/>
          <w:spacing w:val="-6"/>
        </w:rPr>
        <w:t xml:space="preserve"> </w:t>
      </w:r>
      <w:r w:rsidRPr="00A346EF">
        <w:rPr>
          <w:rFonts w:ascii="Times New Roman" w:hAnsi="Times New Roman" w:cs="Times New Roman"/>
        </w:rPr>
        <w:t>entidade</w:t>
      </w:r>
      <w:r w:rsidRPr="00A346EF">
        <w:rPr>
          <w:rFonts w:ascii="Times New Roman" w:hAnsi="Times New Roman" w:cs="Times New Roman"/>
          <w:spacing w:val="-9"/>
        </w:rPr>
        <w:t xml:space="preserve"> </w:t>
      </w:r>
      <w:r w:rsidRPr="00A346EF">
        <w:rPr>
          <w:rFonts w:ascii="Times New Roman" w:hAnsi="Times New Roman" w:cs="Times New Roman"/>
        </w:rPr>
        <w:t>participante;</w:t>
      </w:r>
      <w:r w:rsidRPr="00A346EF">
        <w:rPr>
          <w:rFonts w:ascii="Times New Roman" w:hAnsi="Times New Roman" w:cs="Times New Roman"/>
          <w:spacing w:val="-7"/>
        </w:rPr>
        <w:t xml:space="preserve"> </w:t>
      </w:r>
      <w:r w:rsidRPr="00A346EF">
        <w:rPr>
          <w:rFonts w:ascii="Times New Roman" w:hAnsi="Times New Roman" w:cs="Times New Roman"/>
          <w:spacing w:val="-5"/>
        </w:rPr>
        <w:t>ou</w:t>
      </w:r>
    </w:p>
    <w:p w14:paraId="16DC17CD" w14:textId="77777777" w:rsidR="00166F09" w:rsidRPr="00A346EF"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De</w:t>
      </w:r>
      <w:r w:rsidRPr="00A346EF">
        <w:rPr>
          <w:rFonts w:ascii="Times New Roman" w:hAnsi="Times New Roman" w:cs="Times New Roman"/>
          <w:spacing w:val="-7"/>
        </w:rPr>
        <w:t xml:space="preserve"> </w:t>
      </w:r>
      <w:r w:rsidRPr="00A346EF">
        <w:rPr>
          <w:rFonts w:ascii="Times New Roman" w:hAnsi="Times New Roman" w:cs="Times New Roman"/>
        </w:rPr>
        <w:t>órgão</w:t>
      </w:r>
      <w:r w:rsidRPr="00A346EF">
        <w:rPr>
          <w:rFonts w:ascii="Times New Roman" w:hAnsi="Times New Roman" w:cs="Times New Roman"/>
          <w:spacing w:val="-5"/>
        </w:rPr>
        <w:t xml:space="preserve"> </w:t>
      </w:r>
      <w:r w:rsidRPr="00A346EF">
        <w:rPr>
          <w:rFonts w:ascii="Times New Roman" w:hAnsi="Times New Roman" w:cs="Times New Roman"/>
        </w:rPr>
        <w:t>ou</w:t>
      </w:r>
      <w:r w:rsidRPr="00A346EF">
        <w:rPr>
          <w:rFonts w:ascii="Times New Roman" w:hAnsi="Times New Roman" w:cs="Times New Roman"/>
          <w:spacing w:val="-5"/>
        </w:rPr>
        <w:t xml:space="preserve"> </w:t>
      </w:r>
      <w:r w:rsidRPr="00A346EF">
        <w:rPr>
          <w:rFonts w:ascii="Times New Roman" w:hAnsi="Times New Roman" w:cs="Times New Roman"/>
        </w:rPr>
        <w:t>entidade</w:t>
      </w:r>
      <w:r w:rsidRPr="00A346EF">
        <w:rPr>
          <w:rFonts w:ascii="Times New Roman" w:hAnsi="Times New Roman" w:cs="Times New Roman"/>
          <w:spacing w:val="-7"/>
        </w:rPr>
        <w:t xml:space="preserve"> </w:t>
      </w:r>
      <w:r w:rsidRPr="00A346EF">
        <w:rPr>
          <w:rFonts w:ascii="Times New Roman" w:hAnsi="Times New Roman" w:cs="Times New Roman"/>
        </w:rPr>
        <w:t>participante</w:t>
      </w:r>
      <w:r w:rsidRPr="00A346EF">
        <w:rPr>
          <w:rFonts w:ascii="Times New Roman" w:hAnsi="Times New Roman" w:cs="Times New Roman"/>
          <w:spacing w:val="-6"/>
        </w:rPr>
        <w:t xml:space="preserve"> </w:t>
      </w:r>
      <w:r w:rsidRPr="00A346EF">
        <w:rPr>
          <w:rFonts w:ascii="Times New Roman" w:hAnsi="Times New Roman" w:cs="Times New Roman"/>
        </w:rPr>
        <w:t>para</w:t>
      </w:r>
      <w:r w:rsidRPr="00A346EF">
        <w:rPr>
          <w:rFonts w:ascii="Times New Roman" w:hAnsi="Times New Roman" w:cs="Times New Roman"/>
          <w:spacing w:val="-5"/>
        </w:rPr>
        <w:t xml:space="preserve"> </w:t>
      </w:r>
      <w:r w:rsidRPr="00A346EF">
        <w:rPr>
          <w:rFonts w:ascii="Times New Roman" w:hAnsi="Times New Roman" w:cs="Times New Roman"/>
        </w:rPr>
        <w:t>órgão</w:t>
      </w:r>
      <w:r w:rsidRPr="00A346EF">
        <w:rPr>
          <w:rFonts w:ascii="Times New Roman" w:hAnsi="Times New Roman" w:cs="Times New Roman"/>
          <w:spacing w:val="-6"/>
        </w:rPr>
        <w:t xml:space="preserve"> </w:t>
      </w:r>
      <w:r w:rsidRPr="00A346EF">
        <w:rPr>
          <w:rFonts w:ascii="Times New Roman" w:hAnsi="Times New Roman" w:cs="Times New Roman"/>
        </w:rPr>
        <w:t>ou</w:t>
      </w:r>
      <w:r w:rsidRPr="00A346EF">
        <w:rPr>
          <w:rFonts w:ascii="Times New Roman" w:hAnsi="Times New Roman" w:cs="Times New Roman"/>
          <w:spacing w:val="-5"/>
        </w:rPr>
        <w:t xml:space="preserve"> </w:t>
      </w:r>
      <w:r w:rsidRPr="00A346EF">
        <w:rPr>
          <w:rFonts w:ascii="Times New Roman" w:hAnsi="Times New Roman" w:cs="Times New Roman"/>
        </w:rPr>
        <w:t>entidade</w:t>
      </w:r>
      <w:r w:rsidRPr="00A346EF">
        <w:rPr>
          <w:rFonts w:ascii="Times New Roman" w:hAnsi="Times New Roman" w:cs="Times New Roman"/>
          <w:spacing w:val="-8"/>
        </w:rPr>
        <w:t xml:space="preserve"> </w:t>
      </w:r>
      <w:r w:rsidRPr="00A346EF">
        <w:rPr>
          <w:rFonts w:ascii="Times New Roman" w:hAnsi="Times New Roman" w:cs="Times New Roman"/>
        </w:rPr>
        <w:t>não</w:t>
      </w:r>
      <w:r w:rsidRPr="00A346EF">
        <w:rPr>
          <w:rFonts w:ascii="Times New Roman" w:hAnsi="Times New Roman" w:cs="Times New Roman"/>
          <w:spacing w:val="-5"/>
        </w:rPr>
        <w:t xml:space="preserve"> </w:t>
      </w:r>
      <w:r w:rsidRPr="00A346EF">
        <w:rPr>
          <w:rFonts w:ascii="Times New Roman" w:hAnsi="Times New Roman" w:cs="Times New Roman"/>
          <w:spacing w:val="-2"/>
        </w:rPr>
        <w:t>participante.</w:t>
      </w:r>
    </w:p>
    <w:p w14:paraId="1489D629" w14:textId="77777777" w:rsidR="00166F09" w:rsidRPr="00A346EF" w:rsidRDefault="00166F09" w:rsidP="00626594">
      <w:pPr>
        <w:pStyle w:val="PargrafodaLista"/>
        <w:widowControl w:val="0"/>
        <w:numPr>
          <w:ilvl w:val="1"/>
          <w:numId w:val="31"/>
        </w:numPr>
        <w:tabs>
          <w:tab w:val="left" w:pos="567"/>
          <w:tab w:val="left" w:pos="1517"/>
        </w:tabs>
        <w:autoSpaceDE w:val="0"/>
        <w:autoSpaceDN w:val="0"/>
        <w:spacing w:before="1"/>
        <w:ind w:left="0" w:firstLine="0"/>
        <w:contextualSpacing w:val="0"/>
        <w:jc w:val="both"/>
        <w:rPr>
          <w:rFonts w:ascii="Times New Roman" w:hAnsi="Times New Roman" w:cs="Times New Roman"/>
        </w:rPr>
      </w:pPr>
      <w:r w:rsidRPr="00A346EF">
        <w:rPr>
          <w:rFonts w:ascii="Times New Roman" w:hAnsi="Times New Roman" w:cs="Times New Roman"/>
        </w:rPr>
        <w:t>O</w:t>
      </w:r>
      <w:r w:rsidRPr="00A346EF">
        <w:rPr>
          <w:rFonts w:ascii="Times New Roman" w:hAnsi="Times New Roman" w:cs="Times New Roman"/>
          <w:spacing w:val="-9"/>
        </w:rPr>
        <w:t xml:space="preserve"> </w:t>
      </w:r>
      <w:r w:rsidRPr="00A346EF">
        <w:rPr>
          <w:rFonts w:ascii="Times New Roman" w:hAnsi="Times New Roman" w:cs="Times New Roman"/>
        </w:rPr>
        <w:t>órgão</w:t>
      </w:r>
      <w:r w:rsidRPr="00A346EF">
        <w:rPr>
          <w:rFonts w:ascii="Times New Roman" w:hAnsi="Times New Roman" w:cs="Times New Roman"/>
          <w:spacing w:val="-9"/>
        </w:rPr>
        <w:t xml:space="preserve"> </w:t>
      </w:r>
      <w:r w:rsidRPr="00A346EF">
        <w:rPr>
          <w:rFonts w:ascii="Times New Roman" w:hAnsi="Times New Roman" w:cs="Times New Roman"/>
        </w:rPr>
        <w:t>ou</w:t>
      </w:r>
      <w:r w:rsidRPr="00A346EF">
        <w:rPr>
          <w:rFonts w:ascii="Times New Roman" w:hAnsi="Times New Roman" w:cs="Times New Roman"/>
          <w:spacing w:val="-9"/>
        </w:rPr>
        <w:t xml:space="preserve"> </w:t>
      </w:r>
      <w:r w:rsidRPr="00A346EF">
        <w:rPr>
          <w:rFonts w:ascii="Times New Roman" w:hAnsi="Times New Roman" w:cs="Times New Roman"/>
        </w:rPr>
        <w:t>entidade</w:t>
      </w:r>
      <w:r w:rsidRPr="00A346EF">
        <w:rPr>
          <w:rFonts w:ascii="Times New Roman" w:hAnsi="Times New Roman" w:cs="Times New Roman"/>
          <w:spacing w:val="-10"/>
        </w:rPr>
        <w:t xml:space="preserve"> </w:t>
      </w:r>
      <w:r w:rsidRPr="00A346EF">
        <w:rPr>
          <w:rFonts w:ascii="Times New Roman" w:hAnsi="Times New Roman" w:cs="Times New Roman"/>
        </w:rPr>
        <w:t>gerenciadora</w:t>
      </w:r>
      <w:r w:rsidRPr="00A346EF">
        <w:rPr>
          <w:rFonts w:ascii="Times New Roman" w:hAnsi="Times New Roman" w:cs="Times New Roman"/>
          <w:spacing w:val="-9"/>
        </w:rPr>
        <w:t xml:space="preserve"> </w:t>
      </w:r>
      <w:r w:rsidRPr="00A346EF">
        <w:rPr>
          <w:rFonts w:ascii="Times New Roman" w:hAnsi="Times New Roman" w:cs="Times New Roman"/>
        </w:rPr>
        <w:t>que</w:t>
      </w:r>
      <w:r w:rsidRPr="00A346EF">
        <w:rPr>
          <w:rFonts w:ascii="Times New Roman" w:hAnsi="Times New Roman" w:cs="Times New Roman"/>
          <w:spacing w:val="-8"/>
        </w:rPr>
        <w:t xml:space="preserve"> </w:t>
      </w:r>
      <w:r w:rsidRPr="00A346EF">
        <w:rPr>
          <w:rFonts w:ascii="Times New Roman" w:hAnsi="Times New Roman" w:cs="Times New Roman"/>
        </w:rPr>
        <w:t>tiver</w:t>
      </w:r>
      <w:r w:rsidRPr="00A346EF">
        <w:rPr>
          <w:rFonts w:ascii="Times New Roman" w:hAnsi="Times New Roman" w:cs="Times New Roman"/>
          <w:spacing w:val="-9"/>
        </w:rPr>
        <w:t xml:space="preserve"> </w:t>
      </w:r>
      <w:r w:rsidRPr="00A346EF">
        <w:rPr>
          <w:rFonts w:ascii="Times New Roman" w:hAnsi="Times New Roman" w:cs="Times New Roman"/>
        </w:rPr>
        <w:t>estimado</w:t>
      </w:r>
      <w:r w:rsidRPr="00A346EF">
        <w:rPr>
          <w:rFonts w:ascii="Times New Roman" w:hAnsi="Times New Roman" w:cs="Times New Roman"/>
          <w:spacing w:val="-9"/>
        </w:rPr>
        <w:t xml:space="preserve"> </w:t>
      </w:r>
      <w:r w:rsidRPr="00A346EF">
        <w:rPr>
          <w:rFonts w:ascii="Times New Roman" w:hAnsi="Times New Roman" w:cs="Times New Roman"/>
        </w:rPr>
        <w:t>as</w:t>
      </w:r>
      <w:r w:rsidRPr="00A346EF">
        <w:rPr>
          <w:rFonts w:ascii="Times New Roman" w:hAnsi="Times New Roman" w:cs="Times New Roman"/>
          <w:spacing w:val="-9"/>
        </w:rPr>
        <w:t xml:space="preserve"> </w:t>
      </w:r>
      <w:r w:rsidRPr="00A346EF">
        <w:rPr>
          <w:rFonts w:ascii="Times New Roman" w:hAnsi="Times New Roman" w:cs="Times New Roman"/>
        </w:rPr>
        <w:t>quantidades</w:t>
      </w:r>
      <w:r w:rsidRPr="00A346EF">
        <w:rPr>
          <w:rFonts w:ascii="Times New Roman" w:hAnsi="Times New Roman" w:cs="Times New Roman"/>
          <w:spacing w:val="-9"/>
        </w:rPr>
        <w:t xml:space="preserve"> </w:t>
      </w:r>
      <w:r w:rsidRPr="00A346EF">
        <w:rPr>
          <w:rFonts w:ascii="Times New Roman" w:hAnsi="Times New Roman" w:cs="Times New Roman"/>
        </w:rPr>
        <w:t>que</w:t>
      </w:r>
      <w:r w:rsidRPr="00A346EF">
        <w:rPr>
          <w:rFonts w:ascii="Times New Roman" w:hAnsi="Times New Roman" w:cs="Times New Roman"/>
          <w:spacing w:val="-10"/>
        </w:rPr>
        <w:t xml:space="preserve"> </w:t>
      </w:r>
      <w:r w:rsidRPr="00A346EF">
        <w:rPr>
          <w:rFonts w:ascii="Times New Roman" w:hAnsi="Times New Roman" w:cs="Times New Roman"/>
        </w:rPr>
        <w:t>pretende</w:t>
      </w:r>
      <w:r w:rsidRPr="00A346EF">
        <w:rPr>
          <w:rFonts w:ascii="Times New Roman" w:hAnsi="Times New Roman" w:cs="Times New Roman"/>
          <w:spacing w:val="-10"/>
        </w:rPr>
        <w:t xml:space="preserve"> </w:t>
      </w:r>
      <w:r w:rsidRPr="00A346EF">
        <w:rPr>
          <w:rFonts w:ascii="Times New Roman" w:hAnsi="Times New Roman" w:cs="Times New Roman"/>
        </w:rPr>
        <w:t>contratar</w:t>
      </w:r>
      <w:r w:rsidRPr="00A346EF">
        <w:rPr>
          <w:rFonts w:ascii="Times New Roman" w:hAnsi="Times New Roman" w:cs="Times New Roman"/>
          <w:spacing w:val="-9"/>
        </w:rPr>
        <w:t xml:space="preserve"> </w:t>
      </w:r>
      <w:r w:rsidRPr="00A346EF">
        <w:rPr>
          <w:rFonts w:ascii="Times New Roman" w:hAnsi="Times New Roman" w:cs="Times New Roman"/>
        </w:rPr>
        <w:t>será</w:t>
      </w:r>
      <w:r w:rsidRPr="00A346EF">
        <w:rPr>
          <w:rFonts w:ascii="Times New Roman" w:hAnsi="Times New Roman" w:cs="Times New Roman"/>
          <w:spacing w:val="-9"/>
        </w:rPr>
        <w:t xml:space="preserve"> </w:t>
      </w:r>
      <w:r w:rsidRPr="00A346EF">
        <w:rPr>
          <w:rFonts w:ascii="Times New Roman" w:hAnsi="Times New Roman" w:cs="Times New Roman"/>
        </w:rPr>
        <w:t>considerado participante para efeito do remanejamen</w:t>
      </w:r>
      <w:bookmarkStart w:id="69" w:name="_bookmark33"/>
      <w:bookmarkEnd w:id="69"/>
      <w:r w:rsidRPr="00A346EF">
        <w:rPr>
          <w:rFonts w:ascii="Times New Roman" w:hAnsi="Times New Roman" w:cs="Times New Roman"/>
        </w:rPr>
        <w:t>to.</w:t>
      </w:r>
    </w:p>
    <w:p w14:paraId="06E9AFB3" w14:textId="614533E9" w:rsidR="00166F09" w:rsidRPr="00A346EF"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 xml:space="preserve">Na hipótese de remanejamento de órgão ou entidade participante para órgão ou entidade não participante, serão observados os limites previstos no Decreto Municipal nº </w:t>
      </w:r>
      <w:r w:rsidR="007279FE" w:rsidRPr="00A346EF">
        <w:rPr>
          <w:rFonts w:ascii="Times New Roman" w:hAnsi="Times New Roman" w:cs="Times New Roman"/>
        </w:rPr>
        <w:t>2.763</w:t>
      </w:r>
      <w:r w:rsidRPr="00A346EF">
        <w:rPr>
          <w:rFonts w:ascii="Times New Roman" w:hAnsi="Times New Roman" w:cs="Times New Roman"/>
        </w:rPr>
        <w:t>/2024.</w:t>
      </w:r>
    </w:p>
    <w:p w14:paraId="4E062079" w14:textId="77777777" w:rsidR="00166F09" w:rsidRPr="00A346EF"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Competirá ao órgão ou à entidade gerenciadora autorizar o remanejamento solicitado, com a redução do quantitativo</w:t>
      </w:r>
      <w:r w:rsidRPr="00A346EF">
        <w:rPr>
          <w:rFonts w:ascii="Times New Roman" w:hAnsi="Times New Roman" w:cs="Times New Roman"/>
          <w:spacing w:val="-10"/>
        </w:rPr>
        <w:t xml:space="preserve"> </w:t>
      </w:r>
      <w:r w:rsidRPr="00A346EF">
        <w:rPr>
          <w:rFonts w:ascii="Times New Roman" w:hAnsi="Times New Roman" w:cs="Times New Roman"/>
        </w:rPr>
        <w:t>inicialmente</w:t>
      </w:r>
      <w:r w:rsidRPr="00A346EF">
        <w:rPr>
          <w:rFonts w:ascii="Times New Roman" w:hAnsi="Times New Roman" w:cs="Times New Roman"/>
          <w:spacing w:val="-11"/>
        </w:rPr>
        <w:t xml:space="preserve"> </w:t>
      </w:r>
      <w:r w:rsidRPr="00A346EF">
        <w:rPr>
          <w:rFonts w:ascii="Times New Roman" w:hAnsi="Times New Roman" w:cs="Times New Roman"/>
        </w:rPr>
        <w:t>informado</w:t>
      </w:r>
      <w:r w:rsidRPr="00A346EF">
        <w:rPr>
          <w:rFonts w:ascii="Times New Roman" w:hAnsi="Times New Roman" w:cs="Times New Roman"/>
          <w:spacing w:val="-10"/>
        </w:rPr>
        <w:t xml:space="preserve"> </w:t>
      </w:r>
      <w:r w:rsidRPr="00A346EF">
        <w:rPr>
          <w:rFonts w:ascii="Times New Roman" w:hAnsi="Times New Roman" w:cs="Times New Roman"/>
        </w:rPr>
        <w:t>pelo</w:t>
      </w:r>
      <w:r w:rsidRPr="00A346EF">
        <w:rPr>
          <w:rFonts w:ascii="Times New Roman" w:hAnsi="Times New Roman" w:cs="Times New Roman"/>
          <w:spacing w:val="-10"/>
        </w:rPr>
        <w:t xml:space="preserve"> </w:t>
      </w:r>
      <w:r w:rsidRPr="00A346EF">
        <w:rPr>
          <w:rFonts w:ascii="Times New Roman" w:hAnsi="Times New Roman" w:cs="Times New Roman"/>
        </w:rPr>
        <w:t>órgão</w:t>
      </w:r>
      <w:r w:rsidRPr="00A346EF">
        <w:rPr>
          <w:rFonts w:ascii="Times New Roman" w:hAnsi="Times New Roman" w:cs="Times New Roman"/>
          <w:spacing w:val="-10"/>
        </w:rPr>
        <w:t xml:space="preserve"> </w:t>
      </w:r>
      <w:r w:rsidRPr="00A346EF">
        <w:rPr>
          <w:rFonts w:ascii="Times New Roman" w:hAnsi="Times New Roman" w:cs="Times New Roman"/>
        </w:rPr>
        <w:t>ou</w:t>
      </w:r>
      <w:r w:rsidRPr="00A346EF">
        <w:rPr>
          <w:rFonts w:ascii="Times New Roman" w:hAnsi="Times New Roman" w:cs="Times New Roman"/>
          <w:spacing w:val="-6"/>
        </w:rPr>
        <w:t xml:space="preserve"> </w:t>
      </w:r>
      <w:r w:rsidRPr="00A346EF">
        <w:rPr>
          <w:rFonts w:ascii="Times New Roman" w:hAnsi="Times New Roman" w:cs="Times New Roman"/>
        </w:rPr>
        <w:t>pela</w:t>
      </w:r>
      <w:r w:rsidRPr="00A346EF">
        <w:rPr>
          <w:rFonts w:ascii="Times New Roman" w:hAnsi="Times New Roman" w:cs="Times New Roman"/>
          <w:spacing w:val="-7"/>
        </w:rPr>
        <w:t xml:space="preserve"> </w:t>
      </w:r>
      <w:r w:rsidRPr="00A346EF">
        <w:rPr>
          <w:rFonts w:ascii="Times New Roman" w:hAnsi="Times New Roman" w:cs="Times New Roman"/>
        </w:rPr>
        <w:t>entidade</w:t>
      </w:r>
      <w:r w:rsidRPr="00A346EF">
        <w:rPr>
          <w:rFonts w:ascii="Times New Roman" w:hAnsi="Times New Roman" w:cs="Times New Roman"/>
          <w:spacing w:val="-10"/>
        </w:rPr>
        <w:t xml:space="preserve"> </w:t>
      </w:r>
      <w:r w:rsidRPr="00A346EF">
        <w:rPr>
          <w:rFonts w:ascii="Times New Roman" w:hAnsi="Times New Roman" w:cs="Times New Roman"/>
        </w:rPr>
        <w:t>participante,</w:t>
      </w:r>
      <w:r w:rsidRPr="00A346EF">
        <w:rPr>
          <w:rFonts w:ascii="Times New Roman" w:hAnsi="Times New Roman" w:cs="Times New Roman"/>
          <w:spacing w:val="-10"/>
        </w:rPr>
        <w:t xml:space="preserve"> </w:t>
      </w:r>
      <w:r w:rsidRPr="00A346EF">
        <w:rPr>
          <w:rFonts w:ascii="Times New Roman" w:hAnsi="Times New Roman" w:cs="Times New Roman"/>
        </w:rPr>
        <w:t>desde</w:t>
      </w:r>
      <w:r w:rsidRPr="00A346EF">
        <w:rPr>
          <w:rFonts w:ascii="Times New Roman" w:hAnsi="Times New Roman" w:cs="Times New Roman"/>
          <w:spacing w:val="-11"/>
        </w:rPr>
        <w:t xml:space="preserve"> </w:t>
      </w:r>
      <w:r w:rsidRPr="00A346EF">
        <w:rPr>
          <w:rFonts w:ascii="Times New Roman" w:hAnsi="Times New Roman" w:cs="Times New Roman"/>
        </w:rPr>
        <w:t>que</w:t>
      </w:r>
      <w:r w:rsidRPr="00A346EF">
        <w:rPr>
          <w:rFonts w:ascii="Times New Roman" w:hAnsi="Times New Roman" w:cs="Times New Roman"/>
          <w:spacing w:val="-11"/>
        </w:rPr>
        <w:t xml:space="preserve"> </w:t>
      </w:r>
      <w:r w:rsidRPr="00A346EF">
        <w:rPr>
          <w:rFonts w:ascii="Times New Roman" w:hAnsi="Times New Roman" w:cs="Times New Roman"/>
        </w:rPr>
        <w:t>haja</w:t>
      </w:r>
      <w:r w:rsidRPr="00A346EF">
        <w:rPr>
          <w:rFonts w:ascii="Times New Roman" w:hAnsi="Times New Roman" w:cs="Times New Roman"/>
          <w:spacing w:val="-10"/>
        </w:rPr>
        <w:t xml:space="preserve"> </w:t>
      </w:r>
      <w:r w:rsidRPr="00A346EF">
        <w:rPr>
          <w:rFonts w:ascii="Times New Roman" w:hAnsi="Times New Roman" w:cs="Times New Roman"/>
        </w:rPr>
        <w:t>prévia</w:t>
      </w:r>
      <w:r w:rsidRPr="00A346EF">
        <w:rPr>
          <w:rFonts w:ascii="Times New Roman" w:hAnsi="Times New Roman" w:cs="Times New Roman"/>
          <w:spacing w:val="-10"/>
        </w:rPr>
        <w:t xml:space="preserve"> </w:t>
      </w:r>
      <w:r w:rsidRPr="00A346EF">
        <w:rPr>
          <w:rFonts w:ascii="Times New Roman" w:hAnsi="Times New Roman" w:cs="Times New Roman"/>
        </w:rPr>
        <w:t>anuência</w:t>
      </w:r>
      <w:r w:rsidRPr="00A346EF">
        <w:rPr>
          <w:rFonts w:ascii="Times New Roman" w:hAnsi="Times New Roman" w:cs="Times New Roman"/>
          <w:spacing w:val="-10"/>
        </w:rPr>
        <w:t xml:space="preserve"> </w:t>
      </w:r>
      <w:r w:rsidRPr="00A346EF">
        <w:rPr>
          <w:rFonts w:ascii="Times New Roman" w:hAnsi="Times New Roman" w:cs="Times New Roman"/>
        </w:rPr>
        <w:t>do</w:t>
      </w:r>
      <w:r w:rsidRPr="00A346EF">
        <w:rPr>
          <w:rFonts w:ascii="Times New Roman" w:hAnsi="Times New Roman" w:cs="Times New Roman"/>
          <w:spacing w:val="-10"/>
        </w:rPr>
        <w:t xml:space="preserve"> </w:t>
      </w:r>
      <w:r w:rsidRPr="00A346EF">
        <w:rPr>
          <w:rFonts w:ascii="Times New Roman" w:hAnsi="Times New Roman" w:cs="Times New Roman"/>
        </w:rPr>
        <w:t>órgão ou da entidade que sofrer redução dos quantitativos informados.</w:t>
      </w:r>
    </w:p>
    <w:p w14:paraId="5C188F82" w14:textId="77777777" w:rsidR="00166F09" w:rsidRPr="00A346EF" w:rsidRDefault="00166F09" w:rsidP="00626594">
      <w:pPr>
        <w:pStyle w:val="PargrafodaLista"/>
        <w:widowControl w:val="0"/>
        <w:numPr>
          <w:ilvl w:val="1"/>
          <w:numId w:val="31"/>
        </w:numPr>
        <w:tabs>
          <w:tab w:val="left" w:pos="567"/>
          <w:tab w:val="left" w:pos="1517"/>
        </w:tabs>
        <w:autoSpaceDE w:val="0"/>
        <w:autoSpaceDN w:val="0"/>
        <w:spacing w:before="1"/>
        <w:ind w:left="0" w:firstLine="0"/>
        <w:contextualSpacing w:val="0"/>
        <w:jc w:val="both"/>
        <w:rPr>
          <w:rFonts w:ascii="Times New Roman" w:hAnsi="Times New Roman" w:cs="Times New Roman"/>
        </w:rPr>
      </w:pPr>
      <w:r w:rsidRPr="00A346EF">
        <w:rPr>
          <w:rFonts w:ascii="Times New Roman" w:hAnsi="Times New Roman" w:cs="Times New Roman"/>
        </w:rPr>
        <w:t>Caso</w:t>
      </w:r>
      <w:r w:rsidRPr="00A346EF">
        <w:rPr>
          <w:rFonts w:ascii="Times New Roman" w:hAnsi="Times New Roman" w:cs="Times New Roman"/>
          <w:spacing w:val="-2"/>
        </w:rPr>
        <w:t xml:space="preserve"> </w:t>
      </w:r>
      <w:r w:rsidRPr="00A346EF">
        <w:rPr>
          <w:rFonts w:ascii="Times New Roman" w:hAnsi="Times New Roman" w:cs="Times New Roman"/>
        </w:rPr>
        <w:t>o</w:t>
      </w:r>
      <w:r w:rsidRPr="00A346EF">
        <w:rPr>
          <w:rFonts w:ascii="Times New Roman" w:hAnsi="Times New Roman" w:cs="Times New Roman"/>
          <w:spacing w:val="-2"/>
        </w:rPr>
        <w:t xml:space="preserve"> </w:t>
      </w:r>
      <w:r w:rsidRPr="00A346EF">
        <w:rPr>
          <w:rFonts w:ascii="Times New Roman" w:hAnsi="Times New Roman" w:cs="Times New Roman"/>
        </w:rPr>
        <w:t>remanejamento</w:t>
      </w:r>
      <w:r w:rsidRPr="00A346EF">
        <w:rPr>
          <w:rFonts w:ascii="Times New Roman" w:hAnsi="Times New Roman" w:cs="Times New Roman"/>
          <w:spacing w:val="-2"/>
        </w:rPr>
        <w:t xml:space="preserve"> </w:t>
      </w:r>
      <w:r w:rsidRPr="00A346EF">
        <w:rPr>
          <w:rFonts w:ascii="Times New Roman" w:hAnsi="Times New Roman" w:cs="Times New Roman"/>
        </w:rPr>
        <w:t>seja</w:t>
      </w:r>
      <w:r w:rsidRPr="00A346EF">
        <w:rPr>
          <w:rFonts w:ascii="Times New Roman" w:hAnsi="Times New Roman" w:cs="Times New Roman"/>
          <w:spacing w:val="-2"/>
        </w:rPr>
        <w:t xml:space="preserve"> </w:t>
      </w:r>
      <w:r w:rsidRPr="00A346EF">
        <w:rPr>
          <w:rFonts w:ascii="Times New Roman" w:hAnsi="Times New Roman" w:cs="Times New Roman"/>
        </w:rPr>
        <w:t>feito</w:t>
      </w:r>
      <w:r w:rsidRPr="00A346EF">
        <w:rPr>
          <w:rFonts w:ascii="Times New Roman" w:hAnsi="Times New Roman" w:cs="Times New Roman"/>
          <w:spacing w:val="-2"/>
        </w:rPr>
        <w:t xml:space="preserve"> </w:t>
      </w:r>
      <w:r w:rsidRPr="00A346EF">
        <w:rPr>
          <w:rFonts w:ascii="Times New Roman" w:hAnsi="Times New Roman" w:cs="Times New Roman"/>
        </w:rPr>
        <w:t>entre</w:t>
      </w:r>
      <w:r w:rsidRPr="00A346EF">
        <w:rPr>
          <w:rFonts w:ascii="Times New Roman" w:hAnsi="Times New Roman" w:cs="Times New Roman"/>
          <w:spacing w:val="-3"/>
        </w:rPr>
        <w:t xml:space="preserve"> </w:t>
      </w:r>
      <w:r w:rsidRPr="00A346EF">
        <w:rPr>
          <w:rFonts w:ascii="Times New Roman" w:hAnsi="Times New Roman" w:cs="Times New Roman"/>
        </w:rPr>
        <w:t>órgãos</w:t>
      </w:r>
      <w:r w:rsidRPr="00A346EF">
        <w:rPr>
          <w:rFonts w:ascii="Times New Roman" w:hAnsi="Times New Roman" w:cs="Times New Roman"/>
          <w:spacing w:val="-2"/>
        </w:rPr>
        <w:t xml:space="preserve"> </w:t>
      </w:r>
      <w:r w:rsidRPr="00A346EF">
        <w:rPr>
          <w:rFonts w:ascii="Times New Roman" w:hAnsi="Times New Roman" w:cs="Times New Roman"/>
        </w:rPr>
        <w:t>ou</w:t>
      </w:r>
      <w:r w:rsidRPr="00A346EF">
        <w:rPr>
          <w:rFonts w:ascii="Times New Roman" w:hAnsi="Times New Roman" w:cs="Times New Roman"/>
          <w:spacing w:val="-2"/>
        </w:rPr>
        <w:t xml:space="preserve"> </w:t>
      </w:r>
      <w:r w:rsidRPr="00A346EF">
        <w:rPr>
          <w:rFonts w:ascii="Times New Roman" w:hAnsi="Times New Roman" w:cs="Times New Roman"/>
        </w:rPr>
        <w:t>entidades</w:t>
      </w:r>
      <w:r w:rsidRPr="00A346EF">
        <w:rPr>
          <w:rFonts w:ascii="Times New Roman" w:hAnsi="Times New Roman" w:cs="Times New Roman"/>
          <w:spacing w:val="-2"/>
        </w:rPr>
        <w:t xml:space="preserve"> </w:t>
      </w:r>
      <w:r w:rsidRPr="00A346EF">
        <w:rPr>
          <w:rFonts w:ascii="Times New Roman" w:hAnsi="Times New Roman" w:cs="Times New Roman"/>
        </w:rPr>
        <w:t>dos Estados,</w:t>
      </w:r>
      <w:r w:rsidRPr="00A346EF">
        <w:rPr>
          <w:rFonts w:ascii="Times New Roman" w:hAnsi="Times New Roman" w:cs="Times New Roman"/>
          <w:spacing w:val="-2"/>
        </w:rPr>
        <w:t xml:space="preserve"> </w:t>
      </w:r>
      <w:r w:rsidRPr="00A346EF">
        <w:rPr>
          <w:rFonts w:ascii="Times New Roman" w:hAnsi="Times New Roman" w:cs="Times New Roman"/>
        </w:rPr>
        <w:t>do Distrito</w:t>
      </w:r>
      <w:r w:rsidRPr="00A346EF">
        <w:rPr>
          <w:rFonts w:ascii="Times New Roman" w:hAnsi="Times New Roman" w:cs="Times New Roman"/>
          <w:spacing w:val="-1"/>
        </w:rPr>
        <w:t xml:space="preserve"> </w:t>
      </w:r>
      <w:r w:rsidRPr="00A346EF">
        <w:rPr>
          <w:rFonts w:ascii="Times New Roman" w:hAnsi="Times New Roman" w:cs="Times New Roman"/>
        </w:rPr>
        <w:t>Federal</w:t>
      </w:r>
      <w:r w:rsidRPr="00A346EF">
        <w:rPr>
          <w:rFonts w:ascii="Times New Roman" w:hAnsi="Times New Roman" w:cs="Times New Roman"/>
          <w:spacing w:val="-3"/>
        </w:rPr>
        <w:t xml:space="preserve"> </w:t>
      </w:r>
      <w:r w:rsidRPr="00A346EF">
        <w:rPr>
          <w:rFonts w:ascii="Times New Roman" w:hAnsi="Times New Roman" w:cs="Times New Roman"/>
        </w:rPr>
        <w:t>ou</w:t>
      </w:r>
      <w:r w:rsidRPr="00A346EF">
        <w:rPr>
          <w:rFonts w:ascii="Times New Roman" w:hAnsi="Times New Roman" w:cs="Times New Roman"/>
          <w:spacing w:val="-2"/>
        </w:rPr>
        <w:t xml:space="preserve"> </w:t>
      </w:r>
      <w:r w:rsidRPr="00A346EF">
        <w:rPr>
          <w:rFonts w:ascii="Times New Roman" w:hAnsi="Times New Roman" w:cs="Times New Roman"/>
        </w:rPr>
        <w:t>de</w:t>
      </w:r>
      <w:r w:rsidRPr="00A346EF">
        <w:rPr>
          <w:rFonts w:ascii="Times New Roman" w:hAnsi="Times New Roman" w:cs="Times New Roman"/>
          <w:spacing w:val="-3"/>
        </w:rPr>
        <w:t xml:space="preserve"> </w:t>
      </w:r>
      <w:r w:rsidRPr="00A346EF">
        <w:rPr>
          <w:rFonts w:ascii="Times New Roman" w:hAnsi="Times New Roman" w:cs="Times New Roman"/>
        </w:rPr>
        <w:t>Municípios distintos, caberá ao fornecedor beneficiário da ata de registro de preços, observadas as condições nela estabelecidas, optar pela aceitação ou não do fornecimento decorrente do remanejamento dos itens.</w:t>
      </w:r>
    </w:p>
    <w:p w14:paraId="354647FE" w14:textId="77777777" w:rsidR="00166F09" w:rsidRPr="00A346EF"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 xml:space="preserve">Na hipótese da compra centralizada, não havendo indicação pelo órgão ou pela entidade gerenciadora, dos quantitativos dos participantes da compra centralizada, nos termos do item </w:t>
      </w:r>
      <w:hyperlink w:anchor="_bookmark33" w:history="1">
        <w:r w:rsidRPr="00A346EF">
          <w:rPr>
            <w:rFonts w:ascii="Times New Roman" w:hAnsi="Times New Roman" w:cs="Times New Roman"/>
          </w:rPr>
          <w:t>8.3,</w:t>
        </w:r>
      </w:hyperlink>
      <w:r w:rsidRPr="00A346EF">
        <w:rPr>
          <w:rFonts w:ascii="Times New Roman" w:hAnsi="Times New Roman" w:cs="Times New Roman"/>
        </w:rPr>
        <w:t xml:space="preserve"> a distribuição das quantidades para a execução descentralizada será por meio do remanejamento.</w:t>
      </w:r>
    </w:p>
    <w:p w14:paraId="6444A5FA" w14:textId="77777777" w:rsidR="00166F09" w:rsidRPr="00A346EF" w:rsidRDefault="00166F09" w:rsidP="00626594">
      <w:pPr>
        <w:pStyle w:val="Ttulo5"/>
        <w:keepNext w:val="0"/>
        <w:keepLines w:val="0"/>
        <w:widowControl w:val="0"/>
        <w:numPr>
          <w:ilvl w:val="0"/>
          <w:numId w:val="31"/>
        </w:numPr>
        <w:tabs>
          <w:tab w:val="left" w:pos="567"/>
          <w:tab w:val="left" w:pos="1378"/>
        </w:tabs>
        <w:autoSpaceDE w:val="0"/>
        <w:autoSpaceDN w:val="0"/>
        <w:spacing w:before="243"/>
        <w:ind w:left="0" w:firstLine="0"/>
        <w:jc w:val="both"/>
        <w:rPr>
          <w:rFonts w:ascii="Times New Roman" w:hAnsi="Times New Roman" w:cs="Times New Roman"/>
          <w:b/>
          <w:color w:val="auto"/>
          <w:spacing w:val="-2"/>
        </w:rPr>
      </w:pPr>
      <w:r w:rsidRPr="00A346EF">
        <w:rPr>
          <w:rFonts w:ascii="Times New Roman" w:hAnsi="Times New Roman" w:cs="Times New Roman"/>
          <w:b/>
          <w:color w:val="auto"/>
        </w:rPr>
        <w:t>CANCELAMENTO</w:t>
      </w:r>
      <w:r w:rsidRPr="00A346EF">
        <w:rPr>
          <w:rFonts w:ascii="Times New Roman" w:hAnsi="Times New Roman" w:cs="Times New Roman"/>
          <w:b/>
          <w:color w:val="auto"/>
          <w:spacing w:val="-7"/>
        </w:rPr>
        <w:t xml:space="preserve"> </w:t>
      </w:r>
      <w:r w:rsidRPr="00A346EF">
        <w:rPr>
          <w:rFonts w:ascii="Times New Roman" w:hAnsi="Times New Roman" w:cs="Times New Roman"/>
          <w:b/>
          <w:color w:val="auto"/>
        </w:rPr>
        <w:t>DO</w:t>
      </w:r>
      <w:r w:rsidRPr="00A346EF">
        <w:rPr>
          <w:rFonts w:ascii="Times New Roman" w:hAnsi="Times New Roman" w:cs="Times New Roman"/>
          <w:b/>
          <w:color w:val="auto"/>
          <w:spacing w:val="-6"/>
        </w:rPr>
        <w:t xml:space="preserve"> </w:t>
      </w:r>
      <w:r w:rsidRPr="00A346EF">
        <w:rPr>
          <w:rFonts w:ascii="Times New Roman" w:hAnsi="Times New Roman" w:cs="Times New Roman"/>
          <w:b/>
          <w:color w:val="auto"/>
        </w:rPr>
        <w:t>REGISTRO</w:t>
      </w:r>
      <w:r w:rsidRPr="00A346EF">
        <w:rPr>
          <w:rFonts w:ascii="Times New Roman" w:hAnsi="Times New Roman" w:cs="Times New Roman"/>
          <w:b/>
          <w:color w:val="auto"/>
          <w:spacing w:val="-6"/>
        </w:rPr>
        <w:t xml:space="preserve"> </w:t>
      </w:r>
      <w:r w:rsidRPr="00A346EF">
        <w:rPr>
          <w:rFonts w:ascii="Times New Roman" w:hAnsi="Times New Roman" w:cs="Times New Roman"/>
          <w:b/>
          <w:color w:val="auto"/>
        </w:rPr>
        <w:t>DO</w:t>
      </w:r>
      <w:r w:rsidRPr="00A346EF">
        <w:rPr>
          <w:rFonts w:ascii="Times New Roman" w:hAnsi="Times New Roman" w:cs="Times New Roman"/>
          <w:b/>
          <w:color w:val="auto"/>
          <w:spacing w:val="-6"/>
        </w:rPr>
        <w:t xml:space="preserve"> </w:t>
      </w:r>
      <w:r w:rsidRPr="00A346EF">
        <w:rPr>
          <w:rFonts w:ascii="Times New Roman" w:hAnsi="Times New Roman" w:cs="Times New Roman"/>
          <w:b/>
          <w:color w:val="auto"/>
        </w:rPr>
        <w:t>LICITANTE</w:t>
      </w:r>
      <w:r w:rsidRPr="00A346EF">
        <w:rPr>
          <w:rFonts w:ascii="Times New Roman" w:hAnsi="Times New Roman" w:cs="Times New Roman"/>
          <w:b/>
          <w:color w:val="auto"/>
          <w:spacing w:val="-5"/>
        </w:rPr>
        <w:t xml:space="preserve"> </w:t>
      </w:r>
      <w:r w:rsidRPr="00A346EF">
        <w:rPr>
          <w:rFonts w:ascii="Times New Roman" w:hAnsi="Times New Roman" w:cs="Times New Roman"/>
          <w:b/>
          <w:color w:val="auto"/>
        </w:rPr>
        <w:t>VENCEDOR</w:t>
      </w:r>
      <w:r w:rsidRPr="00A346EF">
        <w:rPr>
          <w:rFonts w:ascii="Times New Roman" w:hAnsi="Times New Roman" w:cs="Times New Roman"/>
          <w:b/>
          <w:color w:val="auto"/>
          <w:spacing w:val="-5"/>
        </w:rPr>
        <w:t xml:space="preserve"> </w:t>
      </w:r>
      <w:r w:rsidRPr="00A346EF">
        <w:rPr>
          <w:rFonts w:ascii="Times New Roman" w:hAnsi="Times New Roman" w:cs="Times New Roman"/>
          <w:b/>
          <w:color w:val="auto"/>
        </w:rPr>
        <w:t>E</w:t>
      </w:r>
      <w:r w:rsidRPr="00A346EF">
        <w:rPr>
          <w:rFonts w:ascii="Times New Roman" w:hAnsi="Times New Roman" w:cs="Times New Roman"/>
          <w:b/>
          <w:color w:val="auto"/>
          <w:spacing w:val="-6"/>
        </w:rPr>
        <w:t xml:space="preserve"> </w:t>
      </w:r>
      <w:r w:rsidRPr="00A346EF">
        <w:rPr>
          <w:rFonts w:ascii="Times New Roman" w:hAnsi="Times New Roman" w:cs="Times New Roman"/>
          <w:b/>
          <w:color w:val="auto"/>
        </w:rPr>
        <w:t>DOS</w:t>
      </w:r>
      <w:r w:rsidRPr="00A346EF">
        <w:rPr>
          <w:rFonts w:ascii="Times New Roman" w:hAnsi="Times New Roman" w:cs="Times New Roman"/>
          <w:b/>
          <w:color w:val="auto"/>
          <w:spacing w:val="-7"/>
        </w:rPr>
        <w:t xml:space="preserve"> </w:t>
      </w:r>
      <w:r w:rsidRPr="00A346EF">
        <w:rPr>
          <w:rFonts w:ascii="Times New Roman" w:hAnsi="Times New Roman" w:cs="Times New Roman"/>
          <w:b/>
          <w:color w:val="auto"/>
        </w:rPr>
        <w:t>PREÇOS</w:t>
      </w:r>
      <w:r w:rsidRPr="00A346EF">
        <w:rPr>
          <w:rFonts w:ascii="Times New Roman" w:hAnsi="Times New Roman" w:cs="Times New Roman"/>
          <w:b/>
          <w:color w:val="auto"/>
          <w:spacing w:val="-6"/>
        </w:rPr>
        <w:t xml:space="preserve"> </w:t>
      </w:r>
      <w:r w:rsidRPr="00A346EF">
        <w:rPr>
          <w:rFonts w:ascii="Times New Roman" w:hAnsi="Times New Roman" w:cs="Times New Roman"/>
          <w:b/>
          <w:color w:val="auto"/>
          <w:spacing w:val="-2"/>
        </w:rPr>
        <w:lastRenderedPageBreak/>
        <w:t>REGISTRADO</w:t>
      </w:r>
      <w:bookmarkStart w:id="70" w:name="_bookmark34"/>
      <w:bookmarkEnd w:id="70"/>
      <w:r w:rsidRPr="00A346EF">
        <w:rPr>
          <w:rFonts w:ascii="Times New Roman" w:hAnsi="Times New Roman" w:cs="Times New Roman"/>
          <w:b/>
          <w:color w:val="auto"/>
          <w:spacing w:val="-2"/>
        </w:rPr>
        <w:t>S</w:t>
      </w:r>
    </w:p>
    <w:p w14:paraId="77909BBA" w14:textId="77777777" w:rsidR="00166F09" w:rsidRPr="00A346EF" w:rsidRDefault="00166F09" w:rsidP="00626594">
      <w:pPr>
        <w:pStyle w:val="PargrafodaLista"/>
        <w:widowControl w:val="0"/>
        <w:numPr>
          <w:ilvl w:val="1"/>
          <w:numId w:val="31"/>
        </w:numPr>
        <w:tabs>
          <w:tab w:val="left" w:pos="567"/>
          <w:tab w:val="left" w:pos="1517"/>
        </w:tabs>
        <w:autoSpaceDE w:val="0"/>
        <w:autoSpaceDN w:val="0"/>
        <w:spacing w:line="243" w:lineRule="exact"/>
        <w:ind w:left="0" w:firstLine="0"/>
        <w:contextualSpacing w:val="0"/>
        <w:jc w:val="both"/>
        <w:rPr>
          <w:rFonts w:ascii="Times New Roman" w:hAnsi="Times New Roman" w:cs="Times New Roman"/>
        </w:rPr>
      </w:pPr>
      <w:r w:rsidRPr="00A346EF">
        <w:rPr>
          <w:rFonts w:ascii="Times New Roman" w:hAnsi="Times New Roman" w:cs="Times New Roman"/>
        </w:rPr>
        <w:t>O</w:t>
      </w:r>
      <w:r w:rsidRPr="00A346EF">
        <w:rPr>
          <w:rFonts w:ascii="Times New Roman" w:hAnsi="Times New Roman" w:cs="Times New Roman"/>
          <w:spacing w:val="-7"/>
        </w:rPr>
        <w:t xml:space="preserve"> </w:t>
      </w:r>
      <w:r w:rsidRPr="00A346EF">
        <w:rPr>
          <w:rFonts w:ascii="Times New Roman" w:hAnsi="Times New Roman" w:cs="Times New Roman"/>
        </w:rPr>
        <w:t>registro</w:t>
      </w:r>
      <w:r w:rsidRPr="00A346EF">
        <w:rPr>
          <w:rFonts w:ascii="Times New Roman" w:hAnsi="Times New Roman" w:cs="Times New Roman"/>
          <w:spacing w:val="-6"/>
        </w:rPr>
        <w:t xml:space="preserve"> </w:t>
      </w:r>
      <w:r w:rsidRPr="00A346EF">
        <w:rPr>
          <w:rFonts w:ascii="Times New Roman" w:hAnsi="Times New Roman" w:cs="Times New Roman"/>
        </w:rPr>
        <w:t>do</w:t>
      </w:r>
      <w:r w:rsidRPr="00A346EF">
        <w:rPr>
          <w:rFonts w:ascii="Times New Roman" w:hAnsi="Times New Roman" w:cs="Times New Roman"/>
          <w:spacing w:val="-4"/>
        </w:rPr>
        <w:t xml:space="preserve"> </w:t>
      </w:r>
      <w:r w:rsidRPr="00A346EF">
        <w:rPr>
          <w:rFonts w:ascii="Times New Roman" w:hAnsi="Times New Roman" w:cs="Times New Roman"/>
        </w:rPr>
        <w:t>fornecedor</w:t>
      </w:r>
      <w:r w:rsidRPr="00A346EF">
        <w:rPr>
          <w:rFonts w:ascii="Times New Roman" w:hAnsi="Times New Roman" w:cs="Times New Roman"/>
          <w:spacing w:val="-6"/>
        </w:rPr>
        <w:t xml:space="preserve"> </w:t>
      </w:r>
      <w:r w:rsidRPr="00A346EF">
        <w:rPr>
          <w:rFonts w:ascii="Times New Roman" w:hAnsi="Times New Roman" w:cs="Times New Roman"/>
        </w:rPr>
        <w:t>será</w:t>
      </w:r>
      <w:r w:rsidRPr="00A346EF">
        <w:rPr>
          <w:rFonts w:ascii="Times New Roman" w:hAnsi="Times New Roman" w:cs="Times New Roman"/>
          <w:spacing w:val="-4"/>
        </w:rPr>
        <w:t xml:space="preserve"> </w:t>
      </w:r>
      <w:r w:rsidRPr="00A346EF">
        <w:rPr>
          <w:rFonts w:ascii="Times New Roman" w:hAnsi="Times New Roman" w:cs="Times New Roman"/>
        </w:rPr>
        <w:t>cancelado</w:t>
      </w:r>
      <w:r w:rsidRPr="00A346EF">
        <w:rPr>
          <w:rFonts w:ascii="Times New Roman" w:hAnsi="Times New Roman" w:cs="Times New Roman"/>
          <w:spacing w:val="-6"/>
        </w:rPr>
        <w:t xml:space="preserve"> </w:t>
      </w:r>
      <w:r w:rsidRPr="00A346EF">
        <w:rPr>
          <w:rFonts w:ascii="Times New Roman" w:hAnsi="Times New Roman" w:cs="Times New Roman"/>
        </w:rPr>
        <w:t>pelo</w:t>
      </w:r>
      <w:r w:rsidRPr="00A346EF">
        <w:rPr>
          <w:rFonts w:ascii="Times New Roman" w:hAnsi="Times New Roman" w:cs="Times New Roman"/>
          <w:spacing w:val="-6"/>
        </w:rPr>
        <w:t xml:space="preserve"> </w:t>
      </w:r>
      <w:r w:rsidRPr="00A346EF">
        <w:rPr>
          <w:rFonts w:ascii="Times New Roman" w:hAnsi="Times New Roman" w:cs="Times New Roman"/>
        </w:rPr>
        <w:t>gerenciador,</w:t>
      </w:r>
      <w:r w:rsidRPr="00A346EF">
        <w:rPr>
          <w:rFonts w:ascii="Times New Roman" w:hAnsi="Times New Roman" w:cs="Times New Roman"/>
          <w:spacing w:val="-5"/>
        </w:rPr>
        <w:t xml:space="preserve"> </w:t>
      </w:r>
      <w:r w:rsidRPr="00A346EF">
        <w:rPr>
          <w:rFonts w:ascii="Times New Roman" w:hAnsi="Times New Roman" w:cs="Times New Roman"/>
        </w:rPr>
        <w:t>quando</w:t>
      </w:r>
      <w:r w:rsidRPr="00A346EF">
        <w:rPr>
          <w:rFonts w:ascii="Times New Roman" w:hAnsi="Times New Roman" w:cs="Times New Roman"/>
          <w:spacing w:val="-6"/>
        </w:rPr>
        <w:t xml:space="preserve"> </w:t>
      </w:r>
      <w:r w:rsidRPr="00A346EF">
        <w:rPr>
          <w:rFonts w:ascii="Times New Roman" w:hAnsi="Times New Roman" w:cs="Times New Roman"/>
        </w:rPr>
        <w:t>o</w:t>
      </w:r>
      <w:r w:rsidRPr="00A346EF">
        <w:rPr>
          <w:rFonts w:ascii="Times New Roman" w:hAnsi="Times New Roman" w:cs="Times New Roman"/>
          <w:spacing w:val="-6"/>
        </w:rPr>
        <w:t xml:space="preserve"> </w:t>
      </w:r>
      <w:r w:rsidRPr="00A346EF">
        <w:rPr>
          <w:rFonts w:ascii="Times New Roman" w:hAnsi="Times New Roman" w:cs="Times New Roman"/>
          <w:spacing w:val="-2"/>
        </w:rPr>
        <w:t>fornecedo</w:t>
      </w:r>
      <w:bookmarkStart w:id="71" w:name="_bookmark35"/>
      <w:bookmarkEnd w:id="71"/>
      <w:r w:rsidRPr="00A346EF">
        <w:rPr>
          <w:rFonts w:ascii="Times New Roman" w:hAnsi="Times New Roman" w:cs="Times New Roman"/>
          <w:spacing w:val="-2"/>
        </w:rPr>
        <w:t>r:</w:t>
      </w:r>
    </w:p>
    <w:p w14:paraId="01B32436" w14:textId="77777777" w:rsidR="00166F09" w:rsidRPr="00A346EF" w:rsidRDefault="00166F09" w:rsidP="00626594">
      <w:pPr>
        <w:pStyle w:val="PargrafodaLista"/>
        <w:widowControl w:val="0"/>
        <w:numPr>
          <w:ilvl w:val="2"/>
          <w:numId w:val="31"/>
        </w:numPr>
        <w:tabs>
          <w:tab w:val="left" w:pos="567"/>
          <w:tab w:val="left" w:pos="2229"/>
        </w:tabs>
        <w:autoSpaceDE w:val="0"/>
        <w:autoSpaceDN w:val="0"/>
        <w:spacing w:before="91" w:line="243" w:lineRule="exact"/>
        <w:ind w:left="0" w:firstLine="0"/>
        <w:contextualSpacing w:val="0"/>
        <w:jc w:val="both"/>
        <w:rPr>
          <w:rFonts w:ascii="Times New Roman" w:hAnsi="Times New Roman" w:cs="Times New Roman"/>
        </w:rPr>
      </w:pPr>
      <w:r w:rsidRPr="00A346EF">
        <w:rPr>
          <w:rFonts w:ascii="Times New Roman" w:hAnsi="Times New Roman" w:cs="Times New Roman"/>
        </w:rPr>
        <w:t>Descumprir</w:t>
      </w:r>
      <w:r w:rsidRPr="00A346EF">
        <w:rPr>
          <w:rFonts w:ascii="Times New Roman" w:hAnsi="Times New Roman" w:cs="Times New Roman"/>
          <w:spacing w:val="-7"/>
        </w:rPr>
        <w:t xml:space="preserve"> </w:t>
      </w:r>
      <w:r w:rsidRPr="00A346EF">
        <w:rPr>
          <w:rFonts w:ascii="Times New Roman" w:hAnsi="Times New Roman" w:cs="Times New Roman"/>
        </w:rPr>
        <w:t>as</w:t>
      </w:r>
      <w:r w:rsidRPr="00A346EF">
        <w:rPr>
          <w:rFonts w:ascii="Times New Roman" w:hAnsi="Times New Roman" w:cs="Times New Roman"/>
          <w:spacing w:val="-5"/>
        </w:rPr>
        <w:t xml:space="preserve"> </w:t>
      </w:r>
      <w:r w:rsidRPr="00A346EF">
        <w:rPr>
          <w:rFonts w:ascii="Times New Roman" w:hAnsi="Times New Roman" w:cs="Times New Roman"/>
        </w:rPr>
        <w:t>condições</w:t>
      </w:r>
      <w:r w:rsidRPr="00A346EF">
        <w:rPr>
          <w:rFonts w:ascii="Times New Roman" w:hAnsi="Times New Roman" w:cs="Times New Roman"/>
          <w:spacing w:val="-3"/>
        </w:rPr>
        <w:t xml:space="preserve"> </w:t>
      </w:r>
      <w:r w:rsidRPr="00A346EF">
        <w:rPr>
          <w:rFonts w:ascii="Times New Roman" w:hAnsi="Times New Roman" w:cs="Times New Roman"/>
        </w:rPr>
        <w:t>da</w:t>
      </w:r>
      <w:r w:rsidRPr="00A346EF">
        <w:rPr>
          <w:rFonts w:ascii="Times New Roman" w:hAnsi="Times New Roman" w:cs="Times New Roman"/>
          <w:spacing w:val="-5"/>
        </w:rPr>
        <w:t xml:space="preserve"> </w:t>
      </w:r>
      <w:r w:rsidRPr="00A346EF">
        <w:rPr>
          <w:rFonts w:ascii="Times New Roman" w:hAnsi="Times New Roman" w:cs="Times New Roman"/>
        </w:rPr>
        <w:t>ata</w:t>
      </w:r>
      <w:r w:rsidRPr="00A346EF">
        <w:rPr>
          <w:rFonts w:ascii="Times New Roman" w:hAnsi="Times New Roman" w:cs="Times New Roman"/>
          <w:spacing w:val="-5"/>
        </w:rPr>
        <w:t xml:space="preserve"> </w:t>
      </w:r>
      <w:r w:rsidRPr="00A346EF">
        <w:rPr>
          <w:rFonts w:ascii="Times New Roman" w:hAnsi="Times New Roman" w:cs="Times New Roman"/>
        </w:rPr>
        <w:t>de</w:t>
      </w:r>
      <w:r w:rsidRPr="00A346EF">
        <w:rPr>
          <w:rFonts w:ascii="Times New Roman" w:hAnsi="Times New Roman" w:cs="Times New Roman"/>
          <w:spacing w:val="-6"/>
        </w:rPr>
        <w:t xml:space="preserve"> </w:t>
      </w:r>
      <w:r w:rsidRPr="00A346EF">
        <w:rPr>
          <w:rFonts w:ascii="Times New Roman" w:hAnsi="Times New Roman" w:cs="Times New Roman"/>
        </w:rPr>
        <w:t>registro</w:t>
      </w:r>
      <w:r w:rsidRPr="00A346EF">
        <w:rPr>
          <w:rFonts w:ascii="Times New Roman" w:hAnsi="Times New Roman" w:cs="Times New Roman"/>
          <w:spacing w:val="-6"/>
        </w:rPr>
        <w:t xml:space="preserve"> </w:t>
      </w:r>
      <w:r w:rsidRPr="00A346EF">
        <w:rPr>
          <w:rFonts w:ascii="Times New Roman" w:hAnsi="Times New Roman" w:cs="Times New Roman"/>
        </w:rPr>
        <w:t>de</w:t>
      </w:r>
      <w:r w:rsidRPr="00A346EF">
        <w:rPr>
          <w:rFonts w:ascii="Times New Roman" w:hAnsi="Times New Roman" w:cs="Times New Roman"/>
          <w:spacing w:val="-6"/>
        </w:rPr>
        <w:t xml:space="preserve"> </w:t>
      </w:r>
      <w:r w:rsidRPr="00A346EF">
        <w:rPr>
          <w:rFonts w:ascii="Times New Roman" w:hAnsi="Times New Roman" w:cs="Times New Roman"/>
        </w:rPr>
        <w:t>preços,</w:t>
      </w:r>
      <w:r w:rsidRPr="00A346EF">
        <w:rPr>
          <w:rFonts w:ascii="Times New Roman" w:hAnsi="Times New Roman" w:cs="Times New Roman"/>
          <w:spacing w:val="-5"/>
        </w:rPr>
        <w:t xml:space="preserve"> </w:t>
      </w:r>
      <w:r w:rsidRPr="00A346EF">
        <w:rPr>
          <w:rFonts w:ascii="Times New Roman" w:hAnsi="Times New Roman" w:cs="Times New Roman"/>
        </w:rPr>
        <w:t>sem</w:t>
      </w:r>
      <w:r w:rsidRPr="00A346EF">
        <w:rPr>
          <w:rFonts w:ascii="Times New Roman" w:hAnsi="Times New Roman" w:cs="Times New Roman"/>
          <w:spacing w:val="-6"/>
        </w:rPr>
        <w:t xml:space="preserve"> </w:t>
      </w:r>
      <w:r w:rsidRPr="00A346EF">
        <w:rPr>
          <w:rFonts w:ascii="Times New Roman" w:hAnsi="Times New Roman" w:cs="Times New Roman"/>
        </w:rPr>
        <w:t>motivo</w:t>
      </w:r>
      <w:r w:rsidRPr="00A346EF">
        <w:rPr>
          <w:rFonts w:ascii="Times New Roman" w:hAnsi="Times New Roman" w:cs="Times New Roman"/>
          <w:spacing w:val="-6"/>
        </w:rPr>
        <w:t xml:space="preserve"> </w:t>
      </w:r>
      <w:r w:rsidRPr="00A346EF">
        <w:rPr>
          <w:rFonts w:ascii="Times New Roman" w:hAnsi="Times New Roman" w:cs="Times New Roman"/>
          <w:spacing w:val="-2"/>
        </w:rPr>
        <w:t>justificado;</w:t>
      </w:r>
    </w:p>
    <w:p w14:paraId="5080E5FC" w14:textId="77777777" w:rsidR="00166F09" w:rsidRPr="00A346EF" w:rsidRDefault="00166F09" w:rsidP="00626594">
      <w:pPr>
        <w:pStyle w:val="PargrafodaLista"/>
        <w:widowControl w:val="0"/>
        <w:numPr>
          <w:ilvl w:val="2"/>
          <w:numId w:val="31"/>
        </w:numPr>
        <w:tabs>
          <w:tab w:val="left" w:pos="567"/>
          <w:tab w:val="left" w:pos="2229"/>
        </w:tabs>
        <w:autoSpaceDE w:val="0"/>
        <w:autoSpaceDN w:val="0"/>
        <w:spacing w:before="91" w:line="243" w:lineRule="exact"/>
        <w:ind w:left="0" w:firstLine="0"/>
        <w:contextualSpacing w:val="0"/>
        <w:jc w:val="both"/>
        <w:rPr>
          <w:rFonts w:ascii="Times New Roman" w:hAnsi="Times New Roman" w:cs="Times New Roman"/>
        </w:rPr>
      </w:pPr>
      <w:r w:rsidRPr="00A346EF">
        <w:rPr>
          <w:rFonts w:ascii="Times New Roman" w:hAnsi="Times New Roman" w:cs="Times New Roman"/>
        </w:rPr>
        <w:t>Não</w:t>
      </w:r>
      <w:r w:rsidRPr="00A346EF">
        <w:rPr>
          <w:rFonts w:ascii="Times New Roman" w:hAnsi="Times New Roman" w:cs="Times New Roman"/>
          <w:spacing w:val="80"/>
        </w:rPr>
        <w:t xml:space="preserve"> </w:t>
      </w:r>
      <w:r w:rsidRPr="00A346EF">
        <w:rPr>
          <w:rFonts w:ascii="Times New Roman" w:hAnsi="Times New Roman" w:cs="Times New Roman"/>
        </w:rPr>
        <w:t>retirar</w:t>
      </w:r>
      <w:r w:rsidRPr="00A346EF">
        <w:rPr>
          <w:rFonts w:ascii="Times New Roman" w:hAnsi="Times New Roman" w:cs="Times New Roman"/>
          <w:spacing w:val="80"/>
        </w:rPr>
        <w:t xml:space="preserve"> </w:t>
      </w:r>
      <w:r w:rsidRPr="00A346EF">
        <w:rPr>
          <w:rFonts w:ascii="Times New Roman" w:hAnsi="Times New Roman" w:cs="Times New Roman"/>
        </w:rPr>
        <w:t>a</w:t>
      </w:r>
      <w:r w:rsidRPr="00A346EF">
        <w:rPr>
          <w:rFonts w:ascii="Times New Roman" w:hAnsi="Times New Roman" w:cs="Times New Roman"/>
          <w:spacing w:val="80"/>
        </w:rPr>
        <w:t xml:space="preserve"> </w:t>
      </w:r>
      <w:r w:rsidRPr="00A346EF">
        <w:rPr>
          <w:rFonts w:ascii="Times New Roman" w:hAnsi="Times New Roman" w:cs="Times New Roman"/>
        </w:rPr>
        <w:t>nota</w:t>
      </w:r>
      <w:r w:rsidRPr="00A346EF">
        <w:rPr>
          <w:rFonts w:ascii="Times New Roman" w:hAnsi="Times New Roman" w:cs="Times New Roman"/>
          <w:spacing w:val="80"/>
        </w:rPr>
        <w:t xml:space="preserve"> </w:t>
      </w:r>
      <w:r w:rsidRPr="00A346EF">
        <w:rPr>
          <w:rFonts w:ascii="Times New Roman" w:hAnsi="Times New Roman" w:cs="Times New Roman"/>
        </w:rPr>
        <w:t>de</w:t>
      </w:r>
      <w:r w:rsidRPr="00A346EF">
        <w:rPr>
          <w:rFonts w:ascii="Times New Roman" w:hAnsi="Times New Roman" w:cs="Times New Roman"/>
          <w:spacing w:val="80"/>
        </w:rPr>
        <w:t xml:space="preserve"> </w:t>
      </w:r>
      <w:r w:rsidRPr="00A346EF">
        <w:rPr>
          <w:rFonts w:ascii="Times New Roman" w:hAnsi="Times New Roman" w:cs="Times New Roman"/>
        </w:rPr>
        <w:t>empenho,</w:t>
      </w:r>
      <w:r w:rsidRPr="00A346EF">
        <w:rPr>
          <w:rFonts w:ascii="Times New Roman" w:hAnsi="Times New Roman" w:cs="Times New Roman"/>
          <w:spacing w:val="80"/>
        </w:rPr>
        <w:t xml:space="preserve"> </w:t>
      </w:r>
      <w:r w:rsidRPr="00A346EF">
        <w:rPr>
          <w:rFonts w:ascii="Times New Roman" w:hAnsi="Times New Roman" w:cs="Times New Roman"/>
        </w:rPr>
        <w:t>ou</w:t>
      </w:r>
      <w:r w:rsidRPr="00A346EF">
        <w:rPr>
          <w:rFonts w:ascii="Times New Roman" w:hAnsi="Times New Roman" w:cs="Times New Roman"/>
          <w:spacing w:val="80"/>
        </w:rPr>
        <w:t xml:space="preserve"> </w:t>
      </w:r>
      <w:r w:rsidRPr="00A346EF">
        <w:rPr>
          <w:rFonts w:ascii="Times New Roman" w:hAnsi="Times New Roman" w:cs="Times New Roman"/>
        </w:rPr>
        <w:t>instrumento</w:t>
      </w:r>
      <w:r w:rsidRPr="00A346EF">
        <w:rPr>
          <w:rFonts w:ascii="Times New Roman" w:hAnsi="Times New Roman" w:cs="Times New Roman"/>
          <w:spacing w:val="80"/>
        </w:rPr>
        <w:t xml:space="preserve"> </w:t>
      </w:r>
      <w:r w:rsidRPr="00A346EF">
        <w:rPr>
          <w:rFonts w:ascii="Times New Roman" w:hAnsi="Times New Roman" w:cs="Times New Roman"/>
        </w:rPr>
        <w:t>equivalente,</w:t>
      </w:r>
      <w:r w:rsidRPr="00A346EF">
        <w:rPr>
          <w:rFonts w:ascii="Times New Roman" w:hAnsi="Times New Roman" w:cs="Times New Roman"/>
          <w:spacing w:val="80"/>
        </w:rPr>
        <w:t xml:space="preserve"> </w:t>
      </w:r>
      <w:r w:rsidRPr="00A346EF">
        <w:rPr>
          <w:rFonts w:ascii="Times New Roman" w:hAnsi="Times New Roman" w:cs="Times New Roman"/>
        </w:rPr>
        <w:t>no</w:t>
      </w:r>
      <w:r w:rsidRPr="00A346EF">
        <w:rPr>
          <w:rFonts w:ascii="Times New Roman" w:hAnsi="Times New Roman" w:cs="Times New Roman"/>
          <w:spacing w:val="80"/>
        </w:rPr>
        <w:t xml:space="preserve"> </w:t>
      </w:r>
      <w:r w:rsidRPr="00A346EF">
        <w:rPr>
          <w:rFonts w:ascii="Times New Roman" w:hAnsi="Times New Roman" w:cs="Times New Roman"/>
        </w:rPr>
        <w:t>prazo</w:t>
      </w:r>
      <w:r w:rsidRPr="00A346EF">
        <w:rPr>
          <w:rFonts w:ascii="Times New Roman" w:hAnsi="Times New Roman" w:cs="Times New Roman"/>
          <w:spacing w:val="80"/>
        </w:rPr>
        <w:t xml:space="preserve"> </w:t>
      </w:r>
      <w:r w:rsidRPr="00A346EF">
        <w:rPr>
          <w:rFonts w:ascii="Times New Roman" w:hAnsi="Times New Roman" w:cs="Times New Roman"/>
        </w:rPr>
        <w:t>estabelecido</w:t>
      </w:r>
      <w:r w:rsidRPr="00A346EF">
        <w:rPr>
          <w:rFonts w:ascii="Times New Roman" w:hAnsi="Times New Roman" w:cs="Times New Roman"/>
          <w:spacing w:val="80"/>
        </w:rPr>
        <w:t xml:space="preserve"> </w:t>
      </w:r>
      <w:r w:rsidRPr="00A346EF">
        <w:rPr>
          <w:rFonts w:ascii="Times New Roman" w:hAnsi="Times New Roman" w:cs="Times New Roman"/>
        </w:rPr>
        <w:t>pela Administração sem justificativa razoável;</w:t>
      </w:r>
    </w:p>
    <w:p w14:paraId="7C03E17E" w14:textId="512E6C97" w:rsidR="00166F09" w:rsidRPr="00A346EF" w:rsidRDefault="00166F09" w:rsidP="00626594">
      <w:pPr>
        <w:pStyle w:val="PargrafodaLista"/>
        <w:widowControl w:val="0"/>
        <w:numPr>
          <w:ilvl w:val="2"/>
          <w:numId w:val="31"/>
        </w:numPr>
        <w:tabs>
          <w:tab w:val="left" w:pos="567"/>
          <w:tab w:val="left" w:pos="2229"/>
        </w:tabs>
        <w:autoSpaceDE w:val="0"/>
        <w:autoSpaceDN w:val="0"/>
        <w:spacing w:line="243" w:lineRule="exact"/>
        <w:ind w:left="0" w:firstLine="0"/>
        <w:contextualSpacing w:val="0"/>
        <w:jc w:val="both"/>
        <w:rPr>
          <w:rFonts w:ascii="Times New Roman" w:hAnsi="Times New Roman" w:cs="Times New Roman"/>
        </w:rPr>
      </w:pPr>
      <w:r w:rsidRPr="00A346EF">
        <w:rPr>
          <w:rFonts w:ascii="Times New Roman" w:hAnsi="Times New Roman" w:cs="Times New Roman"/>
        </w:rPr>
        <w:t>Não</w:t>
      </w:r>
      <w:r w:rsidRPr="00A346EF">
        <w:rPr>
          <w:rFonts w:ascii="Times New Roman" w:hAnsi="Times New Roman" w:cs="Times New Roman"/>
          <w:spacing w:val="-7"/>
        </w:rPr>
        <w:t xml:space="preserve"> </w:t>
      </w:r>
      <w:r w:rsidRPr="00A346EF">
        <w:rPr>
          <w:rFonts w:ascii="Times New Roman" w:hAnsi="Times New Roman" w:cs="Times New Roman"/>
        </w:rPr>
        <w:t>aceitar</w:t>
      </w:r>
      <w:r w:rsidRPr="00A346EF">
        <w:rPr>
          <w:rFonts w:ascii="Times New Roman" w:hAnsi="Times New Roman" w:cs="Times New Roman"/>
          <w:spacing w:val="-5"/>
        </w:rPr>
        <w:t xml:space="preserve"> </w:t>
      </w:r>
      <w:r w:rsidRPr="00A346EF">
        <w:rPr>
          <w:rFonts w:ascii="Times New Roman" w:hAnsi="Times New Roman" w:cs="Times New Roman"/>
        </w:rPr>
        <w:t>manter</w:t>
      </w:r>
      <w:r w:rsidRPr="00A346EF">
        <w:rPr>
          <w:rFonts w:ascii="Times New Roman" w:hAnsi="Times New Roman" w:cs="Times New Roman"/>
          <w:spacing w:val="-5"/>
        </w:rPr>
        <w:t xml:space="preserve"> </w:t>
      </w:r>
      <w:r w:rsidRPr="00A346EF">
        <w:rPr>
          <w:rFonts w:ascii="Times New Roman" w:hAnsi="Times New Roman" w:cs="Times New Roman"/>
        </w:rPr>
        <w:t>seu</w:t>
      </w:r>
      <w:r w:rsidRPr="00A346EF">
        <w:rPr>
          <w:rFonts w:ascii="Times New Roman" w:hAnsi="Times New Roman" w:cs="Times New Roman"/>
          <w:spacing w:val="-6"/>
        </w:rPr>
        <w:t xml:space="preserve"> </w:t>
      </w:r>
      <w:r w:rsidRPr="00A346EF">
        <w:rPr>
          <w:rFonts w:ascii="Times New Roman" w:hAnsi="Times New Roman" w:cs="Times New Roman"/>
        </w:rPr>
        <w:t>preço</w:t>
      </w:r>
      <w:r w:rsidRPr="00A346EF">
        <w:rPr>
          <w:rFonts w:ascii="Times New Roman" w:hAnsi="Times New Roman" w:cs="Times New Roman"/>
          <w:spacing w:val="-5"/>
        </w:rPr>
        <w:t xml:space="preserve"> </w:t>
      </w:r>
      <w:r w:rsidRPr="00A346EF">
        <w:rPr>
          <w:rFonts w:ascii="Times New Roman" w:hAnsi="Times New Roman" w:cs="Times New Roman"/>
        </w:rPr>
        <w:t>registrado,</w:t>
      </w:r>
      <w:r w:rsidRPr="00A346EF">
        <w:rPr>
          <w:rFonts w:ascii="Times New Roman" w:hAnsi="Times New Roman" w:cs="Times New Roman"/>
          <w:spacing w:val="-6"/>
        </w:rPr>
        <w:t xml:space="preserve"> </w:t>
      </w:r>
      <w:r w:rsidRPr="00A346EF">
        <w:rPr>
          <w:rFonts w:ascii="Times New Roman" w:hAnsi="Times New Roman" w:cs="Times New Roman"/>
        </w:rPr>
        <w:t>na</w:t>
      </w:r>
      <w:r w:rsidRPr="00A346EF">
        <w:rPr>
          <w:rFonts w:ascii="Times New Roman" w:hAnsi="Times New Roman" w:cs="Times New Roman"/>
          <w:spacing w:val="-6"/>
        </w:rPr>
        <w:t xml:space="preserve"> </w:t>
      </w:r>
      <w:r w:rsidRPr="00A346EF">
        <w:rPr>
          <w:rFonts w:ascii="Times New Roman" w:hAnsi="Times New Roman" w:cs="Times New Roman"/>
        </w:rPr>
        <w:t>hipótese</w:t>
      </w:r>
      <w:r w:rsidRPr="00A346EF">
        <w:rPr>
          <w:rFonts w:ascii="Times New Roman" w:hAnsi="Times New Roman" w:cs="Times New Roman"/>
          <w:spacing w:val="-3"/>
        </w:rPr>
        <w:t xml:space="preserve"> </w:t>
      </w:r>
      <w:r w:rsidRPr="00A346EF">
        <w:rPr>
          <w:rFonts w:ascii="Times New Roman" w:hAnsi="Times New Roman" w:cs="Times New Roman"/>
        </w:rPr>
        <w:t>prevista</w:t>
      </w:r>
      <w:r w:rsidRPr="00A346EF">
        <w:rPr>
          <w:rFonts w:ascii="Times New Roman" w:hAnsi="Times New Roman" w:cs="Times New Roman"/>
          <w:spacing w:val="-6"/>
        </w:rPr>
        <w:t xml:space="preserve"> </w:t>
      </w:r>
      <w:r w:rsidRPr="00A346EF">
        <w:rPr>
          <w:rFonts w:ascii="Times New Roman" w:hAnsi="Times New Roman" w:cs="Times New Roman"/>
        </w:rPr>
        <w:t>no</w:t>
      </w:r>
      <w:r w:rsidRPr="00A346EF">
        <w:rPr>
          <w:rFonts w:ascii="Times New Roman" w:hAnsi="Times New Roman" w:cs="Times New Roman"/>
          <w:spacing w:val="-6"/>
        </w:rPr>
        <w:t xml:space="preserve"> </w:t>
      </w:r>
      <w:r w:rsidRPr="00A346EF">
        <w:rPr>
          <w:rFonts w:ascii="Times New Roman" w:hAnsi="Times New Roman" w:cs="Times New Roman"/>
        </w:rPr>
        <w:t>Decreto</w:t>
      </w:r>
      <w:r w:rsidRPr="00A346EF">
        <w:rPr>
          <w:rFonts w:ascii="Times New Roman" w:hAnsi="Times New Roman" w:cs="Times New Roman"/>
          <w:spacing w:val="-6"/>
        </w:rPr>
        <w:t xml:space="preserve"> </w:t>
      </w:r>
      <w:r w:rsidRPr="00A346EF">
        <w:rPr>
          <w:rFonts w:ascii="Times New Roman" w:hAnsi="Times New Roman" w:cs="Times New Roman"/>
        </w:rPr>
        <w:t>Municipal</w:t>
      </w:r>
      <w:r w:rsidRPr="00A346EF">
        <w:rPr>
          <w:rFonts w:ascii="Times New Roman" w:hAnsi="Times New Roman" w:cs="Times New Roman"/>
          <w:spacing w:val="-6"/>
        </w:rPr>
        <w:t xml:space="preserve"> </w:t>
      </w:r>
      <w:r w:rsidRPr="00A346EF">
        <w:rPr>
          <w:rFonts w:ascii="Times New Roman" w:hAnsi="Times New Roman" w:cs="Times New Roman"/>
        </w:rPr>
        <w:t>nº</w:t>
      </w:r>
      <w:r w:rsidRPr="00A346EF">
        <w:rPr>
          <w:rFonts w:ascii="Times New Roman" w:hAnsi="Times New Roman" w:cs="Times New Roman"/>
          <w:spacing w:val="-5"/>
        </w:rPr>
        <w:t xml:space="preserve"> </w:t>
      </w:r>
      <w:r w:rsidR="00026727" w:rsidRPr="00A346EF">
        <w:rPr>
          <w:rFonts w:ascii="Times New Roman" w:hAnsi="Times New Roman" w:cs="Times New Roman"/>
        </w:rPr>
        <w:t>2.763</w:t>
      </w:r>
      <w:r w:rsidRPr="00A346EF">
        <w:rPr>
          <w:rFonts w:ascii="Times New Roman" w:hAnsi="Times New Roman" w:cs="Times New Roman"/>
        </w:rPr>
        <w:t>/2024;</w:t>
      </w:r>
      <w:r w:rsidRPr="00A346EF">
        <w:rPr>
          <w:rFonts w:ascii="Times New Roman" w:hAnsi="Times New Roman" w:cs="Times New Roman"/>
          <w:spacing w:val="-7"/>
        </w:rPr>
        <w:t xml:space="preserve"> </w:t>
      </w:r>
      <w:r w:rsidRPr="00A346EF">
        <w:rPr>
          <w:rFonts w:ascii="Times New Roman" w:hAnsi="Times New Roman" w:cs="Times New Roman"/>
          <w:spacing w:val="-5"/>
        </w:rPr>
        <w:t>ou</w:t>
      </w:r>
    </w:p>
    <w:p w14:paraId="3BEE93AA" w14:textId="77777777" w:rsidR="00166F09" w:rsidRPr="00A346EF" w:rsidRDefault="00166F09" w:rsidP="00626594">
      <w:pPr>
        <w:pStyle w:val="PargrafodaLista"/>
        <w:widowControl w:val="0"/>
        <w:numPr>
          <w:ilvl w:val="2"/>
          <w:numId w:val="31"/>
        </w:numPr>
        <w:tabs>
          <w:tab w:val="left" w:pos="567"/>
          <w:tab w:val="left" w:pos="2274"/>
        </w:tabs>
        <w:autoSpaceDE w:val="0"/>
        <w:autoSpaceDN w:val="0"/>
        <w:spacing w:before="1" w:line="243" w:lineRule="exact"/>
        <w:ind w:left="0" w:firstLine="0"/>
        <w:contextualSpacing w:val="0"/>
        <w:jc w:val="both"/>
        <w:rPr>
          <w:rFonts w:ascii="Times New Roman" w:hAnsi="Times New Roman" w:cs="Times New Roman"/>
        </w:rPr>
      </w:pPr>
      <w:r w:rsidRPr="00A346EF">
        <w:rPr>
          <w:rFonts w:ascii="Times New Roman" w:hAnsi="Times New Roman" w:cs="Times New Roman"/>
        </w:rPr>
        <w:t>Sofrer</w:t>
      </w:r>
      <w:r w:rsidRPr="00A346EF">
        <w:rPr>
          <w:rFonts w:ascii="Times New Roman" w:hAnsi="Times New Roman" w:cs="Times New Roman"/>
          <w:spacing w:val="-4"/>
        </w:rPr>
        <w:t xml:space="preserve"> </w:t>
      </w:r>
      <w:r w:rsidRPr="00A346EF">
        <w:rPr>
          <w:rFonts w:ascii="Times New Roman" w:hAnsi="Times New Roman" w:cs="Times New Roman"/>
        </w:rPr>
        <w:t>sanção</w:t>
      </w:r>
      <w:r w:rsidRPr="00A346EF">
        <w:rPr>
          <w:rFonts w:ascii="Times New Roman" w:hAnsi="Times New Roman" w:cs="Times New Roman"/>
          <w:spacing w:val="-4"/>
        </w:rPr>
        <w:t xml:space="preserve"> </w:t>
      </w:r>
      <w:r w:rsidRPr="00A346EF">
        <w:rPr>
          <w:rFonts w:ascii="Times New Roman" w:hAnsi="Times New Roman" w:cs="Times New Roman"/>
        </w:rPr>
        <w:t>prevista</w:t>
      </w:r>
      <w:r w:rsidRPr="00A346EF">
        <w:rPr>
          <w:rFonts w:ascii="Times New Roman" w:hAnsi="Times New Roman" w:cs="Times New Roman"/>
          <w:spacing w:val="-3"/>
        </w:rPr>
        <w:t xml:space="preserve"> </w:t>
      </w:r>
      <w:r w:rsidRPr="00A346EF">
        <w:rPr>
          <w:rFonts w:ascii="Times New Roman" w:hAnsi="Times New Roman" w:cs="Times New Roman"/>
        </w:rPr>
        <w:t>nos</w:t>
      </w:r>
      <w:r w:rsidRPr="00A346EF">
        <w:rPr>
          <w:rFonts w:ascii="Times New Roman" w:hAnsi="Times New Roman" w:cs="Times New Roman"/>
          <w:spacing w:val="-4"/>
        </w:rPr>
        <w:t xml:space="preserve"> </w:t>
      </w:r>
      <w:r w:rsidRPr="00A346EF">
        <w:rPr>
          <w:rFonts w:ascii="Times New Roman" w:hAnsi="Times New Roman" w:cs="Times New Roman"/>
        </w:rPr>
        <w:t>incisos</w:t>
      </w:r>
      <w:r w:rsidRPr="00A346EF">
        <w:rPr>
          <w:rFonts w:ascii="Times New Roman" w:hAnsi="Times New Roman" w:cs="Times New Roman"/>
          <w:spacing w:val="-4"/>
        </w:rPr>
        <w:t xml:space="preserve"> </w:t>
      </w:r>
      <w:r w:rsidRPr="00A346EF">
        <w:rPr>
          <w:rFonts w:ascii="Times New Roman" w:hAnsi="Times New Roman" w:cs="Times New Roman"/>
        </w:rPr>
        <w:t>III</w:t>
      </w:r>
      <w:r w:rsidRPr="00A346EF">
        <w:rPr>
          <w:rFonts w:ascii="Times New Roman" w:hAnsi="Times New Roman" w:cs="Times New Roman"/>
          <w:spacing w:val="-3"/>
        </w:rPr>
        <w:t xml:space="preserve"> </w:t>
      </w:r>
      <w:r w:rsidRPr="00A346EF">
        <w:rPr>
          <w:rFonts w:ascii="Times New Roman" w:hAnsi="Times New Roman" w:cs="Times New Roman"/>
        </w:rPr>
        <w:t>ou</w:t>
      </w:r>
      <w:r w:rsidRPr="00A346EF">
        <w:rPr>
          <w:rFonts w:ascii="Times New Roman" w:hAnsi="Times New Roman" w:cs="Times New Roman"/>
          <w:spacing w:val="-4"/>
        </w:rPr>
        <w:t xml:space="preserve"> </w:t>
      </w:r>
      <w:r w:rsidRPr="00A346EF">
        <w:rPr>
          <w:rFonts w:ascii="Times New Roman" w:hAnsi="Times New Roman" w:cs="Times New Roman"/>
        </w:rPr>
        <w:t>IV</w:t>
      </w:r>
      <w:r w:rsidRPr="00A346EF">
        <w:rPr>
          <w:rFonts w:ascii="Times New Roman" w:hAnsi="Times New Roman" w:cs="Times New Roman"/>
          <w:spacing w:val="-5"/>
        </w:rPr>
        <w:t xml:space="preserve"> </w:t>
      </w:r>
      <w:r w:rsidRPr="00A346EF">
        <w:rPr>
          <w:rFonts w:ascii="Times New Roman" w:hAnsi="Times New Roman" w:cs="Times New Roman"/>
        </w:rPr>
        <w:t>do</w:t>
      </w:r>
      <w:r w:rsidRPr="00A346EF">
        <w:rPr>
          <w:rFonts w:ascii="Times New Roman" w:hAnsi="Times New Roman" w:cs="Times New Roman"/>
          <w:spacing w:val="-6"/>
        </w:rPr>
        <w:t xml:space="preserve"> </w:t>
      </w:r>
      <w:r w:rsidRPr="00A346EF">
        <w:rPr>
          <w:rFonts w:ascii="Times New Roman" w:hAnsi="Times New Roman" w:cs="Times New Roman"/>
        </w:rPr>
        <w:t>caput</w:t>
      </w:r>
      <w:r w:rsidRPr="00A346EF">
        <w:rPr>
          <w:rFonts w:ascii="Times New Roman" w:hAnsi="Times New Roman" w:cs="Times New Roman"/>
          <w:spacing w:val="-4"/>
        </w:rPr>
        <w:t xml:space="preserve"> </w:t>
      </w:r>
      <w:r w:rsidRPr="00A346EF">
        <w:rPr>
          <w:rFonts w:ascii="Times New Roman" w:hAnsi="Times New Roman" w:cs="Times New Roman"/>
        </w:rPr>
        <w:t>do</w:t>
      </w:r>
      <w:r w:rsidRPr="00A346EF">
        <w:rPr>
          <w:rFonts w:ascii="Times New Roman" w:hAnsi="Times New Roman" w:cs="Times New Roman"/>
          <w:spacing w:val="-5"/>
        </w:rPr>
        <w:t xml:space="preserve"> </w:t>
      </w:r>
      <w:r w:rsidRPr="00A346EF">
        <w:rPr>
          <w:rFonts w:ascii="Times New Roman" w:hAnsi="Times New Roman" w:cs="Times New Roman"/>
        </w:rPr>
        <w:t>art.</w:t>
      </w:r>
      <w:r w:rsidRPr="00A346EF">
        <w:rPr>
          <w:rFonts w:ascii="Times New Roman" w:hAnsi="Times New Roman" w:cs="Times New Roman"/>
          <w:spacing w:val="-6"/>
        </w:rPr>
        <w:t xml:space="preserve"> </w:t>
      </w:r>
      <w:r w:rsidRPr="00A346EF">
        <w:rPr>
          <w:rFonts w:ascii="Times New Roman" w:hAnsi="Times New Roman" w:cs="Times New Roman"/>
        </w:rPr>
        <w:t>156</w:t>
      </w:r>
      <w:r w:rsidRPr="00A346EF">
        <w:rPr>
          <w:rFonts w:ascii="Times New Roman" w:hAnsi="Times New Roman" w:cs="Times New Roman"/>
          <w:spacing w:val="-4"/>
        </w:rPr>
        <w:t xml:space="preserve"> </w:t>
      </w:r>
      <w:r w:rsidRPr="00A346EF">
        <w:rPr>
          <w:rFonts w:ascii="Times New Roman" w:hAnsi="Times New Roman" w:cs="Times New Roman"/>
        </w:rPr>
        <w:t>da</w:t>
      </w:r>
      <w:r w:rsidRPr="00A346EF">
        <w:rPr>
          <w:rFonts w:ascii="Times New Roman" w:hAnsi="Times New Roman" w:cs="Times New Roman"/>
          <w:spacing w:val="-4"/>
        </w:rPr>
        <w:t xml:space="preserve"> </w:t>
      </w:r>
      <w:r w:rsidRPr="00A346EF">
        <w:rPr>
          <w:rFonts w:ascii="Times New Roman" w:hAnsi="Times New Roman" w:cs="Times New Roman"/>
        </w:rPr>
        <w:t>Lei</w:t>
      </w:r>
      <w:r w:rsidRPr="00A346EF">
        <w:rPr>
          <w:rFonts w:ascii="Times New Roman" w:hAnsi="Times New Roman" w:cs="Times New Roman"/>
          <w:spacing w:val="-4"/>
        </w:rPr>
        <w:t xml:space="preserve"> </w:t>
      </w:r>
      <w:r w:rsidRPr="00A346EF">
        <w:rPr>
          <w:rFonts w:ascii="Times New Roman" w:hAnsi="Times New Roman" w:cs="Times New Roman"/>
        </w:rPr>
        <w:t>nº</w:t>
      </w:r>
      <w:r w:rsidRPr="00A346EF">
        <w:rPr>
          <w:rFonts w:ascii="Times New Roman" w:hAnsi="Times New Roman" w:cs="Times New Roman"/>
          <w:spacing w:val="-5"/>
        </w:rPr>
        <w:t xml:space="preserve"> </w:t>
      </w:r>
      <w:r w:rsidRPr="00A346EF">
        <w:rPr>
          <w:rFonts w:ascii="Times New Roman" w:hAnsi="Times New Roman" w:cs="Times New Roman"/>
        </w:rPr>
        <w:t>14.133,</w:t>
      </w:r>
      <w:r w:rsidRPr="00A346EF">
        <w:rPr>
          <w:rFonts w:ascii="Times New Roman" w:hAnsi="Times New Roman" w:cs="Times New Roman"/>
          <w:spacing w:val="-4"/>
        </w:rPr>
        <w:t xml:space="preserve"> </w:t>
      </w:r>
      <w:r w:rsidRPr="00A346EF">
        <w:rPr>
          <w:rFonts w:ascii="Times New Roman" w:hAnsi="Times New Roman" w:cs="Times New Roman"/>
        </w:rPr>
        <w:t>de</w:t>
      </w:r>
      <w:r w:rsidRPr="00A346EF">
        <w:rPr>
          <w:rFonts w:ascii="Times New Roman" w:hAnsi="Times New Roman" w:cs="Times New Roman"/>
          <w:spacing w:val="-4"/>
        </w:rPr>
        <w:t xml:space="preserve"> </w:t>
      </w:r>
      <w:r w:rsidRPr="00A346EF">
        <w:rPr>
          <w:rFonts w:ascii="Times New Roman" w:hAnsi="Times New Roman" w:cs="Times New Roman"/>
          <w:spacing w:val="-2"/>
        </w:rPr>
        <w:t>2021.</w:t>
      </w:r>
    </w:p>
    <w:p w14:paraId="4AA3A205" w14:textId="77777777" w:rsidR="00166F09" w:rsidRPr="00A346EF" w:rsidRDefault="00166F09" w:rsidP="00626594">
      <w:pPr>
        <w:pStyle w:val="PargrafodaLista"/>
        <w:widowControl w:val="0"/>
        <w:numPr>
          <w:ilvl w:val="3"/>
          <w:numId w:val="31"/>
        </w:numPr>
        <w:tabs>
          <w:tab w:val="left" w:pos="567"/>
          <w:tab w:val="left" w:pos="2222"/>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Na</w:t>
      </w:r>
      <w:r w:rsidRPr="00A346EF">
        <w:rPr>
          <w:rFonts w:ascii="Times New Roman" w:hAnsi="Times New Roman" w:cs="Times New Roman"/>
          <w:spacing w:val="-4"/>
        </w:rPr>
        <w:t xml:space="preserve"> </w:t>
      </w:r>
      <w:r w:rsidRPr="00A346EF">
        <w:rPr>
          <w:rFonts w:ascii="Times New Roman" w:hAnsi="Times New Roman" w:cs="Times New Roman"/>
        </w:rPr>
        <w:t>hipótese</w:t>
      </w:r>
      <w:r w:rsidRPr="00A346EF">
        <w:rPr>
          <w:rFonts w:ascii="Times New Roman" w:hAnsi="Times New Roman" w:cs="Times New Roman"/>
          <w:spacing w:val="-5"/>
        </w:rPr>
        <w:t xml:space="preserve"> </w:t>
      </w:r>
      <w:r w:rsidRPr="00A346EF">
        <w:rPr>
          <w:rFonts w:ascii="Times New Roman" w:hAnsi="Times New Roman" w:cs="Times New Roman"/>
        </w:rPr>
        <w:t>de</w:t>
      </w:r>
      <w:r w:rsidRPr="00A346EF">
        <w:rPr>
          <w:rFonts w:ascii="Times New Roman" w:hAnsi="Times New Roman" w:cs="Times New Roman"/>
          <w:spacing w:val="-5"/>
        </w:rPr>
        <w:t xml:space="preserve"> </w:t>
      </w:r>
      <w:r w:rsidRPr="00A346EF">
        <w:rPr>
          <w:rFonts w:ascii="Times New Roman" w:hAnsi="Times New Roman" w:cs="Times New Roman"/>
        </w:rPr>
        <w:t>aplicação</w:t>
      </w:r>
      <w:r w:rsidRPr="00A346EF">
        <w:rPr>
          <w:rFonts w:ascii="Times New Roman" w:hAnsi="Times New Roman" w:cs="Times New Roman"/>
          <w:spacing w:val="-4"/>
        </w:rPr>
        <w:t xml:space="preserve"> </w:t>
      </w:r>
      <w:r w:rsidRPr="00A346EF">
        <w:rPr>
          <w:rFonts w:ascii="Times New Roman" w:hAnsi="Times New Roman" w:cs="Times New Roman"/>
        </w:rPr>
        <w:t>de</w:t>
      </w:r>
      <w:r w:rsidRPr="00A346EF">
        <w:rPr>
          <w:rFonts w:ascii="Times New Roman" w:hAnsi="Times New Roman" w:cs="Times New Roman"/>
          <w:spacing w:val="-5"/>
        </w:rPr>
        <w:t xml:space="preserve"> </w:t>
      </w:r>
      <w:r w:rsidRPr="00A346EF">
        <w:rPr>
          <w:rFonts w:ascii="Times New Roman" w:hAnsi="Times New Roman" w:cs="Times New Roman"/>
        </w:rPr>
        <w:t>sanção</w:t>
      </w:r>
      <w:r w:rsidRPr="00A346EF">
        <w:rPr>
          <w:rFonts w:ascii="Times New Roman" w:hAnsi="Times New Roman" w:cs="Times New Roman"/>
          <w:spacing w:val="-4"/>
        </w:rPr>
        <w:t xml:space="preserve"> </w:t>
      </w:r>
      <w:r w:rsidRPr="00A346EF">
        <w:rPr>
          <w:rFonts w:ascii="Times New Roman" w:hAnsi="Times New Roman" w:cs="Times New Roman"/>
        </w:rPr>
        <w:t>prevista</w:t>
      </w:r>
      <w:r w:rsidRPr="00A346EF">
        <w:rPr>
          <w:rFonts w:ascii="Times New Roman" w:hAnsi="Times New Roman" w:cs="Times New Roman"/>
          <w:spacing w:val="-4"/>
        </w:rPr>
        <w:t xml:space="preserve"> </w:t>
      </w:r>
      <w:r w:rsidRPr="00A346EF">
        <w:rPr>
          <w:rFonts w:ascii="Times New Roman" w:hAnsi="Times New Roman" w:cs="Times New Roman"/>
        </w:rPr>
        <w:t>nos</w:t>
      </w:r>
      <w:r w:rsidRPr="00A346EF">
        <w:rPr>
          <w:rFonts w:ascii="Times New Roman" w:hAnsi="Times New Roman" w:cs="Times New Roman"/>
          <w:spacing w:val="-3"/>
        </w:rPr>
        <w:t xml:space="preserve"> </w:t>
      </w:r>
      <w:r w:rsidRPr="00A346EF">
        <w:rPr>
          <w:rFonts w:ascii="Times New Roman" w:hAnsi="Times New Roman" w:cs="Times New Roman"/>
        </w:rPr>
        <w:t>incisos</w:t>
      </w:r>
      <w:r w:rsidRPr="00A346EF">
        <w:rPr>
          <w:rFonts w:ascii="Times New Roman" w:hAnsi="Times New Roman" w:cs="Times New Roman"/>
          <w:spacing w:val="-5"/>
        </w:rPr>
        <w:t xml:space="preserve"> </w:t>
      </w:r>
      <w:r w:rsidRPr="00A346EF">
        <w:rPr>
          <w:rFonts w:ascii="Times New Roman" w:hAnsi="Times New Roman" w:cs="Times New Roman"/>
        </w:rPr>
        <w:t>III</w:t>
      </w:r>
      <w:r w:rsidRPr="00A346EF">
        <w:rPr>
          <w:rFonts w:ascii="Times New Roman" w:hAnsi="Times New Roman" w:cs="Times New Roman"/>
          <w:spacing w:val="-4"/>
        </w:rPr>
        <w:t xml:space="preserve"> </w:t>
      </w:r>
      <w:r w:rsidRPr="00A346EF">
        <w:rPr>
          <w:rFonts w:ascii="Times New Roman" w:hAnsi="Times New Roman" w:cs="Times New Roman"/>
        </w:rPr>
        <w:t>ou</w:t>
      </w:r>
      <w:r w:rsidRPr="00A346EF">
        <w:rPr>
          <w:rFonts w:ascii="Times New Roman" w:hAnsi="Times New Roman" w:cs="Times New Roman"/>
          <w:spacing w:val="-4"/>
        </w:rPr>
        <w:t xml:space="preserve"> </w:t>
      </w:r>
      <w:r w:rsidRPr="00A346EF">
        <w:rPr>
          <w:rFonts w:ascii="Times New Roman" w:hAnsi="Times New Roman" w:cs="Times New Roman"/>
        </w:rPr>
        <w:t>IV</w:t>
      </w:r>
      <w:r w:rsidRPr="00A346EF">
        <w:rPr>
          <w:rFonts w:ascii="Times New Roman" w:hAnsi="Times New Roman" w:cs="Times New Roman"/>
          <w:spacing w:val="-5"/>
        </w:rPr>
        <w:t xml:space="preserve"> </w:t>
      </w:r>
      <w:r w:rsidRPr="00A346EF">
        <w:rPr>
          <w:rFonts w:ascii="Times New Roman" w:hAnsi="Times New Roman" w:cs="Times New Roman"/>
        </w:rPr>
        <w:t>do</w:t>
      </w:r>
      <w:r w:rsidRPr="00A346EF">
        <w:rPr>
          <w:rFonts w:ascii="Times New Roman" w:hAnsi="Times New Roman" w:cs="Times New Roman"/>
          <w:spacing w:val="-4"/>
        </w:rPr>
        <w:t xml:space="preserve"> </w:t>
      </w:r>
      <w:r w:rsidRPr="00A346EF">
        <w:rPr>
          <w:rFonts w:ascii="Times New Roman" w:hAnsi="Times New Roman" w:cs="Times New Roman"/>
        </w:rPr>
        <w:t>caput</w:t>
      </w:r>
      <w:r w:rsidRPr="00A346EF">
        <w:rPr>
          <w:rFonts w:ascii="Times New Roman" w:hAnsi="Times New Roman" w:cs="Times New Roman"/>
          <w:spacing w:val="-4"/>
        </w:rPr>
        <w:t xml:space="preserve"> </w:t>
      </w:r>
      <w:r w:rsidRPr="00A346EF">
        <w:rPr>
          <w:rFonts w:ascii="Times New Roman" w:hAnsi="Times New Roman" w:cs="Times New Roman"/>
        </w:rPr>
        <w:t>do</w:t>
      </w:r>
      <w:r w:rsidRPr="00A346EF">
        <w:rPr>
          <w:rFonts w:ascii="Times New Roman" w:hAnsi="Times New Roman" w:cs="Times New Roman"/>
          <w:spacing w:val="-6"/>
        </w:rPr>
        <w:t xml:space="preserve"> </w:t>
      </w:r>
      <w:r w:rsidRPr="00A346EF">
        <w:rPr>
          <w:rFonts w:ascii="Times New Roman" w:hAnsi="Times New Roman" w:cs="Times New Roman"/>
        </w:rPr>
        <w:t>art.</w:t>
      </w:r>
      <w:r w:rsidRPr="00A346EF">
        <w:rPr>
          <w:rFonts w:ascii="Times New Roman" w:hAnsi="Times New Roman" w:cs="Times New Roman"/>
          <w:spacing w:val="-4"/>
        </w:rPr>
        <w:t xml:space="preserve"> </w:t>
      </w:r>
      <w:r w:rsidRPr="00A346EF">
        <w:rPr>
          <w:rFonts w:ascii="Times New Roman" w:hAnsi="Times New Roman" w:cs="Times New Roman"/>
        </w:rPr>
        <w:t>156</w:t>
      </w:r>
      <w:r w:rsidRPr="00A346EF">
        <w:rPr>
          <w:rFonts w:ascii="Times New Roman" w:hAnsi="Times New Roman" w:cs="Times New Roman"/>
          <w:spacing w:val="-5"/>
        </w:rPr>
        <w:t xml:space="preserve"> </w:t>
      </w:r>
      <w:r w:rsidRPr="00A346EF">
        <w:rPr>
          <w:rFonts w:ascii="Times New Roman" w:hAnsi="Times New Roman" w:cs="Times New Roman"/>
        </w:rPr>
        <w:t>da</w:t>
      </w:r>
      <w:r w:rsidRPr="00A346EF">
        <w:rPr>
          <w:rFonts w:ascii="Times New Roman" w:hAnsi="Times New Roman" w:cs="Times New Roman"/>
          <w:spacing w:val="-4"/>
        </w:rPr>
        <w:t xml:space="preserve"> </w:t>
      </w:r>
      <w:r w:rsidRPr="00A346EF">
        <w:rPr>
          <w:rFonts w:ascii="Times New Roman" w:hAnsi="Times New Roman" w:cs="Times New Roman"/>
        </w:rPr>
        <w:t>Lei</w:t>
      </w:r>
      <w:r w:rsidRPr="00A346EF">
        <w:rPr>
          <w:rFonts w:ascii="Times New Roman" w:hAnsi="Times New Roman" w:cs="Times New Roman"/>
          <w:spacing w:val="-5"/>
        </w:rPr>
        <w:t xml:space="preserve"> </w:t>
      </w:r>
      <w:r w:rsidRPr="00A346EF">
        <w:rPr>
          <w:rFonts w:ascii="Times New Roman" w:hAnsi="Times New Roman" w:cs="Times New Roman"/>
        </w:rPr>
        <w:t>nº</w:t>
      </w:r>
      <w:r w:rsidRPr="00A346EF">
        <w:rPr>
          <w:rFonts w:ascii="Times New Roman" w:hAnsi="Times New Roman" w:cs="Times New Roman"/>
          <w:spacing w:val="-5"/>
        </w:rPr>
        <w:t xml:space="preserve"> </w:t>
      </w:r>
      <w:r w:rsidRPr="00A346EF">
        <w:rPr>
          <w:rFonts w:ascii="Times New Roman" w:hAnsi="Times New Roman" w:cs="Times New Roman"/>
        </w:rPr>
        <w:t xml:space="preserve">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w:t>
      </w:r>
      <w:r w:rsidRPr="00A346EF">
        <w:rPr>
          <w:rFonts w:ascii="Times New Roman" w:hAnsi="Times New Roman" w:cs="Times New Roman"/>
          <w:spacing w:val="-2"/>
        </w:rPr>
        <w:t>sanção.</w:t>
      </w:r>
    </w:p>
    <w:p w14:paraId="028B7BAD" w14:textId="77777777" w:rsidR="00166F09" w:rsidRPr="00A346EF" w:rsidRDefault="00166F09" w:rsidP="00626594">
      <w:pPr>
        <w:pStyle w:val="PargrafodaLista"/>
        <w:widowControl w:val="0"/>
        <w:numPr>
          <w:ilvl w:val="1"/>
          <w:numId w:val="31"/>
        </w:numPr>
        <w:tabs>
          <w:tab w:val="left" w:pos="567"/>
          <w:tab w:val="left" w:pos="1566"/>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 xml:space="preserve">O cancelamento de registros nas hipóteses previstas no item </w:t>
      </w:r>
      <w:hyperlink w:anchor="_bookmark35" w:history="1">
        <w:r w:rsidRPr="00A346EF">
          <w:rPr>
            <w:rFonts w:ascii="Times New Roman" w:hAnsi="Times New Roman" w:cs="Times New Roman"/>
          </w:rPr>
          <w:t>9.1</w:t>
        </w:r>
      </w:hyperlink>
      <w:r w:rsidRPr="00A346EF">
        <w:rPr>
          <w:rFonts w:ascii="Times New Roman" w:hAnsi="Times New Roman" w:cs="Times New Roman"/>
        </w:rPr>
        <w:t xml:space="preserve"> será formalizado por despacho do órgão ou da entidade gerenciadora, garantidos os princípios do contraditório e da ampla defesa.</w:t>
      </w:r>
    </w:p>
    <w:p w14:paraId="3C1457DE" w14:textId="77777777" w:rsidR="00166F09" w:rsidRPr="00A346EF" w:rsidRDefault="00166F09" w:rsidP="00626594">
      <w:pPr>
        <w:pStyle w:val="PargrafodaLista"/>
        <w:widowControl w:val="0"/>
        <w:numPr>
          <w:ilvl w:val="1"/>
          <w:numId w:val="31"/>
        </w:numPr>
        <w:tabs>
          <w:tab w:val="left" w:pos="567"/>
          <w:tab w:val="left" w:pos="1521"/>
        </w:tabs>
        <w:autoSpaceDE w:val="0"/>
        <w:autoSpaceDN w:val="0"/>
        <w:spacing w:before="1"/>
        <w:ind w:left="0" w:firstLine="0"/>
        <w:contextualSpacing w:val="0"/>
        <w:jc w:val="both"/>
        <w:rPr>
          <w:rFonts w:ascii="Times New Roman" w:hAnsi="Times New Roman" w:cs="Times New Roman"/>
        </w:rPr>
      </w:pPr>
      <w:r w:rsidRPr="00A346EF">
        <w:rPr>
          <w:rFonts w:ascii="Times New Roman" w:hAnsi="Times New Roman" w:cs="Times New Roman"/>
        </w:rPr>
        <w:t>Na</w:t>
      </w:r>
      <w:r w:rsidRPr="00A346EF">
        <w:rPr>
          <w:rFonts w:ascii="Times New Roman" w:hAnsi="Times New Roman" w:cs="Times New Roman"/>
          <w:spacing w:val="-5"/>
        </w:rPr>
        <w:t xml:space="preserve"> </w:t>
      </w:r>
      <w:r w:rsidRPr="00A346EF">
        <w:rPr>
          <w:rFonts w:ascii="Times New Roman" w:hAnsi="Times New Roman" w:cs="Times New Roman"/>
        </w:rPr>
        <w:t>hipótese</w:t>
      </w:r>
      <w:r w:rsidRPr="00A346EF">
        <w:rPr>
          <w:rFonts w:ascii="Times New Roman" w:hAnsi="Times New Roman" w:cs="Times New Roman"/>
          <w:spacing w:val="-6"/>
        </w:rPr>
        <w:t xml:space="preserve"> </w:t>
      </w:r>
      <w:r w:rsidRPr="00A346EF">
        <w:rPr>
          <w:rFonts w:ascii="Times New Roman" w:hAnsi="Times New Roman" w:cs="Times New Roman"/>
        </w:rPr>
        <w:t>de</w:t>
      </w:r>
      <w:r w:rsidRPr="00A346EF">
        <w:rPr>
          <w:rFonts w:ascii="Times New Roman" w:hAnsi="Times New Roman" w:cs="Times New Roman"/>
          <w:spacing w:val="-6"/>
        </w:rPr>
        <w:t xml:space="preserve"> </w:t>
      </w:r>
      <w:r w:rsidRPr="00A346EF">
        <w:rPr>
          <w:rFonts w:ascii="Times New Roman" w:hAnsi="Times New Roman" w:cs="Times New Roman"/>
        </w:rPr>
        <w:t>cancelamento</w:t>
      </w:r>
      <w:r w:rsidRPr="00A346EF">
        <w:rPr>
          <w:rFonts w:ascii="Times New Roman" w:hAnsi="Times New Roman" w:cs="Times New Roman"/>
          <w:spacing w:val="-4"/>
        </w:rPr>
        <w:t xml:space="preserve"> </w:t>
      </w:r>
      <w:r w:rsidRPr="00A346EF">
        <w:rPr>
          <w:rFonts w:ascii="Times New Roman" w:hAnsi="Times New Roman" w:cs="Times New Roman"/>
        </w:rPr>
        <w:t>do</w:t>
      </w:r>
      <w:r w:rsidRPr="00A346EF">
        <w:rPr>
          <w:rFonts w:ascii="Times New Roman" w:hAnsi="Times New Roman" w:cs="Times New Roman"/>
          <w:spacing w:val="-5"/>
        </w:rPr>
        <w:t xml:space="preserve"> </w:t>
      </w:r>
      <w:r w:rsidRPr="00A346EF">
        <w:rPr>
          <w:rFonts w:ascii="Times New Roman" w:hAnsi="Times New Roman" w:cs="Times New Roman"/>
        </w:rPr>
        <w:t>registro</w:t>
      </w:r>
      <w:r w:rsidRPr="00A346EF">
        <w:rPr>
          <w:rFonts w:ascii="Times New Roman" w:hAnsi="Times New Roman" w:cs="Times New Roman"/>
          <w:spacing w:val="-5"/>
        </w:rPr>
        <w:t xml:space="preserve"> </w:t>
      </w:r>
      <w:r w:rsidRPr="00A346EF">
        <w:rPr>
          <w:rFonts w:ascii="Times New Roman" w:hAnsi="Times New Roman" w:cs="Times New Roman"/>
        </w:rPr>
        <w:t>do</w:t>
      </w:r>
      <w:r w:rsidRPr="00A346EF">
        <w:rPr>
          <w:rFonts w:ascii="Times New Roman" w:hAnsi="Times New Roman" w:cs="Times New Roman"/>
          <w:spacing w:val="-5"/>
        </w:rPr>
        <w:t xml:space="preserve"> </w:t>
      </w:r>
      <w:r w:rsidRPr="00A346EF">
        <w:rPr>
          <w:rFonts w:ascii="Times New Roman" w:hAnsi="Times New Roman" w:cs="Times New Roman"/>
        </w:rPr>
        <w:t>fornecedor,</w:t>
      </w:r>
      <w:r w:rsidRPr="00A346EF">
        <w:rPr>
          <w:rFonts w:ascii="Times New Roman" w:hAnsi="Times New Roman" w:cs="Times New Roman"/>
          <w:spacing w:val="-5"/>
        </w:rPr>
        <w:t xml:space="preserve"> </w:t>
      </w:r>
      <w:r w:rsidRPr="00A346EF">
        <w:rPr>
          <w:rFonts w:ascii="Times New Roman" w:hAnsi="Times New Roman" w:cs="Times New Roman"/>
        </w:rPr>
        <w:t>o</w:t>
      </w:r>
      <w:r w:rsidRPr="00A346EF">
        <w:rPr>
          <w:rFonts w:ascii="Times New Roman" w:hAnsi="Times New Roman" w:cs="Times New Roman"/>
          <w:spacing w:val="-5"/>
        </w:rPr>
        <w:t xml:space="preserve"> </w:t>
      </w:r>
      <w:r w:rsidRPr="00A346EF">
        <w:rPr>
          <w:rFonts w:ascii="Times New Roman" w:hAnsi="Times New Roman" w:cs="Times New Roman"/>
        </w:rPr>
        <w:t>órgão</w:t>
      </w:r>
      <w:r w:rsidRPr="00A346EF">
        <w:rPr>
          <w:rFonts w:ascii="Times New Roman" w:hAnsi="Times New Roman" w:cs="Times New Roman"/>
          <w:spacing w:val="-5"/>
        </w:rPr>
        <w:t xml:space="preserve"> </w:t>
      </w:r>
      <w:r w:rsidRPr="00A346EF">
        <w:rPr>
          <w:rFonts w:ascii="Times New Roman" w:hAnsi="Times New Roman" w:cs="Times New Roman"/>
        </w:rPr>
        <w:t>ou</w:t>
      </w:r>
      <w:r w:rsidRPr="00A346EF">
        <w:rPr>
          <w:rFonts w:ascii="Times New Roman" w:hAnsi="Times New Roman" w:cs="Times New Roman"/>
          <w:spacing w:val="-5"/>
        </w:rPr>
        <w:t xml:space="preserve"> </w:t>
      </w:r>
      <w:r w:rsidRPr="00A346EF">
        <w:rPr>
          <w:rFonts w:ascii="Times New Roman" w:hAnsi="Times New Roman" w:cs="Times New Roman"/>
        </w:rPr>
        <w:t>a</w:t>
      </w:r>
      <w:r w:rsidRPr="00A346EF">
        <w:rPr>
          <w:rFonts w:ascii="Times New Roman" w:hAnsi="Times New Roman" w:cs="Times New Roman"/>
          <w:spacing w:val="-5"/>
        </w:rPr>
        <w:t xml:space="preserve"> </w:t>
      </w:r>
      <w:r w:rsidRPr="00A346EF">
        <w:rPr>
          <w:rFonts w:ascii="Times New Roman" w:hAnsi="Times New Roman" w:cs="Times New Roman"/>
        </w:rPr>
        <w:t>entidade</w:t>
      </w:r>
      <w:r w:rsidRPr="00A346EF">
        <w:rPr>
          <w:rFonts w:ascii="Times New Roman" w:hAnsi="Times New Roman" w:cs="Times New Roman"/>
          <w:spacing w:val="-6"/>
        </w:rPr>
        <w:t xml:space="preserve"> </w:t>
      </w:r>
      <w:r w:rsidRPr="00A346EF">
        <w:rPr>
          <w:rFonts w:ascii="Times New Roman" w:hAnsi="Times New Roman" w:cs="Times New Roman"/>
        </w:rPr>
        <w:t>gerenciadora</w:t>
      </w:r>
      <w:r w:rsidRPr="00A346EF">
        <w:rPr>
          <w:rFonts w:ascii="Times New Roman" w:hAnsi="Times New Roman" w:cs="Times New Roman"/>
          <w:spacing w:val="-5"/>
        </w:rPr>
        <w:t xml:space="preserve"> </w:t>
      </w:r>
      <w:r w:rsidRPr="00A346EF">
        <w:rPr>
          <w:rFonts w:ascii="Times New Roman" w:hAnsi="Times New Roman" w:cs="Times New Roman"/>
        </w:rPr>
        <w:t>poderá</w:t>
      </w:r>
      <w:r w:rsidRPr="00A346EF">
        <w:rPr>
          <w:rFonts w:ascii="Times New Roman" w:hAnsi="Times New Roman" w:cs="Times New Roman"/>
          <w:spacing w:val="-5"/>
        </w:rPr>
        <w:t xml:space="preserve"> </w:t>
      </w:r>
      <w:r w:rsidRPr="00A346EF">
        <w:rPr>
          <w:rFonts w:ascii="Times New Roman" w:hAnsi="Times New Roman" w:cs="Times New Roman"/>
        </w:rPr>
        <w:t>convocar os licitantes que compõem o cadastro de reserva, observada a ordem de classificação.</w:t>
      </w:r>
    </w:p>
    <w:p w14:paraId="737BA615" w14:textId="77777777" w:rsidR="00166F09" w:rsidRPr="00A346EF" w:rsidRDefault="00166F09" w:rsidP="00626594">
      <w:pPr>
        <w:pStyle w:val="PargrafodaLista"/>
        <w:widowControl w:val="0"/>
        <w:numPr>
          <w:ilvl w:val="1"/>
          <w:numId w:val="31"/>
        </w:numPr>
        <w:tabs>
          <w:tab w:val="left" w:pos="567"/>
          <w:tab w:val="left" w:pos="1521"/>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O</w:t>
      </w:r>
      <w:r w:rsidRPr="00A346EF">
        <w:rPr>
          <w:rFonts w:ascii="Times New Roman" w:hAnsi="Times New Roman" w:cs="Times New Roman"/>
          <w:spacing w:val="-9"/>
        </w:rPr>
        <w:t xml:space="preserve"> </w:t>
      </w:r>
      <w:r w:rsidRPr="00A346EF">
        <w:rPr>
          <w:rFonts w:ascii="Times New Roman" w:hAnsi="Times New Roman" w:cs="Times New Roman"/>
        </w:rPr>
        <w:t>cancelamento</w:t>
      </w:r>
      <w:r w:rsidRPr="00A346EF">
        <w:rPr>
          <w:rFonts w:ascii="Times New Roman" w:hAnsi="Times New Roman" w:cs="Times New Roman"/>
          <w:spacing w:val="-8"/>
        </w:rPr>
        <w:t xml:space="preserve"> </w:t>
      </w:r>
      <w:r w:rsidRPr="00A346EF">
        <w:rPr>
          <w:rFonts w:ascii="Times New Roman" w:hAnsi="Times New Roman" w:cs="Times New Roman"/>
        </w:rPr>
        <w:t>dos</w:t>
      </w:r>
      <w:r w:rsidRPr="00A346EF">
        <w:rPr>
          <w:rFonts w:ascii="Times New Roman" w:hAnsi="Times New Roman" w:cs="Times New Roman"/>
          <w:spacing w:val="-8"/>
        </w:rPr>
        <w:t xml:space="preserve"> </w:t>
      </w:r>
      <w:r w:rsidRPr="00A346EF">
        <w:rPr>
          <w:rFonts w:ascii="Times New Roman" w:hAnsi="Times New Roman" w:cs="Times New Roman"/>
        </w:rPr>
        <w:t>preços</w:t>
      </w:r>
      <w:r w:rsidRPr="00A346EF">
        <w:rPr>
          <w:rFonts w:ascii="Times New Roman" w:hAnsi="Times New Roman" w:cs="Times New Roman"/>
          <w:spacing w:val="-10"/>
        </w:rPr>
        <w:t xml:space="preserve"> </w:t>
      </w:r>
      <w:r w:rsidRPr="00A346EF">
        <w:rPr>
          <w:rFonts w:ascii="Times New Roman" w:hAnsi="Times New Roman" w:cs="Times New Roman"/>
        </w:rPr>
        <w:t>registrados</w:t>
      </w:r>
      <w:r w:rsidRPr="00A346EF">
        <w:rPr>
          <w:rFonts w:ascii="Times New Roman" w:hAnsi="Times New Roman" w:cs="Times New Roman"/>
          <w:spacing w:val="-8"/>
        </w:rPr>
        <w:t xml:space="preserve"> </w:t>
      </w:r>
      <w:r w:rsidRPr="00A346EF">
        <w:rPr>
          <w:rFonts w:ascii="Times New Roman" w:hAnsi="Times New Roman" w:cs="Times New Roman"/>
        </w:rPr>
        <w:t>poderá</w:t>
      </w:r>
      <w:r w:rsidRPr="00A346EF">
        <w:rPr>
          <w:rFonts w:ascii="Times New Roman" w:hAnsi="Times New Roman" w:cs="Times New Roman"/>
          <w:spacing w:val="-4"/>
        </w:rPr>
        <w:t xml:space="preserve"> </w:t>
      </w:r>
      <w:r w:rsidRPr="00A346EF">
        <w:rPr>
          <w:rFonts w:ascii="Times New Roman" w:hAnsi="Times New Roman" w:cs="Times New Roman"/>
        </w:rPr>
        <w:t>ser</w:t>
      </w:r>
      <w:r w:rsidRPr="00A346EF">
        <w:rPr>
          <w:rFonts w:ascii="Times New Roman" w:hAnsi="Times New Roman" w:cs="Times New Roman"/>
          <w:spacing w:val="-9"/>
        </w:rPr>
        <w:t xml:space="preserve"> </w:t>
      </w:r>
      <w:r w:rsidRPr="00A346EF">
        <w:rPr>
          <w:rFonts w:ascii="Times New Roman" w:hAnsi="Times New Roman" w:cs="Times New Roman"/>
        </w:rPr>
        <w:t>realizado</w:t>
      </w:r>
      <w:r w:rsidRPr="00A346EF">
        <w:rPr>
          <w:rFonts w:ascii="Times New Roman" w:hAnsi="Times New Roman" w:cs="Times New Roman"/>
          <w:spacing w:val="-10"/>
        </w:rPr>
        <w:t xml:space="preserve"> </w:t>
      </w:r>
      <w:r w:rsidRPr="00A346EF">
        <w:rPr>
          <w:rFonts w:ascii="Times New Roman" w:hAnsi="Times New Roman" w:cs="Times New Roman"/>
        </w:rPr>
        <w:t>pelo</w:t>
      </w:r>
      <w:r w:rsidRPr="00A346EF">
        <w:rPr>
          <w:rFonts w:ascii="Times New Roman" w:hAnsi="Times New Roman" w:cs="Times New Roman"/>
          <w:spacing w:val="-9"/>
        </w:rPr>
        <w:t xml:space="preserve"> </w:t>
      </w:r>
      <w:r w:rsidRPr="00A346EF">
        <w:rPr>
          <w:rFonts w:ascii="Times New Roman" w:hAnsi="Times New Roman" w:cs="Times New Roman"/>
        </w:rPr>
        <w:t>gerenciador,</w:t>
      </w:r>
      <w:r w:rsidRPr="00A346EF">
        <w:rPr>
          <w:rFonts w:ascii="Times New Roman" w:hAnsi="Times New Roman" w:cs="Times New Roman"/>
          <w:spacing w:val="-8"/>
        </w:rPr>
        <w:t xml:space="preserve"> </w:t>
      </w:r>
      <w:r w:rsidRPr="00A346EF">
        <w:rPr>
          <w:rFonts w:ascii="Times New Roman" w:hAnsi="Times New Roman" w:cs="Times New Roman"/>
        </w:rPr>
        <w:t>em</w:t>
      </w:r>
      <w:r w:rsidRPr="00A346EF">
        <w:rPr>
          <w:rFonts w:ascii="Times New Roman" w:hAnsi="Times New Roman" w:cs="Times New Roman"/>
          <w:spacing w:val="-10"/>
        </w:rPr>
        <w:t xml:space="preserve"> </w:t>
      </w:r>
      <w:r w:rsidRPr="00A346EF">
        <w:rPr>
          <w:rFonts w:ascii="Times New Roman" w:hAnsi="Times New Roman" w:cs="Times New Roman"/>
        </w:rPr>
        <w:t>determinada</w:t>
      </w:r>
      <w:r w:rsidRPr="00A346EF">
        <w:rPr>
          <w:rFonts w:ascii="Times New Roman" w:hAnsi="Times New Roman" w:cs="Times New Roman"/>
          <w:spacing w:val="-8"/>
        </w:rPr>
        <w:t xml:space="preserve"> </w:t>
      </w:r>
      <w:r w:rsidRPr="00A346EF">
        <w:rPr>
          <w:rFonts w:ascii="Times New Roman" w:hAnsi="Times New Roman" w:cs="Times New Roman"/>
        </w:rPr>
        <w:t>ata</w:t>
      </w:r>
      <w:r w:rsidRPr="00A346EF">
        <w:rPr>
          <w:rFonts w:ascii="Times New Roman" w:hAnsi="Times New Roman" w:cs="Times New Roman"/>
          <w:spacing w:val="-10"/>
        </w:rPr>
        <w:t xml:space="preserve"> </w:t>
      </w:r>
      <w:r w:rsidRPr="00A346EF">
        <w:rPr>
          <w:rFonts w:ascii="Times New Roman" w:hAnsi="Times New Roman" w:cs="Times New Roman"/>
        </w:rPr>
        <w:t>de</w:t>
      </w:r>
      <w:r w:rsidRPr="00A346EF">
        <w:rPr>
          <w:rFonts w:ascii="Times New Roman" w:hAnsi="Times New Roman" w:cs="Times New Roman"/>
          <w:spacing w:val="-10"/>
        </w:rPr>
        <w:t xml:space="preserve"> </w:t>
      </w:r>
      <w:r w:rsidRPr="00A346EF">
        <w:rPr>
          <w:rFonts w:ascii="Times New Roman" w:hAnsi="Times New Roman" w:cs="Times New Roman"/>
        </w:rPr>
        <w:t>registro de preços, total ou parcialmente, nas seguintes hipóteses, desde que devidamente comprovadas e justificadas</w:t>
      </w:r>
      <w:bookmarkStart w:id="72" w:name="_bookmark36"/>
      <w:bookmarkEnd w:id="72"/>
      <w:r w:rsidRPr="00A346EF">
        <w:rPr>
          <w:rFonts w:ascii="Times New Roman" w:hAnsi="Times New Roman" w:cs="Times New Roman"/>
        </w:rPr>
        <w:t>:</w:t>
      </w:r>
    </w:p>
    <w:p w14:paraId="699F5A94" w14:textId="77777777" w:rsidR="00166F09" w:rsidRPr="00A346EF" w:rsidRDefault="00166F09" w:rsidP="00626594">
      <w:pPr>
        <w:pStyle w:val="PargrafodaLista"/>
        <w:widowControl w:val="0"/>
        <w:numPr>
          <w:ilvl w:val="2"/>
          <w:numId w:val="31"/>
        </w:numPr>
        <w:tabs>
          <w:tab w:val="left" w:pos="567"/>
          <w:tab w:val="left" w:pos="2229"/>
        </w:tabs>
        <w:autoSpaceDE w:val="0"/>
        <w:autoSpaceDN w:val="0"/>
        <w:spacing w:line="243" w:lineRule="exact"/>
        <w:ind w:left="0" w:firstLine="0"/>
        <w:contextualSpacing w:val="0"/>
        <w:jc w:val="both"/>
        <w:rPr>
          <w:rFonts w:ascii="Times New Roman" w:hAnsi="Times New Roman" w:cs="Times New Roman"/>
        </w:rPr>
      </w:pPr>
      <w:r w:rsidRPr="00A346EF">
        <w:rPr>
          <w:rFonts w:ascii="Times New Roman" w:hAnsi="Times New Roman" w:cs="Times New Roman"/>
        </w:rPr>
        <w:t>Por</w:t>
      </w:r>
      <w:r w:rsidRPr="00A346EF">
        <w:rPr>
          <w:rFonts w:ascii="Times New Roman" w:hAnsi="Times New Roman" w:cs="Times New Roman"/>
          <w:spacing w:val="-4"/>
        </w:rPr>
        <w:t xml:space="preserve"> </w:t>
      </w:r>
      <w:r w:rsidRPr="00A346EF">
        <w:rPr>
          <w:rFonts w:ascii="Times New Roman" w:hAnsi="Times New Roman" w:cs="Times New Roman"/>
        </w:rPr>
        <w:t>razão</w:t>
      </w:r>
      <w:r w:rsidRPr="00A346EF">
        <w:rPr>
          <w:rFonts w:ascii="Times New Roman" w:hAnsi="Times New Roman" w:cs="Times New Roman"/>
          <w:spacing w:val="-3"/>
        </w:rPr>
        <w:t xml:space="preserve"> </w:t>
      </w:r>
      <w:r w:rsidRPr="00A346EF">
        <w:rPr>
          <w:rFonts w:ascii="Times New Roman" w:hAnsi="Times New Roman" w:cs="Times New Roman"/>
        </w:rPr>
        <w:t>de</w:t>
      </w:r>
      <w:r w:rsidRPr="00A346EF">
        <w:rPr>
          <w:rFonts w:ascii="Times New Roman" w:hAnsi="Times New Roman" w:cs="Times New Roman"/>
          <w:spacing w:val="-5"/>
        </w:rPr>
        <w:t xml:space="preserve"> </w:t>
      </w:r>
      <w:r w:rsidRPr="00A346EF">
        <w:rPr>
          <w:rFonts w:ascii="Times New Roman" w:hAnsi="Times New Roman" w:cs="Times New Roman"/>
        </w:rPr>
        <w:t>interesse</w:t>
      </w:r>
      <w:r w:rsidRPr="00A346EF">
        <w:rPr>
          <w:rFonts w:ascii="Times New Roman" w:hAnsi="Times New Roman" w:cs="Times New Roman"/>
          <w:spacing w:val="-4"/>
        </w:rPr>
        <w:t xml:space="preserve"> </w:t>
      </w:r>
      <w:r w:rsidRPr="00A346EF">
        <w:rPr>
          <w:rFonts w:ascii="Times New Roman" w:hAnsi="Times New Roman" w:cs="Times New Roman"/>
          <w:spacing w:val="-2"/>
        </w:rPr>
        <w:t>público;</w:t>
      </w:r>
    </w:p>
    <w:p w14:paraId="2162CFC9" w14:textId="77777777" w:rsidR="00166F09" w:rsidRPr="00A346EF"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A</w:t>
      </w:r>
      <w:r w:rsidRPr="00A346EF">
        <w:rPr>
          <w:rFonts w:ascii="Times New Roman" w:hAnsi="Times New Roman" w:cs="Times New Roman"/>
          <w:spacing w:val="-5"/>
        </w:rPr>
        <w:t xml:space="preserve"> </w:t>
      </w:r>
      <w:r w:rsidRPr="00A346EF">
        <w:rPr>
          <w:rFonts w:ascii="Times New Roman" w:hAnsi="Times New Roman" w:cs="Times New Roman"/>
        </w:rPr>
        <w:t>pedido</w:t>
      </w:r>
      <w:r w:rsidRPr="00A346EF">
        <w:rPr>
          <w:rFonts w:ascii="Times New Roman" w:hAnsi="Times New Roman" w:cs="Times New Roman"/>
          <w:spacing w:val="-5"/>
        </w:rPr>
        <w:t xml:space="preserve"> </w:t>
      </w:r>
      <w:r w:rsidRPr="00A346EF">
        <w:rPr>
          <w:rFonts w:ascii="Times New Roman" w:hAnsi="Times New Roman" w:cs="Times New Roman"/>
        </w:rPr>
        <w:t>do</w:t>
      </w:r>
      <w:r w:rsidRPr="00A346EF">
        <w:rPr>
          <w:rFonts w:ascii="Times New Roman" w:hAnsi="Times New Roman" w:cs="Times New Roman"/>
          <w:spacing w:val="-5"/>
        </w:rPr>
        <w:t xml:space="preserve"> </w:t>
      </w:r>
      <w:r w:rsidRPr="00A346EF">
        <w:rPr>
          <w:rFonts w:ascii="Times New Roman" w:hAnsi="Times New Roman" w:cs="Times New Roman"/>
        </w:rPr>
        <w:t>fornecedor,</w:t>
      </w:r>
      <w:r w:rsidRPr="00A346EF">
        <w:rPr>
          <w:rFonts w:ascii="Times New Roman" w:hAnsi="Times New Roman" w:cs="Times New Roman"/>
          <w:spacing w:val="-5"/>
        </w:rPr>
        <w:t xml:space="preserve"> </w:t>
      </w:r>
      <w:r w:rsidRPr="00A346EF">
        <w:rPr>
          <w:rFonts w:ascii="Times New Roman" w:hAnsi="Times New Roman" w:cs="Times New Roman"/>
        </w:rPr>
        <w:t>decorrente</w:t>
      </w:r>
      <w:r w:rsidRPr="00A346EF">
        <w:rPr>
          <w:rFonts w:ascii="Times New Roman" w:hAnsi="Times New Roman" w:cs="Times New Roman"/>
          <w:spacing w:val="-6"/>
        </w:rPr>
        <w:t xml:space="preserve"> </w:t>
      </w:r>
      <w:r w:rsidRPr="00A346EF">
        <w:rPr>
          <w:rFonts w:ascii="Times New Roman" w:hAnsi="Times New Roman" w:cs="Times New Roman"/>
        </w:rPr>
        <w:t>de</w:t>
      </w:r>
      <w:r w:rsidRPr="00A346EF">
        <w:rPr>
          <w:rFonts w:ascii="Times New Roman" w:hAnsi="Times New Roman" w:cs="Times New Roman"/>
          <w:spacing w:val="-6"/>
        </w:rPr>
        <w:t xml:space="preserve"> </w:t>
      </w:r>
      <w:r w:rsidRPr="00A346EF">
        <w:rPr>
          <w:rFonts w:ascii="Times New Roman" w:hAnsi="Times New Roman" w:cs="Times New Roman"/>
        </w:rPr>
        <w:t>caso</w:t>
      </w:r>
      <w:r w:rsidRPr="00A346EF">
        <w:rPr>
          <w:rFonts w:ascii="Times New Roman" w:hAnsi="Times New Roman" w:cs="Times New Roman"/>
          <w:spacing w:val="-5"/>
        </w:rPr>
        <w:t xml:space="preserve"> </w:t>
      </w:r>
      <w:r w:rsidRPr="00A346EF">
        <w:rPr>
          <w:rFonts w:ascii="Times New Roman" w:hAnsi="Times New Roman" w:cs="Times New Roman"/>
        </w:rPr>
        <w:t>fortuito</w:t>
      </w:r>
      <w:r w:rsidRPr="00A346EF">
        <w:rPr>
          <w:rFonts w:ascii="Times New Roman" w:hAnsi="Times New Roman" w:cs="Times New Roman"/>
          <w:spacing w:val="-5"/>
        </w:rPr>
        <w:t xml:space="preserve"> </w:t>
      </w:r>
      <w:r w:rsidRPr="00A346EF">
        <w:rPr>
          <w:rFonts w:ascii="Times New Roman" w:hAnsi="Times New Roman" w:cs="Times New Roman"/>
        </w:rPr>
        <w:t>ou</w:t>
      </w:r>
      <w:r w:rsidRPr="00A346EF">
        <w:rPr>
          <w:rFonts w:ascii="Times New Roman" w:hAnsi="Times New Roman" w:cs="Times New Roman"/>
          <w:spacing w:val="-5"/>
        </w:rPr>
        <w:t xml:space="preserve"> </w:t>
      </w:r>
      <w:r w:rsidRPr="00A346EF">
        <w:rPr>
          <w:rFonts w:ascii="Times New Roman" w:hAnsi="Times New Roman" w:cs="Times New Roman"/>
        </w:rPr>
        <w:t>força</w:t>
      </w:r>
      <w:r w:rsidRPr="00A346EF">
        <w:rPr>
          <w:rFonts w:ascii="Times New Roman" w:hAnsi="Times New Roman" w:cs="Times New Roman"/>
          <w:spacing w:val="-5"/>
        </w:rPr>
        <w:t xml:space="preserve"> </w:t>
      </w:r>
      <w:r w:rsidRPr="00A346EF">
        <w:rPr>
          <w:rFonts w:ascii="Times New Roman" w:hAnsi="Times New Roman" w:cs="Times New Roman"/>
        </w:rPr>
        <w:t>maior;</w:t>
      </w:r>
      <w:r w:rsidRPr="00A346EF">
        <w:rPr>
          <w:rFonts w:ascii="Times New Roman" w:hAnsi="Times New Roman" w:cs="Times New Roman"/>
          <w:spacing w:val="-6"/>
        </w:rPr>
        <w:t xml:space="preserve"> </w:t>
      </w:r>
      <w:r w:rsidRPr="00A346EF">
        <w:rPr>
          <w:rFonts w:ascii="Times New Roman" w:hAnsi="Times New Roman" w:cs="Times New Roman"/>
          <w:spacing w:val="-5"/>
        </w:rPr>
        <w:t>ou</w:t>
      </w:r>
    </w:p>
    <w:p w14:paraId="66CA1AB3" w14:textId="58B76130" w:rsidR="00166F09" w:rsidRPr="00A346EF" w:rsidRDefault="00166F09" w:rsidP="00626594">
      <w:pPr>
        <w:pStyle w:val="PargrafodaLista"/>
        <w:widowControl w:val="0"/>
        <w:numPr>
          <w:ilvl w:val="2"/>
          <w:numId w:val="31"/>
        </w:numPr>
        <w:tabs>
          <w:tab w:val="left" w:pos="567"/>
          <w:tab w:val="left" w:pos="2229"/>
        </w:tabs>
        <w:autoSpaceDE w:val="0"/>
        <w:autoSpaceDN w:val="0"/>
        <w:spacing w:before="1"/>
        <w:ind w:left="0" w:firstLine="0"/>
        <w:contextualSpacing w:val="0"/>
        <w:jc w:val="both"/>
        <w:rPr>
          <w:rFonts w:ascii="Times New Roman" w:hAnsi="Times New Roman" w:cs="Times New Roman"/>
        </w:rPr>
      </w:pPr>
      <w:r w:rsidRPr="00A346EF">
        <w:rPr>
          <w:rFonts w:ascii="Times New Roman" w:hAnsi="Times New Roman" w:cs="Times New Roman"/>
        </w:rPr>
        <w:t>Se</w:t>
      </w:r>
      <w:r w:rsidRPr="00A346EF">
        <w:rPr>
          <w:rFonts w:ascii="Times New Roman" w:hAnsi="Times New Roman" w:cs="Times New Roman"/>
          <w:spacing w:val="-9"/>
        </w:rPr>
        <w:t xml:space="preserve"> </w:t>
      </w:r>
      <w:r w:rsidRPr="00A346EF">
        <w:rPr>
          <w:rFonts w:ascii="Times New Roman" w:hAnsi="Times New Roman" w:cs="Times New Roman"/>
        </w:rPr>
        <w:t>não</w:t>
      </w:r>
      <w:r w:rsidRPr="00A346EF">
        <w:rPr>
          <w:rFonts w:ascii="Times New Roman" w:hAnsi="Times New Roman" w:cs="Times New Roman"/>
          <w:spacing w:val="-7"/>
        </w:rPr>
        <w:t xml:space="preserve"> </w:t>
      </w:r>
      <w:r w:rsidRPr="00A346EF">
        <w:rPr>
          <w:rFonts w:ascii="Times New Roman" w:hAnsi="Times New Roman" w:cs="Times New Roman"/>
        </w:rPr>
        <w:t>houver</w:t>
      </w:r>
      <w:r w:rsidRPr="00A346EF">
        <w:rPr>
          <w:rFonts w:ascii="Times New Roman" w:hAnsi="Times New Roman" w:cs="Times New Roman"/>
          <w:spacing w:val="-8"/>
        </w:rPr>
        <w:t xml:space="preserve"> </w:t>
      </w:r>
      <w:r w:rsidRPr="00A346EF">
        <w:rPr>
          <w:rFonts w:ascii="Times New Roman" w:hAnsi="Times New Roman" w:cs="Times New Roman"/>
        </w:rPr>
        <w:t>êxito</w:t>
      </w:r>
      <w:r w:rsidRPr="00A346EF">
        <w:rPr>
          <w:rFonts w:ascii="Times New Roman" w:hAnsi="Times New Roman" w:cs="Times New Roman"/>
          <w:spacing w:val="-7"/>
        </w:rPr>
        <w:t xml:space="preserve"> </w:t>
      </w:r>
      <w:r w:rsidRPr="00A346EF">
        <w:rPr>
          <w:rFonts w:ascii="Times New Roman" w:hAnsi="Times New Roman" w:cs="Times New Roman"/>
        </w:rPr>
        <w:t>nas</w:t>
      </w:r>
      <w:r w:rsidRPr="00A346EF">
        <w:rPr>
          <w:rFonts w:ascii="Times New Roman" w:hAnsi="Times New Roman" w:cs="Times New Roman"/>
          <w:spacing w:val="-6"/>
        </w:rPr>
        <w:t xml:space="preserve"> </w:t>
      </w:r>
      <w:r w:rsidRPr="00A346EF">
        <w:rPr>
          <w:rFonts w:ascii="Times New Roman" w:hAnsi="Times New Roman" w:cs="Times New Roman"/>
        </w:rPr>
        <w:t>negociações,</w:t>
      </w:r>
      <w:r w:rsidRPr="00A346EF">
        <w:rPr>
          <w:rFonts w:ascii="Times New Roman" w:hAnsi="Times New Roman" w:cs="Times New Roman"/>
          <w:spacing w:val="-3"/>
        </w:rPr>
        <w:t xml:space="preserve"> </w:t>
      </w:r>
      <w:r w:rsidRPr="00A346EF">
        <w:rPr>
          <w:rFonts w:ascii="Times New Roman" w:hAnsi="Times New Roman" w:cs="Times New Roman"/>
        </w:rPr>
        <w:t>nas</w:t>
      </w:r>
      <w:r w:rsidRPr="00A346EF">
        <w:rPr>
          <w:rFonts w:ascii="Times New Roman" w:hAnsi="Times New Roman" w:cs="Times New Roman"/>
          <w:spacing w:val="-6"/>
        </w:rPr>
        <w:t xml:space="preserve"> </w:t>
      </w:r>
      <w:r w:rsidRPr="00A346EF">
        <w:rPr>
          <w:rFonts w:ascii="Times New Roman" w:hAnsi="Times New Roman" w:cs="Times New Roman"/>
        </w:rPr>
        <w:t>hipóteses</w:t>
      </w:r>
      <w:r w:rsidRPr="00A346EF">
        <w:rPr>
          <w:rFonts w:ascii="Times New Roman" w:hAnsi="Times New Roman" w:cs="Times New Roman"/>
          <w:spacing w:val="-7"/>
        </w:rPr>
        <w:t xml:space="preserve"> </w:t>
      </w:r>
      <w:r w:rsidRPr="00A346EF">
        <w:rPr>
          <w:rFonts w:ascii="Times New Roman" w:hAnsi="Times New Roman" w:cs="Times New Roman"/>
        </w:rPr>
        <w:t>em</w:t>
      </w:r>
      <w:r w:rsidRPr="00A346EF">
        <w:rPr>
          <w:rFonts w:ascii="Times New Roman" w:hAnsi="Times New Roman" w:cs="Times New Roman"/>
          <w:spacing w:val="-9"/>
        </w:rPr>
        <w:t xml:space="preserve"> </w:t>
      </w:r>
      <w:r w:rsidRPr="00A346EF">
        <w:rPr>
          <w:rFonts w:ascii="Times New Roman" w:hAnsi="Times New Roman" w:cs="Times New Roman"/>
        </w:rPr>
        <w:t>que</w:t>
      </w:r>
      <w:r w:rsidRPr="00A346EF">
        <w:rPr>
          <w:rFonts w:ascii="Times New Roman" w:hAnsi="Times New Roman" w:cs="Times New Roman"/>
          <w:spacing w:val="-9"/>
        </w:rPr>
        <w:t xml:space="preserve"> </w:t>
      </w:r>
      <w:r w:rsidRPr="00A346EF">
        <w:rPr>
          <w:rFonts w:ascii="Times New Roman" w:hAnsi="Times New Roman" w:cs="Times New Roman"/>
        </w:rPr>
        <w:t>o</w:t>
      </w:r>
      <w:r w:rsidRPr="00A346EF">
        <w:rPr>
          <w:rFonts w:ascii="Times New Roman" w:hAnsi="Times New Roman" w:cs="Times New Roman"/>
          <w:spacing w:val="-8"/>
        </w:rPr>
        <w:t xml:space="preserve"> </w:t>
      </w:r>
      <w:r w:rsidRPr="00A346EF">
        <w:rPr>
          <w:rFonts w:ascii="Times New Roman" w:hAnsi="Times New Roman" w:cs="Times New Roman"/>
        </w:rPr>
        <w:t>preço</w:t>
      </w:r>
      <w:r w:rsidRPr="00A346EF">
        <w:rPr>
          <w:rFonts w:ascii="Times New Roman" w:hAnsi="Times New Roman" w:cs="Times New Roman"/>
          <w:spacing w:val="-8"/>
        </w:rPr>
        <w:t xml:space="preserve"> </w:t>
      </w:r>
      <w:r w:rsidRPr="00A346EF">
        <w:rPr>
          <w:rFonts w:ascii="Times New Roman" w:hAnsi="Times New Roman" w:cs="Times New Roman"/>
        </w:rPr>
        <w:t>de</w:t>
      </w:r>
      <w:r w:rsidRPr="00A346EF">
        <w:rPr>
          <w:rFonts w:ascii="Times New Roman" w:hAnsi="Times New Roman" w:cs="Times New Roman"/>
          <w:spacing w:val="-9"/>
        </w:rPr>
        <w:t xml:space="preserve"> </w:t>
      </w:r>
      <w:r w:rsidRPr="00A346EF">
        <w:rPr>
          <w:rFonts w:ascii="Times New Roman" w:hAnsi="Times New Roman" w:cs="Times New Roman"/>
        </w:rPr>
        <w:t>mercado</w:t>
      </w:r>
      <w:r w:rsidRPr="00A346EF">
        <w:rPr>
          <w:rFonts w:ascii="Times New Roman" w:hAnsi="Times New Roman" w:cs="Times New Roman"/>
          <w:spacing w:val="-8"/>
        </w:rPr>
        <w:t xml:space="preserve"> </w:t>
      </w:r>
      <w:r w:rsidRPr="00A346EF">
        <w:rPr>
          <w:rFonts w:ascii="Times New Roman" w:hAnsi="Times New Roman" w:cs="Times New Roman"/>
        </w:rPr>
        <w:t>tornar-se</w:t>
      </w:r>
      <w:r w:rsidRPr="00A346EF">
        <w:rPr>
          <w:rFonts w:ascii="Times New Roman" w:hAnsi="Times New Roman" w:cs="Times New Roman"/>
          <w:spacing w:val="-6"/>
        </w:rPr>
        <w:t xml:space="preserve"> </w:t>
      </w:r>
      <w:r w:rsidRPr="00A346EF">
        <w:rPr>
          <w:rFonts w:ascii="Times New Roman" w:hAnsi="Times New Roman" w:cs="Times New Roman"/>
        </w:rPr>
        <w:t>superior</w:t>
      </w:r>
      <w:r w:rsidRPr="00A346EF">
        <w:rPr>
          <w:rFonts w:ascii="Times New Roman" w:hAnsi="Times New Roman" w:cs="Times New Roman"/>
          <w:spacing w:val="-7"/>
        </w:rPr>
        <w:t xml:space="preserve"> </w:t>
      </w:r>
      <w:r w:rsidRPr="00A346EF">
        <w:rPr>
          <w:rFonts w:ascii="Times New Roman" w:hAnsi="Times New Roman" w:cs="Times New Roman"/>
        </w:rPr>
        <w:t xml:space="preserve">ou inferior ao preço registrado, nos termos do Decreto Municipal nº </w:t>
      </w:r>
      <w:r w:rsidR="007279FE" w:rsidRPr="00A346EF">
        <w:rPr>
          <w:rFonts w:ascii="Times New Roman" w:hAnsi="Times New Roman" w:cs="Times New Roman"/>
        </w:rPr>
        <w:t>2.763/</w:t>
      </w:r>
      <w:r w:rsidRPr="00A346EF">
        <w:rPr>
          <w:rFonts w:ascii="Times New Roman" w:hAnsi="Times New Roman" w:cs="Times New Roman"/>
        </w:rPr>
        <w:t>2024.</w:t>
      </w:r>
    </w:p>
    <w:p w14:paraId="639B62B3" w14:textId="77777777" w:rsidR="006868D4" w:rsidRPr="00A346EF" w:rsidRDefault="006868D4" w:rsidP="006868D4">
      <w:pPr>
        <w:pStyle w:val="PargrafodaLista"/>
        <w:widowControl w:val="0"/>
        <w:tabs>
          <w:tab w:val="left" w:pos="567"/>
          <w:tab w:val="left" w:pos="2229"/>
        </w:tabs>
        <w:autoSpaceDE w:val="0"/>
        <w:autoSpaceDN w:val="0"/>
        <w:spacing w:before="1"/>
        <w:ind w:left="0"/>
        <w:contextualSpacing w:val="0"/>
        <w:jc w:val="both"/>
        <w:rPr>
          <w:rFonts w:ascii="Times New Roman" w:hAnsi="Times New Roman" w:cs="Times New Roman"/>
        </w:rPr>
      </w:pPr>
    </w:p>
    <w:p w14:paraId="2D19AFA6" w14:textId="77777777" w:rsidR="00166F09" w:rsidRPr="00A346EF" w:rsidRDefault="00166F09" w:rsidP="00626594">
      <w:pPr>
        <w:pStyle w:val="Ttulo5"/>
        <w:keepNext w:val="0"/>
        <w:keepLines w:val="0"/>
        <w:widowControl w:val="0"/>
        <w:numPr>
          <w:ilvl w:val="0"/>
          <w:numId w:val="31"/>
        </w:numPr>
        <w:tabs>
          <w:tab w:val="left" w:pos="567"/>
          <w:tab w:val="left" w:pos="1379"/>
        </w:tabs>
        <w:autoSpaceDE w:val="0"/>
        <w:autoSpaceDN w:val="0"/>
        <w:spacing w:before="0"/>
        <w:ind w:left="0" w:firstLine="0"/>
        <w:rPr>
          <w:rFonts w:ascii="Times New Roman" w:hAnsi="Times New Roman" w:cs="Times New Roman"/>
          <w:b/>
          <w:color w:val="auto"/>
          <w:spacing w:val="-2"/>
        </w:rPr>
      </w:pPr>
      <w:r w:rsidRPr="00A346EF">
        <w:rPr>
          <w:rFonts w:ascii="Times New Roman" w:hAnsi="Times New Roman" w:cs="Times New Roman"/>
          <w:b/>
          <w:color w:val="auto"/>
        </w:rPr>
        <w:t>DAS</w:t>
      </w:r>
      <w:r w:rsidRPr="00A346EF">
        <w:rPr>
          <w:rFonts w:ascii="Times New Roman" w:hAnsi="Times New Roman" w:cs="Times New Roman"/>
          <w:b/>
          <w:color w:val="auto"/>
          <w:spacing w:val="-5"/>
        </w:rPr>
        <w:t xml:space="preserve"> </w:t>
      </w:r>
      <w:r w:rsidRPr="00A346EF">
        <w:rPr>
          <w:rFonts w:ascii="Times New Roman" w:hAnsi="Times New Roman" w:cs="Times New Roman"/>
          <w:b/>
          <w:color w:val="auto"/>
          <w:spacing w:val="-2"/>
        </w:rPr>
        <w:t>PENALIDADES</w:t>
      </w:r>
    </w:p>
    <w:p w14:paraId="7EA6F9CE" w14:textId="77777777" w:rsidR="00166F09" w:rsidRPr="00A346EF" w:rsidRDefault="00166F09" w:rsidP="00626594">
      <w:pPr>
        <w:pStyle w:val="PargrafodaLista"/>
        <w:widowControl w:val="0"/>
        <w:numPr>
          <w:ilvl w:val="1"/>
          <w:numId w:val="31"/>
        </w:numPr>
        <w:tabs>
          <w:tab w:val="left" w:pos="567"/>
          <w:tab w:val="left" w:pos="1515"/>
        </w:tabs>
        <w:autoSpaceDE w:val="0"/>
        <w:autoSpaceDN w:val="0"/>
        <w:spacing w:line="243" w:lineRule="exact"/>
        <w:ind w:left="0" w:firstLine="0"/>
        <w:contextualSpacing w:val="0"/>
        <w:jc w:val="both"/>
        <w:rPr>
          <w:rFonts w:ascii="Times New Roman" w:hAnsi="Times New Roman" w:cs="Times New Roman"/>
        </w:rPr>
      </w:pPr>
      <w:r w:rsidRPr="00A346EF">
        <w:rPr>
          <w:rFonts w:ascii="Times New Roman" w:hAnsi="Times New Roman" w:cs="Times New Roman"/>
        </w:rPr>
        <w:t>O</w:t>
      </w:r>
      <w:r w:rsidRPr="00A346EF">
        <w:rPr>
          <w:rFonts w:ascii="Times New Roman" w:hAnsi="Times New Roman" w:cs="Times New Roman"/>
          <w:spacing w:val="-7"/>
        </w:rPr>
        <w:t xml:space="preserve"> </w:t>
      </w:r>
      <w:r w:rsidRPr="00A346EF">
        <w:rPr>
          <w:rFonts w:ascii="Times New Roman" w:hAnsi="Times New Roman" w:cs="Times New Roman"/>
        </w:rPr>
        <w:t>descumprimento</w:t>
      </w:r>
      <w:r w:rsidRPr="00A346EF">
        <w:rPr>
          <w:rFonts w:ascii="Times New Roman" w:hAnsi="Times New Roman" w:cs="Times New Roman"/>
          <w:spacing w:val="-7"/>
        </w:rPr>
        <w:t xml:space="preserve"> </w:t>
      </w:r>
      <w:r w:rsidRPr="00A346EF">
        <w:rPr>
          <w:rFonts w:ascii="Times New Roman" w:hAnsi="Times New Roman" w:cs="Times New Roman"/>
        </w:rPr>
        <w:t>da</w:t>
      </w:r>
      <w:r w:rsidRPr="00A346EF">
        <w:rPr>
          <w:rFonts w:ascii="Times New Roman" w:hAnsi="Times New Roman" w:cs="Times New Roman"/>
          <w:spacing w:val="-6"/>
        </w:rPr>
        <w:t xml:space="preserve"> </w:t>
      </w:r>
      <w:r w:rsidRPr="00A346EF">
        <w:rPr>
          <w:rFonts w:ascii="Times New Roman" w:hAnsi="Times New Roman" w:cs="Times New Roman"/>
        </w:rPr>
        <w:t>Ata</w:t>
      </w:r>
      <w:r w:rsidRPr="00A346EF">
        <w:rPr>
          <w:rFonts w:ascii="Times New Roman" w:hAnsi="Times New Roman" w:cs="Times New Roman"/>
          <w:spacing w:val="-7"/>
        </w:rPr>
        <w:t xml:space="preserve"> </w:t>
      </w:r>
      <w:r w:rsidRPr="00A346EF">
        <w:rPr>
          <w:rFonts w:ascii="Times New Roman" w:hAnsi="Times New Roman" w:cs="Times New Roman"/>
        </w:rPr>
        <w:t>de</w:t>
      </w:r>
      <w:r w:rsidRPr="00A346EF">
        <w:rPr>
          <w:rFonts w:ascii="Times New Roman" w:hAnsi="Times New Roman" w:cs="Times New Roman"/>
          <w:spacing w:val="-5"/>
        </w:rPr>
        <w:t xml:space="preserve"> </w:t>
      </w:r>
      <w:r w:rsidRPr="00A346EF">
        <w:rPr>
          <w:rFonts w:ascii="Times New Roman" w:hAnsi="Times New Roman" w:cs="Times New Roman"/>
        </w:rPr>
        <w:t>Registro</w:t>
      </w:r>
      <w:r w:rsidRPr="00A346EF">
        <w:rPr>
          <w:rFonts w:ascii="Times New Roman" w:hAnsi="Times New Roman" w:cs="Times New Roman"/>
          <w:spacing w:val="-7"/>
        </w:rPr>
        <w:t xml:space="preserve"> </w:t>
      </w:r>
      <w:r w:rsidRPr="00A346EF">
        <w:rPr>
          <w:rFonts w:ascii="Times New Roman" w:hAnsi="Times New Roman" w:cs="Times New Roman"/>
        </w:rPr>
        <w:t>de</w:t>
      </w:r>
      <w:r w:rsidRPr="00A346EF">
        <w:rPr>
          <w:rFonts w:ascii="Times New Roman" w:hAnsi="Times New Roman" w:cs="Times New Roman"/>
          <w:spacing w:val="-7"/>
        </w:rPr>
        <w:t xml:space="preserve"> </w:t>
      </w:r>
      <w:r w:rsidRPr="00A346EF">
        <w:rPr>
          <w:rFonts w:ascii="Times New Roman" w:hAnsi="Times New Roman" w:cs="Times New Roman"/>
        </w:rPr>
        <w:t>Preços</w:t>
      </w:r>
      <w:r w:rsidRPr="00A346EF">
        <w:rPr>
          <w:rFonts w:ascii="Times New Roman" w:hAnsi="Times New Roman" w:cs="Times New Roman"/>
          <w:spacing w:val="-6"/>
        </w:rPr>
        <w:t xml:space="preserve"> </w:t>
      </w:r>
      <w:r w:rsidRPr="00A346EF">
        <w:rPr>
          <w:rFonts w:ascii="Times New Roman" w:hAnsi="Times New Roman" w:cs="Times New Roman"/>
        </w:rPr>
        <w:t>ensejará</w:t>
      </w:r>
      <w:r w:rsidRPr="00A346EF">
        <w:rPr>
          <w:rFonts w:ascii="Times New Roman" w:hAnsi="Times New Roman" w:cs="Times New Roman"/>
          <w:spacing w:val="-6"/>
        </w:rPr>
        <w:t xml:space="preserve"> </w:t>
      </w:r>
      <w:r w:rsidRPr="00A346EF">
        <w:rPr>
          <w:rFonts w:ascii="Times New Roman" w:hAnsi="Times New Roman" w:cs="Times New Roman"/>
        </w:rPr>
        <w:t>aplicação</w:t>
      </w:r>
      <w:r w:rsidRPr="00A346EF">
        <w:rPr>
          <w:rFonts w:ascii="Times New Roman" w:hAnsi="Times New Roman" w:cs="Times New Roman"/>
          <w:spacing w:val="-7"/>
        </w:rPr>
        <w:t xml:space="preserve"> </w:t>
      </w:r>
      <w:r w:rsidRPr="00A346EF">
        <w:rPr>
          <w:rFonts w:ascii="Times New Roman" w:hAnsi="Times New Roman" w:cs="Times New Roman"/>
        </w:rPr>
        <w:t>das</w:t>
      </w:r>
      <w:r w:rsidRPr="00A346EF">
        <w:rPr>
          <w:rFonts w:ascii="Times New Roman" w:hAnsi="Times New Roman" w:cs="Times New Roman"/>
          <w:spacing w:val="-6"/>
        </w:rPr>
        <w:t xml:space="preserve"> </w:t>
      </w:r>
      <w:r w:rsidRPr="00A346EF">
        <w:rPr>
          <w:rFonts w:ascii="Times New Roman" w:hAnsi="Times New Roman" w:cs="Times New Roman"/>
        </w:rPr>
        <w:t>penalidades</w:t>
      </w:r>
      <w:r w:rsidRPr="00A346EF">
        <w:rPr>
          <w:rFonts w:ascii="Times New Roman" w:hAnsi="Times New Roman" w:cs="Times New Roman"/>
          <w:spacing w:val="-6"/>
        </w:rPr>
        <w:t xml:space="preserve"> </w:t>
      </w:r>
      <w:r w:rsidRPr="00A346EF">
        <w:rPr>
          <w:rFonts w:ascii="Times New Roman" w:hAnsi="Times New Roman" w:cs="Times New Roman"/>
        </w:rPr>
        <w:t>estabelecidas</w:t>
      </w:r>
      <w:r w:rsidRPr="00A346EF">
        <w:rPr>
          <w:rFonts w:ascii="Times New Roman" w:hAnsi="Times New Roman" w:cs="Times New Roman"/>
          <w:spacing w:val="3"/>
        </w:rPr>
        <w:t xml:space="preserve"> </w:t>
      </w:r>
      <w:r w:rsidRPr="00A346EF">
        <w:rPr>
          <w:rFonts w:ascii="Times New Roman" w:hAnsi="Times New Roman" w:cs="Times New Roman"/>
        </w:rPr>
        <w:t>no</w:t>
      </w:r>
      <w:r w:rsidRPr="00A346EF">
        <w:rPr>
          <w:rFonts w:ascii="Times New Roman" w:hAnsi="Times New Roman" w:cs="Times New Roman"/>
          <w:spacing w:val="-6"/>
        </w:rPr>
        <w:t xml:space="preserve"> </w:t>
      </w:r>
      <w:r w:rsidRPr="00A346EF">
        <w:rPr>
          <w:rFonts w:ascii="Times New Roman" w:hAnsi="Times New Roman" w:cs="Times New Roman"/>
          <w:spacing w:val="-2"/>
        </w:rPr>
        <w:t>edital.</w:t>
      </w:r>
    </w:p>
    <w:p w14:paraId="66CA4619" w14:textId="77777777" w:rsidR="00166F09" w:rsidRPr="00A346EF"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As sanções também se aplicam aos integrantes do cadastro de reserva no registro de preços que, convocados, não honrarem o compromisso assumido injustificadamente após terem assinado a ata.</w:t>
      </w:r>
    </w:p>
    <w:p w14:paraId="78F02D6E" w14:textId="77777777" w:rsidR="00166F09" w:rsidRPr="00A346EF" w:rsidRDefault="00166F09" w:rsidP="00626594">
      <w:pPr>
        <w:pStyle w:val="PargrafodaLista"/>
        <w:widowControl w:val="0"/>
        <w:numPr>
          <w:ilvl w:val="1"/>
          <w:numId w:val="31"/>
        </w:numPr>
        <w:tabs>
          <w:tab w:val="left" w:pos="567"/>
          <w:tab w:val="left" w:pos="1515"/>
        </w:tabs>
        <w:autoSpaceDE w:val="0"/>
        <w:autoSpaceDN w:val="0"/>
        <w:spacing w:before="1"/>
        <w:ind w:left="0" w:firstLine="0"/>
        <w:contextualSpacing w:val="0"/>
        <w:jc w:val="both"/>
        <w:rPr>
          <w:rFonts w:ascii="Times New Roman" w:hAnsi="Times New Roman" w:cs="Times New Roman"/>
        </w:rPr>
      </w:pPr>
      <w:r w:rsidRPr="00A346EF">
        <w:rPr>
          <w:rFonts w:ascii="Times New Roman" w:hAnsi="Times New Roman" w:cs="Times New Roman"/>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10BDAEF" w14:textId="77777777" w:rsidR="00166F09" w:rsidRPr="00A346EF"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O órgão ou entidade participante deverá comunicar ao órgão gerenciador qualquer das ocorrências previstas no item 9.1, dada a necessidade de instauração de procedimento para cancelamento do registro do fornecedor.</w:t>
      </w:r>
    </w:p>
    <w:p w14:paraId="2EDAD3F9" w14:textId="77777777" w:rsidR="00166F09" w:rsidRPr="00A346EF" w:rsidRDefault="00166F09" w:rsidP="00626594">
      <w:pPr>
        <w:pStyle w:val="Ttulo5"/>
        <w:keepNext w:val="0"/>
        <w:keepLines w:val="0"/>
        <w:widowControl w:val="0"/>
        <w:numPr>
          <w:ilvl w:val="0"/>
          <w:numId w:val="31"/>
        </w:numPr>
        <w:tabs>
          <w:tab w:val="left" w:pos="567"/>
          <w:tab w:val="left" w:pos="1376"/>
        </w:tabs>
        <w:autoSpaceDE w:val="0"/>
        <w:autoSpaceDN w:val="0"/>
        <w:spacing w:before="243"/>
        <w:ind w:left="0" w:firstLine="0"/>
        <w:jc w:val="both"/>
        <w:rPr>
          <w:rFonts w:ascii="Times New Roman" w:hAnsi="Times New Roman" w:cs="Times New Roman"/>
          <w:b/>
          <w:color w:val="auto"/>
        </w:rPr>
      </w:pPr>
      <w:r w:rsidRPr="00A346EF">
        <w:rPr>
          <w:rFonts w:ascii="Times New Roman" w:hAnsi="Times New Roman" w:cs="Times New Roman"/>
          <w:b/>
          <w:color w:val="auto"/>
          <w:spacing w:val="-2"/>
        </w:rPr>
        <w:t>CONDIÇÕES</w:t>
      </w:r>
      <w:r w:rsidRPr="00A346EF">
        <w:rPr>
          <w:rFonts w:ascii="Times New Roman" w:hAnsi="Times New Roman" w:cs="Times New Roman"/>
          <w:b/>
          <w:color w:val="auto"/>
          <w:spacing w:val="6"/>
        </w:rPr>
        <w:t xml:space="preserve"> </w:t>
      </w:r>
      <w:r w:rsidRPr="00A346EF">
        <w:rPr>
          <w:rFonts w:ascii="Times New Roman" w:hAnsi="Times New Roman" w:cs="Times New Roman"/>
          <w:b/>
          <w:color w:val="auto"/>
          <w:spacing w:val="-2"/>
        </w:rPr>
        <w:t>GERAIS</w:t>
      </w:r>
    </w:p>
    <w:p w14:paraId="1C02C66F" w14:textId="77777777" w:rsidR="00166F09" w:rsidRPr="00A346EF"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A346EF">
        <w:rPr>
          <w:rFonts w:ascii="Times New Roman" w:hAnsi="Times New Roman" w:cs="Times New Roman"/>
        </w:rPr>
        <w:t>As</w:t>
      </w:r>
      <w:r w:rsidRPr="00A346EF">
        <w:rPr>
          <w:rFonts w:ascii="Times New Roman" w:hAnsi="Times New Roman" w:cs="Times New Roman"/>
          <w:spacing w:val="-1"/>
        </w:rPr>
        <w:t xml:space="preserve"> </w:t>
      </w:r>
      <w:r w:rsidRPr="00A346EF">
        <w:rPr>
          <w:rFonts w:ascii="Times New Roman" w:hAnsi="Times New Roman" w:cs="Times New Roman"/>
        </w:rPr>
        <w:t>condições</w:t>
      </w:r>
      <w:r w:rsidRPr="00A346EF">
        <w:rPr>
          <w:rFonts w:ascii="Times New Roman" w:hAnsi="Times New Roman" w:cs="Times New Roman"/>
          <w:spacing w:val="-2"/>
        </w:rPr>
        <w:t xml:space="preserve"> </w:t>
      </w:r>
      <w:r w:rsidRPr="00A346EF">
        <w:rPr>
          <w:rFonts w:ascii="Times New Roman" w:hAnsi="Times New Roman" w:cs="Times New Roman"/>
        </w:rPr>
        <w:t>gerais de</w:t>
      </w:r>
      <w:r w:rsidRPr="00A346EF">
        <w:rPr>
          <w:rFonts w:ascii="Times New Roman" w:hAnsi="Times New Roman" w:cs="Times New Roman"/>
          <w:spacing w:val="-3"/>
        </w:rPr>
        <w:t xml:space="preserve"> </w:t>
      </w:r>
      <w:r w:rsidRPr="00A346EF">
        <w:rPr>
          <w:rFonts w:ascii="Times New Roman" w:hAnsi="Times New Roman" w:cs="Times New Roman"/>
        </w:rPr>
        <w:t>execução</w:t>
      </w:r>
      <w:r w:rsidRPr="00A346EF">
        <w:rPr>
          <w:rFonts w:ascii="Times New Roman" w:hAnsi="Times New Roman" w:cs="Times New Roman"/>
          <w:spacing w:val="-2"/>
        </w:rPr>
        <w:t xml:space="preserve"> </w:t>
      </w:r>
      <w:r w:rsidRPr="00A346EF">
        <w:rPr>
          <w:rFonts w:ascii="Times New Roman" w:hAnsi="Times New Roman" w:cs="Times New Roman"/>
        </w:rPr>
        <w:t>do</w:t>
      </w:r>
      <w:r w:rsidRPr="00A346EF">
        <w:rPr>
          <w:rFonts w:ascii="Times New Roman" w:hAnsi="Times New Roman" w:cs="Times New Roman"/>
          <w:spacing w:val="-2"/>
        </w:rPr>
        <w:t xml:space="preserve"> </w:t>
      </w:r>
      <w:r w:rsidRPr="00A346EF">
        <w:rPr>
          <w:rFonts w:ascii="Times New Roman" w:hAnsi="Times New Roman" w:cs="Times New Roman"/>
        </w:rPr>
        <w:t>objeto,</w:t>
      </w:r>
      <w:r w:rsidRPr="00A346EF">
        <w:rPr>
          <w:rFonts w:ascii="Times New Roman" w:hAnsi="Times New Roman" w:cs="Times New Roman"/>
          <w:spacing w:val="-2"/>
        </w:rPr>
        <w:t xml:space="preserve"> </w:t>
      </w:r>
      <w:r w:rsidRPr="00A346EF">
        <w:rPr>
          <w:rFonts w:ascii="Times New Roman" w:hAnsi="Times New Roman" w:cs="Times New Roman"/>
        </w:rPr>
        <w:t>tais</w:t>
      </w:r>
      <w:r w:rsidRPr="00A346EF">
        <w:rPr>
          <w:rFonts w:ascii="Times New Roman" w:hAnsi="Times New Roman" w:cs="Times New Roman"/>
          <w:spacing w:val="-1"/>
        </w:rPr>
        <w:t xml:space="preserve"> </w:t>
      </w:r>
      <w:r w:rsidRPr="00A346EF">
        <w:rPr>
          <w:rFonts w:ascii="Times New Roman" w:hAnsi="Times New Roman" w:cs="Times New Roman"/>
        </w:rPr>
        <w:t>como</w:t>
      </w:r>
      <w:r w:rsidRPr="00A346EF">
        <w:rPr>
          <w:rFonts w:ascii="Times New Roman" w:hAnsi="Times New Roman" w:cs="Times New Roman"/>
          <w:spacing w:val="-2"/>
        </w:rPr>
        <w:t xml:space="preserve"> </w:t>
      </w:r>
      <w:r w:rsidRPr="00A346EF">
        <w:rPr>
          <w:rFonts w:ascii="Times New Roman" w:hAnsi="Times New Roman" w:cs="Times New Roman"/>
        </w:rPr>
        <w:t>os</w:t>
      </w:r>
      <w:r w:rsidRPr="00A346EF">
        <w:rPr>
          <w:rFonts w:ascii="Times New Roman" w:hAnsi="Times New Roman" w:cs="Times New Roman"/>
          <w:spacing w:val="-2"/>
        </w:rPr>
        <w:t xml:space="preserve"> </w:t>
      </w:r>
      <w:r w:rsidRPr="00A346EF">
        <w:rPr>
          <w:rFonts w:ascii="Times New Roman" w:hAnsi="Times New Roman" w:cs="Times New Roman"/>
        </w:rPr>
        <w:t>prazos</w:t>
      </w:r>
      <w:r w:rsidRPr="00A346EF">
        <w:rPr>
          <w:rFonts w:ascii="Times New Roman" w:hAnsi="Times New Roman" w:cs="Times New Roman"/>
          <w:spacing w:val="-2"/>
        </w:rPr>
        <w:t xml:space="preserve"> </w:t>
      </w:r>
      <w:r w:rsidRPr="00A346EF">
        <w:rPr>
          <w:rFonts w:ascii="Times New Roman" w:hAnsi="Times New Roman" w:cs="Times New Roman"/>
        </w:rPr>
        <w:t>para</w:t>
      </w:r>
      <w:r w:rsidRPr="00A346EF">
        <w:rPr>
          <w:rFonts w:ascii="Times New Roman" w:hAnsi="Times New Roman" w:cs="Times New Roman"/>
          <w:spacing w:val="-2"/>
        </w:rPr>
        <w:t xml:space="preserve"> </w:t>
      </w:r>
      <w:r w:rsidRPr="00A346EF">
        <w:rPr>
          <w:rFonts w:ascii="Times New Roman" w:hAnsi="Times New Roman" w:cs="Times New Roman"/>
        </w:rPr>
        <w:t>entrega</w:t>
      </w:r>
      <w:r w:rsidRPr="00A346EF">
        <w:rPr>
          <w:rFonts w:ascii="Times New Roman" w:hAnsi="Times New Roman" w:cs="Times New Roman"/>
          <w:spacing w:val="-2"/>
        </w:rPr>
        <w:t xml:space="preserve"> </w:t>
      </w:r>
      <w:r w:rsidRPr="00A346EF">
        <w:rPr>
          <w:rFonts w:ascii="Times New Roman" w:hAnsi="Times New Roman" w:cs="Times New Roman"/>
        </w:rPr>
        <w:t>e</w:t>
      </w:r>
      <w:r w:rsidRPr="00A346EF">
        <w:rPr>
          <w:rFonts w:ascii="Times New Roman" w:hAnsi="Times New Roman" w:cs="Times New Roman"/>
          <w:spacing w:val="-3"/>
        </w:rPr>
        <w:t xml:space="preserve"> </w:t>
      </w:r>
      <w:r w:rsidRPr="00A346EF">
        <w:rPr>
          <w:rFonts w:ascii="Times New Roman" w:hAnsi="Times New Roman" w:cs="Times New Roman"/>
        </w:rPr>
        <w:t>recebimento,</w:t>
      </w:r>
      <w:r w:rsidRPr="00A346EF">
        <w:rPr>
          <w:rFonts w:ascii="Times New Roman" w:hAnsi="Times New Roman" w:cs="Times New Roman"/>
          <w:spacing w:val="-2"/>
        </w:rPr>
        <w:t xml:space="preserve"> </w:t>
      </w:r>
      <w:r w:rsidRPr="00A346EF">
        <w:rPr>
          <w:rFonts w:ascii="Times New Roman" w:hAnsi="Times New Roman" w:cs="Times New Roman"/>
        </w:rPr>
        <w:t>as</w:t>
      </w:r>
      <w:r w:rsidRPr="00A346EF">
        <w:rPr>
          <w:rFonts w:ascii="Times New Roman" w:hAnsi="Times New Roman" w:cs="Times New Roman"/>
          <w:spacing w:val="-2"/>
        </w:rPr>
        <w:t xml:space="preserve"> </w:t>
      </w:r>
      <w:r w:rsidRPr="00A346EF">
        <w:rPr>
          <w:rFonts w:ascii="Times New Roman" w:hAnsi="Times New Roman" w:cs="Times New Roman"/>
        </w:rPr>
        <w:t>obrigações</w:t>
      </w:r>
      <w:r w:rsidRPr="00A346EF">
        <w:rPr>
          <w:rFonts w:ascii="Times New Roman" w:hAnsi="Times New Roman" w:cs="Times New Roman"/>
          <w:spacing w:val="-2"/>
        </w:rPr>
        <w:t xml:space="preserve"> </w:t>
      </w:r>
      <w:r w:rsidRPr="00A346EF">
        <w:rPr>
          <w:rFonts w:ascii="Times New Roman" w:hAnsi="Times New Roman" w:cs="Times New Roman"/>
        </w:rPr>
        <w:t>da Administração</w:t>
      </w:r>
      <w:r w:rsidRPr="00A346EF">
        <w:rPr>
          <w:rFonts w:ascii="Times New Roman" w:hAnsi="Times New Roman" w:cs="Times New Roman"/>
          <w:spacing w:val="-12"/>
        </w:rPr>
        <w:t xml:space="preserve"> </w:t>
      </w:r>
      <w:r w:rsidRPr="00A346EF">
        <w:rPr>
          <w:rFonts w:ascii="Times New Roman" w:hAnsi="Times New Roman" w:cs="Times New Roman"/>
        </w:rPr>
        <w:t>e</w:t>
      </w:r>
      <w:r w:rsidRPr="00A346EF">
        <w:rPr>
          <w:rFonts w:ascii="Times New Roman" w:hAnsi="Times New Roman" w:cs="Times New Roman"/>
          <w:spacing w:val="-11"/>
        </w:rPr>
        <w:t xml:space="preserve"> </w:t>
      </w:r>
      <w:r w:rsidRPr="00A346EF">
        <w:rPr>
          <w:rFonts w:ascii="Times New Roman" w:hAnsi="Times New Roman" w:cs="Times New Roman"/>
        </w:rPr>
        <w:t>do</w:t>
      </w:r>
      <w:r w:rsidRPr="00A346EF">
        <w:rPr>
          <w:rFonts w:ascii="Times New Roman" w:hAnsi="Times New Roman" w:cs="Times New Roman"/>
          <w:spacing w:val="-11"/>
        </w:rPr>
        <w:t xml:space="preserve"> </w:t>
      </w:r>
      <w:r w:rsidRPr="00A346EF">
        <w:rPr>
          <w:rFonts w:ascii="Times New Roman" w:hAnsi="Times New Roman" w:cs="Times New Roman"/>
        </w:rPr>
        <w:t>fornecedor</w:t>
      </w:r>
      <w:r w:rsidRPr="00A346EF">
        <w:rPr>
          <w:rFonts w:ascii="Times New Roman" w:hAnsi="Times New Roman" w:cs="Times New Roman"/>
          <w:spacing w:val="-12"/>
        </w:rPr>
        <w:t xml:space="preserve"> </w:t>
      </w:r>
      <w:r w:rsidRPr="00A346EF">
        <w:rPr>
          <w:rFonts w:ascii="Times New Roman" w:hAnsi="Times New Roman" w:cs="Times New Roman"/>
        </w:rPr>
        <w:t>registrado,</w:t>
      </w:r>
      <w:r w:rsidRPr="00A346EF">
        <w:rPr>
          <w:rFonts w:ascii="Times New Roman" w:hAnsi="Times New Roman" w:cs="Times New Roman"/>
          <w:spacing w:val="-11"/>
        </w:rPr>
        <w:t xml:space="preserve"> </w:t>
      </w:r>
      <w:r w:rsidRPr="00A346EF">
        <w:rPr>
          <w:rFonts w:ascii="Times New Roman" w:hAnsi="Times New Roman" w:cs="Times New Roman"/>
        </w:rPr>
        <w:t>penalidades</w:t>
      </w:r>
      <w:r w:rsidRPr="00A346EF">
        <w:rPr>
          <w:rFonts w:ascii="Times New Roman" w:hAnsi="Times New Roman" w:cs="Times New Roman"/>
          <w:spacing w:val="-11"/>
        </w:rPr>
        <w:t xml:space="preserve"> </w:t>
      </w:r>
      <w:r w:rsidRPr="00A346EF">
        <w:rPr>
          <w:rFonts w:ascii="Times New Roman" w:hAnsi="Times New Roman" w:cs="Times New Roman"/>
        </w:rPr>
        <w:t>e</w:t>
      </w:r>
      <w:r w:rsidRPr="00A346EF">
        <w:rPr>
          <w:rFonts w:ascii="Times New Roman" w:hAnsi="Times New Roman" w:cs="Times New Roman"/>
          <w:spacing w:val="-12"/>
        </w:rPr>
        <w:t xml:space="preserve"> </w:t>
      </w:r>
      <w:r w:rsidRPr="00A346EF">
        <w:rPr>
          <w:rFonts w:ascii="Times New Roman" w:hAnsi="Times New Roman" w:cs="Times New Roman"/>
        </w:rPr>
        <w:t>demais</w:t>
      </w:r>
      <w:r w:rsidRPr="00A346EF">
        <w:rPr>
          <w:rFonts w:ascii="Times New Roman" w:hAnsi="Times New Roman" w:cs="Times New Roman"/>
          <w:spacing w:val="-11"/>
        </w:rPr>
        <w:t xml:space="preserve"> </w:t>
      </w:r>
      <w:r w:rsidRPr="00A346EF">
        <w:rPr>
          <w:rFonts w:ascii="Times New Roman" w:hAnsi="Times New Roman" w:cs="Times New Roman"/>
        </w:rPr>
        <w:t>condições</w:t>
      </w:r>
      <w:r w:rsidRPr="00A346EF">
        <w:rPr>
          <w:rFonts w:ascii="Times New Roman" w:hAnsi="Times New Roman" w:cs="Times New Roman"/>
          <w:spacing w:val="-11"/>
        </w:rPr>
        <w:t xml:space="preserve"> </w:t>
      </w:r>
      <w:r w:rsidRPr="00A346EF">
        <w:rPr>
          <w:rFonts w:ascii="Times New Roman" w:hAnsi="Times New Roman" w:cs="Times New Roman"/>
        </w:rPr>
        <w:t>do</w:t>
      </w:r>
      <w:r w:rsidRPr="00A346EF">
        <w:rPr>
          <w:rFonts w:ascii="Times New Roman" w:hAnsi="Times New Roman" w:cs="Times New Roman"/>
          <w:spacing w:val="-12"/>
        </w:rPr>
        <w:t xml:space="preserve"> </w:t>
      </w:r>
      <w:r w:rsidRPr="00A346EF">
        <w:rPr>
          <w:rFonts w:ascii="Times New Roman" w:hAnsi="Times New Roman" w:cs="Times New Roman"/>
        </w:rPr>
        <w:t>ajuste,</w:t>
      </w:r>
      <w:r w:rsidRPr="00A346EF">
        <w:rPr>
          <w:rFonts w:ascii="Times New Roman" w:hAnsi="Times New Roman" w:cs="Times New Roman"/>
          <w:spacing w:val="-11"/>
        </w:rPr>
        <w:t xml:space="preserve"> </w:t>
      </w:r>
      <w:r w:rsidRPr="00A346EF">
        <w:rPr>
          <w:rFonts w:ascii="Times New Roman" w:hAnsi="Times New Roman" w:cs="Times New Roman"/>
        </w:rPr>
        <w:t>encontram-se</w:t>
      </w:r>
      <w:r w:rsidRPr="00A346EF">
        <w:rPr>
          <w:rFonts w:ascii="Times New Roman" w:hAnsi="Times New Roman" w:cs="Times New Roman"/>
          <w:spacing w:val="-11"/>
        </w:rPr>
        <w:t xml:space="preserve"> </w:t>
      </w:r>
      <w:r w:rsidRPr="00A346EF">
        <w:rPr>
          <w:rFonts w:ascii="Times New Roman" w:hAnsi="Times New Roman" w:cs="Times New Roman"/>
        </w:rPr>
        <w:t>definidos</w:t>
      </w:r>
      <w:r w:rsidRPr="00A346EF">
        <w:rPr>
          <w:rFonts w:ascii="Times New Roman" w:hAnsi="Times New Roman" w:cs="Times New Roman"/>
          <w:spacing w:val="-11"/>
        </w:rPr>
        <w:t xml:space="preserve"> </w:t>
      </w:r>
      <w:r w:rsidRPr="00A346EF">
        <w:rPr>
          <w:rFonts w:ascii="Times New Roman" w:hAnsi="Times New Roman" w:cs="Times New Roman"/>
        </w:rPr>
        <w:t>no</w:t>
      </w:r>
      <w:r w:rsidRPr="00A346EF">
        <w:rPr>
          <w:rFonts w:ascii="Times New Roman" w:hAnsi="Times New Roman" w:cs="Times New Roman"/>
          <w:spacing w:val="-12"/>
        </w:rPr>
        <w:t xml:space="preserve"> </w:t>
      </w:r>
      <w:r w:rsidRPr="00A346EF">
        <w:rPr>
          <w:rFonts w:ascii="Times New Roman" w:hAnsi="Times New Roman" w:cs="Times New Roman"/>
        </w:rPr>
        <w:t>Termo de Referência, ANEXO I AO EDITAL.</w:t>
      </w:r>
    </w:p>
    <w:p w14:paraId="31835509" w14:textId="77777777" w:rsidR="00166F09" w:rsidRPr="00A346EF" w:rsidRDefault="00166F09" w:rsidP="00626594">
      <w:pPr>
        <w:pStyle w:val="PargrafodaLista"/>
        <w:widowControl w:val="0"/>
        <w:numPr>
          <w:ilvl w:val="1"/>
          <w:numId w:val="31"/>
        </w:numPr>
        <w:tabs>
          <w:tab w:val="left" w:pos="567"/>
          <w:tab w:val="left" w:pos="1521"/>
        </w:tabs>
        <w:autoSpaceDE w:val="0"/>
        <w:autoSpaceDN w:val="0"/>
        <w:spacing w:before="2"/>
        <w:ind w:left="0" w:firstLine="0"/>
        <w:contextualSpacing w:val="0"/>
        <w:jc w:val="both"/>
        <w:rPr>
          <w:rFonts w:ascii="Times New Roman" w:hAnsi="Times New Roman" w:cs="Times New Roman"/>
        </w:rPr>
      </w:pPr>
      <w:r w:rsidRPr="00A346EF">
        <w:rPr>
          <w:rFonts w:ascii="Times New Roman" w:hAnsi="Times New Roman" w:cs="Times New Roman"/>
        </w:rPr>
        <w:t>No caso de adjudicação por preço global de grupo de itens, só será admitida a contratação de parte de itens do grupo se houver prévia pesquisa de mercado e demonstração de sua vantagem para o órgão ou a entidade.</w:t>
      </w:r>
    </w:p>
    <w:p w14:paraId="4F3CC53D" w14:textId="62DAC3F2" w:rsidR="00166F09" w:rsidRPr="00A346EF" w:rsidRDefault="00166F09" w:rsidP="00166F09">
      <w:pPr>
        <w:pStyle w:val="Corpodetexto"/>
        <w:tabs>
          <w:tab w:val="left" w:pos="567"/>
        </w:tabs>
        <w:spacing w:before="1"/>
        <w:jc w:val="center"/>
        <w:rPr>
          <w:spacing w:val="-4"/>
        </w:rPr>
      </w:pPr>
      <w:r w:rsidRPr="00A346EF">
        <w:t>Silva Jardim/RJ,</w:t>
      </w:r>
      <w:r w:rsidRPr="00A346EF">
        <w:rPr>
          <w:spacing w:val="-5"/>
        </w:rPr>
        <w:t xml:space="preserve"> </w:t>
      </w:r>
      <w:r w:rsidRPr="00A346EF">
        <w:t>XX</w:t>
      </w:r>
      <w:r w:rsidRPr="00A346EF">
        <w:rPr>
          <w:spacing w:val="-6"/>
        </w:rPr>
        <w:t xml:space="preserve"> </w:t>
      </w:r>
      <w:r w:rsidRPr="00A346EF">
        <w:t>de</w:t>
      </w:r>
      <w:r w:rsidRPr="00A346EF">
        <w:rPr>
          <w:spacing w:val="-4"/>
        </w:rPr>
        <w:t xml:space="preserve"> </w:t>
      </w:r>
      <w:r w:rsidRPr="00A346EF">
        <w:t>XXXXXXXX</w:t>
      </w:r>
      <w:r w:rsidRPr="00A346EF">
        <w:rPr>
          <w:spacing w:val="-5"/>
        </w:rPr>
        <w:t xml:space="preserve"> </w:t>
      </w:r>
      <w:r w:rsidRPr="00A346EF">
        <w:t>de</w:t>
      </w:r>
      <w:r w:rsidRPr="00A346EF">
        <w:rPr>
          <w:spacing w:val="-6"/>
        </w:rPr>
        <w:t xml:space="preserve"> </w:t>
      </w:r>
      <w:r w:rsidRPr="00A346EF">
        <w:rPr>
          <w:spacing w:val="-4"/>
        </w:rPr>
        <w:t>202</w:t>
      </w:r>
      <w:r w:rsidR="009467F2" w:rsidRPr="00A346EF">
        <w:rPr>
          <w:spacing w:val="-4"/>
        </w:rPr>
        <w:t>6</w:t>
      </w:r>
    </w:p>
    <w:p w14:paraId="239EE4D7" w14:textId="77777777" w:rsidR="006868D4" w:rsidRPr="00A346EF" w:rsidRDefault="006868D4" w:rsidP="00166F09">
      <w:pPr>
        <w:pStyle w:val="Corpodetexto"/>
        <w:tabs>
          <w:tab w:val="left" w:pos="567"/>
        </w:tabs>
        <w:spacing w:before="1"/>
        <w:jc w:val="center"/>
      </w:pPr>
    </w:p>
    <w:p w14:paraId="1D4F2C6D" w14:textId="77777777" w:rsidR="005506AB" w:rsidRPr="00A346EF" w:rsidRDefault="005506AB" w:rsidP="005506AB">
      <w:pPr>
        <w:spacing w:line="243" w:lineRule="exact"/>
        <w:jc w:val="center"/>
        <w:rPr>
          <w:rFonts w:ascii="Times New Roman" w:hAnsi="Times New Roman" w:cs="Times New Roman"/>
        </w:rPr>
      </w:pPr>
      <w:r w:rsidRPr="00A346EF">
        <w:rPr>
          <w:rFonts w:ascii="Times New Roman" w:hAnsi="Times New Roman" w:cs="Times New Roman"/>
        </w:rPr>
        <w:t>_________________________</w:t>
      </w:r>
    </w:p>
    <w:p w14:paraId="016823CC" w14:textId="01BDBF9E" w:rsidR="005506AB" w:rsidRPr="00A346EF" w:rsidRDefault="005506AB" w:rsidP="005506AB">
      <w:pPr>
        <w:spacing w:line="243" w:lineRule="exact"/>
        <w:jc w:val="center"/>
        <w:rPr>
          <w:rFonts w:ascii="Times New Roman" w:hAnsi="Times New Roman" w:cs="Times New Roman"/>
        </w:rPr>
      </w:pPr>
      <w:r w:rsidRPr="00A346EF">
        <w:rPr>
          <w:rFonts w:ascii="Times New Roman" w:hAnsi="Times New Roman" w:cs="Times New Roman"/>
        </w:rPr>
        <w:t>Prefeita</w:t>
      </w:r>
      <w:r w:rsidR="00B20728" w:rsidRPr="00A346EF">
        <w:rPr>
          <w:rFonts w:ascii="Times New Roman" w:hAnsi="Times New Roman" w:cs="Times New Roman"/>
        </w:rPr>
        <w:t xml:space="preserve"> </w:t>
      </w:r>
    </w:p>
    <w:p w14:paraId="18C01E18" w14:textId="77777777" w:rsidR="005506AB" w:rsidRPr="00A346EF" w:rsidRDefault="005506AB" w:rsidP="006868D4">
      <w:pPr>
        <w:pStyle w:val="Corpodetexto"/>
        <w:tabs>
          <w:tab w:val="left" w:pos="567"/>
        </w:tabs>
        <w:spacing w:before="0" w:beforeAutospacing="0" w:after="0" w:afterAutospacing="0"/>
        <w:jc w:val="center"/>
      </w:pPr>
    </w:p>
    <w:p w14:paraId="52E0DACA" w14:textId="77777777" w:rsidR="00166F09" w:rsidRPr="00A346EF" w:rsidRDefault="00166F09" w:rsidP="006868D4">
      <w:pPr>
        <w:pStyle w:val="Corpodetexto"/>
        <w:tabs>
          <w:tab w:val="left" w:pos="567"/>
        </w:tabs>
        <w:spacing w:before="0" w:beforeAutospacing="0" w:after="0" w:afterAutospacing="0"/>
        <w:jc w:val="center"/>
      </w:pPr>
      <w:r w:rsidRPr="00A346EF">
        <w:t>ÓRGÃO</w:t>
      </w:r>
      <w:r w:rsidRPr="00A346EF">
        <w:rPr>
          <w:spacing w:val="-7"/>
        </w:rPr>
        <w:t xml:space="preserve"> </w:t>
      </w:r>
      <w:r w:rsidRPr="00A346EF">
        <w:rPr>
          <w:spacing w:val="-2"/>
        </w:rPr>
        <w:t>GERENCIADOR</w:t>
      </w:r>
    </w:p>
    <w:p w14:paraId="17365C8A" w14:textId="77777777" w:rsidR="00166F09" w:rsidRPr="00A346EF" w:rsidRDefault="00166F09" w:rsidP="006868D4">
      <w:pPr>
        <w:pStyle w:val="Corpodetexto"/>
        <w:tabs>
          <w:tab w:val="left" w:pos="567"/>
        </w:tabs>
        <w:spacing w:before="0" w:beforeAutospacing="0" w:after="0" w:afterAutospacing="0"/>
        <w:jc w:val="center"/>
      </w:pPr>
      <w:r w:rsidRPr="00A346EF">
        <w:rPr>
          <w:spacing w:val="-2"/>
        </w:rPr>
        <w:t>Assinatura</w:t>
      </w:r>
    </w:p>
    <w:p w14:paraId="1332068E" w14:textId="77777777" w:rsidR="005506AB" w:rsidRPr="00A346EF" w:rsidRDefault="005506AB" w:rsidP="006868D4">
      <w:pPr>
        <w:pStyle w:val="Corpodetexto"/>
        <w:tabs>
          <w:tab w:val="left" w:pos="567"/>
        </w:tabs>
        <w:spacing w:before="0" w:beforeAutospacing="0" w:after="0" w:afterAutospacing="0"/>
        <w:jc w:val="center"/>
      </w:pPr>
    </w:p>
    <w:p w14:paraId="72D99606" w14:textId="77777777" w:rsidR="00166F09" w:rsidRPr="00A346EF" w:rsidRDefault="00166F09" w:rsidP="006868D4">
      <w:pPr>
        <w:pStyle w:val="Corpodetexto"/>
        <w:tabs>
          <w:tab w:val="left" w:pos="567"/>
        </w:tabs>
        <w:spacing w:before="0" w:beforeAutospacing="0" w:after="0" w:afterAutospacing="0"/>
        <w:jc w:val="center"/>
      </w:pPr>
      <w:r w:rsidRPr="00A346EF">
        <w:t>DETENTORA</w:t>
      </w:r>
      <w:r w:rsidRPr="00A346EF">
        <w:rPr>
          <w:spacing w:val="-9"/>
        </w:rPr>
        <w:t xml:space="preserve"> </w:t>
      </w:r>
      <w:r w:rsidRPr="00A346EF">
        <w:t>DA</w:t>
      </w:r>
      <w:r w:rsidRPr="00A346EF">
        <w:rPr>
          <w:spacing w:val="-9"/>
        </w:rPr>
        <w:t xml:space="preserve"> </w:t>
      </w:r>
      <w:r w:rsidRPr="00A346EF">
        <w:rPr>
          <w:spacing w:val="-5"/>
        </w:rPr>
        <w:t>ARP</w:t>
      </w:r>
    </w:p>
    <w:p w14:paraId="3840082D" w14:textId="013226F8" w:rsidR="00166F09" w:rsidRPr="00A346EF" w:rsidRDefault="00166F09" w:rsidP="005506AB">
      <w:pPr>
        <w:pStyle w:val="Corpodetexto"/>
        <w:tabs>
          <w:tab w:val="left" w:pos="567"/>
        </w:tabs>
        <w:spacing w:before="0" w:beforeAutospacing="0" w:after="0" w:afterAutospacing="0"/>
        <w:jc w:val="center"/>
        <w:sectPr w:rsidR="00166F09" w:rsidRPr="00A346EF" w:rsidSect="00823FB4">
          <w:footerReference w:type="default" r:id="rId111"/>
          <w:pgSz w:w="11910" w:h="16840"/>
          <w:pgMar w:top="1843" w:right="1133" w:bottom="920" w:left="1134" w:header="392" w:footer="730" w:gutter="0"/>
          <w:cols w:space="720"/>
        </w:sectPr>
      </w:pPr>
      <w:r w:rsidRPr="00A346EF">
        <w:rPr>
          <w:spacing w:val="-2"/>
        </w:rPr>
        <w:t>Assinatura</w:t>
      </w:r>
    </w:p>
    <w:p w14:paraId="5DE00F65" w14:textId="77777777" w:rsidR="008D0A25" w:rsidRPr="00A346EF" w:rsidRDefault="008D0A25" w:rsidP="005506AB">
      <w:pPr>
        <w:pStyle w:val="Nivel2"/>
        <w:numPr>
          <w:ilvl w:val="0"/>
          <w:numId w:val="0"/>
        </w:numPr>
        <w:jc w:val="center"/>
        <w:rPr>
          <w:rFonts w:ascii="Times New Roman" w:hAnsi="Times New Roman" w:cs="Times New Roman"/>
          <w:b/>
          <w:sz w:val="24"/>
          <w:szCs w:val="24"/>
        </w:rPr>
      </w:pPr>
      <w:r w:rsidRPr="00A346EF">
        <w:rPr>
          <w:rFonts w:ascii="Times New Roman" w:hAnsi="Times New Roman" w:cs="Times New Roman"/>
          <w:b/>
          <w:sz w:val="24"/>
          <w:szCs w:val="24"/>
        </w:rPr>
        <w:lastRenderedPageBreak/>
        <w:t>ANEXO IV</w:t>
      </w:r>
    </w:p>
    <w:p w14:paraId="18E79435" w14:textId="71159563" w:rsidR="008D0A25" w:rsidRPr="00A346EF" w:rsidRDefault="008D0A25" w:rsidP="005506AB">
      <w:pPr>
        <w:pStyle w:val="Nivel2"/>
        <w:numPr>
          <w:ilvl w:val="0"/>
          <w:numId w:val="0"/>
        </w:numPr>
        <w:spacing w:before="0" w:after="0"/>
        <w:jc w:val="center"/>
        <w:rPr>
          <w:rFonts w:ascii="Times New Roman" w:eastAsia="Times New Roman" w:hAnsi="Times New Roman" w:cs="Times New Roman"/>
          <w:b/>
          <w:sz w:val="24"/>
          <w:szCs w:val="24"/>
        </w:rPr>
      </w:pPr>
      <w:r w:rsidRPr="00A346EF">
        <w:rPr>
          <w:rFonts w:ascii="Times New Roman" w:hAnsi="Times New Roman" w:cs="Times New Roman"/>
          <w:b/>
          <w:sz w:val="24"/>
          <w:szCs w:val="24"/>
        </w:rPr>
        <w:t>MODELO DE PROPOSTA</w:t>
      </w:r>
      <w:r w:rsidR="00EF75D6" w:rsidRPr="00A346EF">
        <w:rPr>
          <w:rFonts w:ascii="Times New Roman" w:hAnsi="Times New Roman" w:cs="Times New Roman"/>
          <w:b/>
          <w:sz w:val="24"/>
          <w:szCs w:val="24"/>
        </w:rPr>
        <w:t>/VALORES ESTIMADOS PARA LICITAÇÃO</w:t>
      </w:r>
    </w:p>
    <w:p w14:paraId="3C2C3E30" w14:textId="77777777" w:rsidR="009E6A9B" w:rsidRPr="00A346EF" w:rsidRDefault="009E6A9B" w:rsidP="009E6A9B">
      <w:pPr>
        <w:pStyle w:val="Textbody0"/>
        <w:spacing w:after="0"/>
        <w:jc w:val="both"/>
        <w:rPr>
          <w:rFonts w:ascii="Times New Roman" w:hAnsi="Times New Roman" w:cs="Times New Roman"/>
          <w:bCs/>
        </w:rPr>
      </w:pPr>
    </w:p>
    <w:p w14:paraId="1B489F9B" w14:textId="7A6A59DE" w:rsidR="006868D4" w:rsidRPr="00A346EF" w:rsidRDefault="006868D4" w:rsidP="006868D4">
      <w:pPr>
        <w:pStyle w:val="LO-normal0"/>
        <w:rPr>
          <w:rFonts w:cs="Times New Roman"/>
        </w:rPr>
      </w:pPr>
      <w:r w:rsidRPr="00A346EF">
        <w:rPr>
          <w:rFonts w:eastAsia="Lucida Sans Unicode" w:cs="Times New Roman"/>
          <w:b/>
        </w:rPr>
        <w:t>A</w:t>
      </w:r>
      <w:r w:rsidRPr="00A346EF">
        <w:rPr>
          <w:rFonts w:eastAsia="Times New Roman" w:cs="Times New Roman"/>
          <w:b/>
        </w:rPr>
        <w:t xml:space="preserve"> </w:t>
      </w:r>
      <w:r w:rsidRPr="00A346EF">
        <w:rPr>
          <w:rFonts w:cs="Times New Roman"/>
          <w:b/>
        </w:rPr>
        <w:t>empresa abaixo se propõe a executar o objeto deste edital, pelos preços e condições assinalados no presente, obedecendo rigorosamente às disposições da legislação competente.</w:t>
      </w:r>
    </w:p>
    <w:p w14:paraId="4C1FBAF9" w14:textId="4CBFA79D" w:rsidR="006868D4" w:rsidRPr="00A346EF" w:rsidRDefault="006868D4" w:rsidP="006868D4">
      <w:pPr>
        <w:pStyle w:val="LO-normal0"/>
        <w:rPr>
          <w:rFonts w:cs="Times New Roman"/>
        </w:rPr>
      </w:pPr>
      <w:r w:rsidRPr="00A346EF">
        <w:rPr>
          <w:rFonts w:eastAsia="Lucida Sans Unicode" w:cs="Times New Roman"/>
          <w:b/>
        </w:rPr>
        <w:t>Empresa</w:t>
      </w:r>
      <w:r w:rsidRPr="00A346EF">
        <w:rPr>
          <w:rFonts w:eastAsia="Times New Roman" w:cs="Times New Roman"/>
          <w:b/>
        </w:rPr>
        <w:t xml:space="preserve"> </w:t>
      </w:r>
      <w:r w:rsidRPr="00A346EF">
        <w:rPr>
          <w:rFonts w:cs="Times New Roman"/>
          <w:b/>
        </w:rPr>
        <w:t>Proponente: _______________________________</w:t>
      </w:r>
      <w:r w:rsidR="00F81D7E" w:rsidRPr="00A346EF">
        <w:rPr>
          <w:rFonts w:cs="Times New Roman"/>
          <w:b/>
        </w:rPr>
        <w:t>______</w:t>
      </w:r>
      <w:r w:rsidRPr="00A346EF">
        <w:rPr>
          <w:rFonts w:cs="Times New Roman"/>
          <w:b/>
        </w:rPr>
        <w:t>________________________</w:t>
      </w:r>
    </w:p>
    <w:p w14:paraId="7854CF1A" w14:textId="608E437B" w:rsidR="006868D4" w:rsidRPr="00A346EF" w:rsidRDefault="006868D4" w:rsidP="006868D4">
      <w:pPr>
        <w:pStyle w:val="LO-normal0"/>
        <w:rPr>
          <w:rFonts w:cs="Times New Roman"/>
        </w:rPr>
      </w:pPr>
      <w:r w:rsidRPr="00A346EF">
        <w:rPr>
          <w:rFonts w:eastAsia="Lucida Sans Unicode" w:cs="Times New Roman"/>
          <w:b/>
        </w:rPr>
        <w:t>Endereço:</w:t>
      </w:r>
      <w:r w:rsidRPr="00A346EF">
        <w:rPr>
          <w:rFonts w:eastAsia="Times New Roman" w:cs="Times New Roman"/>
          <w:b/>
        </w:rPr>
        <w:t xml:space="preserve"> </w:t>
      </w:r>
      <w:r w:rsidRPr="00A346EF">
        <w:rPr>
          <w:rFonts w:cs="Times New Roman"/>
          <w:b/>
        </w:rPr>
        <w:t>_______________________________</w:t>
      </w:r>
      <w:r w:rsidR="00F81D7E" w:rsidRPr="00A346EF">
        <w:rPr>
          <w:rFonts w:cs="Times New Roman"/>
          <w:b/>
        </w:rPr>
        <w:t>__________</w:t>
      </w:r>
      <w:r w:rsidRPr="00A346EF">
        <w:rPr>
          <w:rFonts w:cs="Times New Roman"/>
          <w:b/>
        </w:rPr>
        <w:t>____ Cidade: __________________</w:t>
      </w:r>
    </w:p>
    <w:p w14:paraId="689A00D1" w14:textId="44BEFA45" w:rsidR="006868D4" w:rsidRPr="00A346EF" w:rsidRDefault="006868D4" w:rsidP="006868D4">
      <w:pPr>
        <w:pStyle w:val="LO-normal0"/>
        <w:rPr>
          <w:rFonts w:cs="Times New Roman"/>
        </w:rPr>
      </w:pPr>
      <w:r w:rsidRPr="00A346EF">
        <w:rPr>
          <w:rFonts w:eastAsia="Lucida Sans Unicode" w:cs="Times New Roman"/>
          <w:b/>
        </w:rPr>
        <w:t>Estado:</w:t>
      </w:r>
      <w:r w:rsidRPr="00A346EF">
        <w:rPr>
          <w:rFonts w:eastAsia="Times New Roman" w:cs="Times New Roman"/>
          <w:b/>
        </w:rPr>
        <w:t xml:space="preserve"> </w:t>
      </w:r>
      <w:r w:rsidRPr="00A346EF">
        <w:rPr>
          <w:rFonts w:cs="Times New Roman"/>
          <w:b/>
        </w:rPr>
        <w:t>___________ CEP: _______________ TEL: __________________ E-mail: ________</w:t>
      </w:r>
      <w:r w:rsidR="00F81D7E" w:rsidRPr="00A346EF">
        <w:rPr>
          <w:rFonts w:cs="Times New Roman"/>
          <w:b/>
        </w:rPr>
        <w:t>__</w:t>
      </w:r>
      <w:r w:rsidRPr="00A346EF">
        <w:rPr>
          <w:rFonts w:cs="Times New Roman"/>
          <w:b/>
        </w:rPr>
        <w:t>_</w:t>
      </w:r>
    </w:p>
    <w:p w14:paraId="771E532D" w14:textId="2D28AE49" w:rsidR="006868D4" w:rsidRPr="00A346EF" w:rsidRDefault="006868D4" w:rsidP="006868D4">
      <w:pPr>
        <w:pStyle w:val="LO-normal0"/>
        <w:rPr>
          <w:rFonts w:cs="Times New Roman"/>
          <w:b/>
        </w:rPr>
      </w:pPr>
      <w:r w:rsidRPr="00A346EF">
        <w:rPr>
          <w:rFonts w:eastAsia="Lucida Sans Unicode" w:cs="Times New Roman"/>
          <w:b/>
        </w:rPr>
        <w:t>CNPJ:</w:t>
      </w:r>
      <w:r w:rsidRPr="00A346EF">
        <w:rPr>
          <w:rFonts w:eastAsia="Times New Roman" w:cs="Times New Roman"/>
          <w:b/>
        </w:rPr>
        <w:t xml:space="preserve"> </w:t>
      </w:r>
      <w:r w:rsidRPr="00A346EF">
        <w:rPr>
          <w:rFonts w:cs="Times New Roman"/>
          <w:b/>
        </w:rPr>
        <w:t>__________</w:t>
      </w:r>
      <w:r w:rsidR="00093F0F" w:rsidRPr="00A346EF">
        <w:rPr>
          <w:rFonts w:cs="Times New Roman"/>
          <w:b/>
        </w:rPr>
        <w:t>__</w:t>
      </w:r>
      <w:r w:rsidRPr="00A346EF">
        <w:rPr>
          <w:rFonts w:cs="Times New Roman"/>
          <w:b/>
        </w:rPr>
        <w:t>_______ Insc. Estadual: _______________ Insc. Municipal: ___________</w:t>
      </w:r>
    </w:p>
    <w:p w14:paraId="445E64F9" w14:textId="77777777" w:rsidR="00C13D8F" w:rsidRPr="00A346EF" w:rsidRDefault="00C13D8F" w:rsidP="0091193C">
      <w:pPr>
        <w:pStyle w:val="LO-normal0"/>
        <w:rPr>
          <w:rFonts w:cs="Times New Roman"/>
          <w:b/>
        </w:rPr>
      </w:pPr>
    </w:p>
    <w:tbl>
      <w:tblPr>
        <w:tblW w:w="5189"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42"/>
        <w:gridCol w:w="4108"/>
        <w:gridCol w:w="721"/>
        <w:gridCol w:w="865"/>
        <w:gridCol w:w="863"/>
        <w:gridCol w:w="1366"/>
        <w:gridCol w:w="1583"/>
      </w:tblGrid>
      <w:tr w:rsidR="00C66136" w:rsidRPr="00A346EF" w14:paraId="0D6F0289" w14:textId="77777777" w:rsidTr="0091193C">
        <w:trPr>
          <w:trHeight w:val="522"/>
        </w:trPr>
        <w:tc>
          <w:tcPr>
            <w:tcW w:w="316" w:type="pct"/>
            <w:shd w:val="clear" w:color="FFFFCC" w:fill="E8F2A1"/>
            <w:vAlign w:val="center"/>
            <w:hideMark/>
          </w:tcPr>
          <w:p w14:paraId="66178947" w14:textId="77777777" w:rsidR="00B646C2" w:rsidRPr="00A346EF" w:rsidRDefault="00B646C2" w:rsidP="00F81C2E">
            <w:pPr>
              <w:jc w:val="center"/>
              <w:rPr>
                <w:rFonts w:ascii="Arial" w:eastAsia="Times New Roman" w:hAnsi="Arial" w:cs="Arial"/>
                <w:b/>
                <w:bCs/>
                <w:sz w:val="18"/>
                <w:szCs w:val="18"/>
              </w:rPr>
            </w:pPr>
            <w:r w:rsidRPr="00A346EF">
              <w:rPr>
                <w:rFonts w:ascii="Arial" w:eastAsia="Times New Roman" w:hAnsi="Arial" w:cs="Arial"/>
                <w:b/>
                <w:bCs/>
                <w:sz w:val="18"/>
                <w:szCs w:val="18"/>
              </w:rPr>
              <w:t>ITEM</w:t>
            </w:r>
          </w:p>
        </w:tc>
        <w:tc>
          <w:tcPr>
            <w:tcW w:w="2024" w:type="pct"/>
            <w:shd w:val="clear" w:color="FFFFCC" w:fill="E8F2A1"/>
            <w:vAlign w:val="center"/>
            <w:hideMark/>
          </w:tcPr>
          <w:p w14:paraId="2FFA4A33" w14:textId="77777777" w:rsidR="00B646C2" w:rsidRPr="00A346EF" w:rsidRDefault="00B646C2" w:rsidP="00F81C2E">
            <w:pPr>
              <w:jc w:val="center"/>
              <w:rPr>
                <w:rFonts w:ascii="Arial" w:eastAsia="Times New Roman" w:hAnsi="Arial" w:cs="Arial"/>
                <w:b/>
                <w:bCs/>
                <w:sz w:val="18"/>
                <w:szCs w:val="18"/>
              </w:rPr>
            </w:pPr>
            <w:r w:rsidRPr="00A346EF">
              <w:rPr>
                <w:rFonts w:ascii="Arial" w:eastAsia="Times New Roman" w:hAnsi="Arial" w:cs="Arial"/>
                <w:b/>
                <w:bCs/>
                <w:sz w:val="18"/>
                <w:szCs w:val="18"/>
              </w:rPr>
              <w:t>DESCRIÇÃO</w:t>
            </w:r>
          </w:p>
        </w:tc>
        <w:tc>
          <w:tcPr>
            <w:tcW w:w="355" w:type="pct"/>
            <w:shd w:val="clear" w:color="FFFFCC" w:fill="E8F2A1"/>
            <w:vAlign w:val="center"/>
            <w:hideMark/>
          </w:tcPr>
          <w:p w14:paraId="2FFD6576" w14:textId="77777777" w:rsidR="00B646C2" w:rsidRPr="00A346EF" w:rsidRDefault="00B646C2" w:rsidP="00F81C2E">
            <w:pPr>
              <w:jc w:val="center"/>
              <w:rPr>
                <w:rFonts w:ascii="Arial" w:eastAsia="Times New Roman" w:hAnsi="Arial" w:cs="Arial"/>
                <w:b/>
                <w:bCs/>
                <w:sz w:val="18"/>
                <w:szCs w:val="18"/>
              </w:rPr>
            </w:pPr>
            <w:r w:rsidRPr="00A346EF">
              <w:rPr>
                <w:rFonts w:ascii="Arial" w:eastAsia="Times New Roman" w:hAnsi="Arial" w:cs="Arial"/>
                <w:b/>
                <w:bCs/>
                <w:sz w:val="18"/>
                <w:szCs w:val="18"/>
              </w:rPr>
              <w:t>UND</w:t>
            </w:r>
          </w:p>
        </w:tc>
        <w:tc>
          <w:tcPr>
            <w:tcW w:w="426" w:type="pct"/>
            <w:shd w:val="clear" w:color="FFFFCC" w:fill="E8F2A1"/>
            <w:vAlign w:val="center"/>
            <w:hideMark/>
          </w:tcPr>
          <w:p w14:paraId="272A3F07" w14:textId="77777777" w:rsidR="00B646C2" w:rsidRPr="00A346EF" w:rsidRDefault="00B646C2" w:rsidP="00F81C2E">
            <w:pPr>
              <w:jc w:val="center"/>
              <w:rPr>
                <w:rFonts w:ascii="Arial" w:eastAsia="Times New Roman" w:hAnsi="Arial" w:cs="Arial"/>
                <w:b/>
                <w:bCs/>
                <w:sz w:val="18"/>
                <w:szCs w:val="18"/>
              </w:rPr>
            </w:pPr>
            <w:r w:rsidRPr="00A346EF">
              <w:rPr>
                <w:rFonts w:ascii="Arial" w:eastAsia="Times New Roman" w:hAnsi="Arial" w:cs="Arial"/>
                <w:b/>
                <w:bCs/>
                <w:sz w:val="18"/>
                <w:szCs w:val="18"/>
              </w:rPr>
              <w:t>QUANT</w:t>
            </w:r>
          </w:p>
        </w:tc>
        <w:tc>
          <w:tcPr>
            <w:tcW w:w="425" w:type="pct"/>
            <w:shd w:val="clear" w:color="FFFFCC" w:fill="E8F2A1"/>
          </w:tcPr>
          <w:p w14:paraId="43F82FF6" w14:textId="77777777" w:rsidR="00B646C2" w:rsidRPr="00A346EF" w:rsidRDefault="00B646C2" w:rsidP="0061127A">
            <w:pPr>
              <w:jc w:val="center"/>
              <w:rPr>
                <w:rFonts w:ascii="Arial" w:eastAsia="Times New Roman" w:hAnsi="Arial" w:cs="Arial"/>
                <w:b/>
                <w:bCs/>
                <w:sz w:val="18"/>
                <w:szCs w:val="18"/>
              </w:rPr>
            </w:pPr>
          </w:p>
          <w:p w14:paraId="3B22E9AB" w14:textId="2354D1DA" w:rsidR="00B646C2" w:rsidRPr="00A346EF" w:rsidRDefault="00B646C2" w:rsidP="0061127A">
            <w:pPr>
              <w:jc w:val="center"/>
              <w:rPr>
                <w:rFonts w:ascii="Arial" w:eastAsia="Times New Roman" w:hAnsi="Arial" w:cs="Arial"/>
                <w:b/>
                <w:bCs/>
                <w:sz w:val="18"/>
                <w:szCs w:val="18"/>
              </w:rPr>
            </w:pPr>
            <w:r w:rsidRPr="00A346EF">
              <w:rPr>
                <w:rFonts w:ascii="Arial" w:eastAsia="Times New Roman" w:hAnsi="Arial" w:cs="Arial"/>
                <w:b/>
                <w:bCs/>
                <w:sz w:val="18"/>
                <w:szCs w:val="18"/>
              </w:rPr>
              <w:t>MARCA</w:t>
            </w:r>
          </w:p>
        </w:tc>
        <w:tc>
          <w:tcPr>
            <w:tcW w:w="673" w:type="pct"/>
            <w:shd w:val="clear" w:color="FFFFCC" w:fill="E8F2A1"/>
            <w:vAlign w:val="center"/>
            <w:hideMark/>
          </w:tcPr>
          <w:p w14:paraId="1AC0BD3F" w14:textId="18D193E1" w:rsidR="00B646C2" w:rsidRPr="00A346EF" w:rsidRDefault="00B646C2" w:rsidP="0061127A">
            <w:pPr>
              <w:jc w:val="center"/>
              <w:rPr>
                <w:rFonts w:ascii="Arial" w:eastAsia="Times New Roman" w:hAnsi="Arial" w:cs="Arial"/>
                <w:b/>
                <w:bCs/>
                <w:sz w:val="18"/>
                <w:szCs w:val="18"/>
              </w:rPr>
            </w:pPr>
            <w:r w:rsidRPr="00A346EF">
              <w:rPr>
                <w:rFonts w:ascii="Arial" w:eastAsia="Times New Roman" w:hAnsi="Arial" w:cs="Arial"/>
                <w:b/>
                <w:bCs/>
                <w:sz w:val="18"/>
                <w:szCs w:val="18"/>
              </w:rPr>
              <w:t>PR.  UNIT.</w:t>
            </w:r>
          </w:p>
        </w:tc>
        <w:tc>
          <w:tcPr>
            <w:tcW w:w="780" w:type="pct"/>
            <w:shd w:val="clear" w:color="FFFFCC" w:fill="E8F2A1"/>
            <w:vAlign w:val="center"/>
            <w:hideMark/>
          </w:tcPr>
          <w:p w14:paraId="6F28DB39" w14:textId="417BD2ED" w:rsidR="00B646C2" w:rsidRPr="00A346EF" w:rsidRDefault="00B646C2" w:rsidP="00F81C2E">
            <w:pPr>
              <w:jc w:val="center"/>
              <w:rPr>
                <w:rFonts w:ascii="Arial" w:eastAsia="Times New Roman" w:hAnsi="Arial" w:cs="Arial"/>
                <w:b/>
                <w:bCs/>
                <w:sz w:val="18"/>
                <w:szCs w:val="18"/>
              </w:rPr>
            </w:pPr>
            <w:r w:rsidRPr="00A346EF">
              <w:rPr>
                <w:rFonts w:ascii="Arial" w:eastAsia="Times New Roman" w:hAnsi="Arial" w:cs="Arial"/>
                <w:b/>
                <w:bCs/>
                <w:sz w:val="18"/>
                <w:szCs w:val="18"/>
              </w:rPr>
              <w:t>PR. TOTAL</w:t>
            </w:r>
          </w:p>
        </w:tc>
      </w:tr>
      <w:tr w:rsidR="00C66136" w:rsidRPr="00A346EF" w14:paraId="0FC7E368" w14:textId="77777777" w:rsidTr="002D7709">
        <w:trPr>
          <w:trHeight w:val="2117"/>
        </w:trPr>
        <w:tc>
          <w:tcPr>
            <w:tcW w:w="316" w:type="pct"/>
            <w:shd w:val="clear" w:color="FFFFCC" w:fill="FFFFFF"/>
            <w:vAlign w:val="center"/>
            <w:hideMark/>
          </w:tcPr>
          <w:p w14:paraId="76C0F9BD" w14:textId="77777777" w:rsidR="00B646C2" w:rsidRPr="00A346EF" w:rsidRDefault="00B646C2" w:rsidP="00F81C2E">
            <w:pPr>
              <w:jc w:val="center"/>
              <w:rPr>
                <w:rFonts w:ascii="Arial" w:eastAsia="Times New Roman" w:hAnsi="Arial" w:cs="Arial"/>
                <w:b/>
                <w:bCs/>
                <w:sz w:val="18"/>
                <w:szCs w:val="18"/>
              </w:rPr>
            </w:pPr>
            <w:r w:rsidRPr="00A346EF">
              <w:rPr>
                <w:rFonts w:ascii="Arial" w:eastAsia="Times New Roman" w:hAnsi="Arial" w:cs="Arial"/>
                <w:b/>
                <w:bCs/>
                <w:sz w:val="18"/>
                <w:szCs w:val="18"/>
              </w:rPr>
              <w:t>1</w:t>
            </w:r>
          </w:p>
        </w:tc>
        <w:tc>
          <w:tcPr>
            <w:tcW w:w="2024" w:type="pct"/>
            <w:shd w:val="clear" w:color="FFFFCC" w:fill="FFFFFF"/>
            <w:vAlign w:val="center"/>
            <w:hideMark/>
          </w:tcPr>
          <w:p w14:paraId="6439BBCC" w14:textId="77777777" w:rsidR="00B646C2" w:rsidRPr="00A346EF" w:rsidRDefault="00B646C2" w:rsidP="00F81C2E">
            <w:pPr>
              <w:jc w:val="center"/>
              <w:rPr>
                <w:rFonts w:ascii="Arial" w:eastAsia="Times New Roman" w:hAnsi="Arial" w:cs="Arial"/>
                <w:b/>
                <w:bCs/>
                <w:sz w:val="20"/>
                <w:szCs w:val="20"/>
              </w:rPr>
            </w:pPr>
            <w:r w:rsidRPr="00A346EF">
              <w:rPr>
                <w:rFonts w:ascii="Arial" w:eastAsia="Times New Roman" w:hAnsi="Arial" w:cs="Arial"/>
                <w:b/>
                <w:bCs/>
                <w:sz w:val="20"/>
                <w:szCs w:val="20"/>
              </w:rPr>
              <w:t xml:space="preserve">RETROESCAVADEIRA – </w:t>
            </w:r>
            <w:r w:rsidRPr="00A346EF">
              <w:rPr>
                <w:rFonts w:ascii="Arial" w:eastAsia="Times New Roman" w:hAnsi="Arial" w:cs="Arial"/>
                <w:sz w:val="20"/>
                <w:szCs w:val="20"/>
              </w:rPr>
              <w:t xml:space="preserve">DE FABRICAÇÃO NACIONAL ZERO HORA, CABINE FECHADA CERTIFICADA ROPS/FOPS COM AR CONDICIONADO E ALARME DE RETROCESSO, EQUIPADA COM MOTOR, CERTIFICAÇÃO TIER 3, DIESEL, INJEÇÃO MECÂNICA COM BOMBA INJETORA E BICOS INJETORES MECÂNICOS, TURBO ALIMENTADO COM INTERCOOLER, 4 CILINDROS; POTÊNCIA BRUTA MÍNIMA DE 95HP. TRANSMISSÃO COM CONVERSOR DE TORQUE, COM 4 VELOCIDADES A FRENTE E 4 VELOCIDADES A RÉ. SISTEMA DE FREIOS DO TIPO DISCOS EM BANHO DE ÓLEO MONTADO NA EXTREMIDADE DO EIXO TRASEIRO, FREIO DE ESTACIONAMENTO APLICADO NA TRANSMISSÃO COM ACIONAMENTO ELÉTRICO ATRAVÉS DE INTERRUPTOR NO PAINEL DE INSTRUMENTOS. PNEUS DIANTEIROS COM MEDIDA 12,5X80 X 18-10L, OS PNEUS TRASEIROS COM MEDIDA 19.5 X 24-10L. SISTEMA HIDRÁULICO COM BOMBA DUPLA DE ENGRENAGENS, VAZÃO MÍNIMA DE BOMBA DE 137 L/MIN E PRESSÃO MÁXIMA DO SISTEMA DE 2025 BAR. CAÇAMBA DIANTEIRA COM CAPACIDADE MÍNIMA DE 0,88M³ COM DENTES APARAFUSADOS, CAÇAMBA TRASEIRA COM CAPACIDADE MÍNIMA DE 30” COM DENTES APARAFUSADOS, LANÇA DO RETRO CURVA E CAÇAMBA DIANTEIRA COM CAPACIDADE DE LEVANTE NA ALTURA MÁXIMA DE NO MÍNIMO 3.600KG E ALTURA DE OPERAÇÃO NA CARREGADEIRA MÍNIMA DE 4.100MM.EQUIPADO COM SISTEMA DE TELEMETRIA INSTALADO PELO FABRICANTE E ACOMPANHAMENTO </w:t>
            </w:r>
            <w:r w:rsidRPr="00A346EF">
              <w:rPr>
                <w:rFonts w:ascii="Arial" w:eastAsia="Times New Roman" w:hAnsi="Arial" w:cs="Arial"/>
                <w:sz w:val="20"/>
                <w:szCs w:val="20"/>
              </w:rPr>
              <w:lastRenderedPageBreak/>
              <w:t xml:space="preserve">PELA PREFEITURA ATRAVÉS DE APLICATIVO DO FABRICANTE E VIA WEB, QUE TEM COMO OBJETIVO MEDIR DADOS, DISTÂNCIA, ESPAÇO, TEMPO, LOCALIZAÇÃO E DEMAIS INFORMAÇÕES DO EQUIPAMENTO E REPASSÁ-LOS PARA UMA CENTRAL DE MONITORAMENTO COM ACESSO PELO FABRICANTE E PELA PREFEITURA. </w:t>
            </w:r>
          </w:p>
        </w:tc>
        <w:tc>
          <w:tcPr>
            <w:tcW w:w="355" w:type="pct"/>
            <w:shd w:val="clear" w:color="FFFFCC" w:fill="FFFFFF"/>
            <w:vAlign w:val="center"/>
            <w:hideMark/>
          </w:tcPr>
          <w:p w14:paraId="15E66FEE" w14:textId="77777777" w:rsidR="00B646C2" w:rsidRPr="00A346EF" w:rsidRDefault="00B646C2" w:rsidP="00F81C2E">
            <w:pPr>
              <w:jc w:val="center"/>
              <w:rPr>
                <w:rFonts w:ascii="Arial" w:eastAsia="Times New Roman" w:hAnsi="Arial" w:cs="Arial"/>
                <w:sz w:val="18"/>
                <w:szCs w:val="18"/>
              </w:rPr>
            </w:pPr>
            <w:r w:rsidRPr="00A346EF">
              <w:rPr>
                <w:rFonts w:ascii="Arial" w:eastAsia="Times New Roman" w:hAnsi="Arial" w:cs="Arial"/>
                <w:sz w:val="18"/>
                <w:szCs w:val="18"/>
              </w:rPr>
              <w:lastRenderedPageBreak/>
              <w:t>UNID.</w:t>
            </w:r>
          </w:p>
        </w:tc>
        <w:tc>
          <w:tcPr>
            <w:tcW w:w="426" w:type="pct"/>
            <w:shd w:val="clear" w:color="FFFFCC" w:fill="FFFFFF"/>
            <w:vAlign w:val="center"/>
            <w:hideMark/>
          </w:tcPr>
          <w:p w14:paraId="4460C9BD" w14:textId="77777777" w:rsidR="00B646C2" w:rsidRPr="00A346EF" w:rsidRDefault="00B646C2" w:rsidP="00F81C2E">
            <w:pPr>
              <w:jc w:val="center"/>
              <w:rPr>
                <w:rFonts w:ascii="Arial" w:eastAsia="Times New Roman" w:hAnsi="Arial" w:cs="Arial"/>
                <w:bCs/>
                <w:sz w:val="18"/>
                <w:szCs w:val="18"/>
              </w:rPr>
            </w:pPr>
            <w:r w:rsidRPr="00A346EF">
              <w:rPr>
                <w:rFonts w:ascii="Arial" w:eastAsia="Times New Roman" w:hAnsi="Arial" w:cs="Arial"/>
                <w:bCs/>
                <w:sz w:val="18"/>
                <w:szCs w:val="18"/>
              </w:rPr>
              <w:t>3</w:t>
            </w:r>
          </w:p>
        </w:tc>
        <w:tc>
          <w:tcPr>
            <w:tcW w:w="425" w:type="pct"/>
            <w:shd w:val="clear" w:color="FFFFCC" w:fill="FFFFFF"/>
          </w:tcPr>
          <w:p w14:paraId="377EACD6" w14:textId="77777777" w:rsidR="00B646C2" w:rsidRPr="00A346EF" w:rsidRDefault="00B646C2" w:rsidP="0061127A">
            <w:pPr>
              <w:rPr>
                <w:rFonts w:ascii="Arial" w:eastAsia="Times New Roman" w:hAnsi="Arial" w:cs="Arial"/>
                <w:bCs/>
                <w:sz w:val="18"/>
                <w:szCs w:val="18"/>
              </w:rPr>
            </w:pPr>
          </w:p>
        </w:tc>
        <w:tc>
          <w:tcPr>
            <w:tcW w:w="673" w:type="pct"/>
            <w:shd w:val="clear" w:color="FFFFCC" w:fill="FFFFFF"/>
            <w:vAlign w:val="center"/>
            <w:hideMark/>
          </w:tcPr>
          <w:p w14:paraId="50282E0D" w14:textId="456B112C" w:rsidR="00B646C2" w:rsidRPr="00A346EF" w:rsidRDefault="00B646C2" w:rsidP="0061127A">
            <w:pPr>
              <w:rPr>
                <w:rFonts w:ascii="Arial" w:eastAsia="Times New Roman" w:hAnsi="Arial" w:cs="Arial"/>
                <w:bCs/>
                <w:sz w:val="18"/>
                <w:szCs w:val="18"/>
              </w:rPr>
            </w:pPr>
            <w:r w:rsidRPr="00A346EF">
              <w:rPr>
                <w:rFonts w:ascii="Arial" w:eastAsia="Times New Roman" w:hAnsi="Arial" w:cs="Arial"/>
                <w:bCs/>
                <w:sz w:val="18"/>
                <w:szCs w:val="18"/>
              </w:rPr>
              <w:t>R$ 454.607,86</w:t>
            </w:r>
          </w:p>
        </w:tc>
        <w:tc>
          <w:tcPr>
            <w:tcW w:w="780" w:type="pct"/>
            <w:shd w:val="clear" w:color="FFFFCC" w:fill="FFFFFF"/>
            <w:vAlign w:val="center"/>
            <w:hideMark/>
          </w:tcPr>
          <w:p w14:paraId="307B931F" w14:textId="77777777" w:rsidR="00B646C2" w:rsidRPr="00A346EF" w:rsidRDefault="00B646C2" w:rsidP="0061127A">
            <w:pPr>
              <w:rPr>
                <w:rFonts w:ascii="Arial" w:eastAsia="Times New Roman" w:hAnsi="Arial" w:cs="Arial"/>
                <w:bCs/>
                <w:sz w:val="18"/>
                <w:szCs w:val="18"/>
              </w:rPr>
            </w:pPr>
            <w:r w:rsidRPr="00A346EF">
              <w:rPr>
                <w:rFonts w:ascii="Arial" w:eastAsia="Times New Roman" w:hAnsi="Arial" w:cs="Arial"/>
                <w:bCs/>
                <w:sz w:val="18"/>
                <w:szCs w:val="18"/>
              </w:rPr>
              <w:t>R$ 1.363.823,58</w:t>
            </w:r>
          </w:p>
        </w:tc>
      </w:tr>
      <w:tr w:rsidR="00C66136" w:rsidRPr="00A346EF" w14:paraId="75F440C2" w14:textId="77777777" w:rsidTr="0091193C">
        <w:trPr>
          <w:trHeight w:val="428"/>
        </w:trPr>
        <w:tc>
          <w:tcPr>
            <w:tcW w:w="316" w:type="pct"/>
            <w:noWrap/>
            <w:hideMark/>
          </w:tcPr>
          <w:p w14:paraId="026BC9C7" w14:textId="77777777" w:rsidR="00B646C2" w:rsidRPr="00A346EF" w:rsidRDefault="00B646C2" w:rsidP="00F81C2E">
            <w:pPr>
              <w:jc w:val="center"/>
              <w:rPr>
                <w:rFonts w:ascii="Arial" w:eastAsia="Times New Roman" w:hAnsi="Arial" w:cs="Arial"/>
                <w:b/>
                <w:bCs/>
                <w:sz w:val="22"/>
                <w:szCs w:val="22"/>
              </w:rPr>
            </w:pPr>
          </w:p>
        </w:tc>
        <w:tc>
          <w:tcPr>
            <w:tcW w:w="2024" w:type="pct"/>
            <w:noWrap/>
            <w:hideMark/>
          </w:tcPr>
          <w:p w14:paraId="7C288538" w14:textId="77777777" w:rsidR="00B646C2" w:rsidRPr="00A346EF" w:rsidRDefault="00B646C2" w:rsidP="00F81C2E">
            <w:pPr>
              <w:rPr>
                <w:rFonts w:ascii="Times New Roman" w:eastAsia="Times New Roman" w:hAnsi="Times New Roman" w:cs="Times New Roman"/>
                <w:sz w:val="20"/>
                <w:szCs w:val="20"/>
              </w:rPr>
            </w:pPr>
          </w:p>
        </w:tc>
        <w:tc>
          <w:tcPr>
            <w:tcW w:w="355" w:type="pct"/>
            <w:noWrap/>
            <w:hideMark/>
          </w:tcPr>
          <w:p w14:paraId="398BC2D0" w14:textId="77777777" w:rsidR="00B646C2" w:rsidRPr="00A346EF" w:rsidRDefault="00B646C2" w:rsidP="00F81C2E">
            <w:pPr>
              <w:rPr>
                <w:rFonts w:ascii="Times New Roman" w:eastAsia="Times New Roman" w:hAnsi="Times New Roman" w:cs="Times New Roman"/>
                <w:sz w:val="20"/>
                <w:szCs w:val="20"/>
              </w:rPr>
            </w:pPr>
          </w:p>
        </w:tc>
        <w:tc>
          <w:tcPr>
            <w:tcW w:w="426" w:type="pct"/>
            <w:noWrap/>
            <w:hideMark/>
          </w:tcPr>
          <w:p w14:paraId="41BD6DB8" w14:textId="77777777" w:rsidR="00B646C2" w:rsidRPr="00A346EF" w:rsidRDefault="00B646C2" w:rsidP="00F81C2E">
            <w:pPr>
              <w:rPr>
                <w:rFonts w:ascii="Times New Roman" w:eastAsia="Times New Roman" w:hAnsi="Times New Roman" w:cs="Times New Roman"/>
                <w:sz w:val="20"/>
                <w:szCs w:val="20"/>
              </w:rPr>
            </w:pPr>
          </w:p>
        </w:tc>
        <w:tc>
          <w:tcPr>
            <w:tcW w:w="425" w:type="pct"/>
          </w:tcPr>
          <w:p w14:paraId="0F5D6119" w14:textId="77777777" w:rsidR="00B646C2" w:rsidRPr="00A346EF" w:rsidRDefault="00B646C2" w:rsidP="00F81C2E">
            <w:pPr>
              <w:jc w:val="center"/>
              <w:rPr>
                <w:rFonts w:ascii="Arial" w:eastAsia="Times New Roman" w:hAnsi="Arial" w:cs="Arial"/>
                <w:b/>
                <w:bCs/>
                <w:sz w:val="18"/>
                <w:szCs w:val="18"/>
              </w:rPr>
            </w:pPr>
          </w:p>
        </w:tc>
        <w:tc>
          <w:tcPr>
            <w:tcW w:w="673" w:type="pct"/>
            <w:shd w:val="clear" w:color="FFFFCC" w:fill="E8F2A1"/>
            <w:noWrap/>
            <w:vAlign w:val="center"/>
            <w:hideMark/>
          </w:tcPr>
          <w:p w14:paraId="1B27029D" w14:textId="11B95E25" w:rsidR="00B646C2" w:rsidRPr="00A346EF" w:rsidRDefault="00B646C2" w:rsidP="00F81C2E">
            <w:pPr>
              <w:jc w:val="center"/>
              <w:rPr>
                <w:rFonts w:ascii="Arial" w:eastAsia="Times New Roman" w:hAnsi="Arial" w:cs="Arial"/>
                <w:b/>
                <w:bCs/>
                <w:sz w:val="18"/>
                <w:szCs w:val="18"/>
              </w:rPr>
            </w:pPr>
            <w:r w:rsidRPr="00A346EF">
              <w:rPr>
                <w:rFonts w:ascii="Arial" w:eastAsia="Times New Roman" w:hAnsi="Arial" w:cs="Arial"/>
                <w:b/>
                <w:bCs/>
                <w:sz w:val="18"/>
                <w:szCs w:val="18"/>
              </w:rPr>
              <w:t>TOTAL:</w:t>
            </w:r>
          </w:p>
        </w:tc>
        <w:tc>
          <w:tcPr>
            <w:tcW w:w="780" w:type="pct"/>
            <w:shd w:val="clear" w:color="FFFFCC" w:fill="E8F2A1"/>
            <w:noWrap/>
            <w:vAlign w:val="center"/>
            <w:hideMark/>
          </w:tcPr>
          <w:p w14:paraId="429C018C" w14:textId="77777777" w:rsidR="00B646C2" w:rsidRPr="00A346EF" w:rsidRDefault="00B646C2" w:rsidP="00F81C2E">
            <w:pPr>
              <w:jc w:val="center"/>
              <w:rPr>
                <w:rFonts w:ascii="Arial" w:eastAsia="Times New Roman" w:hAnsi="Arial" w:cs="Arial"/>
                <w:b/>
                <w:bCs/>
                <w:sz w:val="18"/>
                <w:szCs w:val="18"/>
              </w:rPr>
            </w:pPr>
            <w:r w:rsidRPr="00A346EF">
              <w:rPr>
                <w:rFonts w:ascii="Arial" w:eastAsia="Times New Roman" w:hAnsi="Arial" w:cs="Arial"/>
                <w:b/>
                <w:bCs/>
                <w:sz w:val="18"/>
                <w:szCs w:val="18"/>
              </w:rPr>
              <w:t>R$ 1.363.823,58</w:t>
            </w:r>
          </w:p>
        </w:tc>
      </w:tr>
    </w:tbl>
    <w:p w14:paraId="0A3A41AF" w14:textId="77777777" w:rsidR="00C84BBB" w:rsidRPr="00A346EF" w:rsidRDefault="00C84BBB" w:rsidP="006868D4">
      <w:pPr>
        <w:pStyle w:val="LO-normal0"/>
        <w:rPr>
          <w:rFonts w:cs="Times New Roman"/>
        </w:rPr>
      </w:pPr>
    </w:p>
    <w:p w14:paraId="7FD10608" w14:textId="77777777" w:rsidR="00A44110" w:rsidRPr="00A346EF" w:rsidRDefault="00A44110" w:rsidP="00F81D7E">
      <w:pPr>
        <w:pStyle w:val="Corpodetexto"/>
        <w:spacing w:before="0" w:beforeAutospacing="0" w:after="0" w:afterAutospacing="0"/>
        <w:rPr>
          <w:rFonts w:eastAsia="Lucida Sans Unicode"/>
          <w:b/>
        </w:rPr>
      </w:pPr>
    </w:p>
    <w:p w14:paraId="70D9A794" w14:textId="77777777" w:rsidR="006868D4" w:rsidRPr="00A346EF" w:rsidRDefault="006868D4" w:rsidP="00F81D7E">
      <w:pPr>
        <w:pStyle w:val="Corpodetexto"/>
        <w:spacing w:before="0" w:beforeAutospacing="0" w:after="0" w:afterAutospacing="0"/>
      </w:pPr>
      <w:r w:rsidRPr="00A346EF">
        <w:rPr>
          <w:rFonts w:eastAsia="Lucida Sans Unicode"/>
          <w:b/>
        </w:rPr>
        <w:t xml:space="preserve">1 </w:t>
      </w:r>
      <w:r w:rsidRPr="00A346EF">
        <w:rPr>
          <w:rFonts w:eastAsia="Lucida Sans Unicode"/>
          <w:b/>
          <w:color w:val="000000"/>
        </w:rPr>
        <w:t xml:space="preserve">– </w:t>
      </w:r>
      <w:r w:rsidRPr="00A346EF">
        <w:rPr>
          <w:b/>
          <w:u w:val="single"/>
        </w:rPr>
        <w:t>PREÇO GLOBAL ESTIMADO</w:t>
      </w:r>
    </w:p>
    <w:p w14:paraId="68FED19F" w14:textId="77777777" w:rsidR="006868D4" w:rsidRPr="00A346EF" w:rsidRDefault="006868D4" w:rsidP="00F81D7E">
      <w:pPr>
        <w:pStyle w:val="Corpodetexto"/>
        <w:spacing w:before="0" w:beforeAutospacing="0" w:after="0" w:afterAutospacing="0"/>
      </w:pPr>
      <w:r w:rsidRPr="00A346EF">
        <w:rPr>
          <w:rFonts w:eastAsia="Lucida Sans Unicode"/>
        </w:rPr>
        <w:t xml:space="preserve">1.1 </w:t>
      </w:r>
      <w:r w:rsidRPr="00A346EF">
        <w:rPr>
          <w:rFonts w:eastAsia="Lucida Sans Unicode"/>
          <w:color w:val="000000"/>
        </w:rPr>
        <w:t>–</w:t>
      </w:r>
      <w:r w:rsidRPr="00A346EF">
        <w:t xml:space="preserve"> O preço total</w:t>
      </w:r>
      <w:r w:rsidRPr="00A346EF">
        <w:rPr>
          <w:color w:val="FF0000"/>
        </w:rPr>
        <w:t xml:space="preserve"> </w:t>
      </w:r>
      <w:r w:rsidRPr="00A346EF">
        <w:t>ofertado é R$ __________ (por extenso)</w:t>
      </w:r>
    </w:p>
    <w:p w14:paraId="12BCC084" w14:textId="77777777" w:rsidR="006868D4" w:rsidRPr="00A346EF" w:rsidRDefault="006868D4" w:rsidP="00F81D7E">
      <w:pPr>
        <w:pStyle w:val="Corpodetexto"/>
        <w:spacing w:before="0" w:beforeAutospacing="0" w:after="0" w:afterAutospacing="0"/>
      </w:pPr>
      <w:r w:rsidRPr="00A346EF">
        <w:rPr>
          <w:rFonts w:eastAsia="Lucida Sans Unicode"/>
        </w:rPr>
        <w:t xml:space="preserve">1.2 </w:t>
      </w:r>
      <w:r w:rsidRPr="00A346EF">
        <w:rPr>
          <w:rFonts w:eastAsia="Lucida Sans Unicode"/>
          <w:color w:val="000000"/>
        </w:rPr>
        <w:t>–</w:t>
      </w:r>
      <w:r w:rsidRPr="00A346EF">
        <w:t xml:space="preserve"> O preço ofertado inclui todas as despesas com encargos fiscais, comerciais, sociais e demais pertinentes ao objeto da licitação.</w:t>
      </w:r>
    </w:p>
    <w:p w14:paraId="6E32562D" w14:textId="77777777" w:rsidR="006868D4" w:rsidRPr="00A346EF" w:rsidRDefault="006868D4" w:rsidP="00F81D7E">
      <w:pPr>
        <w:pStyle w:val="Corpodetexto"/>
        <w:spacing w:before="0" w:beforeAutospacing="0"/>
        <w:jc w:val="both"/>
      </w:pPr>
      <w:r w:rsidRPr="00A346EF">
        <w:rPr>
          <w:rFonts w:eastAsia="Lucida Sans Unicode"/>
        </w:rPr>
        <w:t xml:space="preserve">1.3 </w:t>
      </w:r>
      <w:r w:rsidRPr="00A346EF">
        <w:rPr>
          <w:rFonts w:eastAsia="Lucida Sans Unicode"/>
          <w:color w:val="000000"/>
        </w:rPr>
        <w:t>–</w:t>
      </w:r>
      <w:r w:rsidRPr="00A346EF">
        <w:t xml:space="preserve"> O prazo de validade da proposta é de 90 (noventa) dias.</w:t>
      </w:r>
    </w:p>
    <w:p w14:paraId="1C20EE77" w14:textId="77777777" w:rsidR="006868D4" w:rsidRPr="00A346EF" w:rsidRDefault="006868D4" w:rsidP="00F81D7E">
      <w:pPr>
        <w:pStyle w:val="Corpodetexto"/>
        <w:spacing w:before="0" w:beforeAutospacing="0" w:after="0"/>
      </w:pPr>
      <w:r w:rsidRPr="00A346EF">
        <w:rPr>
          <w:rFonts w:eastAsia="Lucida Sans Unicode"/>
          <w:b/>
          <w:u w:val="single"/>
        </w:rPr>
        <w:t>Dados</w:t>
      </w:r>
      <w:r w:rsidRPr="00A346EF">
        <w:rPr>
          <w:b/>
          <w:u w:val="single"/>
        </w:rPr>
        <w:t xml:space="preserve"> bancários:</w:t>
      </w:r>
    </w:p>
    <w:p w14:paraId="3BB90263" w14:textId="77777777" w:rsidR="000E6DC2" w:rsidRPr="00A346EF" w:rsidRDefault="006868D4" w:rsidP="00F81D7E">
      <w:pPr>
        <w:pStyle w:val="Corpodetexto"/>
        <w:spacing w:before="0" w:beforeAutospacing="0" w:after="0"/>
        <w:rPr>
          <w:rFonts w:eastAsia="Lucida Sans Unicode"/>
          <w:b/>
        </w:rPr>
      </w:pPr>
      <w:r w:rsidRPr="00A346EF">
        <w:rPr>
          <w:rFonts w:eastAsia="Lucida Sans Unicode"/>
          <w:b/>
        </w:rPr>
        <w:t>Banco:</w:t>
      </w:r>
    </w:p>
    <w:p w14:paraId="78AF0D01" w14:textId="439D5533" w:rsidR="006868D4" w:rsidRPr="00A346EF" w:rsidRDefault="006868D4" w:rsidP="00F81D7E">
      <w:pPr>
        <w:pStyle w:val="Corpodetexto"/>
        <w:spacing w:before="0" w:beforeAutospacing="0" w:after="0"/>
        <w:rPr>
          <w:rFonts w:eastAsia="Lucida Sans Unicode"/>
          <w:b/>
        </w:rPr>
      </w:pPr>
      <w:r w:rsidRPr="00A346EF">
        <w:rPr>
          <w:rFonts w:eastAsia="Lucida Sans Unicode"/>
          <w:b/>
        </w:rPr>
        <w:t>Conta</w:t>
      </w:r>
      <w:r w:rsidRPr="00A346EF">
        <w:rPr>
          <w:b/>
        </w:rPr>
        <w:t xml:space="preserve"> corrente:</w:t>
      </w:r>
    </w:p>
    <w:p w14:paraId="6E92D61F" w14:textId="77777777" w:rsidR="006868D4" w:rsidRPr="00A346EF" w:rsidRDefault="006868D4" w:rsidP="00F81D7E">
      <w:pPr>
        <w:pStyle w:val="Corpodetexto"/>
        <w:spacing w:before="0" w:beforeAutospacing="0" w:after="0"/>
      </w:pPr>
      <w:r w:rsidRPr="00A346EF">
        <w:rPr>
          <w:rFonts w:eastAsia="Lucida Sans Unicode"/>
          <w:b/>
        </w:rPr>
        <w:t>Agência:</w:t>
      </w:r>
    </w:p>
    <w:p w14:paraId="122D5FB9" w14:textId="67D7AA6E" w:rsidR="006868D4" w:rsidRPr="00A346EF" w:rsidRDefault="006868D4" w:rsidP="00F81D7E">
      <w:pPr>
        <w:pStyle w:val="Corpodetexto"/>
        <w:spacing w:before="0" w:beforeAutospacing="0" w:after="0"/>
        <w:jc w:val="center"/>
      </w:pPr>
      <w:r w:rsidRPr="00A346EF">
        <w:rPr>
          <w:rFonts w:eastAsia="Lucida Sans Unicode"/>
          <w:b/>
        </w:rPr>
        <w:t>___________________,</w:t>
      </w:r>
      <w:r w:rsidRPr="00A346EF">
        <w:rPr>
          <w:b/>
        </w:rPr>
        <w:t xml:space="preserve"> ______ de ____________ de 202</w:t>
      </w:r>
      <w:r w:rsidR="009467F2" w:rsidRPr="00A346EF">
        <w:rPr>
          <w:b/>
        </w:rPr>
        <w:t>6</w:t>
      </w:r>
      <w:r w:rsidRPr="00A346EF">
        <w:rPr>
          <w:rFonts w:eastAsia="Lucida Sans Unicode"/>
          <w:b/>
        </w:rPr>
        <w:t>.</w:t>
      </w:r>
    </w:p>
    <w:p w14:paraId="71BDE471" w14:textId="77777777" w:rsidR="006868D4" w:rsidRPr="00A346EF" w:rsidRDefault="006868D4" w:rsidP="00F81D7E">
      <w:pPr>
        <w:pStyle w:val="Corpodetexto"/>
        <w:spacing w:before="0" w:beforeAutospacing="0" w:after="0"/>
        <w:jc w:val="center"/>
      </w:pPr>
      <w:r w:rsidRPr="00A346EF">
        <w:rPr>
          <w:rFonts w:eastAsia="Lucida Sans Unicode"/>
          <w:b/>
        </w:rPr>
        <w:t>(Local</w:t>
      </w:r>
      <w:r w:rsidRPr="00A346EF">
        <w:rPr>
          <w:b/>
        </w:rPr>
        <w:t xml:space="preserve"> e data)</w:t>
      </w:r>
      <w:r w:rsidRPr="00A346EF">
        <w:rPr>
          <w:b/>
        </w:rPr>
        <w:tab/>
      </w:r>
    </w:p>
    <w:p w14:paraId="1CF1B1A6" w14:textId="77777777" w:rsidR="006868D4" w:rsidRPr="00A346EF" w:rsidRDefault="006868D4" w:rsidP="00F81D7E">
      <w:pPr>
        <w:pStyle w:val="LO-normal0"/>
        <w:jc w:val="center"/>
        <w:rPr>
          <w:rFonts w:cs="Times New Roman"/>
        </w:rPr>
      </w:pPr>
      <w:r w:rsidRPr="00A346EF">
        <w:rPr>
          <w:rFonts w:eastAsia="Lucida Sans Unicode" w:cs="Times New Roman"/>
          <w:b/>
        </w:rPr>
        <w:t>_______________________________</w:t>
      </w:r>
    </w:p>
    <w:p w14:paraId="7F38E4AC" w14:textId="77777777" w:rsidR="006868D4" w:rsidRPr="00A346EF" w:rsidRDefault="006868D4" w:rsidP="00F81D7E">
      <w:pPr>
        <w:pStyle w:val="LO-normal0"/>
        <w:jc w:val="center"/>
        <w:rPr>
          <w:rFonts w:eastAsia="Lucida Sans Unicode" w:cs="Times New Roman"/>
          <w:b/>
        </w:rPr>
      </w:pPr>
      <w:r w:rsidRPr="00A346EF">
        <w:rPr>
          <w:rFonts w:eastAsia="Lucida Sans Unicode" w:cs="Times New Roman"/>
          <w:b/>
        </w:rPr>
        <w:t>Assinar</w:t>
      </w:r>
      <w:r w:rsidRPr="00A346EF">
        <w:rPr>
          <w:rFonts w:eastAsia="Times New Roman" w:cs="Times New Roman"/>
          <w:b/>
        </w:rPr>
        <w:t xml:space="preserve"> </w:t>
      </w:r>
      <w:r w:rsidRPr="00A346EF">
        <w:rPr>
          <w:rFonts w:cs="Times New Roman"/>
          <w:b/>
        </w:rPr>
        <w:t>e carimbar</w:t>
      </w:r>
      <w:r w:rsidRPr="00A346EF">
        <w:rPr>
          <w:rFonts w:eastAsia="Lucida Sans Unicode" w:cs="Times New Roman"/>
          <w:b/>
        </w:rPr>
        <w:t xml:space="preserve"> (Carimbo da empresa)</w:t>
      </w:r>
    </w:p>
    <w:p w14:paraId="5CF53F5E" w14:textId="77777777" w:rsidR="003C73E1" w:rsidRPr="00A346EF" w:rsidRDefault="003C73E1" w:rsidP="00F81D7E">
      <w:pPr>
        <w:pStyle w:val="LO-normal0"/>
        <w:jc w:val="center"/>
        <w:rPr>
          <w:rFonts w:eastAsia="Lucida Sans Unicode" w:cs="Times New Roman"/>
          <w:b/>
        </w:rPr>
      </w:pPr>
    </w:p>
    <w:p w14:paraId="478CF24F" w14:textId="77777777" w:rsidR="003C73E1" w:rsidRPr="00A346EF" w:rsidRDefault="003C73E1" w:rsidP="00F81D7E">
      <w:pPr>
        <w:pStyle w:val="LO-normal0"/>
        <w:jc w:val="center"/>
        <w:rPr>
          <w:rFonts w:eastAsia="Lucida Sans Unicode" w:cs="Times New Roman"/>
          <w:b/>
        </w:rPr>
      </w:pPr>
    </w:p>
    <w:p w14:paraId="05388F87" w14:textId="77777777" w:rsidR="003C73E1" w:rsidRPr="00A346EF" w:rsidRDefault="003C73E1" w:rsidP="00F81D7E">
      <w:pPr>
        <w:pStyle w:val="LO-normal0"/>
        <w:jc w:val="center"/>
        <w:rPr>
          <w:rFonts w:eastAsia="Lucida Sans Unicode" w:cs="Times New Roman"/>
          <w:b/>
        </w:rPr>
      </w:pPr>
    </w:p>
    <w:p w14:paraId="65E6E4D0" w14:textId="77777777" w:rsidR="003C73E1" w:rsidRPr="00A346EF" w:rsidRDefault="003C73E1" w:rsidP="00F81D7E">
      <w:pPr>
        <w:pStyle w:val="LO-normal0"/>
        <w:jc w:val="center"/>
        <w:rPr>
          <w:rFonts w:eastAsia="Lucida Sans Unicode" w:cs="Times New Roman"/>
          <w:b/>
        </w:rPr>
      </w:pPr>
    </w:p>
    <w:p w14:paraId="65E4F74C" w14:textId="77777777" w:rsidR="003C73E1" w:rsidRPr="00A346EF" w:rsidRDefault="003C73E1" w:rsidP="00F81D7E">
      <w:pPr>
        <w:pStyle w:val="LO-normal0"/>
        <w:jc w:val="center"/>
        <w:rPr>
          <w:rFonts w:eastAsia="Lucida Sans Unicode" w:cs="Times New Roman"/>
          <w:b/>
        </w:rPr>
      </w:pPr>
    </w:p>
    <w:p w14:paraId="1BF0027E" w14:textId="77777777" w:rsidR="003C73E1" w:rsidRPr="00A346EF" w:rsidRDefault="003C73E1" w:rsidP="00F81D7E">
      <w:pPr>
        <w:pStyle w:val="LO-normal0"/>
        <w:jc w:val="center"/>
        <w:rPr>
          <w:rFonts w:eastAsia="Lucida Sans Unicode" w:cs="Times New Roman"/>
          <w:b/>
        </w:rPr>
      </w:pPr>
    </w:p>
    <w:p w14:paraId="619C541E" w14:textId="77777777" w:rsidR="003C73E1" w:rsidRPr="00A346EF" w:rsidRDefault="003C73E1" w:rsidP="00F81D7E">
      <w:pPr>
        <w:pStyle w:val="LO-normal0"/>
        <w:jc w:val="center"/>
        <w:rPr>
          <w:rFonts w:eastAsia="Lucida Sans Unicode" w:cs="Times New Roman"/>
          <w:b/>
        </w:rPr>
      </w:pPr>
    </w:p>
    <w:p w14:paraId="4553F384" w14:textId="77777777" w:rsidR="003C73E1" w:rsidRPr="00A346EF" w:rsidRDefault="003C73E1" w:rsidP="00F81D7E">
      <w:pPr>
        <w:pStyle w:val="LO-normal0"/>
        <w:jc w:val="center"/>
        <w:rPr>
          <w:rFonts w:eastAsia="Lucida Sans Unicode" w:cs="Times New Roman"/>
          <w:b/>
        </w:rPr>
      </w:pPr>
    </w:p>
    <w:p w14:paraId="40B1E904" w14:textId="77777777" w:rsidR="003C73E1" w:rsidRPr="00A346EF" w:rsidRDefault="003C73E1" w:rsidP="00F81D7E">
      <w:pPr>
        <w:pStyle w:val="LO-normal0"/>
        <w:jc w:val="center"/>
        <w:rPr>
          <w:rFonts w:eastAsia="Lucida Sans Unicode" w:cs="Times New Roman"/>
          <w:b/>
        </w:rPr>
      </w:pPr>
    </w:p>
    <w:p w14:paraId="04452509" w14:textId="77777777" w:rsidR="003C73E1" w:rsidRPr="00A346EF" w:rsidRDefault="003C73E1" w:rsidP="00F81D7E">
      <w:pPr>
        <w:pStyle w:val="LO-normal0"/>
        <w:jc w:val="center"/>
        <w:rPr>
          <w:rFonts w:eastAsia="Lucida Sans Unicode" w:cs="Times New Roman"/>
          <w:b/>
        </w:rPr>
      </w:pPr>
    </w:p>
    <w:p w14:paraId="6BAA70EE" w14:textId="77777777" w:rsidR="003C73E1" w:rsidRPr="00A346EF" w:rsidRDefault="003C73E1" w:rsidP="00F81D7E">
      <w:pPr>
        <w:pStyle w:val="LO-normal0"/>
        <w:jc w:val="center"/>
        <w:rPr>
          <w:rFonts w:eastAsia="Lucida Sans Unicode" w:cs="Times New Roman"/>
          <w:b/>
        </w:rPr>
      </w:pPr>
    </w:p>
    <w:p w14:paraId="3FF126F9" w14:textId="77777777" w:rsidR="00637D68" w:rsidRPr="00A346EF" w:rsidRDefault="00637D68" w:rsidP="00F81D7E">
      <w:pPr>
        <w:pStyle w:val="LO-normal0"/>
        <w:jc w:val="center"/>
        <w:rPr>
          <w:rFonts w:eastAsia="Lucida Sans Unicode" w:cs="Times New Roman"/>
          <w:b/>
        </w:rPr>
      </w:pPr>
    </w:p>
    <w:p w14:paraId="08C4CEFA" w14:textId="77777777" w:rsidR="003B3D4D" w:rsidRPr="00A346EF" w:rsidRDefault="003B3D4D" w:rsidP="00F81D7E">
      <w:pPr>
        <w:pStyle w:val="LO-normal0"/>
        <w:jc w:val="center"/>
        <w:rPr>
          <w:rFonts w:eastAsia="Lucida Sans Unicode" w:cs="Times New Roman"/>
          <w:b/>
        </w:rPr>
      </w:pPr>
    </w:p>
    <w:p w14:paraId="76B200AD" w14:textId="7A0F4AD6" w:rsidR="00D631CB" w:rsidRDefault="006868D4" w:rsidP="00244A5A">
      <w:pPr>
        <w:pStyle w:val="LO-normal0"/>
        <w:rPr>
          <w:rFonts w:cs="Times New Roman"/>
          <w:b/>
        </w:rPr>
      </w:pPr>
      <w:r w:rsidRPr="00A346EF">
        <w:rPr>
          <w:rFonts w:eastAsia="Lucida Sans Unicode" w:cs="Times New Roman"/>
          <w:i/>
          <w:iCs/>
        </w:rPr>
        <w:t>A proposta em epígrafe deverá ser apresentada em papel timbrado da licitante, estar assinada pelo representante legal da empresa.</w:t>
      </w:r>
      <w:bookmarkEnd w:id="64"/>
    </w:p>
    <w:sectPr w:rsidR="00D631CB" w:rsidSect="00823FB4">
      <w:footerReference w:type="default" r:id="rId112"/>
      <w:headerReference w:type="first" r:id="rId113"/>
      <w:pgSz w:w="11906" w:h="16838" w:code="9"/>
      <w:pgMar w:top="2269" w:right="1134" w:bottom="993"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12B972" w14:textId="77777777" w:rsidR="001613B5" w:rsidRDefault="001613B5">
      <w:r>
        <w:separator/>
      </w:r>
    </w:p>
  </w:endnote>
  <w:endnote w:type="continuationSeparator" w:id="0">
    <w:p w14:paraId="0C3FBD36" w14:textId="77777777" w:rsidR="001613B5" w:rsidRDefault="001613B5">
      <w:r>
        <w:continuationSeparator/>
      </w:r>
    </w:p>
  </w:endnote>
  <w:endnote w:type="continuationNotice" w:id="1">
    <w:p w14:paraId="36FB7267" w14:textId="77777777" w:rsidR="001613B5" w:rsidRDefault="001613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Mangal">
    <w:panose1 w:val="00000400000000000000"/>
    <w:charset w:val="01"/>
    <w:family w:val="roman"/>
    <w:notTrueType/>
    <w:pitch w:val="variable"/>
    <w:sig w:usb0="00002000" w:usb1="00000000" w:usb2="00000000" w:usb3="00000000" w:csb0="0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宋体">
    <w:charset w:val="00"/>
    <w:family w:val="auto"/>
    <w:pitch w:val="variable"/>
  </w:font>
  <w:font w:name="Mangal, 'Liberation Mono'">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0"/>
    <w:family w:val="roman"/>
    <w:pitch w:val="default"/>
  </w:font>
  <w:font w:name="DejaVu Sans">
    <w:panose1 w:val="020B0603030804020204"/>
    <w:charset w:val="00"/>
    <w:family w:val="swiss"/>
    <w:pitch w:val="variable"/>
    <w:sig w:usb0="E7002EFF" w:usb1="D200FDFF" w:usb2="0A246029" w:usb3="00000000" w:csb0="000001FF" w:csb1="00000000"/>
  </w:font>
  <w:font w:name="Microsoft Sans Serif">
    <w:panose1 w:val="020B0604020202020204"/>
    <w:charset w:val="00"/>
    <w:family w:val="swiss"/>
    <w:pitch w:val="variable"/>
    <w:sig w:usb0="E5002EFF" w:usb1="C000605B" w:usb2="00000029" w:usb3="00000000" w:csb0="000101FF" w:csb1="00000000"/>
  </w:font>
  <w:font w:name="Zurich BT">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Browallia New">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A0ACE" w14:textId="6530D996" w:rsidR="00D00365" w:rsidRDefault="00D00365">
    <w:pPr>
      <w:pStyle w:val="Corpodetexto"/>
      <w:spacing w:line="14" w:lineRule="auto"/>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B5549B" w14:textId="77777777" w:rsidR="00D00365" w:rsidRDefault="00D00365">
    <w:pPr>
      <w:pStyle w:val="Corpodetexto"/>
      <w:spacing w:line="14" w:lineRule="auto"/>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FDDC78" w14:textId="77777777" w:rsidR="00D00365" w:rsidRDefault="00D00365" w:rsidP="00267CBB">
    <w:pPr>
      <w:pStyle w:val="Rodap"/>
    </w:pPr>
    <w:r>
      <w:rPr>
        <w:rStyle w:val="Fontepargpadro4"/>
        <w:rFonts w:ascii="Trebuchet MS" w:eastAsia="Lucida Sans Unicode" w:hAnsi="Trebuchet MS"/>
        <w:sz w:val="16"/>
        <w:szCs w:val="16"/>
      </w:rPr>
      <w:tab/>
    </w:r>
  </w:p>
  <w:p w14:paraId="7E6308F2" w14:textId="1D1EDD1D" w:rsidR="00D00365" w:rsidRPr="00267CBB" w:rsidRDefault="00D00365" w:rsidP="00267CB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6F1C78" w14:textId="77777777" w:rsidR="001613B5" w:rsidRDefault="001613B5">
      <w:r>
        <w:separator/>
      </w:r>
    </w:p>
  </w:footnote>
  <w:footnote w:type="continuationSeparator" w:id="0">
    <w:p w14:paraId="300F1C95" w14:textId="77777777" w:rsidR="001613B5" w:rsidRDefault="001613B5">
      <w:r>
        <w:continuationSeparator/>
      </w:r>
    </w:p>
  </w:footnote>
  <w:footnote w:type="continuationNotice" w:id="1">
    <w:p w14:paraId="7287666F" w14:textId="77777777" w:rsidR="001613B5" w:rsidRDefault="001613B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68299D" w14:textId="49F6E6C0" w:rsidR="00D00365" w:rsidRDefault="00D00365">
    <w:pPr>
      <w:pStyle w:val="Cabealho"/>
    </w:pPr>
    <w:r>
      <w:rPr>
        <w:noProof/>
      </w:rPr>
      <mc:AlternateContent>
        <mc:Choice Requires="wpg">
          <w:drawing>
            <wp:anchor distT="0" distB="0" distL="114300" distR="114300" simplePos="0" relativeHeight="251661824" behindDoc="0" locked="0" layoutInCell="1" allowOverlap="1" wp14:anchorId="1FFF2EF1" wp14:editId="33BF2E36">
              <wp:simplePos x="0" y="0"/>
              <wp:positionH relativeFrom="column">
                <wp:posOffset>-362585</wp:posOffset>
              </wp:positionH>
              <wp:positionV relativeFrom="paragraph">
                <wp:posOffset>3175</wp:posOffset>
              </wp:positionV>
              <wp:extent cx="6898659" cy="1028700"/>
              <wp:effectExtent l="0" t="0" r="16510" b="0"/>
              <wp:wrapNone/>
              <wp:docPr id="13" name="Grupo 13"/>
              <wp:cNvGraphicFramePr/>
              <a:graphic xmlns:a="http://schemas.openxmlformats.org/drawingml/2006/main">
                <a:graphicData uri="http://schemas.microsoft.com/office/word/2010/wordprocessingGroup">
                  <wpg:wgp>
                    <wpg:cNvGrpSpPr/>
                    <wpg:grpSpPr>
                      <a:xfrm>
                        <a:off x="0" y="0"/>
                        <a:ext cx="6898659" cy="1028700"/>
                        <a:chOff x="0" y="0"/>
                        <a:chExt cx="6898659" cy="1028700"/>
                      </a:xfrm>
                    </wpg:grpSpPr>
                    <wpg:grpSp>
                      <wpg:cNvPr id="5" name="Grupo 5"/>
                      <wpg:cNvGrpSpPr>
                        <a:grpSpLocks/>
                      </wpg:cNvGrpSpPr>
                      <wpg:grpSpPr bwMode="auto">
                        <a:xfrm>
                          <a:off x="0" y="0"/>
                          <a:ext cx="5441319" cy="1028700"/>
                          <a:chOff x="0" y="1"/>
                          <a:chExt cx="5223313" cy="706838"/>
                        </a:xfrm>
                      </wpg:grpSpPr>
                      <wps:wsp>
                        <wps:cNvPr id="6" name="Caixa de Texto 2"/>
                        <wps:cNvSpPr txBox="1">
                          <a:spLocks noChangeArrowheads="1"/>
                        </wps:cNvSpPr>
                        <wps:spPr bwMode="auto">
                          <a:xfrm>
                            <a:off x="0" y="1"/>
                            <a:ext cx="4931181"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0FAFB5" w14:textId="77777777" w:rsidR="00D00365" w:rsidRDefault="00D00365" w:rsidP="008B4815">
                              <w:r w:rsidRPr="008507B9">
                                <w:rPr>
                                  <w:noProof/>
                                </w:rPr>
                                <w:drawing>
                                  <wp:inline distT="0" distB="0" distL="0" distR="0" wp14:anchorId="5ED4AF35" wp14:editId="20527938">
                                    <wp:extent cx="847725" cy="777729"/>
                                    <wp:effectExtent l="0" t="0" r="0" b="381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7"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7012194" w14:textId="77777777" w:rsidR="00D00365" w:rsidRDefault="00D00365" w:rsidP="008B4815">
                              <w:pPr>
                                <w:rPr>
                                  <w:b/>
                                  <w:sz w:val="28"/>
                                  <w:szCs w:val="28"/>
                                </w:rPr>
                              </w:pPr>
                              <w:r w:rsidRPr="0051166C">
                                <w:rPr>
                                  <w:b/>
                                  <w:sz w:val="28"/>
                                  <w:szCs w:val="28"/>
                                </w:rPr>
                                <w:t>ESTADO DO RIO DE JANEIRO</w:t>
                              </w:r>
                            </w:p>
                            <w:p w14:paraId="2171E224" w14:textId="77777777" w:rsidR="00D00365" w:rsidRPr="00467B2D" w:rsidRDefault="00D00365" w:rsidP="008B4815">
                              <w:pPr>
                                <w:rPr>
                                  <w:rFonts w:ascii="Arial" w:hAnsi="Arial" w:cs="Arial"/>
                                  <w:b/>
                                  <w:sz w:val="22"/>
                                  <w:szCs w:val="22"/>
                                </w:rPr>
                              </w:pPr>
                              <w:r w:rsidRPr="00467B2D">
                                <w:rPr>
                                  <w:rFonts w:ascii="Arial" w:hAnsi="Arial" w:cs="Arial"/>
                                  <w:b/>
                                  <w:sz w:val="22"/>
                                  <w:szCs w:val="22"/>
                                </w:rPr>
                                <w:t>PREFEITURA MUNICIPAL DE SILVA JARDIM</w:t>
                              </w:r>
                            </w:p>
                            <w:p w14:paraId="28FD3B79" w14:textId="77777777" w:rsidR="00D00365" w:rsidRPr="00467B2D" w:rsidRDefault="00D00365" w:rsidP="008B4815">
                              <w:pPr>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5DF53DF" w14:textId="77777777" w:rsidR="00D00365" w:rsidRPr="00E02B19" w:rsidRDefault="00D00365" w:rsidP="008B4815">
                              <w:pPr>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33A14D5B" w14:textId="77777777" w:rsidR="00D00365" w:rsidRDefault="00D00365" w:rsidP="008B4815">
                              <w:pPr>
                                <w:tabs>
                                  <w:tab w:val="center" w:pos="8079"/>
                                  <w:tab w:val="center" w:pos="8112"/>
                                  <w:tab w:val="center" w:pos="8295"/>
                                  <w:tab w:val="right" w:pos="12331"/>
                                  <w:tab w:val="right" w:pos="12364"/>
                                  <w:tab w:val="right" w:pos="12547"/>
                                </w:tabs>
                                <w:jc w:val="both"/>
                              </w:pPr>
                              <w:r>
                                <w:rPr>
                                  <w:rFonts w:ascii="Arial" w:hAnsi="Arial" w:cs="Arial"/>
                                  <w:color w:val="000000" w:themeColor="text1"/>
                                  <w:sz w:val="18"/>
                                  <w:szCs w:val="18"/>
                                </w:rPr>
                                <w:t>Telefone</w:t>
                              </w:r>
                              <w:r w:rsidRPr="00E02B19">
                                <w:rPr>
                                  <w:rFonts w:ascii="Arial" w:hAnsi="Arial" w:cs="Arial"/>
                                  <w:color w:val="000000" w:themeColor="text1"/>
                                  <w:sz w:val="18"/>
                                  <w:szCs w:val="18"/>
                                </w:rPr>
                                <w:t>.: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4E217081" w14:textId="77777777" w:rsidR="00D00365" w:rsidRDefault="00D00365" w:rsidP="008B4815"/>
                            <w:p w14:paraId="73E5D389" w14:textId="77777777" w:rsidR="00D00365" w:rsidRDefault="00D00365" w:rsidP="008B4815"/>
                            <w:p w14:paraId="52F12455" w14:textId="77777777" w:rsidR="00D00365" w:rsidRDefault="00D00365" w:rsidP="008B4815"/>
                            <w:p w14:paraId="080BAA92" w14:textId="77777777" w:rsidR="00D00365" w:rsidRDefault="00D00365" w:rsidP="008B4815"/>
                            <w:p w14:paraId="429B66C6" w14:textId="77777777" w:rsidR="00D00365" w:rsidRDefault="00D00365" w:rsidP="008B4815"/>
                            <w:p w14:paraId="5EC29B8F" w14:textId="77777777" w:rsidR="00D00365" w:rsidRPr="0051166C" w:rsidRDefault="00D00365" w:rsidP="008B4815"/>
                            <w:p w14:paraId="6AD6B0C9" w14:textId="77777777" w:rsidR="00D00365" w:rsidRDefault="00D00365" w:rsidP="008B4815"/>
                          </w:txbxContent>
                        </wps:txbx>
                        <wps:bodyPr rot="0" vert="horz" wrap="square" lIns="91440" tIns="45720" rIns="91440" bIns="45720" anchor="t" anchorCtr="0" upright="1">
                          <a:noAutofit/>
                        </wps:bodyPr>
                      </wps:wsp>
                    </wpg:grpSp>
                    <wps:wsp>
                      <wps:cNvPr id="8" name="Caixa de texto 7"/>
                      <wps:cNvSpPr txBox="1">
                        <a:spLocks noChangeArrowheads="1"/>
                      </wps:cNvSpPr>
                      <wps:spPr bwMode="auto">
                        <a:xfrm>
                          <a:off x="5177005" y="291739"/>
                          <a:ext cx="1721654" cy="594086"/>
                        </a:xfrm>
                        <a:prstGeom prst="rect">
                          <a:avLst/>
                        </a:prstGeom>
                        <a:solidFill>
                          <a:srgbClr val="FFFFFF"/>
                        </a:solidFill>
                        <a:ln w="6350">
                          <a:solidFill>
                            <a:srgbClr val="000000"/>
                          </a:solidFill>
                          <a:miter lim="800000"/>
                          <a:headEnd/>
                          <a:tailEnd/>
                        </a:ln>
                      </wps:spPr>
                      <wps:txbx>
                        <w:txbxContent>
                          <w:p w14:paraId="4949082E" w14:textId="1B935BC0" w:rsidR="00D00365" w:rsidRPr="00DF6011" w:rsidRDefault="00D00365" w:rsidP="008B4815">
                            <w:pPr>
                              <w:spacing w:line="480" w:lineRule="auto"/>
                              <w:rPr>
                                <w:rFonts w:ascii="Times New Roman" w:hAnsi="Times New Roman" w:cs="Times New Roman"/>
                                <w:color w:val="FFFFFF" w:themeColor="background1"/>
                                <w:u w:val="single"/>
                              </w:rPr>
                            </w:pPr>
                            <w:r w:rsidRPr="00DF6011">
                              <w:rPr>
                                <w:rFonts w:ascii="Times New Roman" w:hAnsi="Times New Roman" w:cs="Times New Roman"/>
                              </w:rPr>
                              <w:t>Processo nº</w:t>
                            </w:r>
                            <w:r>
                              <w:rPr>
                                <w:rFonts w:ascii="Times New Roman" w:hAnsi="Times New Roman" w:cs="Times New Roman"/>
                              </w:rPr>
                              <w:t xml:space="preserve"> 420/2026</w:t>
                            </w:r>
                            <w:r w:rsidRPr="00DF6011">
                              <w:rPr>
                                <w:rFonts w:ascii="Times New Roman" w:hAnsi="Times New Roman" w:cs="Times New Roman"/>
                                <w:color w:val="FFFFFF" w:themeColor="background1"/>
                                <w:u w:val="single"/>
                              </w:rPr>
                              <w:t>/</w:t>
                            </w:r>
                          </w:p>
                          <w:p w14:paraId="11CB9B9D" w14:textId="348BCF8D" w:rsidR="00D00365" w:rsidRPr="00DF6011" w:rsidRDefault="00D00365" w:rsidP="008B4815">
                            <w:pPr>
                              <w:spacing w:line="480" w:lineRule="auto"/>
                              <w:rPr>
                                <w:rFonts w:ascii="Times New Roman" w:hAnsi="Times New Roman" w:cs="Times New Roman"/>
                              </w:rPr>
                            </w:pPr>
                            <w:r w:rsidRPr="00DF6011">
                              <w:rPr>
                                <w:rFonts w:ascii="Times New Roman" w:hAnsi="Times New Roman" w:cs="Times New Roman"/>
                              </w:rPr>
                              <w:t xml:space="preserve">Rubrica___ Fls. </w:t>
                            </w:r>
                            <w:r w:rsidRPr="00DF6011">
                              <w:rPr>
                                <w:rFonts w:ascii="Times New Roman" w:hAnsi="Times New Roman" w:cs="Times New Roman"/>
                              </w:rPr>
                              <w:fldChar w:fldCharType="begin"/>
                            </w:r>
                            <w:r w:rsidRPr="00DF6011">
                              <w:rPr>
                                <w:rFonts w:ascii="Times New Roman" w:hAnsi="Times New Roman" w:cs="Times New Roman"/>
                              </w:rPr>
                              <w:instrText xml:space="preserve"> IF </w:instrText>
                            </w:r>
                            <w:r w:rsidRPr="00DF6011">
                              <w:rPr>
                                <w:rFonts w:ascii="Times New Roman" w:hAnsi="Times New Roman" w:cs="Times New Roman"/>
                              </w:rPr>
                              <w:fldChar w:fldCharType="begin"/>
                            </w:r>
                            <w:r w:rsidRPr="00DF6011">
                              <w:rPr>
                                <w:rFonts w:ascii="Times New Roman" w:hAnsi="Times New Roman" w:cs="Times New Roman"/>
                              </w:rPr>
                              <w:instrText xml:space="preserve"> =MOD(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796ECD">
                              <w:rPr>
                                <w:rFonts w:ascii="Times New Roman" w:hAnsi="Times New Roman" w:cs="Times New Roman"/>
                                <w:noProof/>
                              </w:rPr>
                              <w:instrText>2</w:instrText>
                            </w:r>
                            <w:r w:rsidRPr="00DF6011">
                              <w:rPr>
                                <w:rFonts w:ascii="Times New Roman" w:hAnsi="Times New Roman" w:cs="Times New Roman"/>
                              </w:rPr>
                              <w:fldChar w:fldCharType="end"/>
                            </w:r>
                            <w:r w:rsidRPr="00DF6011">
                              <w:rPr>
                                <w:rFonts w:ascii="Times New Roman" w:hAnsi="Times New Roman" w:cs="Times New Roman"/>
                              </w:rPr>
                              <w:instrText xml:space="preserve">,2) </w:instrText>
                            </w:r>
                            <w:r w:rsidRPr="00DF6011">
                              <w:rPr>
                                <w:rFonts w:ascii="Times New Roman" w:hAnsi="Times New Roman" w:cs="Times New Roman"/>
                              </w:rPr>
                              <w:fldChar w:fldCharType="separate"/>
                            </w:r>
                            <w:r w:rsidR="00796ECD">
                              <w:rPr>
                                <w:rFonts w:ascii="Times New Roman" w:hAnsi="Times New Roman" w:cs="Times New Roman"/>
                                <w:b/>
                                <w:noProof/>
                              </w:rPr>
                              <w:instrText>!Erro de sintaxe, )</w:instrText>
                            </w:r>
                            <w:r w:rsidRPr="00DF6011">
                              <w:rPr>
                                <w:rFonts w:ascii="Times New Roman" w:hAnsi="Times New Roman" w:cs="Times New Roman"/>
                              </w:rPr>
                              <w:fldChar w:fldCharType="end"/>
                            </w:r>
                            <w:r w:rsidRPr="00DF6011">
                              <w:rPr>
                                <w:rFonts w:ascii="Times New Roman" w:hAnsi="Times New Roman" w:cs="Times New Roman"/>
                              </w:rPr>
                              <w:instrText xml:space="preserve"> = 0 </w:instrText>
                            </w:r>
                            <w:r w:rsidRPr="00DF6011">
                              <w:rPr>
                                <w:rFonts w:ascii="Times New Roman" w:hAnsi="Times New Roman" w:cs="Times New Roman"/>
                              </w:rPr>
                              <w:b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+ 0 </w:instrText>
                            </w:r>
                            <w:r w:rsidRPr="00DF6011">
                              <w:rPr>
                                <w:rFonts w:ascii="Times New Roman" w:hAnsi="Times New Roman" w:cs="Times New Roman"/>
                              </w:rPr>
                              <w:fldChar w:fldCharType="end"/>
                            </w:r>
                            <w:r w:rsidRPr="00DF6011">
                              <w:rPr>
                                <w:rFonts w:ascii="Times New Roman" w:hAnsi="Times New Roman" w:cs="Times New Roman"/>
                              </w:rPr>
                              <w:instrText>"</w:instrText>
                            </w:r>
                          </w:p>
                          <w:p w14:paraId="4B1D93C7" w14:textId="507CEC3C" w:rsidR="00D00365" w:rsidRPr="00DF6011" w:rsidRDefault="00D00365" w:rsidP="008B4815">
                            <w:pPr>
                              <w:spacing w:line="480" w:lineRule="auto"/>
                              <w:rPr>
                                <w:rFonts w:ascii="Times New Roman" w:hAnsi="Times New Roman" w:cs="Times New Roman"/>
                              </w:rPr>
                            </w:pPr>
                            <w:r w:rsidRPr="00DF6011">
                              <w:rPr>
                                <w:rFonts w:ascii="Times New Roman" w:hAnsi="Times New Roman" w:cs="Times New Roman"/>
                              </w:rP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796ECD">
                              <w:rPr>
                                <w:rFonts w:ascii="Times New Roman" w:hAnsi="Times New Roman" w:cs="Times New Roman"/>
                                <w:noProof/>
                              </w:rPr>
                              <w:instrText>2</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w:instrText>
                            </w:r>
                            <w:r w:rsidR="002D7709">
                              <w:rPr>
                                <w:rFonts w:ascii="Times New Roman" w:hAnsi="Times New Roman" w:cs="Times New Roman"/>
                              </w:rPr>
                              <w:instrText>110</w:instrText>
                            </w:r>
                            <w:r w:rsidRPr="00DF6011">
                              <w:rPr>
                                <w:rFonts w:ascii="Times New Roman" w:hAnsi="Times New Roman" w:cs="Times New Roman"/>
                              </w:rPr>
                              <w:instrText xml:space="preserve"> </w:instrText>
                            </w:r>
                            <w:r w:rsidRPr="00DF6011">
                              <w:rPr>
                                <w:rFonts w:ascii="Times New Roman" w:hAnsi="Times New Roman" w:cs="Times New Roman"/>
                              </w:rPr>
                              <w:fldChar w:fldCharType="separate"/>
                            </w:r>
                            <w:r w:rsidR="00796ECD">
                              <w:rPr>
                                <w:rFonts w:ascii="Times New Roman" w:hAnsi="Times New Roman" w:cs="Times New Roman"/>
                                <w:noProof/>
                              </w:rPr>
                              <w:instrText>111</w:instrText>
                            </w:r>
                            <w:r w:rsidRPr="00DF6011">
                              <w:rPr>
                                <w:rFonts w:ascii="Times New Roman" w:hAnsi="Times New Roman" w:cs="Times New Roman"/>
                              </w:rPr>
                              <w:fldChar w:fldCharType="end"/>
                            </w:r>
                            <w:r w:rsidRPr="00DF6011">
                              <w:rPr>
                                <w:rFonts w:ascii="Times New Roman" w:hAnsi="Times New Roman" w:cs="Times New Roman"/>
                              </w:rPr>
                              <w:instrText>v"</w:instrText>
                            </w:r>
                          </w:p>
                          <w:p w14:paraId="48BB068B" w14:textId="23C8C7DB" w:rsidR="00D00365" w:rsidRPr="00DF6011" w:rsidRDefault="00D00365" w:rsidP="008B4815">
                            <w:pPr>
                              <w:spacing w:line="480" w:lineRule="auto"/>
                              <w:rPr>
                                <w:rFonts w:ascii="Times New Roman" w:hAnsi="Times New Roman" w:cs="Times New Roman"/>
                              </w:rPr>
                            </w:pPr>
                            <w:r w:rsidRPr="00DF6011">
                              <w:rPr>
                                <w:rFonts w:ascii="Times New Roman" w:hAnsi="Times New Roman" w:cs="Times New Roman"/>
                              </w:rPr>
                              <w:fldChar w:fldCharType="separate"/>
                            </w:r>
                            <w:r w:rsidR="00796ECD">
                              <w:rPr>
                                <w:rFonts w:ascii="Times New Roman" w:hAnsi="Times New Roman" w:cs="Times New Roman"/>
                                <w:noProof/>
                              </w:rPr>
                              <w:t>111</w:t>
                            </w:r>
                            <w:r w:rsidR="00796ECD" w:rsidRPr="00DF6011">
                              <w:rPr>
                                <w:rFonts w:ascii="Times New Roman" w:hAnsi="Times New Roman" w:cs="Times New Roman"/>
                                <w:noProof/>
                              </w:rPr>
                              <w:t>v</w:t>
                            </w:r>
                            <w:r w:rsidRPr="00DF6011">
                              <w:rPr>
                                <w:rFonts w:ascii="Times New Roman" w:hAnsi="Times New Roman" w:cs="Times New Roman"/>
                              </w:rPr>
                              <w:fldChar w:fldCharType="end"/>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1FFF2EF1" id="Grupo 13" o:spid="_x0000_s1026" style="position:absolute;margin-left:-28.55pt;margin-top:.25pt;width:543.2pt;height:81pt;z-index:251661824;mso-width-relative:margin;mso-height-relative:margin" coordsize="68986,1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">
              <v:group id="Grupo 5" o:spid="_x0000_s1027" style="position:absolute;width:54413;height:10287" coordorigin="" coordsize="52233,70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type id="_x0000_t202" coordsize="21600,21600" o:spt="202" path="m,l,21600r21600,l21600,xe">
                  <v:stroke joinstyle="miter"/>
                  <v:path gradientshapeok="t" o:connecttype="rect"/>
                </v:shapetype>
                <v:shape id="Caixa de Texto 2" o:spid="_x0000_s1028" type="#_x0000_t202" style="position:absolute;width:49311;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cLu8IA&#10;AADaAAAADwAAAGRycy9kb3ducmV2LnhtbESP3YrCMBSE7wXfIZwFb8SmylrdrlFWQfHWnwc4bY5t&#10;2eakNFlb394sCF4OM/MNs9r0phZ3al1lWcE0ikEQ51ZXXCi4XvaTJQjnkTXWlknBgxxs1sPBClNt&#10;Oz7R/ewLESDsUlRQet+kUrq8JIMusg1x8G62NeiDbAupW+wC3NRyFseJNFhxWCixoV1J+e/5zyi4&#10;Hbvx/KvLDv66OH0mW6wWmX0oNfrof75BeOr9O/xqH7WCBP6vhBs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pwu7wgAAANoAAAAPAAAAAAAAAAAAAAAAAJgCAABkcnMvZG93&#10;bnJldi54bWxQSwUGAAAAAAQABAD1AAAAhwMAAAAA&#10;" stroked="f">
                  <v:textbox>
                    <w:txbxContent>
                      <w:p w14:paraId="720FAFB5" w14:textId="77777777" w:rsidR="00D00365" w:rsidRDefault="00D00365" w:rsidP="008B4815">
                        <w:r w:rsidRPr="008507B9">
                          <w:rPr>
                            <w:noProof/>
                          </w:rPr>
                          <w:drawing>
                            <wp:inline distT="0" distB="0" distL="0" distR="0" wp14:anchorId="5ED4AF35" wp14:editId="20527938">
                              <wp:extent cx="847725" cy="777729"/>
                              <wp:effectExtent l="0" t="0" r="0" b="381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29"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oGQ78A&#10;AADaAAAADwAAAGRycy9kb3ducmV2LnhtbESPzYoCMRCE74LvEFrwphmXRWU0igjCnhb8PTeTdjI4&#10;6QxJ1NGnN4Lgsaiqr6j5srW1uJEPlWMFo2EGgrhwuuJSwWG/GUxBhIissXZMCh4UYLnoduaYa3fn&#10;Ld12sRQJwiFHBSbGJpcyFIYshqFriJN3dt5iTNKXUnu8J7it5U+WjaXFitOCwYbWhorL7moVnEr7&#10;PB1HjTfa1r/8/3zsD65Sqt9rVzMQkdr4DX/af1rBBN5X0g2Qi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ugZDvwAAANoAAAAPAAAAAAAAAAAAAAAAAJgCAABkcnMvZG93bnJl&#10;di54bWxQSwUGAAAAAAQABAD1AAAAhAMAAAAA&#10;" stroked="f" strokeweight=".5pt">
                  <v:textbox>
                    <w:txbxContent>
                      <w:p w14:paraId="17012194" w14:textId="77777777" w:rsidR="00D00365" w:rsidRDefault="00D00365" w:rsidP="008B4815">
                        <w:pPr>
                          <w:rPr>
                            <w:b/>
                            <w:sz w:val="28"/>
                            <w:szCs w:val="28"/>
                          </w:rPr>
                        </w:pPr>
                        <w:r w:rsidRPr="0051166C">
                          <w:rPr>
                            <w:b/>
                            <w:sz w:val="28"/>
                            <w:szCs w:val="28"/>
                          </w:rPr>
                          <w:t>ESTADO DO RIO DE JANEIRO</w:t>
                        </w:r>
                      </w:p>
                      <w:p w14:paraId="2171E224" w14:textId="77777777" w:rsidR="00D00365" w:rsidRPr="00467B2D" w:rsidRDefault="00D00365" w:rsidP="008B4815">
                        <w:pPr>
                          <w:rPr>
                            <w:rFonts w:ascii="Arial" w:hAnsi="Arial" w:cs="Arial"/>
                            <w:b/>
                            <w:sz w:val="22"/>
                            <w:szCs w:val="22"/>
                          </w:rPr>
                        </w:pPr>
                        <w:r w:rsidRPr="00467B2D">
                          <w:rPr>
                            <w:rFonts w:ascii="Arial" w:hAnsi="Arial" w:cs="Arial"/>
                            <w:b/>
                            <w:sz w:val="22"/>
                            <w:szCs w:val="22"/>
                          </w:rPr>
                          <w:t>PREFEITURA MUNICIPAL DE SILVA JARDIM</w:t>
                        </w:r>
                      </w:p>
                      <w:p w14:paraId="28FD3B79" w14:textId="77777777" w:rsidR="00D00365" w:rsidRPr="00467B2D" w:rsidRDefault="00D00365" w:rsidP="008B4815">
                        <w:pPr>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5DF53DF" w14:textId="77777777" w:rsidR="00D00365" w:rsidRPr="00E02B19" w:rsidRDefault="00D00365" w:rsidP="008B4815">
                        <w:pPr>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33A14D5B" w14:textId="77777777" w:rsidR="00D00365" w:rsidRDefault="00D00365" w:rsidP="008B4815">
                        <w:pPr>
                          <w:tabs>
                            <w:tab w:val="center" w:pos="8079"/>
                            <w:tab w:val="center" w:pos="8112"/>
                            <w:tab w:val="center" w:pos="8295"/>
                            <w:tab w:val="right" w:pos="12331"/>
                            <w:tab w:val="right" w:pos="12364"/>
                            <w:tab w:val="right" w:pos="12547"/>
                          </w:tabs>
                          <w:jc w:val="both"/>
                        </w:pPr>
                        <w:r>
                          <w:rPr>
                            <w:rFonts w:ascii="Arial" w:hAnsi="Arial" w:cs="Arial"/>
                            <w:color w:val="000000" w:themeColor="text1"/>
                            <w:sz w:val="18"/>
                            <w:szCs w:val="18"/>
                          </w:rPr>
                          <w:t>Telefone</w:t>
                        </w:r>
                        <w:r w:rsidRPr="00E02B19">
                          <w:rPr>
                            <w:rFonts w:ascii="Arial" w:hAnsi="Arial" w:cs="Arial"/>
                            <w:color w:val="000000" w:themeColor="text1"/>
                            <w:sz w:val="18"/>
                            <w:szCs w:val="18"/>
                          </w:rPr>
                          <w:t>.: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4E217081" w14:textId="77777777" w:rsidR="00D00365" w:rsidRDefault="00D00365" w:rsidP="008B4815"/>
                      <w:p w14:paraId="73E5D389" w14:textId="77777777" w:rsidR="00D00365" w:rsidRDefault="00D00365" w:rsidP="008B4815"/>
                      <w:p w14:paraId="52F12455" w14:textId="77777777" w:rsidR="00D00365" w:rsidRDefault="00D00365" w:rsidP="008B4815"/>
                      <w:p w14:paraId="080BAA92" w14:textId="77777777" w:rsidR="00D00365" w:rsidRDefault="00D00365" w:rsidP="008B4815"/>
                      <w:p w14:paraId="429B66C6" w14:textId="77777777" w:rsidR="00D00365" w:rsidRDefault="00D00365" w:rsidP="008B4815"/>
                      <w:p w14:paraId="5EC29B8F" w14:textId="77777777" w:rsidR="00D00365" w:rsidRPr="0051166C" w:rsidRDefault="00D00365" w:rsidP="008B4815"/>
                      <w:p w14:paraId="6AD6B0C9" w14:textId="77777777" w:rsidR="00D00365" w:rsidRDefault="00D00365" w:rsidP="008B4815"/>
                    </w:txbxContent>
                  </v:textbox>
                </v:shape>
              </v:group>
              <v:shape id="Caixa de texto 7" o:spid="_x0000_s1030" type="#_x0000_t202" style="position:absolute;left:51770;top:2917;width:17216;height:59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" strokeweight=".5pt">
                <v:textbox>
                  <w:txbxContent>
                    <w:p w14:paraId="4949082E" w14:textId="1B935BC0" w:rsidR="00D00365" w:rsidRPr="00DF6011" w:rsidRDefault="00D00365" w:rsidP="008B4815">
                      <w:pPr>
                        <w:spacing w:line="480" w:lineRule="auto"/>
                        <w:rPr>
                          <w:rFonts w:ascii="Times New Roman" w:hAnsi="Times New Roman" w:cs="Times New Roman"/>
                          <w:color w:val="FFFFFF" w:themeColor="background1"/>
                          <w:u w:val="single"/>
                        </w:rPr>
                      </w:pPr>
                      <w:r w:rsidRPr="00DF6011">
                        <w:rPr>
                          <w:rFonts w:ascii="Times New Roman" w:hAnsi="Times New Roman" w:cs="Times New Roman"/>
                        </w:rPr>
                        <w:t>Processo nº</w:t>
                      </w:r>
                      <w:r>
                        <w:rPr>
                          <w:rFonts w:ascii="Times New Roman" w:hAnsi="Times New Roman" w:cs="Times New Roman"/>
                        </w:rPr>
                        <w:t xml:space="preserve"> 420/2026</w:t>
                      </w:r>
                      <w:r w:rsidRPr="00DF6011">
                        <w:rPr>
                          <w:rFonts w:ascii="Times New Roman" w:hAnsi="Times New Roman" w:cs="Times New Roman"/>
                          <w:color w:val="FFFFFF" w:themeColor="background1"/>
                          <w:u w:val="single"/>
                        </w:rPr>
                        <w:t>/</w:t>
                      </w:r>
                    </w:p>
                    <w:p w14:paraId="11CB9B9D" w14:textId="348BCF8D" w:rsidR="00D00365" w:rsidRPr="00DF6011" w:rsidRDefault="00D00365" w:rsidP="008B4815">
                      <w:pPr>
                        <w:spacing w:line="480" w:lineRule="auto"/>
                        <w:rPr>
                          <w:rFonts w:ascii="Times New Roman" w:hAnsi="Times New Roman" w:cs="Times New Roman"/>
                        </w:rPr>
                      </w:pPr>
                      <w:r w:rsidRPr="00DF6011">
                        <w:rPr>
                          <w:rFonts w:ascii="Times New Roman" w:hAnsi="Times New Roman" w:cs="Times New Roman"/>
                        </w:rPr>
                        <w:t xml:space="preserve">Rubrica___ Fls. </w:t>
                      </w:r>
                      <w:r w:rsidRPr="00DF6011">
                        <w:rPr>
                          <w:rFonts w:ascii="Times New Roman" w:hAnsi="Times New Roman" w:cs="Times New Roman"/>
                        </w:rPr>
                        <w:fldChar w:fldCharType="begin"/>
                      </w:r>
                      <w:r w:rsidRPr="00DF6011">
                        <w:rPr>
                          <w:rFonts w:ascii="Times New Roman" w:hAnsi="Times New Roman" w:cs="Times New Roman"/>
                        </w:rPr>
                        <w:instrText xml:space="preserve"> IF </w:instrText>
                      </w:r>
                      <w:r w:rsidRPr="00DF6011">
                        <w:rPr>
                          <w:rFonts w:ascii="Times New Roman" w:hAnsi="Times New Roman" w:cs="Times New Roman"/>
                        </w:rPr>
                        <w:fldChar w:fldCharType="begin"/>
                      </w:r>
                      <w:r w:rsidRPr="00DF6011">
                        <w:rPr>
                          <w:rFonts w:ascii="Times New Roman" w:hAnsi="Times New Roman" w:cs="Times New Roman"/>
                        </w:rPr>
                        <w:instrText xml:space="preserve"> =MOD(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796ECD">
                        <w:rPr>
                          <w:rFonts w:ascii="Times New Roman" w:hAnsi="Times New Roman" w:cs="Times New Roman"/>
                          <w:noProof/>
                        </w:rPr>
                        <w:instrText>2</w:instrText>
                      </w:r>
                      <w:r w:rsidRPr="00DF6011">
                        <w:rPr>
                          <w:rFonts w:ascii="Times New Roman" w:hAnsi="Times New Roman" w:cs="Times New Roman"/>
                        </w:rPr>
                        <w:fldChar w:fldCharType="end"/>
                      </w:r>
                      <w:r w:rsidRPr="00DF6011">
                        <w:rPr>
                          <w:rFonts w:ascii="Times New Roman" w:hAnsi="Times New Roman" w:cs="Times New Roman"/>
                        </w:rPr>
                        <w:instrText xml:space="preserve">,2) </w:instrText>
                      </w:r>
                      <w:r w:rsidRPr="00DF6011">
                        <w:rPr>
                          <w:rFonts w:ascii="Times New Roman" w:hAnsi="Times New Roman" w:cs="Times New Roman"/>
                        </w:rPr>
                        <w:fldChar w:fldCharType="separate"/>
                      </w:r>
                      <w:r w:rsidR="00796ECD">
                        <w:rPr>
                          <w:rFonts w:ascii="Times New Roman" w:hAnsi="Times New Roman" w:cs="Times New Roman"/>
                          <w:b/>
                          <w:noProof/>
                        </w:rPr>
                        <w:instrText>!Erro de sintaxe, )</w:instrText>
                      </w:r>
                      <w:r w:rsidRPr="00DF6011">
                        <w:rPr>
                          <w:rFonts w:ascii="Times New Roman" w:hAnsi="Times New Roman" w:cs="Times New Roman"/>
                        </w:rPr>
                        <w:fldChar w:fldCharType="end"/>
                      </w:r>
                      <w:r w:rsidRPr="00DF6011">
                        <w:rPr>
                          <w:rFonts w:ascii="Times New Roman" w:hAnsi="Times New Roman" w:cs="Times New Roman"/>
                        </w:rPr>
                        <w:instrText xml:space="preserve"> = 0 </w:instrText>
                      </w:r>
                      <w:r w:rsidRPr="00DF6011">
                        <w:rPr>
                          <w:rFonts w:ascii="Times New Roman" w:hAnsi="Times New Roman" w:cs="Times New Roman"/>
                        </w:rPr>
                        <w:b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+ 0 </w:instrText>
                      </w:r>
                      <w:r w:rsidRPr="00DF6011">
                        <w:rPr>
                          <w:rFonts w:ascii="Times New Roman" w:hAnsi="Times New Roman" w:cs="Times New Roman"/>
                        </w:rPr>
                        <w:fldChar w:fldCharType="end"/>
                      </w:r>
                      <w:r w:rsidRPr="00DF6011">
                        <w:rPr>
                          <w:rFonts w:ascii="Times New Roman" w:hAnsi="Times New Roman" w:cs="Times New Roman"/>
                        </w:rPr>
                        <w:instrText>"</w:instrText>
                      </w:r>
                    </w:p>
                    <w:p w14:paraId="4B1D93C7" w14:textId="507CEC3C" w:rsidR="00D00365" w:rsidRPr="00DF6011" w:rsidRDefault="00D00365" w:rsidP="008B4815">
                      <w:pPr>
                        <w:spacing w:line="480" w:lineRule="auto"/>
                        <w:rPr>
                          <w:rFonts w:ascii="Times New Roman" w:hAnsi="Times New Roman" w:cs="Times New Roman"/>
                        </w:rPr>
                      </w:pPr>
                      <w:r w:rsidRPr="00DF6011">
                        <w:rPr>
                          <w:rFonts w:ascii="Times New Roman" w:hAnsi="Times New Roman" w:cs="Times New Roman"/>
                        </w:rP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796ECD">
                        <w:rPr>
                          <w:rFonts w:ascii="Times New Roman" w:hAnsi="Times New Roman" w:cs="Times New Roman"/>
                          <w:noProof/>
                        </w:rPr>
                        <w:instrText>2</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w:instrText>
                      </w:r>
                      <w:r w:rsidR="002D7709">
                        <w:rPr>
                          <w:rFonts w:ascii="Times New Roman" w:hAnsi="Times New Roman" w:cs="Times New Roman"/>
                        </w:rPr>
                        <w:instrText>110</w:instrText>
                      </w:r>
                      <w:r w:rsidRPr="00DF6011">
                        <w:rPr>
                          <w:rFonts w:ascii="Times New Roman" w:hAnsi="Times New Roman" w:cs="Times New Roman"/>
                        </w:rPr>
                        <w:instrText xml:space="preserve"> </w:instrText>
                      </w:r>
                      <w:r w:rsidRPr="00DF6011">
                        <w:rPr>
                          <w:rFonts w:ascii="Times New Roman" w:hAnsi="Times New Roman" w:cs="Times New Roman"/>
                        </w:rPr>
                        <w:fldChar w:fldCharType="separate"/>
                      </w:r>
                      <w:r w:rsidR="00796ECD">
                        <w:rPr>
                          <w:rFonts w:ascii="Times New Roman" w:hAnsi="Times New Roman" w:cs="Times New Roman"/>
                          <w:noProof/>
                        </w:rPr>
                        <w:instrText>111</w:instrText>
                      </w:r>
                      <w:r w:rsidRPr="00DF6011">
                        <w:rPr>
                          <w:rFonts w:ascii="Times New Roman" w:hAnsi="Times New Roman" w:cs="Times New Roman"/>
                        </w:rPr>
                        <w:fldChar w:fldCharType="end"/>
                      </w:r>
                      <w:r w:rsidRPr="00DF6011">
                        <w:rPr>
                          <w:rFonts w:ascii="Times New Roman" w:hAnsi="Times New Roman" w:cs="Times New Roman"/>
                        </w:rPr>
                        <w:instrText>v"</w:instrText>
                      </w:r>
                    </w:p>
                    <w:p w14:paraId="48BB068B" w14:textId="23C8C7DB" w:rsidR="00D00365" w:rsidRPr="00DF6011" w:rsidRDefault="00D00365" w:rsidP="008B4815">
                      <w:pPr>
                        <w:spacing w:line="480" w:lineRule="auto"/>
                        <w:rPr>
                          <w:rFonts w:ascii="Times New Roman" w:hAnsi="Times New Roman" w:cs="Times New Roman"/>
                        </w:rPr>
                      </w:pPr>
                      <w:r w:rsidRPr="00DF6011">
                        <w:rPr>
                          <w:rFonts w:ascii="Times New Roman" w:hAnsi="Times New Roman" w:cs="Times New Roman"/>
                        </w:rPr>
                        <w:fldChar w:fldCharType="separate"/>
                      </w:r>
                      <w:r w:rsidR="00796ECD">
                        <w:rPr>
                          <w:rFonts w:ascii="Times New Roman" w:hAnsi="Times New Roman" w:cs="Times New Roman"/>
                          <w:noProof/>
                        </w:rPr>
                        <w:t>111</w:t>
                      </w:r>
                      <w:r w:rsidR="00796ECD" w:rsidRPr="00DF6011">
                        <w:rPr>
                          <w:rFonts w:ascii="Times New Roman" w:hAnsi="Times New Roman" w:cs="Times New Roman"/>
                          <w:noProof/>
                        </w:rPr>
                        <w:t>v</w:t>
                      </w:r>
                      <w:r w:rsidRPr="00DF6011">
                        <w:rPr>
                          <w:rFonts w:ascii="Times New Roman" w:hAnsi="Times New Roman" w:cs="Times New Roman"/>
                        </w:rPr>
                        <w:fldChar w:fldCharType="end"/>
                      </w:r>
                    </w:p>
                  </w:txbxContent>
                </v:textbox>
              </v:shap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CAE9CC" w14:textId="361D4293" w:rsidR="00D00365" w:rsidRDefault="00D00365">
    <w:pPr>
      <w:pStyle w:val="Corpodetexto"/>
      <w:spacing w:line="14" w:lineRule="auto"/>
    </w:pPr>
    <w:r>
      <w:rPr>
        <w:noProof/>
      </w:rPr>
      <mc:AlternateContent>
        <mc:Choice Requires="wpg">
          <w:drawing>
            <wp:anchor distT="0" distB="0" distL="114300" distR="114300" simplePos="0" relativeHeight="251659776" behindDoc="0" locked="0" layoutInCell="1" allowOverlap="1" wp14:anchorId="1B8FD387" wp14:editId="3BEBAF1B">
              <wp:simplePos x="0" y="0"/>
              <wp:positionH relativeFrom="column">
                <wp:posOffset>-386715</wp:posOffset>
              </wp:positionH>
              <wp:positionV relativeFrom="paragraph">
                <wp:posOffset>-25400</wp:posOffset>
              </wp:positionV>
              <wp:extent cx="6972300" cy="1028700"/>
              <wp:effectExtent l="0" t="0" r="0" b="0"/>
              <wp:wrapNone/>
              <wp:docPr id="12" name="Grupo 12"/>
              <wp:cNvGraphicFramePr/>
              <a:graphic xmlns:a="http://schemas.openxmlformats.org/drawingml/2006/main">
                <a:graphicData uri="http://schemas.microsoft.com/office/word/2010/wordprocessingGroup">
                  <wpg:wgp>
                    <wpg:cNvGrpSpPr/>
                    <wpg:grpSpPr>
                      <a:xfrm>
                        <a:off x="0" y="0"/>
                        <a:ext cx="6972300" cy="1028700"/>
                        <a:chOff x="0" y="0"/>
                        <a:chExt cx="6972300" cy="1028700"/>
                      </a:xfrm>
                    </wpg:grpSpPr>
                    <wpg:grpSp>
                      <wpg:cNvPr id="19" name="Grupo 19"/>
                      <wpg:cNvGrpSpPr>
                        <a:grpSpLocks/>
                      </wpg:cNvGrpSpPr>
                      <wpg:grpSpPr bwMode="auto">
                        <a:xfrm>
                          <a:off x="0" y="0"/>
                          <a:ext cx="6972300" cy="1028700"/>
                          <a:chOff x="0" y="1"/>
                          <a:chExt cx="6692955" cy="706838"/>
                        </a:xfrm>
                      </wpg:grpSpPr>
                      <wps:wsp>
                        <wps:cNvPr id="20"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4958553" w14:textId="77777777" w:rsidR="00D00365" w:rsidRDefault="00D00365" w:rsidP="008B4815">
                              <w:r w:rsidRPr="008507B9">
                                <w:rPr>
                                  <w:noProof/>
                                </w:rPr>
                                <w:drawing>
                                  <wp:inline distT="0" distB="0" distL="0" distR="0" wp14:anchorId="57289B71" wp14:editId="4BE0132B">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21"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E4C3FA5" w14:textId="77777777" w:rsidR="00D00365" w:rsidRDefault="00D00365" w:rsidP="008B4815">
                              <w:pPr>
                                <w:rPr>
                                  <w:b/>
                                  <w:sz w:val="28"/>
                                  <w:szCs w:val="28"/>
                                </w:rPr>
                              </w:pPr>
                              <w:r w:rsidRPr="0051166C">
                                <w:rPr>
                                  <w:b/>
                                  <w:sz w:val="28"/>
                                  <w:szCs w:val="28"/>
                                </w:rPr>
                                <w:t>ESTADO DO RIO DE JANEIRO</w:t>
                              </w:r>
                            </w:p>
                            <w:p w14:paraId="7E3293C6" w14:textId="77777777" w:rsidR="00D00365" w:rsidRPr="00467B2D" w:rsidRDefault="00D00365" w:rsidP="008B4815">
                              <w:pPr>
                                <w:rPr>
                                  <w:rFonts w:ascii="Arial" w:hAnsi="Arial" w:cs="Arial"/>
                                  <w:b/>
                                  <w:sz w:val="22"/>
                                  <w:szCs w:val="22"/>
                                </w:rPr>
                              </w:pPr>
                              <w:r w:rsidRPr="00467B2D">
                                <w:rPr>
                                  <w:rFonts w:ascii="Arial" w:hAnsi="Arial" w:cs="Arial"/>
                                  <w:b/>
                                  <w:sz w:val="22"/>
                                  <w:szCs w:val="22"/>
                                </w:rPr>
                                <w:t>PREFEITURA MUNICIPAL DE SILVA JARDIM</w:t>
                              </w:r>
                            </w:p>
                            <w:p w14:paraId="755C166D" w14:textId="77777777" w:rsidR="00D00365" w:rsidRPr="00467B2D" w:rsidRDefault="00D00365" w:rsidP="008B481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68D54B68" w14:textId="77777777" w:rsidR="00D00365" w:rsidRPr="00E02B19" w:rsidRDefault="00D00365" w:rsidP="008B481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59BABFB4" w14:textId="77777777" w:rsidR="00D00365" w:rsidRDefault="00D00365" w:rsidP="008B4815">
                              <w:pPr>
                                <w:pStyle w:val="Cabealho"/>
                                <w:tabs>
                                  <w:tab w:val="center" w:pos="8079"/>
                                  <w:tab w:val="center" w:pos="8112"/>
                                  <w:tab w:val="center" w:pos="8295"/>
                                  <w:tab w:val="right" w:pos="12331"/>
                                  <w:tab w:val="right" w:pos="12364"/>
                                  <w:tab w:val="right" w:pos="12547"/>
                                </w:tabs>
                                <w:jc w:val="both"/>
                              </w:pPr>
                              <w:r>
                                <w:rPr>
                                  <w:rFonts w:ascii="Arial" w:hAnsi="Arial" w:cs="Arial"/>
                                  <w:color w:val="000000" w:themeColor="text1"/>
                                  <w:sz w:val="18"/>
                                  <w:szCs w:val="18"/>
                                </w:rPr>
                                <w:t>Telefone</w:t>
                              </w:r>
                              <w:r w:rsidRPr="00E02B19">
                                <w:rPr>
                                  <w:rFonts w:ascii="Arial" w:hAnsi="Arial" w:cs="Arial"/>
                                  <w:color w:val="000000" w:themeColor="text1"/>
                                  <w:sz w:val="18"/>
                                  <w:szCs w:val="18"/>
                                </w:rPr>
                                <w:t>.: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6C593DF2" w14:textId="77777777" w:rsidR="00D00365" w:rsidRDefault="00D00365" w:rsidP="008B4815"/>
                            <w:p w14:paraId="36AA59C9" w14:textId="77777777" w:rsidR="00D00365" w:rsidRDefault="00D00365" w:rsidP="008B4815"/>
                            <w:p w14:paraId="40434B03" w14:textId="77777777" w:rsidR="00D00365" w:rsidRDefault="00D00365" w:rsidP="008B4815"/>
                            <w:p w14:paraId="70A18781" w14:textId="77777777" w:rsidR="00D00365" w:rsidRDefault="00D00365" w:rsidP="008B4815"/>
                            <w:p w14:paraId="7FD862C2" w14:textId="77777777" w:rsidR="00D00365" w:rsidRDefault="00D00365" w:rsidP="008B4815"/>
                            <w:p w14:paraId="2B51B945" w14:textId="77777777" w:rsidR="00D00365" w:rsidRPr="0051166C" w:rsidRDefault="00D00365" w:rsidP="008B4815"/>
                            <w:p w14:paraId="793D4B3A" w14:textId="77777777" w:rsidR="00D00365" w:rsidRDefault="00D00365" w:rsidP="008B4815"/>
                          </w:txbxContent>
                        </wps:txbx>
                        <wps:bodyPr rot="0" vert="horz" wrap="square" lIns="91440" tIns="45720" rIns="91440" bIns="45720" anchor="t" anchorCtr="0" upright="1">
                          <a:noAutofit/>
                        </wps:bodyPr>
                      </wps:wsp>
                    </wpg:grpSp>
                    <wps:wsp>
                      <wps:cNvPr id="9" name="Caixa de texto 7"/>
                      <wps:cNvSpPr txBox="1">
                        <a:spLocks noChangeArrowheads="1"/>
                      </wps:cNvSpPr>
                      <wps:spPr bwMode="auto">
                        <a:xfrm>
                          <a:off x="5010614" y="126352"/>
                          <a:ext cx="1649494" cy="730898"/>
                        </a:xfrm>
                        <a:prstGeom prst="rect">
                          <a:avLst/>
                        </a:prstGeom>
                        <a:solidFill>
                          <a:srgbClr val="FFFFFF"/>
                        </a:solidFill>
                        <a:ln w="6350">
                          <a:solidFill>
                            <a:srgbClr val="000000"/>
                          </a:solidFill>
                          <a:miter lim="800000"/>
                          <a:headEnd/>
                          <a:tailEnd/>
                        </a:ln>
                      </wps:spPr>
                      <wps:txbx>
                        <w:txbxContent>
                          <w:p w14:paraId="3F7BF4FE" w14:textId="1CA027E5" w:rsidR="00D00365" w:rsidRDefault="00D00365" w:rsidP="008B4815">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420/2026</w:t>
                            </w:r>
                            <w:r w:rsidRPr="00EF2FDD">
                              <w:rPr>
                                <w:rFonts w:cs="Times New Roman"/>
                                <w:color w:val="FFFFFF" w:themeColor="background1"/>
                                <w:u w:val="single"/>
                              </w:rPr>
                              <w:t>/</w:t>
                            </w:r>
                          </w:p>
                          <w:p w14:paraId="1172971B" w14:textId="63ABE2C7" w:rsidR="00D00365" w:rsidRDefault="00D00365" w:rsidP="008B4815">
                            <w:pPr>
                              <w:pStyle w:val="Contedodatabela"/>
                              <w:spacing w:line="480" w:lineRule="auto"/>
                              <w:rPr>
                                <w:rFonts w:cs="Times New Roman"/>
                              </w:rPr>
                            </w:pPr>
                            <w:r>
                              <w:rPr>
                                <w:rFonts w:cs="Times New Roman"/>
                              </w:rPr>
                              <w:t xml:space="preserve">Rubrica___ Fls. </w:t>
                            </w:r>
                            <w:r>
                              <w:rPr>
                                <w:rFonts w:cs="Times New Roman"/>
                              </w:rPr>
                              <w:fldChar w:fldCharType="begin"/>
                            </w:r>
                            <w:r>
                              <w:rPr>
                                <w:rFonts w:cs="Times New Roman"/>
                              </w:rPr>
                              <w:instrText xml:space="preserve"> IF </w:instrText>
                            </w:r>
                            <w:r>
                              <w:rPr>
                                <w:rFonts w:cs="Times New Roman"/>
                              </w:rPr>
                              <w:fldChar w:fldCharType="begin"/>
                            </w:r>
                            <w:r>
                              <w:rPr>
                                <w:rFonts w:cs="Times New Roman"/>
                              </w:rPr>
                              <w:instrText xml:space="preserve"> =MOD( </w:instrText>
                            </w:r>
                            <w:r>
                              <w:rPr>
                                <w:rFonts w:cs="Times New Roman"/>
                              </w:rPr>
                              <w:fldChar w:fldCharType="begin"/>
                            </w:r>
                            <w:r>
                              <w:rPr>
                                <w:rFonts w:cs="Times New Roman"/>
                              </w:rPr>
                              <w:instrText xml:space="preserve"> PAGE </w:instrText>
                            </w:r>
                            <w:r>
                              <w:rPr>
                                <w:rFonts w:cs="Times New Roman"/>
                              </w:rPr>
                              <w:fldChar w:fldCharType="separate"/>
                            </w:r>
                            <w:r w:rsidR="00796ECD">
                              <w:rPr>
                                <w:rFonts w:cs="Times New Roman"/>
                                <w:noProof/>
                              </w:rPr>
                              <w:instrText>1</w:instrText>
                            </w:r>
                            <w:r>
                              <w:rPr>
                                <w:rFonts w:cs="Times New Roman"/>
                              </w:rPr>
                              <w:fldChar w:fldCharType="end"/>
                            </w:r>
                            <w:r>
                              <w:rPr>
                                <w:rFonts w:cs="Times New Roman"/>
                              </w:rPr>
                              <w:instrText xml:space="preserve">,2) </w:instrText>
                            </w:r>
                            <w:r>
                              <w:rPr>
                                <w:rFonts w:cs="Times New Roman"/>
                              </w:rPr>
                              <w:fldChar w:fldCharType="separate"/>
                            </w:r>
                            <w:r w:rsidR="00796ECD">
                              <w:rPr>
                                <w:rFonts w:cs="Times New Roman"/>
                                <w:b/>
                                <w:noProof/>
                              </w:rPr>
                              <w:instrText>!Erro de sintaxe, )</w:instrText>
                            </w:r>
                            <w:r>
                              <w:rPr>
                                <w:rFonts w:cs="Times New Roman"/>
                              </w:rPr>
                              <w:fldChar w:fldCharType="end"/>
                            </w:r>
                            <w:r>
                              <w:rPr>
                                <w:rFonts w:cs="Times New Roman"/>
                              </w:rPr>
                              <w:instrText xml:space="preserve"> = 0 </w:instrText>
                            </w:r>
                            <w:r>
                              <w:rPr>
                                <w:rFonts w:cs="Times New Roman"/>
                              </w:rPr>
                              <w:b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end"/>
                            </w:r>
                            <w:r>
                              <w:rPr>
                                <w:rFonts w:cs="Times New Roman"/>
                              </w:rPr>
                              <w:instrText xml:space="preserve"> + 1 ) / 2 ) + 0 </w:instrText>
                            </w:r>
                            <w:r>
                              <w:rPr>
                                <w:rFonts w:cs="Times New Roman"/>
                              </w:rPr>
                              <w:fldChar w:fldCharType="end"/>
                            </w:r>
                            <w:r>
                              <w:rPr>
                                <w:rFonts w:cs="Times New Roman"/>
                              </w:rPr>
                              <w:instrText>"</w:instrText>
                            </w:r>
                          </w:p>
                          <w:p w14:paraId="741BB0AF" w14:textId="69BD7FF3" w:rsidR="00D00365" w:rsidRDefault="00D00365" w:rsidP="008B4815">
                            <w:pPr>
                              <w:pStyle w:val="Contedodatabela"/>
                              <w:spacing w:line="480" w:lineRule="auto"/>
                              <w:rPr>
                                <w:rFonts w:cs="Times New Roman"/>
                              </w:rPr>
                            </w:pPr>
                            <w:r>
                              <w:rPr>
                                <w:rFonts w:cs="Times New Roman"/>
                              </w:rP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separate"/>
                            </w:r>
                            <w:r w:rsidR="00796ECD">
                              <w:rPr>
                                <w:rFonts w:cs="Times New Roman"/>
                                <w:noProof/>
                              </w:rPr>
                              <w:instrText>1</w:instrText>
                            </w:r>
                            <w:r>
                              <w:rPr>
                                <w:rFonts w:cs="Times New Roman"/>
                              </w:rPr>
                              <w:fldChar w:fldCharType="end"/>
                            </w:r>
                            <w:r w:rsidR="002D7709">
                              <w:rPr>
                                <w:rFonts w:cs="Times New Roman"/>
                              </w:rPr>
                              <w:instrText xml:space="preserve"> + 1 ) / 2 ) + 110</w:instrText>
                            </w:r>
                            <w:r>
                              <w:rPr>
                                <w:rFonts w:cs="Times New Roman"/>
                              </w:rPr>
                              <w:instrText xml:space="preserve"> </w:instrText>
                            </w:r>
                            <w:r>
                              <w:rPr>
                                <w:rFonts w:cs="Times New Roman"/>
                              </w:rPr>
                              <w:fldChar w:fldCharType="separate"/>
                            </w:r>
                            <w:r w:rsidR="00796ECD">
                              <w:rPr>
                                <w:rFonts w:cs="Times New Roman"/>
                                <w:noProof/>
                              </w:rPr>
                              <w:instrText>111</w:instrText>
                            </w:r>
                            <w:r>
                              <w:rPr>
                                <w:rFonts w:cs="Times New Roman"/>
                              </w:rPr>
                              <w:fldChar w:fldCharType="end"/>
                            </w:r>
                            <w:r>
                              <w:rPr>
                                <w:rFonts w:cs="Times New Roman"/>
                              </w:rPr>
                              <w:instrText>"</w:instrText>
                            </w:r>
                          </w:p>
                          <w:p w14:paraId="65562D85" w14:textId="76D6510B" w:rsidR="00D00365" w:rsidRPr="00A96D06" w:rsidRDefault="00D00365" w:rsidP="008B4815">
                            <w:pPr>
                              <w:pStyle w:val="Contedodatabela"/>
                              <w:spacing w:line="480" w:lineRule="auto"/>
                              <w:rPr>
                                <w:rFonts w:cs="Times New Roman"/>
                              </w:rPr>
                            </w:pPr>
                            <w:r>
                              <w:rPr>
                                <w:rFonts w:cs="Times New Roman"/>
                              </w:rPr>
                              <w:fldChar w:fldCharType="separate"/>
                            </w:r>
                            <w:r w:rsidR="00796ECD">
                              <w:rPr>
                                <w:rFonts w:cs="Times New Roman"/>
                                <w:noProof/>
                              </w:rPr>
                              <w:t>111</w:t>
                            </w:r>
                            <w:r>
                              <w:rPr>
                                <w:rFonts w:cs="Times New Roman"/>
                              </w:rPr>
                              <w:fldChar w:fldCharType="end"/>
                            </w:r>
                          </w:p>
                        </w:txbxContent>
                      </wps:txbx>
                      <wps:bodyPr rot="0" vert="horz" wrap="square" lIns="91440" tIns="45720" rIns="91440" bIns="45720" anchor="t" anchorCtr="0" upright="1">
                        <a:noAutofit/>
                      </wps:bodyPr>
                    </wps:wsp>
                  </wpg:wgp>
                </a:graphicData>
              </a:graphic>
              <wp14:sizeRelV relativeFrom="margin">
                <wp14:pctHeight>0</wp14:pctHeight>
              </wp14:sizeRelV>
            </wp:anchor>
          </w:drawing>
        </mc:Choice>
        <mc:Fallback>
          <w:pict>
            <v:group w14:anchorId="1B8FD387" id="Grupo 12" o:spid="_x0000_s1031" style="position:absolute;margin-left:-30.45pt;margin-top:-2pt;width:549pt;height:81pt;z-index:251659776;mso-height-relative:margin" coordsize="69723,1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">
              <v:group id="Grupo 19" o:spid="_x0000_s1032" style="position:absolute;width:69723;height:10287" coordorigin="" coordsize="66929,70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type id="_x0000_t202" coordsize="21600,21600" o:spt="202" path="m,l,21600r21600,l21600,xe">
                  <v:stroke joinstyle="miter"/>
                  <v:path gradientshapeok="t" o:connecttype="rect"/>
                </v:shapetype>
                <v:shape id="Caixa de Texto 2" o:spid="_x0000_s1033"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0xwLwA&#10;AADbAAAADwAAAGRycy9kb3ducmV2LnhtbERPSwrCMBDdC94hjOBGNFX8VqOooLj1c4CxGdtiMylN&#10;tPX2ZiG4fLz/atOYQrypcrllBcNBBII4sTrnVMHteujPQTiPrLGwTAo+5GCzbrdWGGtb85neF5+K&#10;EMIuRgWZ92UspUsyMugGtiQO3MNWBn2AVSp1hXUIN4UcRdFUGsw5NGRY0j6j5Hl5GQWPU92bLOr7&#10;0d9m5/F0h/nsbj9KdTvNdgnCU+P/4p/7pBWMwv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DDTHAvAAAANsAAAAPAAAAAAAAAAAAAAAAAJgCAABkcnMvZG93bnJldi54&#10;bWxQSwUGAAAAAAQABAD1AAAAgQMAAAAA&#10;" stroked="f">
                  <v:textbox>
                    <w:txbxContent>
                      <w:p w14:paraId="64958553" w14:textId="77777777" w:rsidR="00D00365" w:rsidRDefault="00D00365" w:rsidP="008B4815">
                        <w:r w:rsidRPr="008507B9">
                          <w:rPr>
                            <w:noProof/>
                          </w:rPr>
                          <w:drawing>
                            <wp:inline distT="0" distB="0" distL="0" distR="0" wp14:anchorId="57289B71" wp14:editId="4BE0132B">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34"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OWn8EA&#10;AADbAAAADwAAAGRycy9kb3ducmV2LnhtbESPT4vCMBTE78J+h/AWvGnaIrJUYxFhwZPgn/X8aN42&#10;ZZuXkmS1+umNIHgcZuY3zLIabCcu5EPrWEE+zUAQ10633Cg4Hb8nXyBCRNbYOSYFNwpQrT5GSyy1&#10;u/KeLofYiAThUKICE2NfShlqQxbD1PXEyft13mJM0jdSe7wmuO1kkWVzabHltGCwp42h+u/wbxWc&#10;G3s//+S9N9p2M97db8eTa5Uafw7rBYhIQ3yHX+2tVlDk8PySfoBcP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Wjlp/BAAAA2wAAAA8AAAAAAAAAAAAAAAAAmAIAAGRycy9kb3du&#10;cmV2LnhtbFBLBQYAAAAABAAEAPUAAACGAwAAAAA=&#10;" stroked="f" strokeweight=".5pt">
                  <v:textbox>
                    <w:txbxContent>
                      <w:p w14:paraId="6E4C3FA5" w14:textId="77777777" w:rsidR="00D00365" w:rsidRDefault="00D00365" w:rsidP="008B4815">
                        <w:pPr>
                          <w:rPr>
                            <w:b/>
                            <w:sz w:val="28"/>
                            <w:szCs w:val="28"/>
                          </w:rPr>
                        </w:pPr>
                        <w:r w:rsidRPr="0051166C">
                          <w:rPr>
                            <w:b/>
                            <w:sz w:val="28"/>
                            <w:szCs w:val="28"/>
                          </w:rPr>
                          <w:t>ESTADO DO RIO DE JANEIRO</w:t>
                        </w:r>
                      </w:p>
                      <w:p w14:paraId="7E3293C6" w14:textId="77777777" w:rsidR="00D00365" w:rsidRPr="00467B2D" w:rsidRDefault="00D00365" w:rsidP="008B4815">
                        <w:pPr>
                          <w:rPr>
                            <w:rFonts w:ascii="Arial" w:hAnsi="Arial" w:cs="Arial"/>
                            <w:b/>
                            <w:sz w:val="22"/>
                            <w:szCs w:val="22"/>
                          </w:rPr>
                        </w:pPr>
                        <w:r w:rsidRPr="00467B2D">
                          <w:rPr>
                            <w:rFonts w:ascii="Arial" w:hAnsi="Arial" w:cs="Arial"/>
                            <w:b/>
                            <w:sz w:val="22"/>
                            <w:szCs w:val="22"/>
                          </w:rPr>
                          <w:t>PREFEITURA MUNICIPAL DE SILVA JARDIM</w:t>
                        </w:r>
                      </w:p>
                      <w:p w14:paraId="755C166D" w14:textId="77777777" w:rsidR="00D00365" w:rsidRPr="00467B2D" w:rsidRDefault="00D00365" w:rsidP="008B481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68D54B68" w14:textId="77777777" w:rsidR="00D00365" w:rsidRPr="00E02B19" w:rsidRDefault="00D00365" w:rsidP="008B481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59BABFB4" w14:textId="77777777" w:rsidR="00D00365" w:rsidRDefault="00D00365" w:rsidP="008B4815">
                        <w:pPr>
                          <w:pStyle w:val="Cabealho"/>
                          <w:tabs>
                            <w:tab w:val="center" w:pos="8079"/>
                            <w:tab w:val="center" w:pos="8112"/>
                            <w:tab w:val="center" w:pos="8295"/>
                            <w:tab w:val="right" w:pos="12331"/>
                            <w:tab w:val="right" w:pos="12364"/>
                            <w:tab w:val="right" w:pos="12547"/>
                          </w:tabs>
                          <w:jc w:val="both"/>
                        </w:pPr>
                        <w:r>
                          <w:rPr>
                            <w:rFonts w:ascii="Arial" w:hAnsi="Arial" w:cs="Arial"/>
                            <w:color w:val="000000" w:themeColor="text1"/>
                            <w:sz w:val="18"/>
                            <w:szCs w:val="18"/>
                          </w:rPr>
                          <w:t>Telefone</w:t>
                        </w:r>
                        <w:r w:rsidRPr="00E02B19">
                          <w:rPr>
                            <w:rFonts w:ascii="Arial" w:hAnsi="Arial" w:cs="Arial"/>
                            <w:color w:val="000000" w:themeColor="text1"/>
                            <w:sz w:val="18"/>
                            <w:szCs w:val="18"/>
                          </w:rPr>
                          <w:t>.: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6C593DF2" w14:textId="77777777" w:rsidR="00D00365" w:rsidRDefault="00D00365" w:rsidP="008B4815"/>
                      <w:p w14:paraId="36AA59C9" w14:textId="77777777" w:rsidR="00D00365" w:rsidRDefault="00D00365" w:rsidP="008B4815"/>
                      <w:p w14:paraId="40434B03" w14:textId="77777777" w:rsidR="00D00365" w:rsidRDefault="00D00365" w:rsidP="008B4815"/>
                      <w:p w14:paraId="70A18781" w14:textId="77777777" w:rsidR="00D00365" w:rsidRDefault="00D00365" w:rsidP="008B4815"/>
                      <w:p w14:paraId="7FD862C2" w14:textId="77777777" w:rsidR="00D00365" w:rsidRDefault="00D00365" w:rsidP="008B4815"/>
                      <w:p w14:paraId="2B51B945" w14:textId="77777777" w:rsidR="00D00365" w:rsidRPr="0051166C" w:rsidRDefault="00D00365" w:rsidP="008B4815"/>
                      <w:p w14:paraId="793D4B3A" w14:textId="77777777" w:rsidR="00D00365" w:rsidRDefault="00D00365" w:rsidP="008B4815"/>
                    </w:txbxContent>
                  </v:textbox>
                </v:shape>
              </v:group>
              <v:shape id="Caixa de texto 7" o:spid="_x0000_s1035" type="#_x0000_t202" style="position:absolute;left:50106;top:1263;width:16495;height:73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9uPcEA&#10;AADaAAAADwAAAGRycy9kb3ducmV2LnhtbESPQWuDQBSE74X+h+UVeqtrIkhis0pSKEhvNV5ye7gv&#10;KnXfyu4m2n/fLRR6HGbmG+ZQrWYSd3J+tKxgk6QgiDurR+4VtOf3lx0IH5A1TpZJwTd5qMrHhwMW&#10;2i78Sfcm9CJC2BeoYAhhLqT03UAGfWJn4uhdrTMYonS91A6XCDeT3KZpLg2OHBcGnOltoO6ruRkF&#10;dX4KF2r1h862mV1a2bnr5JV6flqPryACreE//NeutYI9/F6JN0CW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F/bj3BAAAA2gAAAA8AAAAAAAAAAAAAAAAAmAIAAGRycy9kb3du&#10;cmV2LnhtbFBLBQYAAAAABAAEAPUAAACGAwAAAAA=&#10;" strokeweight=".5pt">
                <v:textbox>
                  <w:txbxContent>
                    <w:p w14:paraId="3F7BF4FE" w14:textId="1CA027E5" w:rsidR="00D00365" w:rsidRDefault="00D00365" w:rsidP="008B4815">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420/2026</w:t>
                      </w:r>
                      <w:r w:rsidRPr="00EF2FDD">
                        <w:rPr>
                          <w:rFonts w:cs="Times New Roman"/>
                          <w:color w:val="FFFFFF" w:themeColor="background1"/>
                          <w:u w:val="single"/>
                        </w:rPr>
                        <w:t>/</w:t>
                      </w:r>
                    </w:p>
                    <w:p w14:paraId="1172971B" w14:textId="63ABE2C7" w:rsidR="00D00365" w:rsidRDefault="00D00365" w:rsidP="008B4815">
                      <w:pPr>
                        <w:pStyle w:val="Contedodatabela"/>
                        <w:spacing w:line="480" w:lineRule="auto"/>
                        <w:rPr>
                          <w:rFonts w:cs="Times New Roman"/>
                        </w:rPr>
                      </w:pPr>
                      <w:r>
                        <w:rPr>
                          <w:rFonts w:cs="Times New Roman"/>
                        </w:rPr>
                        <w:t xml:space="preserve">Rubrica___ Fls. </w:t>
                      </w:r>
                      <w:r>
                        <w:rPr>
                          <w:rFonts w:cs="Times New Roman"/>
                        </w:rPr>
                        <w:fldChar w:fldCharType="begin"/>
                      </w:r>
                      <w:r>
                        <w:rPr>
                          <w:rFonts w:cs="Times New Roman"/>
                        </w:rPr>
                        <w:instrText xml:space="preserve"> IF </w:instrText>
                      </w:r>
                      <w:r>
                        <w:rPr>
                          <w:rFonts w:cs="Times New Roman"/>
                        </w:rPr>
                        <w:fldChar w:fldCharType="begin"/>
                      </w:r>
                      <w:r>
                        <w:rPr>
                          <w:rFonts w:cs="Times New Roman"/>
                        </w:rPr>
                        <w:instrText xml:space="preserve"> =MOD( </w:instrText>
                      </w:r>
                      <w:r>
                        <w:rPr>
                          <w:rFonts w:cs="Times New Roman"/>
                        </w:rPr>
                        <w:fldChar w:fldCharType="begin"/>
                      </w:r>
                      <w:r>
                        <w:rPr>
                          <w:rFonts w:cs="Times New Roman"/>
                        </w:rPr>
                        <w:instrText xml:space="preserve"> PAGE </w:instrText>
                      </w:r>
                      <w:r>
                        <w:rPr>
                          <w:rFonts w:cs="Times New Roman"/>
                        </w:rPr>
                        <w:fldChar w:fldCharType="separate"/>
                      </w:r>
                      <w:r w:rsidR="00796ECD">
                        <w:rPr>
                          <w:rFonts w:cs="Times New Roman"/>
                          <w:noProof/>
                        </w:rPr>
                        <w:instrText>1</w:instrText>
                      </w:r>
                      <w:r>
                        <w:rPr>
                          <w:rFonts w:cs="Times New Roman"/>
                        </w:rPr>
                        <w:fldChar w:fldCharType="end"/>
                      </w:r>
                      <w:r>
                        <w:rPr>
                          <w:rFonts w:cs="Times New Roman"/>
                        </w:rPr>
                        <w:instrText xml:space="preserve">,2) </w:instrText>
                      </w:r>
                      <w:r>
                        <w:rPr>
                          <w:rFonts w:cs="Times New Roman"/>
                        </w:rPr>
                        <w:fldChar w:fldCharType="separate"/>
                      </w:r>
                      <w:r w:rsidR="00796ECD">
                        <w:rPr>
                          <w:rFonts w:cs="Times New Roman"/>
                          <w:b/>
                          <w:noProof/>
                        </w:rPr>
                        <w:instrText>!Erro de sintaxe, )</w:instrText>
                      </w:r>
                      <w:r>
                        <w:rPr>
                          <w:rFonts w:cs="Times New Roman"/>
                        </w:rPr>
                        <w:fldChar w:fldCharType="end"/>
                      </w:r>
                      <w:r>
                        <w:rPr>
                          <w:rFonts w:cs="Times New Roman"/>
                        </w:rPr>
                        <w:instrText xml:space="preserve"> = 0 </w:instrText>
                      </w:r>
                      <w:r>
                        <w:rPr>
                          <w:rFonts w:cs="Times New Roman"/>
                        </w:rPr>
                        <w:b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end"/>
                      </w:r>
                      <w:r>
                        <w:rPr>
                          <w:rFonts w:cs="Times New Roman"/>
                        </w:rPr>
                        <w:instrText xml:space="preserve"> + 1 ) / 2 ) + 0 </w:instrText>
                      </w:r>
                      <w:r>
                        <w:rPr>
                          <w:rFonts w:cs="Times New Roman"/>
                        </w:rPr>
                        <w:fldChar w:fldCharType="end"/>
                      </w:r>
                      <w:r>
                        <w:rPr>
                          <w:rFonts w:cs="Times New Roman"/>
                        </w:rPr>
                        <w:instrText>"</w:instrText>
                      </w:r>
                    </w:p>
                    <w:p w14:paraId="741BB0AF" w14:textId="69BD7FF3" w:rsidR="00D00365" w:rsidRDefault="00D00365" w:rsidP="008B4815">
                      <w:pPr>
                        <w:pStyle w:val="Contedodatabela"/>
                        <w:spacing w:line="480" w:lineRule="auto"/>
                        <w:rPr>
                          <w:rFonts w:cs="Times New Roman"/>
                        </w:rPr>
                      </w:pPr>
                      <w:r>
                        <w:rPr>
                          <w:rFonts w:cs="Times New Roman"/>
                        </w:rP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separate"/>
                      </w:r>
                      <w:r w:rsidR="00796ECD">
                        <w:rPr>
                          <w:rFonts w:cs="Times New Roman"/>
                          <w:noProof/>
                        </w:rPr>
                        <w:instrText>1</w:instrText>
                      </w:r>
                      <w:r>
                        <w:rPr>
                          <w:rFonts w:cs="Times New Roman"/>
                        </w:rPr>
                        <w:fldChar w:fldCharType="end"/>
                      </w:r>
                      <w:r w:rsidR="002D7709">
                        <w:rPr>
                          <w:rFonts w:cs="Times New Roman"/>
                        </w:rPr>
                        <w:instrText xml:space="preserve"> + 1 ) / 2 ) + 110</w:instrText>
                      </w:r>
                      <w:r>
                        <w:rPr>
                          <w:rFonts w:cs="Times New Roman"/>
                        </w:rPr>
                        <w:instrText xml:space="preserve"> </w:instrText>
                      </w:r>
                      <w:r>
                        <w:rPr>
                          <w:rFonts w:cs="Times New Roman"/>
                        </w:rPr>
                        <w:fldChar w:fldCharType="separate"/>
                      </w:r>
                      <w:r w:rsidR="00796ECD">
                        <w:rPr>
                          <w:rFonts w:cs="Times New Roman"/>
                          <w:noProof/>
                        </w:rPr>
                        <w:instrText>111</w:instrText>
                      </w:r>
                      <w:r>
                        <w:rPr>
                          <w:rFonts w:cs="Times New Roman"/>
                        </w:rPr>
                        <w:fldChar w:fldCharType="end"/>
                      </w:r>
                      <w:r>
                        <w:rPr>
                          <w:rFonts w:cs="Times New Roman"/>
                        </w:rPr>
                        <w:instrText>"</w:instrText>
                      </w:r>
                    </w:p>
                    <w:p w14:paraId="65562D85" w14:textId="76D6510B" w:rsidR="00D00365" w:rsidRPr="00A96D06" w:rsidRDefault="00D00365" w:rsidP="008B4815">
                      <w:pPr>
                        <w:pStyle w:val="Contedodatabela"/>
                        <w:spacing w:line="480" w:lineRule="auto"/>
                        <w:rPr>
                          <w:rFonts w:cs="Times New Roman"/>
                        </w:rPr>
                      </w:pPr>
                      <w:r>
                        <w:rPr>
                          <w:rFonts w:cs="Times New Roman"/>
                        </w:rPr>
                        <w:fldChar w:fldCharType="separate"/>
                      </w:r>
                      <w:r w:rsidR="00796ECD">
                        <w:rPr>
                          <w:rFonts w:cs="Times New Roman"/>
                          <w:noProof/>
                        </w:rPr>
                        <w:t>111</w:t>
                      </w:r>
                      <w:r>
                        <w:rPr>
                          <w:rFonts w:cs="Times New Roman"/>
                        </w:rPr>
                        <w:fldChar w:fldCharType="end"/>
                      </w:r>
                    </w:p>
                  </w:txbxContent>
                </v:textbox>
              </v:shap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5A0E2A" w14:textId="2055194D" w:rsidR="00D00365" w:rsidRDefault="00D00365" w:rsidP="006002AB">
    <w:r>
      <w:rPr>
        <w:noProof/>
      </w:rPr>
      <mc:AlternateContent>
        <mc:Choice Requires="wpg">
          <w:drawing>
            <wp:anchor distT="0" distB="0" distL="114300" distR="114300" simplePos="0" relativeHeight="251657728" behindDoc="0" locked="0" layoutInCell="1" allowOverlap="1" wp14:anchorId="7BB85059" wp14:editId="22507ADF">
              <wp:simplePos x="0" y="0"/>
              <wp:positionH relativeFrom="margin">
                <wp:align>center</wp:align>
              </wp:positionH>
              <wp:positionV relativeFrom="paragraph">
                <wp:posOffset>-188595</wp:posOffset>
              </wp:positionV>
              <wp:extent cx="6972300" cy="1028700"/>
              <wp:effectExtent l="0" t="0" r="0" b="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2300" cy="1028700"/>
                        <a:chOff x="0" y="1"/>
                        <a:chExt cx="6692955" cy="706838"/>
                      </a:xfrm>
                    </wpg:grpSpPr>
                    <wps:wsp>
                      <wps:cNvPr id="2"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95A941" w14:textId="77777777" w:rsidR="00D00365" w:rsidRDefault="00D00365" w:rsidP="00A362E5">
                            <w:r w:rsidRPr="008507B9">
                              <w:rPr>
                                <w:noProof/>
                              </w:rPr>
                              <w:drawing>
                                <wp:inline distT="0" distB="0" distL="0" distR="0" wp14:anchorId="158B0E83" wp14:editId="12B880A6">
                                  <wp:extent cx="847725" cy="777729"/>
                                  <wp:effectExtent l="0" t="0" r="0" b="381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3"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B2C179A" w14:textId="77777777" w:rsidR="00D00365" w:rsidRDefault="00D00365" w:rsidP="00A362E5">
                            <w:pPr>
                              <w:rPr>
                                <w:b/>
                                <w:sz w:val="28"/>
                                <w:szCs w:val="28"/>
                              </w:rPr>
                            </w:pPr>
                            <w:r w:rsidRPr="0051166C">
                              <w:rPr>
                                <w:b/>
                                <w:sz w:val="28"/>
                                <w:szCs w:val="28"/>
                              </w:rPr>
                              <w:t>ESTADO DO RIO DE JANEIRO</w:t>
                            </w:r>
                          </w:p>
                          <w:p w14:paraId="75924ABB" w14:textId="77777777" w:rsidR="00D00365" w:rsidRPr="00467B2D" w:rsidRDefault="00D00365" w:rsidP="00A362E5">
                            <w:pPr>
                              <w:rPr>
                                <w:rFonts w:ascii="Arial" w:hAnsi="Arial" w:cs="Arial"/>
                                <w:b/>
                                <w:sz w:val="22"/>
                                <w:szCs w:val="22"/>
                              </w:rPr>
                            </w:pPr>
                            <w:r w:rsidRPr="00467B2D">
                              <w:rPr>
                                <w:rFonts w:ascii="Arial" w:hAnsi="Arial" w:cs="Arial"/>
                                <w:b/>
                                <w:sz w:val="22"/>
                                <w:szCs w:val="22"/>
                              </w:rPr>
                              <w:t>PREFEITURA MUNICIPAL DE SILVA JARDIM</w:t>
                            </w:r>
                          </w:p>
                          <w:p w14:paraId="0849D555" w14:textId="77777777" w:rsidR="00D00365" w:rsidRPr="00467B2D" w:rsidRDefault="00D00365" w:rsidP="00A362E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389D8DA" w14:textId="77777777" w:rsidR="00D00365" w:rsidRPr="00E02B19" w:rsidRDefault="00D00365" w:rsidP="00A362E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2A50D4CD" w14:textId="77777777" w:rsidR="00D00365" w:rsidRPr="00E02B19" w:rsidRDefault="00D00365" w:rsidP="00A362E5">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r>
                              <w:rPr>
                                <w:rFonts w:ascii="Arial" w:hAnsi="Arial" w:cs="Arial"/>
                                <w:color w:val="000000" w:themeColor="text1"/>
                                <w:sz w:val="18"/>
                                <w:szCs w:val="18"/>
                              </w:rPr>
                              <w:t>Telefone</w:t>
                            </w:r>
                            <w:r w:rsidRPr="00E02B19">
                              <w:rPr>
                                <w:rFonts w:ascii="Arial" w:hAnsi="Arial" w:cs="Arial"/>
                                <w:color w:val="000000" w:themeColor="text1"/>
                                <w:sz w:val="18"/>
                                <w:szCs w:val="18"/>
                              </w:rPr>
                              <w:t>.: (22) 2668-7315 / 2668-7316         e-mail: pmsj.licitacao@gmail.com</w:t>
                            </w:r>
                          </w:p>
                          <w:p w14:paraId="7A007963" w14:textId="77777777" w:rsidR="00D00365" w:rsidRDefault="00D00365" w:rsidP="00A362E5"/>
                          <w:p w14:paraId="7F3DBEA7" w14:textId="77777777" w:rsidR="00D00365" w:rsidRDefault="00D00365" w:rsidP="00A362E5"/>
                          <w:p w14:paraId="7EC7F7E3" w14:textId="77777777" w:rsidR="00D00365" w:rsidRDefault="00D00365" w:rsidP="00A362E5"/>
                          <w:p w14:paraId="587DBCF8" w14:textId="77777777" w:rsidR="00D00365" w:rsidRDefault="00D00365" w:rsidP="00A362E5"/>
                          <w:p w14:paraId="6AC75985" w14:textId="77777777" w:rsidR="00D00365" w:rsidRDefault="00D00365" w:rsidP="00A362E5"/>
                          <w:p w14:paraId="7CC244F0" w14:textId="77777777" w:rsidR="00D00365" w:rsidRDefault="00D00365" w:rsidP="00A362E5"/>
                          <w:p w14:paraId="43DBB4AE" w14:textId="77777777" w:rsidR="00D00365" w:rsidRPr="0051166C" w:rsidRDefault="00D00365" w:rsidP="00A362E5"/>
                          <w:p w14:paraId="5EAF5D09" w14:textId="77777777" w:rsidR="00D00365" w:rsidRDefault="00D00365" w:rsidP="00A362E5"/>
                        </w:txbxContent>
                      </wps:txbx>
                      <wps:bodyPr rot="0" vert="horz" wrap="square" lIns="91440" tIns="45720" rIns="91440" bIns="45720" anchor="t" anchorCtr="0" upright="1">
                        <a:noAutofit/>
                      </wps:bodyPr>
                    </wps:wsp>
                    <wps:wsp>
                      <wps:cNvPr id="4" name="Caixa de texto 7"/>
                      <wps:cNvSpPr txBox="1">
                        <a:spLocks noChangeArrowheads="1"/>
                      </wps:cNvSpPr>
                      <wps:spPr bwMode="auto">
                        <a:xfrm>
                          <a:off x="5028861" y="60982"/>
                          <a:ext cx="1581804" cy="530453"/>
                        </a:xfrm>
                        <a:prstGeom prst="rect">
                          <a:avLst/>
                        </a:prstGeom>
                        <a:solidFill>
                          <a:srgbClr val="FFFFFF"/>
                        </a:solidFill>
                        <a:ln w="6350">
                          <a:solidFill>
                            <a:srgbClr val="000000"/>
                          </a:solidFill>
                          <a:miter lim="800000"/>
                          <a:headEnd/>
                          <a:tailEnd/>
                        </a:ln>
                      </wps:spPr>
                      <wps:txbx>
                        <w:txbxContent>
                          <w:p w14:paraId="08911CB5" w14:textId="77777777" w:rsidR="00D00365" w:rsidRPr="00467B2D" w:rsidRDefault="00D00365" w:rsidP="00A362E5">
                            <w:pPr>
                              <w:pStyle w:val="Contedodatabela"/>
                              <w:spacing w:line="360" w:lineRule="auto"/>
                            </w:pPr>
                            <w:r w:rsidRPr="00467B2D">
                              <w:rPr>
                                <w:rFonts w:ascii="Browallia New" w:hAnsi="Browallia New" w:cs="Browallia New"/>
                              </w:rPr>
                              <w:t xml:space="preserve">Processo nº </w:t>
                            </w:r>
                            <w:r w:rsidRPr="00467B2D">
                              <w:rPr>
                                <w:rFonts w:cs="Browallia New"/>
                                <w:u w:val="single"/>
                              </w:rPr>
                              <w:t xml:space="preserve"> </w:t>
                            </w:r>
                            <w:r w:rsidRPr="00A84111">
                              <w:rPr>
                                <w:rFonts w:cs="Browallia New"/>
                                <w:color w:val="FF0000"/>
                                <w:u w:val="single"/>
                              </w:rPr>
                              <w:t>2332/24</w:t>
                            </w:r>
                            <w:r w:rsidRPr="00A84111">
                              <w:rPr>
                                <w:rFonts w:cs="Browallia New"/>
                                <w:b/>
                                <w:bCs/>
                                <w:color w:val="FF0000"/>
                                <w:u w:val="single"/>
                              </w:rPr>
                              <w:t xml:space="preserve">            </w:t>
                            </w:r>
                          </w:p>
                          <w:p w14:paraId="4206F796" w14:textId="77777777" w:rsidR="00D00365" w:rsidRPr="00467B2D" w:rsidRDefault="00D00365" w:rsidP="00A362E5">
                            <w:r w:rsidRPr="00467B2D">
                              <w:rPr>
                                <w:rFonts w:ascii="Browallia New" w:hAnsi="Browallia New" w:cs="Browallia New"/>
                              </w:rPr>
                              <w:t xml:space="preserve">Rubrica____ Fls.: </w:t>
                            </w:r>
                            <w:r w:rsidRPr="00A84111">
                              <w:rPr>
                                <w:rFonts w:cs="Browallia New"/>
                                <w:b/>
                                <w:bCs/>
                                <w:color w:val="FF0000"/>
                                <w:u w:val="single"/>
                              </w:rPr>
                              <w:fldChar w:fldCharType="begin"/>
                            </w:r>
                            <w:r w:rsidRPr="00A84111">
                              <w:rPr>
                                <w:rFonts w:cs="Browallia New"/>
                                <w:b/>
                                <w:bCs/>
                                <w:color w:val="FF0000"/>
                                <w:u w:val="single"/>
                              </w:rPr>
                              <w:instrText xml:space="preserve"> PAGE </w:instrText>
                            </w:r>
                            <w:r w:rsidRPr="00A84111">
                              <w:rPr>
                                <w:rFonts w:cs="Browallia New"/>
                                <w:b/>
                                <w:bCs/>
                                <w:color w:val="FF0000"/>
                                <w:u w:val="single"/>
                              </w:rPr>
                              <w:fldChar w:fldCharType="separate"/>
                            </w:r>
                            <w:r>
                              <w:rPr>
                                <w:rFonts w:cs="Browallia New"/>
                                <w:b/>
                                <w:bCs/>
                                <w:noProof/>
                                <w:color w:val="FF0000"/>
                                <w:u w:val="single"/>
                              </w:rPr>
                              <w:t>1</w:t>
                            </w:r>
                            <w:r w:rsidRPr="00A84111">
                              <w:rPr>
                                <w:rFonts w:cs="Browallia New"/>
                                <w:b/>
                                <w:bCs/>
                                <w:color w:val="FF0000"/>
                                <w:u w:val="single"/>
                              </w:rPr>
                              <w:fldChar w:fldCharType="end"/>
                            </w:r>
                            <w:r w:rsidRPr="00A84111">
                              <w:rPr>
                                <w:rFonts w:cs="Browallia New"/>
                                <w:b/>
                                <w:bCs/>
                                <w:color w:val="FF0000"/>
                                <w:u w:val="single"/>
                              </w:rPr>
                              <w:t xml:space="preserve">    </w:t>
                            </w:r>
                            <w:r w:rsidRPr="00467B2D">
                              <w:rPr>
                                <w:rFonts w:cs="Browallia New"/>
                                <w:b/>
                                <w:bCs/>
                                <w:u w:val="single"/>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B85059" id="Grupo 1" o:spid="_x0000_s1036" style="position:absolute;margin-left:0;margin-top:-14.85pt;width:549pt;height:81pt;z-index:251657728;mso-position-horizontal:center;mso-position-horizontal-relative:margin" coordorigin="" coordsize="66929,7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">
              <v:shapetype id="_x0000_t202" coordsize="21600,21600" o:spt="202" path="m,l,21600r21600,l21600,xe">
                <v:stroke joinstyle="miter"/>
                <v:path gradientshapeok="t" o:connecttype="rect"/>
              </v:shapetype>
              <v:shape id="Caixa de Texto 2" o:spid="_x0000_s1037"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wNuMMA&#10;AADaAAAADwAAAGRycy9kb3ducmV2LnhtbESP0WrCQBRE3wv+w3KFvpRmU7GxjW5CLVR8NfUDbrLX&#10;JJi9G7KriX/fFYQ+DjNzhtnkk+nElQbXWlbwFsUgiCurW64VHH9/Xj9AOI+ssbNMCm7kIM9mTxtM&#10;tR35QNfC1yJA2KWooPG+T6V0VUMGXWR74uCd7GDQBznUUg84Brjp5CKOE2mw5bDQYE/fDVXn4mIU&#10;nPbjy/vnWO78cXVYJltsV6W9KfU8n77WIDxN/j/8aO+1ggXcr4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wNuMMAAADaAAAADwAAAAAAAAAAAAAAAACYAgAAZHJzL2Rv&#10;d25yZXYueG1sUEsFBgAAAAAEAAQA9QAAAIgDAAAAAA==&#10;" stroked="f">
                <v:textbox>
                  <w:txbxContent>
                    <w:p w14:paraId="7195A941" w14:textId="77777777" w:rsidR="00D00365" w:rsidRDefault="00D00365" w:rsidP="00A362E5">
                      <w:r w:rsidRPr="008507B9">
                        <w:rPr>
                          <w:noProof/>
                        </w:rPr>
                        <w:drawing>
                          <wp:inline distT="0" distB="0" distL="0" distR="0" wp14:anchorId="158B0E83" wp14:editId="12B880A6">
                            <wp:extent cx="847725" cy="777729"/>
                            <wp:effectExtent l="0" t="0" r="0" b="381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38"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EAQL8A&#10;AADaAAAADwAAAGRycy9kb3ducmV2LnhtbESPzYoCMRCE74LvEFrwphl3RWQ0igjCnhb8PTeTdjI4&#10;6QxJ1NGnN4Lgsaiqr6j5srW1uJEPlWMFo2EGgrhwuuJSwWG/GUxBhIissXZMCh4UYLnoduaYa3fn&#10;Ld12sRQJwiFHBSbGJpcyFIYshqFriJN3dt5iTNKXUnu8J7it5U+WTaTFitOCwYbWhorL7moVnEr7&#10;PB1HjTfa1mP+fz72B1cp1e+1qxmISG38hj/tP63gF95X0g2Qi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gQBAvwAAANoAAAAPAAAAAAAAAAAAAAAAAJgCAABkcnMvZG93bnJl&#10;di54bWxQSwUGAAAAAAQABAD1AAAAhAMAAAAA&#10;" stroked="f" strokeweight=".5pt">
                <v:textbox>
                  <w:txbxContent>
                    <w:p w14:paraId="4B2C179A" w14:textId="77777777" w:rsidR="00D00365" w:rsidRDefault="00D00365" w:rsidP="00A362E5">
                      <w:pPr>
                        <w:rPr>
                          <w:b/>
                          <w:sz w:val="28"/>
                          <w:szCs w:val="28"/>
                        </w:rPr>
                      </w:pPr>
                      <w:r w:rsidRPr="0051166C">
                        <w:rPr>
                          <w:b/>
                          <w:sz w:val="28"/>
                          <w:szCs w:val="28"/>
                        </w:rPr>
                        <w:t>ESTADO DO RIO DE JANEIRO</w:t>
                      </w:r>
                    </w:p>
                    <w:p w14:paraId="75924ABB" w14:textId="77777777" w:rsidR="00D00365" w:rsidRPr="00467B2D" w:rsidRDefault="00D00365" w:rsidP="00A362E5">
                      <w:pPr>
                        <w:rPr>
                          <w:rFonts w:ascii="Arial" w:hAnsi="Arial" w:cs="Arial"/>
                          <w:b/>
                          <w:sz w:val="22"/>
                          <w:szCs w:val="22"/>
                        </w:rPr>
                      </w:pPr>
                      <w:r w:rsidRPr="00467B2D">
                        <w:rPr>
                          <w:rFonts w:ascii="Arial" w:hAnsi="Arial" w:cs="Arial"/>
                          <w:b/>
                          <w:sz w:val="22"/>
                          <w:szCs w:val="22"/>
                        </w:rPr>
                        <w:t>PREFEITURA MUNICIPAL DE SILVA JARDIM</w:t>
                      </w:r>
                    </w:p>
                    <w:p w14:paraId="0849D555" w14:textId="77777777" w:rsidR="00D00365" w:rsidRPr="00467B2D" w:rsidRDefault="00D00365" w:rsidP="00A362E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389D8DA" w14:textId="77777777" w:rsidR="00D00365" w:rsidRPr="00E02B19" w:rsidRDefault="00D00365" w:rsidP="00A362E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2A50D4CD" w14:textId="77777777" w:rsidR="00D00365" w:rsidRPr="00E02B19" w:rsidRDefault="00D00365" w:rsidP="00A362E5">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r>
                        <w:rPr>
                          <w:rFonts w:ascii="Arial" w:hAnsi="Arial" w:cs="Arial"/>
                          <w:color w:val="000000" w:themeColor="text1"/>
                          <w:sz w:val="18"/>
                          <w:szCs w:val="18"/>
                        </w:rPr>
                        <w:t>Telefone</w:t>
                      </w:r>
                      <w:r w:rsidRPr="00E02B19">
                        <w:rPr>
                          <w:rFonts w:ascii="Arial" w:hAnsi="Arial" w:cs="Arial"/>
                          <w:color w:val="000000" w:themeColor="text1"/>
                          <w:sz w:val="18"/>
                          <w:szCs w:val="18"/>
                        </w:rPr>
                        <w:t>.: (22) 2668-7315 / 2668-7316         e-mail: pmsj.licitacao@gmail.com</w:t>
                      </w:r>
                    </w:p>
                    <w:p w14:paraId="7A007963" w14:textId="77777777" w:rsidR="00D00365" w:rsidRDefault="00D00365" w:rsidP="00A362E5"/>
                    <w:p w14:paraId="7F3DBEA7" w14:textId="77777777" w:rsidR="00D00365" w:rsidRDefault="00D00365" w:rsidP="00A362E5"/>
                    <w:p w14:paraId="7EC7F7E3" w14:textId="77777777" w:rsidR="00D00365" w:rsidRDefault="00D00365" w:rsidP="00A362E5"/>
                    <w:p w14:paraId="587DBCF8" w14:textId="77777777" w:rsidR="00D00365" w:rsidRDefault="00D00365" w:rsidP="00A362E5"/>
                    <w:p w14:paraId="6AC75985" w14:textId="77777777" w:rsidR="00D00365" w:rsidRDefault="00D00365" w:rsidP="00A362E5"/>
                    <w:p w14:paraId="7CC244F0" w14:textId="77777777" w:rsidR="00D00365" w:rsidRDefault="00D00365" w:rsidP="00A362E5"/>
                    <w:p w14:paraId="43DBB4AE" w14:textId="77777777" w:rsidR="00D00365" w:rsidRPr="0051166C" w:rsidRDefault="00D00365" w:rsidP="00A362E5"/>
                    <w:p w14:paraId="5EAF5D09" w14:textId="77777777" w:rsidR="00D00365" w:rsidRDefault="00D00365" w:rsidP="00A362E5"/>
                  </w:txbxContent>
                </v:textbox>
              </v:shape>
              <v:shape id="Caixa de texto 7" o:spid="_x0000_s1039" type="#_x0000_t202" style="position:absolute;left:50288;top:609;width:15818;height:5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7Bo8EA&#10;AADaAAAADwAAAGRycy9kb3ducmV2LnhtbESPQWuDQBSE74H+h+UVeotrYpFgs0pSKEhvtV5ye7gv&#10;KnXfyu4m2n/fLRR6HGbmG+ZYrWYSd3J+tKxgl6QgiDurR+4VtJ9v2wMIH5A1TpZJwTd5qMqHzREL&#10;bRf+oHsTehEh7AtUMIQwF1L6biCDPrEzcfSu1hkMUbpeaodLhJtJ7tM0lwZHjgsDzvQ6UPfV3IyC&#10;Oj+HC7X6XWf7zC6t7Nx18ko9Pa6nFxCB1vAf/mvXWsEz/F6JN0CW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9+waPBAAAA2gAAAA8AAAAAAAAAAAAAAAAAmAIAAGRycy9kb3du&#10;cmV2LnhtbFBLBQYAAAAABAAEAPUAAACGAwAAAAA=&#10;" strokeweight=".5pt">
                <v:textbox>
                  <w:txbxContent>
                    <w:p w14:paraId="08911CB5" w14:textId="77777777" w:rsidR="00D00365" w:rsidRPr="00467B2D" w:rsidRDefault="00D00365" w:rsidP="00A362E5">
                      <w:pPr>
                        <w:pStyle w:val="Contedodatabela"/>
                        <w:spacing w:line="360" w:lineRule="auto"/>
                      </w:pPr>
                      <w:r w:rsidRPr="00467B2D">
                        <w:rPr>
                          <w:rFonts w:ascii="Browallia New" w:hAnsi="Browallia New" w:cs="Browallia New"/>
                        </w:rPr>
                        <w:t xml:space="preserve">Processo nº </w:t>
                      </w:r>
                      <w:r w:rsidRPr="00467B2D">
                        <w:rPr>
                          <w:rFonts w:cs="Browallia New"/>
                          <w:u w:val="single"/>
                        </w:rPr>
                        <w:t xml:space="preserve"> </w:t>
                      </w:r>
                      <w:r w:rsidRPr="00A84111">
                        <w:rPr>
                          <w:rFonts w:cs="Browallia New"/>
                          <w:color w:val="FF0000"/>
                          <w:u w:val="single"/>
                        </w:rPr>
                        <w:t>2332/24</w:t>
                      </w:r>
                      <w:r w:rsidRPr="00A84111">
                        <w:rPr>
                          <w:rFonts w:cs="Browallia New"/>
                          <w:b/>
                          <w:bCs/>
                          <w:color w:val="FF0000"/>
                          <w:u w:val="single"/>
                        </w:rPr>
                        <w:t xml:space="preserve">            </w:t>
                      </w:r>
                    </w:p>
                    <w:p w14:paraId="4206F796" w14:textId="77777777" w:rsidR="00D00365" w:rsidRPr="00467B2D" w:rsidRDefault="00D00365" w:rsidP="00A362E5">
                      <w:r w:rsidRPr="00467B2D">
                        <w:rPr>
                          <w:rFonts w:ascii="Browallia New" w:hAnsi="Browallia New" w:cs="Browallia New"/>
                        </w:rPr>
                        <w:t xml:space="preserve">Rubrica____ Fls.: </w:t>
                      </w:r>
                      <w:r w:rsidRPr="00A84111">
                        <w:rPr>
                          <w:rFonts w:cs="Browallia New"/>
                          <w:b/>
                          <w:bCs/>
                          <w:color w:val="FF0000"/>
                          <w:u w:val="single"/>
                        </w:rPr>
                        <w:fldChar w:fldCharType="begin"/>
                      </w:r>
                      <w:r w:rsidRPr="00A84111">
                        <w:rPr>
                          <w:rFonts w:cs="Browallia New"/>
                          <w:b/>
                          <w:bCs/>
                          <w:color w:val="FF0000"/>
                          <w:u w:val="single"/>
                        </w:rPr>
                        <w:instrText xml:space="preserve"> PAGE </w:instrText>
                      </w:r>
                      <w:r w:rsidRPr="00A84111">
                        <w:rPr>
                          <w:rFonts w:cs="Browallia New"/>
                          <w:b/>
                          <w:bCs/>
                          <w:color w:val="FF0000"/>
                          <w:u w:val="single"/>
                        </w:rPr>
                        <w:fldChar w:fldCharType="separate"/>
                      </w:r>
                      <w:r>
                        <w:rPr>
                          <w:rFonts w:cs="Browallia New"/>
                          <w:b/>
                          <w:bCs/>
                          <w:noProof/>
                          <w:color w:val="FF0000"/>
                          <w:u w:val="single"/>
                        </w:rPr>
                        <w:t>1</w:t>
                      </w:r>
                      <w:r w:rsidRPr="00A84111">
                        <w:rPr>
                          <w:rFonts w:cs="Browallia New"/>
                          <w:b/>
                          <w:bCs/>
                          <w:color w:val="FF0000"/>
                          <w:u w:val="single"/>
                        </w:rPr>
                        <w:fldChar w:fldCharType="end"/>
                      </w:r>
                      <w:r w:rsidRPr="00A84111">
                        <w:rPr>
                          <w:rFonts w:cs="Browallia New"/>
                          <w:b/>
                          <w:bCs/>
                          <w:color w:val="FF0000"/>
                          <w:u w:val="single"/>
                        </w:rPr>
                        <w:t xml:space="preserve">    </w:t>
                      </w:r>
                      <w:r w:rsidRPr="00467B2D">
                        <w:rPr>
                          <w:rFonts w:cs="Browallia New"/>
                          <w:b/>
                          <w:bCs/>
                          <w:u w:val="single"/>
                        </w:rPr>
                        <w:t xml:space="preserve">    </w:t>
                      </w:r>
                    </w:p>
                  </w:txbxContent>
                </v:textbox>
              </v:shape>
              <w10:wrap anchorx="margin"/>
            </v:group>
          </w:pict>
        </mc:Fallback>
      </mc:AlternateContent>
    </w:r>
    <w:r>
      <w:tab/>
    </w:r>
  </w:p>
  <w:p w14:paraId="7DDE3553" w14:textId="77777777" w:rsidR="00D00365" w:rsidRDefault="00D00365" w:rsidP="006002AB"/>
  <w:p w14:paraId="50B0A9B6" w14:textId="77777777" w:rsidR="00D00365" w:rsidRDefault="00D00365" w:rsidP="006002AB"/>
  <w:p w14:paraId="246B8F00" w14:textId="77777777" w:rsidR="00D00365" w:rsidRDefault="00D00365" w:rsidP="006002AB"/>
  <w:p w14:paraId="4D59AB58" w14:textId="77777777" w:rsidR="00D00365" w:rsidRDefault="00D00365" w:rsidP="006002A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singleLevel"/>
    <w:tmpl w:val="173A5C88"/>
    <w:name w:val="WW8Num2"/>
    <w:lvl w:ilvl="0">
      <w:start w:val="1"/>
      <w:numFmt w:val="decimal"/>
      <w:lvlText w:val="%1"/>
      <w:lvlJc w:val="left"/>
      <w:pPr>
        <w:tabs>
          <w:tab w:val="num" w:pos="360"/>
        </w:tabs>
        <w:ind w:left="360" w:hanging="360"/>
      </w:pPr>
      <w:rPr>
        <w:b w:val="0"/>
      </w:rPr>
    </w:lvl>
  </w:abstractNum>
  <w:abstractNum w:abstractNumId="2" w15:restartNumberingAfterBreak="0">
    <w:nsid w:val="03310CD2"/>
    <w:multiLevelType w:val="multilevel"/>
    <w:tmpl w:val="BEA65F54"/>
    <w:lvl w:ilvl="0">
      <w:start w:val="1"/>
      <w:numFmt w:val="decimal"/>
      <w:lvlText w:val="%1."/>
      <w:lvlJc w:val="left"/>
      <w:pPr>
        <w:ind w:left="1379" w:hanging="567"/>
      </w:pPr>
      <w:rPr>
        <w:rFonts w:ascii="Times New Roman" w:eastAsia="Calibri" w:hAnsi="Times New Roman" w:cs="Times New Roman" w:hint="default"/>
        <w:b/>
        <w:bCs/>
        <w:i w:val="0"/>
        <w:iCs w:val="0"/>
        <w:spacing w:val="-1"/>
        <w:w w:val="99"/>
        <w:sz w:val="24"/>
        <w:szCs w:val="24"/>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BR" w:eastAsia="en-US" w:bidi="ar-SA"/>
      </w:rPr>
    </w:lvl>
    <w:lvl w:ilvl="2">
      <w:start w:val="1"/>
      <w:numFmt w:val="decimal"/>
      <w:lvlText w:val="%1.%2.%3."/>
      <w:lvlJc w:val="left"/>
      <w:pPr>
        <w:ind w:left="1096" w:hanging="1133"/>
      </w:pPr>
      <w:rPr>
        <w:rFonts w:ascii="Times New Roman" w:eastAsia="Calibri" w:hAnsi="Times New Roman" w:cs="Times New Roman" w:hint="default"/>
        <w:b w:val="0"/>
        <w:bCs w:val="0"/>
        <w:i w:val="0"/>
        <w:iCs w:val="0"/>
        <w:spacing w:val="-1"/>
        <w:w w:val="99"/>
        <w:sz w:val="24"/>
        <w:szCs w:val="24"/>
        <w:lang w:val="pt-BR" w:eastAsia="en-US" w:bidi="ar-SA"/>
      </w:rPr>
    </w:lvl>
    <w:lvl w:ilvl="3">
      <w:start w:val="1"/>
      <w:numFmt w:val="decimal"/>
      <w:lvlText w:val="%1.%2.%3.%4."/>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4">
      <w:numFmt w:val="bullet"/>
      <w:lvlText w:val="•"/>
      <w:lvlJc w:val="left"/>
      <w:pPr>
        <w:ind w:left="2220" w:hanging="850"/>
      </w:pPr>
      <w:rPr>
        <w:rFonts w:hint="default"/>
        <w:lang w:val="pt-PT" w:eastAsia="en-US" w:bidi="ar-SA"/>
      </w:rPr>
    </w:lvl>
    <w:lvl w:ilvl="5">
      <w:numFmt w:val="bullet"/>
      <w:lvlText w:val="•"/>
      <w:lvlJc w:val="left"/>
      <w:pPr>
        <w:ind w:left="3724" w:hanging="850"/>
      </w:pPr>
      <w:rPr>
        <w:rFonts w:hint="default"/>
        <w:lang w:val="pt-PT" w:eastAsia="en-US" w:bidi="ar-SA"/>
      </w:rPr>
    </w:lvl>
    <w:lvl w:ilvl="6">
      <w:numFmt w:val="bullet"/>
      <w:lvlText w:val="•"/>
      <w:lvlJc w:val="left"/>
      <w:pPr>
        <w:ind w:left="5228" w:hanging="850"/>
      </w:pPr>
      <w:rPr>
        <w:rFonts w:hint="default"/>
        <w:lang w:val="pt-PT" w:eastAsia="en-US" w:bidi="ar-SA"/>
      </w:rPr>
    </w:lvl>
    <w:lvl w:ilvl="7">
      <w:numFmt w:val="bullet"/>
      <w:lvlText w:val="•"/>
      <w:lvlJc w:val="left"/>
      <w:pPr>
        <w:ind w:left="6732" w:hanging="850"/>
      </w:pPr>
      <w:rPr>
        <w:rFonts w:hint="default"/>
        <w:lang w:val="pt-PT" w:eastAsia="en-US" w:bidi="ar-SA"/>
      </w:rPr>
    </w:lvl>
    <w:lvl w:ilvl="8">
      <w:numFmt w:val="bullet"/>
      <w:lvlText w:val="•"/>
      <w:lvlJc w:val="left"/>
      <w:pPr>
        <w:ind w:left="8236" w:hanging="850"/>
      </w:pPr>
      <w:rPr>
        <w:rFonts w:hint="default"/>
        <w:lang w:val="pt-PT" w:eastAsia="en-US" w:bidi="ar-SA"/>
      </w:rPr>
    </w:lvl>
  </w:abstractNum>
  <w:abstractNum w:abstractNumId="3" w15:restartNumberingAfterBreak="0">
    <w:nsid w:val="05DC7B72"/>
    <w:multiLevelType w:val="multilevel"/>
    <w:tmpl w:val="AA4253E4"/>
    <w:lvl w:ilvl="0">
      <w:start w:val="11"/>
      <w:numFmt w:val="decimal"/>
      <w:lvlText w:val="%1"/>
      <w:lvlJc w:val="left"/>
      <w:pPr>
        <w:ind w:left="1096" w:hanging="1133"/>
      </w:pPr>
      <w:rPr>
        <w:rFonts w:hint="default"/>
        <w:lang w:val="pt-PT" w:eastAsia="en-US" w:bidi="ar-SA"/>
      </w:rPr>
    </w:lvl>
    <w:lvl w:ilvl="1">
      <w:start w:val="3"/>
      <w:numFmt w:val="decimal"/>
      <w:lvlText w:val="%1.%2"/>
      <w:lvlJc w:val="left"/>
      <w:pPr>
        <w:ind w:left="1096" w:hanging="1133"/>
      </w:pPr>
      <w:rPr>
        <w:rFonts w:hint="default"/>
        <w:lang w:val="pt-PT" w:eastAsia="en-US" w:bidi="ar-SA"/>
      </w:rPr>
    </w:lvl>
    <w:lvl w:ilvl="2">
      <w:start w:val="1"/>
      <w:numFmt w:val="upperLetter"/>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143" w:hanging="1133"/>
      </w:pPr>
      <w:rPr>
        <w:rFonts w:hint="default"/>
        <w:lang w:val="pt-PT" w:eastAsia="en-US" w:bidi="ar-SA"/>
      </w:rPr>
    </w:lvl>
    <w:lvl w:ilvl="4">
      <w:numFmt w:val="bullet"/>
      <w:lvlText w:val="•"/>
      <w:lvlJc w:val="left"/>
      <w:pPr>
        <w:ind w:left="5157" w:hanging="1133"/>
      </w:pPr>
      <w:rPr>
        <w:rFonts w:hint="default"/>
        <w:lang w:val="pt-PT" w:eastAsia="en-US" w:bidi="ar-SA"/>
      </w:rPr>
    </w:lvl>
    <w:lvl w:ilvl="5">
      <w:numFmt w:val="bullet"/>
      <w:lvlText w:val="•"/>
      <w:lvlJc w:val="left"/>
      <w:pPr>
        <w:ind w:left="6172" w:hanging="1133"/>
      </w:pPr>
      <w:rPr>
        <w:rFonts w:hint="default"/>
        <w:lang w:val="pt-PT" w:eastAsia="en-US" w:bidi="ar-SA"/>
      </w:rPr>
    </w:lvl>
    <w:lvl w:ilvl="6">
      <w:numFmt w:val="bullet"/>
      <w:lvlText w:val="•"/>
      <w:lvlJc w:val="left"/>
      <w:pPr>
        <w:ind w:left="7186" w:hanging="1133"/>
      </w:pPr>
      <w:rPr>
        <w:rFonts w:hint="default"/>
        <w:lang w:val="pt-PT" w:eastAsia="en-US" w:bidi="ar-SA"/>
      </w:rPr>
    </w:lvl>
    <w:lvl w:ilvl="7">
      <w:numFmt w:val="bullet"/>
      <w:lvlText w:val="•"/>
      <w:lvlJc w:val="left"/>
      <w:pPr>
        <w:ind w:left="8201" w:hanging="1133"/>
      </w:pPr>
      <w:rPr>
        <w:rFonts w:hint="default"/>
        <w:lang w:val="pt-PT" w:eastAsia="en-US" w:bidi="ar-SA"/>
      </w:rPr>
    </w:lvl>
    <w:lvl w:ilvl="8">
      <w:numFmt w:val="bullet"/>
      <w:lvlText w:val="•"/>
      <w:lvlJc w:val="left"/>
      <w:pPr>
        <w:ind w:left="9215" w:hanging="1133"/>
      </w:pPr>
      <w:rPr>
        <w:rFonts w:hint="default"/>
        <w:lang w:val="pt-PT" w:eastAsia="en-US" w:bidi="ar-SA"/>
      </w:rPr>
    </w:lvl>
  </w:abstractNum>
  <w:abstractNum w:abstractNumId="4" w15:restartNumberingAfterBreak="0">
    <w:nsid w:val="05E37B2B"/>
    <w:multiLevelType w:val="multilevel"/>
    <w:tmpl w:val="1B0AA5DE"/>
    <w:lvl w:ilvl="0">
      <w:start w:val="8"/>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Calibri" w:eastAsia="Calibri" w:hAnsi="Calibri" w:cs="Calibri"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5" w15:restartNumberingAfterBreak="0">
    <w:nsid w:val="07FC0DFD"/>
    <w:multiLevelType w:val="multilevel"/>
    <w:tmpl w:val="0B7C019A"/>
    <w:lvl w:ilvl="0">
      <w:start w:val="5"/>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6" w15:restartNumberingAfterBreak="0">
    <w:nsid w:val="0872362A"/>
    <w:multiLevelType w:val="hybridMultilevel"/>
    <w:tmpl w:val="94C49A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9CF03E8"/>
    <w:multiLevelType w:val="multilevel"/>
    <w:tmpl w:val="438A79E8"/>
    <w:lvl w:ilvl="0">
      <w:start w:val="10"/>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8" w15:restartNumberingAfterBreak="0">
    <w:nsid w:val="0D0116A6"/>
    <w:multiLevelType w:val="multilevel"/>
    <w:tmpl w:val="0E96D920"/>
    <w:lvl w:ilvl="0">
      <w:start w:val="18"/>
      <w:numFmt w:val="decimal"/>
      <w:lvlText w:val="%1."/>
      <w:lvlJc w:val="left"/>
      <w:pPr>
        <w:ind w:left="480" w:hanging="480"/>
      </w:pPr>
      <w:rPr>
        <w:rFonts w:hint="default"/>
      </w:rPr>
    </w:lvl>
    <w:lvl w:ilvl="1">
      <w:start w:val="1"/>
      <w:numFmt w:val="decimal"/>
      <w:lvlText w:val="%1.%2."/>
      <w:lvlJc w:val="left"/>
      <w:pPr>
        <w:ind w:left="583" w:hanging="480"/>
      </w:pPr>
      <w:rPr>
        <w:rFonts w:hint="default"/>
      </w:rPr>
    </w:lvl>
    <w:lvl w:ilvl="2">
      <w:start w:val="1"/>
      <w:numFmt w:val="decimal"/>
      <w:lvlText w:val="%1.%2.%3."/>
      <w:lvlJc w:val="left"/>
      <w:pPr>
        <w:ind w:left="926" w:hanging="720"/>
      </w:pPr>
      <w:rPr>
        <w:rFonts w:hint="default"/>
      </w:rPr>
    </w:lvl>
    <w:lvl w:ilvl="3">
      <w:start w:val="1"/>
      <w:numFmt w:val="decimal"/>
      <w:lvlText w:val="%1.%2.%3.%4."/>
      <w:lvlJc w:val="left"/>
      <w:pPr>
        <w:ind w:left="1029" w:hanging="720"/>
      </w:pPr>
      <w:rPr>
        <w:rFonts w:hint="default"/>
      </w:rPr>
    </w:lvl>
    <w:lvl w:ilvl="4">
      <w:start w:val="1"/>
      <w:numFmt w:val="decimal"/>
      <w:lvlText w:val="%1.%2.%3.%4.%5."/>
      <w:lvlJc w:val="left"/>
      <w:pPr>
        <w:ind w:left="1492" w:hanging="1080"/>
      </w:pPr>
      <w:rPr>
        <w:rFonts w:hint="default"/>
      </w:rPr>
    </w:lvl>
    <w:lvl w:ilvl="5">
      <w:start w:val="1"/>
      <w:numFmt w:val="decimal"/>
      <w:lvlText w:val="%1.%2.%3.%4.%5.%6."/>
      <w:lvlJc w:val="left"/>
      <w:pPr>
        <w:ind w:left="1595" w:hanging="1080"/>
      </w:pPr>
      <w:rPr>
        <w:rFonts w:hint="default"/>
      </w:rPr>
    </w:lvl>
    <w:lvl w:ilvl="6">
      <w:start w:val="1"/>
      <w:numFmt w:val="decimal"/>
      <w:lvlText w:val="%1.%2.%3.%4.%5.%6.%7."/>
      <w:lvlJc w:val="left"/>
      <w:pPr>
        <w:ind w:left="2058" w:hanging="1440"/>
      </w:pPr>
      <w:rPr>
        <w:rFonts w:hint="default"/>
      </w:rPr>
    </w:lvl>
    <w:lvl w:ilvl="7">
      <w:start w:val="1"/>
      <w:numFmt w:val="decimal"/>
      <w:lvlText w:val="%1.%2.%3.%4.%5.%6.%7.%8."/>
      <w:lvlJc w:val="left"/>
      <w:pPr>
        <w:ind w:left="2161" w:hanging="1440"/>
      </w:pPr>
      <w:rPr>
        <w:rFonts w:hint="default"/>
      </w:rPr>
    </w:lvl>
    <w:lvl w:ilvl="8">
      <w:start w:val="1"/>
      <w:numFmt w:val="decimal"/>
      <w:lvlText w:val="%1.%2.%3.%4.%5.%6.%7.%8.%9."/>
      <w:lvlJc w:val="left"/>
      <w:pPr>
        <w:ind w:left="2624" w:hanging="1800"/>
      </w:pPr>
      <w:rPr>
        <w:rFonts w:hint="default"/>
      </w:rPr>
    </w:lvl>
  </w:abstractNum>
  <w:abstractNum w:abstractNumId="9" w15:restartNumberingAfterBreak="0">
    <w:nsid w:val="12C24F2E"/>
    <w:multiLevelType w:val="hybridMultilevel"/>
    <w:tmpl w:val="5CB062E8"/>
    <w:lvl w:ilvl="0" w:tplc="D3026A20">
      <w:start w:val="1"/>
      <w:numFmt w:val="lowerLetter"/>
      <w:lvlText w:val="%1)"/>
      <w:lvlJc w:val="left"/>
      <w:pPr>
        <w:ind w:left="1521" w:hanging="425"/>
      </w:pPr>
      <w:rPr>
        <w:rFonts w:ascii="Times New Roman" w:eastAsia="Calibri" w:hAnsi="Times New Roman" w:cs="Times New Roman" w:hint="default"/>
        <w:b w:val="0"/>
        <w:bCs w:val="0"/>
        <w:i w:val="0"/>
        <w:iCs w:val="0"/>
        <w:spacing w:val="0"/>
        <w:w w:val="99"/>
        <w:sz w:val="24"/>
        <w:szCs w:val="24"/>
        <w:lang w:val="pt-PT" w:eastAsia="en-US" w:bidi="ar-SA"/>
      </w:rPr>
    </w:lvl>
    <w:lvl w:ilvl="1" w:tplc="6A7ECE5A">
      <w:numFmt w:val="bullet"/>
      <w:lvlText w:val="•"/>
      <w:lvlJc w:val="left"/>
      <w:pPr>
        <w:ind w:left="2492" w:hanging="425"/>
      </w:pPr>
      <w:rPr>
        <w:rFonts w:hint="default"/>
        <w:lang w:val="pt-PT" w:eastAsia="en-US" w:bidi="ar-SA"/>
      </w:rPr>
    </w:lvl>
    <w:lvl w:ilvl="2" w:tplc="C944BA96">
      <w:numFmt w:val="bullet"/>
      <w:lvlText w:val="•"/>
      <w:lvlJc w:val="left"/>
      <w:pPr>
        <w:ind w:left="3464" w:hanging="425"/>
      </w:pPr>
      <w:rPr>
        <w:rFonts w:hint="default"/>
        <w:lang w:val="pt-PT" w:eastAsia="en-US" w:bidi="ar-SA"/>
      </w:rPr>
    </w:lvl>
    <w:lvl w:ilvl="3" w:tplc="B0148C04">
      <w:numFmt w:val="bullet"/>
      <w:lvlText w:val="•"/>
      <w:lvlJc w:val="left"/>
      <w:pPr>
        <w:ind w:left="4437" w:hanging="425"/>
      </w:pPr>
      <w:rPr>
        <w:rFonts w:hint="default"/>
        <w:lang w:val="pt-PT" w:eastAsia="en-US" w:bidi="ar-SA"/>
      </w:rPr>
    </w:lvl>
    <w:lvl w:ilvl="4" w:tplc="1B34D97C">
      <w:numFmt w:val="bullet"/>
      <w:lvlText w:val="•"/>
      <w:lvlJc w:val="left"/>
      <w:pPr>
        <w:ind w:left="5409" w:hanging="425"/>
      </w:pPr>
      <w:rPr>
        <w:rFonts w:hint="default"/>
        <w:lang w:val="pt-PT" w:eastAsia="en-US" w:bidi="ar-SA"/>
      </w:rPr>
    </w:lvl>
    <w:lvl w:ilvl="5" w:tplc="FC38797A">
      <w:numFmt w:val="bullet"/>
      <w:lvlText w:val="•"/>
      <w:lvlJc w:val="left"/>
      <w:pPr>
        <w:ind w:left="6382" w:hanging="425"/>
      </w:pPr>
      <w:rPr>
        <w:rFonts w:hint="default"/>
        <w:lang w:val="pt-PT" w:eastAsia="en-US" w:bidi="ar-SA"/>
      </w:rPr>
    </w:lvl>
    <w:lvl w:ilvl="6" w:tplc="A48E552A">
      <w:numFmt w:val="bullet"/>
      <w:lvlText w:val="•"/>
      <w:lvlJc w:val="left"/>
      <w:pPr>
        <w:ind w:left="7354" w:hanging="425"/>
      </w:pPr>
      <w:rPr>
        <w:rFonts w:hint="default"/>
        <w:lang w:val="pt-PT" w:eastAsia="en-US" w:bidi="ar-SA"/>
      </w:rPr>
    </w:lvl>
    <w:lvl w:ilvl="7" w:tplc="B3B46EFC">
      <w:numFmt w:val="bullet"/>
      <w:lvlText w:val="•"/>
      <w:lvlJc w:val="left"/>
      <w:pPr>
        <w:ind w:left="8327" w:hanging="425"/>
      </w:pPr>
      <w:rPr>
        <w:rFonts w:hint="default"/>
        <w:lang w:val="pt-PT" w:eastAsia="en-US" w:bidi="ar-SA"/>
      </w:rPr>
    </w:lvl>
    <w:lvl w:ilvl="8" w:tplc="2B6408CC">
      <w:numFmt w:val="bullet"/>
      <w:lvlText w:val="•"/>
      <w:lvlJc w:val="left"/>
      <w:pPr>
        <w:ind w:left="9299" w:hanging="425"/>
      </w:pPr>
      <w:rPr>
        <w:rFonts w:hint="default"/>
        <w:lang w:val="pt-PT" w:eastAsia="en-US" w:bidi="ar-SA"/>
      </w:rPr>
    </w:lvl>
  </w:abstractNum>
  <w:abstractNum w:abstractNumId="10" w15:restartNumberingAfterBreak="0">
    <w:nsid w:val="1D0C048B"/>
    <w:multiLevelType w:val="hybridMultilevel"/>
    <w:tmpl w:val="84620F5E"/>
    <w:lvl w:ilvl="0" w:tplc="3F807052">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D5C100D"/>
    <w:multiLevelType w:val="multilevel"/>
    <w:tmpl w:val="65C83EFA"/>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163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rFonts w:ascii="Times New Roman" w:hAnsi="Times New Roman" w:cs="Times New Roman" w:hint="default"/>
        <w:sz w:val="24"/>
        <w:szCs w:val="24"/>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37495A"/>
    <w:multiLevelType w:val="multilevel"/>
    <w:tmpl w:val="830873D8"/>
    <w:lvl w:ilvl="0">
      <w:start w:val="18"/>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43F2EFD"/>
    <w:multiLevelType w:val="hybridMultilevel"/>
    <w:tmpl w:val="650AABBE"/>
    <w:lvl w:ilvl="0" w:tplc="066A8086">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574138A"/>
    <w:multiLevelType w:val="hybridMultilevel"/>
    <w:tmpl w:val="1EA62DDA"/>
    <w:lvl w:ilvl="0" w:tplc="448AF798">
      <w:start w:val="2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5DA44F5"/>
    <w:multiLevelType w:val="multilevel"/>
    <w:tmpl w:val="35BA8B12"/>
    <w:styleLink w:val="WWNum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6" w15:restartNumberingAfterBreak="0">
    <w:nsid w:val="2D0A1908"/>
    <w:multiLevelType w:val="multilevel"/>
    <w:tmpl w:val="D8BC374A"/>
    <w:lvl w:ilvl="0">
      <w:start w:val="1"/>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225" w:hanging="1133"/>
      </w:pPr>
      <w:rPr>
        <w:rFonts w:hint="default"/>
        <w:lang w:val="pt-PT" w:eastAsia="en-US" w:bidi="ar-SA"/>
      </w:rPr>
    </w:lvl>
    <w:lvl w:ilvl="4">
      <w:numFmt w:val="bullet"/>
      <w:lvlText w:val="•"/>
      <w:lvlJc w:val="left"/>
      <w:pPr>
        <w:ind w:left="5228" w:hanging="1133"/>
      </w:pPr>
      <w:rPr>
        <w:rFonts w:hint="default"/>
        <w:lang w:val="pt-PT" w:eastAsia="en-US" w:bidi="ar-SA"/>
      </w:rPr>
    </w:lvl>
    <w:lvl w:ilvl="5">
      <w:numFmt w:val="bullet"/>
      <w:lvlText w:val="•"/>
      <w:lvlJc w:val="left"/>
      <w:pPr>
        <w:ind w:left="6230" w:hanging="1133"/>
      </w:pPr>
      <w:rPr>
        <w:rFonts w:hint="default"/>
        <w:lang w:val="pt-PT" w:eastAsia="en-US" w:bidi="ar-SA"/>
      </w:rPr>
    </w:lvl>
    <w:lvl w:ilvl="6">
      <w:numFmt w:val="bullet"/>
      <w:lvlText w:val="•"/>
      <w:lvlJc w:val="left"/>
      <w:pPr>
        <w:ind w:left="7233" w:hanging="1133"/>
      </w:pPr>
      <w:rPr>
        <w:rFonts w:hint="default"/>
        <w:lang w:val="pt-PT" w:eastAsia="en-US" w:bidi="ar-SA"/>
      </w:rPr>
    </w:lvl>
    <w:lvl w:ilvl="7">
      <w:numFmt w:val="bullet"/>
      <w:lvlText w:val="•"/>
      <w:lvlJc w:val="left"/>
      <w:pPr>
        <w:ind w:left="8236" w:hanging="1133"/>
      </w:pPr>
      <w:rPr>
        <w:rFonts w:hint="default"/>
        <w:lang w:val="pt-PT" w:eastAsia="en-US" w:bidi="ar-SA"/>
      </w:rPr>
    </w:lvl>
    <w:lvl w:ilvl="8">
      <w:numFmt w:val="bullet"/>
      <w:lvlText w:val="•"/>
      <w:lvlJc w:val="left"/>
      <w:pPr>
        <w:ind w:left="9238" w:hanging="1133"/>
      </w:pPr>
      <w:rPr>
        <w:rFonts w:hint="default"/>
        <w:lang w:val="pt-PT" w:eastAsia="en-US" w:bidi="ar-SA"/>
      </w:rPr>
    </w:lvl>
  </w:abstractNum>
  <w:abstractNum w:abstractNumId="17" w15:restartNumberingAfterBreak="0">
    <w:nsid w:val="2D2477A5"/>
    <w:multiLevelType w:val="hybridMultilevel"/>
    <w:tmpl w:val="B7944B96"/>
    <w:lvl w:ilvl="0" w:tplc="83C49E7E">
      <w:start w:val="1"/>
      <w:numFmt w:val="upperRoman"/>
      <w:lvlText w:val="%1."/>
      <w:lvlJc w:val="left"/>
      <w:pPr>
        <w:ind w:left="1953" w:hanging="720"/>
      </w:pPr>
      <w:rPr>
        <w:rFonts w:hint="default"/>
      </w:rPr>
    </w:lvl>
    <w:lvl w:ilvl="1" w:tplc="04160019" w:tentative="1">
      <w:start w:val="1"/>
      <w:numFmt w:val="lowerLetter"/>
      <w:lvlText w:val="%2."/>
      <w:lvlJc w:val="left"/>
      <w:pPr>
        <w:ind w:left="2313" w:hanging="360"/>
      </w:pPr>
    </w:lvl>
    <w:lvl w:ilvl="2" w:tplc="0416001B" w:tentative="1">
      <w:start w:val="1"/>
      <w:numFmt w:val="lowerRoman"/>
      <w:lvlText w:val="%3."/>
      <w:lvlJc w:val="right"/>
      <w:pPr>
        <w:ind w:left="3033" w:hanging="180"/>
      </w:pPr>
    </w:lvl>
    <w:lvl w:ilvl="3" w:tplc="0416000F" w:tentative="1">
      <w:start w:val="1"/>
      <w:numFmt w:val="decimal"/>
      <w:lvlText w:val="%4."/>
      <w:lvlJc w:val="left"/>
      <w:pPr>
        <w:ind w:left="3753" w:hanging="360"/>
      </w:pPr>
    </w:lvl>
    <w:lvl w:ilvl="4" w:tplc="04160019" w:tentative="1">
      <w:start w:val="1"/>
      <w:numFmt w:val="lowerLetter"/>
      <w:lvlText w:val="%5."/>
      <w:lvlJc w:val="left"/>
      <w:pPr>
        <w:ind w:left="4473" w:hanging="360"/>
      </w:pPr>
    </w:lvl>
    <w:lvl w:ilvl="5" w:tplc="0416001B" w:tentative="1">
      <w:start w:val="1"/>
      <w:numFmt w:val="lowerRoman"/>
      <w:lvlText w:val="%6."/>
      <w:lvlJc w:val="right"/>
      <w:pPr>
        <w:ind w:left="5193" w:hanging="180"/>
      </w:pPr>
    </w:lvl>
    <w:lvl w:ilvl="6" w:tplc="0416000F" w:tentative="1">
      <w:start w:val="1"/>
      <w:numFmt w:val="decimal"/>
      <w:lvlText w:val="%7."/>
      <w:lvlJc w:val="left"/>
      <w:pPr>
        <w:ind w:left="5913" w:hanging="360"/>
      </w:pPr>
    </w:lvl>
    <w:lvl w:ilvl="7" w:tplc="04160019" w:tentative="1">
      <w:start w:val="1"/>
      <w:numFmt w:val="lowerLetter"/>
      <w:lvlText w:val="%8."/>
      <w:lvlJc w:val="left"/>
      <w:pPr>
        <w:ind w:left="6633" w:hanging="360"/>
      </w:pPr>
    </w:lvl>
    <w:lvl w:ilvl="8" w:tplc="0416001B" w:tentative="1">
      <w:start w:val="1"/>
      <w:numFmt w:val="lowerRoman"/>
      <w:lvlText w:val="%9."/>
      <w:lvlJc w:val="right"/>
      <w:pPr>
        <w:ind w:left="7353" w:hanging="180"/>
      </w:pPr>
    </w:lvl>
  </w:abstractNum>
  <w:abstractNum w:abstractNumId="18" w15:restartNumberingAfterBreak="0">
    <w:nsid w:val="2FD70CFE"/>
    <w:multiLevelType w:val="hybridMultilevel"/>
    <w:tmpl w:val="1C728CE6"/>
    <w:lvl w:ilvl="0" w:tplc="3488BFC2">
      <w:start w:val="1"/>
      <w:numFmt w:val="lowerLetter"/>
      <w:lvlText w:val="%1)"/>
      <w:lvlJc w:val="left"/>
      <w:pPr>
        <w:ind w:left="720" w:hanging="360"/>
      </w:pPr>
      <w:rPr>
        <w:rFonts w:ascii="Liberation Serif" w:hAnsi="Liberation Serif" w:cs="Mang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0F2670B"/>
    <w:multiLevelType w:val="hybridMultilevel"/>
    <w:tmpl w:val="201E678A"/>
    <w:lvl w:ilvl="0" w:tplc="3488BFC2">
      <w:start w:val="1"/>
      <w:numFmt w:val="lowerLetter"/>
      <w:lvlText w:val="%1)"/>
      <w:lvlJc w:val="left"/>
      <w:pPr>
        <w:ind w:left="1440" w:hanging="360"/>
      </w:pPr>
      <w:rPr>
        <w:rFonts w:ascii="Liberation Serif" w:hAnsi="Liberation Serif" w:cs="Mangal"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2" w15:restartNumberingAfterBreak="0">
    <w:nsid w:val="3AA476DA"/>
    <w:multiLevelType w:val="hybridMultilevel"/>
    <w:tmpl w:val="D8140AB6"/>
    <w:lvl w:ilvl="0" w:tplc="3488BFC2">
      <w:start w:val="1"/>
      <w:numFmt w:val="lowerLetter"/>
      <w:lvlText w:val="%1)"/>
      <w:lvlJc w:val="left"/>
      <w:pPr>
        <w:ind w:left="720" w:hanging="360"/>
      </w:pPr>
      <w:rPr>
        <w:rFonts w:ascii="Liberation Serif" w:hAnsi="Liberation Serif" w:cs="Mang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C390BC5"/>
    <w:multiLevelType w:val="multilevel"/>
    <w:tmpl w:val="59E405E0"/>
    <w:lvl w:ilvl="0">
      <w:start w:val="1"/>
      <w:numFmt w:val="decimal"/>
      <w:lvlText w:val="%1."/>
      <w:lvlJc w:val="left"/>
      <w:pPr>
        <w:ind w:left="1173" w:hanging="361"/>
      </w:pPr>
      <w:rPr>
        <w:rFonts w:ascii="Calibri" w:eastAsia="Calibri" w:hAnsi="Calibri" w:cs="Calibri" w:hint="default"/>
        <w:b/>
        <w:bCs/>
        <w:i w:val="0"/>
        <w:iCs w:val="0"/>
        <w:spacing w:val="-1"/>
        <w:w w:val="99"/>
        <w:sz w:val="20"/>
        <w:szCs w:val="20"/>
        <w:lang w:val="pt-PT" w:eastAsia="en-US" w:bidi="ar-SA"/>
      </w:rPr>
    </w:lvl>
    <w:lvl w:ilvl="1">
      <w:start w:val="1"/>
      <w:numFmt w:val="decimal"/>
      <w:lvlText w:val="%1.%2."/>
      <w:lvlJc w:val="left"/>
      <w:pPr>
        <w:ind w:left="359" w:hanging="359"/>
      </w:pPr>
      <w:rPr>
        <w:rFonts w:hint="default"/>
        <w:spacing w:val="-1"/>
        <w:w w:val="99"/>
        <w:lang w:val="pt-PT" w:eastAsia="en-US" w:bidi="ar-SA"/>
      </w:rPr>
    </w:lvl>
    <w:lvl w:ilvl="2">
      <w:start w:val="1"/>
      <w:numFmt w:val="decimal"/>
      <w:lvlText w:val="%1.%2.%3."/>
      <w:lvlJc w:val="left"/>
      <w:pPr>
        <w:ind w:left="1379" w:hanging="359"/>
      </w:pPr>
      <w:rPr>
        <w:rFonts w:hint="default"/>
        <w:spacing w:val="-1"/>
        <w:w w:val="99"/>
        <w:lang w:val="pt-PT" w:eastAsia="en-US" w:bidi="ar-SA"/>
      </w:rPr>
    </w:lvl>
    <w:lvl w:ilvl="3">
      <w:numFmt w:val="bullet"/>
      <w:lvlText w:val="•"/>
      <w:lvlJc w:val="left"/>
      <w:pPr>
        <w:ind w:left="1540" w:hanging="359"/>
      </w:pPr>
      <w:rPr>
        <w:rFonts w:hint="default"/>
        <w:lang w:val="pt-PT" w:eastAsia="en-US" w:bidi="ar-SA"/>
      </w:rPr>
    </w:lvl>
    <w:lvl w:ilvl="4">
      <w:numFmt w:val="bullet"/>
      <w:lvlText w:val="•"/>
      <w:lvlJc w:val="left"/>
      <w:pPr>
        <w:ind w:left="1900" w:hanging="359"/>
      </w:pPr>
      <w:rPr>
        <w:rFonts w:hint="default"/>
        <w:lang w:val="pt-PT" w:eastAsia="en-US" w:bidi="ar-SA"/>
      </w:rPr>
    </w:lvl>
    <w:lvl w:ilvl="5">
      <w:numFmt w:val="bullet"/>
      <w:lvlText w:val="•"/>
      <w:lvlJc w:val="left"/>
      <w:pPr>
        <w:ind w:left="3457" w:hanging="359"/>
      </w:pPr>
      <w:rPr>
        <w:rFonts w:hint="default"/>
        <w:lang w:val="pt-PT" w:eastAsia="en-US" w:bidi="ar-SA"/>
      </w:rPr>
    </w:lvl>
    <w:lvl w:ilvl="6">
      <w:numFmt w:val="bullet"/>
      <w:lvlText w:val="•"/>
      <w:lvlJc w:val="left"/>
      <w:pPr>
        <w:ind w:left="5014" w:hanging="359"/>
      </w:pPr>
      <w:rPr>
        <w:rFonts w:hint="default"/>
        <w:lang w:val="pt-PT" w:eastAsia="en-US" w:bidi="ar-SA"/>
      </w:rPr>
    </w:lvl>
    <w:lvl w:ilvl="7">
      <w:numFmt w:val="bullet"/>
      <w:lvlText w:val="•"/>
      <w:lvlJc w:val="left"/>
      <w:pPr>
        <w:ind w:left="6572" w:hanging="359"/>
      </w:pPr>
      <w:rPr>
        <w:rFonts w:hint="default"/>
        <w:lang w:val="pt-PT" w:eastAsia="en-US" w:bidi="ar-SA"/>
      </w:rPr>
    </w:lvl>
    <w:lvl w:ilvl="8">
      <w:numFmt w:val="bullet"/>
      <w:lvlText w:val="•"/>
      <w:lvlJc w:val="left"/>
      <w:pPr>
        <w:ind w:left="8129" w:hanging="359"/>
      </w:pPr>
      <w:rPr>
        <w:rFonts w:hint="default"/>
        <w:lang w:val="pt-PT" w:eastAsia="en-US" w:bidi="ar-SA"/>
      </w:rPr>
    </w:lvl>
  </w:abstractNum>
  <w:abstractNum w:abstractNumId="2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19E7DB9"/>
    <w:multiLevelType w:val="hybridMultilevel"/>
    <w:tmpl w:val="E09C6F12"/>
    <w:lvl w:ilvl="0" w:tplc="8C78623C">
      <w:start w:val="1"/>
      <w:numFmt w:val="upperRoman"/>
      <w:lvlText w:val="%1-"/>
      <w:lvlJc w:val="left"/>
      <w:pPr>
        <w:ind w:left="1080" w:hanging="720"/>
      </w:pPr>
      <w:rPr>
        <w:rFonts w:hint="default"/>
      </w:rPr>
    </w:lvl>
    <w:lvl w:ilvl="1" w:tplc="5CFEDF6E">
      <w:start w:val="1"/>
      <w:numFmt w:val="decimal"/>
      <w:lvlText w:val="%2."/>
      <w:lvlJc w:val="left"/>
      <w:pPr>
        <w:ind w:left="36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6795281"/>
    <w:multiLevelType w:val="hybridMultilevel"/>
    <w:tmpl w:val="DEDE82B0"/>
    <w:lvl w:ilvl="0" w:tplc="448AF798">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77400B8"/>
    <w:multiLevelType w:val="multilevel"/>
    <w:tmpl w:val="830873D8"/>
    <w:lvl w:ilvl="0">
      <w:start w:val="18"/>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9E9231E"/>
    <w:multiLevelType w:val="multilevel"/>
    <w:tmpl w:val="C164B5B0"/>
    <w:lvl w:ilvl="0">
      <w:start w:val="11"/>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2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4E5E2CDC"/>
    <w:multiLevelType w:val="multilevel"/>
    <w:tmpl w:val="51F20D28"/>
    <w:lvl w:ilvl="0">
      <w:start w:val="1"/>
      <w:numFmt w:val="decimal"/>
      <w:lvlText w:val="%1"/>
      <w:lvlJc w:val="left"/>
      <w:pPr>
        <w:ind w:left="420" w:hanging="420"/>
      </w:pPr>
      <w:rPr>
        <w:rFonts w:eastAsia="NSimSun" w:hint="default"/>
      </w:rPr>
    </w:lvl>
    <w:lvl w:ilvl="1">
      <w:start w:val="1"/>
      <w:numFmt w:val="decimal"/>
      <w:lvlText w:val="%1.%2"/>
      <w:lvlJc w:val="left"/>
      <w:pPr>
        <w:ind w:left="420" w:hanging="420"/>
      </w:pPr>
      <w:rPr>
        <w:rFonts w:eastAsia="NSimSun" w:hint="default"/>
      </w:rPr>
    </w:lvl>
    <w:lvl w:ilvl="2">
      <w:start w:val="1"/>
      <w:numFmt w:val="decimal"/>
      <w:lvlText w:val="%1.%2.%3"/>
      <w:lvlJc w:val="left"/>
      <w:pPr>
        <w:ind w:left="720" w:hanging="720"/>
      </w:pPr>
      <w:rPr>
        <w:rFonts w:eastAsia="NSimSun" w:hint="default"/>
      </w:rPr>
    </w:lvl>
    <w:lvl w:ilvl="3">
      <w:start w:val="1"/>
      <w:numFmt w:val="decimal"/>
      <w:lvlText w:val="%1.%2.%3.%4"/>
      <w:lvlJc w:val="left"/>
      <w:pPr>
        <w:ind w:left="1080" w:hanging="1080"/>
      </w:pPr>
      <w:rPr>
        <w:rFonts w:eastAsia="NSimSun" w:hint="default"/>
      </w:rPr>
    </w:lvl>
    <w:lvl w:ilvl="4">
      <w:start w:val="1"/>
      <w:numFmt w:val="decimal"/>
      <w:lvlText w:val="%1.%2.%3.%4.%5"/>
      <w:lvlJc w:val="left"/>
      <w:pPr>
        <w:ind w:left="1080" w:hanging="1080"/>
      </w:pPr>
      <w:rPr>
        <w:rFonts w:eastAsia="NSimSun" w:hint="default"/>
      </w:rPr>
    </w:lvl>
    <w:lvl w:ilvl="5">
      <w:start w:val="1"/>
      <w:numFmt w:val="decimal"/>
      <w:lvlText w:val="%1.%2.%3.%4.%5.%6"/>
      <w:lvlJc w:val="left"/>
      <w:pPr>
        <w:ind w:left="1440" w:hanging="1440"/>
      </w:pPr>
      <w:rPr>
        <w:rFonts w:eastAsia="NSimSun" w:hint="default"/>
      </w:rPr>
    </w:lvl>
    <w:lvl w:ilvl="6">
      <w:start w:val="1"/>
      <w:numFmt w:val="decimal"/>
      <w:lvlText w:val="%1.%2.%3.%4.%5.%6.%7"/>
      <w:lvlJc w:val="left"/>
      <w:pPr>
        <w:ind w:left="1440" w:hanging="1440"/>
      </w:pPr>
      <w:rPr>
        <w:rFonts w:eastAsia="NSimSun" w:hint="default"/>
      </w:rPr>
    </w:lvl>
    <w:lvl w:ilvl="7">
      <w:start w:val="1"/>
      <w:numFmt w:val="decimal"/>
      <w:lvlText w:val="%1.%2.%3.%4.%5.%6.%7.%8"/>
      <w:lvlJc w:val="left"/>
      <w:pPr>
        <w:ind w:left="1800" w:hanging="1800"/>
      </w:pPr>
      <w:rPr>
        <w:rFonts w:eastAsia="NSimSun" w:hint="default"/>
      </w:rPr>
    </w:lvl>
    <w:lvl w:ilvl="8">
      <w:start w:val="1"/>
      <w:numFmt w:val="decimal"/>
      <w:lvlText w:val="%1.%2.%3.%4.%5.%6.%7.%8.%9"/>
      <w:lvlJc w:val="left"/>
      <w:pPr>
        <w:ind w:left="1800" w:hanging="1800"/>
      </w:pPr>
      <w:rPr>
        <w:rFonts w:eastAsia="NSimSun" w:hint="default"/>
      </w:rPr>
    </w:lvl>
  </w:abstractNum>
  <w:abstractNum w:abstractNumId="31" w15:restartNumberingAfterBreak="0">
    <w:nsid w:val="4EEC79E0"/>
    <w:multiLevelType w:val="hybridMultilevel"/>
    <w:tmpl w:val="97FC4AEE"/>
    <w:lvl w:ilvl="0" w:tplc="EAF0A328">
      <w:start w:val="1"/>
      <w:numFmt w:val="lowerLetter"/>
      <w:lvlText w:val="%1)"/>
      <w:lvlJc w:val="left"/>
      <w:pPr>
        <w:ind w:left="720" w:hanging="360"/>
      </w:pPr>
      <w:rPr>
        <w:rFonts w:ascii="Liberation Serif" w:hAnsi="Liberation Serif" w:cs="Mangal"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F995C0D"/>
    <w:multiLevelType w:val="multilevel"/>
    <w:tmpl w:val="4C5A7726"/>
    <w:lvl w:ilvl="0">
      <w:start w:val="4"/>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33" w15:restartNumberingAfterBreak="0">
    <w:nsid w:val="4FC462D9"/>
    <w:multiLevelType w:val="hybridMultilevel"/>
    <w:tmpl w:val="D720689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17B2072"/>
    <w:multiLevelType w:val="hybridMultilevel"/>
    <w:tmpl w:val="AFA865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2901925"/>
    <w:multiLevelType w:val="multilevel"/>
    <w:tmpl w:val="0D62AC16"/>
    <w:lvl w:ilvl="0">
      <w:start w:val="15"/>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36" w15:restartNumberingAfterBreak="0">
    <w:nsid w:val="53F51B78"/>
    <w:multiLevelType w:val="hybridMultilevel"/>
    <w:tmpl w:val="BC2C9D82"/>
    <w:lvl w:ilvl="0" w:tplc="F490F11E">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7" w15:restartNumberingAfterBreak="0">
    <w:nsid w:val="57117950"/>
    <w:multiLevelType w:val="hybridMultilevel"/>
    <w:tmpl w:val="147889B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5CD4091A"/>
    <w:multiLevelType w:val="hybridMultilevel"/>
    <w:tmpl w:val="D03C3C28"/>
    <w:lvl w:ilvl="0" w:tplc="566CF4CE">
      <w:start w:val="1"/>
      <w:numFmt w:val="lowerLetter"/>
      <w:lvlText w:val="%1)"/>
      <w:lvlJc w:val="left"/>
      <w:pPr>
        <w:ind w:left="720" w:hanging="360"/>
      </w:pPr>
      <w:rPr>
        <w:rFonts w:hint="default"/>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5E9548CF"/>
    <w:multiLevelType w:val="hybridMultilevel"/>
    <w:tmpl w:val="4BF8D37A"/>
    <w:lvl w:ilvl="0" w:tplc="93022FCA">
      <w:start w:val="1"/>
      <w:numFmt w:val="lowerLetter"/>
      <w:lvlText w:val="%1)"/>
      <w:lvlJc w:val="left"/>
      <w:pPr>
        <w:ind w:left="720" w:hanging="360"/>
      </w:pPr>
      <w:rPr>
        <w:rFonts w:ascii="Palatino Linotype" w:hAnsi="Palatino Linotype" w:hint="default"/>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5F7F4BE9"/>
    <w:multiLevelType w:val="multilevel"/>
    <w:tmpl w:val="C7B068F0"/>
    <w:lvl w:ilvl="0">
      <w:start w:val="1"/>
      <w:numFmt w:val="decimal"/>
      <w:lvlText w:val="%1."/>
      <w:lvlJc w:val="left"/>
      <w:pPr>
        <w:ind w:left="1013" w:hanging="201"/>
      </w:pPr>
      <w:rPr>
        <w:rFonts w:ascii="Times New Roman" w:eastAsia="Times New Roman" w:hAnsi="Times New Roman" w:cs="Times New Roman" w:hint="default"/>
        <w:b/>
        <w:bCs/>
        <w:i w:val="0"/>
        <w:iCs w:val="0"/>
        <w:spacing w:val="0"/>
        <w:w w:val="99"/>
        <w:sz w:val="20"/>
        <w:szCs w:val="20"/>
        <w:lang w:val="pt-PT" w:eastAsia="en-US" w:bidi="ar-SA"/>
      </w:rPr>
    </w:lvl>
    <w:lvl w:ilvl="1">
      <w:start w:val="1"/>
      <w:numFmt w:val="decimal"/>
      <w:lvlText w:val="%1.%2."/>
      <w:lvlJc w:val="left"/>
      <w:pPr>
        <w:ind w:left="812" w:hanging="354"/>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156" w:hanging="354"/>
      </w:pPr>
      <w:rPr>
        <w:rFonts w:hint="default"/>
        <w:lang w:val="pt-PT" w:eastAsia="en-US" w:bidi="ar-SA"/>
      </w:rPr>
    </w:lvl>
    <w:lvl w:ilvl="3">
      <w:numFmt w:val="bullet"/>
      <w:lvlText w:val="•"/>
      <w:lvlJc w:val="left"/>
      <w:pPr>
        <w:ind w:left="3292" w:hanging="354"/>
      </w:pPr>
      <w:rPr>
        <w:rFonts w:hint="default"/>
        <w:lang w:val="pt-PT" w:eastAsia="en-US" w:bidi="ar-SA"/>
      </w:rPr>
    </w:lvl>
    <w:lvl w:ilvl="4">
      <w:numFmt w:val="bullet"/>
      <w:lvlText w:val="•"/>
      <w:lvlJc w:val="left"/>
      <w:pPr>
        <w:ind w:left="4428" w:hanging="354"/>
      </w:pPr>
      <w:rPr>
        <w:rFonts w:hint="default"/>
        <w:lang w:val="pt-PT" w:eastAsia="en-US" w:bidi="ar-SA"/>
      </w:rPr>
    </w:lvl>
    <w:lvl w:ilvl="5">
      <w:numFmt w:val="bullet"/>
      <w:lvlText w:val="•"/>
      <w:lvlJc w:val="left"/>
      <w:pPr>
        <w:ind w:left="5564" w:hanging="354"/>
      </w:pPr>
      <w:rPr>
        <w:rFonts w:hint="default"/>
        <w:lang w:val="pt-PT" w:eastAsia="en-US" w:bidi="ar-SA"/>
      </w:rPr>
    </w:lvl>
    <w:lvl w:ilvl="6">
      <w:numFmt w:val="bullet"/>
      <w:lvlText w:val="•"/>
      <w:lvlJc w:val="left"/>
      <w:pPr>
        <w:ind w:left="6700" w:hanging="354"/>
      </w:pPr>
      <w:rPr>
        <w:rFonts w:hint="default"/>
        <w:lang w:val="pt-PT" w:eastAsia="en-US" w:bidi="ar-SA"/>
      </w:rPr>
    </w:lvl>
    <w:lvl w:ilvl="7">
      <w:numFmt w:val="bullet"/>
      <w:lvlText w:val="•"/>
      <w:lvlJc w:val="left"/>
      <w:pPr>
        <w:ind w:left="7836" w:hanging="354"/>
      </w:pPr>
      <w:rPr>
        <w:rFonts w:hint="default"/>
        <w:lang w:val="pt-PT" w:eastAsia="en-US" w:bidi="ar-SA"/>
      </w:rPr>
    </w:lvl>
    <w:lvl w:ilvl="8">
      <w:numFmt w:val="bullet"/>
      <w:lvlText w:val="•"/>
      <w:lvlJc w:val="left"/>
      <w:pPr>
        <w:ind w:left="8972" w:hanging="354"/>
      </w:pPr>
      <w:rPr>
        <w:rFonts w:hint="default"/>
        <w:lang w:val="pt-PT" w:eastAsia="en-US" w:bidi="ar-SA"/>
      </w:rPr>
    </w:lvl>
  </w:abstractNum>
  <w:abstractNum w:abstractNumId="41" w15:restartNumberingAfterBreak="0">
    <w:nsid w:val="5FF043BA"/>
    <w:multiLevelType w:val="hybridMultilevel"/>
    <w:tmpl w:val="417EF932"/>
    <w:lvl w:ilvl="0" w:tplc="742A0340">
      <w:start w:val="1"/>
      <w:numFmt w:val="lowerLetter"/>
      <w:lvlText w:val="%1)"/>
      <w:lvlJc w:val="left"/>
      <w:pPr>
        <w:ind w:left="720" w:hanging="360"/>
      </w:pPr>
      <w:rPr>
        <w:rFonts w:hint="default"/>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2010435"/>
    <w:multiLevelType w:val="multilevel"/>
    <w:tmpl w:val="CF4C4A96"/>
    <w:lvl w:ilvl="0">
      <w:start w:val="13"/>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43" w15:restartNumberingAfterBreak="0">
    <w:nsid w:val="623C6F55"/>
    <w:multiLevelType w:val="multilevel"/>
    <w:tmpl w:val="BDC26D52"/>
    <w:lvl w:ilvl="0">
      <w:start w:val="9"/>
      <w:numFmt w:val="decimal"/>
      <w:lvlText w:val="%1"/>
      <w:lvlJc w:val="left"/>
      <w:pPr>
        <w:ind w:left="812" w:hanging="366"/>
      </w:pPr>
      <w:rPr>
        <w:rFonts w:hint="default"/>
        <w:lang w:val="pt-PT" w:eastAsia="en-US" w:bidi="ar-SA"/>
      </w:rPr>
    </w:lvl>
    <w:lvl w:ilvl="1">
      <w:start w:val="1"/>
      <w:numFmt w:val="decimal"/>
      <w:lvlText w:val="%1.%2."/>
      <w:lvlJc w:val="left"/>
      <w:pPr>
        <w:ind w:left="812" w:hanging="366"/>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366"/>
      </w:pPr>
      <w:rPr>
        <w:rFonts w:hint="default"/>
        <w:lang w:val="pt-PT" w:eastAsia="en-US" w:bidi="ar-SA"/>
      </w:rPr>
    </w:lvl>
    <w:lvl w:ilvl="3">
      <w:numFmt w:val="bullet"/>
      <w:lvlText w:val="•"/>
      <w:lvlJc w:val="left"/>
      <w:pPr>
        <w:ind w:left="3947" w:hanging="366"/>
      </w:pPr>
      <w:rPr>
        <w:rFonts w:hint="default"/>
        <w:lang w:val="pt-PT" w:eastAsia="en-US" w:bidi="ar-SA"/>
      </w:rPr>
    </w:lvl>
    <w:lvl w:ilvl="4">
      <w:numFmt w:val="bullet"/>
      <w:lvlText w:val="•"/>
      <w:lvlJc w:val="left"/>
      <w:pPr>
        <w:ind w:left="4989" w:hanging="366"/>
      </w:pPr>
      <w:rPr>
        <w:rFonts w:hint="default"/>
        <w:lang w:val="pt-PT" w:eastAsia="en-US" w:bidi="ar-SA"/>
      </w:rPr>
    </w:lvl>
    <w:lvl w:ilvl="5">
      <w:numFmt w:val="bullet"/>
      <w:lvlText w:val="•"/>
      <w:lvlJc w:val="left"/>
      <w:pPr>
        <w:ind w:left="6032" w:hanging="366"/>
      </w:pPr>
      <w:rPr>
        <w:rFonts w:hint="default"/>
        <w:lang w:val="pt-PT" w:eastAsia="en-US" w:bidi="ar-SA"/>
      </w:rPr>
    </w:lvl>
    <w:lvl w:ilvl="6">
      <w:numFmt w:val="bullet"/>
      <w:lvlText w:val="•"/>
      <w:lvlJc w:val="left"/>
      <w:pPr>
        <w:ind w:left="7074" w:hanging="366"/>
      </w:pPr>
      <w:rPr>
        <w:rFonts w:hint="default"/>
        <w:lang w:val="pt-PT" w:eastAsia="en-US" w:bidi="ar-SA"/>
      </w:rPr>
    </w:lvl>
    <w:lvl w:ilvl="7">
      <w:numFmt w:val="bullet"/>
      <w:lvlText w:val="•"/>
      <w:lvlJc w:val="left"/>
      <w:pPr>
        <w:ind w:left="8117" w:hanging="366"/>
      </w:pPr>
      <w:rPr>
        <w:rFonts w:hint="default"/>
        <w:lang w:val="pt-PT" w:eastAsia="en-US" w:bidi="ar-SA"/>
      </w:rPr>
    </w:lvl>
    <w:lvl w:ilvl="8">
      <w:numFmt w:val="bullet"/>
      <w:lvlText w:val="•"/>
      <w:lvlJc w:val="left"/>
      <w:pPr>
        <w:ind w:left="9159" w:hanging="366"/>
      </w:pPr>
      <w:rPr>
        <w:rFonts w:hint="default"/>
        <w:lang w:val="pt-PT" w:eastAsia="en-US" w:bidi="ar-SA"/>
      </w:rPr>
    </w:lvl>
  </w:abstractNum>
  <w:abstractNum w:abstractNumId="44" w15:restartNumberingAfterBreak="0">
    <w:nsid w:val="626F02D6"/>
    <w:multiLevelType w:val="hybridMultilevel"/>
    <w:tmpl w:val="4AB4720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68A72B2E"/>
    <w:multiLevelType w:val="multilevel"/>
    <w:tmpl w:val="88B85BAC"/>
    <w:lvl w:ilvl="0">
      <w:start w:val="16"/>
      <w:numFmt w:val="decimal"/>
      <w:lvlText w:val="%1"/>
      <w:lvlJc w:val="left"/>
      <w:pPr>
        <w:ind w:left="812" w:hanging="462"/>
      </w:pPr>
      <w:rPr>
        <w:rFonts w:hint="default"/>
        <w:lang w:val="pt-PT" w:eastAsia="en-US" w:bidi="ar-SA"/>
      </w:rPr>
    </w:lvl>
    <w:lvl w:ilvl="1">
      <w:start w:val="1"/>
      <w:numFmt w:val="decimal"/>
      <w:lvlText w:val="%1.%2."/>
      <w:lvlJc w:val="left"/>
      <w:pPr>
        <w:ind w:left="812" w:hanging="462"/>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462"/>
      </w:pPr>
      <w:rPr>
        <w:rFonts w:hint="default"/>
        <w:lang w:val="pt-PT" w:eastAsia="en-US" w:bidi="ar-SA"/>
      </w:rPr>
    </w:lvl>
    <w:lvl w:ilvl="3">
      <w:numFmt w:val="bullet"/>
      <w:lvlText w:val="•"/>
      <w:lvlJc w:val="left"/>
      <w:pPr>
        <w:ind w:left="3947" w:hanging="462"/>
      </w:pPr>
      <w:rPr>
        <w:rFonts w:hint="default"/>
        <w:lang w:val="pt-PT" w:eastAsia="en-US" w:bidi="ar-SA"/>
      </w:rPr>
    </w:lvl>
    <w:lvl w:ilvl="4">
      <w:numFmt w:val="bullet"/>
      <w:lvlText w:val="•"/>
      <w:lvlJc w:val="left"/>
      <w:pPr>
        <w:ind w:left="4989" w:hanging="462"/>
      </w:pPr>
      <w:rPr>
        <w:rFonts w:hint="default"/>
        <w:lang w:val="pt-PT" w:eastAsia="en-US" w:bidi="ar-SA"/>
      </w:rPr>
    </w:lvl>
    <w:lvl w:ilvl="5">
      <w:numFmt w:val="bullet"/>
      <w:lvlText w:val="•"/>
      <w:lvlJc w:val="left"/>
      <w:pPr>
        <w:ind w:left="6032" w:hanging="462"/>
      </w:pPr>
      <w:rPr>
        <w:rFonts w:hint="default"/>
        <w:lang w:val="pt-PT" w:eastAsia="en-US" w:bidi="ar-SA"/>
      </w:rPr>
    </w:lvl>
    <w:lvl w:ilvl="6">
      <w:numFmt w:val="bullet"/>
      <w:lvlText w:val="•"/>
      <w:lvlJc w:val="left"/>
      <w:pPr>
        <w:ind w:left="7074" w:hanging="462"/>
      </w:pPr>
      <w:rPr>
        <w:rFonts w:hint="default"/>
        <w:lang w:val="pt-PT" w:eastAsia="en-US" w:bidi="ar-SA"/>
      </w:rPr>
    </w:lvl>
    <w:lvl w:ilvl="7">
      <w:numFmt w:val="bullet"/>
      <w:lvlText w:val="•"/>
      <w:lvlJc w:val="left"/>
      <w:pPr>
        <w:ind w:left="8117" w:hanging="462"/>
      </w:pPr>
      <w:rPr>
        <w:rFonts w:hint="default"/>
        <w:lang w:val="pt-PT" w:eastAsia="en-US" w:bidi="ar-SA"/>
      </w:rPr>
    </w:lvl>
    <w:lvl w:ilvl="8">
      <w:numFmt w:val="bullet"/>
      <w:lvlText w:val="•"/>
      <w:lvlJc w:val="left"/>
      <w:pPr>
        <w:ind w:left="9159" w:hanging="462"/>
      </w:pPr>
      <w:rPr>
        <w:rFonts w:hint="default"/>
        <w:lang w:val="pt-PT" w:eastAsia="en-US" w:bidi="ar-SA"/>
      </w:rPr>
    </w:lvl>
  </w:abstractNum>
  <w:abstractNum w:abstractNumId="47" w15:restartNumberingAfterBreak="0">
    <w:nsid w:val="69BE6DD9"/>
    <w:multiLevelType w:val="multilevel"/>
    <w:tmpl w:val="2776320C"/>
    <w:lvl w:ilvl="0">
      <w:start w:val="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3354" w:hanging="1133"/>
      </w:pPr>
      <w:rPr>
        <w:rFonts w:hint="default"/>
        <w:lang w:val="pt-PT" w:eastAsia="en-US" w:bidi="ar-SA"/>
      </w:rPr>
    </w:lvl>
    <w:lvl w:ilvl="4">
      <w:numFmt w:val="bullet"/>
      <w:lvlText w:val="•"/>
      <w:lvlJc w:val="left"/>
      <w:pPr>
        <w:ind w:left="4481" w:hanging="1133"/>
      </w:pPr>
      <w:rPr>
        <w:rFonts w:hint="default"/>
        <w:lang w:val="pt-PT" w:eastAsia="en-US" w:bidi="ar-SA"/>
      </w:rPr>
    </w:lvl>
    <w:lvl w:ilvl="5">
      <w:numFmt w:val="bullet"/>
      <w:lvlText w:val="•"/>
      <w:lvlJc w:val="left"/>
      <w:pPr>
        <w:ind w:left="5608" w:hanging="1133"/>
      </w:pPr>
      <w:rPr>
        <w:rFonts w:hint="default"/>
        <w:lang w:val="pt-PT" w:eastAsia="en-US" w:bidi="ar-SA"/>
      </w:rPr>
    </w:lvl>
    <w:lvl w:ilvl="6">
      <w:numFmt w:val="bullet"/>
      <w:lvlText w:val="•"/>
      <w:lvlJc w:val="left"/>
      <w:pPr>
        <w:ind w:left="6735" w:hanging="1133"/>
      </w:pPr>
      <w:rPr>
        <w:rFonts w:hint="default"/>
        <w:lang w:val="pt-PT" w:eastAsia="en-US" w:bidi="ar-SA"/>
      </w:rPr>
    </w:lvl>
    <w:lvl w:ilvl="7">
      <w:numFmt w:val="bullet"/>
      <w:lvlText w:val="•"/>
      <w:lvlJc w:val="left"/>
      <w:pPr>
        <w:ind w:left="7862" w:hanging="1133"/>
      </w:pPr>
      <w:rPr>
        <w:rFonts w:hint="default"/>
        <w:lang w:val="pt-PT" w:eastAsia="en-US" w:bidi="ar-SA"/>
      </w:rPr>
    </w:lvl>
    <w:lvl w:ilvl="8">
      <w:numFmt w:val="bullet"/>
      <w:lvlText w:val="•"/>
      <w:lvlJc w:val="left"/>
      <w:pPr>
        <w:ind w:left="8990" w:hanging="1133"/>
      </w:pPr>
      <w:rPr>
        <w:rFonts w:hint="default"/>
        <w:lang w:val="pt-PT" w:eastAsia="en-US" w:bidi="ar-SA"/>
      </w:rPr>
    </w:lvl>
  </w:abstractNum>
  <w:abstractNum w:abstractNumId="48" w15:restartNumberingAfterBreak="0">
    <w:nsid w:val="6A812C3A"/>
    <w:multiLevelType w:val="hybridMultilevel"/>
    <w:tmpl w:val="E77C2A04"/>
    <w:lvl w:ilvl="0" w:tplc="A7807720">
      <w:start w:val="1"/>
      <w:numFmt w:val="lowerLetter"/>
      <w:lvlText w:val="%1)"/>
      <w:lvlJc w:val="left"/>
      <w:pPr>
        <w:ind w:left="720" w:hanging="360"/>
      </w:pPr>
      <w:rPr>
        <w:rFonts w:hint="default"/>
        <w:color w:val="000000"/>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6AB86A27"/>
    <w:multiLevelType w:val="multilevel"/>
    <w:tmpl w:val="919C7764"/>
    <w:lvl w:ilvl="0">
      <w:start w:val="11"/>
      <w:numFmt w:val="decimal"/>
      <w:lvlText w:val="%1"/>
      <w:lvlJc w:val="left"/>
      <w:pPr>
        <w:ind w:left="812" w:hanging="709"/>
      </w:pPr>
      <w:rPr>
        <w:rFonts w:hint="default"/>
        <w:lang w:val="pt-PT" w:eastAsia="en-US" w:bidi="ar-SA"/>
      </w:rPr>
    </w:lvl>
    <w:lvl w:ilvl="1">
      <w:start w:val="4"/>
      <w:numFmt w:val="decimal"/>
      <w:lvlText w:val="%1.%2."/>
      <w:lvlJc w:val="left"/>
      <w:pPr>
        <w:ind w:left="812" w:hanging="709"/>
      </w:pPr>
      <w:rPr>
        <w:rFonts w:hint="default"/>
        <w:i w:val="0"/>
        <w:spacing w:val="-1"/>
        <w:w w:val="99"/>
        <w:lang w:val="pt-PT" w:eastAsia="en-US" w:bidi="ar-SA"/>
      </w:rPr>
    </w:lvl>
    <w:lvl w:ilvl="2">
      <w:start w:val="1"/>
      <w:numFmt w:val="lowerLetter"/>
      <w:lvlText w:val="%3)"/>
      <w:lvlJc w:val="left"/>
      <w:pPr>
        <w:ind w:left="1521" w:hanging="425"/>
      </w:pPr>
      <w:rPr>
        <w:rFonts w:ascii="Calibri" w:eastAsia="Calibri" w:hAnsi="Calibri" w:cs="Calibri" w:hint="default"/>
        <w:b w:val="0"/>
        <w:bCs w:val="0"/>
        <w:i w:val="0"/>
        <w:iCs w:val="0"/>
        <w:spacing w:val="0"/>
        <w:w w:val="99"/>
        <w:sz w:val="20"/>
        <w:szCs w:val="20"/>
        <w:lang w:val="pt-PT" w:eastAsia="en-US" w:bidi="ar-SA"/>
      </w:rPr>
    </w:lvl>
    <w:lvl w:ilvl="3">
      <w:numFmt w:val="bullet"/>
      <w:lvlText w:val="•"/>
      <w:lvlJc w:val="left"/>
      <w:pPr>
        <w:ind w:left="3680" w:hanging="425"/>
      </w:pPr>
      <w:rPr>
        <w:rFonts w:hint="default"/>
        <w:lang w:val="pt-PT" w:eastAsia="en-US" w:bidi="ar-SA"/>
      </w:rPr>
    </w:lvl>
    <w:lvl w:ilvl="4">
      <w:numFmt w:val="bullet"/>
      <w:lvlText w:val="•"/>
      <w:lvlJc w:val="left"/>
      <w:pPr>
        <w:ind w:left="4761" w:hanging="425"/>
      </w:pPr>
      <w:rPr>
        <w:rFonts w:hint="default"/>
        <w:lang w:val="pt-PT" w:eastAsia="en-US" w:bidi="ar-SA"/>
      </w:rPr>
    </w:lvl>
    <w:lvl w:ilvl="5">
      <w:numFmt w:val="bullet"/>
      <w:lvlText w:val="•"/>
      <w:lvlJc w:val="left"/>
      <w:pPr>
        <w:ind w:left="5841" w:hanging="425"/>
      </w:pPr>
      <w:rPr>
        <w:rFonts w:hint="default"/>
        <w:lang w:val="pt-PT" w:eastAsia="en-US" w:bidi="ar-SA"/>
      </w:rPr>
    </w:lvl>
    <w:lvl w:ilvl="6">
      <w:numFmt w:val="bullet"/>
      <w:lvlText w:val="•"/>
      <w:lvlJc w:val="left"/>
      <w:pPr>
        <w:ind w:left="6922" w:hanging="425"/>
      </w:pPr>
      <w:rPr>
        <w:rFonts w:hint="default"/>
        <w:lang w:val="pt-PT" w:eastAsia="en-US" w:bidi="ar-SA"/>
      </w:rPr>
    </w:lvl>
    <w:lvl w:ilvl="7">
      <w:numFmt w:val="bullet"/>
      <w:lvlText w:val="•"/>
      <w:lvlJc w:val="left"/>
      <w:pPr>
        <w:ind w:left="8002" w:hanging="425"/>
      </w:pPr>
      <w:rPr>
        <w:rFonts w:hint="default"/>
        <w:lang w:val="pt-PT" w:eastAsia="en-US" w:bidi="ar-SA"/>
      </w:rPr>
    </w:lvl>
    <w:lvl w:ilvl="8">
      <w:numFmt w:val="bullet"/>
      <w:lvlText w:val="•"/>
      <w:lvlJc w:val="left"/>
      <w:pPr>
        <w:ind w:left="9083" w:hanging="425"/>
      </w:pPr>
      <w:rPr>
        <w:rFonts w:hint="default"/>
        <w:lang w:val="pt-PT" w:eastAsia="en-US" w:bidi="ar-SA"/>
      </w:rPr>
    </w:lvl>
  </w:abstractNum>
  <w:abstractNum w:abstractNumId="50" w15:restartNumberingAfterBreak="0">
    <w:nsid w:val="6BD46D68"/>
    <w:multiLevelType w:val="hybridMultilevel"/>
    <w:tmpl w:val="93246C0A"/>
    <w:lvl w:ilvl="0" w:tplc="A7807720">
      <w:start w:val="1"/>
      <w:numFmt w:val="lowerLetter"/>
      <w:lvlText w:val="%1)"/>
      <w:lvlJc w:val="left"/>
      <w:pPr>
        <w:ind w:left="230" w:hanging="360"/>
      </w:pPr>
      <w:rPr>
        <w:rFonts w:hint="default"/>
        <w:color w:val="000000"/>
        <w:sz w:val="20"/>
      </w:rPr>
    </w:lvl>
    <w:lvl w:ilvl="1" w:tplc="04160019" w:tentative="1">
      <w:start w:val="1"/>
      <w:numFmt w:val="lowerLetter"/>
      <w:lvlText w:val="%2."/>
      <w:lvlJc w:val="left"/>
      <w:pPr>
        <w:ind w:left="950" w:hanging="360"/>
      </w:pPr>
    </w:lvl>
    <w:lvl w:ilvl="2" w:tplc="0416001B" w:tentative="1">
      <w:start w:val="1"/>
      <w:numFmt w:val="lowerRoman"/>
      <w:lvlText w:val="%3."/>
      <w:lvlJc w:val="right"/>
      <w:pPr>
        <w:ind w:left="1670" w:hanging="180"/>
      </w:pPr>
    </w:lvl>
    <w:lvl w:ilvl="3" w:tplc="0416000F" w:tentative="1">
      <w:start w:val="1"/>
      <w:numFmt w:val="decimal"/>
      <w:lvlText w:val="%4."/>
      <w:lvlJc w:val="left"/>
      <w:pPr>
        <w:ind w:left="2390" w:hanging="360"/>
      </w:pPr>
    </w:lvl>
    <w:lvl w:ilvl="4" w:tplc="04160019" w:tentative="1">
      <w:start w:val="1"/>
      <w:numFmt w:val="lowerLetter"/>
      <w:lvlText w:val="%5."/>
      <w:lvlJc w:val="left"/>
      <w:pPr>
        <w:ind w:left="3110" w:hanging="360"/>
      </w:pPr>
    </w:lvl>
    <w:lvl w:ilvl="5" w:tplc="0416001B" w:tentative="1">
      <w:start w:val="1"/>
      <w:numFmt w:val="lowerRoman"/>
      <w:lvlText w:val="%6."/>
      <w:lvlJc w:val="right"/>
      <w:pPr>
        <w:ind w:left="3830" w:hanging="180"/>
      </w:pPr>
    </w:lvl>
    <w:lvl w:ilvl="6" w:tplc="0416000F" w:tentative="1">
      <w:start w:val="1"/>
      <w:numFmt w:val="decimal"/>
      <w:lvlText w:val="%7."/>
      <w:lvlJc w:val="left"/>
      <w:pPr>
        <w:ind w:left="4550" w:hanging="360"/>
      </w:pPr>
    </w:lvl>
    <w:lvl w:ilvl="7" w:tplc="04160019" w:tentative="1">
      <w:start w:val="1"/>
      <w:numFmt w:val="lowerLetter"/>
      <w:lvlText w:val="%8."/>
      <w:lvlJc w:val="left"/>
      <w:pPr>
        <w:ind w:left="5270" w:hanging="360"/>
      </w:pPr>
    </w:lvl>
    <w:lvl w:ilvl="8" w:tplc="0416001B" w:tentative="1">
      <w:start w:val="1"/>
      <w:numFmt w:val="lowerRoman"/>
      <w:lvlText w:val="%9."/>
      <w:lvlJc w:val="right"/>
      <w:pPr>
        <w:ind w:left="5990" w:hanging="180"/>
      </w:pPr>
    </w:lvl>
  </w:abstractNum>
  <w:abstractNum w:abstractNumId="51" w15:restartNumberingAfterBreak="0">
    <w:nsid w:val="6F8165B5"/>
    <w:multiLevelType w:val="hybridMultilevel"/>
    <w:tmpl w:val="B84CCE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751C71A4"/>
    <w:multiLevelType w:val="multilevel"/>
    <w:tmpl w:val="4BEAB3B6"/>
    <w:lvl w:ilvl="0">
      <w:start w:val="1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upperLetter"/>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start w:val="1"/>
      <w:numFmt w:val="decimal"/>
      <w:lvlText w:val="%1.%2.%3.%4."/>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4">
      <w:numFmt w:val="bullet"/>
      <w:lvlText w:val="•"/>
      <w:lvlJc w:val="left"/>
      <w:pPr>
        <w:ind w:left="4476" w:hanging="850"/>
      </w:pPr>
      <w:rPr>
        <w:rFonts w:hint="default"/>
        <w:lang w:val="pt-PT" w:eastAsia="en-US" w:bidi="ar-SA"/>
      </w:rPr>
    </w:lvl>
    <w:lvl w:ilvl="5">
      <w:numFmt w:val="bullet"/>
      <w:lvlText w:val="•"/>
      <w:lvlJc w:val="left"/>
      <w:pPr>
        <w:ind w:left="5604" w:hanging="850"/>
      </w:pPr>
      <w:rPr>
        <w:rFonts w:hint="default"/>
        <w:lang w:val="pt-PT" w:eastAsia="en-US" w:bidi="ar-SA"/>
      </w:rPr>
    </w:lvl>
    <w:lvl w:ilvl="6">
      <w:numFmt w:val="bullet"/>
      <w:lvlText w:val="•"/>
      <w:lvlJc w:val="left"/>
      <w:pPr>
        <w:ind w:left="6732" w:hanging="850"/>
      </w:pPr>
      <w:rPr>
        <w:rFonts w:hint="default"/>
        <w:lang w:val="pt-PT" w:eastAsia="en-US" w:bidi="ar-SA"/>
      </w:rPr>
    </w:lvl>
    <w:lvl w:ilvl="7">
      <w:numFmt w:val="bullet"/>
      <w:lvlText w:val="•"/>
      <w:lvlJc w:val="left"/>
      <w:pPr>
        <w:ind w:left="7860" w:hanging="850"/>
      </w:pPr>
      <w:rPr>
        <w:rFonts w:hint="default"/>
        <w:lang w:val="pt-PT" w:eastAsia="en-US" w:bidi="ar-SA"/>
      </w:rPr>
    </w:lvl>
    <w:lvl w:ilvl="8">
      <w:numFmt w:val="bullet"/>
      <w:lvlText w:val="•"/>
      <w:lvlJc w:val="left"/>
      <w:pPr>
        <w:ind w:left="8988" w:hanging="850"/>
      </w:pPr>
      <w:rPr>
        <w:rFonts w:hint="default"/>
        <w:lang w:val="pt-PT" w:eastAsia="en-US" w:bidi="ar-SA"/>
      </w:rPr>
    </w:lvl>
  </w:abstractNum>
  <w:abstractNum w:abstractNumId="5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4" w15:restartNumberingAfterBreak="0">
    <w:nsid w:val="788C56B7"/>
    <w:multiLevelType w:val="hybridMultilevel"/>
    <w:tmpl w:val="5E184990"/>
    <w:lvl w:ilvl="0" w:tplc="772090FA">
      <w:start w:val="1"/>
      <w:numFmt w:val="lowerLetter"/>
      <w:lvlText w:val="%1)"/>
      <w:lvlJc w:val="left"/>
      <w:pPr>
        <w:ind w:left="765" w:hanging="360"/>
      </w:pPr>
      <w:rPr>
        <w:rFonts w:hint="default"/>
        <w:color w:val="000000"/>
        <w:sz w:val="24"/>
        <w:szCs w:val="24"/>
      </w:rPr>
    </w:lvl>
    <w:lvl w:ilvl="1" w:tplc="04160019" w:tentative="1">
      <w:start w:val="1"/>
      <w:numFmt w:val="lowerLetter"/>
      <w:lvlText w:val="%2."/>
      <w:lvlJc w:val="left"/>
      <w:pPr>
        <w:ind w:left="1485" w:hanging="360"/>
      </w:pPr>
    </w:lvl>
    <w:lvl w:ilvl="2" w:tplc="0416001B" w:tentative="1">
      <w:start w:val="1"/>
      <w:numFmt w:val="lowerRoman"/>
      <w:lvlText w:val="%3."/>
      <w:lvlJc w:val="right"/>
      <w:pPr>
        <w:ind w:left="2205" w:hanging="180"/>
      </w:pPr>
    </w:lvl>
    <w:lvl w:ilvl="3" w:tplc="0416000F" w:tentative="1">
      <w:start w:val="1"/>
      <w:numFmt w:val="decimal"/>
      <w:lvlText w:val="%4."/>
      <w:lvlJc w:val="left"/>
      <w:pPr>
        <w:ind w:left="2925" w:hanging="360"/>
      </w:pPr>
    </w:lvl>
    <w:lvl w:ilvl="4" w:tplc="04160019" w:tentative="1">
      <w:start w:val="1"/>
      <w:numFmt w:val="lowerLetter"/>
      <w:lvlText w:val="%5."/>
      <w:lvlJc w:val="left"/>
      <w:pPr>
        <w:ind w:left="3645" w:hanging="360"/>
      </w:pPr>
    </w:lvl>
    <w:lvl w:ilvl="5" w:tplc="0416001B" w:tentative="1">
      <w:start w:val="1"/>
      <w:numFmt w:val="lowerRoman"/>
      <w:lvlText w:val="%6."/>
      <w:lvlJc w:val="right"/>
      <w:pPr>
        <w:ind w:left="4365" w:hanging="180"/>
      </w:pPr>
    </w:lvl>
    <w:lvl w:ilvl="6" w:tplc="0416000F" w:tentative="1">
      <w:start w:val="1"/>
      <w:numFmt w:val="decimal"/>
      <w:lvlText w:val="%7."/>
      <w:lvlJc w:val="left"/>
      <w:pPr>
        <w:ind w:left="5085" w:hanging="360"/>
      </w:pPr>
    </w:lvl>
    <w:lvl w:ilvl="7" w:tplc="04160019" w:tentative="1">
      <w:start w:val="1"/>
      <w:numFmt w:val="lowerLetter"/>
      <w:lvlText w:val="%8."/>
      <w:lvlJc w:val="left"/>
      <w:pPr>
        <w:ind w:left="5805" w:hanging="360"/>
      </w:pPr>
    </w:lvl>
    <w:lvl w:ilvl="8" w:tplc="0416001B" w:tentative="1">
      <w:start w:val="1"/>
      <w:numFmt w:val="lowerRoman"/>
      <w:lvlText w:val="%9."/>
      <w:lvlJc w:val="right"/>
      <w:pPr>
        <w:ind w:left="6525" w:hanging="180"/>
      </w:pPr>
    </w:lvl>
  </w:abstractNum>
  <w:abstractNum w:abstractNumId="55" w15:restartNumberingAfterBreak="0">
    <w:nsid w:val="7BD15F30"/>
    <w:multiLevelType w:val="hybridMultilevel"/>
    <w:tmpl w:val="18ACD9BA"/>
    <w:lvl w:ilvl="0" w:tplc="37A4F498">
      <w:start w:val="1"/>
      <w:numFmt w:val="lowerRoman"/>
      <w:lvlText w:val="%1."/>
      <w:lvlJc w:val="left"/>
      <w:pPr>
        <w:ind w:left="1096" w:hanging="97"/>
        <w:jc w:val="right"/>
      </w:pPr>
      <w:rPr>
        <w:rFonts w:ascii="Times New Roman" w:eastAsia="Calibri" w:hAnsi="Times New Roman" w:cs="Times New Roman" w:hint="default"/>
        <w:b w:val="0"/>
        <w:bCs w:val="0"/>
        <w:i w:val="0"/>
        <w:iCs w:val="0"/>
        <w:color w:val="auto"/>
        <w:spacing w:val="-1"/>
        <w:w w:val="88"/>
        <w:sz w:val="24"/>
        <w:szCs w:val="24"/>
        <w:lang w:val="pt-PT" w:eastAsia="en-US" w:bidi="ar-SA"/>
      </w:rPr>
    </w:lvl>
    <w:lvl w:ilvl="1" w:tplc="BE16EFBE">
      <w:start w:val="1"/>
      <w:numFmt w:val="decimal"/>
      <w:lvlText w:val="%2."/>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2" w:tplc="31D657BE">
      <w:numFmt w:val="bullet"/>
      <w:lvlText w:val="•"/>
      <w:lvlJc w:val="left"/>
      <w:pPr>
        <w:ind w:left="2476" w:hanging="850"/>
      </w:pPr>
      <w:rPr>
        <w:rFonts w:hint="default"/>
        <w:lang w:val="pt-PT" w:eastAsia="en-US" w:bidi="ar-SA"/>
      </w:rPr>
    </w:lvl>
    <w:lvl w:ilvl="3" w:tplc="9E76AC38">
      <w:numFmt w:val="bullet"/>
      <w:lvlText w:val="•"/>
      <w:lvlJc w:val="left"/>
      <w:pPr>
        <w:ind w:left="3572" w:hanging="850"/>
      </w:pPr>
      <w:rPr>
        <w:rFonts w:hint="default"/>
        <w:lang w:val="pt-PT" w:eastAsia="en-US" w:bidi="ar-SA"/>
      </w:rPr>
    </w:lvl>
    <w:lvl w:ilvl="4" w:tplc="710446DC">
      <w:numFmt w:val="bullet"/>
      <w:lvlText w:val="•"/>
      <w:lvlJc w:val="left"/>
      <w:pPr>
        <w:ind w:left="4668" w:hanging="850"/>
      </w:pPr>
      <w:rPr>
        <w:rFonts w:hint="default"/>
        <w:lang w:val="pt-PT" w:eastAsia="en-US" w:bidi="ar-SA"/>
      </w:rPr>
    </w:lvl>
    <w:lvl w:ilvl="5" w:tplc="B9626DDE">
      <w:numFmt w:val="bullet"/>
      <w:lvlText w:val="•"/>
      <w:lvlJc w:val="left"/>
      <w:pPr>
        <w:ind w:left="5764" w:hanging="850"/>
      </w:pPr>
      <w:rPr>
        <w:rFonts w:hint="default"/>
        <w:lang w:val="pt-PT" w:eastAsia="en-US" w:bidi="ar-SA"/>
      </w:rPr>
    </w:lvl>
    <w:lvl w:ilvl="6" w:tplc="532ACC1E">
      <w:numFmt w:val="bullet"/>
      <w:lvlText w:val="•"/>
      <w:lvlJc w:val="left"/>
      <w:pPr>
        <w:ind w:left="6860" w:hanging="850"/>
      </w:pPr>
      <w:rPr>
        <w:rFonts w:hint="default"/>
        <w:lang w:val="pt-PT" w:eastAsia="en-US" w:bidi="ar-SA"/>
      </w:rPr>
    </w:lvl>
    <w:lvl w:ilvl="7" w:tplc="1FFAFFB2">
      <w:numFmt w:val="bullet"/>
      <w:lvlText w:val="•"/>
      <w:lvlJc w:val="left"/>
      <w:pPr>
        <w:ind w:left="7956" w:hanging="850"/>
      </w:pPr>
      <w:rPr>
        <w:rFonts w:hint="default"/>
        <w:lang w:val="pt-PT" w:eastAsia="en-US" w:bidi="ar-SA"/>
      </w:rPr>
    </w:lvl>
    <w:lvl w:ilvl="8" w:tplc="D6087576">
      <w:numFmt w:val="bullet"/>
      <w:lvlText w:val="•"/>
      <w:lvlJc w:val="left"/>
      <w:pPr>
        <w:ind w:left="9052" w:hanging="850"/>
      </w:pPr>
      <w:rPr>
        <w:rFonts w:hint="default"/>
        <w:lang w:val="pt-PT" w:eastAsia="en-US" w:bidi="ar-SA"/>
      </w:rPr>
    </w:lvl>
  </w:abstractNum>
  <w:abstractNum w:abstractNumId="5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7DCF3C38"/>
    <w:multiLevelType w:val="hybridMultilevel"/>
    <w:tmpl w:val="27927616"/>
    <w:lvl w:ilvl="0" w:tplc="390AB576">
      <w:start w:val="1"/>
      <w:numFmt w:val="decimal"/>
      <w:lvlText w:val="%1."/>
      <w:lvlJc w:val="left"/>
      <w:pPr>
        <w:ind w:left="720" w:hanging="360"/>
      </w:pPr>
      <w:rPr>
        <w:rFonts w:hint="default"/>
        <w:color w:val="000000"/>
        <w:sz w:val="27"/>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1"/>
  </w:num>
  <w:num w:numId="2">
    <w:abstractNumId w:val="0"/>
  </w:num>
  <w:num w:numId="3">
    <w:abstractNumId w:val="53"/>
  </w:num>
  <w:num w:numId="4">
    <w:abstractNumId w:val="56"/>
  </w:num>
  <w:num w:numId="5">
    <w:abstractNumId w:val="24"/>
  </w:num>
  <w:num w:numId="6">
    <w:abstractNumId w:val="20"/>
  </w:num>
  <w:num w:numId="7">
    <w:abstractNumId w:val="29"/>
  </w:num>
  <w:num w:numId="8">
    <w:abstractNumId w:val="45"/>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9"/>
    </w:lvlOverride>
    <w:lvlOverride w:ilvl="1">
      <w:startOverride w:val="2"/>
    </w:lvlOverride>
    <w:lvlOverride w:ilvl="2">
      <w:startOverride w:val="1"/>
    </w:lvlOverride>
  </w:num>
  <w:num w:numId="11">
    <w:abstractNumId w:val="36"/>
  </w:num>
  <w:num w:numId="12">
    <w:abstractNumId w:val="46"/>
  </w:num>
  <w:num w:numId="13">
    <w:abstractNumId w:val="35"/>
  </w:num>
  <w:num w:numId="14">
    <w:abstractNumId w:val="42"/>
  </w:num>
  <w:num w:numId="15">
    <w:abstractNumId w:val="52"/>
  </w:num>
  <w:num w:numId="16">
    <w:abstractNumId w:val="49"/>
  </w:num>
  <w:num w:numId="17">
    <w:abstractNumId w:val="3"/>
  </w:num>
  <w:num w:numId="18">
    <w:abstractNumId w:val="9"/>
  </w:num>
  <w:num w:numId="19">
    <w:abstractNumId w:val="55"/>
  </w:num>
  <w:num w:numId="20">
    <w:abstractNumId w:val="28"/>
  </w:num>
  <w:num w:numId="21">
    <w:abstractNumId w:val="7"/>
  </w:num>
  <w:num w:numId="22">
    <w:abstractNumId w:val="43"/>
  </w:num>
  <w:num w:numId="23">
    <w:abstractNumId w:val="4"/>
  </w:num>
  <w:num w:numId="24">
    <w:abstractNumId w:val="5"/>
  </w:num>
  <w:num w:numId="25">
    <w:abstractNumId w:val="32"/>
  </w:num>
  <w:num w:numId="26">
    <w:abstractNumId w:val="47"/>
  </w:num>
  <w:num w:numId="27">
    <w:abstractNumId w:val="16"/>
  </w:num>
  <w:num w:numId="28">
    <w:abstractNumId w:val="40"/>
  </w:num>
  <w:num w:numId="29">
    <w:abstractNumId w:val="23"/>
  </w:num>
  <w:num w:numId="30">
    <w:abstractNumId w:val="17"/>
  </w:num>
  <w:num w:numId="31">
    <w:abstractNumId w:val="2"/>
  </w:num>
  <w:num w:numId="32">
    <w:abstractNumId w:val="8"/>
  </w:num>
  <w:num w:numId="33">
    <w:abstractNumId w:val="15"/>
  </w:num>
  <w:num w:numId="34">
    <w:abstractNumId w:val="54"/>
  </w:num>
  <w:num w:numId="35">
    <w:abstractNumId w:val="50"/>
  </w:num>
  <w:num w:numId="36">
    <w:abstractNumId w:val="18"/>
  </w:num>
  <w:num w:numId="37">
    <w:abstractNumId w:val="51"/>
  </w:num>
  <w:num w:numId="38">
    <w:abstractNumId w:val="22"/>
  </w:num>
  <w:num w:numId="39">
    <w:abstractNumId w:val="48"/>
  </w:num>
  <w:num w:numId="40">
    <w:abstractNumId w:val="37"/>
  </w:num>
  <w:num w:numId="41">
    <w:abstractNumId w:val="19"/>
  </w:num>
  <w:num w:numId="42">
    <w:abstractNumId w:val="33"/>
  </w:num>
  <w:num w:numId="43">
    <w:abstractNumId w:val="31"/>
  </w:num>
  <w:num w:numId="44">
    <w:abstractNumId w:val="38"/>
  </w:num>
  <w:num w:numId="45">
    <w:abstractNumId w:val="39"/>
  </w:num>
  <w:num w:numId="46">
    <w:abstractNumId w:val="1"/>
  </w:num>
  <w:num w:numId="47">
    <w:abstractNumId w:val="57"/>
  </w:num>
  <w:num w:numId="48">
    <w:abstractNumId w:val="10"/>
  </w:num>
  <w:num w:numId="49">
    <w:abstractNumId w:val="27"/>
  </w:num>
  <w:num w:numId="50">
    <w:abstractNumId w:val="12"/>
  </w:num>
  <w:num w:numId="51">
    <w:abstractNumId w:val="44"/>
  </w:num>
  <w:num w:numId="52">
    <w:abstractNumId w:val="6"/>
  </w:num>
  <w:num w:numId="53">
    <w:abstractNumId w:val="41"/>
  </w:num>
  <w:num w:numId="54">
    <w:abstractNumId w:val="25"/>
  </w:num>
  <w:num w:numId="55">
    <w:abstractNumId w:val="13"/>
  </w:num>
  <w:num w:numId="56">
    <w:abstractNumId w:val="26"/>
  </w:num>
  <w:num w:numId="57">
    <w:abstractNumId w:val="14"/>
  </w:num>
  <w:num w:numId="58">
    <w:abstractNumId w:val="30"/>
  </w:num>
  <w:num w:numId="59">
    <w:abstractNumId w:val="3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131078"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1D7"/>
    <w:rsid w:val="00000660"/>
    <w:rsid w:val="0000071E"/>
    <w:rsid w:val="00000E05"/>
    <w:rsid w:val="00001089"/>
    <w:rsid w:val="000010AA"/>
    <w:rsid w:val="000019C6"/>
    <w:rsid w:val="0000236D"/>
    <w:rsid w:val="00003298"/>
    <w:rsid w:val="00003D0F"/>
    <w:rsid w:val="00003F8B"/>
    <w:rsid w:val="00004C47"/>
    <w:rsid w:val="00004D4F"/>
    <w:rsid w:val="00004FCA"/>
    <w:rsid w:val="00005901"/>
    <w:rsid w:val="00005A68"/>
    <w:rsid w:val="00005C75"/>
    <w:rsid w:val="00006179"/>
    <w:rsid w:val="00006180"/>
    <w:rsid w:val="000066C8"/>
    <w:rsid w:val="000069B4"/>
    <w:rsid w:val="00006A6B"/>
    <w:rsid w:val="000070AF"/>
    <w:rsid w:val="000073F3"/>
    <w:rsid w:val="0000756C"/>
    <w:rsid w:val="0000756E"/>
    <w:rsid w:val="00007E0D"/>
    <w:rsid w:val="000105F6"/>
    <w:rsid w:val="00010C6A"/>
    <w:rsid w:val="00011390"/>
    <w:rsid w:val="000122C1"/>
    <w:rsid w:val="000123D0"/>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3B0"/>
    <w:rsid w:val="00016EDE"/>
    <w:rsid w:val="0001716E"/>
    <w:rsid w:val="000200C5"/>
    <w:rsid w:val="00020C33"/>
    <w:rsid w:val="0002118D"/>
    <w:rsid w:val="000212C9"/>
    <w:rsid w:val="00021486"/>
    <w:rsid w:val="000217FB"/>
    <w:rsid w:val="0002260C"/>
    <w:rsid w:val="0002289A"/>
    <w:rsid w:val="000229B1"/>
    <w:rsid w:val="00022BA7"/>
    <w:rsid w:val="0002306D"/>
    <w:rsid w:val="000235D2"/>
    <w:rsid w:val="00023CDD"/>
    <w:rsid w:val="000242C8"/>
    <w:rsid w:val="00025402"/>
    <w:rsid w:val="00025B38"/>
    <w:rsid w:val="00025D5D"/>
    <w:rsid w:val="00025E06"/>
    <w:rsid w:val="00026727"/>
    <w:rsid w:val="00026A9C"/>
    <w:rsid w:val="00026B63"/>
    <w:rsid w:val="00027155"/>
    <w:rsid w:val="000277DE"/>
    <w:rsid w:val="00027855"/>
    <w:rsid w:val="00027933"/>
    <w:rsid w:val="00027963"/>
    <w:rsid w:val="00027A5D"/>
    <w:rsid w:val="000306D3"/>
    <w:rsid w:val="000318BA"/>
    <w:rsid w:val="00031DBE"/>
    <w:rsid w:val="00031E06"/>
    <w:rsid w:val="000321F5"/>
    <w:rsid w:val="000322A8"/>
    <w:rsid w:val="00032EA8"/>
    <w:rsid w:val="00033417"/>
    <w:rsid w:val="000335F5"/>
    <w:rsid w:val="00033DA9"/>
    <w:rsid w:val="00033E86"/>
    <w:rsid w:val="000340B8"/>
    <w:rsid w:val="00034A29"/>
    <w:rsid w:val="00034FD6"/>
    <w:rsid w:val="00035D80"/>
    <w:rsid w:val="00036982"/>
    <w:rsid w:val="00036DDE"/>
    <w:rsid w:val="00036DF4"/>
    <w:rsid w:val="000373BF"/>
    <w:rsid w:val="0003743B"/>
    <w:rsid w:val="00037B74"/>
    <w:rsid w:val="00037C97"/>
    <w:rsid w:val="00037CFD"/>
    <w:rsid w:val="00040217"/>
    <w:rsid w:val="00040633"/>
    <w:rsid w:val="0004076C"/>
    <w:rsid w:val="000408A0"/>
    <w:rsid w:val="00040957"/>
    <w:rsid w:val="00040B9C"/>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151"/>
    <w:rsid w:val="00046722"/>
    <w:rsid w:val="00046DDA"/>
    <w:rsid w:val="00047D73"/>
    <w:rsid w:val="00050015"/>
    <w:rsid w:val="000501A4"/>
    <w:rsid w:val="000502FB"/>
    <w:rsid w:val="00050712"/>
    <w:rsid w:val="00050CA9"/>
    <w:rsid w:val="00050EA0"/>
    <w:rsid w:val="00051312"/>
    <w:rsid w:val="00051782"/>
    <w:rsid w:val="0005180E"/>
    <w:rsid w:val="000518EF"/>
    <w:rsid w:val="000518F5"/>
    <w:rsid w:val="0005193B"/>
    <w:rsid w:val="00051F02"/>
    <w:rsid w:val="00052048"/>
    <w:rsid w:val="000526DD"/>
    <w:rsid w:val="00052F23"/>
    <w:rsid w:val="00053098"/>
    <w:rsid w:val="00053303"/>
    <w:rsid w:val="00053572"/>
    <w:rsid w:val="00053E65"/>
    <w:rsid w:val="00053EF8"/>
    <w:rsid w:val="00055034"/>
    <w:rsid w:val="00055889"/>
    <w:rsid w:val="00055C19"/>
    <w:rsid w:val="00055F99"/>
    <w:rsid w:val="00055FF1"/>
    <w:rsid w:val="00056433"/>
    <w:rsid w:val="000564D1"/>
    <w:rsid w:val="00060256"/>
    <w:rsid w:val="00060414"/>
    <w:rsid w:val="0006065D"/>
    <w:rsid w:val="00060A78"/>
    <w:rsid w:val="00060B91"/>
    <w:rsid w:val="00060E15"/>
    <w:rsid w:val="00060E1B"/>
    <w:rsid w:val="00060F01"/>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69B"/>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1E0C"/>
    <w:rsid w:val="0008205E"/>
    <w:rsid w:val="000823C4"/>
    <w:rsid w:val="000826B8"/>
    <w:rsid w:val="0008276E"/>
    <w:rsid w:val="00082DC7"/>
    <w:rsid w:val="000831C8"/>
    <w:rsid w:val="00083E83"/>
    <w:rsid w:val="00084490"/>
    <w:rsid w:val="00084518"/>
    <w:rsid w:val="000850DC"/>
    <w:rsid w:val="000864AB"/>
    <w:rsid w:val="00086963"/>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3F0F"/>
    <w:rsid w:val="00094191"/>
    <w:rsid w:val="00094321"/>
    <w:rsid w:val="00094790"/>
    <w:rsid w:val="00094A8E"/>
    <w:rsid w:val="00094D55"/>
    <w:rsid w:val="000967EB"/>
    <w:rsid w:val="00096B41"/>
    <w:rsid w:val="000A0129"/>
    <w:rsid w:val="000A0585"/>
    <w:rsid w:val="000A05E3"/>
    <w:rsid w:val="000A0907"/>
    <w:rsid w:val="000A0BAC"/>
    <w:rsid w:val="000A102A"/>
    <w:rsid w:val="000A179E"/>
    <w:rsid w:val="000A1A7B"/>
    <w:rsid w:val="000A1B88"/>
    <w:rsid w:val="000A1BEE"/>
    <w:rsid w:val="000A1EAC"/>
    <w:rsid w:val="000A2046"/>
    <w:rsid w:val="000A23DA"/>
    <w:rsid w:val="000A2F31"/>
    <w:rsid w:val="000A3D93"/>
    <w:rsid w:val="000A494B"/>
    <w:rsid w:val="000A498A"/>
    <w:rsid w:val="000A50B2"/>
    <w:rsid w:val="000A5D6C"/>
    <w:rsid w:val="000A5E21"/>
    <w:rsid w:val="000A674F"/>
    <w:rsid w:val="000A6EF7"/>
    <w:rsid w:val="000A716C"/>
    <w:rsid w:val="000A7471"/>
    <w:rsid w:val="000A7A72"/>
    <w:rsid w:val="000A7A9F"/>
    <w:rsid w:val="000B01DF"/>
    <w:rsid w:val="000B02A1"/>
    <w:rsid w:val="000B0F42"/>
    <w:rsid w:val="000B1534"/>
    <w:rsid w:val="000B1626"/>
    <w:rsid w:val="000B1C01"/>
    <w:rsid w:val="000B1FBC"/>
    <w:rsid w:val="000B226F"/>
    <w:rsid w:val="000B283A"/>
    <w:rsid w:val="000B3B09"/>
    <w:rsid w:val="000B3B8F"/>
    <w:rsid w:val="000B49DC"/>
    <w:rsid w:val="000B56AB"/>
    <w:rsid w:val="000B63EB"/>
    <w:rsid w:val="000B654A"/>
    <w:rsid w:val="000B663C"/>
    <w:rsid w:val="000B7B55"/>
    <w:rsid w:val="000C052F"/>
    <w:rsid w:val="000C05F5"/>
    <w:rsid w:val="000C08E9"/>
    <w:rsid w:val="000C0A7A"/>
    <w:rsid w:val="000C123B"/>
    <w:rsid w:val="000C140C"/>
    <w:rsid w:val="000C19BD"/>
    <w:rsid w:val="000C1A8D"/>
    <w:rsid w:val="000C20BD"/>
    <w:rsid w:val="000C21AD"/>
    <w:rsid w:val="000C2C16"/>
    <w:rsid w:val="000C2E00"/>
    <w:rsid w:val="000C32BF"/>
    <w:rsid w:val="000C380A"/>
    <w:rsid w:val="000C3E5F"/>
    <w:rsid w:val="000C40ED"/>
    <w:rsid w:val="000C41CD"/>
    <w:rsid w:val="000C4324"/>
    <w:rsid w:val="000C45FF"/>
    <w:rsid w:val="000C4709"/>
    <w:rsid w:val="000C4759"/>
    <w:rsid w:val="000C47AD"/>
    <w:rsid w:val="000C4E94"/>
    <w:rsid w:val="000C5919"/>
    <w:rsid w:val="000C5D14"/>
    <w:rsid w:val="000C6446"/>
    <w:rsid w:val="000C670A"/>
    <w:rsid w:val="000C68C7"/>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1C6E"/>
    <w:rsid w:val="000E20A6"/>
    <w:rsid w:val="000E237A"/>
    <w:rsid w:val="000E238A"/>
    <w:rsid w:val="000E2F19"/>
    <w:rsid w:val="000E31D5"/>
    <w:rsid w:val="000E320E"/>
    <w:rsid w:val="000E3CC6"/>
    <w:rsid w:val="000E3D71"/>
    <w:rsid w:val="000E3F86"/>
    <w:rsid w:val="000E42DE"/>
    <w:rsid w:val="000E4C1B"/>
    <w:rsid w:val="000E4F8C"/>
    <w:rsid w:val="000E506B"/>
    <w:rsid w:val="000E5C58"/>
    <w:rsid w:val="000E5ED5"/>
    <w:rsid w:val="000E610F"/>
    <w:rsid w:val="000E611D"/>
    <w:rsid w:val="000E6DC2"/>
    <w:rsid w:val="000E739A"/>
    <w:rsid w:val="000E7EB8"/>
    <w:rsid w:val="000E7F73"/>
    <w:rsid w:val="000F0025"/>
    <w:rsid w:val="000F03F6"/>
    <w:rsid w:val="000F0A2E"/>
    <w:rsid w:val="000F104D"/>
    <w:rsid w:val="000F113C"/>
    <w:rsid w:val="000F1290"/>
    <w:rsid w:val="000F1778"/>
    <w:rsid w:val="000F1C1C"/>
    <w:rsid w:val="000F1CCF"/>
    <w:rsid w:val="000F2B66"/>
    <w:rsid w:val="000F2D6D"/>
    <w:rsid w:val="000F397B"/>
    <w:rsid w:val="000F3C28"/>
    <w:rsid w:val="000F4088"/>
    <w:rsid w:val="000F4E92"/>
    <w:rsid w:val="000F4F96"/>
    <w:rsid w:val="000F5941"/>
    <w:rsid w:val="000F5A07"/>
    <w:rsid w:val="000F68B7"/>
    <w:rsid w:val="000F791A"/>
    <w:rsid w:val="000F7E38"/>
    <w:rsid w:val="001003FA"/>
    <w:rsid w:val="0010044D"/>
    <w:rsid w:val="0010051D"/>
    <w:rsid w:val="00100606"/>
    <w:rsid w:val="00100990"/>
    <w:rsid w:val="0010099D"/>
    <w:rsid w:val="00100BD1"/>
    <w:rsid w:val="00100D3B"/>
    <w:rsid w:val="00100D91"/>
    <w:rsid w:val="001011D5"/>
    <w:rsid w:val="00101E6A"/>
    <w:rsid w:val="0010236B"/>
    <w:rsid w:val="00102F0D"/>
    <w:rsid w:val="00102F2B"/>
    <w:rsid w:val="00102FBB"/>
    <w:rsid w:val="0010312E"/>
    <w:rsid w:val="00103391"/>
    <w:rsid w:val="00103440"/>
    <w:rsid w:val="00103461"/>
    <w:rsid w:val="00103668"/>
    <w:rsid w:val="00104204"/>
    <w:rsid w:val="00104C11"/>
    <w:rsid w:val="00105071"/>
    <w:rsid w:val="00105707"/>
    <w:rsid w:val="00105BB9"/>
    <w:rsid w:val="00105C7B"/>
    <w:rsid w:val="00106309"/>
    <w:rsid w:val="00106B39"/>
    <w:rsid w:val="00107793"/>
    <w:rsid w:val="001100EC"/>
    <w:rsid w:val="00110305"/>
    <w:rsid w:val="001103FF"/>
    <w:rsid w:val="00110909"/>
    <w:rsid w:val="00111390"/>
    <w:rsid w:val="0011165F"/>
    <w:rsid w:val="001116F8"/>
    <w:rsid w:val="0011189D"/>
    <w:rsid w:val="00111C8B"/>
    <w:rsid w:val="0011261C"/>
    <w:rsid w:val="00112A6A"/>
    <w:rsid w:val="00112ABD"/>
    <w:rsid w:val="00113470"/>
    <w:rsid w:val="0011358D"/>
    <w:rsid w:val="00113EEB"/>
    <w:rsid w:val="0011479B"/>
    <w:rsid w:val="00114C63"/>
    <w:rsid w:val="00115429"/>
    <w:rsid w:val="0011575E"/>
    <w:rsid w:val="00115823"/>
    <w:rsid w:val="00115C30"/>
    <w:rsid w:val="00116179"/>
    <w:rsid w:val="001166DA"/>
    <w:rsid w:val="001169D7"/>
    <w:rsid w:val="00116D83"/>
    <w:rsid w:val="001208D4"/>
    <w:rsid w:val="00120DAD"/>
    <w:rsid w:val="0012102E"/>
    <w:rsid w:val="001219B0"/>
    <w:rsid w:val="00121BF7"/>
    <w:rsid w:val="00121E12"/>
    <w:rsid w:val="00122C50"/>
    <w:rsid w:val="00122CF4"/>
    <w:rsid w:val="00123693"/>
    <w:rsid w:val="001237AB"/>
    <w:rsid w:val="001243BC"/>
    <w:rsid w:val="001245E7"/>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9A8"/>
    <w:rsid w:val="00130BEE"/>
    <w:rsid w:val="001315F2"/>
    <w:rsid w:val="00132214"/>
    <w:rsid w:val="00132231"/>
    <w:rsid w:val="00133148"/>
    <w:rsid w:val="00133A1F"/>
    <w:rsid w:val="00133EB9"/>
    <w:rsid w:val="001342C0"/>
    <w:rsid w:val="00134694"/>
    <w:rsid w:val="00134FE4"/>
    <w:rsid w:val="00135100"/>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C24"/>
    <w:rsid w:val="00142DE6"/>
    <w:rsid w:val="00142FE1"/>
    <w:rsid w:val="0014325E"/>
    <w:rsid w:val="00143367"/>
    <w:rsid w:val="00143845"/>
    <w:rsid w:val="00143DB3"/>
    <w:rsid w:val="00143E29"/>
    <w:rsid w:val="001441A4"/>
    <w:rsid w:val="001443B4"/>
    <w:rsid w:val="00144AB1"/>
    <w:rsid w:val="00144E73"/>
    <w:rsid w:val="00145B3D"/>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4DE4"/>
    <w:rsid w:val="00155D25"/>
    <w:rsid w:val="001562A8"/>
    <w:rsid w:val="00156349"/>
    <w:rsid w:val="001565DA"/>
    <w:rsid w:val="0015684D"/>
    <w:rsid w:val="00156C74"/>
    <w:rsid w:val="00156E90"/>
    <w:rsid w:val="00157C2A"/>
    <w:rsid w:val="00157D8E"/>
    <w:rsid w:val="00160549"/>
    <w:rsid w:val="00160602"/>
    <w:rsid w:val="001608E4"/>
    <w:rsid w:val="00160BBD"/>
    <w:rsid w:val="00160D9F"/>
    <w:rsid w:val="00160DA4"/>
    <w:rsid w:val="001613B5"/>
    <w:rsid w:val="00162645"/>
    <w:rsid w:val="00162A69"/>
    <w:rsid w:val="0016418C"/>
    <w:rsid w:val="00164870"/>
    <w:rsid w:val="001648FB"/>
    <w:rsid w:val="00164CC3"/>
    <w:rsid w:val="00164D3A"/>
    <w:rsid w:val="00164EBC"/>
    <w:rsid w:val="0016553F"/>
    <w:rsid w:val="00165573"/>
    <w:rsid w:val="00165577"/>
    <w:rsid w:val="0016584A"/>
    <w:rsid w:val="0016603C"/>
    <w:rsid w:val="00166516"/>
    <w:rsid w:val="001666D7"/>
    <w:rsid w:val="00166820"/>
    <w:rsid w:val="00166F09"/>
    <w:rsid w:val="00167C91"/>
    <w:rsid w:val="00170173"/>
    <w:rsid w:val="00170558"/>
    <w:rsid w:val="001705DE"/>
    <w:rsid w:val="001706E2"/>
    <w:rsid w:val="001708CD"/>
    <w:rsid w:val="00170CE1"/>
    <w:rsid w:val="00170D49"/>
    <w:rsid w:val="00171A80"/>
    <w:rsid w:val="001723DF"/>
    <w:rsid w:val="0017284B"/>
    <w:rsid w:val="00172A0F"/>
    <w:rsid w:val="0017326E"/>
    <w:rsid w:val="0017421E"/>
    <w:rsid w:val="00174843"/>
    <w:rsid w:val="00174CAA"/>
    <w:rsid w:val="00174D48"/>
    <w:rsid w:val="00174E07"/>
    <w:rsid w:val="00174F1B"/>
    <w:rsid w:val="00175089"/>
    <w:rsid w:val="00175662"/>
    <w:rsid w:val="00175687"/>
    <w:rsid w:val="00175B15"/>
    <w:rsid w:val="00175B9C"/>
    <w:rsid w:val="00176D13"/>
    <w:rsid w:val="001772A8"/>
    <w:rsid w:val="001772C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091"/>
    <w:rsid w:val="00194118"/>
    <w:rsid w:val="00194866"/>
    <w:rsid w:val="00194F7C"/>
    <w:rsid w:val="001950E8"/>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6B3"/>
    <w:rsid w:val="001A570F"/>
    <w:rsid w:val="001A6234"/>
    <w:rsid w:val="001A67FA"/>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7D2"/>
    <w:rsid w:val="001B6423"/>
    <w:rsid w:val="001B7184"/>
    <w:rsid w:val="001B7FE6"/>
    <w:rsid w:val="001C11C5"/>
    <w:rsid w:val="001C1FEF"/>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798"/>
    <w:rsid w:val="001E3AAF"/>
    <w:rsid w:val="001E40D3"/>
    <w:rsid w:val="001E52DF"/>
    <w:rsid w:val="001E60BA"/>
    <w:rsid w:val="001E702D"/>
    <w:rsid w:val="001E722B"/>
    <w:rsid w:val="001E7281"/>
    <w:rsid w:val="001E757E"/>
    <w:rsid w:val="001E7652"/>
    <w:rsid w:val="001E7948"/>
    <w:rsid w:val="001E7CE4"/>
    <w:rsid w:val="001F04FF"/>
    <w:rsid w:val="001F0A6E"/>
    <w:rsid w:val="001F0D23"/>
    <w:rsid w:val="001F0E4E"/>
    <w:rsid w:val="001F0F3C"/>
    <w:rsid w:val="001F28BE"/>
    <w:rsid w:val="001F3016"/>
    <w:rsid w:val="001F39FA"/>
    <w:rsid w:val="001F4655"/>
    <w:rsid w:val="001F4C3C"/>
    <w:rsid w:val="001F5154"/>
    <w:rsid w:val="001F62B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4AD"/>
    <w:rsid w:val="00204EF9"/>
    <w:rsid w:val="00205034"/>
    <w:rsid w:val="0020508E"/>
    <w:rsid w:val="00205197"/>
    <w:rsid w:val="0020593D"/>
    <w:rsid w:val="002059A3"/>
    <w:rsid w:val="002059AC"/>
    <w:rsid w:val="00205B37"/>
    <w:rsid w:val="00205D29"/>
    <w:rsid w:val="00205F6E"/>
    <w:rsid w:val="00206083"/>
    <w:rsid w:val="00206118"/>
    <w:rsid w:val="00206480"/>
    <w:rsid w:val="00207932"/>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03"/>
    <w:rsid w:val="0021698A"/>
    <w:rsid w:val="00216AA5"/>
    <w:rsid w:val="002170BD"/>
    <w:rsid w:val="00217F8C"/>
    <w:rsid w:val="00220307"/>
    <w:rsid w:val="00220365"/>
    <w:rsid w:val="00220815"/>
    <w:rsid w:val="00220CD0"/>
    <w:rsid w:val="00220D79"/>
    <w:rsid w:val="00220FFE"/>
    <w:rsid w:val="00221BA5"/>
    <w:rsid w:val="002226F5"/>
    <w:rsid w:val="00222980"/>
    <w:rsid w:val="002231F7"/>
    <w:rsid w:val="00223218"/>
    <w:rsid w:val="0022333F"/>
    <w:rsid w:val="0022359B"/>
    <w:rsid w:val="00223621"/>
    <w:rsid w:val="002241A2"/>
    <w:rsid w:val="00225EC5"/>
    <w:rsid w:val="00226061"/>
    <w:rsid w:val="0022617E"/>
    <w:rsid w:val="00226320"/>
    <w:rsid w:val="002267BC"/>
    <w:rsid w:val="002273DE"/>
    <w:rsid w:val="00227861"/>
    <w:rsid w:val="00227F96"/>
    <w:rsid w:val="00230441"/>
    <w:rsid w:val="00230C82"/>
    <w:rsid w:val="00231D35"/>
    <w:rsid w:val="00231E9C"/>
    <w:rsid w:val="00232135"/>
    <w:rsid w:val="002322DE"/>
    <w:rsid w:val="0023260A"/>
    <w:rsid w:val="00232E32"/>
    <w:rsid w:val="002333D7"/>
    <w:rsid w:val="002345B4"/>
    <w:rsid w:val="0023489E"/>
    <w:rsid w:val="00235187"/>
    <w:rsid w:val="00236150"/>
    <w:rsid w:val="00236166"/>
    <w:rsid w:val="00236A0C"/>
    <w:rsid w:val="00236EF6"/>
    <w:rsid w:val="0024029E"/>
    <w:rsid w:val="00240B17"/>
    <w:rsid w:val="00240E5B"/>
    <w:rsid w:val="00241680"/>
    <w:rsid w:val="00241D78"/>
    <w:rsid w:val="00241F34"/>
    <w:rsid w:val="002422CC"/>
    <w:rsid w:val="0024276C"/>
    <w:rsid w:val="002430F2"/>
    <w:rsid w:val="00243760"/>
    <w:rsid w:val="00244403"/>
    <w:rsid w:val="00244A5A"/>
    <w:rsid w:val="0024515A"/>
    <w:rsid w:val="0024516A"/>
    <w:rsid w:val="00245337"/>
    <w:rsid w:val="00245410"/>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3DD"/>
    <w:rsid w:val="002564EF"/>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67CBB"/>
    <w:rsid w:val="002701DF"/>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99F"/>
    <w:rsid w:val="00282AC5"/>
    <w:rsid w:val="00282DB1"/>
    <w:rsid w:val="002834AF"/>
    <w:rsid w:val="002835A5"/>
    <w:rsid w:val="00283BFE"/>
    <w:rsid w:val="00283D51"/>
    <w:rsid w:val="002840F4"/>
    <w:rsid w:val="0028552D"/>
    <w:rsid w:val="00285709"/>
    <w:rsid w:val="00285733"/>
    <w:rsid w:val="00285983"/>
    <w:rsid w:val="00286AD9"/>
    <w:rsid w:val="00286AF4"/>
    <w:rsid w:val="0028765E"/>
    <w:rsid w:val="0028769B"/>
    <w:rsid w:val="00287BB2"/>
    <w:rsid w:val="00287D22"/>
    <w:rsid w:val="00290164"/>
    <w:rsid w:val="0029037D"/>
    <w:rsid w:val="002906AC"/>
    <w:rsid w:val="00290D32"/>
    <w:rsid w:val="002911C7"/>
    <w:rsid w:val="0029160C"/>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29D0"/>
    <w:rsid w:val="002A3A9F"/>
    <w:rsid w:val="002A3D1E"/>
    <w:rsid w:val="002A4265"/>
    <w:rsid w:val="002A50DF"/>
    <w:rsid w:val="002A51E3"/>
    <w:rsid w:val="002A566E"/>
    <w:rsid w:val="002A5B83"/>
    <w:rsid w:val="002A611E"/>
    <w:rsid w:val="002A7034"/>
    <w:rsid w:val="002A7E55"/>
    <w:rsid w:val="002B0984"/>
    <w:rsid w:val="002B0A65"/>
    <w:rsid w:val="002B0CB2"/>
    <w:rsid w:val="002B0CF8"/>
    <w:rsid w:val="002B138E"/>
    <w:rsid w:val="002B1A68"/>
    <w:rsid w:val="002B210B"/>
    <w:rsid w:val="002B2A87"/>
    <w:rsid w:val="002B2E88"/>
    <w:rsid w:val="002B2EE9"/>
    <w:rsid w:val="002B34DB"/>
    <w:rsid w:val="002B39B4"/>
    <w:rsid w:val="002B3A23"/>
    <w:rsid w:val="002B3ACD"/>
    <w:rsid w:val="002B3F95"/>
    <w:rsid w:val="002B4882"/>
    <w:rsid w:val="002B50AB"/>
    <w:rsid w:val="002B5E72"/>
    <w:rsid w:val="002B60CC"/>
    <w:rsid w:val="002B626F"/>
    <w:rsid w:val="002B64C4"/>
    <w:rsid w:val="002B7727"/>
    <w:rsid w:val="002B7EB0"/>
    <w:rsid w:val="002C006A"/>
    <w:rsid w:val="002C00D8"/>
    <w:rsid w:val="002C1258"/>
    <w:rsid w:val="002C17A8"/>
    <w:rsid w:val="002C2C44"/>
    <w:rsid w:val="002C4E86"/>
    <w:rsid w:val="002C53B8"/>
    <w:rsid w:val="002C54C1"/>
    <w:rsid w:val="002C5E97"/>
    <w:rsid w:val="002C6278"/>
    <w:rsid w:val="002C661C"/>
    <w:rsid w:val="002C6793"/>
    <w:rsid w:val="002C6ABC"/>
    <w:rsid w:val="002C6E1B"/>
    <w:rsid w:val="002C72B3"/>
    <w:rsid w:val="002C78B4"/>
    <w:rsid w:val="002C7B23"/>
    <w:rsid w:val="002C7FDB"/>
    <w:rsid w:val="002D04FB"/>
    <w:rsid w:val="002D07BF"/>
    <w:rsid w:val="002D07E2"/>
    <w:rsid w:val="002D0AD1"/>
    <w:rsid w:val="002D14AB"/>
    <w:rsid w:val="002D1815"/>
    <w:rsid w:val="002D1B50"/>
    <w:rsid w:val="002D21D8"/>
    <w:rsid w:val="002D381A"/>
    <w:rsid w:val="002D4EF6"/>
    <w:rsid w:val="002D5122"/>
    <w:rsid w:val="002D5A18"/>
    <w:rsid w:val="002D5AAD"/>
    <w:rsid w:val="002D5CA9"/>
    <w:rsid w:val="002D6984"/>
    <w:rsid w:val="002D6BF6"/>
    <w:rsid w:val="002D6C2D"/>
    <w:rsid w:val="002D6CFB"/>
    <w:rsid w:val="002D6DBE"/>
    <w:rsid w:val="002D7709"/>
    <w:rsid w:val="002D78B4"/>
    <w:rsid w:val="002D7C8E"/>
    <w:rsid w:val="002E02CC"/>
    <w:rsid w:val="002E0A40"/>
    <w:rsid w:val="002E1455"/>
    <w:rsid w:val="002E148E"/>
    <w:rsid w:val="002E15A7"/>
    <w:rsid w:val="002E160F"/>
    <w:rsid w:val="002E1E51"/>
    <w:rsid w:val="002E1EE8"/>
    <w:rsid w:val="002E2016"/>
    <w:rsid w:val="002E2043"/>
    <w:rsid w:val="002E2074"/>
    <w:rsid w:val="002E276E"/>
    <w:rsid w:val="002E2B38"/>
    <w:rsid w:val="002E2B74"/>
    <w:rsid w:val="002E2FFE"/>
    <w:rsid w:val="002E3A34"/>
    <w:rsid w:val="002E3B9D"/>
    <w:rsid w:val="002E3EEA"/>
    <w:rsid w:val="002E3F91"/>
    <w:rsid w:val="002E40C5"/>
    <w:rsid w:val="002E421A"/>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1CA"/>
    <w:rsid w:val="002F1CE6"/>
    <w:rsid w:val="002F1DAD"/>
    <w:rsid w:val="002F2202"/>
    <w:rsid w:val="002F308B"/>
    <w:rsid w:val="002F3699"/>
    <w:rsid w:val="002F3A33"/>
    <w:rsid w:val="002F3AC5"/>
    <w:rsid w:val="002F3B04"/>
    <w:rsid w:val="002F4811"/>
    <w:rsid w:val="002F48A7"/>
    <w:rsid w:val="002F6672"/>
    <w:rsid w:val="002F6A58"/>
    <w:rsid w:val="002F6AC0"/>
    <w:rsid w:val="002F70BE"/>
    <w:rsid w:val="002F717F"/>
    <w:rsid w:val="002F7EB1"/>
    <w:rsid w:val="00301CAE"/>
    <w:rsid w:val="00302138"/>
    <w:rsid w:val="00302A6E"/>
    <w:rsid w:val="00303864"/>
    <w:rsid w:val="00303DF2"/>
    <w:rsid w:val="00304AEA"/>
    <w:rsid w:val="00304B56"/>
    <w:rsid w:val="003051D8"/>
    <w:rsid w:val="00305F81"/>
    <w:rsid w:val="0030625F"/>
    <w:rsid w:val="00306E80"/>
    <w:rsid w:val="00307DBE"/>
    <w:rsid w:val="00307E70"/>
    <w:rsid w:val="00307EB8"/>
    <w:rsid w:val="003105D9"/>
    <w:rsid w:val="003109E1"/>
    <w:rsid w:val="00310B4A"/>
    <w:rsid w:val="00310D57"/>
    <w:rsid w:val="00311620"/>
    <w:rsid w:val="00311D0A"/>
    <w:rsid w:val="00313147"/>
    <w:rsid w:val="0031358C"/>
    <w:rsid w:val="00313B45"/>
    <w:rsid w:val="00313E32"/>
    <w:rsid w:val="00313F5C"/>
    <w:rsid w:val="003141E8"/>
    <w:rsid w:val="00314264"/>
    <w:rsid w:val="00314319"/>
    <w:rsid w:val="00314CA9"/>
    <w:rsid w:val="003156BC"/>
    <w:rsid w:val="00315A92"/>
    <w:rsid w:val="00315CA8"/>
    <w:rsid w:val="003165FE"/>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970"/>
    <w:rsid w:val="00325FD8"/>
    <w:rsid w:val="003265B9"/>
    <w:rsid w:val="003265FC"/>
    <w:rsid w:val="0032701E"/>
    <w:rsid w:val="00327232"/>
    <w:rsid w:val="00327923"/>
    <w:rsid w:val="00327DD2"/>
    <w:rsid w:val="00330864"/>
    <w:rsid w:val="0033103B"/>
    <w:rsid w:val="003310F0"/>
    <w:rsid w:val="00331182"/>
    <w:rsid w:val="003323B5"/>
    <w:rsid w:val="00332811"/>
    <w:rsid w:val="00332AB2"/>
    <w:rsid w:val="00332C60"/>
    <w:rsid w:val="00333B87"/>
    <w:rsid w:val="00333D81"/>
    <w:rsid w:val="003342E1"/>
    <w:rsid w:val="003343F8"/>
    <w:rsid w:val="003350AA"/>
    <w:rsid w:val="00335189"/>
    <w:rsid w:val="0033550F"/>
    <w:rsid w:val="0033678D"/>
    <w:rsid w:val="003367B5"/>
    <w:rsid w:val="0033700F"/>
    <w:rsid w:val="00337355"/>
    <w:rsid w:val="003373DB"/>
    <w:rsid w:val="00337520"/>
    <w:rsid w:val="00337730"/>
    <w:rsid w:val="0033777C"/>
    <w:rsid w:val="0033795C"/>
    <w:rsid w:val="0034018E"/>
    <w:rsid w:val="00340192"/>
    <w:rsid w:val="0034062D"/>
    <w:rsid w:val="00340692"/>
    <w:rsid w:val="00340EE0"/>
    <w:rsid w:val="00340FFA"/>
    <w:rsid w:val="00341018"/>
    <w:rsid w:val="003412B1"/>
    <w:rsid w:val="003415B6"/>
    <w:rsid w:val="00341B71"/>
    <w:rsid w:val="00342322"/>
    <w:rsid w:val="003426BF"/>
    <w:rsid w:val="00342A21"/>
    <w:rsid w:val="00342AA1"/>
    <w:rsid w:val="00342CB9"/>
    <w:rsid w:val="00342EC0"/>
    <w:rsid w:val="00343032"/>
    <w:rsid w:val="00343533"/>
    <w:rsid w:val="00343A5B"/>
    <w:rsid w:val="00343ADA"/>
    <w:rsid w:val="00343C3E"/>
    <w:rsid w:val="00343C73"/>
    <w:rsid w:val="00343DE8"/>
    <w:rsid w:val="00343FE5"/>
    <w:rsid w:val="00344637"/>
    <w:rsid w:val="00344BEF"/>
    <w:rsid w:val="00344C69"/>
    <w:rsid w:val="00344F82"/>
    <w:rsid w:val="00345546"/>
    <w:rsid w:val="00345AA4"/>
    <w:rsid w:val="003466A3"/>
    <w:rsid w:val="00346A80"/>
    <w:rsid w:val="00346C68"/>
    <w:rsid w:val="0034712C"/>
    <w:rsid w:val="0034750F"/>
    <w:rsid w:val="00347519"/>
    <w:rsid w:val="00347598"/>
    <w:rsid w:val="0034783E"/>
    <w:rsid w:val="00350615"/>
    <w:rsid w:val="003509A7"/>
    <w:rsid w:val="00350BED"/>
    <w:rsid w:val="00350E1F"/>
    <w:rsid w:val="003521BE"/>
    <w:rsid w:val="00352541"/>
    <w:rsid w:val="00354B78"/>
    <w:rsid w:val="00355B23"/>
    <w:rsid w:val="00355BB3"/>
    <w:rsid w:val="00355EDF"/>
    <w:rsid w:val="0035658A"/>
    <w:rsid w:val="00357ADD"/>
    <w:rsid w:val="00357CA2"/>
    <w:rsid w:val="00357DC7"/>
    <w:rsid w:val="00360444"/>
    <w:rsid w:val="00360501"/>
    <w:rsid w:val="0036051A"/>
    <w:rsid w:val="003605F6"/>
    <w:rsid w:val="003606BD"/>
    <w:rsid w:val="00361551"/>
    <w:rsid w:val="003618E3"/>
    <w:rsid w:val="00361D6F"/>
    <w:rsid w:val="00362847"/>
    <w:rsid w:val="003629E4"/>
    <w:rsid w:val="003639AA"/>
    <w:rsid w:val="00363E13"/>
    <w:rsid w:val="00363FA2"/>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3E0"/>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9CC"/>
    <w:rsid w:val="00376A71"/>
    <w:rsid w:val="00377222"/>
    <w:rsid w:val="003778BE"/>
    <w:rsid w:val="003779A2"/>
    <w:rsid w:val="003800AF"/>
    <w:rsid w:val="00380466"/>
    <w:rsid w:val="00380CB3"/>
    <w:rsid w:val="0038139C"/>
    <w:rsid w:val="00381727"/>
    <w:rsid w:val="00381E84"/>
    <w:rsid w:val="003823E1"/>
    <w:rsid w:val="0038245E"/>
    <w:rsid w:val="00382798"/>
    <w:rsid w:val="00383436"/>
    <w:rsid w:val="00383CAA"/>
    <w:rsid w:val="003841F2"/>
    <w:rsid w:val="003842E9"/>
    <w:rsid w:val="00384CB4"/>
    <w:rsid w:val="00384DBB"/>
    <w:rsid w:val="0038519B"/>
    <w:rsid w:val="003854E6"/>
    <w:rsid w:val="003859E2"/>
    <w:rsid w:val="00385B97"/>
    <w:rsid w:val="00386157"/>
    <w:rsid w:val="00386912"/>
    <w:rsid w:val="00386AAC"/>
    <w:rsid w:val="00386ADE"/>
    <w:rsid w:val="00386C8D"/>
    <w:rsid w:val="00386FCA"/>
    <w:rsid w:val="00387281"/>
    <w:rsid w:val="00390D0A"/>
    <w:rsid w:val="00390F03"/>
    <w:rsid w:val="003911FA"/>
    <w:rsid w:val="003915B4"/>
    <w:rsid w:val="00391AB2"/>
    <w:rsid w:val="00391E14"/>
    <w:rsid w:val="00392462"/>
    <w:rsid w:val="003936AA"/>
    <w:rsid w:val="00393C0E"/>
    <w:rsid w:val="003945AA"/>
    <w:rsid w:val="0039545C"/>
    <w:rsid w:val="003959F6"/>
    <w:rsid w:val="00395F57"/>
    <w:rsid w:val="003963D1"/>
    <w:rsid w:val="00396DE4"/>
    <w:rsid w:val="00396E8A"/>
    <w:rsid w:val="003979FF"/>
    <w:rsid w:val="00397CB6"/>
    <w:rsid w:val="003A05B0"/>
    <w:rsid w:val="003A0A19"/>
    <w:rsid w:val="003A0AD2"/>
    <w:rsid w:val="003A0B80"/>
    <w:rsid w:val="003A0D0D"/>
    <w:rsid w:val="003A0DE2"/>
    <w:rsid w:val="003A16B8"/>
    <w:rsid w:val="003A1A1A"/>
    <w:rsid w:val="003A1ED1"/>
    <w:rsid w:val="003A2584"/>
    <w:rsid w:val="003A2654"/>
    <w:rsid w:val="003A29A9"/>
    <w:rsid w:val="003A2D48"/>
    <w:rsid w:val="003A2FDC"/>
    <w:rsid w:val="003A3116"/>
    <w:rsid w:val="003A337E"/>
    <w:rsid w:val="003A379C"/>
    <w:rsid w:val="003A3FB0"/>
    <w:rsid w:val="003A44C6"/>
    <w:rsid w:val="003A4E63"/>
    <w:rsid w:val="003A5367"/>
    <w:rsid w:val="003A54A7"/>
    <w:rsid w:val="003A598D"/>
    <w:rsid w:val="003A5D49"/>
    <w:rsid w:val="003A6388"/>
    <w:rsid w:val="003A71A0"/>
    <w:rsid w:val="003A728F"/>
    <w:rsid w:val="003A73C1"/>
    <w:rsid w:val="003A7599"/>
    <w:rsid w:val="003A79B2"/>
    <w:rsid w:val="003A7B29"/>
    <w:rsid w:val="003A7D74"/>
    <w:rsid w:val="003B01FD"/>
    <w:rsid w:val="003B02E0"/>
    <w:rsid w:val="003B09A5"/>
    <w:rsid w:val="003B0A07"/>
    <w:rsid w:val="003B0D27"/>
    <w:rsid w:val="003B2188"/>
    <w:rsid w:val="003B219B"/>
    <w:rsid w:val="003B2ACE"/>
    <w:rsid w:val="003B2B65"/>
    <w:rsid w:val="003B32C1"/>
    <w:rsid w:val="003B3A4B"/>
    <w:rsid w:val="003B3D4D"/>
    <w:rsid w:val="003B3F08"/>
    <w:rsid w:val="003B479C"/>
    <w:rsid w:val="003B47AE"/>
    <w:rsid w:val="003B48C0"/>
    <w:rsid w:val="003B4D7B"/>
    <w:rsid w:val="003B55DE"/>
    <w:rsid w:val="003B5DF2"/>
    <w:rsid w:val="003B6D97"/>
    <w:rsid w:val="003B7226"/>
    <w:rsid w:val="003B74E1"/>
    <w:rsid w:val="003B791E"/>
    <w:rsid w:val="003B7E95"/>
    <w:rsid w:val="003B7EA4"/>
    <w:rsid w:val="003C0A84"/>
    <w:rsid w:val="003C0AA6"/>
    <w:rsid w:val="003C1379"/>
    <w:rsid w:val="003C181E"/>
    <w:rsid w:val="003C2524"/>
    <w:rsid w:val="003C2A40"/>
    <w:rsid w:val="003C32AE"/>
    <w:rsid w:val="003C36DD"/>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3E1"/>
    <w:rsid w:val="003C7A23"/>
    <w:rsid w:val="003D0233"/>
    <w:rsid w:val="003D023E"/>
    <w:rsid w:val="003D084B"/>
    <w:rsid w:val="003D1078"/>
    <w:rsid w:val="003D10F7"/>
    <w:rsid w:val="003D129F"/>
    <w:rsid w:val="003D2C66"/>
    <w:rsid w:val="003D36AC"/>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039"/>
    <w:rsid w:val="003E036D"/>
    <w:rsid w:val="003E0F62"/>
    <w:rsid w:val="003E1085"/>
    <w:rsid w:val="003E26F1"/>
    <w:rsid w:val="003E2DA0"/>
    <w:rsid w:val="003E30C4"/>
    <w:rsid w:val="003E4181"/>
    <w:rsid w:val="003E4493"/>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3C8"/>
    <w:rsid w:val="003F579D"/>
    <w:rsid w:val="003F5CD4"/>
    <w:rsid w:val="003F5DDB"/>
    <w:rsid w:val="003F675F"/>
    <w:rsid w:val="003F6883"/>
    <w:rsid w:val="003F6C4D"/>
    <w:rsid w:val="003F6E6A"/>
    <w:rsid w:val="003F6F05"/>
    <w:rsid w:val="003F7C89"/>
    <w:rsid w:val="00400200"/>
    <w:rsid w:val="004011D9"/>
    <w:rsid w:val="00401526"/>
    <w:rsid w:val="00401A9B"/>
    <w:rsid w:val="004021C4"/>
    <w:rsid w:val="004021DF"/>
    <w:rsid w:val="004036E0"/>
    <w:rsid w:val="004037DD"/>
    <w:rsid w:val="00403C5C"/>
    <w:rsid w:val="00403EDC"/>
    <w:rsid w:val="00404065"/>
    <w:rsid w:val="0040443F"/>
    <w:rsid w:val="00404FA6"/>
    <w:rsid w:val="004053E1"/>
    <w:rsid w:val="004055C9"/>
    <w:rsid w:val="00405763"/>
    <w:rsid w:val="00405F05"/>
    <w:rsid w:val="00406952"/>
    <w:rsid w:val="00407603"/>
    <w:rsid w:val="00407680"/>
    <w:rsid w:val="004076F7"/>
    <w:rsid w:val="00407F1C"/>
    <w:rsid w:val="004119BA"/>
    <w:rsid w:val="004122ED"/>
    <w:rsid w:val="00412C7A"/>
    <w:rsid w:val="00413089"/>
    <w:rsid w:val="004130BD"/>
    <w:rsid w:val="00413764"/>
    <w:rsid w:val="00413DFC"/>
    <w:rsid w:val="0041402E"/>
    <w:rsid w:val="00414DDA"/>
    <w:rsid w:val="00414DF1"/>
    <w:rsid w:val="00414E9B"/>
    <w:rsid w:val="0041506F"/>
    <w:rsid w:val="004158AA"/>
    <w:rsid w:val="00415BBA"/>
    <w:rsid w:val="00415D0B"/>
    <w:rsid w:val="00415F27"/>
    <w:rsid w:val="004161A9"/>
    <w:rsid w:val="0041632F"/>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47A"/>
    <w:rsid w:val="00422721"/>
    <w:rsid w:val="00422A84"/>
    <w:rsid w:val="00422AD3"/>
    <w:rsid w:val="004230DE"/>
    <w:rsid w:val="00423B4A"/>
    <w:rsid w:val="00423F44"/>
    <w:rsid w:val="004246E7"/>
    <w:rsid w:val="0042495C"/>
    <w:rsid w:val="00424EA3"/>
    <w:rsid w:val="00425359"/>
    <w:rsid w:val="00425856"/>
    <w:rsid w:val="0042589A"/>
    <w:rsid w:val="00426BA6"/>
    <w:rsid w:val="00427410"/>
    <w:rsid w:val="00427990"/>
    <w:rsid w:val="00427A6C"/>
    <w:rsid w:val="00427FE3"/>
    <w:rsid w:val="004306D1"/>
    <w:rsid w:val="004307A2"/>
    <w:rsid w:val="00430FD9"/>
    <w:rsid w:val="00430FDB"/>
    <w:rsid w:val="00431129"/>
    <w:rsid w:val="0043151B"/>
    <w:rsid w:val="00431629"/>
    <w:rsid w:val="004316D7"/>
    <w:rsid w:val="00431740"/>
    <w:rsid w:val="0043192C"/>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8B9"/>
    <w:rsid w:val="00435EA4"/>
    <w:rsid w:val="00435EDE"/>
    <w:rsid w:val="004370AA"/>
    <w:rsid w:val="00440D8A"/>
    <w:rsid w:val="00441A6B"/>
    <w:rsid w:val="00441EA1"/>
    <w:rsid w:val="004420FA"/>
    <w:rsid w:val="0044294C"/>
    <w:rsid w:val="00443B3B"/>
    <w:rsid w:val="00443D53"/>
    <w:rsid w:val="00443E2F"/>
    <w:rsid w:val="00445418"/>
    <w:rsid w:val="0044564C"/>
    <w:rsid w:val="00445798"/>
    <w:rsid w:val="00445E62"/>
    <w:rsid w:val="00446AD2"/>
    <w:rsid w:val="00446E40"/>
    <w:rsid w:val="0044725C"/>
    <w:rsid w:val="00447465"/>
    <w:rsid w:val="004479B1"/>
    <w:rsid w:val="00447F3E"/>
    <w:rsid w:val="004505C1"/>
    <w:rsid w:val="004507B8"/>
    <w:rsid w:val="00450CD0"/>
    <w:rsid w:val="00451065"/>
    <w:rsid w:val="0045133B"/>
    <w:rsid w:val="00452011"/>
    <w:rsid w:val="0045254B"/>
    <w:rsid w:val="00452D4A"/>
    <w:rsid w:val="00453647"/>
    <w:rsid w:val="0045384E"/>
    <w:rsid w:val="00453C82"/>
    <w:rsid w:val="00453EC6"/>
    <w:rsid w:val="004546BE"/>
    <w:rsid w:val="004549EA"/>
    <w:rsid w:val="00454CC0"/>
    <w:rsid w:val="00454F2D"/>
    <w:rsid w:val="0045512F"/>
    <w:rsid w:val="0045540E"/>
    <w:rsid w:val="00455494"/>
    <w:rsid w:val="00455950"/>
    <w:rsid w:val="00455AB5"/>
    <w:rsid w:val="00455AE6"/>
    <w:rsid w:val="00455CBE"/>
    <w:rsid w:val="00455EB7"/>
    <w:rsid w:val="00455FD5"/>
    <w:rsid w:val="00456538"/>
    <w:rsid w:val="00457864"/>
    <w:rsid w:val="00457B6F"/>
    <w:rsid w:val="00457CC6"/>
    <w:rsid w:val="004602E1"/>
    <w:rsid w:val="0046036D"/>
    <w:rsid w:val="004604B3"/>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678A5"/>
    <w:rsid w:val="00471425"/>
    <w:rsid w:val="00471443"/>
    <w:rsid w:val="00472103"/>
    <w:rsid w:val="004728ED"/>
    <w:rsid w:val="004737D0"/>
    <w:rsid w:val="004741D9"/>
    <w:rsid w:val="00474F4B"/>
    <w:rsid w:val="00475020"/>
    <w:rsid w:val="004750E0"/>
    <w:rsid w:val="00475ACE"/>
    <w:rsid w:val="00475C7D"/>
    <w:rsid w:val="0047641C"/>
    <w:rsid w:val="00476A57"/>
    <w:rsid w:val="00476AF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2A4"/>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0EB4"/>
    <w:rsid w:val="004A13C4"/>
    <w:rsid w:val="004A1BC0"/>
    <w:rsid w:val="004A1F98"/>
    <w:rsid w:val="004A21CF"/>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3E64"/>
    <w:rsid w:val="004B460A"/>
    <w:rsid w:val="004B4F03"/>
    <w:rsid w:val="004B68C4"/>
    <w:rsid w:val="004B6B1E"/>
    <w:rsid w:val="004C0212"/>
    <w:rsid w:val="004C05F9"/>
    <w:rsid w:val="004C0B32"/>
    <w:rsid w:val="004C1573"/>
    <w:rsid w:val="004C1862"/>
    <w:rsid w:val="004C18FD"/>
    <w:rsid w:val="004C2123"/>
    <w:rsid w:val="004C24F8"/>
    <w:rsid w:val="004C2751"/>
    <w:rsid w:val="004C2864"/>
    <w:rsid w:val="004C2BFF"/>
    <w:rsid w:val="004C30A7"/>
    <w:rsid w:val="004C41A0"/>
    <w:rsid w:val="004C4681"/>
    <w:rsid w:val="004C487F"/>
    <w:rsid w:val="004C49F0"/>
    <w:rsid w:val="004C4F8F"/>
    <w:rsid w:val="004C52CE"/>
    <w:rsid w:val="004C5311"/>
    <w:rsid w:val="004C6779"/>
    <w:rsid w:val="004C755A"/>
    <w:rsid w:val="004C77A7"/>
    <w:rsid w:val="004C7856"/>
    <w:rsid w:val="004D067A"/>
    <w:rsid w:val="004D0D16"/>
    <w:rsid w:val="004D133F"/>
    <w:rsid w:val="004D19AF"/>
    <w:rsid w:val="004D2BC8"/>
    <w:rsid w:val="004D31CA"/>
    <w:rsid w:val="004D3268"/>
    <w:rsid w:val="004D374E"/>
    <w:rsid w:val="004D38D3"/>
    <w:rsid w:val="004D3991"/>
    <w:rsid w:val="004D39AE"/>
    <w:rsid w:val="004D4748"/>
    <w:rsid w:val="004D5F2B"/>
    <w:rsid w:val="004D63AE"/>
    <w:rsid w:val="004D6968"/>
    <w:rsid w:val="004D6DCA"/>
    <w:rsid w:val="004D715C"/>
    <w:rsid w:val="004D7205"/>
    <w:rsid w:val="004D7340"/>
    <w:rsid w:val="004D79E0"/>
    <w:rsid w:val="004E003E"/>
    <w:rsid w:val="004E0194"/>
    <w:rsid w:val="004E1286"/>
    <w:rsid w:val="004E1325"/>
    <w:rsid w:val="004E13D4"/>
    <w:rsid w:val="004E1905"/>
    <w:rsid w:val="004E1E6B"/>
    <w:rsid w:val="004E22F7"/>
    <w:rsid w:val="004E2308"/>
    <w:rsid w:val="004E2404"/>
    <w:rsid w:val="004E244E"/>
    <w:rsid w:val="004E25E8"/>
    <w:rsid w:val="004E2628"/>
    <w:rsid w:val="004E26D6"/>
    <w:rsid w:val="004E2A2E"/>
    <w:rsid w:val="004E2F37"/>
    <w:rsid w:val="004E3BF3"/>
    <w:rsid w:val="004E4437"/>
    <w:rsid w:val="004E4A16"/>
    <w:rsid w:val="004E52AA"/>
    <w:rsid w:val="004E54DA"/>
    <w:rsid w:val="004E5811"/>
    <w:rsid w:val="004E58A5"/>
    <w:rsid w:val="004E5A77"/>
    <w:rsid w:val="004E6641"/>
    <w:rsid w:val="004E6F11"/>
    <w:rsid w:val="004E6FA6"/>
    <w:rsid w:val="004E7DB2"/>
    <w:rsid w:val="004EE66A"/>
    <w:rsid w:val="004F0A3B"/>
    <w:rsid w:val="004F0BDB"/>
    <w:rsid w:val="004F0C21"/>
    <w:rsid w:val="004F0E63"/>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4F7E37"/>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01"/>
    <w:rsid w:val="005072FA"/>
    <w:rsid w:val="005076BB"/>
    <w:rsid w:val="005076D6"/>
    <w:rsid w:val="005077D1"/>
    <w:rsid w:val="005079D6"/>
    <w:rsid w:val="00507ACD"/>
    <w:rsid w:val="00510383"/>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083"/>
    <w:rsid w:val="005201AC"/>
    <w:rsid w:val="00520D64"/>
    <w:rsid w:val="00521DA7"/>
    <w:rsid w:val="00521DFE"/>
    <w:rsid w:val="00522127"/>
    <w:rsid w:val="0052330B"/>
    <w:rsid w:val="00523E99"/>
    <w:rsid w:val="0052410E"/>
    <w:rsid w:val="00524710"/>
    <w:rsid w:val="00525315"/>
    <w:rsid w:val="005257BA"/>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3C4"/>
    <w:rsid w:val="00532993"/>
    <w:rsid w:val="00532A04"/>
    <w:rsid w:val="00533750"/>
    <w:rsid w:val="005338DF"/>
    <w:rsid w:val="0053391D"/>
    <w:rsid w:val="00534696"/>
    <w:rsid w:val="005347B6"/>
    <w:rsid w:val="0053498D"/>
    <w:rsid w:val="00534B33"/>
    <w:rsid w:val="00535637"/>
    <w:rsid w:val="005356C1"/>
    <w:rsid w:val="00535A68"/>
    <w:rsid w:val="00536923"/>
    <w:rsid w:val="005374B3"/>
    <w:rsid w:val="00537A7D"/>
    <w:rsid w:val="0054016D"/>
    <w:rsid w:val="005402E7"/>
    <w:rsid w:val="005403AB"/>
    <w:rsid w:val="0054077F"/>
    <w:rsid w:val="00540A4E"/>
    <w:rsid w:val="00540D86"/>
    <w:rsid w:val="0054188D"/>
    <w:rsid w:val="00541DB9"/>
    <w:rsid w:val="00542A36"/>
    <w:rsid w:val="005434D7"/>
    <w:rsid w:val="0054384E"/>
    <w:rsid w:val="00544C09"/>
    <w:rsid w:val="00545B8E"/>
    <w:rsid w:val="0054646D"/>
    <w:rsid w:val="00547069"/>
    <w:rsid w:val="005478F0"/>
    <w:rsid w:val="00547CD9"/>
    <w:rsid w:val="0055011B"/>
    <w:rsid w:val="0055057F"/>
    <w:rsid w:val="005506AB"/>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57BD9"/>
    <w:rsid w:val="00560149"/>
    <w:rsid w:val="0056038A"/>
    <w:rsid w:val="0056091A"/>
    <w:rsid w:val="00560B34"/>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EC2"/>
    <w:rsid w:val="005652D1"/>
    <w:rsid w:val="00565AD2"/>
    <w:rsid w:val="0056638F"/>
    <w:rsid w:val="005663FC"/>
    <w:rsid w:val="00566D73"/>
    <w:rsid w:val="00567C15"/>
    <w:rsid w:val="00570051"/>
    <w:rsid w:val="00570B5A"/>
    <w:rsid w:val="00570DD6"/>
    <w:rsid w:val="0057154B"/>
    <w:rsid w:val="0057249A"/>
    <w:rsid w:val="00572580"/>
    <w:rsid w:val="00572663"/>
    <w:rsid w:val="00572967"/>
    <w:rsid w:val="00572EE5"/>
    <w:rsid w:val="00573B09"/>
    <w:rsid w:val="00573BD8"/>
    <w:rsid w:val="0057447A"/>
    <w:rsid w:val="00575326"/>
    <w:rsid w:val="0057585B"/>
    <w:rsid w:val="00575F9B"/>
    <w:rsid w:val="00575FA2"/>
    <w:rsid w:val="00576256"/>
    <w:rsid w:val="005762B2"/>
    <w:rsid w:val="00576B75"/>
    <w:rsid w:val="00577A77"/>
    <w:rsid w:val="00577B8D"/>
    <w:rsid w:val="005800D8"/>
    <w:rsid w:val="00580625"/>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4D0"/>
    <w:rsid w:val="00587A73"/>
    <w:rsid w:val="00590646"/>
    <w:rsid w:val="00590EAF"/>
    <w:rsid w:val="00591709"/>
    <w:rsid w:val="00591ADF"/>
    <w:rsid w:val="00591B9A"/>
    <w:rsid w:val="00592626"/>
    <w:rsid w:val="005926A6"/>
    <w:rsid w:val="00592C40"/>
    <w:rsid w:val="00592FEA"/>
    <w:rsid w:val="00593A7A"/>
    <w:rsid w:val="00593CD6"/>
    <w:rsid w:val="005941CA"/>
    <w:rsid w:val="00594B18"/>
    <w:rsid w:val="0059549E"/>
    <w:rsid w:val="005954DF"/>
    <w:rsid w:val="005957DD"/>
    <w:rsid w:val="00595DA6"/>
    <w:rsid w:val="00596883"/>
    <w:rsid w:val="00596894"/>
    <w:rsid w:val="00596AF1"/>
    <w:rsid w:val="00596C72"/>
    <w:rsid w:val="00597898"/>
    <w:rsid w:val="00597AC2"/>
    <w:rsid w:val="00597CA8"/>
    <w:rsid w:val="005A0202"/>
    <w:rsid w:val="005A0528"/>
    <w:rsid w:val="005A0C51"/>
    <w:rsid w:val="005A13E9"/>
    <w:rsid w:val="005A1DF1"/>
    <w:rsid w:val="005A29E3"/>
    <w:rsid w:val="005A2EA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91A"/>
    <w:rsid w:val="005B6D5A"/>
    <w:rsid w:val="005B785F"/>
    <w:rsid w:val="005B7C12"/>
    <w:rsid w:val="005C0384"/>
    <w:rsid w:val="005C0A2B"/>
    <w:rsid w:val="005C1511"/>
    <w:rsid w:val="005C1659"/>
    <w:rsid w:val="005C1862"/>
    <w:rsid w:val="005C25B5"/>
    <w:rsid w:val="005C2627"/>
    <w:rsid w:val="005C3069"/>
    <w:rsid w:val="005C3522"/>
    <w:rsid w:val="005C36F8"/>
    <w:rsid w:val="005C3930"/>
    <w:rsid w:val="005C3E02"/>
    <w:rsid w:val="005C434E"/>
    <w:rsid w:val="005C4633"/>
    <w:rsid w:val="005C4DA7"/>
    <w:rsid w:val="005C528C"/>
    <w:rsid w:val="005C52BD"/>
    <w:rsid w:val="005C52D4"/>
    <w:rsid w:val="005C574B"/>
    <w:rsid w:val="005C5BB0"/>
    <w:rsid w:val="005C6AB8"/>
    <w:rsid w:val="005C6B12"/>
    <w:rsid w:val="005C6D5D"/>
    <w:rsid w:val="005C7669"/>
    <w:rsid w:val="005C76D8"/>
    <w:rsid w:val="005C7D37"/>
    <w:rsid w:val="005C7DCE"/>
    <w:rsid w:val="005D0DD1"/>
    <w:rsid w:val="005D0FB4"/>
    <w:rsid w:val="005D11A2"/>
    <w:rsid w:val="005D13A4"/>
    <w:rsid w:val="005D14BE"/>
    <w:rsid w:val="005D177C"/>
    <w:rsid w:val="005D18B5"/>
    <w:rsid w:val="005D1FC2"/>
    <w:rsid w:val="005D2269"/>
    <w:rsid w:val="005D2ACC"/>
    <w:rsid w:val="005D2B55"/>
    <w:rsid w:val="005D3030"/>
    <w:rsid w:val="005D39D8"/>
    <w:rsid w:val="005D4928"/>
    <w:rsid w:val="005D5B63"/>
    <w:rsid w:val="005D6447"/>
    <w:rsid w:val="005D6671"/>
    <w:rsid w:val="005D71B0"/>
    <w:rsid w:val="005D7E32"/>
    <w:rsid w:val="005E08E2"/>
    <w:rsid w:val="005E1321"/>
    <w:rsid w:val="005E15FA"/>
    <w:rsid w:val="005E162E"/>
    <w:rsid w:val="005E1631"/>
    <w:rsid w:val="005E1666"/>
    <w:rsid w:val="005E1C1D"/>
    <w:rsid w:val="005E21A3"/>
    <w:rsid w:val="005E233F"/>
    <w:rsid w:val="005E2DD4"/>
    <w:rsid w:val="005E2E3E"/>
    <w:rsid w:val="005E37A0"/>
    <w:rsid w:val="005E39A3"/>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2AB"/>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A07"/>
    <w:rsid w:val="00604CC7"/>
    <w:rsid w:val="00604DC9"/>
    <w:rsid w:val="00604FCF"/>
    <w:rsid w:val="00605362"/>
    <w:rsid w:val="0060537D"/>
    <w:rsid w:val="00605BD9"/>
    <w:rsid w:val="00605C11"/>
    <w:rsid w:val="00605D96"/>
    <w:rsid w:val="00606440"/>
    <w:rsid w:val="006078C2"/>
    <w:rsid w:val="00607A05"/>
    <w:rsid w:val="00607EFD"/>
    <w:rsid w:val="006105A2"/>
    <w:rsid w:val="0061085F"/>
    <w:rsid w:val="00610DDB"/>
    <w:rsid w:val="0061127A"/>
    <w:rsid w:val="006113BA"/>
    <w:rsid w:val="00611810"/>
    <w:rsid w:val="0061183E"/>
    <w:rsid w:val="00611899"/>
    <w:rsid w:val="00611A86"/>
    <w:rsid w:val="0061210A"/>
    <w:rsid w:val="006122FD"/>
    <w:rsid w:val="00612352"/>
    <w:rsid w:val="006126A1"/>
    <w:rsid w:val="00612ECF"/>
    <w:rsid w:val="00613538"/>
    <w:rsid w:val="006135AD"/>
    <w:rsid w:val="006136EF"/>
    <w:rsid w:val="0061387E"/>
    <w:rsid w:val="00613B56"/>
    <w:rsid w:val="006142C5"/>
    <w:rsid w:val="00614AA6"/>
    <w:rsid w:val="00614B9F"/>
    <w:rsid w:val="00615222"/>
    <w:rsid w:val="006152C9"/>
    <w:rsid w:val="00615A36"/>
    <w:rsid w:val="00615C9A"/>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00C"/>
    <w:rsid w:val="00622B52"/>
    <w:rsid w:val="0062305D"/>
    <w:rsid w:val="00623436"/>
    <w:rsid w:val="00623498"/>
    <w:rsid w:val="006236D8"/>
    <w:rsid w:val="0062403D"/>
    <w:rsid w:val="006243BF"/>
    <w:rsid w:val="00624476"/>
    <w:rsid w:val="00625595"/>
    <w:rsid w:val="00625B6A"/>
    <w:rsid w:val="00625D3B"/>
    <w:rsid w:val="006260A4"/>
    <w:rsid w:val="00626502"/>
    <w:rsid w:val="00626594"/>
    <w:rsid w:val="00626903"/>
    <w:rsid w:val="00626F87"/>
    <w:rsid w:val="006272FB"/>
    <w:rsid w:val="0062767A"/>
    <w:rsid w:val="00627C2F"/>
    <w:rsid w:val="00627F57"/>
    <w:rsid w:val="0063029C"/>
    <w:rsid w:val="00630464"/>
    <w:rsid w:val="00630CF2"/>
    <w:rsid w:val="00630F60"/>
    <w:rsid w:val="00631549"/>
    <w:rsid w:val="006316A9"/>
    <w:rsid w:val="00632048"/>
    <w:rsid w:val="0063246D"/>
    <w:rsid w:val="006324BF"/>
    <w:rsid w:val="0063257C"/>
    <w:rsid w:val="006328C5"/>
    <w:rsid w:val="00632D6B"/>
    <w:rsid w:val="006344FE"/>
    <w:rsid w:val="00634856"/>
    <w:rsid w:val="00634891"/>
    <w:rsid w:val="00634E98"/>
    <w:rsid w:val="00635279"/>
    <w:rsid w:val="00635B69"/>
    <w:rsid w:val="00636593"/>
    <w:rsid w:val="00637D68"/>
    <w:rsid w:val="00640298"/>
    <w:rsid w:val="0064056E"/>
    <w:rsid w:val="0064085B"/>
    <w:rsid w:val="00640A36"/>
    <w:rsid w:val="00640D81"/>
    <w:rsid w:val="00640F39"/>
    <w:rsid w:val="00640F57"/>
    <w:rsid w:val="006414FF"/>
    <w:rsid w:val="00641BFD"/>
    <w:rsid w:val="00642224"/>
    <w:rsid w:val="006422EB"/>
    <w:rsid w:val="0064233A"/>
    <w:rsid w:val="006431A0"/>
    <w:rsid w:val="00643CE7"/>
    <w:rsid w:val="006443EF"/>
    <w:rsid w:val="00644475"/>
    <w:rsid w:val="006445F8"/>
    <w:rsid w:val="00644D51"/>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0F7"/>
    <w:rsid w:val="006545EB"/>
    <w:rsid w:val="006549BF"/>
    <w:rsid w:val="00654A62"/>
    <w:rsid w:val="006553B5"/>
    <w:rsid w:val="0065576A"/>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8C4"/>
    <w:rsid w:val="00676AFD"/>
    <w:rsid w:val="00676F48"/>
    <w:rsid w:val="00677831"/>
    <w:rsid w:val="006779CB"/>
    <w:rsid w:val="00677A77"/>
    <w:rsid w:val="006803C4"/>
    <w:rsid w:val="00680467"/>
    <w:rsid w:val="0068087C"/>
    <w:rsid w:val="00680B7E"/>
    <w:rsid w:val="00681927"/>
    <w:rsid w:val="00681F9B"/>
    <w:rsid w:val="0068204B"/>
    <w:rsid w:val="00682215"/>
    <w:rsid w:val="00683408"/>
    <w:rsid w:val="00683A5D"/>
    <w:rsid w:val="00683B94"/>
    <w:rsid w:val="00683CFC"/>
    <w:rsid w:val="00683F27"/>
    <w:rsid w:val="00684CA4"/>
    <w:rsid w:val="00684E72"/>
    <w:rsid w:val="00685909"/>
    <w:rsid w:val="0068599B"/>
    <w:rsid w:val="006864E8"/>
    <w:rsid w:val="00686692"/>
    <w:rsid w:val="006868D4"/>
    <w:rsid w:val="006869EC"/>
    <w:rsid w:val="006876DE"/>
    <w:rsid w:val="00690011"/>
    <w:rsid w:val="006901E4"/>
    <w:rsid w:val="00690316"/>
    <w:rsid w:val="0069077E"/>
    <w:rsid w:val="00690CAC"/>
    <w:rsid w:val="00691DEF"/>
    <w:rsid w:val="00692178"/>
    <w:rsid w:val="006927AE"/>
    <w:rsid w:val="00692D34"/>
    <w:rsid w:val="00693033"/>
    <w:rsid w:val="00693321"/>
    <w:rsid w:val="006934B6"/>
    <w:rsid w:val="006939A3"/>
    <w:rsid w:val="00693A8E"/>
    <w:rsid w:val="00693FA2"/>
    <w:rsid w:val="00694893"/>
    <w:rsid w:val="00694DD9"/>
    <w:rsid w:val="00695097"/>
    <w:rsid w:val="00695BE6"/>
    <w:rsid w:val="006963BC"/>
    <w:rsid w:val="00696812"/>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3C9"/>
    <w:rsid w:val="006B08C6"/>
    <w:rsid w:val="006B0AB0"/>
    <w:rsid w:val="006B0D1C"/>
    <w:rsid w:val="006B10ED"/>
    <w:rsid w:val="006B1342"/>
    <w:rsid w:val="006B156A"/>
    <w:rsid w:val="006B186A"/>
    <w:rsid w:val="006B18A4"/>
    <w:rsid w:val="006B194C"/>
    <w:rsid w:val="006B1A86"/>
    <w:rsid w:val="006B26E3"/>
    <w:rsid w:val="006B3257"/>
    <w:rsid w:val="006B3A27"/>
    <w:rsid w:val="006B4CA3"/>
    <w:rsid w:val="006B51B2"/>
    <w:rsid w:val="006B55EB"/>
    <w:rsid w:val="006B5B2C"/>
    <w:rsid w:val="006B62A5"/>
    <w:rsid w:val="006B694A"/>
    <w:rsid w:val="006B70C1"/>
    <w:rsid w:val="006B75A9"/>
    <w:rsid w:val="006B7B15"/>
    <w:rsid w:val="006B7FB0"/>
    <w:rsid w:val="006C0913"/>
    <w:rsid w:val="006C0D78"/>
    <w:rsid w:val="006C17A0"/>
    <w:rsid w:val="006C17D4"/>
    <w:rsid w:val="006C2CC5"/>
    <w:rsid w:val="006C3C4A"/>
    <w:rsid w:val="006C3E4F"/>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22"/>
    <w:rsid w:val="006D4135"/>
    <w:rsid w:val="006D425F"/>
    <w:rsid w:val="006D4299"/>
    <w:rsid w:val="006D472D"/>
    <w:rsid w:val="006D4818"/>
    <w:rsid w:val="006D49B7"/>
    <w:rsid w:val="006D4E17"/>
    <w:rsid w:val="006D6610"/>
    <w:rsid w:val="006D70F2"/>
    <w:rsid w:val="006D780E"/>
    <w:rsid w:val="006D7854"/>
    <w:rsid w:val="006D7860"/>
    <w:rsid w:val="006E09F2"/>
    <w:rsid w:val="006E1476"/>
    <w:rsid w:val="006E1990"/>
    <w:rsid w:val="006E1B4C"/>
    <w:rsid w:val="006E1DB8"/>
    <w:rsid w:val="006E1E3F"/>
    <w:rsid w:val="006E29ED"/>
    <w:rsid w:val="006E2D9C"/>
    <w:rsid w:val="006E33CF"/>
    <w:rsid w:val="006E4C6B"/>
    <w:rsid w:val="006E4F55"/>
    <w:rsid w:val="006E53E9"/>
    <w:rsid w:val="006E54A6"/>
    <w:rsid w:val="006E5777"/>
    <w:rsid w:val="006E6236"/>
    <w:rsid w:val="006E649F"/>
    <w:rsid w:val="006E64F4"/>
    <w:rsid w:val="006E721C"/>
    <w:rsid w:val="006E7556"/>
    <w:rsid w:val="006E786D"/>
    <w:rsid w:val="006F003B"/>
    <w:rsid w:val="006F12DD"/>
    <w:rsid w:val="006F20F5"/>
    <w:rsid w:val="006F2149"/>
    <w:rsid w:val="006F242F"/>
    <w:rsid w:val="006F2599"/>
    <w:rsid w:val="006F26AF"/>
    <w:rsid w:val="006F38DB"/>
    <w:rsid w:val="006F392C"/>
    <w:rsid w:val="006F3EE2"/>
    <w:rsid w:val="006F412D"/>
    <w:rsid w:val="006F42FA"/>
    <w:rsid w:val="006F43B0"/>
    <w:rsid w:val="006F461B"/>
    <w:rsid w:val="006F4798"/>
    <w:rsid w:val="006F480C"/>
    <w:rsid w:val="006F4BEF"/>
    <w:rsid w:val="006F4C61"/>
    <w:rsid w:val="006F52EA"/>
    <w:rsid w:val="006F55FD"/>
    <w:rsid w:val="006F5EB6"/>
    <w:rsid w:val="006F6854"/>
    <w:rsid w:val="006F777E"/>
    <w:rsid w:val="006F78F5"/>
    <w:rsid w:val="006F7AAA"/>
    <w:rsid w:val="006F7CD0"/>
    <w:rsid w:val="0070051E"/>
    <w:rsid w:val="00700CBD"/>
    <w:rsid w:val="00700E41"/>
    <w:rsid w:val="007010B9"/>
    <w:rsid w:val="0070165F"/>
    <w:rsid w:val="00701698"/>
    <w:rsid w:val="0070180C"/>
    <w:rsid w:val="007019A5"/>
    <w:rsid w:val="00701A74"/>
    <w:rsid w:val="00701B88"/>
    <w:rsid w:val="00702125"/>
    <w:rsid w:val="00702245"/>
    <w:rsid w:val="007025B5"/>
    <w:rsid w:val="00702760"/>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99E"/>
    <w:rsid w:val="00710C7E"/>
    <w:rsid w:val="00710EB3"/>
    <w:rsid w:val="00710F3D"/>
    <w:rsid w:val="00710FFF"/>
    <w:rsid w:val="0071215E"/>
    <w:rsid w:val="007136D9"/>
    <w:rsid w:val="0071391B"/>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D71"/>
    <w:rsid w:val="00720EA6"/>
    <w:rsid w:val="007214E3"/>
    <w:rsid w:val="00721F24"/>
    <w:rsid w:val="00722D13"/>
    <w:rsid w:val="00722EB6"/>
    <w:rsid w:val="00723B4F"/>
    <w:rsid w:val="007242A3"/>
    <w:rsid w:val="0072543F"/>
    <w:rsid w:val="007262AF"/>
    <w:rsid w:val="00726919"/>
    <w:rsid w:val="00726924"/>
    <w:rsid w:val="0072717B"/>
    <w:rsid w:val="00727298"/>
    <w:rsid w:val="0072781B"/>
    <w:rsid w:val="007279FE"/>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6A0B"/>
    <w:rsid w:val="00737779"/>
    <w:rsid w:val="0073777A"/>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477"/>
    <w:rsid w:val="007435AB"/>
    <w:rsid w:val="00744F18"/>
    <w:rsid w:val="00745075"/>
    <w:rsid w:val="0074508F"/>
    <w:rsid w:val="00746073"/>
    <w:rsid w:val="0074686A"/>
    <w:rsid w:val="007468EF"/>
    <w:rsid w:val="00747316"/>
    <w:rsid w:val="00747434"/>
    <w:rsid w:val="0074783D"/>
    <w:rsid w:val="00747CCD"/>
    <w:rsid w:val="00747D2C"/>
    <w:rsid w:val="00750255"/>
    <w:rsid w:val="007504D7"/>
    <w:rsid w:val="007508B8"/>
    <w:rsid w:val="00750A6C"/>
    <w:rsid w:val="00751280"/>
    <w:rsid w:val="00751D83"/>
    <w:rsid w:val="007531D3"/>
    <w:rsid w:val="00754359"/>
    <w:rsid w:val="00754CD2"/>
    <w:rsid w:val="00756457"/>
    <w:rsid w:val="0075654A"/>
    <w:rsid w:val="007569EA"/>
    <w:rsid w:val="00756F76"/>
    <w:rsid w:val="00757201"/>
    <w:rsid w:val="0075748A"/>
    <w:rsid w:val="007579D9"/>
    <w:rsid w:val="00757B14"/>
    <w:rsid w:val="00760128"/>
    <w:rsid w:val="00760C85"/>
    <w:rsid w:val="00761AF2"/>
    <w:rsid w:val="00761E49"/>
    <w:rsid w:val="007630D8"/>
    <w:rsid w:val="0076316C"/>
    <w:rsid w:val="00763C01"/>
    <w:rsid w:val="00763FAD"/>
    <w:rsid w:val="007643AB"/>
    <w:rsid w:val="00764B79"/>
    <w:rsid w:val="00764F36"/>
    <w:rsid w:val="00764F45"/>
    <w:rsid w:val="007656AF"/>
    <w:rsid w:val="00766275"/>
    <w:rsid w:val="0076696B"/>
    <w:rsid w:val="007672C9"/>
    <w:rsid w:val="007679B9"/>
    <w:rsid w:val="00767A83"/>
    <w:rsid w:val="00767DDE"/>
    <w:rsid w:val="0077067C"/>
    <w:rsid w:val="00770784"/>
    <w:rsid w:val="00771656"/>
    <w:rsid w:val="00771D84"/>
    <w:rsid w:val="00772554"/>
    <w:rsid w:val="007725B4"/>
    <w:rsid w:val="00772D94"/>
    <w:rsid w:val="00772F50"/>
    <w:rsid w:val="00773785"/>
    <w:rsid w:val="0077505F"/>
    <w:rsid w:val="00775259"/>
    <w:rsid w:val="00775FAB"/>
    <w:rsid w:val="00776216"/>
    <w:rsid w:val="00776236"/>
    <w:rsid w:val="007763D6"/>
    <w:rsid w:val="00776572"/>
    <w:rsid w:val="00777045"/>
    <w:rsid w:val="0077738D"/>
    <w:rsid w:val="007774C2"/>
    <w:rsid w:val="00777ADF"/>
    <w:rsid w:val="00781AD8"/>
    <w:rsid w:val="00781F79"/>
    <w:rsid w:val="00782A77"/>
    <w:rsid w:val="00782B72"/>
    <w:rsid w:val="00784CC4"/>
    <w:rsid w:val="00786098"/>
    <w:rsid w:val="00786EB8"/>
    <w:rsid w:val="00786F52"/>
    <w:rsid w:val="00787D28"/>
    <w:rsid w:val="0079000C"/>
    <w:rsid w:val="00790033"/>
    <w:rsid w:val="00790B29"/>
    <w:rsid w:val="00790B3E"/>
    <w:rsid w:val="00790D7B"/>
    <w:rsid w:val="00790D93"/>
    <w:rsid w:val="0079159D"/>
    <w:rsid w:val="00791CD7"/>
    <w:rsid w:val="00791F2C"/>
    <w:rsid w:val="007923B8"/>
    <w:rsid w:val="00792D22"/>
    <w:rsid w:val="007933DE"/>
    <w:rsid w:val="0079362E"/>
    <w:rsid w:val="007938EF"/>
    <w:rsid w:val="0079430D"/>
    <w:rsid w:val="007953B9"/>
    <w:rsid w:val="0079697B"/>
    <w:rsid w:val="00796ECD"/>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666"/>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8E5"/>
    <w:rsid w:val="007C19EA"/>
    <w:rsid w:val="007C1A8C"/>
    <w:rsid w:val="007C22AA"/>
    <w:rsid w:val="007C22CA"/>
    <w:rsid w:val="007C2346"/>
    <w:rsid w:val="007C268B"/>
    <w:rsid w:val="007C2707"/>
    <w:rsid w:val="007C2961"/>
    <w:rsid w:val="007C2DD4"/>
    <w:rsid w:val="007C2F99"/>
    <w:rsid w:val="007C33CF"/>
    <w:rsid w:val="007C3543"/>
    <w:rsid w:val="007C3629"/>
    <w:rsid w:val="007C36CB"/>
    <w:rsid w:val="007C5477"/>
    <w:rsid w:val="007C608B"/>
    <w:rsid w:val="007C62E7"/>
    <w:rsid w:val="007C6623"/>
    <w:rsid w:val="007C671E"/>
    <w:rsid w:val="007C6AA3"/>
    <w:rsid w:val="007C7457"/>
    <w:rsid w:val="007D011C"/>
    <w:rsid w:val="007D0D04"/>
    <w:rsid w:val="007D1573"/>
    <w:rsid w:val="007D1CB4"/>
    <w:rsid w:val="007D1F0F"/>
    <w:rsid w:val="007D1F1A"/>
    <w:rsid w:val="007D3011"/>
    <w:rsid w:val="007D3195"/>
    <w:rsid w:val="007D3572"/>
    <w:rsid w:val="007D3850"/>
    <w:rsid w:val="007D3FCB"/>
    <w:rsid w:val="007D4064"/>
    <w:rsid w:val="007D407B"/>
    <w:rsid w:val="007D501A"/>
    <w:rsid w:val="007D50A0"/>
    <w:rsid w:val="007D5105"/>
    <w:rsid w:val="007D53CD"/>
    <w:rsid w:val="007D6377"/>
    <w:rsid w:val="007D6528"/>
    <w:rsid w:val="007D67BD"/>
    <w:rsid w:val="007D699F"/>
    <w:rsid w:val="007D6AF4"/>
    <w:rsid w:val="007D7058"/>
    <w:rsid w:val="007E01AF"/>
    <w:rsid w:val="007E02CE"/>
    <w:rsid w:val="007E103C"/>
    <w:rsid w:val="007E1221"/>
    <w:rsid w:val="007E23D0"/>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B12"/>
    <w:rsid w:val="007E7C59"/>
    <w:rsid w:val="007F0511"/>
    <w:rsid w:val="007F087C"/>
    <w:rsid w:val="007F1FC9"/>
    <w:rsid w:val="007F2093"/>
    <w:rsid w:val="007F27A1"/>
    <w:rsid w:val="007F2AE5"/>
    <w:rsid w:val="007F2B8F"/>
    <w:rsid w:val="007F31E1"/>
    <w:rsid w:val="007F3400"/>
    <w:rsid w:val="007F370B"/>
    <w:rsid w:val="007F3AC5"/>
    <w:rsid w:val="007F3F5D"/>
    <w:rsid w:val="007F49A4"/>
    <w:rsid w:val="007F4DCC"/>
    <w:rsid w:val="007F52E1"/>
    <w:rsid w:val="007F53A1"/>
    <w:rsid w:val="007F56C3"/>
    <w:rsid w:val="007F5EA8"/>
    <w:rsid w:val="007F5FEB"/>
    <w:rsid w:val="007F6AB0"/>
    <w:rsid w:val="007F77AD"/>
    <w:rsid w:val="00800A85"/>
    <w:rsid w:val="00800C84"/>
    <w:rsid w:val="00801A7D"/>
    <w:rsid w:val="0080257D"/>
    <w:rsid w:val="008025AE"/>
    <w:rsid w:val="00802670"/>
    <w:rsid w:val="00802D09"/>
    <w:rsid w:val="00803615"/>
    <w:rsid w:val="0080375F"/>
    <w:rsid w:val="00803805"/>
    <w:rsid w:val="00803812"/>
    <w:rsid w:val="0080381C"/>
    <w:rsid w:val="00803EA8"/>
    <w:rsid w:val="00803EA9"/>
    <w:rsid w:val="00803F6B"/>
    <w:rsid w:val="008040EC"/>
    <w:rsid w:val="00804366"/>
    <w:rsid w:val="00804C68"/>
    <w:rsid w:val="008052B1"/>
    <w:rsid w:val="00805337"/>
    <w:rsid w:val="0080582D"/>
    <w:rsid w:val="00805832"/>
    <w:rsid w:val="008059CD"/>
    <w:rsid w:val="00805AB1"/>
    <w:rsid w:val="00805D11"/>
    <w:rsid w:val="00805F72"/>
    <w:rsid w:val="00805F7F"/>
    <w:rsid w:val="0080756C"/>
    <w:rsid w:val="00807941"/>
    <w:rsid w:val="00807FAE"/>
    <w:rsid w:val="00810322"/>
    <w:rsid w:val="00810325"/>
    <w:rsid w:val="00811050"/>
    <w:rsid w:val="00811243"/>
    <w:rsid w:val="00811AF4"/>
    <w:rsid w:val="00811E3F"/>
    <w:rsid w:val="0081220D"/>
    <w:rsid w:val="00812758"/>
    <w:rsid w:val="008131BE"/>
    <w:rsid w:val="00813520"/>
    <w:rsid w:val="00813F88"/>
    <w:rsid w:val="00814B36"/>
    <w:rsid w:val="00814C82"/>
    <w:rsid w:val="0081517D"/>
    <w:rsid w:val="008152DB"/>
    <w:rsid w:val="00815792"/>
    <w:rsid w:val="00815AAD"/>
    <w:rsid w:val="00815C9B"/>
    <w:rsid w:val="00815F59"/>
    <w:rsid w:val="008168D8"/>
    <w:rsid w:val="008169D9"/>
    <w:rsid w:val="00816B57"/>
    <w:rsid w:val="00816D49"/>
    <w:rsid w:val="008203A8"/>
    <w:rsid w:val="008208E7"/>
    <w:rsid w:val="00820B31"/>
    <w:rsid w:val="00821833"/>
    <w:rsid w:val="00822506"/>
    <w:rsid w:val="00822C89"/>
    <w:rsid w:val="00823FB4"/>
    <w:rsid w:val="00824172"/>
    <w:rsid w:val="008241C6"/>
    <w:rsid w:val="008243C9"/>
    <w:rsid w:val="00824831"/>
    <w:rsid w:val="008251AB"/>
    <w:rsid w:val="008255A4"/>
    <w:rsid w:val="008257ED"/>
    <w:rsid w:val="00825ABA"/>
    <w:rsid w:val="00826A65"/>
    <w:rsid w:val="0082734C"/>
    <w:rsid w:val="008275D0"/>
    <w:rsid w:val="008278E9"/>
    <w:rsid w:val="00830723"/>
    <w:rsid w:val="0083086E"/>
    <w:rsid w:val="00830FF6"/>
    <w:rsid w:val="008311F1"/>
    <w:rsid w:val="00831204"/>
    <w:rsid w:val="00831208"/>
    <w:rsid w:val="00831253"/>
    <w:rsid w:val="008313BC"/>
    <w:rsid w:val="00831F4F"/>
    <w:rsid w:val="008322C9"/>
    <w:rsid w:val="0083279B"/>
    <w:rsid w:val="00832B4A"/>
    <w:rsid w:val="00832B94"/>
    <w:rsid w:val="00832F5C"/>
    <w:rsid w:val="00832FB1"/>
    <w:rsid w:val="008332D5"/>
    <w:rsid w:val="0083385A"/>
    <w:rsid w:val="00833B44"/>
    <w:rsid w:val="00833D61"/>
    <w:rsid w:val="00833D71"/>
    <w:rsid w:val="0083414A"/>
    <w:rsid w:val="00834541"/>
    <w:rsid w:val="00835378"/>
    <w:rsid w:val="00835933"/>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3DBC"/>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595"/>
    <w:rsid w:val="0084788E"/>
    <w:rsid w:val="00847C28"/>
    <w:rsid w:val="00847E19"/>
    <w:rsid w:val="00850CD3"/>
    <w:rsid w:val="0085112C"/>
    <w:rsid w:val="00851170"/>
    <w:rsid w:val="00851263"/>
    <w:rsid w:val="00851659"/>
    <w:rsid w:val="0085183E"/>
    <w:rsid w:val="00851B98"/>
    <w:rsid w:val="00852FCF"/>
    <w:rsid w:val="00853201"/>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1F8A"/>
    <w:rsid w:val="008622AA"/>
    <w:rsid w:val="00862ACD"/>
    <w:rsid w:val="00862BA0"/>
    <w:rsid w:val="00863708"/>
    <w:rsid w:val="008638A1"/>
    <w:rsid w:val="00863971"/>
    <w:rsid w:val="00863CF4"/>
    <w:rsid w:val="00863DEB"/>
    <w:rsid w:val="008647FE"/>
    <w:rsid w:val="0086494C"/>
    <w:rsid w:val="00864D34"/>
    <w:rsid w:val="00864D69"/>
    <w:rsid w:val="0086517F"/>
    <w:rsid w:val="008651F9"/>
    <w:rsid w:val="008658A3"/>
    <w:rsid w:val="00865B0D"/>
    <w:rsid w:val="0086664D"/>
    <w:rsid w:val="00867351"/>
    <w:rsid w:val="008674E2"/>
    <w:rsid w:val="00867652"/>
    <w:rsid w:val="00867756"/>
    <w:rsid w:val="00867A42"/>
    <w:rsid w:val="00867E16"/>
    <w:rsid w:val="00870713"/>
    <w:rsid w:val="0087179D"/>
    <w:rsid w:val="00871B33"/>
    <w:rsid w:val="00871D88"/>
    <w:rsid w:val="00871DC0"/>
    <w:rsid w:val="00872512"/>
    <w:rsid w:val="00872949"/>
    <w:rsid w:val="00872BBF"/>
    <w:rsid w:val="00872BE4"/>
    <w:rsid w:val="00872DA0"/>
    <w:rsid w:val="00872F40"/>
    <w:rsid w:val="008730BB"/>
    <w:rsid w:val="0087313D"/>
    <w:rsid w:val="00873E10"/>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0780"/>
    <w:rsid w:val="0088157A"/>
    <w:rsid w:val="00881678"/>
    <w:rsid w:val="00881D8A"/>
    <w:rsid w:val="008833F1"/>
    <w:rsid w:val="00883424"/>
    <w:rsid w:val="00883C32"/>
    <w:rsid w:val="00883CD5"/>
    <w:rsid w:val="00883E9B"/>
    <w:rsid w:val="00884360"/>
    <w:rsid w:val="00884ADD"/>
    <w:rsid w:val="00884EB6"/>
    <w:rsid w:val="00885C55"/>
    <w:rsid w:val="00885CDD"/>
    <w:rsid w:val="008862EF"/>
    <w:rsid w:val="008874C6"/>
    <w:rsid w:val="008877B1"/>
    <w:rsid w:val="00887874"/>
    <w:rsid w:val="00887B8D"/>
    <w:rsid w:val="00887E41"/>
    <w:rsid w:val="0089054E"/>
    <w:rsid w:val="00890645"/>
    <w:rsid w:val="008907FD"/>
    <w:rsid w:val="00890F02"/>
    <w:rsid w:val="008920B9"/>
    <w:rsid w:val="00892887"/>
    <w:rsid w:val="00892D75"/>
    <w:rsid w:val="00892FC0"/>
    <w:rsid w:val="00893BB7"/>
    <w:rsid w:val="008941DB"/>
    <w:rsid w:val="008944F8"/>
    <w:rsid w:val="00894546"/>
    <w:rsid w:val="008954D8"/>
    <w:rsid w:val="00895940"/>
    <w:rsid w:val="00895C7B"/>
    <w:rsid w:val="00895E31"/>
    <w:rsid w:val="00896365"/>
    <w:rsid w:val="0089695D"/>
    <w:rsid w:val="0089712D"/>
    <w:rsid w:val="0089733D"/>
    <w:rsid w:val="008979DB"/>
    <w:rsid w:val="00897E7B"/>
    <w:rsid w:val="008A07A8"/>
    <w:rsid w:val="008A0E9B"/>
    <w:rsid w:val="008A0F8E"/>
    <w:rsid w:val="008A16EA"/>
    <w:rsid w:val="008A19CD"/>
    <w:rsid w:val="008A2862"/>
    <w:rsid w:val="008A28FA"/>
    <w:rsid w:val="008A2C5D"/>
    <w:rsid w:val="008A2E6C"/>
    <w:rsid w:val="008A2F60"/>
    <w:rsid w:val="008A3046"/>
    <w:rsid w:val="008A397F"/>
    <w:rsid w:val="008A3DF9"/>
    <w:rsid w:val="008A5209"/>
    <w:rsid w:val="008A547E"/>
    <w:rsid w:val="008A5B1F"/>
    <w:rsid w:val="008A5DDC"/>
    <w:rsid w:val="008A5E8A"/>
    <w:rsid w:val="008A5FC8"/>
    <w:rsid w:val="008A66F4"/>
    <w:rsid w:val="008A7254"/>
    <w:rsid w:val="008A7474"/>
    <w:rsid w:val="008B05D5"/>
    <w:rsid w:val="008B060F"/>
    <w:rsid w:val="008B0B42"/>
    <w:rsid w:val="008B0D56"/>
    <w:rsid w:val="008B131B"/>
    <w:rsid w:val="008B1A4F"/>
    <w:rsid w:val="008B1A8B"/>
    <w:rsid w:val="008B228B"/>
    <w:rsid w:val="008B2929"/>
    <w:rsid w:val="008B2C4E"/>
    <w:rsid w:val="008B2CE0"/>
    <w:rsid w:val="008B2E67"/>
    <w:rsid w:val="008B31F9"/>
    <w:rsid w:val="008B3A74"/>
    <w:rsid w:val="008B3BD2"/>
    <w:rsid w:val="008B3C40"/>
    <w:rsid w:val="008B428B"/>
    <w:rsid w:val="008B44D2"/>
    <w:rsid w:val="008B47F3"/>
    <w:rsid w:val="008B4815"/>
    <w:rsid w:val="008B4A65"/>
    <w:rsid w:val="008B4E9B"/>
    <w:rsid w:val="008B50DF"/>
    <w:rsid w:val="008B5B23"/>
    <w:rsid w:val="008B5B36"/>
    <w:rsid w:val="008B5D4D"/>
    <w:rsid w:val="008B60D9"/>
    <w:rsid w:val="008B6162"/>
    <w:rsid w:val="008B65D2"/>
    <w:rsid w:val="008B6F7E"/>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59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0A25"/>
    <w:rsid w:val="008D196C"/>
    <w:rsid w:val="008D1DAF"/>
    <w:rsid w:val="008D1F64"/>
    <w:rsid w:val="008D2147"/>
    <w:rsid w:val="008D2298"/>
    <w:rsid w:val="008D2AC6"/>
    <w:rsid w:val="008D2CAF"/>
    <w:rsid w:val="008D303A"/>
    <w:rsid w:val="008D3ACE"/>
    <w:rsid w:val="008D3C0D"/>
    <w:rsid w:val="008D3C88"/>
    <w:rsid w:val="008D3DE1"/>
    <w:rsid w:val="008D4E7E"/>
    <w:rsid w:val="008D51CC"/>
    <w:rsid w:val="008D648F"/>
    <w:rsid w:val="008D6628"/>
    <w:rsid w:val="008D675F"/>
    <w:rsid w:val="008D6B57"/>
    <w:rsid w:val="008D6C14"/>
    <w:rsid w:val="008D76C3"/>
    <w:rsid w:val="008D7A55"/>
    <w:rsid w:val="008E0BE2"/>
    <w:rsid w:val="008E0CD1"/>
    <w:rsid w:val="008E10AE"/>
    <w:rsid w:val="008E1CB2"/>
    <w:rsid w:val="008E1E98"/>
    <w:rsid w:val="008E1FEA"/>
    <w:rsid w:val="008E22D6"/>
    <w:rsid w:val="008E31A9"/>
    <w:rsid w:val="008E3EEA"/>
    <w:rsid w:val="008E4F95"/>
    <w:rsid w:val="008E530B"/>
    <w:rsid w:val="008E5366"/>
    <w:rsid w:val="008E5533"/>
    <w:rsid w:val="008E6356"/>
    <w:rsid w:val="008E737B"/>
    <w:rsid w:val="008E775F"/>
    <w:rsid w:val="008E7D8A"/>
    <w:rsid w:val="008F1A30"/>
    <w:rsid w:val="008F1AD1"/>
    <w:rsid w:val="008F1C6E"/>
    <w:rsid w:val="008F1FC1"/>
    <w:rsid w:val="008F2238"/>
    <w:rsid w:val="008F2691"/>
    <w:rsid w:val="008F2DF6"/>
    <w:rsid w:val="008F2E3D"/>
    <w:rsid w:val="008F330B"/>
    <w:rsid w:val="008F35DC"/>
    <w:rsid w:val="008F3B08"/>
    <w:rsid w:val="008F478E"/>
    <w:rsid w:val="008F4D52"/>
    <w:rsid w:val="008F4E41"/>
    <w:rsid w:val="008F5276"/>
    <w:rsid w:val="008F556D"/>
    <w:rsid w:val="008F6222"/>
    <w:rsid w:val="008F652D"/>
    <w:rsid w:val="008F665E"/>
    <w:rsid w:val="008F670B"/>
    <w:rsid w:val="008F7A00"/>
    <w:rsid w:val="00900709"/>
    <w:rsid w:val="00900C1C"/>
    <w:rsid w:val="00900F65"/>
    <w:rsid w:val="0090112C"/>
    <w:rsid w:val="009015BF"/>
    <w:rsid w:val="0090171B"/>
    <w:rsid w:val="009018E1"/>
    <w:rsid w:val="009029B0"/>
    <w:rsid w:val="009039B0"/>
    <w:rsid w:val="0090408D"/>
    <w:rsid w:val="00904580"/>
    <w:rsid w:val="00904757"/>
    <w:rsid w:val="00904B36"/>
    <w:rsid w:val="00904C80"/>
    <w:rsid w:val="00904E6B"/>
    <w:rsid w:val="00904FCB"/>
    <w:rsid w:val="009056EC"/>
    <w:rsid w:val="00905D65"/>
    <w:rsid w:val="00905E74"/>
    <w:rsid w:val="00906538"/>
    <w:rsid w:val="00906EEC"/>
    <w:rsid w:val="0090701B"/>
    <w:rsid w:val="0091038F"/>
    <w:rsid w:val="00910AE9"/>
    <w:rsid w:val="009113C8"/>
    <w:rsid w:val="0091193C"/>
    <w:rsid w:val="00912037"/>
    <w:rsid w:val="009129EF"/>
    <w:rsid w:val="00912CA5"/>
    <w:rsid w:val="0091310B"/>
    <w:rsid w:val="00913531"/>
    <w:rsid w:val="0091384B"/>
    <w:rsid w:val="009139BE"/>
    <w:rsid w:val="00913F33"/>
    <w:rsid w:val="00914204"/>
    <w:rsid w:val="00914306"/>
    <w:rsid w:val="00914392"/>
    <w:rsid w:val="009143B2"/>
    <w:rsid w:val="00915068"/>
    <w:rsid w:val="009153FD"/>
    <w:rsid w:val="00915C7E"/>
    <w:rsid w:val="009166AF"/>
    <w:rsid w:val="00917862"/>
    <w:rsid w:val="009206C0"/>
    <w:rsid w:val="00920C62"/>
    <w:rsid w:val="00922606"/>
    <w:rsid w:val="00922791"/>
    <w:rsid w:val="009229A5"/>
    <w:rsid w:val="00922D31"/>
    <w:rsid w:val="009239F9"/>
    <w:rsid w:val="00923F34"/>
    <w:rsid w:val="0092559F"/>
    <w:rsid w:val="00925C6F"/>
    <w:rsid w:val="0092607C"/>
    <w:rsid w:val="00926081"/>
    <w:rsid w:val="0092675A"/>
    <w:rsid w:val="00926B85"/>
    <w:rsid w:val="00930389"/>
    <w:rsid w:val="0093068A"/>
    <w:rsid w:val="00930B95"/>
    <w:rsid w:val="00930F94"/>
    <w:rsid w:val="009310DB"/>
    <w:rsid w:val="00931141"/>
    <w:rsid w:val="009316EE"/>
    <w:rsid w:val="00931C86"/>
    <w:rsid w:val="009320A4"/>
    <w:rsid w:val="00932289"/>
    <w:rsid w:val="00932433"/>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7F2"/>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9F4"/>
    <w:rsid w:val="00953F58"/>
    <w:rsid w:val="009543EB"/>
    <w:rsid w:val="009543FC"/>
    <w:rsid w:val="00954978"/>
    <w:rsid w:val="00954B1B"/>
    <w:rsid w:val="00957B9C"/>
    <w:rsid w:val="00957C86"/>
    <w:rsid w:val="0096019A"/>
    <w:rsid w:val="00960F15"/>
    <w:rsid w:val="00961A98"/>
    <w:rsid w:val="009620E6"/>
    <w:rsid w:val="009623AB"/>
    <w:rsid w:val="009624FB"/>
    <w:rsid w:val="009628F8"/>
    <w:rsid w:val="00962AFE"/>
    <w:rsid w:val="009631BA"/>
    <w:rsid w:val="009631C3"/>
    <w:rsid w:val="00963456"/>
    <w:rsid w:val="0096378F"/>
    <w:rsid w:val="00963A0C"/>
    <w:rsid w:val="00963EA1"/>
    <w:rsid w:val="009640A4"/>
    <w:rsid w:val="00964131"/>
    <w:rsid w:val="00964206"/>
    <w:rsid w:val="00965380"/>
    <w:rsid w:val="009656EE"/>
    <w:rsid w:val="00965871"/>
    <w:rsid w:val="00965E26"/>
    <w:rsid w:val="009663C6"/>
    <w:rsid w:val="0096643C"/>
    <w:rsid w:val="00966F17"/>
    <w:rsid w:val="009674C2"/>
    <w:rsid w:val="00967ED7"/>
    <w:rsid w:val="00970139"/>
    <w:rsid w:val="00970A6B"/>
    <w:rsid w:val="00971154"/>
    <w:rsid w:val="00971171"/>
    <w:rsid w:val="00971251"/>
    <w:rsid w:val="009713C6"/>
    <w:rsid w:val="00971D9B"/>
    <w:rsid w:val="00972EC5"/>
    <w:rsid w:val="009731EC"/>
    <w:rsid w:val="009732E9"/>
    <w:rsid w:val="0097349B"/>
    <w:rsid w:val="00973586"/>
    <w:rsid w:val="009737D9"/>
    <w:rsid w:val="00973C29"/>
    <w:rsid w:val="00973F7E"/>
    <w:rsid w:val="0097411B"/>
    <w:rsid w:val="0097505B"/>
    <w:rsid w:val="00975118"/>
    <w:rsid w:val="009758E3"/>
    <w:rsid w:val="009763C4"/>
    <w:rsid w:val="009769DB"/>
    <w:rsid w:val="00976C4F"/>
    <w:rsid w:val="009772F1"/>
    <w:rsid w:val="00977A6B"/>
    <w:rsid w:val="009803F1"/>
    <w:rsid w:val="0098062F"/>
    <w:rsid w:val="009807B4"/>
    <w:rsid w:val="00980C5C"/>
    <w:rsid w:val="0098182A"/>
    <w:rsid w:val="009828C6"/>
    <w:rsid w:val="00982964"/>
    <w:rsid w:val="00982D78"/>
    <w:rsid w:val="00983A84"/>
    <w:rsid w:val="00983B4C"/>
    <w:rsid w:val="00983DFB"/>
    <w:rsid w:val="009843E2"/>
    <w:rsid w:val="009844F7"/>
    <w:rsid w:val="00984753"/>
    <w:rsid w:val="00984AA1"/>
    <w:rsid w:val="00985462"/>
    <w:rsid w:val="00985463"/>
    <w:rsid w:val="0098554A"/>
    <w:rsid w:val="0098582B"/>
    <w:rsid w:val="00985947"/>
    <w:rsid w:val="00985AD5"/>
    <w:rsid w:val="00985FE7"/>
    <w:rsid w:val="00986029"/>
    <w:rsid w:val="009861AC"/>
    <w:rsid w:val="0098719C"/>
    <w:rsid w:val="00987F05"/>
    <w:rsid w:val="0099079E"/>
    <w:rsid w:val="00990E8F"/>
    <w:rsid w:val="0099188F"/>
    <w:rsid w:val="0099189A"/>
    <w:rsid w:val="00991F5D"/>
    <w:rsid w:val="00991F5E"/>
    <w:rsid w:val="0099281E"/>
    <w:rsid w:val="00992870"/>
    <w:rsid w:val="009930B9"/>
    <w:rsid w:val="009934E2"/>
    <w:rsid w:val="00993AB6"/>
    <w:rsid w:val="00993DDC"/>
    <w:rsid w:val="00994079"/>
    <w:rsid w:val="00994175"/>
    <w:rsid w:val="009944DF"/>
    <w:rsid w:val="00994AC6"/>
    <w:rsid w:val="00994F59"/>
    <w:rsid w:val="00995933"/>
    <w:rsid w:val="00995FFD"/>
    <w:rsid w:val="00996246"/>
    <w:rsid w:val="00996A15"/>
    <w:rsid w:val="00996BFD"/>
    <w:rsid w:val="009977A3"/>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0A0A"/>
    <w:rsid w:val="009B1226"/>
    <w:rsid w:val="009B13B9"/>
    <w:rsid w:val="009B18A9"/>
    <w:rsid w:val="009B1AD4"/>
    <w:rsid w:val="009B1B69"/>
    <w:rsid w:val="009B1D67"/>
    <w:rsid w:val="009B2D54"/>
    <w:rsid w:val="009B3317"/>
    <w:rsid w:val="009B3A5B"/>
    <w:rsid w:val="009B47EE"/>
    <w:rsid w:val="009B500C"/>
    <w:rsid w:val="009B533B"/>
    <w:rsid w:val="009B5518"/>
    <w:rsid w:val="009B5A67"/>
    <w:rsid w:val="009B6084"/>
    <w:rsid w:val="009B65D5"/>
    <w:rsid w:val="009B7570"/>
    <w:rsid w:val="009B7AD3"/>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32C"/>
    <w:rsid w:val="009D443F"/>
    <w:rsid w:val="009D655A"/>
    <w:rsid w:val="009D6577"/>
    <w:rsid w:val="009D68FB"/>
    <w:rsid w:val="009D6EE3"/>
    <w:rsid w:val="009D7154"/>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4E86"/>
    <w:rsid w:val="009E5252"/>
    <w:rsid w:val="009E5B74"/>
    <w:rsid w:val="009E644A"/>
    <w:rsid w:val="009E664B"/>
    <w:rsid w:val="009E6A9B"/>
    <w:rsid w:val="009E6E9A"/>
    <w:rsid w:val="009E7C14"/>
    <w:rsid w:val="009F0803"/>
    <w:rsid w:val="009F094B"/>
    <w:rsid w:val="009F0A01"/>
    <w:rsid w:val="009F14DF"/>
    <w:rsid w:val="009F19AA"/>
    <w:rsid w:val="009F1B50"/>
    <w:rsid w:val="009F1EFE"/>
    <w:rsid w:val="009F1F1A"/>
    <w:rsid w:val="009F2D3D"/>
    <w:rsid w:val="009F3B2B"/>
    <w:rsid w:val="009F3CA2"/>
    <w:rsid w:val="009F3EA2"/>
    <w:rsid w:val="009F419C"/>
    <w:rsid w:val="009F43E0"/>
    <w:rsid w:val="009F486D"/>
    <w:rsid w:val="009F49B2"/>
    <w:rsid w:val="009F49BB"/>
    <w:rsid w:val="009F52C1"/>
    <w:rsid w:val="009F52CE"/>
    <w:rsid w:val="009F5EB6"/>
    <w:rsid w:val="009F62D9"/>
    <w:rsid w:val="009F663E"/>
    <w:rsid w:val="009F6680"/>
    <w:rsid w:val="009F6F37"/>
    <w:rsid w:val="00A00C12"/>
    <w:rsid w:val="00A01265"/>
    <w:rsid w:val="00A016F4"/>
    <w:rsid w:val="00A01D7B"/>
    <w:rsid w:val="00A01FC1"/>
    <w:rsid w:val="00A0211B"/>
    <w:rsid w:val="00A02ACC"/>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50"/>
    <w:rsid w:val="00A210D2"/>
    <w:rsid w:val="00A215A8"/>
    <w:rsid w:val="00A21CD7"/>
    <w:rsid w:val="00A22790"/>
    <w:rsid w:val="00A22822"/>
    <w:rsid w:val="00A22CC2"/>
    <w:rsid w:val="00A2334F"/>
    <w:rsid w:val="00A2351C"/>
    <w:rsid w:val="00A23838"/>
    <w:rsid w:val="00A23944"/>
    <w:rsid w:val="00A23B17"/>
    <w:rsid w:val="00A2400F"/>
    <w:rsid w:val="00A243B7"/>
    <w:rsid w:val="00A25337"/>
    <w:rsid w:val="00A25E59"/>
    <w:rsid w:val="00A25FA0"/>
    <w:rsid w:val="00A260B6"/>
    <w:rsid w:val="00A26585"/>
    <w:rsid w:val="00A2678B"/>
    <w:rsid w:val="00A278CE"/>
    <w:rsid w:val="00A30B98"/>
    <w:rsid w:val="00A3142A"/>
    <w:rsid w:val="00A31884"/>
    <w:rsid w:val="00A31A3C"/>
    <w:rsid w:val="00A320C1"/>
    <w:rsid w:val="00A321B6"/>
    <w:rsid w:val="00A32831"/>
    <w:rsid w:val="00A32E8A"/>
    <w:rsid w:val="00A33F37"/>
    <w:rsid w:val="00A342AB"/>
    <w:rsid w:val="00A34481"/>
    <w:rsid w:val="00A346EF"/>
    <w:rsid w:val="00A34A91"/>
    <w:rsid w:val="00A34AE0"/>
    <w:rsid w:val="00A34DE6"/>
    <w:rsid w:val="00A34F8A"/>
    <w:rsid w:val="00A356F4"/>
    <w:rsid w:val="00A35A96"/>
    <w:rsid w:val="00A35C5C"/>
    <w:rsid w:val="00A35E95"/>
    <w:rsid w:val="00A361CA"/>
    <w:rsid w:val="00A362E5"/>
    <w:rsid w:val="00A36AB7"/>
    <w:rsid w:val="00A374EB"/>
    <w:rsid w:val="00A3768F"/>
    <w:rsid w:val="00A40131"/>
    <w:rsid w:val="00A402A1"/>
    <w:rsid w:val="00A404C0"/>
    <w:rsid w:val="00A412F5"/>
    <w:rsid w:val="00A41D8A"/>
    <w:rsid w:val="00A4274E"/>
    <w:rsid w:val="00A440FE"/>
    <w:rsid w:val="00A44110"/>
    <w:rsid w:val="00A44175"/>
    <w:rsid w:val="00A44D8F"/>
    <w:rsid w:val="00A45768"/>
    <w:rsid w:val="00A45A85"/>
    <w:rsid w:val="00A46260"/>
    <w:rsid w:val="00A464DE"/>
    <w:rsid w:val="00A46777"/>
    <w:rsid w:val="00A46CF2"/>
    <w:rsid w:val="00A46E8E"/>
    <w:rsid w:val="00A46F7D"/>
    <w:rsid w:val="00A47184"/>
    <w:rsid w:val="00A475B0"/>
    <w:rsid w:val="00A47AFB"/>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470"/>
    <w:rsid w:val="00A56787"/>
    <w:rsid w:val="00A5694E"/>
    <w:rsid w:val="00A571AE"/>
    <w:rsid w:val="00A571FE"/>
    <w:rsid w:val="00A575B4"/>
    <w:rsid w:val="00A5796A"/>
    <w:rsid w:val="00A57DDC"/>
    <w:rsid w:val="00A60300"/>
    <w:rsid w:val="00A60395"/>
    <w:rsid w:val="00A60929"/>
    <w:rsid w:val="00A61063"/>
    <w:rsid w:val="00A613FF"/>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0F3F"/>
    <w:rsid w:val="00A711F0"/>
    <w:rsid w:val="00A71593"/>
    <w:rsid w:val="00A71EFB"/>
    <w:rsid w:val="00A72644"/>
    <w:rsid w:val="00A72B79"/>
    <w:rsid w:val="00A73268"/>
    <w:rsid w:val="00A73BD7"/>
    <w:rsid w:val="00A742C7"/>
    <w:rsid w:val="00A743AB"/>
    <w:rsid w:val="00A7453E"/>
    <w:rsid w:val="00A7491E"/>
    <w:rsid w:val="00A753C0"/>
    <w:rsid w:val="00A75510"/>
    <w:rsid w:val="00A75568"/>
    <w:rsid w:val="00A761E5"/>
    <w:rsid w:val="00A76C86"/>
    <w:rsid w:val="00A76CE5"/>
    <w:rsid w:val="00A76D45"/>
    <w:rsid w:val="00A77212"/>
    <w:rsid w:val="00A77A28"/>
    <w:rsid w:val="00A77C2C"/>
    <w:rsid w:val="00A80062"/>
    <w:rsid w:val="00A80110"/>
    <w:rsid w:val="00A805C1"/>
    <w:rsid w:val="00A8095B"/>
    <w:rsid w:val="00A80C7C"/>
    <w:rsid w:val="00A80F27"/>
    <w:rsid w:val="00A80F6B"/>
    <w:rsid w:val="00A8182F"/>
    <w:rsid w:val="00A81B47"/>
    <w:rsid w:val="00A81C19"/>
    <w:rsid w:val="00A82146"/>
    <w:rsid w:val="00A82545"/>
    <w:rsid w:val="00A82683"/>
    <w:rsid w:val="00A82B55"/>
    <w:rsid w:val="00A82C68"/>
    <w:rsid w:val="00A831D9"/>
    <w:rsid w:val="00A83508"/>
    <w:rsid w:val="00A84111"/>
    <w:rsid w:val="00A84F12"/>
    <w:rsid w:val="00A856EB"/>
    <w:rsid w:val="00A86236"/>
    <w:rsid w:val="00A86D3B"/>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0B2"/>
    <w:rsid w:val="00A9641B"/>
    <w:rsid w:val="00A9643B"/>
    <w:rsid w:val="00A967CF"/>
    <w:rsid w:val="00A96E21"/>
    <w:rsid w:val="00A96E34"/>
    <w:rsid w:val="00A974BD"/>
    <w:rsid w:val="00A979B1"/>
    <w:rsid w:val="00AA0A0D"/>
    <w:rsid w:val="00AA0AD4"/>
    <w:rsid w:val="00AA1165"/>
    <w:rsid w:val="00AA1480"/>
    <w:rsid w:val="00AA158E"/>
    <w:rsid w:val="00AA1C10"/>
    <w:rsid w:val="00AA1E32"/>
    <w:rsid w:val="00AA223D"/>
    <w:rsid w:val="00AA2601"/>
    <w:rsid w:val="00AA2720"/>
    <w:rsid w:val="00AA2A10"/>
    <w:rsid w:val="00AA2F7E"/>
    <w:rsid w:val="00AA3467"/>
    <w:rsid w:val="00AA3682"/>
    <w:rsid w:val="00AA397F"/>
    <w:rsid w:val="00AA3F31"/>
    <w:rsid w:val="00AA437A"/>
    <w:rsid w:val="00AA4625"/>
    <w:rsid w:val="00AA5517"/>
    <w:rsid w:val="00AA6416"/>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214"/>
    <w:rsid w:val="00AC131B"/>
    <w:rsid w:val="00AC1356"/>
    <w:rsid w:val="00AC191A"/>
    <w:rsid w:val="00AC24E2"/>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29D"/>
    <w:rsid w:val="00AD047A"/>
    <w:rsid w:val="00AD07C0"/>
    <w:rsid w:val="00AD0DE9"/>
    <w:rsid w:val="00AD128B"/>
    <w:rsid w:val="00AD13C0"/>
    <w:rsid w:val="00AD1852"/>
    <w:rsid w:val="00AD1F3E"/>
    <w:rsid w:val="00AD2036"/>
    <w:rsid w:val="00AD22E3"/>
    <w:rsid w:val="00AD2971"/>
    <w:rsid w:val="00AD4439"/>
    <w:rsid w:val="00AD4827"/>
    <w:rsid w:val="00AD5FE2"/>
    <w:rsid w:val="00AD76F2"/>
    <w:rsid w:val="00AD7D03"/>
    <w:rsid w:val="00AE0C0B"/>
    <w:rsid w:val="00AE1224"/>
    <w:rsid w:val="00AE12C5"/>
    <w:rsid w:val="00AE18A3"/>
    <w:rsid w:val="00AE1B0D"/>
    <w:rsid w:val="00AE1DBB"/>
    <w:rsid w:val="00AE2673"/>
    <w:rsid w:val="00AE2EAC"/>
    <w:rsid w:val="00AE3505"/>
    <w:rsid w:val="00AE3756"/>
    <w:rsid w:val="00AE3A4B"/>
    <w:rsid w:val="00AE3A63"/>
    <w:rsid w:val="00AE4572"/>
    <w:rsid w:val="00AE4755"/>
    <w:rsid w:val="00AE501D"/>
    <w:rsid w:val="00AE53FF"/>
    <w:rsid w:val="00AE5416"/>
    <w:rsid w:val="00AE5435"/>
    <w:rsid w:val="00AE5C7D"/>
    <w:rsid w:val="00AE62F6"/>
    <w:rsid w:val="00AE63B2"/>
    <w:rsid w:val="00AE645C"/>
    <w:rsid w:val="00AE71E0"/>
    <w:rsid w:val="00AE749F"/>
    <w:rsid w:val="00AE7DED"/>
    <w:rsid w:val="00AF035F"/>
    <w:rsid w:val="00AF10FA"/>
    <w:rsid w:val="00AF1211"/>
    <w:rsid w:val="00AF222A"/>
    <w:rsid w:val="00AF2255"/>
    <w:rsid w:val="00AF2918"/>
    <w:rsid w:val="00AF2DE8"/>
    <w:rsid w:val="00AF313A"/>
    <w:rsid w:val="00AF3ABE"/>
    <w:rsid w:val="00AF3DA5"/>
    <w:rsid w:val="00AF49C5"/>
    <w:rsid w:val="00AF52E0"/>
    <w:rsid w:val="00AF5615"/>
    <w:rsid w:val="00AF6079"/>
    <w:rsid w:val="00AF6286"/>
    <w:rsid w:val="00AF6959"/>
    <w:rsid w:val="00AF7408"/>
    <w:rsid w:val="00AF7AC8"/>
    <w:rsid w:val="00AF7F9A"/>
    <w:rsid w:val="00B00520"/>
    <w:rsid w:val="00B00B25"/>
    <w:rsid w:val="00B00F8E"/>
    <w:rsid w:val="00B01164"/>
    <w:rsid w:val="00B014D0"/>
    <w:rsid w:val="00B020E0"/>
    <w:rsid w:val="00B0226D"/>
    <w:rsid w:val="00B02CD1"/>
    <w:rsid w:val="00B03B39"/>
    <w:rsid w:val="00B03CB0"/>
    <w:rsid w:val="00B041A9"/>
    <w:rsid w:val="00B04350"/>
    <w:rsid w:val="00B0465E"/>
    <w:rsid w:val="00B048DD"/>
    <w:rsid w:val="00B04F0C"/>
    <w:rsid w:val="00B0515F"/>
    <w:rsid w:val="00B053F7"/>
    <w:rsid w:val="00B05CBC"/>
    <w:rsid w:val="00B05D6F"/>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A30"/>
    <w:rsid w:val="00B13E3E"/>
    <w:rsid w:val="00B14140"/>
    <w:rsid w:val="00B145CD"/>
    <w:rsid w:val="00B14791"/>
    <w:rsid w:val="00B14AC6"/>
    <w:rsid w:val="00B14BE0"/>
    <w:rsid w:val="00B14C20"/>
    <w:rsid w:val="00B14E56"/>
    <w:rsid w:val="00B16238"/>
    <w:rsid w:val="00B168B5"/>
    <w:rsid w:val="00B173B2"/>
    <w:rsid w:val="00B17863"/>
    <w:rsid w:val="00B2005F"/>
    <w:rsid w:val="00B20164"/>
    <w:rsid w:val="00B202C7"/>
    <w:rsid w:val="00B203F3"/>
    <w:rsid w:val="00B20728"/>
    <w:rsid w:val="00B2101D"/>
    <w:rsid w:val="00B210D6"/>
    <w:rsid w:val="00B21628"/>
    <w:rsid w:val="00B21BA8"/>
    <w:rsid w:val="00B23939"/>
    <w:rsid w:val="00B23F81"/>
    <w:rsid w:val="00B23F8B"/>
    <w:rsid w:val="00B24204"/>
    <w:rsid w:val="00B24EB1"/>
    <w:rsid w:val="00B2518B"/>
    <w:rsid w:val="00B259B3"/>
    <w:rsid w:val="00B25B73"/>
    <w:rsid w:val="00B25C5E"/>
    <w:rsid w:val="00B265D3"/>
    <w:rsid w:val="00B2680C"/>
    <w:rsid w:val="00B26923"/>
    <w:rsid w:val="00B26930"/>
    <w:rsid w:val="00B26B00"/>
    <w:rsid w:val="00B276A4"/>
    <w:rsid w:val="00B27724"/>
    <w:rsid w:val="00B27905"/>
    <w:rsid w:val="00B3027F"/>
    <w:rsid w:val="00B306F3"/>
    <w:rsid w:val="00B30AAD"/>
    <w:rsid w:val="00B30BC2"/>
    <w:rsid w:val="00B30C63"/>
    <w:rsid w:val="00B30F3D"/>
    <w:rsid w:val="00B315B3"/>
    <w:rsid w:val="00B31645"/>
    <w:rsid w:val="00B31B96"/>
    <w:rsid w:val="00B31D21"/>
    <w:rsid w:val="00B3290E"/>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4A5"/>
    <w:rsid w:val="00B35F95"/>
    <w:rsid w:val="00B3622D"/>
    <w:rsid w:val="00B36A8C"/>
    <w:rsid w:val="00B36B18"/>
    <w:rsid w:val="00B36C69"/>
    <w:rsid w:val="00B36D81"/>
    <w:rsid w:val="00B37304"/>
    <w:rsid w:val="00B3755C"/>
    <w:rsid w:val="00B37837"/>
    <w:rsid w:val="00B37938"/>
    <w:rsid w:val="00B379BC"/>
    <w:rsid w:val="00B37D7D"/>
    <w:rsid w:val="00B37F7E"/>
    <w:rsid w:val="00B40375"/>
    <w:rsid w:val="00B405E4"/>
    <w:rsid w:val="00B40C61"/>
    <w:rsid w:val="00B412BD"/>
    <w:rsid w:val="00B419CF"/>
    <w:rsid w:val="00B419E4"/>
    <w:rsid w:val="00B41C6A"/>
    <w:rsid w:val="00B42043"/>
    <w:rsid w:val="00B42162"/>
    <w:rsid w:val="00B421FD"/>
    <w:rsid w:val="00B42E58"/>
    <w:rsid w:val="00B432A0"/>
    <w:rsid w:val="00B4424E"/>
    <w:rsid w:val="00B44753"/>
    <w:rsid w:val="00B44871"/>
    <w:rsid w:val="00B45088"/>
    <w:rsid w:val="00B45473"/>
    <w:rsid w:val="00B457B8"/>
    <w:rsid w:val="00B45F25"/>
    <w:rsid w:val="00B462A7"/>
    <w:rsid w:val="00B46F85"/>
    <w:rsid w:val="00B47327"/>
    <w:rsid w:val="00B4738B"/>
    <w:rsid w:val="00B4739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16D"/>
    <w:rsid w:val="00B562D1"/>
    <w:rsid w:val="00B568B8"/>
    <w:rsid w:val="00B56CDC"/>
    <w:rsid w:val="00B56E01"/>
    <w:rsid w:val="00B56F07"/>
    <w:rsid w:val="00B570B9"/>
    <w:rsid w:val="00B57125"/>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46C2"/>
    <w:rsid w:val="00B660B9"/>
    <w:rsid w:val="00B66329"/>
    <w:rsid w:val="00B66F3E"/>
    <w:rsid w:val="00B66FC2"/>
    <w:rsid w:val="00B672B3"/>
    <w:rsid w:val="00B678CC"/>
    <w:rsid w:val="00B678DB"/>
    <w:rsid w:val="00B67B5F"/>
    <w:rsid w:val="00B67C5C"/>
    <w:rsid w:val="00B70404"/>
    <w:rsid w:val="00B712C3"/>
    <w:rsid w:val="00B713FD"/>
    <w:rsid w:val="00B72A25"/>
    <w:rsid w:val="00B72F55"/>
    <w:rsid w:val="00B730E0"/>
    <w:rsid w:val="00B7367C"/>
    <w:rsid w:val="00B736C2"/>
    <w:rsid w:val="00B73B70"/>
    <w:rsid w:val="00B75204"/>
    <w:rsid w:val="00B7615E"/>
    <w:rsid w:val="00B765E3"/>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2D8F"/>
    <w:rsid w:val="00B837C2"/>
    <w:rsid w:val="00B84284"/>
    <w:rsid w:val="00B84851"/>
    <w:rsid w:val="00B84F44"/>
    <w:rsid w:val="00B8533F"/>
    <w:rsid w:val="00B85414"/>
    <w:rsid w:val="00B857A9"/>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4DDB"/>
    <w:rsid w:val="00B950F0"/>
    <w:rsid w:val="00B9512E"/>
    <w:rsid w:val="00B95B21"/>
    <w:rsid w:val="00B95BFE"/>
    <w:rsid w:val="00B96063"/>
    <w:rsid w:val="00B961CB"/>
    <w:rsid w:val="00B964DC"/>
    <w:rsid w:val="00B9651D"/>
    <w:rsid w:val="00B96C22"/>
    <w:rsid w:val="00B96CFE"/>
    <w:rsid w:val="00B972D3"/>
    <w:rsid w:val="00B9782D"/>
    <w:rsid w:val="00B97C29"/>
    <w:rsid w:val="00BA0098"/>
    <w:rsid w:val="00BA036D"/>
    <w:rsid w:val="00BA0445"/>
    <w:rsid w:val="00BA0965"/>
    <w:rsid w:val="00BA1705"/>
    <w:rsid w:val="00BA2132"/>
    <w:rsid w:val="00BA22D3"/>
    <w:rsid w:val="00BA2524"/>
    <w:rsid w:val="00BA2C0D"/>
    <w:rsid w:val="00BA3049"/>
    <w:rsid w:val="00BA3224"/>
    <w:rsid w:val="00BA4295"/>
    <w:rsid w:val="00BA43B8"/>
    <w:rsid w:val="00BA4533"/>
    <w:rsid w:val="00BA456F"/>
    <w:rsid w:val="00BA493D"/>
    <w:rsid w:val="00BA4D69"/>
    <w:rsid w:val="00BA5352"/>
    <w:rsid w:val="00BA5B09"/>
    <w:rsid w:val="00BA5B58"/>
    <w:rsid w:val="00BA5D64"/>
    <w:rsid w:val="00BA659C"/>
    <w:rsid w:val="00BA728C"/>
    <w:rsid w:val="00BA73D4"/>
    <w:rsid w:val="00BA74F1"/>
    <w:rsid w:val="00BA78DC"/>
    <w:rsid w:val="00BA7C4B"/>
    <w:rsid w:val="00BB0082"/>
    <w:rsid w:val="00BB0200"/>
    <w:rsid w:val="00BB0275"/>
    <w:rsid w:val="00BB0338"/>
    <w:rsid w:val="00BB0479"/>
    <w:rsid w:val="00BB0AB1"/>
    <w:rsid w:val="00BB0AD4"/>
    <w:rsid w:val="00BB1260"/>
    <w:rsid w:val="00BB168A"/>
    <w:rsid w:val="00BB186A"/>
    <w:rsid w:val="00BB19E4"/>
    <w:rsid w:val="00BB20F1"/>
    <w:rsid w:val="00BB230F"/>
    <w:rsid w:val="00BB2496"/>
    <w:rsid w:val="00BB24A8"/>
    <w:rsid w:val="00BB2765"/>
    <w:rsid w:val="00BB3136"/>
    <w:rsid w:val="00BB32F9"/>
    <w:rsid w:val="00BB3497"/>
    <w:rsid w:val="00BB3940"/>
    <w:rsid w:val="00BB4389"/>
    <w:rsid w:val="00BB5406"/>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4F4"/>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2FE0"/>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5C"/>
    <w:rsid w:val="00BE2E8B"/>
    <w:rsid w:val="00BE318A"/>
    <w:rsid w:val="00BE349E"/>
    <w:rsid w:val="00BE35DA"/>
    <w:rsid w:val="00BE44F2"/>
    <w:rsid w:val="00BE528A"/>
    <w:rsid w:val="00BE6B00"/>
    <w:rsid w:val="00BE76D4"/>
    <w:rsid w:val="00BF0A46"/>
    <w:rsid w:val="00BF0E8E"/>
    <w:rsid w:val="00BF1045"/>
    <w:rsid w:val="00BF13A1"/>
    <w:rsid w:val="00BF17C6"/>
    <w:rsid w:val="00BF1A7F"/>
    <w:rsid w:val="00BF2085"/>
    <w:rsid w:val="00BF2E36"/>
    <w:rsid w:val="00BF3E91"/>
    <w:rsid w:val="00BF5106"/>
    <w:rsid w:val="00BF5324"/>
    <w:rsid w:val="00BF53BA"/>
    <w:rsid w:val="00BF561D"/>
    <w:rsid w:val="00BF5652"/>
    <w:rsid w:val="00BF577F"/>
    <w:rsid w:val="00BF5805"/>
    <w:rsid w:val="00BF5A3F"/>
    <w:rsid w:val="00BF5B28"/>
    <w:rsid w:val="00BF70EF"/>
    <w:rsid w:val="00BF7266"/>
    <w:rsid w:val="00BF7734"/>
    <w:rsid w:val="00C00474"/>
    <w:rsid w:val="00C0072C"/>
    <w:rsid w:val="00C00F37"/>
    <w:rsid w:val="00C020EE"/>
    <w:rsid w:val="00C0247E"/>
    <w:rsid w:val="00C02A99"/>
    <w:rsid w:val="00C02AB4"/>
    <w:rsid w:val="00C03F48"/>
    <w:rsid w:val="00C03F51"/>
    <w:rsid w:val="00C04071"/>
    <w:rsid w:val="00C0422A"/>
    <w:rsid w:val="00C04B64"/>
    <w:rsid w:val="00C0501B"/>
    <w:rsid w:val="00C05C5B"/>
    <w:rsid w:val="00C05DDE"/>
    <w:rsid w:val="00C05FAF"/>
    <w:rsid w:val="00C0648F"/>
    <w:rsid w:val="00C06812"/>
    <w:rsid w:val="00C0752A"/>
    <w:rsid w:val="00C07F6C"/>
    <w:rsid w:val="00C10466"/>
    <w:rsid w:val="00C10CC7"/>
    <w:rsid w:val="00C1112B"/>
    <w:rsid w:val="00C111ED"/>
    <w:rsid w:val="00C11CD0"/>
    <w:rsid w:val="00C11DF8"/>
    <w:rsid w:val="00C11F38"/>
    <w:rsid w:val="00C126A6"/>
    <w:rsid w:val="00C12C99"/>
    <w:rsid w:val="00C13225"/>
    <w:rsid w:val="00C136A2"/>
    <w:rsid w:val="00C13D8F"/>
    <w:rsid w:val="00C141C9"/>
    <w:rsid w:val="00C149DC"/>
    <w:rsid w:val="00C14C86"/>
    <w:rsid w:val="00C14CD0"/>
    <w:rsid w:val="00C150EB"/>
    <w:rsid w:val="00C15313"/>
    <w:rsid w:val="00C15A5F"/>
    <w:rsid w:val="00C15E5C"/>
    <w:rsid w:val="00C15F63"/>
    <w:rsid w:val="00C174BD"/>
    <w:rsid w:val="00C17715"/>
    <w:rsid w:val="00C17B48"/>
    <w:rsid w:val="00C17E55"/>
    <w:rsid w:val="00C20227"/>
    <w:rsid w:val="00C20245"/>
    <w:rsid w:val="00C2039E"/>
    <w:rsid w:val="00C20514"/>
    <w:rsid w:val="00C20C76"/>
    <w:rsid w:val="00C21875"/>
    <w:rsid w:val="00C21B5C"/>
    <w:rsid w:val="00C21CFB"/>
    <w:rsid w:val="00C21D74"/>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64E"/>
    <w:rsid w:val="00C27A92"/>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3A4"/>
    <w:rsid w:val="00C41480"/>
    <w:rsid w:val="00C41622"/>
    <w:rsid w:val="00C416E9"/>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147"/>
    <w:rsid w:val="00C5578D"/>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6136"/>
    <w:rsid w:val="00C6712C"/>
    <w:rsid w:val="00C671D2"/>
    <w:rsid w:val="00C67415"/>
    <w:rsid w:val="00C67A0A"/>
    <w:rsid w:val="00C67F26"/>
    <w:rsid w:val="00C70043"/>
    <w:rsid w:val="00C71330"/>
    <w:rsid w:val="00C713F2"/>
    <w:rsid w:val="00C71B29"/>
    <w:rsid w:val="00C71B5B"/>
    <w:rsid w:val="00C71EE7"/>
    <w:rsid w:val="00C7208D"/>
    <w:rsid w:val="00C721DE"/>
    <w:rsid w:val="00C72ABC"/>
    <w:rsid w:val="00C72B5A"/>
    <w:rsid w:val="00C73388"/>
    <w:rsid w:val="00C73861"/>
    <w:rsid w:val="00C7417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3669"/>
    <w:rsid w:val="00C84084"/>
    <w:rsid w:val="00C841FF"/>
    <w:rsid w:val="00C8462C"/>
    <w:rsid w:val="00C8471E"/>
    <w:rsid w:val="00C84955"/>
    <w:rsid w:val="00C84A39"/>
    <w:rsid w:val="00C84BBB"/>
    <w:rsid w:val="00C85BF0"/>
    <w:rsid w:val="00C85FED"/>
    <w:rsid w:val="00C86467"/>
    <w:rsid w:val="00C87199"/>
    <w:rsid w:val="00C87581"/>
    <w:rsid w:val="00C90404"/>
    <w:rsid w:val="00C90A32"/>
    <w:rsid w:val="00C912FD"/>
    <w:rsid w:val="00C91A3F"/>
    <w:rsid w:val="00C92316"/>
    <w:rsid w:val="00C92547"/>
    <w:rsid w:val="00C926FD"/>
    <w:rsid w:val="00C941A8"/>
    <w:rsid w:val="00C941D2"/>
    <w:rsid w:val="00C954C9"/>
    <w:rsid w:val="00C95C72"/>
    <w:rsid w:val="00C95FE9"/>
    <w:rsid w:val="00C962B5"/>
    <w:rsid w:val="00C96959"/>
    <w:rsid w:val="00C96B86"/>
    <w:rsid w:val="00C971F9"/>
    <w:rsid w:val="00C97254"/>
    <w:rsid w:val="00C97DF7"/>
    <w:rsid w:val="00CA0278"/>
    <w:rsid w:val="00CA0AEE"/>
    <w:rsid w:val="00CA13F9"/>
    <w:rsid w:val="00CA14C9"/>
    <w:rsid w:val="00CA1A6A"/>
    <w:rsid w:val="00CA20A3"/>
    <w:rsid w:val="00CA236E"/>
    <w:rsid w:val="00CA24FB"/>
    <w:rsid w:val="00CA27D6"/>
    <w:rsid w:val="00CA2D5B"/>
    <w:rsid w:val="00CA2F94"/>
    <w:rsid w:val="00CA3143"/>
    <w:rsid w:val="00CA314E"/>
    <w:rsid w:val="00CA3B64"/>
    <w:rsid w:val="00CA4E97"/>
    <w:rsid w:val="00CA5251"/>
    <w:rsid w:val="00CA53A4"/>
    <w:rsid w:val="00CA5E6A"/>
    <w:rsid w:val="00CA6108"/>
    <w:rsid w:val="00CA64D5"/>
    <w:rsid w:val="00CA66DA"/>
    <w:rsid w:val="00CA67A1"/>
    <w:rsid w:val="00CA7A20"/>
    <w:rsid w:val="00CB1877"/>
    <w:rsid w:val="00CB1AAC"/>
    <w:rsid w:val="00CB21E2"/>
    <w:rsid w:val="00CB3192"/>
    <w:rsid w:val="00CB3201"/>
    <w:rsid w:val="00CB33F8"/>
    <w:rsid w:val="00CB3415"/>
    <w:rsid w:val="00CB360D"/>
    <w:rsid w:val="00CB3785"/>
    <w:rsid w:val="00CB3A41"/>
    <w:rsid w:val="00CB4329"/>
    <w:rsid w:val="00CB4B1F"/>
    <w:rsid w:val="00CB4E57"/>
    <w:rsid w:val="00CB4FA8"/>
    <w:rsid w:val="00CB5BB6"/>
    <w:rsid w:val="00CB6290"/>
    <w:rsid w:val="00CB6785"/>
    <w:rsid w:val="00CB6E40"/>
    <w:rsid w:val="00CB6EAE"/>
    <w:rsid w:val="00CB7127"/>
    <w:rsid w:val="00CB766B"/>
    <w:rsid w:val="00CB7BF2"/>
    <w:rsid w:val="00CB7C04"/>
    <w:rsid w:val="00CB7E10"/>
    <w:rsid w:val="00CC0DEB"/>
    <w:rsid w:val="00CC0E80"/>
    <w:rsid w:val="00CC1417"/>
    <w:rsid w:val="00CC1478"/>
    <w:rsid w:val="00CC1720"/>
    <w:rsid w:val="00CC191C"/>
    <w:rsid w:val="00CC1F0F"/>
    <w:rsid w:val="00CC2759"/>
    <w:rsid w:val="00CC2F44"/>
    <w:rsid w:val="00CC356D"/>
    <w:rsid w:val="00CC3F45"/>
    <w:rsid w:val="00CC3FEB"/>
    <w:rsid w:val="00CC469A"/>
    <w:rsid w:val="00CC52D2"/>
    <w:rsid w:val="00CC5719"/>
    <w:rsid w:val="00CC5A11"/>
    <w:rsid w:val="00CC6A5F"/>
    <w:rsid w:val="00CC6F87"/>
    <w:rsid w:val="00CC7262"/>
    <w:rsid w:val="00CC7A24"/>
    <w:rsid w:val="00CC7DFE"/>
    <w:rsid w:val="00CD0040"/>
    <w:rsid w:val="00CD0569"/>
    <w:rsid w:val="00CD0BEF"/>
    <w:rsid w:val="00CD0EF3"/>
    <w:rsid w:val="00CD109D"/>
    <w:rsid w:val="00CD1B1B"/>
    <w:rsid w:val="00CD1E9D"/>
    <w:rsid w:val="00CD243C"/>
    <w:rsid w:val="00CD2A30"/>
    <w:rsid w:val="00CD2D54"/>
    <w:rsid w:val="00CD31C1"/>
    <w:rsid w:val="00CD4041"/>
    <w:rsid w:val="00CD40EC"/>
    <w:rsid w:val="00CD4565"/>
    <w:rsid w:val="00CD461B"/>
    <w:rsid w:val="00CD4823"/>
    <w:rsid w:val="00CD4B0C"/>
    <w:rsid w:val="00CD5288"/>
    <w:rsid w:val="00CD53FF"/>
    <w:rsid w:val="00CD57BE"/>
    <w:rsid w:val="00CD5DE7"/>
    <w:rsid w:val="00CD6672"/>
    <w:rsid w:val="00CD66E6"/>
    <w:rsid w:val="00CD6ABB"/>
    <w:rsid w:val="00CD6C55"/>
    <w:rsid w:val="00CD6CB5"/>
    <w:rsid w:val="00CD79E5"/>
    <w:rsid w:val="00CD7AB9"/>
    <w:rsid w:val="00CE158F"/>
    <w:rsid w:val="00CE1872"/>
    <w:rsid w:val="00CE1983"/>
    <w:rsid w:val="00CE2661"/>
    <w:rsid w:val="00CE2909"/>
    <w:rsid w:val="00CE2C36"/>
    <w:rsid w:val="00CE3135"/>
    <w:rsid w:val="00CE350A"/>
    <w:rsid w:val="00CE39CD"/>
    <w:rsid w:val="00CE3E59"/>
    <w:rsid w:val="00CE417B"/>
    <w:rsid w:val="00CE429B"/>
    <w:rsid w:val="00CE442C"/>
    <w:rsid w:val="00CE4F29"/>
    <w:rsid w:val="00CE5352"/>
    <w:rsid w:val="00CE53E5"/>
    <w:rsid w:val="00CE5813"/>
    <w:rsid w:val="00CE5A1B"/>
    <w:rsid w:val="00CE5CF2"/>
    <w:rsid w:val="00CE5D94"/>
    <w:rsid w:val="00CE5F1B"/>
    <w:rsid w:val="00CE6298"/>
    <w:rsid w:val="00CE6713"/>
    <w:rsid w:val="00CE6AF1"/>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60"/>
    <w:rsid w:val="00CF4B9C"/>
    <w:rsid w:val="00CF509A"/>
    <w:rsid w:val="00CF54F1"/>
    <w:rsid w:val="00CF5996"/>
    <w:rsid w:val="00CF60FA"/>
    <w:rsid w:val="00CF643D"/>
    <w:rsid w:val="00CF69C0"/>
    <w:rsid w:val="00CF6B77"/>
    <w:rsid w:val="00CF71E3"/>
    <w:rsid w:val="00CF7724"/>
    <w:rsid w:val="00CF7FDD"/>
    <w:rsid w:val="00D000EB"/>
    <w:rsid w:val="00D00365"/>
    <w:rsid w:val="00D00862"/>
    <w:rsid w:val="00D00A5D"/>
    <w:rsid w:val="00D00A87"/>
    <w:rsid w:val="00D01045"/>
    <w:rsid w:val="00D01354"/>
    <w:rsid w:val="00D01910"/>
    <w:rsid w:val="00D01ED2"/>
    <w:rsid w:val="00D02B49"/>
    <w:rsid w:val="00D02F2F"/>
    <w:rsid w:val="00D03237"/>
    <w:rsid w:val="00D03329"/>
    <w:rsid w:val="00D03CB9"/>
    <w:rsid w:val="00D04533"/>
    <w:rsid w:val="00D04573"/>
    <w:rsid w:val="00D04940"/>
    <w:rsid w:val="00D052BE"/>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4B9"/>
    <w:rsid w:val="00D12C10"/>
    <w:rsid w:val="00D1305C"/>
    <w:rsid w:val="00D13087"/>
    <w:rsid w:val="00D137F1"/>
    <w:rsid w:val="00D13856"/>
    <w:rsid w:val="00D13A97"/>
    <w:rsid w:val="00D13FDC"/>
    <w:rsid w:val="00D14643"/>
    <w:rsid w:val="00D16FA0"/>
    <w:rsid w:val="00D17378"/>
    <w:rsid w:val="00D2017F"/>
    <w:rsid w:val="00D206F5"/>
    <w:rsid w:val="00D21449"/>
    <w:rsid w:val="00D216B2"/>
    <w:rsid w:val="00D21A74"/>
    <w:rsid w:val="00D222F1"/>
    <w:rsid w:val="00D2269E"/>
    <w:rsid w:val="00D22940"/>
    <w:rsid w:val="00D23974"/>
    <w:rsid w:val="00D246CE"/>
    <w:rsid w:val="00D24E2E"/>
    <w:rsid w:val="00D2519A"/>
    <w:rsid w:val="00D25462"/>
    <w:rsid w:val="00D25507"/>
    <w:rsid w:val="00D25D83"/>
    <w:rsid w:val="00D2632E"/>
    <w:rsid w:val="00D26479"/>
    <w:rsid w:val="00D26C92"/>
    <w:rsid w:val="00D26DCE"/>
    <w:rsid w:val="00D27859"/>
    <w:rsid w:val="00D27A0C"/>
    <w:rsid w:val="00D27CE3"/>
    <w:rsid w:val="00D27D7D"/>
    <w:rsid w:val="00D27DAC"/>
    <w:rsid w:val="00D27DF5"/>
    <w:rsid w:val="00D306D5"/>
    <w:rsid w:val="00D30748"/>
    <w:rsid w:val="00D30A43"/>
    <w:rsid w:val="00D30CBE"/>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13C1"/>
    <w:rsid w:val="00D420EC"/>
    <w:rsid w:val="00D42AFB"/>
    <w:rsid w:val="00D433A0"/>
    <w:rsid w:val="00D43511"/>
    <w:rsid w:val="00D4404B"/>
    <w:rsid w:val="00D4411B"/>
    <w:rsid w:val="00D44733"/>
    <w:rsid w:val="00D44ABA"/>
    <w:rsid w:val="00D44EC6"/>
    <w:rsid w:val="00D45098"/>
    <w:rsid w:val="00D45EB6"/>
    <w:rsid w:val="00D4638E"/>
    <w:rsid w:val="00D46D18"/>
    <w:rsid w:val="00D47172"/>
    <w:rsid w:val="00D4724C"/>
    <w:rsid w:val="00D477CF"/>
    <w:rsid w:val="00D47E56"/>
    <w:rsid w:val="00D50161"/>
    <w:rsid w:val="00D501D3"/>
    <w:rsid w:val="00D50378"/>
    <w:rsid w:val="00D507DF"/>
    <w:rsid w:val="00D5130A"/>
    <w:rsid w:val="00D51533"/>
    <w:rsid w:val="00D5172D"/>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2713"/>
    <w:rsid w:val="00D631CB"/>
    <w:rsid w:val="00D63253"/>
    <w:rsid w:val="00D636BE"/>
    <w:rsid w:val="00D639DA"/>
    <w:rsid w:val="00D6411E"/>
    <w:rsid w:val="00D64482"/>
    <w:rsid w:val="00D64979"/>
    <w:rsid w:val="00D64A0C"/>
    <w:rsid w:val="00D656B9"/>
    <w:rsid w:val="00D65B99"/>
    <w:rsid w:val="00D65C71"/>
    <w:rsid w:val="00D65DCC"/>
    <w:rsid w:val="00D66234"/>
    <w:rsid w:val="00D66935"/>
    <w:rsid w:val="00D66C59"/>
    <w:rsid w:val="00D67313"/>
    <w:rsid w:val="00D674DB"/>
    <w:rsid w:val="00D702CA"/>
    <w:rsid w:val="00D70636"/>
    <w:rsid w:val="00D71230"/>
    <w:rsid w:val="00D722C4"/>
    <w:rsid w:val="00D727B0"/>
    <w:rsid w:val="00D7313C"/>
    <w:rsid w:val="00D7340A"/>
    <w:rsid w:val="00D735D0"/>
    <w:rsid w:val="00D738D2"/>
    <w:rsid w:val="00D74118"/>
    <w:rsid w:val="00D74693"/>
    <w:rsid w:val="00D74696"/>
    <w:rsid w:val="00D75688"/>
    <w:rsid w:val="00D757BC"/>
    <w:rsid w:val="00D7589B"/>
    <w:rsid w:val="00D760A2"/>
    <w:rsid w:val="00D76B9D"/>
    <w:rsid w:val="00D771F0"/>
    <w:rsid w:val="00D77315"/>
    <w:rsid w:val="00D77465"/>
    <w:rsid w:val="00D77D3C"/>
    <w:rsid w:val="00D80021"/>
    <w:rsid w:val="00D807E5"/>
    <w:rsid w:val="00D80803"/>
    <w:rsid w:val="00D80843"/>
    <w:rsid w:val="00D81B8F"/>
    <w:rsid w:val="00D833BE"/>
    <w:rsid w:val="00D84315"/>
    <w:rsid w:val="00D84C22"/>
    <w:rsid w:val="00D8562F"/>
    <w:rsid w:val="00D858D9"/>
    <w:rsid w:val="00D85B15"/>
    <w:rsid w:val="00D85F0E"/>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3AD"/>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39EB"/>
    <w:rsid w:val="00DA466E"/>
    <w:rsid w:val="00DA47A8"/>
    <w:rsid w:val="00DA520C"/>
    <w:rsid w:val="00DA524D"/>
    <w:rsid w:val="00DA531A"/>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D31"/>
    <w:rsid w:val="00DB4F05"/>
    <w:rsid w:val="00DB5421"/>
    <w:rsid w:val="00DB560D"/>
    <w:rsid w:val="00DB5704"/>
    <w:rsid w:val="00DB5F2D"/>
    <w:rsid w:val="00DB64F4"/>
    <w:rsid w:val="00DB6A09"/>
    <w:rsid w:val="00DB7C3F"/>
    <w:rsid w:val="00DC0172"/>
    <w:rsid w:val="00DC01C9"/>
    <w:rsid w:val="00DC039D"/>
    <w:rsid w:val="00DC1496"/>
    <w:rsid w:val="00DC198B"/>
    <w:rsid w:val="00DC1993"/>
    <w:rsid w:val="00DC20CE"/>
    <w:rsid w:val="00DC23C9"/>
    <w:rsid w:val="00DC2894"/>
    <w:rsid w:val="00DC3052"/>
    <w:rsid w:val="00DC392E"/>
    <w:rsid w:val="00DC3DDA"/>
    <w:rsid w:val="00DC3F8A"/>
    <w:rsid w:val="00DC4144"/>
    <w:rsid w:val="00DC41DD"/>
    <w:rsid w:val="00DC44D6"/>
    <w:rsid w:val="00DC45A9"/>
    <w:rsid w:val="00DC5B1A"/>
    <w:rsid w:val="00DC6AB8"/>
    <w:rsid w:val="00DC6DB4"/>
    <w:rsid w:val="00DC734C"/>
    <w:rsid w:val="00DC738E"/>
    <w:rsid w:val="00DC744C"/>
    <w:rsid w:val="00DC78C8"/>
    <w:rsid w:val="00DC795E"/>
    <w:rsid w:val="00DC7CC8"/>
    <w:rsid w:val="00DD0482"/>
    <w:rsid w:val="00DD0533"/>
    <w:rsid w:val="00DD11E0"/>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38A"/>
    <w:rsid w:val="00DE3F0E"/>
    <w:rsid w:val="00DE579E"/>
    <w:rsid w:val="00DE6492"/>
    <w:rsid w:val="00DE652F"/>
    <w:rsid w:val="00DE65AF"/>
    <w:rsid w:val="00DE67A8"/>
    <w:rsid w:val="00DE7019"/>
    <w:rsid w:val="00DE723A"/>
    <w:rsid w:val="00DE7902"/>
    <w:rsid w:val="00DE7AEF"/>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7E1"/>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9A7"/>
    <w:rsid w:val="00E04C02"/>
    <w:rsid w:val="00E04FBA"/>
    <w:rsid w:val="00E053B2"/>
    <w:rsid w:val="00E0617A"/>
    <w:rsid w:val="00E0644B"/>
    <w:rsid w:val="00E064D3"/>
    <w:rsid w:val="00E06595"/>
    <w:rsid w:val="00E0763E"/>
    <w:rsid w:val="00E0799E"/>
    <w:rsid w:val="00E07B7D"/>
    <w:rsid w:val="00E07CA2"/>
    <w:rsid w:val="00E07DB8"/>
    <w:rsid w:val="00E1050F"/>
    <w:rsid w:val="00E11055"/>
    <w:rsid w:val="00E11290"/>
    <w:rsid w:val="00E113B7"/>
    <w:rsid w:val="00E114C5"/>
    <w:rsid w:val="00E1221B"/>
    <w:rsid w:val="00E12316"/>
    <w:rsid w:val="00E1277F"/>
    <w:rsid w:val="00E12A56"/>
    <w:rsid w:val="00E12D85"/>
    <w:rsid w:val="00E12E73"/>
    <w:rsid w:val="00E139D5"/>
    <w:rsid w:val="00E14042"/>
    <w:rsid w:val="00E144E8"/>
    <w:rsid w:val="00E147C4"/>
    <w:rsid w:val="00E14CA5"/>
    <w:rsid w:val="00E14CAD"/>
    <w:rsid w:val="00E15202"/>
    <w:rsid w:val="00E152DF"/>
    <w:rsid w:val="00E15505"/>
    <w:rsid w:val="00E15611"/>
    <w:rsid w:val="00E16210"/>
    <w:rsid w:val="00E162B5"/>
    <w:rsid w:val="00E17141"/>
    <w:rsid w:val="00E171C8"/>
    <w:rsid w:val="00E17D3D"/>
    <w:rsid w:val="00E20FFA"/>
    <w:rsid w:val="00E21896"/>
    <w:rsid w:val="00E219A1"/>
    <w:rsid w:val="00E2202A"/>
    <w:rsid w:val="00E228E0"/>
    <w:rsid w:val="00E22D1B"/>
    <w:rsid w:val="00E2324A"/>
    <w:rsid w:val="00E235F5"/>
    <w:rsid w:val="00E23783"/>
    <w:rsid w:val="00E237BD"/>
    <w:rsid w:val="00E23A53"/>
    <w:rsid w:val="00E23DF4"/>
    <w:rsid w:val="00E2401E"/>
    <w:rsid w:val="00E256E5"/>
    <w:rsid w:val="00E25AD2"/>
    <w:rsid w:val="00E26408"/>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6488"/>
    <w:rsid w:val="00E3763F"/>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2A91"/>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146E"/>
    <w:rsid w:val="00E7273B"/>
    <w:rsid w:val="00E72B6E"/>
    <w:rsid w:val="00E72BD0"/>
    <w:rsid w:val="00E72C93"/>
    <w:rsid w:val="00E73047"/>
    <w:rsid w:val="00E730B2"/>
    <w:rsid w:val="00E73F23"/>
    <w:rsid w:val="00E74227"/>
    <w:rsid w:val="00E742F4"/>
    <w:rsid w:val="00E7465D"/>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5F65"/>
    <w:rsid w:val="00E872A7"/>
    <w:rsid w:val="00E878CC"/>
    <w:rsid w:val="00E87A7D"/>
    <w:rsid w:val="00E87EAD"/>
    <w:rsid w:val="00E87F15"/>
    <w:rsid w:val="00E901AB"/>
    <w:rsid w:val="00E90AF8"/>
    <w:rsid w:val="00E914A8"/>
    <w:rsid w:val="00E923FD"/>
    <w:rsid w:val="00E924F7"/>
    <w:rsid w:val="00E9292A"/>
    <w:rsid w:val="00E9308C"/>
    <w:rsid w:val="00E93DA5"/>
    <w:rsid w:val="00E94687"/>
    <w:rsid w:val="00E94E3E"/>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78E"/>
    <w:rsid w:val="00EA19E9"/>
    <w:rsid w:val="00EA2418"/>
    <w:rsid w:val="00EA2443"/>
    <w:rsid w:val="00EA24A3"/>
    <w:rsid w:val="00EA2AA6"/>
    <w:rsid w:val="00EA3333"/>
    <w:rsid w:val="00EA369D"/>
    <w:rsid w:val="00EA3B6D"/>
    <w:rsid w:val="00EA3EF5"/>
    <w:rsid w:val="00EA411E"/>
    <w:rsid w:val="00EA4C4D"/>
    <w:rsid w:val="00EA539E"/>
    <w:rsid w:val="00EA5F80"/>
    <w:rsid w:val="00EA63D0"/>
    <w:rsid w:val="00EA641F"/>
    <w:rsid w:val="00EA64F1"/>
    <w:rsid w:val="00EA670C"/>
    <w:rsid w:val="00EA6A5A"/>
    <w:rsid w:val="00EA6F05"/>
    <w:rsid w:val="00EA714D"/>
    <w:rsid w:val="00EA7386"/>
    <w:rsid w:val="00EB01C3"/>
    <w:rsid w:val="00EB0269"/>
    <w:rsid w:val="00EB19E0"/>
    <w:rsid w:val="00EB1C21"/>
    <w:rsid w:val="00EB249C"/>
    <w:rsid w:val="00EB33B0"/>
    <w:rsid w:val="00EB39CD"/>
    <w:rsid w:val="00EB3B36"/>
    <w:rsid w:val="00EB42A7"/>
    <w:rsid w:val="00EB4A02"/>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74C"/>
    <w:rsid w:val="00ED2B2B"/>
    <w:rsid w:val="00ED2D7B"/>
    <w:rsid w:val="00ED2EBD"/>
    <w:rsid w:val="00ED3078"/>
    <w:rsid w:val="00ED3187"/>
    <w:rsid w:val="00ED35A7"/>
    <w:rsid w:val="00ED3B24"/>
    <w:rsid w:val="00ED3BB6"/>
    <w:rsid w:val="00ED415E"/>
    <w:rsid w:val="00ED450E"/>
    <w:rsid w:val="00ED473B"/>
    <w:rsid w:val="00ED4969"/>
    <w:rsid w:val="00ED4DCE"/>
    <w:rsid w:val="00ED56D3"/>
    <w:rsid w:val="00ED6002"/>
    <w:rsid w:val="00ED683B"/>
    <w:rsid w:val="00ED7770"/>
    <w:rsid w:val="00ED78E4"/>
    <w:rsid w:val="00EE1043"/>
    <w:rsid w:val="00EE1A88"/>
    <w:rsid w:val="00EE1CA1"/>
    <w:rsid w:val="00EE220A"/>
    <w:rsid w:val="00EE2448"/>
    <w:rsid w:val="00EE249B"/>
    <w:rsid w:val="00EE2853"/>
    <w:rsid w:val="00EE2B5B"/>
    <w:rsid w:val="00EE2F02"/>
    <w:rsid w:val="00EE3012"/>
    <w:rsid w:val="00EE31AF"/>
    <w:rsid w:val="00EE329B"/>
    <w:rsid w:val="00EE352A"/>
    <w:rsid w:val="00EE4569"/>
    <w:rsid w:val="00EE4A0C"/>
    <w:rsid w:val="00EE5F9E"/>
    <w:rsid w:val="00EE627B"/>
    <w:rsid w:val="00EE7A5E"/>
    <w:rsid w:val="00EF04C8"/>
    <w:rsid w:val="00EF0685"/>
    <w:rsid w:val="00EF0DE4"/>
    <w:rsid w:val="00EF0E2B"/>
    <w:rsid w:val="00EF16CA"/>
    <w:rsid w:val="00EF1C9B"/>
    <w:rsid w:val="00EF1D1E"/>
    <w:rsid w:val="00EF214C"/>
    <w:rsid w:val="00EF242C"/>
    <w:rsid w:val="00EF26BD"/>
    <w:rsid w:val="00EF2B66"/>
    <w:rsid w:val="00EF2FDD"/>
    <w:rsid w:val="00EF31C4"/>
    <w:rsid w:val="00EF4033"/>
    <w:rsid w:val="00EF4A41"/>
    <w:rsid w:val="00EF4C91"/>
    <w:rsid w:val="00EF5D36"/>
    <w:rsid w:val="00EF5F34"/>
    <w:rsid w:val="00EF66FC"/>
    <w:rsid w:val="00EF6B68"/>
    <w:rsid w:val="00EF72D1"/>
    <w:rsid w:val="00EF75D6"/>
    <w:rsid w:val="00EF7936"/>
    <w:rsid w:val="00EF7DCA"/>
    <w:rsid w:val="00EF7EEF"/>
    <w:rsid w:val="00F00C01"/>
    <w:rsid w:val="00F0135B"/>
    <w:rsid w:val="00F01FD1"/>
    <w:rsid w:val="00F0247E"/>
    <w:rsid w:val="00F02E73"/>
    <w:rsid w:val="00F03088"/>
    <w:rsid w:val="00F03091"/>
    <w:rsid w:val="00F03789"/>
    <w:rsid w:val="00F040AA"/>
    <w:rsid w:val="00F04E40"/>
    <w:rsid w:val="00F05459"/>
    <w:rsid w:val="00F05514"/>
    <w:rsid w:val="00F063A1"/>
    <w:rsid w:val="00F067DB"/>
    <w:rsid w:val="00F06CF5"/>
    <w:rsid w:val="00F07781"/>
    <w:rsid w:val="00F07B66"/>
    <w:rsid w:val="00F10028"/>
    <w:rsid w:val="00F10140"/>
    <w:rsid w:val="00F107E3"/>
    <w:rsid w:val="00F109C7"/>
    <w:rsid w:val="00F11525"/>
    <w:rsid w:val="00F11B74"/>
    <w:rsid w:val="00F11BAF"/>
    <w:rsid w:val="00F11CE3"/>
    <w:rsid w:val="00F12825"/>
    <w:rsid w:val="00F132DC"/>
    <w:rsid w:val="00F13386"/>
    <w:rsid w:val="00F1351A"/>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A8C"/>
    <w:rsid w:val="00F21BE9"/>
    <w:rsid w:val="00F22750"/>
    <w:rsid w:val="00F23455"/>
    <w:rsid w:val="00F23A49"/>
    <w:rsid w:val="00F23CA1"/>
    <w:rsid w:val="00F2401A"/>
    <w:rsid w:val="00F24298"/>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4EF"/>
    <w:rsid w:val="00F356D2"/>
    <w:rsid w:val="00F35C3B"/>
    <w:rsid w:val="00F365A8"/>
    <w:rsid w:val="00F3697D"/>
    <w:rsid w:val="00F36A95"/>
    <w:rsid w:val="00F36F01"/>
    <w:rsid w:val="00F37209"/>
    <w:rsid w:val="00F37349"/>
    <w:rsid w:val="00F37460"/>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797"/>
    <w:rsid w:val="00F50CEB"/>
    <w:rsid w:val="00F50F1B"/>
    <w:rsid w:val="00F51366"/>
    <w:rsid w:val="00F51D71"/>
    <w:rsid w:val="00F522F3"/>
    <w:rsid w:val="00F52D43"/>
    <w:rsid w:val="00F53109"/>
    <w:rsid w:val="00F53117"/>
    <w:rsid w:val="00F534AD"/>
    <w:rsid w:val="00F53C9E"/>
    <w:rsid w:val="00F54824"/>
    <w:rsid w:val="00F54959"/>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6D0"/>
    <w:rsid w:val="00F63BB0"/>
    <w:rsid w:val="00F645DC"/>
    <w:rsid w:val="00F64C7D"/>
    <w:rsid w:val="00F64FDB"/>
    <w:rsid w:val="00F65784"/>
    <w:rsid w:val="00F65A86"/>
    <w:rsid w:val="00F65B3E"/>
    <w:rsid w:val="00F66746"/>
    <w:rsid w:val="00F669C5"/>
    <w:rsid w:val="00F66F82"/>
    <w:rsid w:val="00F672FF"/>
    <w:rsid w:val="00F67ACE"/>
    <w:rsid w:val="00F67C1B"/>
    <w:rsid w:val="00F67F40"/>
    <w:rsid w:val="00F70195"/>
    <w:rsid w:val="00F70FC0"/>
    <w:rsid w:val="00F7108B"/>
    <w:rsid w:val="00F715E7"/>
    <w:rsid w:val="00F71FF8"/>
    <w:rsid w:val="00F7217B"/>
    <w:rsid w:val="00F721E2"/>
    <w:rsid w:val="00F72602"/>
    <w:rsid w:val="00F72927"/>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41F"/>
    <w:rsid w:val="00F77814"/>
    <w:rsid w:val="00F77891"/>
    <w:rsid w:val="00F7791B"/>
    <w:rsid w:val="00F77A4E"/>
    <w:rsid w:val="00F803B0"/>
    <w:rsid w:val="00F80409"/>
    <w:rsid w:val="00F8065B"/>
    <w:rsid w:val="00F8086E"/>
    <w:rsid w:val="00F80C31"/>
    <w:rsid w:val="00F80E14"/>
    <w:rsid w:val="00F80E25"/>
    <w:rsid w:val="00F81524"/>
    <w:rsid w:val="00F818FE"/>
    <w:rsid w:val="00F81C2E"/>
    <w:rsid w:val="00F81D7E"/>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0B4F"/>
    <w:rsid w:val="00F90DC2"/>
    <w:rsid w:val="00F91B2C"/>
    <w:rsid w:val="00F91CBA"/>
    <w:rsid w:val="00F91D8E"/>
    <w:rsid w:val="00F91DF2"/>
    <w:rsid w:val="00F92513"/>
    <w:rsid w:val="00F925C6"/>
    <w:rsid w:val="00F9294C"/>
    <w:rsid w:val="00F92F98"/>
    <w:rsid w:val="00F93AEB"/>
    <w:rsid w:val="00F93DB1"/>
    <w:rsid w:val="00F93FC5"/>
    <w:rsid w:val="00F94151"/>
    <w:rsid w:val="00F94266"/>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796"/>
    <w:rsid w:val="00FA6905"/>
    <w:rsid w:val="00FA7A01"/>
    <w:rsid w:val="00FB03E9"/>
    <w:rsid w:val="00FB08DC"/>
    <w:rsid w:val="00FB1250"/>
    <w:rsid w:val="00FB1794"/>
    <w:rsid w:val="00FB1807"/>
    <w:rsid w:val="00FB231E"/>
    <w:rsid w:val="00FB23C4"/>
    <w:rsid w:val="00FB28CB"/>
    <w:rsid w:val="00FB2C25"/>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5BF"/>
    <w:rsid w:val="00FC1673"/>
    <w:rsid w:val="00FC21CD"/>
    <w:rsid w:val="00FC2225"/>
    <w:rsid w:val="00FC25E0"/>
    <w:rsid w:val="00FC3406"/>
    <w:rsid w:val="00FC3598"/>
    <w:rsid w:val="00FC3A0E"/>
    <w:rsid w:val="00FC3B9D"/>
    <w:rsid w:val="00FC4607"/>
    <w:rsid w:val="00FC4F74"/>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1D0"/>
    <w:rsid w:val="00FE2690"/>
    <w:rsid w:val="00FE2700"/>
    <w:rsid w:val="00FE27E2"/>
    <w:rsid w:val="00FE27F4"/>
    <w:rsid w:val="00FE301B"/>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4B2C"/>
    <w:rsid w:val="00FF507F"/>
    <w:rsid w:val="00FF5D4D"/>
    <w:rsid w:val="00FF634E"/>
    <w:rsid w:val="00FF649E"/>
    <w:rsid w:val="00FF698D"/>
    <w:rsid w:val="00FF6FE3"/>
    <w:rsid w:val="00FF7625"/>
    <w:rsid w:val="00FF76C1"/>
    <w:rsid w:val="00FF76DD"/>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1" w:qFormat="1"/>
    <w:lsdException w:name="heading 2" w:qFormat="1"/>
    <w:lsdException w:name="heading 3" w:semiHidden="1" w:uiPriority="9" w:unhideWhenUsed="1" w:qFormat="1"/>
    <w:lsdException w:name="heading 4" w:semiHidden="1" w:uiPriority="1" w:unhideWhenUsed="1" w:qFormat="1"/>
    <w:lsdException w:name="heading 5" w:semiHidden="1" w:uiPriority="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1"/>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1"/>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1"/>
    <w:unhideWhenUsed/>
    <w:qFormat/>
    <w:rsid w:val="008D0A25"/>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semiHidden/>
    <w:unhideWhenUsed/>
    <w:qFormat/>
    <w:rsid w:val="003E0039"/>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1"/>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3B4D7B"/>
    <w:pPr>
      <w:numPr>
        <w:numId w:val="1"/>
      </w:numPr>
      <w:shd w:val="clear" w:color="auto" w:fill="D9D9D9" w:themeFill="background1" w:themeFillShade="D9"/>
      <w:tabs>
        <w:tab w:val="left" w:pos="567"/>
      </w:tabs>
      <w:spacing w:beforeLines="120" w:before="288" w:afterLines="120" w:after="288"/>
      <w:jc w:val="both"/>
    </w:pPr>
    <w:rPr>
      <w:rFonts w:ascii="Times New Roman" w:hAnsi="Times New Roman" w:cs="Times New Roman"/>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3B4D7B"/>
    <w:rPr>
      <w:rFonts w:asciiTheme="majorHAnsi" w:eastAsiaTheme="majorEastAsia" w:hAnsiTheme="majorHAnsi" w:cstheme="majorBidi"/>
      <w:b/>
      <w:bCs/>
      <w:color w:val="17365D" w:themeColor="text2" w:themeShade="BF"/>
      <w:spacing w:val="5"/>
      <w:kern w:val="28"/>
      <w:sz w:val="24"/>
      <w:szCs w:val="24"/>
      <w:shd w:val="clear" w:color="auto" w:fill="D9D9D9" w:themeFill="background1" w:themeFillShade="D9"/>
      <w:lang w:eastAsia="pt-BR"/>
    </w:rPr>
  </w:style>
  <w:style w:type="character" w:customStyle="1" w:styleId="Ttulo1Char">
    <w:name w:val="Título 1 Char"/>
    <w:basedOn w:val="Fontepargpadro"/>
    <w:link w:val="Ttulo1"/>
    <w:uiPriority w:val="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Theme="majorHAnsi" w:eastAsiaTheme="majorEastAsia" w:hAnsiTheme="majorHAnsi" w:cstheme="majorBidi"/>
      <w:b/>
      <w:bCs/>
      <w:color w:val="000000" w:themeColor="text1"/>
      <w:spacing w:val="5"/>
      <w:kern w:val="28"/>
      <w:sz w:val="52"/>
      <w:szCs w:val="52"/>
      <w:shd w:val="clear" w:color="auto" w:fill="D9D9D9" w:themeFill="background1" w:themeFillShade="D9"/>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1"/>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link w:val="StandardChar"/>
    <w:qFormat/>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D9D9D9" w:themeFill="background1" w:themeFillShade="D9"/>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1"/>
    <w:unhideWhenUsed/>
    <w:qFormat/>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customStyle="1" w:styleId="Fontepargpadro4">
    <w:name w:val="Fonte parág. padrão4"/>
    <w:rsid w:val="006002AB"/>
  </w:style>
  <w:style w:type="paragraph" w:customStyle="1" w:styleId="LO-Normal">
    <w:name w:val="LO-Normal"/>
    <w:rsid w:val="00B9782D"/>
    <w:pPr>
      <w:widowControl w:val="0"/>
      <w:pBdr>
        <w:top w:val="none" w:sz="0" w:space="0" w:color="000000"/>
        <w:left w:val="none" w:sz="0" w:space="0" w:color="000000"/>
        <w:bottom w:val="none" w:sz="0" w:space="0" w:color="000000"/>
        <w:right w:val="none" w:sz="0" w:space="0" w:color="000000"/>
      </w:pBdr>
      <w:suppressAutoHyphens/>
      <w:textAlignment w:val="baseline"/>
    </w:pPr>
    <w:rPr>
      <w:rFonts w:eastAsia="Lucida Sans Unicode"/>
      <w:kern w:val="1"/>
      <w:sz w:val="24"/>
      <w:lang w:val="en-US" w:eastAsia="zh-CN" w:bidi="hi-IN"/>
    </w:rPr>
  </w:style>
  <w:style w:type="character" w:customStyle="1" w:styleId="MenoPendente7">
    <w:name w:val="Menção Pendente7"/>
    <w:basedOn w:val="Fontepargpadro"/>
    <w:uiPriority w:val="99"/>
    <w:semiHidden/>
    <w:unhideWhenUsed/>
    <w:rsid w:val="00DA531A"/>
    <w:rPr>
      <w:color w:val="605E5C"/>
      <w:shd w:val="clear" w:color="auto" w:fill="E1DFDD"/>
    </w:rPr>
  </w:style>
  <w:style w:type="paragraph" w:customStyle="1" w:styleId="Default">
    <w:name w:val="Default"/>
    <w:qFormat/>
    <w:rsid w:val="00A47AFB"/>
    <w:pPr>
      <w:autoSpaceDE w:val="0"/>
      <w:autoSpaceDN w:val="0"/>
      <w:adjustRightInd w:val="0"/>
    </w:pPr>
    <w:rPr>
      <w:rFonts w:eastAsiaTheme="minorHAnsi"/>
      <w:color w:val="000000"/>
      <w:sz w:val="24"/>
      <w:szCs w:val="24"/>
    </w:rPr>
  </w:style>
  <w:style w:type="character" w:customStyle="1" w:styleId="StandardChar">
    <w:name w:val="Standard Char"/>
    <w:basedOn w:val="Fontepargpadro"/>
    <w:link w:val="Standard"/>
    <w:locked/>
    <w:rsid w:val="00F354EF"/>
    <w:rPr>
      <w:rFonts w:ascii="Liberation Serif" w:eastAsia="NSimSun" w:hAnsi="Liberation Serif" w:cs="Lucida Sans"/>
      <w:kern w:val="3"/>
      <w:sz w:val="24"/>
      <w:szCs w:val="24"/>
      <w:lang w:eastAsia="zh-CN" w:bidi="hi-IN"/>
    </w:rPr>
  </w:style>
  <w:style w:type="paragraph" w:customStyle="1" w:styleId="texto">
    <w:name w:val="texto"/>
    <w:rsid w:val="00CE3135"/>
    <w:pPr>
      <w:pBdr>
        <w:top w:val="none" w:sz="0" w:space="0" w:color="000000"/>
        <w:left w:val="none" w:sz="0" w:space="0" w:color="000000"/>
        <w:bottom w:val="none" w:sz="0" w:space="0" w:color="000000"/>
        <w:right w:val="none" w:sz="0" w:space="0" w:color="000000"/>
      </w:pBd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spacing w:line="240" w:lineRule="atLeast"/>
      <w:ind w:left="170" w:hanging="170"/>
      <w:jc w:val="both"/>
      <w:textAlignment w:val="baseline"/>
    </w:pPr>
    <w:rPr>
      <w:rFonts w:eastAsia="Arial"/>
      <w:kern w:val="1"/>
      <w:lang w:eastAsia="zh-CN"/>
    </w:rPr>
  </w:style>
  <w:style w:type="paragraph" w:customStyle="1" w:styleId="Nvel3">
    <w:name w:val="Nível 3"/>
    <w:basedOn w:val="Nvel3-R"/>
    <w:link w:val="Nvel3Char"/>
    <w:qFormat/>
    <w:rsid w:val="00736A0B"/>
    <w:rPr>
      <w:rFonts w:eastAsia="Times New Roman"/>
      <w:i w:val="0"/>
      <w:iCs w:val="0"/>
    </w:rPr>
  </w:style>
  <w:style w:type="paragraph" w:customStyle="1" w:styleId="Nvel4">
    <w:name w:val="Nível 4"/>
    <w:basedOn w:val="Nvel3"/>
    <w:link w:val="Nvel4Char"/>
    <w:qFormat/>
    <w:rsid w:val="00736A0B"/>
    <w:pPr>
      <w:numPr>
        <w:ilvl w:val="0"/>
        <w:numId w:val="0"/>
      </w:numPr>
      <w:ind w:left="567"/>
    </w:pPr>
  </w:style>
  <w:style w:type="character" w:customStyle="1" w:styleId="Nvel3Char">
    <w:name w:val="Nível 3 Char"/>
    <w:basedOn w:val="Nvel3-RChar"/>
    <w:link w:val="Nvel3"/>
    <w:rsid w:val="00736A0B"/>
    <w:rPr>
      <w:rFonts w:ascii="Arial" w:eastAsia="Times New Roman" w:hAnsi="Arial" w:cs="Arial"/>
      <w:i w:val="0"/>
      <w:iCs w:val="0"/>
      <w:color w:val="FF0000"/>
      <w:lang w:eastAsia="pt-BR"/>
    </w:rPr>
  </w:style>
  <w:style w:type="character" w:customStyle="1" w:styleId="Nvel4Char">
    <w:name w:val="Nível 4 Char"/>
    <w:basedOn w:val="Nvel3Char"/>
    <w:link w:val="Nvel4"/>
    <w:rsid w:val="00736A0B"/>
    <w:rPr>
      <w:rFonts w:ascii="Arial" w:eastAsia="Times New Roman" w:hAnsi="Arial" w:cs="Arial"/>
      <w:i w:val="0"/>
      <w:iCs w:val="0"/>
      <w:color w:val="FF0000"/>
      <w:lang w:eastAsia="pt-BR"/>
    </w:rPr>
  </w:style>
  <w:style w:type="paragraph" w:customStyle="1" w:styleId="western">
    <w:name w:val="western"/>
    <w:basedOn w:val="Standard"/>
    <w:qFormat/>
    <w:rsid w:val="00C83669"/>
    <w:pPr>
      <w:autoSpaceDN/>
      <w:spacing w:before="280" w:after="119"/>
      <w:textAlignment w:val="baseline"/>
    </w:pPr>
    <w:rPr>
      <w:rFonts w:ascii="Verdana" w:eastAsia="Arial Unicode MS" w:hAnsi="Verdana" w:cs="Arial Unicode MS"/>
      <w:kern w:val="1"/>
      <w:sz w:val="18"/>
      <w:szCs w:val="18"/>
      <w:lang w:bidi="ar-SA"/>
    </w:rPr>
  </w:style>
  <w:style w:type="paragraph" w:customStyle="1" w:styleId="Standarduser">
    <w:name w:val="Standard (user)"/>
    <w:rsid w:val="00C83669"/>
    <w:pPr>
      <w:widowControl w:val="0"/>
      <w:suppressAutoHyphens/>
      <w:autoSpaceDN w:val="0"/>
      <w:textAlignment w:val="baseline"/>
    </w:pPr>
    <w:rPr>
      <w:rFonts w:eastAsia="SimSun, 宋体" w:cs="Mangal, 'Liberation Mono'"/>
      <w:kern w:val="3"/>
      <w:sz w:val="24"/>
      <w:szCs w:val="24"/>
      <w:lang w:eastAsia="zh-CN" w:bidi="hi-IN"/>
    </w:rPr>
  </w:style>
  <w:style w:type="paragraph" w:customStyle="1" w:styleId="Contedodatabela">
    <w:name w:val="Conteúdo da tabela"/>
    <w:basedOn w:val="Normal"/>
    <w:next w:val="Normal"/>
    <w:rsid w:val="00A362E5"/>
    <w:pPr>
      <w:widowControl w:val="0"/>
      <w:suppressLineNumbers/>
      <w:suppressAutoHyphens/>
    </w:pPr>
    <w:rPr>
      <w:rFonts w:ascii="Times New Roman" w:eastAsia="SimSun" w:hAnsi="Times New Roman" w:cs="Mangal"/>
      <w:kern w:val="2"/>
      <w:lang w:eastAsia="zh-CN" w:bidi="hi-IN"/>
    </w:rPr>
  </w:style>
  <w:style w:type="paragraph" w:customStyle="1" w:styleId="TableContents">
    <w:name w:val="Table Contents"/>
    <w:basedOn w:val="Standard"/>
    <w:rsid w:val="009E6A9B"/>
    <w:pPr>
      <w:widowControl w:val="0"/>
      <w:suppressLineNumbers/>
      <w:textAlignment w:val="baseline"/>
    </w:pPr>
    <w:rPr>
      <w:rFonts w:ascii="Times New Roman" w:eastAsia="SimSun" w:hAnsi="Times New Roman" w:cs="Mangal"/>
    </w:rPr>
  </w:style>
  <w:style w:type="character" w:customStyle="1" w:styleId="Ttulo5Char">
    <w:name w:val="Título 5 Char"/>
    <w:basedOn w:val="Fontepargpadro"/>
    <w:link w:val="Ttulo5"/>
    <w:uiPriority w:val="1"/>
    <w:rsid w:val="008D0A25"/>
    <w:rPr>
      <w:rFonts w:asciiTheme="majorHAnsi" w:eastAsiaTheme="majorEastAsia" w:hAnsiTheme="majorHAnsi" w:cstheme="majorBidi"/>
      <w:color w:val="365F91" w:themeColor="accent1" w:themeShade="BF"/>
      <w:sz w:val="24"/>
      <w:szCs w:val="24"/>
      <w:lang w:eastAsia="pt-BR"/>
    </w:rPr>
  </w:style>
  <w:style w:type="table" w:customStyle="1" w:styleId="TableNormal">
    <w:name w:val="Table Normal"/>
    <w:uiPriority w:val="2"/>
    <w:semiHidden/>
    <w:unhideWhenUsed/>
    <w:qFormat/>
    <w:rsid w:val="00F51D71"/>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51D71"/>
    <w:pPr>
      <w:widowControl w:val="0"/>
      <w:autoSpaceDE w:val="0"/>
      <w:autoSpaceDN w:val="0"/>
      <w:spacing w:before="40"/>
    </w:pPr>
    <w:rPr>
      <w:rFonts w:ascii="Arial MT" w:eastAsia="Arial MT" w:hAnsi="Arial MT" w:cs="Arial MT"/>
      <w:sz w:val="22"/>
      <w:szCs w:val="22"/>
      <w:lang w:val="pt-PT" w:eastAsia="en-US"/>
    </w:rPr>
  </w:style>
  <w:style w:type="paragraph" w:customStyle="1" w:styleId="LO-normal0">
    <w:name w:val="LO-normal"/>
    <w:basedOn w:val="Normal"/>
    <w:rsid w:val="006868D4"/>
    <w:pPr>
      <w:keepLines/>
      <w:suppressAutoHyphens/>
      <w:jc w:val="both"/>
    </w:pPr>
    <w:rPr>
      <w:rFonts w:ascii="Times New Roman" w:eastAsia="SimSun" w:hAnsi="Times New Roman"/>
      <w:kern w:val="2"/>
      <w:lang w:eastAsia="zh-CN" w:bidi="pt-BR"/>
    </w:rPr>
  </w:style>
  <w:style w:type="character" w:customStyle="1" w:styleId="Ttulo7Char">
    <w:name w:val="Título 7 Char"/>
    <w:basedOn w:val="Fontepargpadro"/>
    <w:link w:val="Ttulo7"/>
    <w:semiHidden/>
    <w:rsid w:val="003E0039"/>
    <w:rPr>
      <w:rFonts w:asciiTheme="majorHAnsi" w:eastAsiaTheme="majorEastAsia" w:hAnsiTheme="majorHAnsi" w:cstheme="majorBidi"/>
      <w:i/>
      <w:iCs/>
      <w:color w:val="243F60" w:themeColor="accent1" w:themeShade="7F"/>
      <w:sz w:val="24"/>
      <w:szCs w:val="24"/>
      <w:lang w:eastAsia="pt-BR"/>
    </w:rPr>
  </w:style>
  <w:style w:type="character" w:customStyle="1" w:styleId="Internetlink">
    <w:name w:val="Internet link"/>
    <w:rsid w:val="003E0039"/>
    <w:rPr>
      <w:color w:val="0000FF"/>
      <w:u w:val="single"/>
    </w:rPr>
  </w:style>
  <w:style w:type="character" w:customStyle="1" w:styleId="Fontepargpadro1">
    <w:name w:val="Fonte parág. padrão1"/>
    <w:rsid w:val="00154DE4"/>
  </w:style>
  <w:style w:type="numbering" w:customStyle="1" w:styleId="WWNum2">
    <w:name w:val="WWNum2"/>
    <w:basedOn w:val="Semlista"/>
    <w:rsid w:val="00154DE4"/>
    <w:pPr>
      <w:numPr>
        <w:numId w:val="33"/>
      </w:numPr>
    </w:pPr>
  </w:style>
  <w:style w:type="character" w:customStyle="1" w:styleId="marke9jjzp6r2">
    <w:name w:val="marke9jjzp6r2"/>
    <w:basedOn w:val="Fontepargpadro"/>
    <w:rsid w:val="000B654A"/>
  </w:style>
  <w:style w:type="paragraph" w:customStyle="1" w:styleId="TextBody1">
    <w:name w:val="Text Body"/>
    <w:basedOn w:val="Normal"/>
    <w:rsid w:val="000B654A"/>
    <w:pPr>
      <w:widowControl w:val="0"/>
      <w:suppressAutoHyphens/>
      <w:spacing w:before="397" w:after="397"/>
    </w:pPr>
    <w:rPr>
      <w:rFonts w:ascii="Liberation Serif" w:eastAsia="Tahoma" w:hAnsi="Liberation Serif" w:cs="DejaVu Sans"/>
      <w:lang w:eastAsia="zh-CN" w:bidi="hi-IN"/>
    </w:rPr>
  </w:style>
  <w:style w:type="table" w:customStyle="1" w:styleId="Tabelacomgrade1">
    <w:name w:val="Tabela com grade1"/>
    <w:basedOn w:val="Tabelanormal"/>
    <w:next w:val="Tabelacomgrade"/>
    <w:uiPriority w:val="39"/>
    <w:rsid w:val="000B654A"/>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0B654A"/>
    <w:rPr>
      <w:rFonts w:ascii="Calibri" w:eastAsia="Calibri" w:hAnsi="Calibri"/>
      <w:sz w:val="22"/>
      <w:szCs w:val="22"/>
    </w:rPr>
  </w:style>
  <w:style w:type="character" w:customStyle="1" w:styleId="hgkelc">
    <w:name w:val="hgkelc"/>
    <w:basedOn w:val="Fontepargpadro"/>
    <w:rsid w:val="000B654A"/>
  </w:style>
  <w:style w:type="character" w:customStyle="1" w:styleId="kx21rb">
    <w:name w:val="kx21rb"/>
    <w:basedOn w:val="Fontepargpadro"/>
    <w:rsid w:val="000B654A"/>
  </w:style>
  <w:style w:type="character" w:customStyle="1" w:styleId="Fontepargpadro12">
    <w:name w:val="Fonte parág. padrão12"/>
    <w:rsid w:val="000B654A"/>
  </w:style>
  <w:style w:type="table" w:customStyle="1" w:styleId="TabelaSimples31">
    <w:name w:val="Tabela Simples 31"/>
    <w:basedOn w:val="Tabelanormal"/>
    <w:uiPriority w:val="43"/>
    <w:rsid w:val="000B654A"/>
    <w:rPr>
      <w:rFonts w:ascii="Calibri" w:eastAsia="Calibri" w:hAnsi="Calibri"/>
      <w:lang w:eastAsia="pt-B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Simples41">
    <w:name w:val="Tabela Simples 41"/>
    <w:basedOn w:val="Tabelanormal"/>
    <w:uiPriority w:val="44"/>
    <w:rsid w:val="000B654A"/>
    <w:rPr>
      <w:rFonts w:ascii="Calibri" w:eastAsia="Calibri" w:hAnsi="Calibri"/>
      <w:lang w:eastAsia="pt-B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Simples11">
    <w:name w:val="Tabela Simples 11"/>
    <w:basedOn w:val="Tabelanormal"/>
    <w:uiPriority w:val="41"/>
    <w:rsid w:val="000B654A"/>
    <w:rPr>
      <w:rFonts w:ascii="Calibri" w:eastAsia="Calibri" w:hAnsi="Calibri"/>
      <w:lang w:eastAsia="pt-B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Legenda">
    <w:name w:val="caption"/>
    <w:basedOn w:val="Normal"/>
    <w:qFormat/>
    <w:rsid w:val="000B654A"/>
    <w:pPr>
      <w:suppressLineNumbers/>
      <w:spacing w:before="120" w:after="120"/>
    </w:pPr>
    <w:rPr>
      <w:rFonts w:ascii="Times New Roman" w:eastAsia="Times New Roman" w:hAnsi="Times New Roman"/>
      <w:i/>
      <w:iCs/>
      <w:noProof/>
      <w:sz w:val="20"/>
      <w:szCs w:val="20"/>
    </w:rPr>
  </w:style>
  <w:style w:type="paragraph" w:customStyle="1" w:styleId="Corpodetexto21">
    <w:name w:val="Corpo de texto 21"/>
    <w:basedOn w:val="Standard"/>
    <w:rsid w:val="000B654A"/>
    <w:pPr>
      <w:ind w:right="-517"/>
      <w:jc w:val="both"/>
      <w:textAlignment w:val="baseline"/>
    </w:pPr>
    <w:rPr>
      <w:rFonts w:ascii="Microsoft Sans Serif" w:eastAsia="Times New Roman" w:hAnsi="Microsoft Sans Serif" w:cs="Microsoft Sans Serif"/>
      <w:szCs w:val="20"/>
      <w:lang w:bidi="ar-SA"/>
    </w:rPr>
  </w:style>
  <w:style w:type="paragraph" w:customStyle="1" w:styleId="font5">
    <w:name w:val="font5"/>
    <w:basedOn w:val="Normal"/>
    <w:rsid w:val="007C2F99"/>
    <w:pPr>
      <w:spacing w:before="100" w:beforeAutospacing="1" w:after="100" w:afterAutospacing="1"/>
    </w:pPr>
    <w:rPr>
      <w:rFonts w:ascii="Arial" w:eastAsia="Times New Roman" w:hAnsi="Arial" w:cs="Arial"/>
      <w:color w:val="000000"/>
      <w:sz w:val="20"/>
      <w:szCs w:val="20"/>
    </w:rPr>
  </w:style>
  <w:style w:type="paragraph" w:customStyle="1" w:styleId="font6">
    <w:name w:val="font6"/>
    <w:basedOn w:val="Normal"/>
    <w:rsid w:val="007C2F99"/>
    <w:pPr>
      <w:spacing w:before="100" w:beforeAutospacing="1" w:after="100" w:afterAutospacing="1"/>
    </w:pPr>
    <w:rPr>
      <w:rFonts w:ascii="Arial" w:eastAsia="Times New Roman" w:hAnsi="Arial" w:cs="Arial"/>
      <w:b/>
      <w:bCs/>
      <w:color w:val="000000"/>
      <w:sz w:val="26"/>
      <w:szCs w:val="26"/>
    </w:rPr>
  </w:style>
  <w:style w:type="paragraph" w:customStyle="1" w:styleId="font7">
    <w:name w:val="font7"/>
    <w:basedOn w:val="Normal"/>
    <w:rsid w:val="007C2F99"/>
    <w:pPr>
      <w:spacing w:before="100" w:beforeAutospacing="1" w:after="100" w:afterAutospacing="1"/>
    </w:pPr>
    <w:rPr>
      <w:rFonts w:ascii="Arial" w:eastAsia="Times New Roman" w:hAnsi="Arial" w:cs="Arial"/>
      <w:color w:val="000000"/>
      <w:sz w:val="20"/>
      <w:szCs w:val="20"/>
    </w:rPr>
  </w:style>
  <w:style w:type="paragraph" w:customStyle="1" w:styleId="font8">
    <w:name w:val="font8"/>
    <w:basedOn w:val="Normal"/>
    <w:rsid w:val="007C2F99"/>
    <w:pPr>
      <w:spacing w:before="100" w:beforeAutospacing="1" w:after="100" w:afterAutospacing="1"/>
    </w:pPr>
    <w:rPr>
      <w:rFonts w:ascii="Arial" w:eastAsia="Times New Roman" w:hAnsi="Arial" w:cs="Arial"/>
      <w:i/>
      <w:iCs/>
      <w:color w:val="000000"/>
      <w:sz w:val="16"/>
      <w:szCs w:val="16"/>
    </w:rPr>
  </w:style>
  <w:style w:type="paragraph" w:customStyle="1" w:styleId="font9">
    <w:name w:val="font9"/>
    <w:basedOn w:val="Normal"/>
    <w:rsid w:val="007C2F99"/>
    <w:pPr>
      <w:spacing w:before="100" w:beforeAutospacing="1" w:after="100" w:afterAutospacing="1"/>
    </w:pPr>
    <w:rPr>
      <w:rFonts w:ascii="Arial" w:eastAsia="Times New Roman" w:hAnsi="Arial" w:cs="Arial"/>
      <w:b/>
      <w:bCs/>
      <w:color w:val="000000"/>
    </w:rPr>
  </w:style>
  <w:style w:type="paragraph" w:customStyle="1" w:styleId="font10">
    <w:name w:val="font10"/>
    <w:basedOn w:val="Normal"/>
    <w:rsid w:val="007C2F99"/>
    <w:pPr>
      <w:spacing w:before="100" w:beforeAutospacing="1" w:after="100" w:afterAutospacing="1"/>
    </w:pPr>
    <w:rPr>
      <w:rFonts w:ascii="Arial" w:eastAsia="Times New Roman" w:hAnsi="Arial" w:cs="Arial"/>
      <w:i/>
      <w:iCs/>
      <w:color w:val="C9211E"/>
      <w:sz w:val="16"/>
      <w:szCs w:val="16"/>
    </w:rPr>
  </w:style>
  <w:style w:type="paragraph" w:customStyle="1" w:styleId="font11">
    <w:name w:val="font11"/>
    <w:basedOn w:val="Normal"/>
    <w:rsid w:val="007C2F99"/>
    <w:pPr>
      <w:spacing w:before="100" w:beforeAutospacing="1" w:after="100" w:afterAutospacing="1"/>
    </w:pPr>
    <w:rPr>
      <w:rFonts w:ascii="Times New Roman" w:eastAsia="Times New Roman" w:hAnsi="Times New Roman" w:cs="Times New Roman"/>
      <w:b/>
      <w:bCs/>
      <w:color w:val="000000"/>
      <w:sz w:val="20"/>
      <w:szCs w:val="20"/>
    </w:rPr>
  </w:style>
  <w:style w:type="paragraph" w:customStyle="1" w:styleId="font12">
    <w:name w:val="font12"/>
    <w:basedOn w:val="Normal"/>
    <w:rsid w:val="007C2F99"/>
    <w:pPr>
      <w:spacing w:before="100" w:beforeAutospacing="1" w:after="100" w:afterAutospacing="1"/>
    </w:pPr>
    <w:rPr>
      <w:rFonts w:ascii="Arial" w:eastAsia="Times New Roman" w:hAnsi="Arial" w:cs="Arial"/>
      <w:b/>
      <w:bCs/>
      <w:color w:val="000000"/>
      <w:sz w:val="26"/>
      <w:szCs w:val="26"/>
    </w:rPr>
  </w:style>
  <w:style w:type="paragraph" w:customStyle="1" w:styleId="font13">
    <w:name w:val="font13"/>
    <w:basedOn w:val="Normal"/>
    <w:rsid w:val="007C2F99"/>
    <w:pPr>
      <w:spacing w:before="100" w:beforeAutospacing="1" w:after="100" w:afterAutospacing="1"/>
    </w:pPr>
    <w:rPr>
      <w:rFonts w:ascii="Times New Roman" w:eastAsia="Times New Roman" w:hAnsi="Times New Roman" w:cs="Times New Roman"/>
      <w:b/>
      <w:bCs/>
      <w:color w:val="000000"/>
      <w:sz w:val="20"/>
      <w:szCs w:val="20"/>
    </w:rPr>
  </w:style>
  <w:style w:type="paragraph" w:customStyle="1" w:styleId="font14">
    <w:name w:val="font14"/>
    <w:basedOn w:val="Normal"/>
    <w:rsid w:val="007C2F99"/>
    <w:pPr>
      <w:spacing w:before="100" w:beforeAutospacing="1" w:after="100" w:afterAutospacing="1"/>
    </w:pPr>
    <w:rPr>
      <w:rFonts w:ascii="Times New Roman" w:eastAsia="Times New Roman" w:hAnsi="Times New Roman" w:cs="Times New Roman"/>
      <w:b/>
      <w:bCs/>
      <w:color w:val="000000"/>
      <w:sz w:val="26"/>
      <w:szCs w:val="26"/>
    </w:rPr>
  </w:style>
  <w:style w:type="paragraph" w:customStyle="1" w:styleId="font15">
    <w:name w:val="font15"/>
    <w:basedOn w:val="Normal"/>
    <w:rsid w:val="007C2F99"/>
    <w:pPr>
      <w:spacing w:before="100" w:beforeAutospacing="1" w:after="100" w:afterAutospacing="1"/>
    </w:pPr>
    <w:rPr>
      <w:rFonts w:ascii="Arial" w:eastAsia="Times New Roman" w:hAnsi="Arial" w:cs="Arial"/>
      <w:color w:val="C9211E"/>
    </w:rPr>
  </w:style>
  <w:style w:type="paragraph" w:customStyle="1" w:styleId="font16">
    <w:name w:val="font16"/>
    <w:basedOn w:val="Normal"/>
    <w:rsid w:val="007C2F99"/>
    <w:pPr>
      <w:spacing w:before="100" w:beforeAutospacing="1" w:after="100" w:afterAutospacing="1"/>
    </w:pPr>
    <w:rPr>
      <w:rFonts w:ascii="Times New Roman" w:eastAsia="Times New Roman" w:hAnsi="Times New Roman" w:cs="Times New Roman"/>
      <w:color w:val="000000"/>
      <w:sz w:val="20"/>
      <w:szCs w:val="20"/>
    </w:rPr>
  </w:style>
  <w:style w:type="paragraph" w:customStyle="1" w:styleId="font17">
    <w:name w:val="font17"/>
    <w:basedOn w:val="Normal"/>
    <w:rsid w:val="007C2F99"/>
    <w:pPr>
      <w:spacing w:before="100" w:beforeAutospacing="1" w:after="100" w:afterAutospacing="1"/>
    </w:pPr>
    <w:rPr>
      <w:rFonts w:ascii="Arial" w:eastAsia="Times New Roman" w:hAnsi="Arial" w:cs="Arial"/>
      <w:i/>
      <w:iCs/>
      <w:color w:val="C9211E"/>
      <w:sz w:val="18"/>
      <w:szCs w:val="18"/>
    </w:rPr>
  </w:style>
  <w:style w:type="paragraph" w:customStyle="1" w:styleId="font18">
    <w:name w:val="font18"/>
    <w:basedOn w:val="Normal"/>
    <w:rsid w:val="007C2F99"/>
    <w:pPr>
      <w:spacing w:before="100" w:beforeAutospacing="1" w:after="100" w:afterAutospacing="1"/>
    </w:pPr>
    <w:rPr>
      <w:rFonts w:ascii="Arial" w:eastAsia="Times New Roman" w:hAnsi="Arial" w:cs="Arial"/>
      <w:color w:val="C9211E"/>
      <w:sz w:val="18"/>
      <w:szCs w:val="18"/>
    </w:rPr>
  </w:style>
  <w:style w:type="paragraph" w:customStyle="1" w:styleId="xl83">
    <w:name w:val="xl83"/>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84">
    <w:name w:val="xl84"/>
    <w:basedOn w:val="Normal"/>
    <w:rsid w:val="007C2F99"/>
    <w:pPr>
      <w:spacing w:before="100" w:beforeAutospacing="1" w:after="100" w:afterAutospacing="1"/>
      <w:textAlignment w:val="center"/>
    </w:pPr>
    <w:rPr>
      <w:rFonts w:ascii="Times New Roman" w:eastAsia="Times New Roman" w:hAnsi="Times New Roman" w:cs="Times New Roman"/>
    </w:rPr>
  </w:style>
  <w:style w:type="paragraph" w:customStyle="1" w:styleId="xl85">
    <w:name w:val="xl85"/>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i/>
      <w:iCs/>
      <w:color w:val="000000"/>
      <w:sz w:val="16"/>
      <w:szCs w:val="16"/>
    </w:rPr>
  </w:style>
  <w:style w:type="paragraph" w:customStyle="1" w:styleId="xl86">
    <w:name w:val="xl8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87">
    <w:name w:val="xl8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88">
    <w:name w:val="xl8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89">
    <w:name w:val="xl89"/>
    <w:basedOn w:val="Normal"/>
    <w:rsid w:val="007C2F99"/>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ascii="Arial" w:eastAsia="Times New Roman" w:hAnsi="Arial" w:cs="Arial"/>
    </w:rPr>
  </w:style>
  <w:style w:type="paragraph" w:customStyle="1" w:styleId="xl90">
    <w:name w:val="xl90"/>
    <w:basedOn w:val="Normal"/>
    <w:rsid w:val="007C2F99"/>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ascii="Arial" w:eastAsia="Times New Roman" w:hAnsi="Arial" w:cs="Arial"/>
    </w:rPr>
  </w:style>
  <w:style w:type="paragraph" w:customStyle="1" w:styleId="xl91">
    <w:name w:val="xl91"/>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92">
    <w:name w:val="xl92"/>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i/>
      <w:iCs/>
      <w:color w:val="000000"/>
      <w:sz w:val="18"/>
      <w:szCs w:val="18"/>
    </w:rPr>
  </w:style>
  <w:style w:type="paragraph" w:customStyle="1" w:styleId="xl93">
    <w:name w:val="xl93"/>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94">
    <w:name w:val="xl94"/>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95">
    <w:name w:val="xl95"/>
    <w:basedOn w:val="Normal"/>
    <w:rsid w:val="007C2F99"/>
    <w:pPr>
      <w:spacing w:before="100" w:beforeAutospacing="1" w:after="100" w:afterAutospacing="1"/>
      <w:jc w:val="center"/>
      <w:textAlignment w:val="center"/>
    </w:pPr>
    <w:rPr>
      <w:rFonts w:ascii="Arial" w:eastAsia="Times New Roman" w:hAnsi="Arial" w:cs="Arial"/>
      <w:b/>
      <w:bCs/>
      <w:sz w:val="22"/>
      <w:szCs w:val="22"/>
    </w:rPr>
  </w:style>
  <w:style w:type="paragraph" w:customStyle="1" w:styleId="xl96">
    <w:name w:val="xl96"/>
    <w:basedOn w:val="Normal"/>
    <w:rsid w:val="007C2F99"/>
    <w:pPr>
      <w:shd w:val="clear" w:color="FFFFFF" w:fill="FFFFFF"/>
      <w:spacing w:before="100" w:beforeAutospacing="1" w:after="100" w:afterAutospacing="1"/>
      <w:jc w:val="center"/>
      <w:textAlignment w:val="center"/>
    </w:pPr>
    <w:rPr>
      <w:rFonts w:ascii="Arial" w:eastAsia="Times New Roman" w:hAnsi="Arial" w:cs="Arial"/>
      <w:color w:val="000000"/>
    </w:rPr>
  </w:style>
  <w:style w:type="paragraph" w:customStyle="1" w:styleId="xl97">
    <w:name w:val="xl97"/>
    <w:basedOn w:val="Normal"/>
    <w:rsid w:val="007C2F99"/>
    <w:pP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98">
    <w:name w:val="xl98"/>
    <w:basedOn w:val="Normal"/>
    <w:rsid w:val="007C2F99"/>
    <w:pP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99">
    <w:name w:val="xl99"/>
    <w:basedOn w:val="Normal"/>
    <w:rsid w:val="007C2F99"/>
    <w:pP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00">
    <w:name w:val="xl100"/>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01">
    <w:name w:val="xl101"/>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02">
    <w:name w:val="xl102"/>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03">
    <w:name w:val="xl103"/>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04">
    <w:name w:val="xl104"/>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rPr>
  </w:style>
  <w:style w:type="paragraph" w:customStyle="1" w:styleId="xl105">
    <w:name w:val="xl105"/>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color w:val="000000"/>
    </w:rPr>
  </w:style>
  <w:style w:type="paragraph" w:customStyle="1" w:styleId="xl106">
    <w:name w:val="xl106"/>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07">
    <w:name w:val="xl107"/>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08">
    <w:name w:val="xl10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09">
    <w:name w:val="xl109"/>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sz w:val="22"/>
      <w:szCs w:val="22"/>
    </w:rPr>
  </w:style>
  <w:style w:type="paragraph" w:customStyle="1" w:styleId="xl110">
    <w:name w:val="xl110"/>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11">
    <w:name w:val="xl111"/>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12">
    <w:name w:val="xl112"/>
    <w:basedOn w:val="Normal"/>
    <w:rsid w:val="007C2F99"/>
    <w:pPr>
      <w:shd w:val="clear" w:color="FFFFFF" w:fill="FFFFFF"/>
      <w:spacing w:before="100" w:beforeAutospacing="1" w:after="100" w:afterAutospacing="1"/>
      <w:jc w:val="center"/>
      <w:textAlignment w:val="center"/>
    </w:pPr>
    <w:rPr>
      <w:rFonts w:ascii="Arial" w:eastAsia="Times New Roman" w:hAnsi="Arial" w:cs="Arial"/>
      <w:i/>
      <w:iCs/>
      <w:color w:val="000000"/>
      <w:sz w:val="16"/>
      <w:szCs w:val="16"/>
    </w:rPr>
  </w:style>
  <w:style w:type="paragraph" w:customStyle="1" w:styleId="xl113">
    <w:name w:val="xl113"/>
    <w:basedOn w:val="Normal"/>
    <w:rsid w:val="007C2F99"/>
    <w:pP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14">
    <w:name w:val="xl114"/>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rPr>
  </w:style>
  <w:style w:type="paragraph" w:customStyle="1" w:styleId="xl115">
    <w:name w:val="xl115"/>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6">
    <w:name w:val="xl116"/>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7">
    <w:name w:val="xl117"/>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8">
    <w:name w:val="xl118"/>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19">
    <w:name w:val="xl119"/>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ascii="Arial" w:eastAsia="Times New Roman" w:hAnsi="Arial" w:cs="Arial"/>
      <w:b/>
      <w:bCs/>
    </w:rPr>
  </w:style>
  <w:style w:type="paragraph" w:customStyle="1" w:styleId="xl120">
    <w:name w:val="xl120"/>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ascii="Arial" w:eastAsia="Times New Roman" w:hAnsi="Arial" w:cs="Arial"/>
      <w:b/>
      <w:bCs/>
    </w:rPr>
  </w:style>
  <w:style w:type="paragraph" w:customStyle="1" w:styleId="xl121">
    <w:name w:val="xl121"/>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22">
    <w:name w:val="xl122"/>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6"/>
      <w:szCs w:val="26"/>
    </w:rPr>
  </w:style>
  <w:style w:type="paragraph" w:customStyle="1" w:styleId="xl123">
    <w:name w:val="xl123"/>
    <w:basedOn w:val="Normal"/>
    <w:rsid w:val="007C2F99"/>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124">
    <w:name w:val="xl124"/>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6"/>
      <w:szCs w:val="26"/>
    </w:rPr>
  </w:style>
  <w:style w:type="paragraph" w:customStyle="1" w:styleId="xl125">
    <w:name w:val="xl125"/>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26">
    <w:name w:val="xl12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color w:val="000000"/>
    </w:rPr>
  </w:style>
  <w:style w:type="paragraph" w:customStyle="1" w:styleId="xl127">
    <w:name w:val="xl12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128">
    <w:name w:val="xl12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29">
    <w:name w:val="xl129"/>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30">
    <w:name w:val="xl130"/>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1">
    <w:name w:val="xl131"/>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132">
    <w:name w:val="xl132"/>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2"/>
      <w:szCs w:val="22"/>
    </w:rPr>
  </w:style>
  <w:style w:type="paragraph" w:customStyle="1" w:styleId="xl133">
    <w:name w:val="xl133"/>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34">
    <w:name w:val="xl134"/>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5">
    <w:name w:val="xl135"/>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36">
    <w:name w:val="xl136"/>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37">
    <w:name w:val="xl13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8">
    <w:name w:val="xl138"/>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sz w:val="22"/>
      <w:szCs w:val="22"/>
    </w:rPr>
  </w:style>
  <w:style w:type="paragraph" w:customStyle="1" w:styleId="xl139">
    <w:name w:val="xl139"/>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40">
    <w:name w:val="xl140"/>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sz w:val="22"/>
      <w:szCs w:val="22"/>
    </w:rPr>
  </w:style>
  <w:style w:type="paragraph" w:customStyle="1" w:styleId="xl141">
    <w:name w:val="xl141"/>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42">
    <w:name w:val="xl142"/>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43">
    <w:name w:val="xl143"/>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b/>
      <w:bCs/>
    </w:rPr>
  </w:style>
  <w:style w:type="paragraph" w:customStyle="1" w:styleId="xl144">
    <w:name w:val="xl144"/>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45">
    <w:name w:val="xl145"/>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46">
    <w:name w:val="xl14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47">
    <w:name w:val="xl147"/>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rPr>
  </w:style>
  <w:style w:type="paragraph" w:customStyle="1" w:styleId="xl148">
    <w:name w:val="xl148"/>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49">
    <w:name w:val="xl149"/>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50">
    <w:name w:val="xl150"/>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51">
    <w:name w:val="xl151"/>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4461992">
      <w:bodyDiv w:val="1"/>
      <w:marLeft w:val="0"/>
      <w:marRight w:val="0"/>
      <w:marTop w:val="0"/>
      <w:marBottom w:val="0"/>
      <w:divBdr>
        <w:top w:val="none" w:sz="0" w:space="0" w:color="auto"/>
        <w:left w:val="none" w:sz="0" w:space="0" w:color="auto"/>
        <w:bottom w:val="none" w:sz="0" w:space="0" w:color="auto"/>
        <w:right w:val="none" w:sz="0" w:space="0" w:color="auto"/>
      </w:divBdr>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5515385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72538341">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57891785">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93912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3953610">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16694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056262">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08196452">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3043252">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9021908">
      <w:bodyDiv w:val="1"/>
      <w:marLeft w:val="0"/>
      <w:marRight w:val="0"/>
      <w:marTop w:val="0"/>
      <w:marBottom w:val="0"/>
      <w:divBdr>
        <w:top w:val="none" w:sz="0" w:space="0" w:color="auto"/>
        <w:left w:val="none" w:sz="0" w:space="0" w:color="auto"/>
        <w:bottom w:val="none" w:sz="0" w:space="0" w:color="auto"/>
        <w:right w:val="none" w:sz="0" w:space="0" w:color="auto"/>
      </w:divBdr>
    </w:div>
    <w:div w:id="1700012275">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78242803">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11-2014/2013/lei/l12846.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s://www.gov.br/compras/pt-br/acesso-a-informacao/legislacao/instrucoes-normativas/instrucao-normativa-seges-me-no-26-de-13-de-abril-de-2022" TargetMode="External"/><Relationship Id="rId112" Type="http://schemas.openxmlformats.org/officeDocument/2006/relationships/footer" Target="footer3.xm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5/decreto/d8539.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5-2018/2016/decreto/d8660.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silvajardim.rj.gov.br/index.php/licitacoes/"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10" Type="http://schemas.openxmlformats.org/officeDocument/2006/relationships/footer" Target="footer1.xml"/><Relationship Id="rId115"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_ato2011-2014/2012/decreto/d7724.htm" TargetMode="External"/><Relationship Id="rId113"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25art159"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leis/l8078compilado.htm" TargetMode="External"/><Relationship Id="rId3" Type="http://schemas.openxmlformats.org/officeDocument/2006/relationships/customXml" Target="../customXml/item3.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s://www.planalto.gov.br/ccivil_03/_ato2011-2014/2011/lei/l12527.htm" TargetMode="External"/><Relationship Id="rId108" Type="http://schemas.openxmlformats.org/officeDocument/2006/relationships/header" Target="header1.xm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8078compilado.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www.licitacaoeletronica.neropolis.go.gov.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leis/l8078compilado.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header" Target="header2.xml"/><Relationship Id="rId34"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planalto.gov.br/ccivil_03/_ato2011-2014/2012/decreto/d7724.htm" TargetMode="External"/><Relationship Id="rId7" Type="http://schemas.openxmlformats.org/officeDocument/2006/relationships/settings" Target="settings.xml"/><Relationship Id="rId71" Type="http://schemas.openxmlformats.org/officeDocument/2006/relationships/hyperlink" Target="https://www.planalto.gov.br/ccivil_03/_ato2011-2014/2013/lei/l12846.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298094f4-7b13-4174-8b1c-9931fc68d42b">
      <UserInfo>
        <DisplayName>Maiko Henrique Lopes Lemes</DisplayName>
        <AccountId>34</AccountId>
        <AccountType/>
      </UserInfo>
      <UserInfo>
        <DisplayName>Thais Sabara Vieira de Goes</DisplayName>
        <AccountId>43</AccountId>
        <AccountType/>
      </UserInfo>
    </SharedWithUsers>
    <_activity xmlns="adca2612-f75d-4765-87f7-cf0577fafd3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3A0CE81C273AC43B649BF79536BBF9D" ma:contentTypeVersion="13" ma:contentTypeDescription="Create a new document." ma:contentTypeScope="" ma:versionID="73728e9dddc14014a6cfd77312340bf4">
  <xsd:schema xmlns:xsd="http://www.w3.org/2001/XMLSchema" xmlns:xs="http://www.w3.org/2001/XMLSchema" xmlns:p="http://schemas.microsoft.com/office/2006/metadata/properties" xmlns:ns3="298094f4-7b13-4174-8b1c-9931fc68d42b" xmlns:ns4="adca2612-f75d-4765-87f7-cf0577fafd30" targetNamespace="http://schemas.microsoft.com/office/2006/metadata/properties" ma:root="true" ma:fieldsID="09f9070dc82a2255e52c6900ae25b571" ns3:_="" ns4:_="">
    <xsd:import namespace="298094f4-7b13-4174-8b1c-9931fc68d42b"/>
    <xsd:import namespace="adca2612-f75d-4765-87f7-cf0577fafd3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8094f4-7b13-4174-8b1c-9931fc68d42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ca2612-f75d-4765-87f7-cf0577fafd3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298094f4-7b13-4174-8b1c-9931fc68d42b"/>
    <ds:schemaRef ds:uri="adca2612-f75d-4765-87f7-cf0577fafd30"/>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5D1FA4AF-4961-4980-89C2-9874A1C2C1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8094f4-7b13-4174-8b1c-9931fc68d42b"/>
    <ds:schemaRef ds:uri="adca2612-f75d-4765-87f7-cf0577fafd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733FF5E-2B62-48FF-9572-43D1B33FB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59</Pages>
  <Words>23109</Words>
  <Characters>124793</Characters>
  <Application>Microsoft Office Word</Application>
  <DocSecurity>0</DocSecurity>
  <Lines>1039</Lines>
  <Paragraphs>295</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147607</CharactersWithSpaces>
  <SharedDoc>false</SharedDoc>
  <HyperlinkBase/>
  <HLinks>
    <vt:vector size="282" baseType="variant">
      <vt:variant>
        <vt:i4>6946939</vt:i4>
      </vt:variant>
      <vt:variant>
        <vt:i4>222</vt:i4>
      </vt:variant>
      <vt:variant>
        <vt:i4>0</vt:i4>
      </vt:variant>
      <vt:variant>
        <vt:i4>5</vt:i4>
      </vt:variant>
      <vt:variant>
        <vt:lpwstr>https://www.cnmp.mp.br/portal/transparencia/prestacao-de-contas/licitacoes</vt:lpwstr>
      </vt:variant>
      <vt:variant>
        <vt:lpwstr/>
      </vt:variant>
      <vt:variant>
        <vt:i4>2556011</vt:i4>
      </vt:variant>
      <vt:variant>
        <vt:i4>219</vt:i4>
      </vt:variant>
      <vt:variant>
        <vt:i4>0</vt:i4>
      </vt:variant>
      <vt:variant>
        <vt:i4>5</vt:i4>
      </vt:variant>
      <vt:variant>
        <vt:lpwstr>http://www.planalto.gov.br/ccivil_03/_Ato2011-2014/2013/Lei/L12846.htm</vt:lpwstr>
      </vt:variant>
      <vt:variant>
        <vt:lpwstr>art5</vt:lpwstr>
      </vt:variant>
      <vt:variant>
        <vt:i4>7340037</vt:i4>
      </vt:variant>
      <vt:variant>
        <vt:i4>216</vt:i4>
      </vt:variant>
      <vt:variant>
        <vt:i4>0</vt:i4>
      </vt:variant>
      <vt:variant>
        <vt:i4>5</vt:i4>
      </vt:variant>
      <vt:variant>
        <vt:lpwstr>mailto:licitacoes@cnmp.mp.br</vt:lpwstr>
      </vt:variant>
      <vt:variant>
        <vt:lpwstr/>
      </vt:variant>
      <vt:variant>
        <vt:i4>7340037</vt:i4>
      </vt:variant>
      <vt:variant>
        <vt:i4>213</vt:i4>
      </vt:variant>
      <vt:variant>
        <vt:i4>0</vt:i4>
      </vt:variant>
      <vt:variant>
        <vt:i4>5</vt:i4>
      </vt:variant>
      <vt:variant>
        <vt:lpwstr>mailto:licitacoes@cnmp.mp.br</vt:lpwstr>
      </vt:variant>
      <vt:variant>
        <vt:lpwstr/>
      </vt:variant>
      <vt:variant>
        <vt:i4>6881398</vt:i4>
      </vt:variant>
      <vt:variant>
        <vt:i4>210</vt:i4>
      </vt:variant>
      <vt:variant>
        <vt:i4>0</vt:i4>
      </vt:variant>
      <vt:variant>
        <vt:i4>5</vt:i4>
      </vt:variant>
      <vt:variant>
        <vt:lpwstr>http://www.planalto.gov.br/ccivil_03/_ato2019-2022/2021/lei/L14133.htm</vt:lpwstr>
      </vt:variant>
      <vt:variant>
        <vt:lpwstr/>
      </vt:variant>
      <vt:variant>
        <vt:i4>7471209</vt:i4>
      </vt:variant>
      <vt:variant>
        <vt:i4>207</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201</vt:i4>
      </vt:variant>
      <vt:variant>
        <vt:i4>0</vt:i4>
      </vt:variant>
      <vt:variant>
        <vt:i4>5</vt:i4>
      </vt:variant>
      <vt:variant>
        <vt:lpwstr>http://www.planalto.gov.br/ccivil_03/_ato2019-2022/2021/lei/L14133.htm</vt:lpwstr>
      </vt:variant>
      <vt:variant>
        <vt:lpwstr>art156§5</vt:lpwstr>
      </vt:variant>
      <vt:variant>
        <vt:i4>6881398</vt:i4>
      </vt:variant>
      <vt:variant>
        <vt:i4>165</vt:i4>
      </vt:variant>
      <vt:variant>
        <vt:i4>0</vt:i4>
      </vt:variant>
      <vt:variant>
        <vt:i4>5</vt:i4>
      </vt:variant>
      <vt:variant>
        <vt:lpwstr>http://www.planalto.gov.br/ccivil_03/_ato2019-2022/2021/lei/L14133.htm</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9240660</vt:i4>
      </vt:variant>
      <vt:variant>
        <vt:i4>159</vt:i4>
      </vt:variant>
      <vt:variant>
        <vt:i4>0</vt:i4>
      </vt:variant>
      <vt:variant>
        <vt:i4>5</vt:i4>
      </vt:variant>
      <vt:variant>
        <vt:lpwstr>http://www.planalto.gov.br/ccivil_03/_ato2019-2022/2021/lei/L14133.htm</vt:lpwstr>
      </vt:variant>
      <vt:variant>
        <vt:lpwstr>art17§1</vt:lpwstr>
      </vt:variant>
      <vt:variant>
        <vt:i4>2031701</vt:i4>
      </vt:variant>
      <vt:variant>
        <vt:i4>156</vt:i4>
      </vt:variant>
      <vt:variant>
        <vt:i4>0</vt:i4>
      </vt:variant>
      <vt:variant>
        <vt:i4>5</vt:i4>
      </vt:variant>
      <vt:variant>
        <vt:lpwstr>http://www.planalto.gov.br/ccivil_03/_ato2019-2022/2021/lei/L14133.htm</vt:lpwstr>
      </vt:variant>
      <vt:variant>
        <vt:lpwstr>art165</vt:lpwstr>
      </vt:variant>
      <vt:variant>
        <vt:i4>7733375</vt:i4>
      </vt:variant>
      <vt:variant>
        <vt:i4>153</vt:i4>
      </vt:variant>
      <vt:variant>
        <vt:i4>0</vt:i4>
      </vt:variant>
      <vt:variant>
        <vt:i4>5</vt:i4>
      </vt:variant>
      <vt:variant>
        <vt:lpwstr>https://www.planalto.gov.br/ccivil_03/_ato2015-2018/2015/decreto/d8538.htm</vt:lpwstr>
      </vt:variant>
      <vt:variant>
        <vt:lpwstr>art4</vt:lpwstr>
      </vt:variant>
      <vt:variant>
        <vt:i4>7471209</vt:i4>
      </vt:variant>
      <vt:variant>
        <vt:i4>147</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144</vt:i4>
      </vt:variant>
      <vt:variant>
        <vt:i4>0</vt:i4>
      </vt:variant>
      <vt:variant>
        <vt:i4>5</vt:i4>
      </vt:variant>
      <vt:variant>
        <vt:lpwstr>http://www.planalto.gov.br/ccivil_03/_ato2019-2022/2021/lei/L14133.htm</vt:lpwstr>
      </vt:variant>
      <vt:variant>
        <vt:lpwstr>art64</vt:lpwstr>
      </vt:variant>
      <vt:variant>
        <vt:i4>7471209</vt:i4>
      </vt:variant>
      <vt:variant>
        <vt:i4>141</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138</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135</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132</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129</vt:i4>
      </vt:variant>
      <vt:variant>
        <vt:i4>0</vt:i4>
      </vt:variant>
      <vt:variant>
        <vt:i4>5</vt:i4>
      </vt:variant>
      <vt:variant>
        <vt:lpwstr>http://www.planalto.gov.br/ccivil_03/_ato2019-2022/2021/lei/L14133.htm</vt:lpwstr>
      </vt:variant>
      <vt:variant>
        <vt:lpwstr>art63</vt:lpwstr>
      </vt:variant>
      <vt:variant>
        <vt:i4>3670127</vt:i4>
      </vt:variant>
      <vt:variant>
        <vt:i4>126</vt:i4>
      </vt:variant>
      <vt:variant>
        <vt:i4>0</vt:i4>
      </vt:variant>
      <vt:variant>
        <vt:i4>5</vt:i4>
      </vt:variant>
      <vt:variant>
        <vt:lpwstr>https://www.planalto.gov.br/ccivil_03/_ato2015-2018/2016/decreto/d8660.htm</vt:lpwstr>
      </vt:variant>
      <vt:variant>
        <vt:lpwstr/>
      </vt:variant>
      <vt:variant>
        <vt:i4>2949219</vt:i4>
      </vt:variant>
      <vt:variant>
        <vt:i4>123</vt:i4>
      </vt:variant>
      <vt:variant>
        <vt:i4>0</vt:i4>
      </vt:variant>
      <vt:variant>
        <vt:i4>5</vt:i4>
      </vt:variant>
      <vt:variant>
        <vt:lpwstr>http://www.planalto.gov.br/ccivil_03/_ato2019-2022/2021/lei/L14133.htm</vt:lpwstr>
      </vt:variant>
      <vt:variant>
        <vt:lpwstr>art62</vt:lpwstr>
      </vt:variant>
      <vt:variant>
        <vt:i4>3276924</vt:i4>
      </vt:variant>
      <vt:variant>
        <vt:i4>120</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111</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108</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105</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102</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99</vt:i4>
      </vt:variant>
      <vt:variant>
        <vt:i4>0</vt:i4>
      </vt:variant>
      <vt:variant>
        <vt:i4>5</vt:i4>
      </vt:variant>
      <vt:variant>
        <vt:lpwstr>https://www.portaltransparencia.gov.br/sancoes/cnep</vt:lpwstr>
      </vt:variant>
      <vt:variant>
        <vt:lpwstr/>
      </vt:variant>
      <vt:variant>
        <vt:i4>3145778</vt:i4>
      </vt:variant>
      <vt:variant>
        <vt:i4>96</vt:i4>
      </vt:variant>
      <vt:variant>
        <vt:i4>0</vt:i4>
      </vt:variant>
      <vt:variant>
        <vt:i4>5</vt:i4>
      </vt:variant>
      <vt:variant>
        <vt:lpwstr>https://www.portaltransparencia.gov.br/sancoes/ceis</vt:lpwstr>
      </vt:variant>
      <vt:variant>
        <vt:lpwstr/>
      </vt:variant>
      <vt:variant>
        <vt:i4>2752611</vt:i4>
      </vt:variant>
      <vt:variant>
        <vt:i4>90</vt:i4>
      </vt:variant>
      <vt:variant>
        <vt:i4>0</vt:i4>
      </vt:variant>
      <vt:variant>
        <vt:i4>5</vt:i4>
      </vt:variant>
      <vt:variant>
        <vt:lpwstr>http://www.planalto.gov.br/ccivil_03/_ato2019-2022/2021/lei/L14133.htm</vt:lpwstr>
      </vt:variant>
      <vt:variant>
        <vt:lpwstr>art14</vt:lpwstr>
      </vt:variant>
      <vt:variant>
        <vt:i4>5963779</vt:i4>
      </vt:variant>
      <vt:variant>
        <vt:i4>87</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84</vt:i4>
      </vt:variant>
      <vt:variant>
        <vt:i4>0</vt:i4>
      </vt:variant>
      <vt:variant>
        <vt:i4>5</vt:i4>
      </vt:variant>
      <vt:variant>
        <vt:lpwstr>http://www.planalto.gov.br/ccivil_03/_ato2019-2022/2021/lei/L14133.htm</vt:lpwstr>
      </vt:variant>
      <vt:variant>
        <vt:lpwstr>art60</vt:lpwstr>
      </vt:variant>
      <vt:variant>
        <vt:i4>3211370</vt:i4>
      </vt:variant>
      <vt:variant>
        <vt:i4>81</vt:i4>
      </vt:variant>
      <vt:variant>
        <vt:i4>0</vt:i4>
      </vt:variant>
      <vt:variant>
        <vt:i4>5</vt:i4>
      </vt:variant>
      <vt:variant>
        <vt:lpwstr>https://www.planalto.gov.br/ccivil_03/_ato2015-2018/2015/decreto/d8539.htm</vt:lpwstr>
      </vt:variant>
      <vt:variant>
        <vt:lpwstr/>
      </vt:variant>
      <vt:variant>
        <vt:i4>4915244</vt:i4>
      </vt:variant>
      <vt:variant>
        <vt:i4>78</vt:i4>
      </vt:variant>
      <vt:variant>
        <vt:i4>0</vt:i4>
      </vt:variant>
      <vt:variant>
        <vt:i4>5</vt:i4>
      </vt:variant>
      <vt:variant>
        <vt:lpwstr>https://www.planalto.gov.br/ccivil_03/leis/lcp/lcp123.htm</vt:lpwstr>
      </vt:variant>
      <vt:variant>
        <vt:lpwstr>art44</vt:lpwstr>
      </vt:variant>
      <vt:variant>
        <vt:i4>1441853</vt:i4>
      </vt:variant>
      <vt:variant>
        <vt:i4>72</vt:i4>
      </vt:variant>
      <vt:variant>
        <vt:i4>0</vt:i4>
      </vt:variant>
      <vt:variant>
        <vt:i4>5</vt:i4>
      </vt:variant>
      <vt:variant>
        <vt:lpwstr>https://www.planalto.gov.br/ccivil_03/constituicao/constituicaocompilado.htm</vt:lpwstr>
      </vt:variant>
      <vt:variant>
        <vt:lpwstr/>
      </vt:variant>
      <vt:variant>
        <vt:i4>6881398</vt:i4>
      </vt:variant>
      <vt:variant>
        <vt:i4>66</vt:i4>
      </vt:variant>
      <vt:variant>
        <vt:i4>0</vt:i4>
      </vt:variant>
      <vt:variant>
        <vt:i4>5</vt:i4>
      </vt:variant>
      <vt:variant>
        <vt:lpwstr>http://www.planalto.gov.br/ccivil_03/_ato2019-2022/2021/lei/L14133.htm</vt:lpwstr>
      </vt:variant>
      <vt:variant>
        <vt:lpwstr/>
      </vt:variant>
      <vt:variant>
        <vt:i4>852025</vt:i4>
      </vt:variant>
      <vt:variant>
        <vt:i4>57</vt:i4>
      </vt:variant>
      <vt:variant>
        <vt:i4>0</vt:i4>
      </vt:variant>
      <vt:variant>
        <vt:i4>5</vt:i4>
      </vt:variant>
      <vt:variant>
        <vt:lpwstr>https://www.planalto.gov.br/ccivil_03/leis/lcp/lcp123.htm</vt:lpwstr>
      </vt:variant>
      <vt:variant>
        <vt:lpwstr/>
      </vt:variant>
      <vt:variant>
        <vt:i4>1966276</vt:i4>
      </vt:variant>
      <vt:variant>
        <vt:i4>54</vt:i4>
      </vt:variant>
      <vt:variant>
        <vt:i4>0</vt:i4>
      </vt:variant>
      <vt:variant>
        <vt:i4>5</vt:i4>
      </vt:variant>
      <vt:variant>
        <vt:lpwstr>http://www.planalto.gov.br/ccivil_03/_ato2019-2022/2021/lei/L14133.htm</vt:lpwstr>
      </vt:variant>
      <vt:variant>
        <vt:lpwstr>art4§1</vt:lpwstr>
      </vt:variant>
      <vt:variant>
        <vt:i4>4915244</vt:i4>
      </vt:variant>
      <vt:variant>
        <vt:i4>51</vt:i4>
      </vt:variant>
      <vt:variant>
        <vt:i4>0</vt:i4>
      </vt:variant>
      <vt:variant>
        <vt:i4>5</vt:i4>
      </vt:variant>
      <vt:variant>
        <vt:lpwstr>https://www.planalto.gov.br/ccivil_03/leis/lcp/lcp123.htm</vt:lpwstr>
      </vt:variant>
      <vt:variant>
        <vt:lpwstr>art42</vt:lpwstr>
      </vt:variant>
      <vt:variant>
        <vt:i4>4980780</vt:i4>
      </vt:variant>
      <vt:variant>
        <vt:i4>48</vt:i4>
      </vt:variant>
      <vt:variant>
        <vt:i4>0</vt:i4>
      </vt:variant>
      <vt:variant>
        <vt:i4>5</vt:i4>
      </vt:variant>
      <vt:variant>
        <vt:lpwstr>https://www.planalto.gov.br/ccivil_03/leis/lcp/lcp123.htm</vt:lpwstr>
      </vt:variant>
      <vt:variant>
        <vt:lpwstr>art3</vt:lpwstr>
      </vt:variant>
      <vt:variant>
        <vt:i4>2752611</vt:i4>
      </vt:variant>
      <vt:variant>
        <vt:i4>45</vt:i4>
      </vt:variant>
      <vt:variant>
        <vt:i4>0</vt:i4>
      </vt:variant>
      <vt:variant>
        <vt:i4>5</vt:i4>
      </vt:variant>
      <vt:variant>
        <vt:lpwstr>http://www.planalto.gov.br/ccivil_03/_ato2019-2022/2021/lei/L14133.htm</vt:lpwstr>
      </vt:variant>
      <vt:variant>
        <vt:lpwstr>art16</vt:lpwstr>
      </vt:variant>
      <vt:variant>
        <vt:i4>1441853</vt:i4>
      </vt:variant>
      <vt:variant>
        <vt:i4>42</vt:i4>
      </vt:variant>
      <vt:variant>
        <vt:i4>0</vt:i4>
      </vt:variant>
      <vt:variant>
        <vt:i4>5</vt:i4>
      </vt:variant>
      <vt:variant>
        <vt:lpwstr>https://www.planalto.gov.br/ccivil_03/constituicao/constituicaocompilado.htm</vt:lpwstr>
      </vt:variant>
      <vt:variant>
        <vt:lpwstr/>
      </vt:variant>
      <vt:variant>
        <vt:i4>5439528</vt:i4>
      </vt:variant>
      <vt:variant>
        <vt:i4>39</vt:i4>
      </vt:variant>
      <vt:variant>
        <vt:i4>0</vt:i4>
      </vt:variant>
      <vt:variant>
        <vt:i4>5</vt:i4>
      </vt:variant>
      <vt:variant>
        <vt:lpwstr>https://www.planalto.gov.br/ccivil_03/constituicao/constituicaocompilado.htm</vt:lpwstr>
      </vt:variant>
      <vt:variant>
        <vt:lpwstr>art7</vt:lpwstr>
      </vt:variant>
      <vt:variant>
        <vt:i4>6881398</vt:i4>
      </vt:variant>
      <vt:variant>
        <vt:i4>27</vt:i4>
      </vt:variant>
      <vt:variant>
        <vt:i4>0</vt:i4>
      </vt:variant>
      <vt:variant>
        <vt:i4>5</vt:i4>
      </vt:variant>
      <vt:variant>
        <vt:lpwstr>http://www.planalto.gov.br/ccivil_03/_ato2019-2022/2021/lei/L14133.htm</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589855</vt:i4>
      </vt:variant>
      <vt:variant>
        <vt:i4>6</vt:i4>
      </vt:variant>
      <vt:variant>
        <vt:i4>0</vt:i4>
      </vt:variant>
      <vt:variant>
        <vt:i4>5</vt:i4>
      </vt:variant>
      <vt:variant>
        <vt:lpwstr>http://www.gov.br/compras</vt:lpwstr>
      </vt:variant>
      <vt:variant>
        <vt:lpwstr/>
      </vt:variant>
      <vt:variant>
        <vt:i4>7864371</vt:i4>
      </vt:variant>
      <vt:variant>
        <vt:i4>3</vt:i4>
      </vt:variant>
      <vt:variant>
        <vt:i4>0</vt:i4>
      </vt:variant>
      <vt:variant>
        <vt:i4>5</vt:i4>
      </vt:variant>
      <vt:variant>
        <vt:lpwstr>http://www.compras.gov.br/</vt:lpwstr>
      </vt:variant>
      <vt:variant>
        <vt:lpwstr/>
      </vt:variant>
      <vt:variant>
        <vt:i4>7340037</vt:i4>
      </vt:variant>
      <vt:variant>
        <vt:i4>0</vt:i4>
      </vt:variant>
      <vt:variant>
        <vt:i4>0</vt:i4>
      </vt:variant>
      <vt:variant>
        <vt:i4>5</vt:i4>
      </vt:variant>
      <vt:variant>
        <vt:lpwstr>mailto:licitacoes@cnmp.mp.br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2026-03-26T14:55:00Z</dcterms:created>
  <dcterms:modified xsi:type="dcterms:W3CDTF">2026-03-27T13:23:00Z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0x010100E3A0CE81C273AC43B649BF79536BBF9D</vt:lpwstr>
  </property>
</Properties>
</file>