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4C24F8">
      <w:pPr>
        <w:rPr>
          <w:rFonts w:ascii="Arial" w:hAnsi="Arial" w:cs="Arial"/>
          <w:color w:val="405CA1"/>
          <w:sz w:val="56"/>
          <w:szCs w:val="56"/>
        </w:rPr>
      </w:pPr>
    </w:p>
    <w:p w14:paraId="5125821B" w14:textId="77777777" w:rsidR="004C24F8" w:rsidRPr="00761BED" w:rsidRDefault="004C24F8" w:rsidP="004C24F8">
      <w:pPr>
        <w:rPr>
          <w:rFonts w:ascii="Times New Roman" w:hAnsi="Times New Roman" w:cs="Times New Roman"/>
          <w:bCs/>
          <w:color w:val="405CA1"/>
          <w:sz w:val="56"/>
          <w:szCs w:val="56"/>
        </w:rPr>
      </w:pPr>
      <w:r w:rsidRPr="00761BED">
        <w:rPr>
          <w:rFonts w:ascii="Times New Roman" w:hAnsi="Times New Roman" w:cs="Times New Roman"/>
          <w:color w:val="405CA1"/>
          <w:sz w:val="56"/>
          <w:szCs w:val="56"/>
        </w:rPr>
        <w:t>PREGÃO</w:t>
      </w:r>
    </w:p>
    <w:p w14:paraId="26FD287E" w14:textId="77777777" w:rsidR="004C24F8" w:rsidRPr="00761BED" w:rsidRDefault="004C24F8" w:rsidP="004C24F8">
      <w:pPr>
        <w:rPr>
          <w:rFonts w:ascii="Times New Roman" w:hAnsi="Times New Roman" w:cs="Times New Roman"/>
          <w:bCs/>
          <w:color w:val="405CA1"/>
          <w:sz w:val="56"/>
          <w:szCs w:val="56"/>
        </w:rPr>
      </w:pPr>
      <w:r w:rsidRPr="00761BED">
        <w:rPr>
          <w:rFonts w:ascii="Times New Roman" w:hAnsi="Times New Roman" w:cs="Times New Roman"/>
          <w:color w:val="405CA1"/>
          <w:sz w:val="56"/>
          <w:szCs w:val="56"/>
        </w:rPr>
        <w:t>ELETRÔNICO</w:t>
      </w:r>
    </w:p>
    <w:p w14:paraId="590725B7" w14:textId="08239356" w:rsidR="004C24F8" w:rsidRPr="00D918E3" w:rsidRDefault="00B2743F" w:rsidP="004C24F8">
      <w:pPr>
        <w:rPr>
          <w:rFonts w:ascii="Times New Roman" w:hAnsi="Times New Roman" w:cs="Times New Roman"/>
          <w:i/>
          <w:iCs/>
          <w:color w:val="5B5B5F"/>
          <w:sz w:val="28"/>
          <w:szCs w:val="28"/>
        </w:rPr>
      </w:pPr>
      <w:r w:rsidRPr="00D918E3">
        <w:rPr>
          <w:rFonts w:ascii="Times New Roman" w:hAnsi="Times New Roman" w:cs="Times New Roman"/>
          <w:i/>
          <w:iCs/>
          <w:color w:val="5B5B5F"/>
          <w:sz w:val="28"/>
          <w:szCs w:val="28"/>
        </w:rPr>
        <w:t>09</w:t>
      </w:r>
      <w:r w:rsidR="004C24F8" w:rsidRPr="00D918E3">
        <w:rPr>
          <w:rFonts w:ascii="Times New Roman" w:hAnsi="Times New Roman" w:cs="Times New Roman"/>
          <w:i/>
          <w:iCs/>
          <w:color w:val="5B5B5F"/>
          <w:sz w:val="28"/>
          <w:szCs w:val="28"/>
        </w:rPr>
        <w:t>/202</w:t>
      </w:r>
      <w:r w:rsidR="00F13598" w:rsidRPr="00D918E3">
        <w:rPr>
          <w:rFonts w:ascii="Times New Roman" w:hAnsi="Times New Roman" w:cs="Times New Roman"/>
          <w:i/>
          <w:iCs/>
          <w:color w:val="5B5B5F"/>
          <w:sz w:val="28"/>
          <w:szCs w:val="28"/>
        </w:rPr>
        <w:t>6</w:t>
      </w:r>
    </w:p>
    <w:p w14:paraId="023EC350" w14:textId="77777777" w:rsidR="004C24F8" w:rsidRPr="00D918E3" w:rsidRDefault="004C24F8" w:rsidP="004C24F8">
      <w:pPr>
        <w:spacing w:line="259" w:lineRule="auto"/>
        <w:rPr>
          <w:rFonts w:ascii="Times New Roman" w:hAnsi="Times New Roman" w:cs="Times New Roman"/>
          <w:b/>
          <w:bCs/>
          <w:color w:val="405CA1"/>
          <w:sz w:val="28"/>
          <w:szCs w:val="28"/>
        </w:rPr>
      </w:pPr>
    </w:p>
    <w:p w14:paraId="3CD781C5" w14:textId="7C500475" w:rsidR="004C24F8" w:rsidRPr="00D918E3" w:rsidRDefault="004C24F8" w:rsidP="004C24F8">
      <w:pPr>
        <w:spacing w:line="259" w:lineRule="auto"/>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CONTRATANTE</w:t>
      </w:r>
    </w:p>
    <w:p w14:paraId="329A34C4" w14:textId="1E556740" w:rsidR="004C24F8" w:rsidRPr="00D918E3" w:rsidRDefault="004C24F8" w:rsidP="004C24F8">
      <w:pPr>
        <w:rPr>
          <w:rFonts w:ascii="Times New Roman" w:hAnsi="Times New Roman" w:cs="Times New Roman"/>
          <w:b/>
          <w:color w:val="5B5B5F"/>
          <w:sz w:val="26"/>
          <w:szCs w:val="26"/>
        </w:rPr>
      </w:pPr>
      <w:r w:rsidRPr="00D918E3">
        <w:rPr>
          <w:rFonts w:ascii="Times New Roman" w:hAnsi="Times New Roman" w:cs="Times New Roman"/>
          <w:b/>
          <w:color w:val="5B5B5F"/>
          <w:sz w:val="26"/>
          <w:szCs w:val="26"/>
        </w:rPr>
        <w:t>PREFEITU</w:t>
      </w:r>
      <w:r w:rsidR="0064056E" w:rsidRPr="00D918E3">
        <w:rPr>
          <w:rFonts w:ascii="Times New Roman" w:hAnsi="Times New Roman" w:cs="Times New Roman"/>
          <w:b/>
          <w:color w:val="5B5B5F"/>
          <w:sz w:val="26"/>
          <w:szCs w:val="26"/>
        </w:rPr>
        <w:t>RA MUNICIPAL DE SILVA JARDIM/RJ</w:t>
      </w:r>
    </w:p>
    <w:p w14:paraId="60E717A5" w14:textId="77777777" w:rsidR="004C24F8" w:rsidRPr="00D918E3" w:rsidRDefault="004C24F8" w:rsidP="004C24F8">
      <w:pPr>
        <w:rPr>
          <w:rFonts w:ascii="Times New Roman" w:hAnsi="Times New Roman" w:cs="Times New Roman"/>
          <w:color w:val="5B5B5F"/>
          <w:sz w:val="26"/>
          <w:szCs w:val="26"/>
        </w:rPr>
      </w:pPr>
    </w:p>
    <w:p w14:paraId="1C8309FB" w14:textId="77777777" w:rsidR="004C24F8" w:rsidRPr="00D918E3" w:rsidRDefault="004C24F8" w:rsidP="004C24F8">
      <w:pPr>
        <w:rPr>
          <w:rFonts w:ascii="Times New Roman" w:hAnsi="Times New Roman" w:cs="Times New Roman"/>
          <w:b/>
          <w:bCs/>
          <w:color w:val="405CA1"/>
          <w:sz w:val="32"/>
          <w:szCs w:val="32"/>
        </w:rPr>
      </w:pPr>
    </w:p>
    <w:p w14:paraId="6A22B161" w14:textId="77777777" w:rsidR="004C24F8" w:rsidRPr="00D918E3" w:rsidRDefault="004C24F8" w:rsidP="004C24F8">
      <w:pPr>
        <w:rPr>
          <w:rFonts w:ascii="Times New Roman" w:hAnsi="Times New Roman" w:cs="Times New Roman"/>
          <w:b/>
          <w:bCs/>
          <w:color w:val="5B5B5F"/>
          <w:sz w:val="26"/>
          <w:szCs w:val="26"/>
        </w:rPr>
      </w:pPr>
      <w:r w:rsidRPr="00D918E3">
        <w:rPr>
          <w:rFonts w:ascii="Times New Roman" w:hAnsi="Times New Roman" w:cs="Times New Roman"/>
          <w:b/>
          <w:bCs/>
          <w:color w:val="405CA1"/>
          <w:sz w:val="32"/>
          <w:szCs w:val="32"/>
        </w:rPr>
        <w:t>OBJETO</w:t>
      </w:r>
    </w:p>
    <w:p w14:paraId="4FFBD637" w14:textId="1252AD61" w:rsidR="004C24F8" w:rsidRPr="00D918E3" w:rsidRDefault="008175D8" w:rsidP="004C24F8">
      <w:pPr>
        <w:jc w:val="both"/>
        <w:rPr>
          <w:rFonts w:ascii="Times New Roman" w:hAnsi="Times New Roman" w:cs="Times New Roman"/>
          <w:color w:val="5B5B5F"/>
          <w:sz w:val="28"/>
          <w:szCs w:val="28"/>
        </w:rPr>
      </w:pPr>
      <w:r w:rsidRPr="00D918E3">
        <w:rPr>
          <w:rFonts w:ascii="Times New Roman" w:hAnsi="Times New Roman" w:cs="Times New Roman"/>
          <w:color w:val="595959" w:themeColor="text1" w:themeTint="A6"/>
          <w:sz w:val="28"/>
          <w:szCs w:val="28"/>
        </w:rPr>
        <w:t xml:space="preserve">CONTRATAÇÃO DE </w:t>
      </w:r>
      <w:r w:rsidR="00AA2426" w:rsidRPr="00D918E3">
        <w:rPr>
          <w:rFonts w:ascii="Times New Roman" w:hAnsi="Times New Roman" w:cs="Times New Roman"/>
          <w:color w:val="595959" w:themeColor="text1" w:themeTint="A6"/>
          <w:sz w:val="28"/>
          <w:szCs w:val="28"/>
        </w:rPr>
        <w:t xml:space="preserve">EMPRESA ESPECIALIZADA PARA </w:t>
      </w:r>
      <w:r w:rsidRPr="00D918E3">
        <w:rPr>
          <w:rFonts w:ascii="Times New Roman" w:hAnsi="Times New Roman" w:cs="Times New Roman"/>
          <w:color w:val="595959" w:themeColor="text1" w:themeTint="A6"/>
          <w:sz w:val="28"/>
          <w:szCs w:val="28"/>
        </w:rPr>
        <w:t>FORNECIMENTO DE SERVIÇOS FUNERÁRIOS</w:t>
      </w:r>
    </w:p>
    <w:p w14:paraId="0B55DF1D" w14:textId="77777777" w:rsidR="004C24F8" w:rsidRPr="00D918E3" w:rsidRDefault="004C24F8" w:rsidP="004C24F8">
      <w:pPr>
        <w:rPr>
          <w:rFonts w:ascii="Times New Roman" w:hAnsi="Times New Roman" w:cs="Times New Roman"/>
          <w:color w:val="5B5B5F"/>
          <w:sz w:val="28"/>
          <w:szCs w:val="28"/>
        </w:rPr>
      </w:pPr>
    </w:p>
    <w:p w14:paraId="785D1AEC" w14:textId="77777777" w:rsidR="004C24F8" w:rsidRPr="00D918E3" w:rsidRDefault="004C24F8" w:rsidP="004C24F8">
      <w:pPr>
        <w:rPr>
          <w:rFonts w:ascii="Times New Roman" w:hAnsi="Times New Roman" w:cs="Times New Roman"/>
          <w:color w:val="5B5B5F"/>
          <w:sz w:val="28"/>
          <w:szCs w:val="28"/>
        </w:rPr>
      </w:pPr>
    </w:p>
    <w:p w14:paraId="26DEC333" w14:textId="5AAE962D" w:rsidR="004C24F8" w:rsidRPr="00D918E3" w:rsidRDefault="004C24F8" w:rsidP="004C24F8">
      <w:pPr>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VALOR</w:t>
      </w:r>
      <w:r w:rsidRPr="00D918E3">
        <w:rPr>
          <w:rFonts w:ascii="Times New Roman" w:hAnsi="Times New Roman" w:cs="Times New Roman"/>
          <w:b/>
          <w:bCs/>
          <w:color w:val="405CA1"/>
          <w:sz w:val="26"/>
          <w:szCs w:val="26"/>
        </w:rPr>
        <w:t xml:space="preserve"> </w:t>
      </w:r>
      <w:r w:rsidRPr="00D918E3">
        <w:rPr>
          <w:rFonts w:ascii="Times New Roman" w:hAnsi="Times New Roman" w:cs="Times New Roman"/>
          <w:b/>
          <w:bCs/>
          <w:color w:val="405CA1"/>
          <w:sz w:val="32"/>
          <w:szCs w:val="32"/>
        </w:rPr>
        <w:t>TOTAL</w:t>
      </w:r>
      <w:r w:rsidR="00881122" w:rsidRPr="00D918E3">
        <w:rPr>
          <w:rFonts w:ascii="Times New Roman" w:hAnsi="Times New Roman" w:cs="Times New Roman"/>
          <w:b/>
          <w:bCs/>
          <w:color w:val="405CA1"/>
          <w:sz w:val="32"/>
          <w:szCs w:val="32"/>
        </w:rPr>
        <w:t xml:space="preserve"> ESTIMADO</w:t>
      </w:r>
      <w:r w:rsidRPr="00D918E3">
        <w:rPr>
          <w:rFonts w:ascii="Times New Roman" w:hAnsi="Times New Roman" w:cs="Times New Roman"/>
          <w:b/>
          <w:bCs/>
          <w:color w:val="405CA1"/>
          <w:sz w:val="32"/>
          <w:szCs w:val="32"/>
        </w:rPr>
        <w:t xml:space="preserve"> DA CONTRATAÇÃO</w:t>
      </w:r>
    </w:p>
    <w:p w14:paraId="2E6404FF" w14:textId="6939DCFE" w:rsidR="00AA158E" w:rsidRPr="00D918E3" w:rsidRDefault="00FF698D" w:rsidP="00AA158E">
      <w:pPr>
        <w:rPr>
          <w:rFonts w:ascii="Times New Roman" w:eastAsia="Times New Roman" w:hAnsi="Times New Roman" w:cs="Times New Roman"/>
          <w:b/>
          <w:bCs/>
          <w:color w:val="7F7F7F" w:themeColor="text1" w:themeTint="80"/>
          <w:sz w:val="20"/>
          <w:szCs w:val="20"/>
        </w:rPr>
      </w:pPr>
      <w:r w:rsidRPr="00D918E3">
        <w:rPr>
          <w:rFonts w:ascii="Times New Roman" w:hAnsi="Times New Roman" w:cs="Times New Roman"/>
          <w:b/>
          <w:bCs/>
          <w:color w:val="7F7F7F" w:themeColor="text1" w:themeTint="80"/>
          <w:sz w:val="28"/>
          <w:szCs w:val="28"/>
        </w:rPr>
        <w:t>R$</w:t>
      </w:r>
      <w:r w:rsidR="00B01164" w:rsidRPr="00D918E3">
        <w:rPr>
          <w:rFonts w:ascii="Times New Roman" w:hAnsi="Times New Roman" w:cs="Times New Roman"/>
          <w:b/>
          <w:bCs/>
          <w:color w:val="7F7F7F" w:themeColor="text1" w:themeTint="80"/>
          <w:sz w:val="28"/>
          <w:szCs w:val="28"/>
        </w:rPr>
        <w:t xml:space="preserve"> </w:t>
      </w:r>
      <w:r w:rsidR="008175D8" w:rsidRPr="00D918E3">
        <w:rPr>
          <w:rFonts w:ascii="Times New Roman" w:hAnsi="Times New Roman" w:cs="Times New Roman"/>
          <w:b/>
          <w:bCs/>
          <w:color w:val="7F7F7F" w:themeColor="text1" w:themeTint="80"/>
          <w:sz w:val="28"/>
          <w:szCs w:val="28"/>
        </w:rPr>
        <w:t>169.590,12</w:t>
      </w:r>
    </w:p>
    <w:p w14:paraId="739A8EC4" w14:textId="32DB0FAD" w:rsidR="004C24F8" w:rsidRPr="00D918E3" w:rsidRDefault="004C24F8" w:rsidP="004C24F8">
      <w:pPr>
        <w:rPr>
          <w:rFonts w:ascii="Times New Roman" w:hAnsi="Times New Roman" w:cs="Times New Roman"/>
          <w:b/>
          <w:bCs/>
          <w:color w:val="5B5B5F"/>
          <w:sz w:val="28"/>
          <w:szCs w:val="28"/>
        </w:rPr>
      </w:pPr>
    </w:p>
    <w:p w14:paraId="0B63F2B6" w14:textId="77777777" w:rsidR="004C24F8" w:rsidRPr="00D918E3" w:rsidRDefault="004C24F8" w:rsidP="004C24F8">
      <w:pPr>
        <w:rPr>
          <w:rFonts w:ascii="Times New Roman" w:hAnsi="Times New Roman" w:cs="Times New Roman"/>
          <w:color w:val="5B5B5F"/>
          <w:sz w:val="26"/>
          <w:szCs w:val="26"/>
        </w:rPr>
      </w:pPr>
    </w:p>
    <w:p w14:paraId="1462ED30" w14:textId="77777777" w:rsidR="004C24F8" w:rsidRPr="00D918E3" w:rsidRDefault="004C24F8" w:rsidP="004C24F8">
      <w:pPr>
        <w:rPr>
          <w:rFonts w:ascii="Times New Roman" w:hAnsi="Times New Roman" w:cs="Times New Roman"/>
          <w:b/>
          <w:bCs/>
          <w:color w:val="405CA1"/>
          <w:sz w:val="26"/>
          <w:szCs w:val="26"/>
        </w:rPr>
      </w:pPr>
      <w:r w:rsidRPr="00D918E3">
        <w:rPr>
          <w:rFonts w:ascii="Times New Roman" w:hAnsi="Times New Roman" w:cs="Times New Roman"/>
          <w:b/>
          <w:bCs/>
          <w:color w:val="405CA1"/>
          <w:sz w:val="32"/>
          <w:szCs w:val="32"/>
        </w:rPr>
        <w:t>DATA DA SESSÃO PÚBLICA</w:t>
      </w:r>
    </w:p>
    <w:p w14:paraId="3231FF57" w14:textId="2B1F70FB" w:rsidR="004C24F8" w:rsidRPr="00D918E3" w:rsidRDefault="004C24F8" w:rsidP="004C24F8">
      <w:pPr>
        <w:rPr>
          <w:rFonts w:ascii="Times New Roman" w:hAnsi="Times New Roman" w:cs="Times New Roman"/>
          <w:b/>
          <w:bCs/>
          <w:color w:val="5B5B5F"/>
          <w:sz w:val="28"/>
          <w:szCs w:val="28"/>
        </w:rPr>
      </w:pPr>
      <w:r w:rsidRPr="00D918E3">
        <w:rPr>
          <w:rFonts w:ascii="Times New Roman" w:hAnsi="Times New Roman" w:cs="Times New Roman"/>
          <w:b/>
          <w:color w:val="5B5B5F"/>
          <w:sz w:val="28"/>
          <w:szCs w:val="28"/>
        </w:rPr>
        <w:t xml:space="preserve">Dia </w:t>
      </w:r>
      <w:r w:rsidR="00DF6E4E">
        <w:rPr>
          <w:rFonts w:ascii="Times New Roman" w:hAnsi="Times New Roman" w:cs="Times New Roman"/>
          <w:b/>
          <w:color w:val="5B5B5F"/>
          <w:sz w:val="28"/>
          <w:szCs w:val="28"/>
        </w:rPr>
        <w:t>16</w:t>
      </w:r>
      <w:r w:rsidRPr="00D918E3">
        <w:rPr>
          <w:rFonts w:ascii="Times New Roman" w:hAnsi="Times New Roman" w:cs="Times New Roman"/>
          <w:b/>
          <w:bCs/>
          <w:color w:val="5B5B5F"/>
          <w:sz w:val="28"/>
          <w:szCs w:val="28"/>
        </w:rPr>
        <w:t>/</w:t>
      </w:r>
      <w:r w:rsidR="00B2743F" w:rsidRPr="00D918E3">
        <w:rPr>
          <w:rFonts w:ascii="Times New Roman" w:hAnsi="Times New Roman" w:cs="Times New Roman"/>
          <w:b/>
          <w:bCs/>
          <w:color w:val="5B5B5F"/>
          <w:sz w:val="28"/>
          <w:szCs w:val="28"/>
        </w:rPr>
        <w:t>06</w:t>
      </w:r>
      <w:r w:rsidRPr="00D918E3">
        <w:rPr>
          <w:rFonts w:ascii="Times New Roman" w:hAnsi="Times New Roman" w:cs="Times New Roman"/>
          <w:b/>
          <w:bCs/>
          <w:color w:val="5B5B5F"/>
          <w:sz w:val="28"/>
          <w:szCs w:val="28"/>
        </w:rPr>
        <w:t>/202</w:t>
      </w:r>
      <w:r w:rsidR="00F13598" w:rsidRPr="00D918E3">
        <w:rPr>
          <w:rFonts w:ascii="Times New Roman" w:hAnsi="Times New Roman" w:cs="Times New Roman"/>
          <w:b/>
          <w:bCs/>
          <w:color w:val="5B5B5F"/>
          <w:sz w:val="28"/>
          <w:szCs w:val="28"/>
        </w:rPr>
        <w:t>6</w:t>
      </w:r>
      <w:r w:rsidRPr="00D918E3">
        <w:rPr>
          <w:rFonts w:ascii="Times New Roman" w:hAnsi="Times New Roman" w:cs="Times New Roman"/>
          <w:b/>
          <w:bCs/>
          <w:color w:val="5B5B5F"/>
          <w:sz w:val="28"/>
          <w:szCs w:val="28"/>
        </w:rPr>
        <w:t xml:space="preserve"> </w:t>
      </w:r>
      <w:r w:rsidRPr="00761BED">
        <w:rPr>
          <w:rFonts w:ascii="Times New Roman" w:hAnsi="Times New Roman" w:cs="Times New Roman"/>
          <w:b/>
          <w:color w:val="5B5B5F"/>
          <w:sz w:val="28"/>
          <w:szCs w:val="28"/>
        </w:rPr>
        <w:t>às</w:t>
      </w:r>
      <w:r w:rsidRPr="00D918E3">
        <w:rPr>
          <w:rFonts w:ascii="Times New Roman" w:hAnsi="Times New Roman" w:cs="Times New Roman"/>
          <w:color w:val="5B5B5F"/>
          <w:sz w:val="28"/>
          <w:szCs w:val="28"/>
        </w:rPr>
        <w:t xml:space="preserve"> </w:t>
      </w:r>
      <w:r w:rsidR="00B2743F" w:rsidRPr="00D918E3">
        <w:rPr>
          <w:rFonts w:ascii="Times New Roman" w:hAnsi="Times New Roman" w:cs="Times New Roman"/>
          <w:b/>
          <w:color w:val="5B5B5F"/>
          <w:sz w:val="28"/>
          <w:szCs w:val="28"/>
        </w:rPr>
        <w:t>10</w:t>
      </w:r>
      <w:r w:rsidRPr="00D918E3">
        <w:rPr>
          <w:rFonts w:ascii="Times New Roman" w:hAnsi="Times New Roman" w:cs="Times New Roman"/>
          <w:b/>
          <w:bCs/>
          <w:color w:val="5B5B5F"/>
          <w:sz w:val="28"/>
          <w:szCs w:val="28"/>
        </w:rPr>
        <w:t>:</w:t>
      </w:r>
      <w:r w:rsidR="00B2743F" w:rsidRPr="00D918E3">
        <w:rPr>
          <w:rFonts w:ascii="Times New Roman" w:hAnsi="Times New Roman" w:cs="Times New Roman"/>
          <w:b/>
          <w:bCs/>
          <w:color w:val="5B5B5F"/>
          <w:sz w:val="28"/>
          <w:szCs w:val="28"/>
        </w:rPr>
        <w:t>00</w:t>
      </w:r>
      <w:r w:rsidRPr="00D918E3">
        <w:rPr>
          <w:rFonts w:ascii="Times New Roman" w:hAnsi="Times New Roman" w:cs="Times New Roman"/>
          <w:b/>
          <w:bCs/>
          <w:color w:val="5B5B5F"/>
          <w:sz w:val="28"/>
          <w:szCs w:val="28"/>
        </w:rPr>
        <w:t>h (horário de Brasília)</w:t>
      </w:r>
    </w:p>
    <w:p w14:paraId="431D6939" w14:textId="77777777" w:rsidR="004C24F8" w:rsidRPr="00D918E3" w:rsidRDefault="004C24F8" w:rsidP="004C24F8">
      <w:pPr>
        <w:rPr>
          <w:rFonts w:ascii="Times New Roman" w:hAnsi="Times New Roman" w:cs="Times New Roman"/>
          <w:b/>
          <w:bCs/>
          <w:color w:val="5B5B5F"/>
          <w:sz w:val="26"/>
          <w:szCs w:val="26"/>
        </w:rPr>
      </w:pPr>
    </w:p>
    <w:p w14:paraId="5A5A8786" w14:textId="77777777" w:rsidR="004C24F8" w:rsidRPr="00D918E3" w:rsidRDefault="004C24F8" w:rsidP="004C24F8">
      <w:pPr>
        <w:jc w:val="both"/>
        <w:rPr>
          <w:rFonts w:ascii="Times New Roman" w:hAnsi="Times New Roman" w:cs="Times New Roman"/>
          <w:b/>
          <w:bCs/>
          <w:caps/>
          <w:color w:val="405CA1"/>
          <w:sz w:val="32"/>
          <w:szCs w:val="32"/>
        </w:rPr>
      </w:pPr>
    </w:p>
    <w:p w14:paraId="5E0DF506" w14:textId="77777777" w:rsidR="004C24F8" w:rsidRPr="00D918E3" w:rsidRDefault="004C24F8" w:rsidP="004C24F8">
      <w:pPr>
        <w:jc w:val="both"/>
        <w:rPr>
          <w:rFonts w:ascii="Times New Roman" w:hAnsi="Times New Roman" w:cs="Times New Roman"/>
          <w:caps/>
          <w:color w:val="0000FF"/>
          <w:sz w:val="32"/>
          <w:szCs w:val="32"/>
        </w:rPr>
      </w:pPr>
      <w:r w:rsidRPr="00D918E3">
        <w:rPr>
          <w:rFonts w:ascii="Times New Roman" w:hAnsi="Times New Roman" w:cs="Times New Roman"/>
          <w:b/>
          <w:bCs/>
          <w:caps/>
          <w:color w:val="405CA1"/>
          <w:sz w:val="32"/>
          <w:szCs w:val="32"/>
        </w:rPr>
        <w:t>Critério de Julgamento:</w:t>
      </w:r>
    </w:p>
    <w:p w14:paraId="587DBCBF" w14:textId="55A7A9B1" w:rsidR="004C24F8" w:rsidRPr="00D918E3" w:rsidRDefault="005363C4" w:rsidP="004C24F8">
      <w:pPr>
        <w:jc w:val="both"/>
        <w:rPr>
          <w:rFonts w:ascii="Times New Roman" w:hAnsi="Times New Roman" w:cs="Times New Roman"/>
          <w:sz w:val="28"/>
          <w:szCs w:val="28"/>
        </w:rPr>
      </w:pPr>
      <w:r w:rsidRPr="00D918E3">
        <w:rPr>
          <w:rFonts w:ascii="Times New Roman" w:hAnsi="Times New Roman" w:cs="Times New Roman"/>
          <w:color w:val="595959" w:themeColor="text1" w:themeTint="A6"/>
          <w:sz w:val="28"/>
          <w:szCs w:val="28"/>
        </w:rPr>
        <w:t xml:space="preserve">Menor Preço </w:t>
      </w:r>
      <w:r w:rsidR="00E673DA" w:rsidRPr="00D918E3">
        <w:rPr>
          <w:rFonts w:ascii="Times New Roman" w:hAnsi="Times New Roman" w:cs="Times New Roman"/>
          <w:color w:val="595959" w:themeColor="text1" w:themeTint="A6"/>
          <w:sz w:val="28"/>
          <w:szCs w:val="28"/>
        </w:rPr>
        <w:t>Global</w:t>
      </w:r>
    </w:p>
    <w:p w14:paraId="6ABED5DC" w14:textId="77777777" w:rsidR="004C24F8" w:rsidRPr="00D918E3" w:rsidRDefault="004C24F8" w:rsidP="004C24F8">
      <w:pPr>
        <w:jc w:val="both"/>
        <w:rPr>
          <w:rFonts w:ascii="Times New Roman" w:hAnsi="Times New Roman" w:cs="Times New Roman"/>
          <w:sz w:val="26"/>
          <w:szCs w:val="26"/>
        </w:rPr>
      </w:pPr>
    </w:p>
    <w:p w14:paraId="361F3708" w14:textId="77777777" w:rsidR="004C24F8" w:rsidRPr="00D918E3" w:rsidRDefault="004C24F8" w:rsidP="004C24F8">
      <w:pPr>
        <w:jc w:val="both"/>
        <w:rPr>
          <w:rFonts w:ascii="Times New Roman" w:hAnsi="Times New Roman" w:cs="Times New Roman"/>
          <w:caps/>
          <w:sz w:val="32"/>
          <w:szCs w:val="32"/>
        </w:rPr>
      </w:pPr>
      <w:r w:rsidRPr="00D918E3">
        <w:rPr>
          <w:rFonts w:ascii="Times New Roman" w:hAnsi="Times New Roman" w:cs="Times New Roman"/>
          <w:b/>
          <w:bCs/>
          <w:caps/>
          <w:color w:val="405CA1"/>
          <w:sz w:val="32"/>
          <w:szCs w:val="32"/>
        </w:rPr>
        <w:t>Modo de disputa:</w:t>
      </w:r>
    </w:p>
    <w:p w14:paraId="18F7F2C0" w14:textId="4C11E42C" w:rsidR="004C24F8" w:rsidRPr="00D918E3" w:rsidRDefault="005219BC" w:rsidP="00E52F4E">
      <w:pPr>
        <w:jc w:val="both"/>
        <w:rPr>
          <w:rFonts w:ascii="Times New Roman" w:hAnsi="Times New Roman" w:cs="Times New Roman"/>
          <w:color w:val="5B5B5F"/>
          <w:sz w:val="26"/>
          <w:szCs w:val="26"/>
        </w:rPr>
      </w:pPr>
      <w:r w:rsidRPr="00D918E3">
        <w:rPr>
          <w:rFonts w:ascii="Times New Roman" w:hAnsi="Times New Roman" w:cs="Times New Roman"/>
          <w:color w:val="595959" w:themeColor="text1" w:themeTint="A6"/>
          <w:sz w:val="28"/>
          <w:szCs w:val="28"/>
        </w:rPr>
        <w:t>ABERTO</w:t>
      </w:r>
    </w:p>
    <w:p w14:paraId="7B286CF7" w14:textId="77777777" w:rsidR="004C24F8" w:rsidRPr="00D918E3" w:rsidRDefault="004C24F8" w:rsidP="004C24F8">
      <w:pPr>
        <w:rPr>
          <w:rFonts w:ascii="Times New Roman" w:hAnsi="Times New Roman" w:cs="Times New Roman"/>
          <w:b/>
          <w:bCs/>
          <w:color w:val="405CA1"/>
          <w:sz w:val="26"/>
          <w:szCs w:val="26"/>
        </w:rPr>
      </w:pPr>
    </w:p>
    <w:p w14:paraId="58E928EE" w14:textId="77777777" w:rsidR="004C24F8" w:rsidRPr="00D918E3" w:rsidRDefault="004C24F8" w:rsidP="004C24F8">
      <w:pPr>
        <w:rPr>
          <w:rFonts w:ascii="Times New Roman" w:hAnsi="Times New Roman" w:cs="Times New Roman"/>
          <w:b/>
          <w:bCs/>
          <w:color w:val="405CA1"/>
          <w:sz w:val="32"/>
          <w:szCs w:val="32"/>
        </w:rPr>
      </w:pPr>
      <w:r w:rsidRPr="00D918E3">
        <w:rPr>
          <w:rFonts w:ascii="Times New Roman" w:hAnsi="Times New Roman" w:cs="Times New Roman"/>
          <w:b/>
          <w:bCs/>
          <w:color w:val="405CA1"/>
          <w:sz w:val="32"/>
          <w:szCs w:val="32"/>
        </w:rPr>
        <w:t>PREFERÊNCIA ME/EPP/EQUIPARADAS</w:t>
      </w:r>
    </w:p>
    <w:p w14:paraId="03D40D34" w14:textId="38E30D51" w:rsidR="004C24F8" w:rsidRPr="00D918E3" w:rsidRDefault="00D85F0E" w:rsidP="004C24F8">
      <w:pPr>
        <w:rPr>
          <w:rFonts w:ascii="Times New Roman" w:hAnsi="Times New Roman" w:cs="Times New Roman"/>
          <w:b/>
          <w:bCs/>
          <w:color w:val="5B5B5F"/>
          <w:sz w:val="26"/>
          <w:szCs w:val="26"/>
        </w:rPr>
      </w:pPr>
      <w:r w:rsidRPr="00D918E3">
        <w:rPr>
          <w:rFonts w:ascii="Times New Roman" w:hAnsi="Times New Roman" w:cs="Times New Roman"/>
          <w:b/>
          <w:bCs/>
          <w:color w:val="5B5B5F"/>
          <w:sz w:val="26"/>
          <w:szCs w:val="26"/>
        </w:rPr>
        <w:t>SIM</w:t>
      </w:r>
    </w:p>
    <w:p w14:paraId="2CD060FD" w14:textId="77777777" w:rsidR="004C24F8" w:rsidRPr="00D918E3" w:rsidRDefault="004C24F8" w:rsidP="00BA4533">
      <w:pPr>
        <w:rPr>
          <w:rFonts w:ascii="Times New Roman" w:hAnsi="Times New Roman" w:cs="Times New Roman"/>
          <w:b/>
          <w:bCs/>
          <w:color w:val="5B5B5F"/>
        </w:rPr>
      </w:pPr>
    </w:p>
    <w:p w14:paraId="4C5446DE" w14:textId="77777777" w:rsidR="004C24F8" w:rsidRPr="00D918E3" w:rsidRDefault="004C24F8" w:rsidP="00BA4533">
      <w:pPr>
        <w:rPr>
          <w:rFonts w:ascii="Times New Roman" w:hAnsi="Times New Roman" w:cs="Times New Roman"/>
          <w:b/>
          <w:bCs/>
          <w:color w:val="5B5B5F"/>
        </w:rPr>
      </w:pPr>
    </w:p>
    <w:p w14:paraId="582F87EB" w14:textId="77777777" w:rsidR="004C24F8" w:rsidRPr="00D918E3" w:rsidRDefault="004C24F8" w:rsidP="00BA4533">
      <w:pPr>
        <w:rPr>
          <w:rFonts w:ascii="Times New Roman" w:hAnsi="Times New Roman" w:cs="Times New Roman"/>
          <w:b/>
          <w:bCs/>
          <w:color w:val="5B5B5F"/>
        </w:rPr>
      </w:pPr>
    </w:p>
    <w:p w14:paraId="09A3FB43" w14:textId="77777777" w:rsidR="00F51D71" w:rsidRPr="00D918E3" w:rsidRDefault="00F51D71" w:rsidP="00BA4533">
      <w:pPr>
        <w:rPr>
          <w:rFonts w:ascii="Times New Roman" w:hAnsi="Times New Roman" w:cs="Times New Roman"/>
          <w:b/>
          <w:bCs/>
          <w:color w:val="5B5B5F"/>
        </w:rPr>
      </w:pPr>
    </w:p>
    <w:p w14:paraId="72EAFD4C" w14:textId="77777777" w:rsidR="00F51D71" w:rsidRPr="00D918E3" w:rsidRDefault="00F51D71" w:rsidP="00BA4533">
      <w:pPr>
        <w:rPr>
          <w:rFonts w:ascii="Times New Roman" w:hAnsi="Times New Roman" w:cs="Times New Roman"/>
          <w:b/>
          <w:bCs/>
          <w:color w:val="5B5B5F"/>
        </w:rPr>
      </w:pPr>
    </w:p>
    <w:p w14:paraId="7F71A818" w14:textId="77777777" w:rsidR="00634856" w:rsidRPr="00D918E3" w:rsidRDefault="00634856" w:rsidP="00BA4533">
      <w:pPr>
        <w:rPr>
          <w:rFonts w:ascii="Times New Roman" w:hAnsi="Times New Roman" w:cs="Times New Roman"/>
          <w:b/>
          <w:bCs/>
          <w:color w:val="5B5B5F"/>
        </w:rPr>
      </w:pPr>
    </w:p>
    <w:p w14:paraId="0A90CA12" w14:textId="77777777" w:rsidR="00F51D71" w:rsidRPr="00D918E3" w:rsidRDefault="00F51D71" w:rsidP="00BA4533">
      <w:pPr>
        <w:rPr>
          <w:rFonts w:ascii="Times New Roman" w:hAnsi="Times New Roman" w:cs="Times New Roman"/>
          <w:b/>
          <w:bCs/>
          <w:color w:val="5B5B5F"/>
        </w:rPr>
      </w:pPr>
    </w:p>
    <w:p w14:paraId="464AA9EA" w14:textId="77777777" w:rsidR="00634856" w:rsidRPr="00D918E3" w:rsidRDefault="00634856" w:rsidP="00BA4533">
      <w:pPr>
        <w:rPr>
          <w:rFonts w:ascii="Times New Roman" w:hAnsi="Times New Roman" w:cs="Times New Roman"/>
          <w:b/>
          <w:bCs/>
          <w:color w:val="5B5B5F"/>
        </w:rPr>
      </w:pPr>
    </w:p>
    <w:p w14:paraId="39653FF6" w14:textId="77777777" w:rsidR="00634856" w:rsidRPr="00D918E3" w:rsidRDefault="00634856" w:rsidP="00BA4533">
      <w:pPr>
        <w:rPr>
          <w:rFonts w:ascii="Times New Roman" w:hAnsi="Times New Roman" w:cs="Times New Roman"/>
          <w:b/>
          <w:bCs/>
          <w:color w:val="5B5B5F"/>
        </w:rPr>
      </w:pPr>
    </w:p>
    <w:p w14:paraId="069EEDCE" w14:textId="77777777" w:rsidR="00CC0E80" w:rsidRPr="00D918E3"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12E123C4" w:rsidR="001169D7" w:rsidRPr="00D918E3" w:rsidRDefault="001D0086" w:rsidP="00560B34">
      <w:pPr>
        <w:pBdr>
          <w:bottom w:val="none" w:sz="0" w:space="10" w:color="000000"/>
        </w:pBdr>
        <w:spacing w:line="360" w:lineRule="auto"/>
        <w:jc w:val="center"/>
        <w:rPr>
          <w:rFonts w:ascii="Times New Roman" w:hAnsi="Times New Roman" w:cs="Times New Roman"/>
        </w:rPr>
      </w:pPr>
      <w:r w:rsidRPr="00D918E3">
        <w:rPr>
          <w:rFonts w:ascii="Times New Roman" w:hAnsi="Times New Roman" w:cs="Times New Roman"/>
          <w:b/>
          <w:u w:val="single"/>
        </w:rPr>
        <w:lastRenderedPageBreak/>
        <w:t>EDITAL DE LICITAÇÃO Nº 09</w:t>
      </w:r>
      <w:r w:rsidR="00634856" w:rsidRPr="00D918E3">
        <w:rPr>
          <w:rFonts w:ascii="Times New Roman" w:hAnsi="Times New Roman" w:cs="Times New Roman"/>
          <w:b/>
          <w:u w:val="single"/>
        </w:rPr>
        <w:t>/202</w:t>
      </w:r>
      <w:r w:rsidR="00F13598" w:rsidRPr="00D918E3">
        <w:rPr>
          <w:rFonts w:ascii="Times New Roman" w:hAnsi="Times New Roman" w:cs="Times New Roman"/>
          <w:b/>
          <w:u w:val="single"/>
        </w:rPr>
        <w:t>6</w:t>
      </w:r>
    </w:p>
    <w:p w14:paraId="29EBA8FF" w14:textId="77777777" w:rsidR="001169D7" w:rsidRPr="00D918E3" w:rsidRDefault="001169D7" w:rsidP="00560B34">
      <w:pPr>
        <w:pBdr>
          <w:bottom w:val="none" w:sz="0" w:space="10" w:color="000000"/>
        </w:pBdr>
        <w:spacing w:line="360" w:lineRule="auto"/>
        <w:jc w:val="center"/>
        <w:rPr>
          <w:rFonts w:ascii="Times New Roman" w:hAnsi="Times New Roman" w:cs="Times New Roman"/>
        </w:rPr>
      </w:pPr>
      <w:r w:rsidRPr="00D918E3">
        <w:rPr>
          <w:rFonts w:ascii="Times New Roman" w:hAnsi="Times New Roman" w:cs="Times New Roman"/>
          <w:b/>
          <w:u w:val="single"/>
        </w:rPr>
        <w:t>MODALIDADE – PREGÃO ELETRÔNICO</w:t>
      </w:r>
    </w:p>
    <w:p w14:paraId="2613222E" w14:textId="77777777" w:rsidR="0057447A" w:rsidRPr="00D918E3" w:rsidRDefault="0057447A" w:rsidP="00560B34">
      <w:pPr>
        <w:pBdr>
          <w:bottom w:val="none" w:sz="0" w:space="10" w:color="000000"/>
        </w:pBdr>
        <w:spacing w:line="360" w:lineRule="auto"/>
        <w:jc w:val="center"/>
        <w:rPr>
          <w:rFonts w:ascii="Times New Roman" w:hAnsi="Times New Roman" w:cs="Times New Roman"/>
        </w:rPr>
      </w:pPr>
    </w:p>
    <w:p w14:paraId="40550193" w14:textId="7982B331" w:rsidR="00FA6796" w:rsidRPr="00D918E3" w:rsidRDefault="005C574B" w:rsidP="00D918E3">
      <w:pPr>
        <w:pBdr>
          <w:bottom w:val="none" w:sz="0" w:space="10" w:color="000000"/>
        </w:pBdr>
        <w:tabs>
          <w:tab w:val="left" w:pos="6660"/>
        </w:tabs>
        <w:spacing w:line="360" w:lineRule="auto"/>
        <w:jc w:val="both"/>
        <w:rPr>
          <w:rFonts w:ascii="Times New Roman" w:hAnsi="Times New Roman" w:cs="Times New Roman"/>
          <w:b/>
        </w:rPr>
      </w:pPr>
      <w:r w:rsidRPr="00D918E3">
        <w:rPr>
          <w:rStyle w:val="Fontepargpadro4"/>
          <w:rFonts w:ascii="Times New Roman" w:hAnsi="Times New Roman" w:cs="Times New Roman"/>
          <w:b/>
        </w:rPr>
        <w:t xml:space="preserve">PROCESSO Nº. </w:t>
      </w:r>
      <w:r w:rsidR="00AA2426" w:rsidRPr="00D918E3">
        <w:rPr>
          <w:rStyle w:val="Fontepargpadro4"/>
          <w:rFonts w:ascii="Times New Roman" w:hAnsi="Times New Roman" w:cs="Times New Roman"/>
          <w:b/>
        </w:rPr>
        <w:t>14901/2025</w:t>
      </w:r>
      <w:r w:rsidR="00D918E3" w:rsidRPr="00D918E3">
        <w:rPr>
          <w:rStyle w:val="Fontepargpadro4"/>
          <w:rFonts w:ascii="Times New Roman" w:hAnsi="Times New Roman" w:cs="Times New Roman"/>
          <w:b/>
        </w:rPr>
        <w:tab/>
      </w:r>
    </w:p>
    <w:p w14:paraId="182A4690" w14:textId="797D4F7A" w:rsidR="00FA6796" w:rsidRPr="00D918E3" w:rsidRDefault="00CA13F9" w:rsidP="00560B34">
      <w:pPr>
        <w:pBdr>
          <w:bottom w:val="none" w:sz="0" w:space="10" w:color="000000"/>
        </w:pBdr>
        <w:spacing w:line="360" w:lineRule="auto"/>
        <w:jc w:val="both"/>
        <w:rPr>
          <w:rFonts w:ascii="Times New Roman" w:hAnsi="Times New Roman" w:cs="Times New Roman"/>
        </w:rPr>
      </w:pPr>
      <w:r w:rsidRPr="00D918E3">
        <w:rPr>
          <w:rFonts w:ascii="Times New Roman" w:hAnsi="Times New Roman" w:cs="Times New Roman"/>
          <w:b/>
        </w:rPr>
        <w:t>PERIÓDO DE CADASTRAMENTO DA PROPOSTA</w:t>
      </w:r>
      <w:r w:rsidR="00FA6796" w:rsidRPr="00D918E3">
        <w:rPr>
          <w:rFonts w:ascii="Times New Roman" w:hAnsi="Times New Roman" w:cs="Times New Roman"/>
          <w:b/>
        </w:rPr>
        <w:t xml:space="preserve">: </w:t>
      </w:r>
      <w:r w:rsidR="009E4E86" w:rsidRPr="00D918E3">
        <w:rPr>
          <w:rFonts w:ascii="Times New Roman" w:hAnsi="Times New Roman" w:cs="Times New Roman"/>
          <w:b/>
        </w:rPr>
        <w:t xml:space="preserve"> </w:t>
      </w:r>
      <w:r w:rsidR="00DF6E4E">
        <w:rPr>
          <w:rFonts w:ascii="Times New Roman" w:hAnsi="Times New Roman" w:cs="Times New Roman"/>
          <w:b/>
        </w:rPr>
        <w:t>29</w:t>
      </w:r>
      <w:r w:rsidR="00727298" w:rsidRPr="00D918E3">
        <w:rPr>
          <w:rFonts w:ascii="Times New Roman" w:hAnsi="Times New Roman" w:cs="Times New Roman"/>
          <w:b/>
        </w:rPr>
        <w:t>/</w:t>
      </w:r>
      <w:r w:rsidR="00481D36" w:rsidRPr="00D918E3">
        <w:rPr>
          <w:rFonts w:ascii="Times New Roman" w:hAnsi="Times New Roman" w:cs="Times New Roman"/>
          <w:b/>
        </w:rPr>
        <w:t>05</w:t>
      </w:r>
      <w:r w:rsidR="00FA6796" w:rsidRPr="00D918E3">
        <w:rPr>
          <w:rFonts w:ascii="Times New Roman" w:hAnsi="Times New Roman" w:cs="Times New Roman"/>
          <w:b/>
        </w:rPr>
        <w:t>/202</w:t>
      </w:r>
      <w:r w:rsidR="00F13598" w:rsidRPr="00D918E3">
        <w:rPr>
          <w:rFonts w:ascii="Times New Roman" w:hAnsi="Times New Roman" w:cs="Times New Roman"/>
          <w:b/>
        </w:rPr>
        <w:t>6</w:t>
      </w:r>
      <w:r w:rsidR="00381727" w:rsidRPr="00D918E3">
        <w:rPr>
          <w:rFonts w:ascii="Times New Roman" w:hAnsi="Times New Roman" w:cs="Times New Roman"/>
          <w:b/>
        </w:rPr>
        <w:t xml:space="preserve"> até </w:t>
      </w:r>
      <w:r w:rsidR="00DF6E4E">
        <w:rPr>
          <w:rFonts w:ascii="Times New Roman" w:hAnsi="Times New Roman" w:cs="Times New Roman"/>
          <w:b/>
        </w:rPr>
        <w:t>15</w:t>
      </w:r>
      <w:r w:rsidR="00381727" w:rsidRPr="00D918E3">
        <w:rPr>
          <w:rFonts w:ascii="Times New Roman" w:hAnsi="Times New Roman" w:cs="Times New Roman"/>
          <w:b/>
        </w:rPr>
        <w:t>/</w:t>
      </w:r>
      <w:r w:rsidR="00481D36" w:rsidRPr="00D918E3">
        <w:rPr>
          <w:rFonts w:ascii="Times New Roman" w:hAnsi="Times New Roman" w:cs="Times New Roman"/>
          <w:b/>
        </w:rPr>
        <w:t>06</w:t>
      </w:r>
      <w:r w:rsidR="00381727" w:rsidRPr="00D918E3">
        <w:rPr>
          <w:rFonts w:ascii="Times New Roman" w:hAnsi="Times New Roman" w:cs="Times New Roman"/>
          <w:b/>
        </w:rPr>
        <w:t>/202</w:t>
      </w:r>
      <w:r w:rsidR="00F13598" w:rsidRPr="00D918E3">
        <w:rPr>
          <w:rFonts w:ascii="Times New Roman" w:hAnsi="Times New Roman" w:cs="Times New Roman"/>
          <w:b/>
        </w:rPr>
        <w:t>6</w:t>
      </w:r>
      <w:r w:rsidR="00381727" w:rsidRPr="00D918E3">
        <w:rPr>
          <w:rFonts w:ascii="Times New Roman" w:hAnsi="Times New Roman" w:cs="Times New Roman"/>
          <w:b/>
        </w:rPr>
        <w:t xml:space="preserve"> ás </w:t>
      </w:r>
      <w:r w:rsidR="00481D36" w:rsidRPr="00D918E3">
        <w:rPr>
          <w:rFonts w:ascii="Times New Roman" w:hAnsi="Times New Roman" w:cs="Times New Roman"/>
          <w:b/>
        </w:rPr>
        <w:t>23</w:t>
      </w:r>
      <w:r w:rsidR="00381727" w:rsidRPr="00D918E3">
        <w:rPr>
          <w:rFonts w:ascii="Times New Roman" w:hAnsi="Times New Roman" w:cs="Times New Roman"/>
          <w:b/>
        </w:rPr>
        <w:t>:</w:t>
      </w:r>
      <w:r w:rsidR="00481D36" w:rsidRPr="00D918E3">
        <w:rPr>
          <w:rFonts w:ascii="Times New Roman" w:hAnsi="Times New Roman" w:cs="Times New Roman"/>
          <w:b/>
        </w:rPr>
        <w:t>59</w:t>
      </w:r>
      <w:r w:rsidR="00381727" w:rsidRPr="00D918E3">
        <w:rPr>
          <w:rFonts w:ascii="Times New Roman" w:hAnsi="Times New Roman" w:cs="Times New Roman"/>
          <w:b/>
        </w:rPr>
        <w:t xml:space="preserve"> horas</w:t>
      </w:r>
      <w:r w:rsidR="00355B23" w:rsidRPr="00D918E3">
        <w:rPr>
          <w:rFonts w:ascii="Times New Roman" w:hAnsi="Times New Roman" w:cs="Times New Roman"/>
          <w:b/>
        </w:rPr>
        <w:t>.</w:t>
      </w:r>
    </w:p>
    <w:p w14:paraId="189F9374" w14:textId="729AB0B2" w:rsidR="003C7A23" w:rsidRPr="00D918E3"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Torna-se público que </w:t>
      </w:r>
      <w:r w:rsidR="00A75568" w:rsidRPr="00D918E3">
        <w:rPr>
          <w:rFonts w:ascii="Times New Roman" w:hAnsi="Times New Roman" w:cs="Times New Roman"/>
          <w:sz w:val="24"/>
          <w:szCs w:val="24"/>
        </w:rPr>
        <w:t xml:space="preserve">a </w:t>
      </w:r>
      <w:r w:rsidR="00A75568" w:rsidRPr="00D918E3">
        <w:rPr>
          <w:rFonts w:ascii="Times New Roman" w:hAnsi="Times New Roman" w:cs="Times New Roman"/>
          <w:b/>
          <w:sz w:val="24"/>
          <w:szCs w:val="24"/>
        </w:rPr>
        <w:t>PREFEITURA MUNICIPAL DE SILVA JARDIM</w:t>
      </w:r>
      <w:r w:rsidRPr="00D918E3">
        <w:rPr>
          <w:rFonts w:ascii="Times New Roman" w:hAnsi="Times New Roman" w:cs="Times New Roman"/>
          <w:sz w:val="24"/>
          <w:szCs w:val="24"/>
        </w:rPr>
        <w:t>, por meio d</w:t>
      </w:r>
      <w:r w:rsidR="00D65B99" w:rsidRPr="00D918E3">
        <w:rPr>
          <w:rFonts w:ascii="Times New Roman" w:hAnsi="Times New Roman" w:cs="Times New Roman"/>
          <w:sz w:val="24"/>
          <w:szCs w:val="24"/>
        </w:rPr>
        <w:t xml:space="preserve">a </w:t>
      </w:r>
      <w:r w:rsidR="00A75568" w:rsidRPr="00D918E3">
        <w:rPr>
          <w:rFonts w:ascii="Times New Roman" w:hAnsi="Times New Roman" w:cs="Times New Roman"/>
          <w:sz w:val="24"/>
          <w:szCs w:val="24"/>
        </w:rPr>
        <w:t>Sec</w:t>
      </w:r>
      <w:r w:rsidR="009B5518" w:rsidRPr="00D918E3">
        <w:rPr>
          <w:rFonts w:ascii="Times New Roman" w:hAnsi="Times New Roman" w:cs="Times New Roman"/>
          <w:sz w:val="24"/>
          <w:szCs w:val="24"/>
        </w:rPr>
        <w:t>retaria Municipal de Licitação, Compras e Contratos</w:t>
      </w:r>
      <w:r w:rsidR="000A2F31" w:rsidRPr="00D918E3">
        <w:rPr>
          <w:rFonts w:ascii="Times New Roman" w:hAnsi="Times New Roman" w:cs="Times New Roman"/>
          <w:sz w:val="24"/>
          <w:szCs w:val="24"/>
        </w:rPr>
        <w:t>, sediada na</w:t>
      </w:r>
      <w:r w:rsidR="00380466" w:rsidRPr="00D918E3">
        <w:rPr>
          <w:rFonts w:ascii="Times New Roman" w:hAnsi="Times New Roman" w:cs="Times New Roman"/>
          <w:sz w:val="24"/>
          <w:szCs w:val="24"/>
        </w:rPr>
        <w:t xml:space="preserve"> </w:t>
      </w:r>
      <w:r w:rsidR="00CA13F9" w:rsidRPr="00D918E3">
        <w:rPr>
          <w:rFonts w:ascii="Times New Roman" w:hAnsi="Times New Roman" w:cs="Times New Roman"/>
          <w:sz w:val="24"/>
          <w:szCs w:val="24"/>
        </w:rPr>
        <w:t>Rua Luiz Gomes, n. 46</w:t>
      </w:r>
      <w:r w:rsidRPr="00D918E3">
        <w:rPr>
          <w:rFonts w:ascii="Times New Roman" w:hAnsi="Times New Roman" w:cs="Times New Roman"/>
          <w:sz w:val="24"/>
          <w:szCs w:val="24"/>
        </w:rPr>
        <w:t>,</w:t>
      </w:r>
      <w:r w:rsidR="000A2F31" w:rsidRPr="00D918E3">
        <w:rPr>
          <w:rFonts w:ascii="Times New Roman" w:hAnsi="Times New Roman" w:cs="Times New Roman"/>
          <w:sz w:val="24"/>
          <w:szCs w:val="24"/>
        </w:rPr>
        <w:t xml:space="preserve"> Centro – Silva Jardim/RJ – CEP: 28.820-000</w:t>
      </w:r>
      <w:r w:rsidRPr="00D918E3">
        <w:rPr>
          <w:rFonts w:ascii="Times New Roman" w:hAnsi="Times New Roman" w:cs="Times New Roman"/>
          <w:sz w:val="24"/>
          <w:szCs w:val="24"/>
        </w:rPr>
        <w:t xml:space="preserve"> realizará licitação</w:t>
      </w:r>
      <w:r w:rsidR="007103E1" w:rsidRPr="00D918E3">
        <w:rPr>
          <w:rFonts w:ascii="Times New Roman" w:hAnsi="Times New Roman" w:cs="Times New Roman"/>
          <w:sz w:val="24"/>
          <w:szCs w:val="24"/>
        </w:rPr>
        <w:t>,</w:t>
      </w:r>
      <w:r w:rsidRPr="00D918E3">
        <w:rPr>
          <w:rFonts w:ascii="Times New Roman" w:hAnsi="Times New Roman" w:cs="Times New Roman"/>
          <w:sz w:val="24"/>
          <w:szCs w:val="24"/>
        </w:rPr>
        <w:t xml:space="preserve"> na modalidade </w:t>
      </w:r>
      <w:r w:rsidRPr="00D918E3">
        <w:rPr>
          <w:rFonts w:ascii="Times New Roman" w:hAnsi="Times New Roman" w:cs="Times New Roman"/>
          <w:b/>
          <w:bCs/>
          <w:sz w:val="24"/>
          <w:szCs w:val="24"/>
        </w:rPr>
        <w:t>PREGÃO</w:t>
      </w:r>
      <w:r w:rsidRPr="00D918E3">
        <w:rPr>
          <w:rFonts w:ascii="Times New Roman" w:hAnsi="Times New Roman" w:cs="Times New Roman"/>
          <w:sz w:val="24"/>
          <w:szCs w:val="24"/>
        </w:rPr>
        <w:t xml:space="preserve">, na forma </w:t>
      </w:r>
      <w:r w:rsidRPr="00D918E3">
        <w:rPr>
          <w:rFonts w:ascii="Times New Roman" w:hAnsi="Times New Roman" w:cs="Times New Roman"/>
          <w:b/>
          <w:bCs/>
          <w:sz w:val="24"/>
          <w:szCs w:val="24"/>
        </w:rPr>
        <w:t>ELETRÔNICA</w:t>
      </w:r>
      <w:r w:rsidRPr="00D918E3">
        <w:rPr>
          <w:rFonts w:ascii="Times New Roman" w:hAnsi="Times New Roman" w:cs="Times New Roman"/>
          <w:sz w:val="24"/>
          <w:szCs w:val="24"/>
        </w:rPr>
        <w:t>,</w:t>
      </w:r>
      <w:r w:rsidRPr="00D918E3">
        <w:rPr>
          <w:rFonts w:ascii="Times New Roman" w:eastAsia="Times New Roman" w:hAnsi="Times New Roman" w:cs="Times New Roman"/>
          <w:sz w:val="24"/>
          <w:szCs w:val="24"/>
        </w:rPr>
        <w:t xml:space="preserve"> </w:t>
      </w:r>
      <w:r w:rsidR="000C4709" w:rsidRPr="00D918E3">
        <w:rPr>
          <w:rFonts w:ascii="Times New Roman" w:eastAsia="Times New Roman" w:hAnsi="Times New Roman" w:cs="Times New Roman"/>
          <w:sz w:val="24"/>
          <w:szCs w:val="24"/>
        </w:rPr>
        <w:t xml:space="preserve">tipo </w:t>
      </w:r>
      <w:r w:rsidR="003E0039" w:rsidRPr="00D918E3">
        <w:rPr>
          <w:rFonts w:ascii="Times New Roman" w:eastAsia="Times New Roman" w:hAnsi="Times New Roman" w:cs="Times New Roman"/>
          <w:b/>
          <w:bCs/>
          <w:sz w:val="24"/>
          <w:szCs w:val="24"/>
        </w:rPr>
        <w:t>Menor Preço</w:t>
      </w:r>
      <w:r w:rsidR="002B4882" w:rsidRPr="00D918E3">
        <w:rPr>
          <w:rFonts w:ascii="Times New Roman" w:eastAsia="Times New Roman" w:hAnsi="Times New Roman" w:cs="Times New Roman"/>
          <w:b/>
          <w:bCs/>
          <w:sz w:val="24"/>
          <w:szCs w:val="24"/>
        </w:rPr>
        <w:t xml:space="preserve"> </w:t>
      </w:r>
      <w:r w:rsidR="00AA2426" w:rsidRPr="00D918E3">
        <w:rPr>
          <w:rFonts w:ascii="Times New Roman" w:eastAsia="Times New Roman" w:hAnsi="Times New Roman" w:cs="Times New Roman"/>
          <w:b/>
          <w:bCs/>
          <w:sz w:val="24"/>
          <w:szCs w:val="24"/>
        </w:rPr>
        <w:t>Global</w:t>
      </w:r>
      <w:r w:rsidR="000C4709"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nos termos da</w:t>
      </w:r>
      <w:r w:rsidR="007F27A1" w:rsidRPr="00D918E3">
        <w:rPr>
          <w:rFonts w:ascii="Times New Roman" w:hAnsi="Times New Roman" w:cs="Times New Roman"/>
          <w:sz w:val="24"/>
          <w:szCs w:val="24"/>
        </w:rPr>
        <w:t xml:space="preserve"> Lei 14</w:t>
      </w:r>
      <w:r w:rsidR="00ED4DCE" w:rsidRPr="00D918E3">
        <w:rPr>
          <w:rFonts w:ascii="Times New Roman" w:hAnsi="Times New Roman" w:cs="Times New Roman"/>
          <w:sz w:val="24"/>
          <w:szCs w:val="24"/>
        </w:rPr>
        <w:t>.133</w:t>
      </w:r>
      <w:r w:rsidR="00B419CF" w:rsidRPr="00D918E3">
        <w:rPr>
          <w:rFonts w:ascii="Times New Roman" w:hAnsi="Times New Roman" w:cs="Times New Roman"/>
          <w:sz w:val="24"/>
          <w:szCs w:val="24"/>
        </w:rPr>
        <w:t>/2021</w:t>
      </w:r>
      <w:r w:rsidRPr="00D918E3">
        <w:rPr>
          <w:rFonts w:ascii="Times New Roman" w:hAnsi="Times New Roman" w:cs="Times New Roman"/>
          <w:sz w:val="24"/>
          <w:szCs w:val="24"/>
        </w:rPr>
        <w:t xml:space="preserve">, </w:t>
      </w:r>
      <w:r w:rsidR="00EA63D0" w:rsidRPr="00D918E3">
        <w:rPr>
          <w:rFonts w:ascii="Times New Roman" w:hAnsi="Times New Roman" w:cs="Times New Roman"/>
          <w:sz w:val="24"/>
          <w:szCs w:val="24"/>
        </w:rPr>
        <w:t>de 1º de abril de 2021</w:t>
      </w:r>
      <w:r w:rsidR="006B55EB" w:rsidRPr="00D918E3">
        <w:rPr>
          <w:rFonts w:ascii="Times New Roman" w:hAnsi="Times New Roman" w:cs="Times New Roman"/>
          <w:sz w:val="24"/>
          <w:szCs w:val="24"/>
        </w:rPr>
        <w:t xml:space="preserve">, </w:t>
      </w:r>
      <w:r w:rsidR="00413764" w:rsidRPr="00D918E3">
        <w:rPr>
          <w:rFonts w:ascii="Times New Roman" w:hAnsi="Times New Roman" w:cs="Times New Roman"/>
          <w:color w:val="auto"/>
          <w:sz w:val="24"/>
          <w:szCs w:val="24"/>
        </w:rPr>
        <w:t>do Decreto</w:t>
      </w:r>
      <w:r w:rsidR="00C67415" w:rsidRPr="00D918E3">
        <w:rPr>
          <w:rFonts w:ascii="Times New Roman" w:hAnsi="Times New Roman" w:cs="Times New Roman"/>
          <w:color w:val="auto"/>
          <w:sz w:val="24"/>
          <w:szCs w:val="24"/>
        </w:rPr>
        <w:t xml:space="preserve"> Municipal</w:t>
      </w:r>
      <w:r w:rsidR="00413764" w:rsidRPr="00D918E3">
        <w:rPr>
          <w:rFonts w:ascii="Times New Roman" w:hAnsi="Times New Roman" w:cs="Times New Roman"/>
          <w:color w:val="auto"/>
          <w:sz w:val="24"/>
          <w:szCs w:val="24"/>
        </w:rPr>
        <w:t xml:space="preserve"> nº 2.763, de 05</w:t>
      </w:r>
      <w:r w:rsidR="007103E1" w:rsidRPr="00D918E3">
        <w:rPr>
          <w:rFonts w:ascii="Times New Roman" w:hAnsi="Times New Roman" w:cs="Times New Roman"/>
          <w:color w:val="auto"/>
          <w:sz w:val="24"/>
          <w:szCs w:val="24"/>
        </w:rPr>
        <w:t xml:space="preserve"> de março de 202</w:t>
      </w:r>
      <w:r w:rsidR="00413764" w:rsidRPr="00D918E3">
        <w:rPr>
          <w:rFonts w:ascii="Times New Roman" w:hAnsi="Times New Roman" w:cs="Times New Roman"/>
          <w:color w:val="auto"/>
          <w:sz w:val="24"/>
          <w:szCs w:val="24"/>
        </w:rPr>
        <w:t>4</w:t>
      </w:r>
      <w:r w:rsidR="00E72C93" w:rsidRPr="00D918E3">
        <w:rPr>
          <w:rFonts w:ascii="Times New Roman" w:hAnsi="Times New Roman" w:cs="Times New Roman"/>
          <w:sz w:val="24"/>
          <w:szCs w:val="24"/>
        </w:rPr>
        <w:t xml:space="preserve"> </w:t>
      </w:r>
      <w:r w:rsidRPr="00D918E3">
        <w:rPr>
          <w:rFonts w:ascii="Times New Roman" w:hAnsi="Times New Roman" w:cs="Times New Roman"/>
          <w:sz w:val="24"/>
          <w:szCs w:val="24"/>
        </w:rPr>
        <w:t xml:space="preserve">e demais legislação aplicável e, ainda, </w:t>
      </w:r>
      <w:r w:rsidR="00843DBC" w:rsidRPr="00D918E3">
        <w:rPr>
          <w:rFonts w:ascii="Times New Roman" w:hAnsi="Times New Roman" w:cs="Times New Roman"/>
          <w:sz w:val="24"/>
          <w:szCs w:val="24"/>
        </w:rPr>
        <w:t xml:space="preserve">mediante </w:t>
      </w:r>
      <w:r w:rsidRPr="00D918E3">
        <w:rPr>
          <w:rFonts w:ascii="Times New Roman" w:hAnsi="Times New Roman" w:cs="Times New Roman"/>
          <w:sz w:val="24"/>
          <w:szCs w:val="24"/>
        </w:rPr>
        <w:t>as condições estabelecidas neste Edital</w:t>
      </w:r>
      <w:r w:rsidRPr="00D918E3">
        <w:rPr>
          <w:rFonts w:ascii="Times New Roman" w:eastAsia="Times New Roman" w:hAnsi="Times New Roman" w:cs="Times New Roman"/>
          <w:sz w:val="24"/>
          <w:szCs w:val="24"/>
        </w:rPr>
        <w:t>.</w:t>
      </w:r>
    </w:p>
    <w:p w14:paraId="00B217AE" w14:textId="77777777" w:rsidR="003C7A23" w:rsidRPr="00D918E3" w:rsidRDefault="003C7A23" w:rsidP="003B4D7B">
      <w:pPr>
        <w:pStyle w:val="Nivel01"/>
        <w:rPr>
          <w:lang w:eastAsia="en-US"/>
        </w:rPr>
      </w:pPr>
      <w:bookmarkStart w:id="0" w:name="_Toc135469223"/>
      <w:r w:rsidRPr="00D918E3">
        <w:rPr>
          <w:lang w:eastAsia="en-US"/>
        </w:rPr>
        <w:t>DO OBJETO</w:t>
      </w:r>
      <w:bookmarkEnd w:id="0"/>
    </w:p>
    <w:p w14:paraId="09453385" w14:textId="093F9FC5" w:rsidR="007103E1" w:rsidRPr="00D918E3" w:rsidRDefault="003C7A23" w:rsidP="003B4D7B">
      <w:pPr>
        <w:pStyle w:val="Nivel2"/>
        <w:rPr>
          <w:rFonts w:ascii="Times New Roman" w:hAnsi="Times New Roman" w:cs="Times New Roman"/>
          <w:color w:val="auto"/>
          <w:sz w:val="24"/>
          <w:szCs w:val="24"/>
        </w:rPr>
      </w:pPr>
      <w:r w:rsidRPr="00D918E3">
        <w:rPr>
          <w:rFonts w:ascii="Times New Roman" w:hAnsi="Times New Roman" w:cs="Times New Roman"/>
          <w:sz w:val="24"/>
          <w:szCs w:val="24"/>
        </w:rPr>
        <w:t xml:space="preserve">O objeto da presente </w:t>
      </w:r>
      <w:r w:rsidRPr="00D918E3">
        <w:rPr>
          <w:rFonts w:ascii="Times New Roman" w:hAnsi="Times New Roman" w:cs="Times New Roman"/>
          <w:color w:val="auto"/>
          <w:sz w:val="24"/>
          <w:szCs w:val="24"/>
        </w:rPr>
        <w:t xml:space="preserve">licitação é </w:t>
      </w:r>
      <w:r w:rsidR="00AA2426" w:rsidRPr="00D918E3">
        <w:rPr>
          <w:rFonts w:ascii="Times New Roman" w:hAnsi="Times New Roman" w:cs="Times New Roman"/>
          <w:color w:val="auto"/>
          <w:sz w:val="24"/>
          <w:szCs w:val="24"/>
        </w:rPr>
        <w:t xml:space="preserve">a contratação de empresa especializada para o fornecimento de </w:t>
      </w:r>
      <w:proofErr w:type="gramStart"/>
      <w:r w:rsidR="00AA2426" w:rsidRPr="00D918E3">
        <w:rPr>
          <w:rFonts w:ascii="Times New Roman" w:hAnsi="Times New Roman" w:cs="Times New Roman"/>
          <w:color w:val="auto"/>
          <w:sz w:val="24"/>
          <w:szCs w:val="24"/>
        </w:rPr>
        <w:t>serviços</w:t>
      </w:r>
      <w:proofErr w:type="gramEnd"/>
      <w:r w:rsidR="00AA2426" w:rsidRPr="00D918E3">
        <w:rPr>
          <w:rFonts w:ascii="Times New Roman" w:hAnsi="Times New Roman" w:cs="Times New Roman"/>
          <w:color w:val="auto"/>
          <w:sz w:val="24"/>
          <w:szCs w:val="24"/>
        </w:rPr>
        <w:t xml:space="preserve"> funerários</w:t>
      </w:r>
      <w:r w:rsidR="00534696" w:rsidRPr="00D918E3">
        <w:rPr>
          <w:rFonts w:ascii="Times New Roman" w:hAnsi="Times New Roman" w:cs="Times New Roman"/>
          <w:color w:val="auto"/>
          <w:sz w:val="24"/>
          <w:szCs w:val="24"/>
        </w:rPr>
        <w:t>.</w:t>
      </w:r>
    </w:p>
    <w:p w14:paraId="362AFB15" w14:textId="77777777" w:rsidR="003C7A23" w:rsidRPr="00D918E3" w:rsidRDefault="003C7A23" w:rsidP="003B4D7B">
      <w:pPr>
        <w:pStyle w:val="Nivel01"/>
      </w:pPr>
      <w:bookmarkStart w:id="1" w:name="_Toc135469225"/>
      <w:r w:rsidRPr="00D918E3">
        <w:t>DA PARTICIPAÇÃO NA LICITAÇÃO</w:t>
      </w:r>
      <w:bookmarkEnd w:id="1"/>
    </w:p>
    <w:p w14:paraId="6CFE3240" w14:textId="70BEB980" w:rsidR="00FE2690" w:rsidRPr="00D918E3" w:rsidRDefault="0064056E" w:rsidP="00560B34">
      <w:pPr>
        <w:pStyle w:val="Nivel2"/>
        <w:spacing w:line="360" w:lineRule="auto"/>
        <w:rPr>
          <w:rFonts w:ascii="Times New Roman" w:hAnsi="Times New Roman" w:cs="Times New Roman"/>
          <w:sz w:val="24"/>
          <w:szCs w:val="24"/>
        </w:rPr>
      </w:pPr>
      <w:r w:rsidRPr="00D918E3">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D918E3" w:rsidRDefault="00000660" w:rsidP="00683A5D">
      <w:pPr>
        <w:pStyle w:val="Nivel2"/>
        <w:spacing w:line="360" w:lineRule="auto"/>
        <w:rPr>
          <w:rFonts w:ascii="Times New Roman" w:hAnsi="Times New Roman" w:cs="Times New Roman"/>
          <w:sz w:val="24"/>
          <w:szCs w:val="24"/>
        </w:rPr>
      </w:pPr>
      <w:bookmarkStart w:id="2" w:name="_Hlk135304247"/>
      <w:r w:rsidRPr="00D918E3">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D918E3">
        <w:rPr>
          <w:rFonts w:ascii="Times New Roman" w:eastAsia="Arial" w:hAnsi="Times New Roman" w:cs="Times New Roman"/>
          <w:sz w:val="24"/>
          <w:szCs w:val="24"/>
        </w:rPr>
        <w:t>s interessados em participar deste Pregão deverão credenciar-se, previamente, perante o sistema eletrônico, por meio do site</w:t>
      </w:r>
      <w:r w:rsidRPr="00D918E3">
        <w:rPr>
          <w:rFonts w:ascii="Times New Roman" w:hAnsi="Times New Roman" w:cs="Times New Roman"/>
          <w:color w:val="auto"/>
          <w:sz w:val="24"/>
          <w:szCs w:val="24"/>
        </w:rPr>
        <w:t xml:space="preserve"> obtida no site </w:t>
      </w:r>
      <w:r w:rsidR="00B01164" w:rsidRPr="00D918E3">
        <w:rPr>
          <w:rFonts w:ascii="Times New Roman" w:hAnsi="Times New Roman" w:cs="Times New Roman"/>
          <w:sz w:val="24"/>
          <w:szCs w:val="24"/>
        </w:rPr>
        <w:t>www.licitacaosj.com.br</w:t>
      </w:r>
      <w:r w:rsidR="003C7A23" w:rsidRPr="00D918E3">
        <w:rPr>
          <w:rFonts w:ascii="Times New Roman" w:hAnsi="Times New Roman" w:cs="Times New Roman"/>
          <w:sz w:val="24"/>
          <w:szCs w:val="24"/>
        </w:rPr>
        <w:t>.</w:t>
      </w:r>
    </w:p>
    <w:p w14:paraId="1D71CBD6" w14:textId="77777777" w:rsidR="00683A5D" w:rsidRPr="00D918E3" w:rsidRDefault="00683A5D" w:rsidP="00683A5D">
      <w:pPr>
        <w:pStyle w:val="Nivel3"/>
        <w:tabs>
          <w:tab w:val="left" w:pos="851"/>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D918E3" w:rsidRDefault="00683A5D" w:rsidP="00683A5D">
      <w:pPr>
        <w:pStyle w:val="Nivel3"/>
        <w:tabs>
          <w:tab w:val="left" w:pos="851"/>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w:t>
      </w:r>
      <w:r w:rsidRPr="00D918E3">
        <w:rPr>
          <w:rFonts w:ascii="Times New Roman" w:hAnsi="Times New Roman" w:cs="Times New Roman"/>
          <w:sz w:val="24"/>
          <w:szCs w:val="24"/>
        </w:rPr>
        <w:lastRenderedPageBreak/>
        <w:t>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D918E3"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D918E3">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D918E3" w:rsidRDefault="003C7A23" w:rsidP="00564EC2">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não observância do disposto no item anterior poderá ensejar desclassificação no momento da habilitação.</w:t>
      </w:r>
    </w:p>
    <w:p w14:paraId="264609ED" w14:textId="77FE3123" w:rsidR="00564EC2" w:rsidRPr="00D918E3" w:rsidRDefault="00564EC2" w:rsidP="00564EC2">
      <w:pPr>
        <w:pStyle w:val="Nivel2"/>
        <w:spacing w:line="360" w:lineRule="auto"/>
        <w:rPr>
          <w:rFonts w:ascii="Times New Roman" w:hAnsi="Times New Roman" w:cs="Times New Roman"/>
          <w:color w:val="1F497D" w:themeColor="text2"/>
          <w:sz w:val="24"/>
          <w:szCs w:val="24"/>
        </w:rPr>
      </w:pPr>
      <w:r w:rsidRPr="00D918E3">
        <w:rPr>
          <w:rFonts w:ascii="Times New Roman" w:hAnsi="Times New Roman" w:cs="Times New Roman"/>
          <w:color w:val="1F497D" w:themeColor="text2"/>
          <w:sz w:val="24"/>
          <w:szCs w:val="24"/>
        </w:rPr>
        <w:t>Para o item/lote [XX] a participação é exclusiva a microempresas e empresas de pequeno porte, nos termos do art. 48 da Lei Complementar nº 123, de 14 de dezembro de 2006, salvo quanto não houverem o mínimo de participantes exigidos na referida legislação.</w:t>
      </w:r>
    </w:p>
    <w:p w14:paraId="67F7A050" w14:textId="31413962" w:rsidR="00564EC2" w:rsidRPr="00D918E3" w:rsidRDefault="00564EC2" w:rsidP="00564EC2">
      <w:pPr>
        <w:pStyle w:val="Nivel2"/>
        <w:numPr>
          <w:ilvl w:val="0"/>
          <w:numId w:val="0"/>
        </w:numPr>
        <w:spacing w:line="360" w:lineRule="auto"/>
        <w:ind w:left="284"/>
        <w:rPr>
          <w:rFonts w:ascii="Times New Roman" w:hAnsi="Times New Roman" w:cs="Times New Roman"/>
          <w:color w:val="1F497D" w:themeColor="text2"/>
          <w:sz w:val="24"/>
          <w:szCs w:val="24"/>
        </w:rPr>
      </w:pPr>
      <w:r w:rsidRPr="00D918E3">
        <w:rPr>
          <w:rFonts w:ascii="Times New Roman" w:hAnsi="Times New Roman" w:cs="Times New Roman"/>
          <w:color w:val="1F497D" w:themeColor="text2"/>
          <w:sz w:val="24"/>
          <w:szCs w:val="24"/>
        </w:rPr>
        <w:t>2.5.1. A obtenção do benefício a que se refere o item anterior</w:t>
      </w:r>
      <w:r w:rsidR="003D1365" w:rsidRPr="00D918E3">
        <w:rPr>
          <w:rFonts w:ascii="Times New Roman" w:hAnsi="Times New Roman" w:cs="Times New Roman"/>
          <w:color w:val="1F497D" w:themeColor="text2"/>
          <w:sz w:val="24"/>
          <w:szCs w:val="24"/>
        </w:rPr>
        <w:t>, quando houver,</w:t>
      </w:r>
      <w:r w:rsidRPr="00D918E3">
        <w:rPr>
          <w:rFonts w:ascii="Times New Roman" w:hAnsi="Times New Roman" w:cs="Times New Roman"/>
          <w:color w:val="1F497D" w:themeColor="text2"/>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0B040A4" w14:textId="77777777" w:rsidR="00625B6A" w:rsidRPr="00D918E3"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D918E3">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D918E3">
        <w:rPr>
          <w:rFonts w:ascii="Times New Roman" w:eastAsia="Times New Roman" w:hAnsi="Times New Roman" w:cs="Times New Roman"/>
          <w:color w:val="auto"/>
          <w:sz w:val="24"/>
          <w:szCs w:val="24"/>
        </w:rPr>
        <w:t xml:space="preserve">mencionadas no </w:t>
      </w:r>
      <w:hyperlink r:id="rId11" w:anchor="art16">
        <w:r w:rsidRPr="00D918E3">
          <w:rPr>
            <w:rStyle w:val="Hyperlink"/>
            <w:rFonts w:ascii="Times New Roman" w:eastAsia="Times New Roman" w:hAnsi="Times New Roman" w:cs="Times New Roman"/>
            <w:sz w:val="24"/>
            <w:szCs w:val="24"/>
          </w:rPr>
          <w:t xml:space="preserve">artigo </w:t>
        </w:r>
        <w:r w:rsidRPr="00D918E3">
          <w:rPr>
            <w:rStyle w:val="Hyperlink"/>
            <w:rFonts w:ascii="Times New Roman" w:hAnsi="Times New Roman" w:cs="Times New Roman"/>
            <w:sz w:val="24"/>
            <w:szCs w:val="24"/>
          </w:rPr>
          <w:t>16 da Lei nº 14.133, de 2021</w:t>
        </w:r>
      </w:hyperlink>
      <w:r w:rsidRPr="00D918E3">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D918E3">
          <w:rPr>
            <w:rStyle w:val="Hyperlink"/>
            <w:rFonts w:ascii="Times New Roman" w:hAnsi="Times New Roman" w:cs="Times New Roman"/>
            <w:sz w:val="24"/>
            <w:szCs w:val="24"/>
          </w:rPr>
          <w:t>Lei Complementar nº 123, de 2006</w:t>
        </w:r>
      </w:hyperlink>
      <w:r w:rsidRPr="00D918E3">
        <w:rPr>
          <w:rFonts w:ascii="Times New Roman" w:hAnsi="Times New Roman" w:cs="Times New Roman"/>
          <w:color w:val="auto"/>
          <w:sz w:val="24"/>
          <w:szCs w:val="24"/>
        </w:rPr>
        <w:t>.</w:t>
      </w:r>
    </w:p>
    <w:p w14:paraId="1E54BE7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Não poderão disputar esta licitação:</w:t>
      </w:r>
      <w:bookmarkEnd w:id="3"/>
    </w:p>
    <w:p w14:paraId="341C241D" w14:textId="77777777" w:rsidR="003C7A23" w:rsidRPr="00D918E3"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D918E3">
        <w:rPr>
          <w:rFonts w:ascii="Times New Roman" w:hAnsi="Times New Roman" w:cs="Times New Roman"/>
          <w:sz w:val="24"/>
          <w:szCs w:val="24"/>
        </w:rPr>
        <w:t>aquele</w:t>
      </w:r>
      <w:proofErr w:type="gramEnd"/>
      <w:r w:rsidRPr="00D918E3">
        <w:rPr>
          <w:rFonts w:ascii="Times New Roman" w:hAnsi="Times New Roman" w:cs="Times New Roman"/>
          <w:sz w:val="24"/>
          <w:szCs w:val="24"/>
        </w:rPr>
        <w:t xml:space="preserve"> que não atenda às condições deste Edital e seu(s) anexo(s);</w:t>
      </w:r>
    </w:p>
    <w:p w14:paraId="36A2458D" w14:textId="77777777" w:rsidR="003C7A23" w:rsidRPr="00D918E3"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D918E3">
        <w:rPr>
          <w:rFonts w:ascii="Times New Roman" w:hAnsi="Times New Roman" w:cs="Times New Roman"/>
          <w:sz w:val="24"/>
          <w:szCs w:val="24"/>
        </w:rPr>
        <w:t>autor</w:t>
      </w:r>
      <w:proofErr w:type="gramEnd"/>
      <w:r w:rsidRPr="00D918E3">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D918E3"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D918E3">
        <w:rPr>
          <w:rFonts w:ascii="Times New Roman" w:hAnsi="Times New Roman" w:cs="Times New Roman"/>
          <w:sz w:val="24"/>
          <w:szCs w:val="24"/>
        </w:rPr>
        <w:t>empresa</w:t>
      </w:r>
      <w:proofErr w:type="gramEnd"/>
      <w:r w:rsidRPr="00D918E3">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D918E3">
        <w:rPr>
          <w:rFonts w:ascii="Times New Roman" w:hAnsi="Times New Roman" w:cs="Times New Roman"/>
          <w:sz w:val="24"/>
          <w:szCs w:val="24"/>
        </w:rPr>
        <w:t xml:space="preserve"> </w:t>
      </w:r>
      <w:bookmarkEnd w:id="7"/>
    </w:p>
    <w:p w14:paraId="2DCC2174" w14:textId="77777777" w:rsidR="003C7A23" w:rsidRPr="00D918E3"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D918E3">
        <w:rPr>
          <w:rFonts w:ascii="Times New Roman" w:hAnsi="Times New Roman" w:cs="Times New Roman"/>
          <w:sz w:val="24"/>
          <w:szCs w:val="24"/>
        </w:rPr>
        <w:t>pessoa</w:t>
      </w:r>
      <w:proofErr w:type="gramEnd"/>
      <w:r w:rsidRPr="00D918E3">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aquele</w:t>
      </w:r>
      <w:proofErr w:type="gramEnd"/>
      <w:r w:rsidRPr="00D918E3">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D918E3"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D918E3">
        <w:rPr>
          <w:rFonts w:ascii="Times New Roman" w:hAnsi="Times New Roman" w:cs="Times New Roman"/>
          <w:sz w:val="24"/>
          <w:szCs w:val="24"/>
        </w:rPr>
        <w:t>empresas</w:t>
      </w:r>
      <w:proofErr w:type="gramEnd"/>
      <w:r w:rsidRPr="00D918E3">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pessoa</w:t>
      </w:r>
      <w:proofErr w:type="gramEnd"/>
      <w:r w:rsidRPr="00D918E3">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D918E3"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D918E3">
        <w:rPr>
          <w:rFonts w:ascii="Times New Roman" w:hAnsi="Times New Roman" w:cs="Times New Roman"/>
          <w:sz w:val="24"/>
          <w:szCs w:val="24"/>
        </w:rPr>
        <w:t>agente</w:t>
      </w:r>
      <w:proofErr w:type="gramEnd"/>
      <w:r w:rsidRPr="00D918E3">
        <w:rPr>
          <w:rFonts w:ascii="Times New Roman" w:hAnsi="Times New Roman" w:cs="Times New Roman"/>
          <w:sz w:val="24"/>
          <w:szCs w:val="24"/>
        </w:rPr>
        <w:t xml:space="preserve"> público do órgão ou entidade licitante;</w:t>
      </w:r>
      <w:bookmarkEnd w:id="10"/>
    </w:p>
    <w:p w14:paraId="3F4B2521" w14:textId="4FD093C2" w:rsidR="003C7A23" w:rsidRPr="00D918E3" w:rsidRDefault="008B44D2" w:rsidP="00560B34">
      <w:pPr>
        <w:pStyle w:val="Nvel3-R"/>
        <w:spacing w:line="360" w:lineRule="auto"/>
        <w:rPr>
          <w:rFonts w:ascii="Times New Roman" w:hAnsi="Times New Roman" w:cs="Times New Roman"/>
          <w:color w:val="auto"/>
          <w:sz w:val="24"/>
          <w:szCs w:val="24"/>
        </w:rPr>
      </w:pPr>
      <w:proofErr w:type="gramStart"/>
      <w:r w:rsidRPr="00D918E3">
        <w:rPr>
          <w:rFonts w:ascii="Times New Roman" w:hAnsi="Times New Roman" w:cs="Times New Roman"/>
          <w:i w:val="0"/>
          <w:iCs w:val="0"/>
          <w:color w:val="auto"/>
          <w:sz w:val="24"/>
          <w:szCs w:val="24"/>
        </w:rPr>
        <w:t>consórcio</w:t>
      </w:r>
      <w:proofErr w:type="gramEnd"/>
      <w:r w:rsidRPr="00D918E3">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Organizações da Sociedade Civil de Interesse Público - OSCIP, atuando nessa condição;</w:t>
      </w:r>
    </w:p>
    <w:p w14:paraId="07CA7526" w14:textId="252B8DE2"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D918E3">
          <w:rPr>
            <w:rStyle w:val="Hyperlink"/>
            <w:rFonts w:ascii="Times New Roman" w:hAnsi="Times New Roman" w:cs="Times New Roman"/>
            <w:sz w:val="24"/>
            <w:szCs w:val="24"/>
          </w:rPr>
          <w:t>§ 1º do art. 9º da Lei nº 14.133, de 2021</w:t>
        </w:r>
      </w:hyperlink>
      <w:r w:rsidRPr="00D918E3">
        <w:rPr>
          <w:rFonts w:ascii="Times New Roman" w:hAnsi="Times New Roman" w:cs="Times New Roman"/>
          <w:sz w:val="24"/>
          <w:szCs w:val="24"/>
        </w:rPr>
        <w:t>.</w:t>
      </w:r>
    </w:p>
    <w:p w14:paraId="7CFCE0BB" w14:textId="59B91EB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impedimento de que trata 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_Ref113883003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2.9.4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5DFF9FB" w:rsidR="003C7A23" w:rsidRPr="00D918E3" w:rsidRDefault="003C7A23" w:rsidP="00560B34">
      <w:pPr>
        <w:pStyle w:val="Nivel2"/>
        <w:spacing w:line="360" w:lineRule="auto"/>
        <w:rPr>
          <w:rFonts w:ascii="Times New Roman" w:hAnsi="Times New Roman" w:cs="Times New Roman"/>
          <w:sz w:val="24"/>
          <w:szCs w:val="24"/>
        </w:rPr>
      </w:pPr>
      <w:bookmarkStart w:id="11" w:name="art14§2"/>
      <w:bookmarkEnd w:id="11"/>
      <w:r w:rsidRPr="00D918E3">
        <w:rPr>
          <w:rFonts w:ascii="Times New Roman" w:hAnsi="Times New Roman" w:cs="Times New Roman"/>
          <w:sz w:val="24"/>
          <w:szCs w:val="24"/>
        </w:rPr>
        <w:t xml:space="preserve">A critério da Administração e exclusivamente a seu serviço, o autor dos projetos e a empresa a que se referem os itens </w:t>
      </w:r>
      <w:r w:rsidR="00382283" w:rsidRPr="00D918E3">
        <w:rPr>
          <w:rFonts w:ascii="Times New Roman" w:hAnsi="Times New Roman" w:cs="Times New Roman"/>
          <w:sz w:val="24"/>
          <w:szCs w:val="24"/>
        </w:rPr>
        <w:t>2.9</w:t>
      </w:r>
      <w:r w:rsidR="00EF7EEF" w:rsidRPr="00D918E3">
        <w:rPr>
          <w:rFonts w:ascii="Times New Roman" w:hAnsi="Times New Roman" w:cs="Times New Roman"/>
          <w:sz w:val="24"/>
          <w:szCs w:val="24"/>
        </w:rPr>
        <w:t>.2</w:t>
      </w:r>
      <w:r w:rsidRPr="00D918E3">
        <w:rPr>
          <w:rFonts w:ascii="Times New Roman" w:hAnsi="Times New Roman" w:cs="Times New Roman"/>
          <w:sz w:val="24"/>
          <w:szCs w:val="24"/>
        </w:rPr>
        <w:t xml:space="preserve"> e </w:t>
      </w:r>
      <w:r w:rsidR="00382283" w:rsidRPr="00D918E3">
        <w:rPr>
          <w:rFonts w:ascii="Times New Roman" w:hAnsi="Times New Roman" w:cs="Times New Roman"/>
          <w:sz w:val="24"/>
          <w:szCs w:val="24"/>
        </w:rPr>
        <w:t>2.9</w:t>
      </w:r>
      <w:r w:rsidR="00EF7EEF" w:rsidRPr="00D918E3">
        <w:rPr>
          <w:rFonts w:ascii="Times New Roman" w:hAnsi="Times New Roman" w:cs="Times New Roman"/>
          <w:sz w:val="24"/>
          <w:szCs w:val="24"/>
        </w:rPr>
        <w:t>.3</w:t>
      </w:r>
      <w:r w:rsidRPr="00D918E3">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D918E3" w:rsidRDefault="003C7A23" w:rsidP="00560B34">
      <w:pPr>
        <w:pStyle w:val="Nivel2"/>
        <w:spacing w:line="360" w:lineRule="auto"/>
        <w:rPr>
          <w:rFonts w:ascii="Times New Roman" w:hAnsi="Times New Roman" w:cs="Times New Roman"/>
          <w:sz w:val="24"/>
          <w:szCs w:val="24"/>
        </w:rPr>
      </w:pPr>
      <w:bookmarkStart w:id="12" w:name="art14§3"/>
      <w:bookmarkEnd w:id="12"/>
      <w:r w:rsidRPr="00D918E3">
        <w:rPr>
          <w:rFonts w:ascii="Times New Roman" w:hAnsi="Times New Roman" w:cs="Times New Roman"/>
          <w:sz w:val="24"/>
          <w:szCs w:val="24"/>
        </w:rPr>
        <w:t>Equiparam-se aos autores do projeto as empresas integrantes do mesmo grupo econômico.</w:t>
      </w:r>
    </w:p>
    <w:p w14:paraId="144ECC01" w14:textId="43EBB59E" w:rsidR="003C7A23" w:rsidRPr="00D918E3" w:rsidRDefault="003C7A23" w:rsidP="00560B34">
      <w:pPr>
        <w:pStyle w:val="Nivel2"/>
        <w:spacing w:line="360" w:lineRule="auto"/>
        <w:rPr>
          <w:rFonts w:ascii="Times New Roman" w:hAnsi="Times New Roman" w:cs="Times New Roman"/>
          <w:sz w:val="24"/>
          <w:szCs w:val="24"/>
        </w:rPr>
      </w:pPr>
      <w:bookmarkStart w:id="13" w:name="art14§4"/>
      <w:bookmarkEnd w:id="13"/>
      <w:r w:rsidRPr="00D918E3">
        <w:rPr>
          <w:rFonts w:ascii="Times New Roman" w:hAnsi="Times New Roman" w:cs="Times New Roman"/>
          <w:sz w:val="24"/>
          <w:szCs w:val="24"/>
        </w:rPr>
        <w:t xml:space="preserve">O disposto nos itens </w:t>
      </w:r>
      <w:r w:rsidR="00382283" w:rsidRPr="00D918E3">
        <w:rPr>
          <w:rFonts w:ascii="Times New Roman" w:hAnsi="Times New Roman" w:cs="Times New Roman"/>
          <w:sz w:val="24"/>
          <w:szCs w:val="24"/>
        </w:rPr>
        <w:t>2.9</w:t>
      </w:r>
      <w:r w:rsidR="00C74171" w:rsidRPr="00D918E3">
        <w:rPr>
          <w:rFonts w:ascii="Times New Roman" w:hAnsi="Times New Roman" w:cs="Times New Roman"/>
          <w:sz w:val="24"/>
          <w:szCs w:val="24"/>
        </w:rPr>
        <w:t>.2</w:t>
      </w:r>
      <w:r w:rsidRPr="00D918E3">
        <w:rPr>
          <w:rFonts w:ascii="Times New Roman" w:hAnsi="Times New Roman" w:cs="Times New Roman"/>
          <w:sz w:val="24"/>
          <w:szCs w:val="24"/>
        </w:rPr>
        <w:t xml:space="preserve"> e </w:t>
      </w:r>
      <w:r w:rsidR="00C74171" w:rsidRPr="00D918E3">
        <w:rPr>
          <w:rFonts w:ascii="Times New Roman" w:hAnsi="Times New Roman" w:cs="Times New Roman"/>
          <w:sz w:val="24"/>
          <w:szCs w:val="24"/>
        </w:rPr>
        <w:t>2.</w:t>
      </w:r>
      <w:r w:rsidR="00382283" w:rsidRPr="00D918E3">
        <w:rPr>
          <w:rFonts w:ascii="Times New Roman" w:hAnsi="Times New Roman" w:cs="Times New Roman"/>
          <w:sz w:val="24"/>
          <w:szCs w:val="24"/>
        </w:rPr>
        <w:t>9</w:t>
      </w:r>
      <w:r w:rsidR="00C74171" w:rsidRPr="00D918E3">
        <w:rPr>
          <w:rFonts w:ascii="Times New Roman" w:hAnsi="Times New Roman" w:cs="Times New Roman"/>
          <w:sz w:val="24"/>
          <w:szCs w:val="24"/>
        </w:rPr>
        <w:t>.3</w:t>
      </w:r>
      <w:r w:rsidRPr="00D918E3">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D918E3" w:rsidRDefault="003C7A23" w:rsidP="00560B34">
      <w:pPr>
        <w:pStyle w:val="Nivel2"/>
        <w:spacing w:line="360" w:lineRule="auto"/>
        <w:rPr>
          <w:rFonts w:ascii="Times New Roman" w:hAnsi="Times New Roman" w:cs="Times New Roman"/>
          <w:sz w:val="24"/>
          <w:szCs w:val="24"/>
        </w:rPr>
      </w:pPr>
      <w:bookmarkStart w:id="14" w:name="art14§5"/>
      <w:bookmarkEnd w:id="14"/>
      <w:r w:rsidRPr="00D918E3">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D918E3">
          <w:rPr>
            <w:rStyle w:val="Hyperlink"/>
            <w:rFonts w:ascii="Times New Roman" w:hAnsi="Times New Roman" w:cs="Times New Roman"/>
            <w:sz w:val="24"/>
            <w:szCs w:val="24"/>
          </w:rPr>
          <w:t>Lei nº 14.133/2021</w:t>
        </w:r>
      </w:hyperlink>
      <w:r w:rsidRPr="00D918E3">
        <w:rPr>
          <w:rFonts w:ascii="Times New Roman" w:hAnsi="Times New Roman" w:cs="Times New Roman"/>
          <w:sz w:val="24"/>
          <w:szCs w:val="24"/>
        </w:rPr>
        <w:t>.</w:t>
      </w:r>
    </w:p>
    <w:p w14:paraId="2BFAAE96" w14:textId="44317F33"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vedação de que trata o item </w:t>
      </w:r>
      <w:r w:rsidR="00455950" w:rsidRPr="00D918E3">
        <w:rPr>
          <w:rFonts w:ascii="Times New Roman" w:hAnsi="Times New Roman" w:cs="Times New Roman"/>
          <w:sz w:val="24"/>
          <w:szCs w:val="24"/>
        </w:rPr>
        <w:t>2</w:t>
      </w:r>
      <w:r w:rsidR="00382283" w:rsidRPr="00D918E3">
        <w:rPr>
          <w:rFonts w:ascii="Times New Roman" w:hAnsi="Times New Roman" w:cs="Times New Roman"/>
          <w:sz w:val="24"/>
          <w:szCs w:val="24"/>
        </w:rPr>
        <w:t>.9.11</w:t>
      </w:r>
      <w:r w:rsidRPr="00D918E3">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D918E3" w:rsidRDefault="003C7A23" w:rsidP="003B4D7B">
      <w:pPr>
        <w:pStyle w:val="Nivel01"/>
      </w:pPr>
      <w:bookmarkStart w:id="15" w:name="_Toc135469226"/>
      <w:r w:rsidRPr="00D918E3">
        <w:t>DA APRESENTAÇÃO DA PROPOSTA E DOS DOCUMENTOS DE HABILITAÇÃO</w:t>
      </w:r>
      <w:bookmarkEnd w:id="15"/>
    </w:p>
    <w:p w14:paraId="1F374D01" w14:textId="201FD525" w:rsidR="003C7A23" w:rsidRPr="00D918E3" w:rsidRDefault="003C7A23" w:rsidP="00560B34">
      <w:pPr>
        <w:pStyle w:val="Nvel2-Red"/>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 xml:space="preserve">Na presente licitação, a fase de habilitação </w:t>
      </w:r>
      <w:r w:rsidR="000C7408">
        <w:rPr>
          <w:rFonts w:ascii="Times New Roman" w:hAnsi="Times New Roman" w:cs="Times New Roman"/>
          <w:i w:val="0"/>
          <w:iCs w:val="0"/>
          <w:color w:val="auto"/>
          <w:sz w:val="24"/>
          <w:szCs w:val="24"/>
        </w:rPr>
        <w:t>sucederá</w:t>
      </w:r>
      <w:r w:rsidRPr="00D918E3">
        <w:rPr>
          <w:rFonts w:ascii="Times New Roman" w:hAnsi="Times New Roman" w:cs="Times New Roman"/>
          <w:i w:val="0"/>
          <w:iCs w:val="0"/>
          <w:color w:val="auto"/>
          <w:sz w:val="24"/>
          <w:szCs w:val="24"/>
        </w:rPr>
        <w:t xml:space="preserve"> as fases de apresentação de propostas e lances e de julgamento.</w:t>
      </w:r>
    </w:p>
    <w:p w14:paraId="0CDC5BEB" w14:textId="354C8206" w:rsidR="003C7A23" w:rsidRPr="00D918E3" w:rsidRDefault="003C7A23" w:rsidP="00560B34">
      <w:pPr>
        <w:pStyle w:val="Nivel2"/>
        <w:spacing w:line="360" w:lineRule="auto"/>
        <w:rPr>
          <w:rFonts w:ascii="Times New Roman" w:hAnsi="Times New Roman" w:cs="Times New Roman"/>
          <w:sz w:val="24"/>
          <w:szCs w:val="24"/>
        </w:rPr>
      </w:pPr>
      <w:bookmarkStart w:id="16" w:name="_Ref113886867"/>
      <w:r w:rsidRPr="00D918E3">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7413C" w:rsidRPr="00D918E3">
        <w:rPr>
          <w:rFonts w:ascii="Times New Roman" w:hAnsi="Times New Roman" w:cs="Times New Roman"/>
          <w:sz w:val="24"/>
          <w:szCs w:val="24"/>
        </w:rPr>
        <w:t>para fim do período de cadastramento</w:t>
      </w:r>
      <w:r w:rsidRPr="00D918E3">
        <w:rPr>
          <w:rFonts w:ascii="Times New Roman" w:hAnsi="Times New Roman" w:cs="Times New Roman"/>
          <w:sz w:val="24"/>
          <w:szCs w:val="24"/>
        </w:rPr>
        <w:t>.</w:t>
      </w:r>
      <w:bookmarkEnd w:id="16"/>
    </w:p>
    <w:p w14:paraId="7CBEF247" w14:textId="4B58669B" w:rsidR="003C7A23" w:rsidRPr="00D918E3" w:rsidRDefault="003C7A23" w:rsidP="00560B34">
      <w:pPr>
        <w:pStyle w:val="Nivel2"/>
        <w:spacing w:line="360" w:lineRule="auto"/>
        <w:rPr>
          <w:rFonts w:ascii="Times New Roman" w:hAnsi="Times New Roman" w:cs="Times New Roman"/>
          <w:sz w:val="24"/>
          <w:szCs w:val="24"/>
        </w:rPr>
      </w:pPr>
      <w:bookmarkStart w:id="17" w:name="_Ref113889589"/>
      <w:r w:rsidRPr="00D918E3">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_Ref114663777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7.1.4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_Ref114663151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7.10.1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deste Edital.</w:t>
      </w:r>
      <w:bookmarkEnd w:id="17"/>
    </w:p>
    <w:p w14:paraId="44617891" w14:textId="77777777" w:rsidR="003C7A23" w:rsidRPr="00D918E3" w:rsidRDefault="003C7A23" w:rsidP="00560B34">
      <w:pPr>
        <w:pStyle w:val="Nivel2"/>
        <w:spacing w:line="360" w:lineRule="auto"/>
        <w:rPr>
          <w:rFonts w:ascii="Times New Roman" w:hAnsi="Times New Roman" w:cs="Times New Roman"/>
          <w:sz w:val="24"/>
          <w:szCs w:val="24"/>
        </w:rPr>
      </w:pPr>
      <w:bookmarkStart w:id="18" w:name="_Ref113968921"/>
      <w:r w:rsidRPr="00D918E3">
        <w:rPr>
          <w:rFonts w:ascii="Times New Roman" w:hAnsi="Times New Roman" w:cs="Times New Roman"/>
          <w:sz w:val="24"/>
          <w:szCs w:val="24"/>
        </w:rPr>
        <w:t>No cadastramento da proposta inicial, o licitante declarará, em campo próprio do sistema, que:</w:t>
      </w:r>
      <w:bookmarkEnd w:id="18"/>
    </w:p>
    <w:p w14:paraId="6A5B265E" w14:textId="77777777" w:rsidR="003C7A23" w:rsidRPr="00D918E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D918E3">
        <w:rPr>
          <w:rFonts w:ascii="Times New Roman" w:hAnsi="Times New Roman" w:cs="Times New Roman"/>
          <w:color w:val="auto"/>
          <w:sz w:val="24"/>
          <w:szCs w:val="24"/>
        </w:rPr>
        <w:t>está</w:t>
      </w:r>
      <w:proofErr w:type="gramEnd"/>
      <w:r w:rsidRPr="00D918E3">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918E3">
        <w:rPr>
          <w:rFonts w:ascii="Times New Roman" w:hAnsi="Times New Roman" w:cs="Times New Roman"/>
          <w:color w:val="auto"/>
          <w:sz w:val="24"/>
          <w:szCs w:val="24"/>
        </w:rPr>
        <w:t>infralegais</w:t>
      </w:r>
      <w:proofErr w:type="spellEnd"/>
      <w:r w:rsidRPr="00D918E3">
        <w:rPr>
          <w:rFonts w:ascii="Times New Roman" w:hAnsi="Times New Roman" w:cs="Times New Roman"/>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D918E3">
          <w:rPr>
            <w:rStyle w:val="Hyperlink"/>
            <w:rFonts w:ascii="Times New Roman" w:hAnsi="Times New Roman" w:cs="Times New Roman"/>
            <w:sz w:val="24"/>
            <w:szCs w:val="24"/>
          </w:rPr>
          <w:t>artigo 7°, XXXIII, da Constituição</w:t>
        </w:r>
      </w:hyperlink>
      <w:r w:rsidRPr="00D918E3">
        <w:rPr>
          <w:rFonts w:ascii="Times New Roman" w:hAnsi="Times New Roman" w:cs="Times New Roman"/>
          <w:sz w:val="24"/>
          <w:szCs w:val="24"/>
        </w:rPr>
        <w:t>;</w:t>
      </w:r>
    </w:p>
    <w:p w14:paraId="1F36097B" w14:textId="749A23E0"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possui</w:t>
      </w:r>
      <w:r w:rsidR="00CC6A5F" w:rsidRPr="00D918E3">
        <w:rPr>
          <w:rFonts w:ascii="Times New Roman" w:hAnsi="Times New Roman" w:cs="Times New Roman"/>
          <w:sz w:val="24"/>
          <w:szCs w:val="24"/>
        </w:rPr>
        <w:t xml:space="preserve"> </w:t>
      </w:r>
      <w:r w:rsidR="00932433" w:rsidRPr="00D918E3">
        <w:rPr>
          <w:rFonts w:ascii="Times New Roman" w:hAnsi="Times New Roman" w:cs="Times New Roman"/>
          <w:sz w:val="24"/>
          <w:szCs w:val="24"/>
        </w:rPr>
        <w:t xml:space="preserve">em sua cadeia produtiva, </w:t>
      </w:r>
      <w:r w:rsidRPr="00D918E3">
        <w:rPr>
          <w:rFonts w:ascii="Times New Roman" w:hAnsi="Times New Roman" w:cs="Times New Roman"/>
          <w:sz w:val="24"/>
          <w:szCs w:val="24"/>
        </w:rPr>
        <w:t xml:space="preserve">empregados executando trabalho degradante ou forçado, observando o disposto nos </w:t>
      </w:r>
      <w:hyperlink r:id="rId16" w:history="1">
        <w:r w:rsidRPr="00D918E3">
          <w:rPr>
            <w:rStyle w:val="Hyperlink"/>
            <w:rFonts w:ascii="Times New Roman" w:hAnsi="Times New Roman" w:cs="Times New Roman"/>
            <w:sz w:val="24"/>
            <w:szCs w:val="24"/>
          </w:rPr>
          <w:t>incisos III e IV do art. 1º e no inciso III do art. 5º da Constituição Federal</w:t>
        </w:r>
      </w:hyperlink>
      <w:r w:rsidRPr="00D918E3">
        <w:rPr>
          <w:rFonts w:ascii="Times New Roman" w:hAnsi="Times New Roman" w:cs="Times New Roman"/>
          <w:sz w:val="24"/>
          <w:szCs w:val="24"/>
        </w:rPr>
        <w:t>;</w:t>
      </w:r>
    </w:p>
    <w:p w14:paraId="7716898C"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cumpre</w:t>
      </w:r>
      <w:proofErr w:type="gramEnd"/>
      <w:r w:rsidRPr="00D918E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D918E3">
          <w:rPr>
            <w:rStyle w:val="Hyperlink"/>
            <w:rFonts w:ascii="Times New Roman" w:hAnsi="Times New Roman" w:cs="Times New Roman"/>
            <w:sz w:val="24"/>
            <w:szCs w:val="24"/>
          </w:rPr>
          <w:t>artigo 16 da Lei nº 14.133, de 2021</w:t>
        </w:r>
      </w:hyperlink>
      <w:r w:rsidRPr="00D918E3">
        <w:rPr>
          <w:rFonts w:ascii="Times New Roman" w:hAnsi="Times New Roman" w:cs="Times New Roman"/>
          <w:sz w:val="24"/>
          <w:szCs w:val="24"/>
        </w:rPr>
        <w:t>.</w:t>
      </w:r>
    </w:p>
    <w:p w14:paraId="5D6BACF4" w14:textId="71FF3D8C" w:rsidR="003C7A23" w:rsidRPr="00D918E3" w:rsidRDefault="003C7A23" w:rsidP="00560B34">
      <w:pPr>
        <w:pStyle w:val="Nivel2"/>
        <w:spacing w:line="360" w:lineRule="auto"/>
        <w:rPr>
          <w:rFonts w:ascii="Times New Roman" w:hAnsi="Times New Roman" w:cs="Times New Roman"/>
          <w:sz w:val="24"/>
          <w:szCs w:val="24"/>
        </w:rPr>
      </w:pPr>
      <w:bookmarkStart w:id="19" w:name="_Ref117000019"/>
      <w:r w:rsidRPr="00D918E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D918E3">
          <w:rPr>
            <w:rStyle w:val="Hyperlink"/>
            <w:rFonts w:ascii="Times New Roman" w:hAnsi="Times New Roman" w:cs="Times New Roman"/>
            <w:sz w:val="24"/>
            <w:szCs w:val="24"/>
          </w:rPr>
          <w:t>artigo 3° da Lei Complementar nº 123, de 2006</w:t>
        </w:r>
      </w:hyperlink>
      <w:r w:rsidRPr="00D918E3">
        <w:rPr>
          <w:rFonts w:ascii="Times New Roman" w:hAnsi="Times New Roman" w:cs="Times New Roman"/>
          <w:sz w:val="24"/>
          <w:szCs w:val="24"/>
        </w:rPr>
        <w:t xml:space="preserve">, estando apto a usufruir do tratamento favorecido estabelecido em seus </w:t>
      </w:r>
      <w:bookmarkEnd w:id="19"/>
      <w:r w:rsidRPr="00D918E3">
        <w:fldChar w:fldCharType="begin"/>
      </w:r>
      <w:r w:rsidRPr="00D918E3">
        <w:rPr>
          <w:rFonts w:ascii="Times New Roman" w:hAnsi="Times New Roman" w:cs="Times New Roman"/>
          <w:sz w:val="24"/>
          <w:szCs w:val="24"/>
        </w:rPr>
        <w:instrText>HYPERLINK "https://www.planalto.gov.br/ccivil_03/leis/lcp/lcp123.htm" \l "art42"</w:instrText>
      </w:r>
      <w:r w:rsidRPr="00D918E3">
        <w:fldChar w:fldCharType="separate"/>
      </w:r>
      <w:proofErr w:type="spellStart"/>
      <w:r w:rsidRPr="00D918E3">
        <w:rPr>
          <w:rStyle w:val="Hyperlink"/>
          <w:rFonts w:ascii="Times New Roman" w:hAnsi="Times New Roman" w:cs="Times New Roman"/>
          <w:sz w:val="24"/>
          <w:szCs w:val="24"/>
        </w:rPr>
        <w:t>arts</w:t>
      </w:r>
      <w:proofErr w:type="spellEnd"/>
      <w:r w:rsidRPr="00D918E3">
        <w:rPr>
          <w:rStyle w:val="Hyperlink"/>
          <w:rFonts w:ascii="Times New Roman" w:hAnsi="Times New Roman" w:cs="Times New Roman"/>
          <w:sz w:val="24"/>
          <w:szCs w:val="24"/>
        </w:rPr>
        <w:t>. 42 a 49</w:t>
      </w:r>
      <w:r w:rsidRPr="00D918E3">
        <w:rPr>
          <w:rStyle w:val="Hyperlink"/>
          <w:rFonts w:ascii="Times New Roman" w:hAnsi="Times New Roman" w:cs="Times New Roman"/>
          <w:sz w:val="24"/>
          <w:szCs w:val="24"/>
        </w:rPr>
        <w:fldChar w:fldCharType="end"/>
      </w:r>
      <w:r w:rsidRPr="00D918E3">
        <w:rPr>
          <w:rFonts w:ascii="Times New Roman" w:hAnsi="Times New Roman" w:cs="Times New Roman"/>
          <w:sz w:val="24"/>
          <w:szCs w:val="24"/>
        </w:rPr>
        <w:t xml:space="preserve">, observado o disposto nos </w:t>
      </w:r>
      <w:hyperlink r:id="rId19" w:anchor="art4§1">
        <w:r w:rsidRPr="00D918E3">
          <w:rPr>
            <w:rStyle w:val="Hyperlink"/>
            <w:rFonts w:ascii="Times New Roman" w:hAnsi="Times New Roman" w:cs="Times New Roman"/>
            <w:sz w:val="24"/>
            <w:szCs w:val="24"/>
          </w:rPr>
          <w:t>§§ 1º ao 3º do art. 4º, da Lei n.º 14.133, de 2021.</w:t>
        </w:r>
      </w:hyperlink>
    </w:p>
    <w:p w14:paraId="06D6F458" w14:textId="7493ED9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no</w:t>
      </w:r>
      <w:proofErr w:type="gramEnd"/>
      <w:r w:rsidRPr="00D918E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D918E3">
        <w:rPr>
          <w:rFonts w:ascii="Times New Roman" w:hAnsi="Times New Roman" w:cs="Times New Roman"/>
          <w:sz w:val="24"/>
          <w:szCs w:val="24"/>
        </w:rPr>
        <w:t>/grupo</w:t>
      </w:r>
      <w:r w:rsidRPr="00D918E3">
        <w:rPr>
          <w:rFonts w:ascii="Times New Roman" w:hAnsi="Times New Roman" w:cs="Times New Roman"/>
          <w:sz w:val="24"/>
          <w:szCs w:val="24"/>
        </w:rPr>
        <w:t>;</w:t>
      </w:r>
    </w:p>
    <w:p w14:paraId="7F68966D" w14:textId="67E92209"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nos</w:t>
      </w:r>
      <w:proofErr w:type="gramEnd"/>
      <w:r w:rsidRPr="00D918E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D918E3">
          <w:rPr>
            <w:rStyle w:val="Hyperlink"/>
            <w:rFonts w:ascii="Times New Roman" w:hAnsi="Times New Roman" w:cs="Times New Roman"/>
            <w:sz w:val="24"/>
            <w:szCs w:val="24"/>
          </w:rPr>
          <w:t>Lei Complementar nº 123, de 2006</w:t>
        </w:r>
      </w:hyperlink>
      <w:r w:rsidRPr="00D918E3">
        <w:rPr>
          <w:rFonts w:ascii="Times New Roman" w:hAnsi="Times New Roman" w:cs="Times New Roman"/>
          <w:sz w:val="24"/>
          <w:szCs w:val="24"/>
        </w:rPr>
        <w:t>, mesmo que microempresa, empresa de pequeno porte ou sociedade cooperativa.</w:t>
      </w:r>
    </w:p>
    <w:p w14:paraId="79F6C9A9" w14:textId="40108596"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falsidade da declaração de que trata os itens </w:t>
      </w:r>
      <w:r w:rsidR="008B2C4E" w:rsidRPr="00D918E3">
        <w:rPr>
          <w:rFonts w:ascii="Times New Roman" w:hAnsi="Times New Roman" w:cs="Times New Roman"/>
          <w:sz w:val="24"/>
          <w:szCs w:val="24"/>
        </w:rPr>
        <w:t>3.4</w:t>
      </w:r>
      <w:r w:rsidRPr="00D918E3">
        <w:rPr>
          <w:rFonts w:ascii="Times New Roman" w:hAnsi="Times New Roman" w:cs="Times New Roman"/>
          <w:sz w:val="24"/>
          <w:szCs w:val="24"/>
        </w:rPr>
        <w:t xml:space="preserve"> ou </w:t>
      </w:r>
      <w:r w:rsidR="008B2C4E" w:rsidRPr="00D918E3">
        <w:rPr>
          <w:rFonts w:ascii="Times New Roman" w:hAnsi="Times New Roman" w:cs="Times New Roman"/>
          <w:sz w:val="24"/>
          <w:szCs w:val="24"/>
        </w:rPr>
        <w:t>3.6</w:t>
      </w:r>
      <w:r w:rsidRPr="00D918E3">
        <w:rPr>
          <w:rFonts w:ascii="Times New Roman" w:hAnsi="Times New Roman" w:cs="Times New Roman"/>
          <w:sz w:val="24"/>
          <w:szCs w:val="24"/>
        </w:rPr>
        <w:t xml:space="preserve"> sujeitará o licitante às sanções previstas na </w:t>
      </w:r>
      <w:hyperlink r:id="rId21" w:history="1">
        <w:r w:rsidRPr="00D918E3">
          <w:rPr>
            <w:rStyle w:val="Hyperlink"/>
            <w:rFonts w:ascii="Times New Roman" w:hAnsi="Times New Roman" w:cs="Times New Roman"/>
            <w:sz w:val="24"/>
            <w:szCs w:val="24"/>
          </w:rPr>
          <w:t>Lei nº 14.133, de 2021</w:t>
        </w:r>
      </w:hyperlink>
      <w:r w:rsidRPr="00D918E3">
        <w:rPr>
          <w:rFonts w:ascii="Times New Roman" w:hAnsi="Times New Roman" w:cs="Times New Roman"/>
          <w:sz w:val="24"/>
          <w:szCs w:val="24"/>
        </w:rPr>
        <w:t>, e neste Edital.</w:t>
      </w:r>
    </w:p>
    <w:p w14:paraId="0BA35920" w14:textId="7620AB3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CF68D5" w:rsidRPr="00D918E3">
        <w:rPr>
          <w:rFonts w:ascii="Times New Roman" w:hAnsi="Times New Roman" w:cs="Times New Roman"/>
          <w:sz w:val="24"/>
          <w:szCs w:val="24"/>
        </w:rPr>
        <w:t>prazo final para cadastramento</w:t>
      </w:r>
      <w:r w:rsidRPr="00D918E3">
        <w:rPr>
          <w:rFonts w:ascii="Times New Roman" w:hAnsi="Times New Roman" w:cs="Times New Roman"/>
          <w:sz w:val="24"/>
          <w:szCs w:val="24"/>
        </w:rPr>
        <w:t>.</w:t>
      </w:r>
    </w:p>
    <w:p w14:paraId="149ED68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D918E3" w:rsidRDefault="003C7A23" w:rsidP="00560B34">
      <w:pPr>
        <w:pStyle w:val="Nivel2"/>
        <w:spacing w:line="360" w:lineRule="auto"/>
        <w:rPr>
          <w:rFonts w:ascii="Times New Roman" w:hAnsi="Times New Roman" w:cs="Times New Roman"/>
          <w:sz w:val="24"/>
          <w:szCs w:val="24"/>
        </w:rPr>
      </w:pPr>
      <w:bookmarkStart w:id="20" w:name="_Ref116992247"/>
      <w:r w:rsidRPr="00D918E3">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os</w:t>
      </w:r>
      <w:proofErr w:type="gramEnd"/>
      <w:r w:rsidRPr="00D918E3">
        <w:rPr>
          <w:rFonts w:ascii="Times New Roman" w:hAnsi="Times New Roman" w:cs="Times New Roman"/>
          <w:sz w:val="24"/>
          <w:szCs w:val="24"/>
        </w:rPr>
        <w:t xml:space="preserve"> lances serão de envio automático pelo sistema, respeitado o valor final mínimo</w:t>
      </w:r>
      <w:r w:rsidR="004158AA" w:rsidRPr="00D918E3">
        <w:rPr>
          <w:rFonts w:ascii="Times New Roman" w:hAnsi="Times New Roman" w:cs="Times New Roman"/>
          <w:sz w:val="24"/>
          <w:szCs w:val="24"/>
        </w:rPr>
        <w:t>, caso</w:t>
      </w:r>
      <w:r w:rsidRPr="00D918E3">
        <w:rPr>
          <w:rFonts w:ascii="Times New Roman" w:hAnsi="Times New Roman" w:cs="Times New Roman"/>
          <w:sz w:val="24"/>
          <w:szCs w:val="24"/>
        </w:rPr>
        <w:t xml:space="preserve"> estabelecido</w:t>
      </w:r>
      <w:r w:rsidR="004158AA" w:rsidRPr="00D918E3">
        <w:rPr>
          <w:rFonts w:ascii="Times New Roman" w:hAnsi="Times New Roman" w:cs="Times New Roman"/>
          <w:sz w:val="24"/>
          <w:szCs w:val="24"/>
        </w:rPr>
        <w:t>,</w:t>
      </w:r>
      <w:r w:rsidRPr="00D918E3">
        <w:rPr>
          <w:rFonts w:ascii="Times New Roman" w:hAnsi="Times New Roman" w:cs="Times New Roman"/>
          <w:sz w:val="24"/>
          <w:szCs w:val="24"/>
        </w:rPr>
        <w:t xml:space="preserve"> e o intervalo de que trata o subitem acima.</w:t>
      </w:r>
    </w:p>
    <w:p w14:paraId="07C4E3B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valor</w:t>
      </w:r>
      <w:proofErr w:type="gramEnd"/>
      <w:r w:rsidRPr="00D918E3">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 </w:t>
      </w:r>
      <w:proofErr w:type="gramStart"/>
      <w:r w:rsidRPr="00D918E3">
        <w:rPr>
          <w:rFonts w:ascii="Times New Roman" w:hAnsi="Times New Roman" w:cs="Times New Roman"/>
          <w:sz w:val="24"/>
          <w:szCs w:val="24"/>
        </w:rPr>
        <w:t>percentual</w:t>
      </w:r>
      <w:proofErr w:type="gramEnd"/>
      <w:r w:rsidRPr="00D918E3">
        <w:rPr>
          <w:rFonts w:ascii="Times New Roman" w:hAnsi="Times New Roman" w:cs="Times New Roman"/>
          <w:sz w:val="24"/>
          <w:szCs w:val="24"/>
        </w:rPr>
        <w:t xml:space="preserve"> de desconto inferior a lance já registrado pelo fornecedor no sistema, quando adotado o critério de julgamento por maior desconto.</w:t>
      </w:r>
    </w:p>
    <w:p w14:paraId="00F817B4" w14:textId="0CCB8489"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valor final mínimo ou o percentual de desconto final máximo parametrizado na forma do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_Ref116992247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3.11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eastAsia="Times New Roman" w:hAnsi="Times New Roman" w:cs="Times New Roman"/>
          <w:sz w:val="24"/>
          <w:szCs w:val="24"/>
        </w:rPr>
        <w:t xml:space="preserve">Caberá ao licitante interessado em participar da licitação </w:t>
      </w:r>
      <w:r w:rsidRPr="00D918E3">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D918E3" w:rsidRDefault="003C7A23" w:rsidP="00560B34">
      <w:pPr>
        <w:pStyle w:val="Nivel2"/>
        <w:spacing w:line="360" w:lineRule="auto"/>
        <w:rPr>
          <w:rFonts w:ascii="Times New Roman" w:hAnsi="Times New Roman" w:cs="Times New Roman"/>
          <w:sz w:val="24"/>
          <w:szCs w:val="24"/>
        </w:rPr>
      </w:pPr>
      <w:r w:rsidRPr="00D918E3">
        <w:rPr>
          <w:rFonts w:ascii="Times New Roman" w:eastAsia="Times New Roman" w:hAnsi="Times New Roman" w:cs="Times New Roman"/>
          <w:sz w:val="24"/>
          <w:szCs w:val="24"/>
        </w:rPr>
        <w:t xml:space="preserve">O licitante deverá </w:t>
      </w:r>
      <w:r w:rsidRPr="00D918E3">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D918E3">
        <w:rPr>
          <w:rFonts w:ascii="Times New Roman" w:hAnsi="Times New Roman" w:cs="Times New Roman"/>
          <w:sz w:val="24"/>
          <w:szCs w:val="24"/>
        </w:rPr>
        <w:t>o.</w:t>
      </w:r>
    </w:p>
    <w:p w14:paraId="5F186EB9" w14:textId="52D81506" w:rsidR="003C7A23" w:rsidRPr="00D918E3" w:rsidRDefault="003C7A23" w:rsidP="003B4D7B">
      <w:pPr>
        <w:pStyle w:val="Nivel01"/>
      </w:pPr>
      <w:bookmarkStart w:id="21" w:name="_Toc135469227"/>
      <w:r w:rsidRPr="00D918E3">
        <w:t>DO PREENCHIMENTO DA PROPOSTA</w:t>
      </w:r>
      <w:bookmarkEnd w:id="21"/>
    </w:p>
    <w:p w14:paraId="475CA631" w14:textId="1A1FBB9F"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O licitante deverá enviar sua proposta mediante o preenchimento, no sistema eletrônico</w:t>
      </w:r>
      <w:r w:rsidR="00CC0E80" w:rsidRPr="00D918E3">
        <w:rPr>
          <w:rFonts w:ascii="Times New Roman" w:hAnsi="Times New Roman" w:cs="Times New Roman"/>
          <w:sz w:val="24"/>
          <w:szCs w:val="24"/>
        </w:rPr>
        <w:t>,</w:t>
      </w:r>
      <w:r w:rsidR="00626F87" w:rsidRPr="00D918E3">
        <w:rPr>
          <w:rFonts w:ascii="Times New Roman" w:hAnsi="Times New Roman" w:cs="Times New Roman"/>
          <w:sz w:val="24"/>
          <w:szCs w:val="24"/>
        </w:rPr>
        <w:t xml:space="preserve"> quando couber,</w:t>
      </w:r>
      <w:r w:rsidR="00CC0E80" w:rsidRPr="00D918E3">
        <w:rPr>
          <w:rFonts w:ascii="Times New Roman" w:hAnsi="Times New Roman" w:cs="Times New Roman"/>
          <w:sz w:val="24"/>
          <w:szCs w:val="24"/>
        </w:rPr>
        <w:t xml:space="preserve"> </w:t>
      </w:r>
      <w:r w:rsidRPr="00D918E3">
        <w:rPr>
          <w:rFonts w:ascii="Times New Roman" w:hAnsi="Times New Roman" w:cs="Times New Roman"/>
          <w:sz w:val="24"/>
          <w:szCs w:val="24"/>
        </w:rPr>
        <w:t>dos seguintes campos:</w:t>
      </w:r>
    </w:p>
    <w:p w14:paraId="018A7FA9" w14:textId="3DBC5FB4" w:rsidR="007C268B" w:rsidRPr="00D918E3" w:rsidRDefault="00AE2EAC" w:rsidP="00560B34">
      <w:pPr>
        <w:pStyle w:val="Nvel3-R"/>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 xml:space="preserve">Valor </w:t>
      </w:r>
      <w:r w:rsidR="00040B9C" w:rsidRPr="00D918E3">
        <w:rPr>
          <w:rFonts w:ascii="Times New Roman" w:hAnsi="Times New Roman" w:cs="Times New Roman"/>
          <w:i w:val="0"/>
          <w:iCs w:val="0"/>
          <w:color w:val="auto"/>
          <w:sz w:val="24"/>
          <w:szCs w:val="24"/>
        </w:rPr>
        <w:t>unitári</w:t>
      </w:r>
      <w:r w:rsidR="00A01265" w:rsidRPr="00D918E3">
        <w:rPr>
          <w:rFonts w:ascii="Times New Roman" w:hAnsi="Times New Roman" w:cs="Times New Roman"/>
          <w:i w:val="0"/>
          <w:iCs w:val="0"/>
          <w:color w:val="auto"/>
          <w:sz w:val="24"/>
          <w:szCs w:val="24"/>
        </w:rPr>
        <w:t>o</w:t>
      </w:r>
      <w:r w:rsidR="003703E0" w:rsidRPr="00D918E3">
        <w:rPr>
          <w:rFonts w:ascii="Times New Roman" w:hAnsi="Times New Roman" w:cs="Times New Roman"/>
          <w:i w:val="0"/>
          <w:iCs w:val="0"/>
          <w:color w:val="auto"/>
          <w:sz w:val="24"/>
          <w:szCs w:val="24"/>
        </w:rPr>
        <w:t xml:space="preserve"> e total</w:t>
      </w:r>
      <w:r w:rsidR="00A01265" w:rsidRPr="00D918E3">
        <w:rPr>
          <w:rFonts w:ascii="Times New Roman" w:hAnsi="Times New Roman" w:cs="Times New Roman"/>
          <w:i w:val="0"/>
          <w:iCs w:val="0"/>
          <w:color w:val="auto"/>
          <w:sz w:val="24"/>
          <w:szCs w:val="24"/>
        </w:rPr>
        <w:t xml:space="preserve"> do item</w:t>
      </w:r>
      <w:r w:rsidR="007C268B" w:rsidRPr="00D918E3">
        <w:rPr>
          <w:rFonts w:ascii="Times New Roman" w:hAnsi="Times New Roman" w:cs="Times New Roman"/>
          <w:i w:val="0"/>
          <w:iCs w:val="0"/>
          <w:color w:val="auto"/>
          <w:sz w:val="24"/>
          <w:szCs w:val="24"/>
        </w:rPr>
        <w:t xml:space="preserve">; </w:t>
      </w:r>
    </w:p>
    <w:p w14:paraId="3E3F3F94" w14:textId="25A9FFB1" w:rsidR="00A47AFB" w:rsidRPr="00D918E3" w:rsidRDefault="00A47AFB"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Descrição do objeto.</w:t>
      </w:r>
    </w:p>
    <w:p w14:paraId="2EF816AB" w14:textId="0F1512FB" w:rsidR="00C954C9" w:rsidRPr="00D918E3" w:rsidRDefault="00C954C9"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Marca</w:t>
      </w:r>
    </w:p>
    <w:p w14:paraId="1CA55E08" w14:textId="78B3637F" w:rsidR="00C954C9" w:rsidRPr="00D918E3" w:rsidRDefault="00C954C9" w:rsidP="00560B34">
      <w:pPr>
        <w:pStyle w:val="Nvel3-R"/>
        <w:spacing w:line="360" w:lineRule="auto"/>
        <w:rPr>
          <w:rFonts w:ascii="Times New Roman" w:hAnsi="Times New Roman" w:cs="Times New Roman"/>
          <w:color w:val="auto"/>
          <w:sz w:val="24"/>
          <w:szCs w:val="24"/>
        </w:rPr>
      </w:pPr>
      <w:r w:rsidRPr="00D918E3">
        <w:rPr>
          <w:rFonts w:ascii="Times New Roman" w:hAnsi="Times New Roman" w:cs="Times New Roman"/>
          <w:i w:val="0"/>
          <w:iCs w:val="0"/>
          <w:color w:val="auto"/>
          <w:sz w:val="24"/>
          <w:szCs w:val="24"/>
        </w:rPr>
        <w:t>Fabricante</w:t>
      </w:r>
    </w:p>
    <w:p w14:paraId="5F5E5E8C" w14:textId="2FD271F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Todas as especificações do objeto contidas na proposta vinculam o licitante.</w:t>
      </w:r>
    </w:p>
    <w:p w14:paraId="376C1E27" w14:textId="56264B4B" w:rsidR="00213C8A" w:rsidRPr="00D918E3" w:rsidRDefault="00EF04C8" w:rsidP="00560B34">
      <w:pPr>
        <w:pStyle w:val="Nivel3"/>
        <w:spacing w:line="360" w:lineRule="auto"/>
        <w:rPr>
          <w:rFonts w:ascii="Times New Roman" w:hAnsi="Times New Roman" w:cs="Times New Roman"/>
          <w:color w:val="auto"/>
          <w:sz w:val="24"/>
          <w:szCs w:val="24"/>
        </w:rPr>
      </w:pPr>
      <w:r w:rsidRPr="00D918E3">
        <w:rPr>
          <w:rFonts w:ascii="Times New Roman" w:hAnsi="Times New Roman" w:cs="Times New Roman"/>
          <w:color w:val="auto"/>
          <w:sz w:val="24"/>
          <w:szCs w:val="24"/>
        </w:rPr>
        <w:t>O licitante NÃO poderá oferecer proposta em quantitativo inferior ao máxim</w:t>
      </w:r>
      <w:r w:rsidR="00AC1356" w:rsidRPr="00D918E3">
        <w:rPr>
          <w:rFonts w:ascii="Times New Roman" w:hAnsi="Times New Roman" w:cs="Times New Roman"/>
          <w:color w:val="auto"/>
          <w:sz w:val="24"/>
          <w:szCs w:val="24"/>
        </w:rPr>
        <w:t>o previsto para a contratação.</w:t>
      </w:r>
    </w:p>
    <w:p w14:paraId="425E03B1"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3EFD1E1" w14:textId="36C57983" w:rsidR="00F354EF" w:rsidRPr="00D918E3" w:rsidRDefault="00F354EF"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Prazo de validade da proposta nã</w:t>
      </w:r>
      <w:r w:rsidR="00B17863" w:rsidRPr="00D918E3">
        <w:rPr>
          <w:rFonts w:ascii="Times New Roman" w:hAnsi="Times New Roman" w:cs="Times New Roman"/>
          <w:sz w:val="24"/>
          <w:szCs w:val="24"/>
        </w:rPr>
        <w:t>o será inferior a 90 (noventa</w:t>
      </w:r>
      <w:r w:rsidRPr="00D918E3">
        <w:rPr>
          <w:rFonts w:ascii="Times New Roman" w:hAnsi="Times New Roman" w:cs="Times New Roman"/>
          <w:sz w:val="24"/>
          <w:szCs w:val="24"/>
        </w:rPr>
        <w:t>) dias, a contar da data de sua apresentação.</w:t>
      </w:r>
    </w:p>
    <w:p w14:paraId="7FDC09DC"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37732EBD" w14:textId="741F0776"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D918E3">
        <w:rPr>
          <w:rFonts w:ascii="Times New Roman" w:hAnsi="Times New Roman" w:cs="Times New Roman"/>
          <w:sz w:val="24"/>
          <w:szCs w:val="24"/>
        </w:rPr>
        <w:t>eços máximos previstos no item 3</w:t>
      </w:r>
      <w:r w:rsidRPr="00D918E3">
        <w:rPr>
          <w:rFonts w:ascii="Times New Roman" w:hAnsi="Times New Roman" w:cs="Times New Roman"/>
          <w:sz w:val="24"/>
          <w:szCs w:val="24"/>
        </w:rPr>
        <w:t>.</w:t>
      </w:r>
      <w:r w:rsidR="000E237A" w:rsidRPr="00D918E3">
        <w:rPr>
          <w:rFonts w:ascii="Times New Roman" w:hAnsi="Times New Roman" w:cs="Times New Roman"/>
          <w:sz w:val="24"/>
          <w:szCs w:val="24"/>
        </w:rPr>
        <w:t>9</w:t>
      </w:r>
      <w:r w:rsidRPr="00D918E3">
        <w:rPr>
          <w:rFonts w:ascii="Times New Roman" w:hAnsi="Times New Roman" w:cs="Times New Roman"/>
          <w:sz w:val="24"/>
          <w:szCs w:val="24"/>
        </w:rPr>
        <w:t>.</w:t>
      </w:r>
    </w:p>
    <w:p w14:paraId="58D4DF33" w14:textId="76A83BC1"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O descumprimento das regras supramencionadas pela Administração por parte dos contratados pode ensejar a </w:t>
      </w:r>
      <w:r w:rsidRPr="00D918E3">
        <w:rPr>
          <w:rFonts w:ascii="Times New Roman" w:hAnsi="Times New Roman" w:cs="Times New Roman"/>
          <w:color w:val="000000" w:themeColor="text1"/>
          <w:sz w:val="24"/>
          <w:szCs w:val="24"/>
        </w:rPr>
        <w:t>responsabilização pelo</w:t>
      </w:r>
      <w:r w:rsidRPr="00D918E3">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D918E3">
          <w:rPr>
            <w:rStyle w:val="Hyperlink"/>
            <w:rFonts w:ascii="Times New Roman" w:hAnsi="Times New Roman" w:cs="Times New Roman"/>
            <w:sz w:val="24"/>
            <w:szCs w:val="24"/>
          </w:rPr>
          <w:t>art. 71, inciso IX, da Constituição</w:t>
        </w:r>
      </w:hyperlink>
      <w:r w:rsidRPr="00D918E3">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D918E3">
        <w:rPr>
          <w:rFonts w:ascii="Times New Roman" w:hAnsi="Times New Roman" w:cs="Times New Roman"/>
          <w:sz w:val="24"/>
          <w:szCs w:val="24"/>
        </w:rPr>
        <w:t>sobrepreço</w:t>
      </w:r>
      <w:proofErr w:type="spellEnd"/>
      <w:r w:rsidRPr="00D918E3">
        <w:rPr>
          <w:rFonts w:ascii="Times New Roman" w:hAnsi="Times New Roman" w:cs="Times New Roman"/>
          <w:sz w:val="24"/>
          <w:szCs w:val="24"/>
        </w:rPr>
        <w:t xml:space="preserve"> na execução do contrato.</w:t>
      </w:r>
    </w:p>
    <w:p w14:paraId="79839FDC" w14:textId="77777777" w:rsidR="003C7A23" w:rsidRPr="00D918E3" w:rsidRDefault="003C7A23" w:rsidP="003B4D7B">
      <w:pPr>
        <w:pStyle w:val="Nivel01"/>
      </w:pPr>
      <w:bookmarkStart w:id="22" w:name="_Toc135469228"/>
      <w:r w:rsidRPr="00D918E3">
        <w:t>DA ABERTURA DA SESSÃO, CLASSIFICAÇÃO DAS PROPOSTAS E FORMULAÇÃO DE LANCES</w:t>
      </w:r>
      <w:bookmarkEnd w:id="22"/>
    </w:p>
    <w:p w14:paraId="4998B02F" w14:textId="77777777" w:rsidR="003C7A23" w:rsidRPr="00D918E3" w:rsidRDefault="003C7A23" w:rsidP="00560B34">
      <w:pPr>
        <w:pStyle w:val="Nivel2"/>
        <w:spacing w:line="360" w:lineRule="auto"/>
        <w:rPr>
          <w:rFonts w:ascii="Times New Roman" w:hAnsi="Times New Roman" w:cs="Times New Roman"/>
          <w:sz w:val="24"/>
          <w:szCs w:val="24"/>
        </w:rPr>
      </w:pPr>
      <w:bookmarkStart w:id="23" w:name="_Hlk114646655"/>
      <w:r w:rsidRPr="00D918E3">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693D3329" w14:textId="7057D931" w:rsidR="002835A5" w:rsidRPr="00D918E3" w:rsidRDefault="002835A5" w:rsidP="002835A5">
      <w:pPr>
        <w:pStyle w:val="Nivel2"/>
        <w:tabs>
          <w:tab w:val="left" w:pos="567"/>
        </w:tabs>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A47F7E" w:rsidRPr="00D918E3">
        <w:rPr>
          <w:rFonts w:ascii="Times New Roman" w:hAnsi="Times New Roman" w:cs="Times New Roman"/>
          <w:sz w:val="24"/>
          <w:szCs w:val="24"/>
        </w:rPr>
        <w:t xml:space="preserve">até a data limite </w:t>
      </w:r>
      <w:proofErr w:type="gramStart"/>
      <w:r w:rsidR="00A47F7E" w:rsidRPr="00D918E3">
        <w:rPr>
          <w:rFonts w:ascii="Times New Roman" w:hAnsi="Times New Roman" w:cs="Times New Roman"/>
          <w:sz w:val="24"/>
          <w:szCs w:val="24"/>
        </w:rPr>
        <w:t>pra cadastramento</w:t>
      </w:r>
      <w:proofErr w:type="gramEnd"/>
      <w:r w:rsidRPr="00D918E3">
        <w:rPr>
          <w:rFonts w:ascii="Times New Roman" w:hAnsi="Times New Roman" w:cs="Times New Roman"/>
          <w:sz w:val="24"/>
          <w:szCs w:val="24"/>
        </w:rPr>
        <w:t>;</w:t>
      </w:r>
    </w:p>
    <w:p w14:paraId="6BE09757"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Será desclassificada a proposta que identifique o licitante.</w:t>
      </w:r>
    </w:p>
    <w:p w14:paraId="221AD094"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A desclassificação será sempre fundamentada e registrada no sistema, com acompanhamento em tempo real por todos os participantes.</w:t>
      </w:r>
    </w:p>
    <w:p w14:paraId="79C08DDC" w14:textId="77777777" w:rsidR="002835A5" w:rsidRPr="00D918E3"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D918E3">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sistema disponibilizará campo próprio para troca de mensagens entre o Pregoeiro</w:t>
      </w:r>
      <w:r w:rsidR="003703E0" w:rsidRPr="00D918E3">
        <w:rPr>
          <w:rFonts w:ascii="Times New Roman" w:hAnsi="Times New Roman" w:cs="Times New Roman"/>
          <w:sz w:val="24"/>
          <w:szCs w:val="24"/>
        </w:rPr>
        <w:t xml:space="preserve"> (a)</w:t>
      </w:r>
      <w:r w:rsidRPr="00D918E3">
        <w:rPr>
          <w:rFonts w:ascii="Times New Roman" w:hAnsi="Times New Roman" w:cs="Times New Roman"/>
          <w:sz w:val="24"/>
          <w:szCs w:val="24"/>
        </w:rPr>
        <w:t xml:space="preserve"> e os licitantes.</w:t>
      </w:r>
    </w:p>
    <w:p w14:paraId="55DEB6A9"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3EA5E1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lance deverá ser ofertado pelo valor </w:t>
      </w:r>
      <w:r w:rsidR="00AA2426" w:rsidRPr="00D918E3">
        <w:rPr>
          <w:rFonts w:ascii="Times New Roman" w:hAnsi="Times New Roman" w:cs="Times New Roman"/>
          <w:sz w:val="24"/>
          <w:szCs w:val="24"/>
        </w:rPr>
        <w:t>global</w:t>
      </w:r>
      <w:r w:rsidR="009D6577" w:rsidRPr="00D918E3">
        <w:rPr>
          <w:rFonts w:ascii="Times New Roman" w:hAnsi="Times New Roman" w:cs="Times New Roman"/>
          <w:sz w:val="24"/>
          <w:szCs w:val="24"/>
        </w:rPr>
        <w:t>:</w:t>
      </w:r>
    </w:p>
    <w:p w14:paraId="6584CB2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licitante somente poderá oferecer lance </w:t>
      </w:r>
      <w:r w:rsidRPr="00D918E3">
        <w:rPr>
          <w:rFonts w:ascii="Times New Roman" w:hAnsi="Times New Roman" w:cs="Times New Roman"/>
          <w:color w:val="auto"/>
          <w:sz w:val="24"/>
          <w:szCs w:val="24"/>
        </w:rPr>
        <w:t xml:space="preserve">de valor inferior ou percentual de desconto superior </w:t>
      </w:r>
      <w:r w:rsidRPr="00D918E3">
        <w:rPr>
          <w:rFonts w:ascii="Times New Roman" w:hAnsi="Times New Roman" w:cs="Times New Roman"/>
          <w:sz w:val="24"/>
          <w:szCs w:val="24"/>
        </w:rPr>
        <w:t xml:space="preserve">ao último por ele ofertado e registrado pelo sistema. </w:t>
      </w:r>
    </w:p>
    <w:p w14:paraId="479767D2" w14:textId="2CCE9934" w:rsidR="003C7A23" w:rsidRPr="00D918E3" w:rsidRDefault="003C7A23" w:rsidP="00C05FAF">
      <w:pPr>
        <w:pStyle w:val="Nivel2"/>
        <w:spacing w:line="360" w:lineRule="auto"/>
        <w:rPr>
          <w:rFonts w:ascii="Times New Roman" w:hAnsi="Times New Roman" w:cs="Times New Roman"/>
          <w:color w:val="auto"/>
          <w:sz w:val="24"/>
          <w:szCs w:val="24"/>
        </w:rPr>
      </w:pPr>
      <w:r w:rsidRPr="00D918E3">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D918E3">
        <w:rPr>
          <w:rFonts w:ascii="Times New Roman" w:hAnsi="Times New Roman" w:cs="Times New Roman"/>
          <w:color w:val="auto"/>
          <w:sz w:val="24"/>
          <w:szCs w:val="24"/>
        </w:rPr>
        <w:t xml:space="preserve"> </w:t>
      </w:r>
      <w:r w:rsidR="00081E0C" w:rsidRPr="00D918E3">
        <w:rPr>
          <w:rFonts w:ascii="Times New Roman" w:hAnsi="Times New Roman" w:cs="Times New Roman"/>
          <w:color w:val="auto"/>
          <w:sz w:val="24"/>
          <w:szCs w:val="24"/>
        </w:rPr>
        <w:t xml:space="preserve">de R$ </w:t>
      </w:r>
      <w:r w:rsidR="00CD40EC" w:rsidRPr="00D918E3">
        <w:rPr>
          <w:rFonts w:ascii="Times New Roman" w:hAnsi="Times New Roman" w:cs="Times New Roman"/>
          <w:color w:val="auto"/>
          <w:sz w:val="24"/>
          <w:szCs w:val="24"/>
        </w:rPr>
        <w:t>0,01</w:t>
      </w:r>
      <w:r w:rsidR="00081E0C" w:rsidRPr="00D918E3">
        <w:rPr>
          <w:rFonts w:ascii="Times New Roman" w:hAnsi="Times New Roman" w:cs="Times New Roman"/>
          <w:color w:val="auto"/>
          <w:sz w:val="24"/>
          <w:szCs w:val="24"/>
        </w:rPr>
        <w:t xml:space="preserve"> (</w:t>
      </w:r>
      <w:r w:rsidR="00CD40EC" w:rsidRPr="00D918E3">
        <w:rPr>
          <w:rFonts w:ascii="Times New Roman" w:hAnsi="Times New Roman" w:cs="Times New Roman"/>
          <w:color w:val="auto"/>
          <w:sz w:val="24"/>
          <w:szCs w:val="24"/>
        </w:rPr>
        <w:t>um</w:t>
      </w:r>
      <w:r w:rsidR="00081E0C" w:rsidRPr="00D918E3">
        <w:rPr>
          <w:rFonts w:ascii="Times New Roman" w:hAnsi="Times New Roman" w:cs="Times New Roman"/>
          <w:color w:val="auto"/>
          <w:sz w:val="24"/>
          <w:szCs w:val="24"/>
        </w:rPr>
        <w:t>)</w:t>
      </w:r>
      <w:r w:rsidR="00CD40EC" w:rsidRPr="00D918E3">
        <w:rPr>
          <w:rFonts w:ascii="Times New Roman" w:hAnsi="Times New Roman" w:cs="Times New Roman"/>
          <w:color w:val="auto"/>
          <w:sz w:val="24"/>
          <w:szCs w:val="24"/>
        </w:rPr>
        <w:t xml:space="preserve"> centavo</w:t>
      </w:r>
      <w:r w:rsidR="00991F5E" w:rsidRPr="00D918E3">
        <w:rPr>
          <w:rFonts w:ascii="Times New Roman" w:hAnsi="Times New Roman" w:cs="Times New Roman"/>
          <w:color w:val="auto"/>
          <w:sz w:val="24"/>
          <w:szCs w:val="24"/>
        </w:rPr>
        <w:t>.</w:t>
      </w:r>
    </w:p>
    <w:p w14:paraId="61B5EA04"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procedimento seguirá de acordo com o modo de disputa adotado.</w:t>
      </w:r>
    </w:p>
    <w:p w14:paraId="295E04E1" w14:textId="77777777" w:rsidR="003C7A23" w:rsidRPr="00D918E3" w:rsidRDefault="003C7A23" w:rsidP="00560B34">
      <w:pPr>
        <w:pStyle w:val="Nivel2"/>
        <w:spacing w:line="360" w:lineRule="auto"/>
        <w:rPr>
          <w:rFonts w:ascii="Times New Roman" w:hAnsi="Times New Roman" w:cs="Times New Roman"/>
          <w:sz w:val="24"/>
          <w:szCs w:val="24"/>
        </w:rPr>
      </w:pPr>
      <w:bookmarkStart w:id="24" w:name="_Hlk113697759"/>
      <w:r w:rsidRPr="00D918E3">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D918E3" w:rsidRDefault="003C7A23" w:rsidP="00560B34">
      <w:pPr>
        <w:pStyle w:val="Nivel3"/>
        <w:spacing w:line="360" w:lineRule="auto"/>
        <w:rPr>
          <w:rFonts w:ascii="Times New Roman" w:hAnsi="Times New Roman" w:cs="Times New Roman"/>
          <w:sz w:val="24"/>
          <w:szCs w:val="24"/>
        </w:rPr>
      </w:pPr>
      <w:bookmarkStart w:id="25" w:name="_Hlk113697816"/>
      <w:bookmarkEnd w:id="24"/>
      <w:r w:rsidRPr="00D918E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D918E3">
        <w:rPr>
          <w:rFonts w:ascii="Times New Roman" w:hAnsi="Times New Roman" w:cs="Times New Roman"/>
          <w:sz w:val="24"/>
          <w:szCs w:val="24"/>
        </w:rPr>
        <w:t>o</w:t>
      </w:r>
      <w:r w:rsidR="00F50797" w:rsidRPr="00D918E3">
        <w:rPr>
          <w:rFonts w:ascii="Times New Roman" w:hAnsi="Times New Roman" w:cs="Times New Roman"/>
          <w:sz w:val="24"/>
          <w:szCs w:val="24"/>
        </w:rPr>
        <w:t>(</w:t>
      </w:r>
      <w:proofErr w:type="gramEnd"/>
      <w:r w:rsidR="00F50797"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F50797" w:rsidRPr="00D918E3">
        <w:rPr>
          <w:rFonts w:ascii="Times New Roman" w:hAnsi="Times New Roman" w:cs="Times New Roman"/>
          <w:sz w:val="24"/>
          <w:szCs w:val="24"/>
        </w:rPr>
        <w:t>(a)</w:t>
      </w:r>
      <w:r w:rsidRPr="00D918E3">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proofErr w:type="spellStart"/>
      <w:r w:rsidRPr="00D918E3">
        <w:rPr>
          <w:rFonts w:ascii="Times New Roman" w:hAnsi="Times New Roman" w:cs="Times New Roman"/>
          <w:sz w:val="24"/>
          <w:szCs w:val="24"/>
        </w:rPr>
        <w:t>superiores</w:t>
      </w:r>
      <w:proofErr w:type="spellEnd"/>
      <w:r w:rsidRPr="00D918E3">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D918E3" w:rsidRDefault="003C7A23" w:rsidP="00560B34">
      <w:pPr>
        <w:pStyle w:val="Nivel3"/>
        <w:spacing w:line="360" w:lineRule="auto"/>
        <w:rPr>
          <w:rFonts w:ascii="Times New Roman" w:hAnsi="Times New Roman" w:cs="Times New Roman"/>
          <w:sz w:val="24"/>
          <w:szCs w:val="24"/>
        </w:rPr>
      </w:pPr>
      <w:bookmarkStart w:id="27" w:name="_Hlk113698144"/>
      <w:r w:rsidRPr="00D918E3">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77777777" w:rsidR="003C7A23" w:rsidRPr="00D918E3" w:rsidRDefault="003C7A23" w:rsidP="00560B34">
      <w:pPr>
        <w:pStyle w:val="Nivel2"/>
        <w:spacing w:line="360" w:lineRule="auto"/>
        <w:rPr>
          <w:rFonts w:ascii="Times New Roman" w:hAnsi="Times New Roman" w:cs="Times New Roman"/>
          <w:sz w:val="24"/>
          <w:szCs w:val="24"/>
        </w:rPr>
      </w:pPr>
      <w:bookmarkStart w:id="28" w:name="_Ref116973524"/>
      <w:bookmarkEnd w:id="27"/>
      <w:r w:rsidRPr="00D918E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15B33C28"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havendo pelo menos 3 (três) propostas nas condições definidas no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_Ref116973524 \r \h </w:instrText>
      </w:r>
      <w:r w:rsidR="00F522F3" w:rsidRPr="00D918E3">
        <w:rPr>
          <w:rFonts w:ascii="Times New Roman" w:hAnsi="Times New Roman" w:cs="Times New Roman"/>
          <w:sz w:val="24"/>
          <w:szCs w:val="24"/>
        </w:rPr>
        <w:instrText xml:space="preserve">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5.13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D918E3">
        <w:rPr>
          <w:rFonts w:ascii="Times New Roman" w:hAnsi="Times New Roman" w:cs="Times New Roman"/>
          <w:sz w:val="24"/>
          <w:szCs w:val="24"/>
        </w:rPr>
        <w:t>o</w:t>
      </w:r>
      <w:r w:rsidR="004B3E64" w:rsidRPr="00D918E3">
        <w:rPr>
          <w:rFonts w:ascii="Times New Roman" w:hAnsi="Times New Roman" w:cs="Times New Roman"/>
          <w:sz w:val="24"/>
          <w:szCs w:val="24"/>
        </w:rPr>
        <w:t>(</w:t>
      </w:r>
      <w:proofErr w:type="gramEnd"/>
      <w:r w:rsidR="004B3E64"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No caso de desconexão com </w:t>
      </w:r>
      <w:proofErr w:type="gramStart"/>
      <w:r w:rsidRPr="00D918E3">
        <w:rPr>
          <w:rFonts w:ascii="Times New Roman" w:hAnsi="Times New Roman" w:cs="Times New Roman"/>
          <w:sz w:val="24"/>
          <w:szCs w:val="24"/>
        </w:rPr>
        <w:t>o</w:t>
      </w:r>
      <w:r w:rsidR="00834541" w:rsidRPr="00D918E3">
        <w:rPr>
          <w:rFonts w:ascii="Times New Roman" w:hAnsi="Times New Roman" w:cs="Times New Roman"/>
          <w:sz w:val="24"/>
          <w:szCs w:val="24"/>
        </w:rPr>
        <w:t>(</w:t>
      </w:r>
      <w:proofErr w:type="gramEnd"/>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Quando a desconexão do sistema eletrônico para </w:t>
      </w:r>
      <w:proofErr w:type="gramStart"/>
      <w:r w:rsidRPr="00D918E3">
        <w:rPr>
          <w:rFonts w:ascii="Times New Roman" w:hAnsi="Times New Roman" w:cs="Times New Roman"/>
          <w:sz w:val="24"/>
          <w:szCs w:val="24"/>
        </w:rPr>
        <w:t>o</w:t>
      </w:r>
      <w:r w:rsidR="00834541" w:rsidRPr="00D918E3">
        <w:rPr>
          <w:rFonts w:ascii="Times New Roman" w:hAnsi="Times New Roman" w:cs="Times New Roman"/>
          <w:sz w:val="24"/>
          <w:szCs w:val="24"/>
        </w:rPr>
        <w:t>(</w:t>
      </w:r>
      <w:proofErr w:type="gramEnd"/>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834541" w:rsidRPr="00D918E3">
        <w:rPr>
          <w:rFonts w:ascii="Times New Roman" w:hAnsi="Times New Roman" w:cs="Times New Roman"/>
          <w:sz w:val="24"/>
          <w:szCs w:val="24"/>
        </w:rPr>
        <w:t>(a)</w:t>
      </w:r>
      <w:r w:rsidRPr="00D918E3">
        <w:rPr>
          <w:rFonts w:ascii="Times New Roman" w:hAnsi="Times New Roman" w:cs="Times New Roman"/>
          <w:sz w:val="24"/>
          <w:szCs w:val="24"/>
        </w:rPr>
        <w:t xml:space="preserve"> aos participantes, no sítio eletrônico utilizado para divulgação.</w:t>
      </w:r>
    </w:p>
    <w:p w14:paraId="683F1FE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licitante não apresente lances, concorrerá com o valor de sua proposta.</w:t>
      </w:r>
    </w:p>
    <w:p w14:paraId="58B8C1AE" w14:textId="5B3822A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Em relação a itens não exclusivos para participação de microempresas e empresas de pequeno porte, uma vez encerrada a etapa de lances</w:t>
      </w:r>
      <w:r w:rsidRPr="00D918E3">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D918E3">
        <w:rPr>
          <w:rFonts w:ascii="Times New Roman" w:hAnsi="Times New Roman" w:cs="Times New Roman"/>
          <w:sz w:val="24"/>
          <w:szCs w:val="24"/>
        </w:rPr>
        <w:t>participantes</w:t>
      </w:r>
      <w:r w:rsidRPr="00D918E3">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D918E3">
          <w:rPr>
            <w:rStyle w:val="Hyperlink"/>
            <w:rFonts w:ascii="Times New Roman" w:eastAsia="Zurich BT" w:hAnsi="Times New Roman" w:cs="Times New Roman"/>
            <w:sz w:val="24"/>
            <w:szCs w:val="24"/>
          </w:rPr>
          <w:t>arts</w:t>
        </w:r>
        <w:proofErr w:type="spellEnd"/>
        <w:r w:rsidRPr="00D918E3">
          <w:rPr>
            <w:rStyle w:val="Hyperlink"/>
            <w:rFonts w:ascii="Times New Roman" w:eastAsia="Zurich BT" w:hAnsi="Times New Roman" w:cs="Times New Roman"/>
            <w:sz w:val="24"/>
            <w:szCs w:val="24"/>
          </w:rPr>
          <w:t>. 44 e 45 da Lei Complementar nº 123, de 2006</w:t>
        </w:r>
      </w:hyperlink>
      <w:r w:rsidRPr="00D918E3">
        <w:rPr>
          <w:rFonts w:ascii="Times New Roman" w:eastAsia="Zurich BT" w:hAnsi="Times New Roman" w:cs="Times New Roman"/>
          <w:sz w:val="24"/>
          <w:szCs w:val="24"/>
        </w:rPr>
        <w:t xml:space="preserve">, regulamentada pelo </w:t>
      </w:r>
      <w:hyperlink r:id="rId24">
        <w:r w:rsidRPr="00D918E3">
          <w:rPr>
            <w:rStyle w:val="Hyperlink"/>
            <w:rFonts w:ascii="Times New Roman" w:eastAsia="Zurich BT" w:hAnsi="Times New Roman" w:cs="Times New Roman"/>
            <w:sz w:val="24"/>
            <w:szCs w:val="24"/>
          </w:rPr>
          <w:t>Decreto nº 8.538, de 2015</w:t>
        </w:r>
      </w:hyperlink>
      <w:r w:rsidRPr="00D918E3">
        <w:rPr>
          <w:rFonts w:ascii="Times New Roman" w:eastAsia="Zurich BT" w:hAnsi="Times New Roman" w:cs="Times New Roman"/>
          <w:sz w:val="24"/>
          <w:szCs w:val="24"/>
        </w:rPr>
        <w:t>.</w:t>
      </w:r>
    </w:p>
    <w:p w14:paraId="42EB2759"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Nessas condições, as propostas de </w:t>
      </w:r>
      <w:r w:rsidRPr="00D918E3">
        <w:rPr>
          <w:rFonts w:ascii="Times New Roman" w:eastAsia="Zurich BT" w:hAnsi="Times New Roman" w:cs="Times New Roman"/>
          <w:sz w:val="24"/>
          <w:szCs w:val="24"/>
        </w:rPr>
        <w:t xml:space="preserve">microempresas e empresas de pequeno porte </w:t>
      </w:r>
      <w:r w:rsidRPr="00D918E3">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Caso a </w:t>
      </w:r>
      <w:r w:rsidRPr="00D918E3">
        <w:rPr>
          <w:rFonts w:ascii="Times New Roman" w:eastAsia="Zurich BT" w:hAnsi="Times New Roman" w:cs="Times New Roman"/>
          <w:sz w:val="24"/>
          <w:szCs w:val="24"/>
        </w:rPr>
        <w:t>microempresa ou a empresa de pequeno porte</w:t>
      </w:r>
      <w:r w:rsidRPr="00D918E3">
        <w:rPr>
          <w:rFonts w:ascii="Times New Roman" w:hAnsi="Times New Roman" w:cs="Times New Roman"/>
          <w:sz w:val="24"/>
          <w:szCs w:val="24"/>
        </w:rPr>
        <w:t xml:space="preserve"> melhor classificada desista ou não se manifeste no prazo estabelecido, serão convocadas as demais licitantes </w:t>
      </w:r>
      <w:r w:rsidRPr="00D918E3">
        <w:rPr>
          <w:rFonts w:ascii="Times New Roman" w:eastAsia="Zurich BT" w:hAnsi="Times New Roman" w:cs="Times New Roman"/>
          <w:sz w:val="24"/>
          <w:szCs w:val="24"/>
        </w:rPr>
        <w:t>microempresa e empresa de pequeno porte</w:t>
      </w:r>
      <w:r w:rsidRPr="00D918E3">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D918E3">
          <w:rPr>
            <w:rStyle w:val="Hyperlink"/>
            <w:rFonts w:ascii="Times New Roman" w:eastAsia="Arial" w:hAnsi="Times New Roman" w:cs="Times New Roman"/>
            <w:sz w:val="24"/>
            <w:szCs w:val="24"/>
          </w:rPr>
          <w:t>art</w:t>
        </w:r>
        <w:r w:rsidRPr="00D918E3">
          <w:rPr>
            <w:rStyle w:val="Hyperlink"/>
            <w:rFonts w:ascii="Times New Roman" w:hAnsi="Times New Roman" w:cs="Times New Roman"/>
            <w:sz w:val="24"/>
            <w:szCs w:val="24"/>
          </w:rPr>
          <w:t>. 60 da Lei nº 14.133, de 2021</w:t>
        </w:r>
      </w:hyperlink>
      <w:r w:rsidRPr="00D918E3">
        <w:rPr>
          <w:rFonts w:ascii="Times New Roman" w:hAnsi="Times New Roman" w:cs="Times New Roman"/>
          <w:sz w:val="24"/>
          <w:szCs w:val="24"/>
        </w:rPr>
        <w:t>, nesta ordem:</w:t>
      </w:r>
    </w:p>
    <w:p w14:paraId="3E640FFC"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disputa</w:t>
      </w:r>
      <w:proofErr w:type="gramEnd"/>
      <w:r w:rsidRPr="00D918E3">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avaliação</w:t>
      </w:r>
      <w:proofErr w:type="gramEnd"/>
      <w:r w:rsidRPr="00D918E3">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desenvolvimento</w:t>
      </w:r>
      <w:proofErr w:type="gramEnd"/>
      <w:r w:rsidRPr="00D918E3">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desenvolvimento</w:t>
      </w:r>
      <w:proofErr w:type="gramEnd"/>
      <w:r w:rsidRPr="00D918E3">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D918E3" w:rsidRDefault="003C7A23" w:rsidP="00560B34">
      <w:pPr>
        <w:pStyle w:val="Nivel4"/>
        <w:spacing w:line="360" w:lineRule="auto"/>
        <w:rPr>
          <w:rFonts w:ascii="Times New Roman" w:hAnsi="Times New Roman" w:cs="Times New Roman"/>
          <w:sz w:val="24"/>
          <w:szCs w:val="24"/>
        </w:rPr>
      </w:pPr>
      <w:bookmarkStart w:id="29" w:name="art60§1i"/>
      <w:bookmarkEnd w:id="29"/>
      <w:proofErr w:type="gramStart"/>
      <w:r w:rsidRPr="00D918E3">
        <w:rPr>
          <w:rFonts w:ascii="Times New Roman" w:hAnsi="Times New Roman" w:cs="Times New Roman"/>
          <w:sz w:val="24"/>
          <w:szCs w:val="24"/>
        </w:rPr>
        <w:t>empresas</w:t>
      </w:r>
      <w:proofErr w:type="gramEnd"/>
      <w:r w:rsidRPr="00D918E3">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D918E3" w:rsidRDefault="003C7A23" w:rsidP="00560B34">
      <w:pPr>
        <w:pStyle w:val="Nivel4"/>
        <w:spacing w:line="360" w:lineRule="auto"/>
        <w:rPr>
          <w:rFonts w:ascii="Times New Roman" w:hAnsi="Times New Roman" w:cs="Times New Roman"/>
          <w:sz w:val="24"/>
          <w:szCs w:val="24"/>
        </w:rPr>
      </w:pPr>
      <w:bookmarkStart w:id="30" w:name="art60§1ii"/>
      <w:bookmarkEnd w:id="30"/>
      <w:proofErr w:type="gramStart"/>
      <w:r w:rsidRPr="00D918E3">
        <w:rPr>
          <w:rFonts w:ascii="Times New Roman" w:hAnsi="Times New Roman" w:cs="Times New Roman"/>
          <w:sz w:val="24"/>
          <w:szCs w:val="24"/>
        </w:rPr>
        <w:t>empresas</w:t>
      </w:r>
      <w:proofErr w:type="gramEnd"/>
      <w:r w:rsidRPr="00D918E3">
        <w:rPr>
          <w:rFonts w:ascii="Times New Roman" w:hAnsi="Times New Roman" w:cs="Times New Roman"/>
          <w:sz w:val="24"/>
          <w:szCs w:val="24"/>
        </w:rPr>
        <w:t xml:space="preserve"> brasileiras;</w:t>
      </w:r>
    </w:p>
    <w:p w14:paraId="3C7CB0B5" w14:textId="77777777" w:rsidR="003C7A23" w:rsidRPr="00D918E3" w:rsidRDefault="003C7A23" w:rsidP="00560B34">
      <w:pPr>
        <w:pStyle w:val="Nivel4"/>
        <w:spacing w:line="360" w:lineRule="auto"/>
        <w:rPr>
          <w:rFonts w:ascii="Times New Roman" w:hAnsi="Times New Roman" w:cs="Times New Roman"/>
          <w:sz w:val="24"/>
          <w:szCs w:val="24"/>
        </w:rPr>
      </w:pPr>
      <w:bookmarkStart w:id="31" w:name="art60§1iii"/>
      <w:bookmarkEnd w:id="31"/>
      <w:proofErr w:type="gramStart"/>
      <w:r w:rsidRPr="00D918E3">
        <w:rPr>
          <w:rFonts w:ascii="Times New Roman" w:hAnsi="Times New Roman" w:cs="Times New Roman"/>
          <w:sz w:val="24"/>
          <w:szCs w:val="24"/>
        </w:rPr>
        <w:t>empresas</w:t>
      </w:r>
      <w:proofErr w:type="gramEnd"/>
      <w:r w:rsidRPr="00D918E3">
        <w:rPr>
          <w:rFonts w:ascii="Times New Roman" w:hAnsi="Times New Roman" w:cs="Times New Roman"/>
          <w:sz w:val="24"/>
          <w:szCs w:val="24"/>
        </w:rPr>
        <w:t xml:space="preserve"> que invistam em pesquisa e no desenvolvimento de tecnologia no País;</w:t>
      </w:r>
    </w:p>
    <w:p w14:paraId="1693D810" w14:textId="7988068F" w:rsidR="003C7A23" w:rsidRPr="00D918E3" w:rsidRDefault="003C7A23" w:rsidP="00560B34">
      <w:pPr>
        <w:pStyle w:val="Nivel4"/>
        <w:spacing w:line="360" w:lineRule="auto"/>
        <w:rPr>
          <w:rFonts w:ascii="Times New Roman" w:hAnsi="Times New Roman" w:cs="Times New Roman"/>
          <w:sz w:val="24"/>
          <w:szCs w:val="24"/>
        </w:rPr>
      </w:pPr>
      <w:bookmarkStart w:id="32" w:name="art60§1iv"/>
      <w:bookmarkEnd w:id="32"/>
      <w:proofErr w:type="gramStart"/>
      <w:r w:rsidRPr="00D918E3">
        <w:rPr>
          <w:rFonts w:ascii="Times New Roman" w:hAnsi="Times New Roman" w:cs="Times New Roman"/>
          <w:sz w:val="24"/>
          <w:szCs w:val="24"/>
        </w:rPr>
        <w:t>empresas</w:t>
      </w:r>
      <w:proofErr w:type="gramEnd"/>
      <w:r w:rsidRPr="00D918E3">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D918E3">
          <w:rPr>
            <w:rStyle w:val="Hyperlink"/>
            <w:rFonts w:ascii="Times New Roman" w:hAnsi="Times New Roman" w:cs="Times New Roman"/>
            <w:sz w:val="24"/>
            <w:szCs w:val="24"/>
          </w:rPr>
          <w:t>Lei nº 12.187, de 29 de dezembro de 2009</w:t>
        </w:r>
      </w:hyperlink>
      <w:r w:rsidRPr="00D918E3">
        <w:rPr>
          <w:rFonts w:ascii="Times New Roman" w:hAnsi="Times New Roman" w:cs="Times New Roman"/>
          <w:sz w:val="24"/>
          <w:szCs w:val="24"/>
        </w:rPr>
        <w:t>.</w:t>
      </w:r>
    </w:p>
    <w:p w14:paraId="52F21DF2" w14:textId="1416B4F6" w:rsidR="00BA7DF7" w:rsidRPr="00D918E3" w:rsidRDefault="00A2072D" w:rsidP="00A2072D">
      <w:pPr>
        <w:pStyle w:val="Nivel4"/>
        <w:numPr>
          <w:ilvl w:val="0"/>
          <w:numId w:val="0"/>
        </w:numPr>
        <w:tabs>
          <w:tab w:val="left" w:pos="567"/>
          <w:tab w:val="left" w:pos="1418"/>
        </w:tabs>
        <w:rPr>
          <w:rFonts w:ascii="Times New Roman" w:hAnsi="Times New Roman" w:cs="Times New Roman"/>
          <w:sz w:val="24"/>
          <w:szCs w:val="24"/>
        </w:rPr>
      </w:pPr>
      <w:r w:rsidRPr="00D918E3">
        <w:rPr>
          <w:rFonts w:ascii="Times New Roman" w:hAnsi="Times New Roman" w:cs="Times New Roman"/>
          <w:sz w:val="24"/>
          <w:szCs w:val="24"/>
        </w:rPr>
        <w:t xml:space="preserve">5.21.3. </w:t>
      </w:r>
      <w:r w:rsidRPr="00D918E3">
        <w:rPr>
          <w:rFonts w:ascii="Times New Roman" w:hAnsi="Times New Roman" w:cs="Times New Roman"/>
          <w:sz w:val="24"/>
          <w:szCs w:val="24"/>
        </w:rPr>
        <w:tab/>
      </w:r>
      <w:r w:rsidR="00BA7DF7" w:rsidRPr="00D918E3">
        <w:rPr>
          <w:rFonts w:ascii="Times New Roman" w:hAnsi="Times New Roman" w:cs="Times New Roman"/>
          <w:sz w:val="24"/>
          <w:szCs w:val="24"/>
        </w:rPr>
        <w:t xml:space="preserve">Persistindo o empate, será realizado sorteio em sessão pública, por meio eletrônico, através de sessão no Google </w:t>
      </w:r>
      <w:proofErr w:type="spellStart"/>
      <w:r w:rsidR="00BA7DF7" w:rsidRPr="00D918E3">
        <w:rPr>
          <w:rFonts w:ascii="Times New Roman" w:hAnsi="Times New Roman" w:cs="Times New Roman"/>
          <w:sz w:val="24"/>
          <w:szCs w:val="24"/>
        </w:rPr>
        <w:t>Meet</w:t>
      </w:r>
      <w:proofErr w:type="spellEnd"/>
      <w:r w:rsidR="00BA7DF7" w:rsidRPr="00D918E3">
        <w:rPr>
          <w:rFonts w:ascii="Times New Roman" w:hAnsi="Times New Roman" w:cs="Times New Roman"/>
          <w:sz w:val="24"/>
          <w:szCs w:val="24"/>
        </w:rPr>
        <w:t xml:space="preserve"> em data e horário a ser definido pelo Pregoeiro, para a qual será disponibilizado o link aos participantes, para fins de acompanhamento, nos termos do Decreto 2763/2024 e suas alterações.</w:t>
      </w:r>
    </w:p>
    <w:p w14:paraId="410B5085" w14:textId="1D1C5E4A" w:rsidR="005D6671"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D918E3">
        <w:rPr>
          <w:rFonts w:ascii="Times New Roman" w:hAnsi="Times New Roman" w:cs="Times New Roman"/>
          <w:sz w:val="24"/>
          <w:szCs w:val="24"/>
        </w:rPr>
        <w:t>o</w:t>
      </w:r>
      <w:r w:rsidR="00BF13A1" w:rsidRPr="00D918E3">
        <w:rPr>
          <w:rFonts w:ascii="Times New Roman" w:hAnsi="Times New Roman" w:cs="Times New Roman"/>
          <w:sz w:val="24"/>
          <w:szCs w:val="24"/>
        </w:rPr>
        <w:t>(</w:t>
      </w:r>
      <w:proofErr w:type="gramEnd"/>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D918E3" w:rsidRDefault="00756457" w:rsidP="00560B34">
      <w:pPr>
        <w:pStyle w:val="Nvel3-R"/>
        <w:spacing w:line="360" w:lineRule="auto"/>
        <w:rPr>
          <w:rFonts w:ascii="Times New Roman" w:hAnsi="Times New Roman" w:cs="Times New Roman"/>
          <w:i w:val="0"/>
          <w:iCs w:val="0"/>
          <w:color w:val="auto"/>
          <w:sz w:val="24"/>
          <w:szCs w:val="24"/>
        </w:rPr>
      </w:pPr>
      <w:r w:rsidRPr="00D918E3">
        <w:rPr>
          <w:rFonts w:ascii="Times New Roman" w:hAnsi="Times New Roman" w:cs="Times New Roman"/>
          <w:i w:val="0"/>
          <w:iCs w:val="0"/>
          <w:color w:val="auto"/>
          <w:sz w:val="24"/>
          <w:szCs w:val="24"/>
        </w:rPr>
        <w:t>Não será</w:t>
      </w:r>
      <w:r w:rsidR="004959C2" w:rsidRPr="00D918E3">
        <w:rPr>
          <w:rFonts w:ascii="Times New Roman" w:hAnsi="Times New Roman" w:cs="Times New Roman"/>
          <w:i w:val="0"/>
          <w:iCs w:val="0"/>
          <w:color w:val="auto"/>
          <w:sz w:val="24"/>
          <w:szCs w:val="24"/>
        </w:rPr>
        <w:t xml:space="preserve"> </w:t>
      </w:r>
      <w:r w:rsidR="00EA5F80" w:rsidRPr="00D918E3">
        <w:rPr>
          <w:rFonts w:ascii="Times New Roman" w:hAnsi="Times New Roman" w:cs="Times New Roman"/>
          <w:i w:val="0"/>
          <w:iCs w:val="0"/>
          <w:color w:val="auto"/>
          <w:sz w:val="24"/>
          <w:szCs w:val="24"/>
        </w:rPr>
        <w:t>admitida a previsão de preços diferentes em razão de local de entrega ou de acondicionamento, tamanho de lote ou qualquer outro motivo</w:t>
      </w:r>
      <w:r w:rsidR="002834AF" w:rsidRPr="00D918E3">
        <w:rPr>
          <w:rFonts w:ascii="Times New Roman" w:hAnsi="Times New Roman" w:cs="Times New Roman"/>
          <w:i w:val="0"/>
          <w:iCs w:val="0"/>
          <w:color w:val="auto"/>
          <w:sz w:val="24"/>
          <w:szCs w:val="24"/>
        </w:rPr>
        <w:t xml:space="preserve">. </w:t>
      </w:r>
    </w:p>
    <w:p w14:paraId="377762CE"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D918E3" w:rsidRDefault="003C7A23" w:rsidP="00560B34">
      <w:pPr>
        <w:pStyle w:val="Nivel3"/>
        <w:spacing w:line="360" w:lineRule="auto"/>
        <w:rPr>
          <w:rFonts w:ascii="Times New Roman" w:eastAsia="Times New Roman" w:hAnsi="Times New Roman" w:cs="Times New Roman"/>
          <w:sz w:val="24"/>
          <w:szCs w:val="24"/>
        </w:rPr>
      </w:pPr>
      <w:r w:rsidRPr="00D918E3">
        <w:rPr>
          <w:rFonts w:ascii="Times New Roman" w:eastAsia="Times New Roman" w:hAnsi="Times New Roman" w:cs="Times New Roman"/>
          <w:sz w:val="24"/>
          <w:szCs w:val="24"/>
        </w:rPr>
        <w:t xml:space="preserve">A </w:t>
      </w:r>
      <w:r w:rsidRPr="00D918E3">
        <w:rPr>
          <w:rFonts w:ascii="Times New Roman" w:hAnsi="Times New Roman" w:cs="Times New Roman"/>
          <w:sz w:val="24"/>
          <w:szCs w:val="24"/>
        </w:rPr>
        <w:t>negociação será realizada por meio do sistema, podendo ser acompanhada pelos demais licitantes.</w:t>
      </w:r>
    </w:p>
    <w:p w14:paraId="420D4F72" w14:textId="3B12373E"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resultado da negociação será divulgado a todos os licitantes e anexado aos autos do processo licitatório</w:t>
      </w:r>
      <w:r w:rsidR="00DC7CC8" w:rsidRPr="00D918E3">
        <w:rPr>
          <w:rFonts w:ascii="Times New Roman" w:hAnsi="Times New Roman" w:cs="Times New Roman"/>
          <w:sz w:val="24"/>
          <w:szCs w:val="24"/>
        </w:rPr>
        <w:t>.</w:t>
      </w:r>
    </w:p>
    <w:p w14:paraId="13ADAEB2" w14:textId="06AA24B6"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O</w:t>
      </w:r>
      <w:r w:rsidR="00BF13A1" w:rsidRPr="00D918E3">
        <w:rPr>
          <w:rFonts w:ascii="Times New Roman" w:hAnsi="Times New Roman" w:cs="Times New Roman"/>
          <w:sz w:val="24"/>
          <w:szCs w:val="24"/>
        </w:rPr>
        <w:t>(</w:t>
      </w:r>
      <w:proofErr w:type="gramEnd"/>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solicitará ao licitante mais bem classificado que, no prazo de</w:t>
      </w:r>
      <w:r w:rsidR="00867A42" w:rsidRPr="00D918E3">
        <w:rPr>
          <w:rFonts w:ascii="Times New Roman" w:hAnsi="Times New Roman" w:cs="Times New Roman"/>
          <w:sz w:val="24"/>
          <w:szCs w:val="24"/>
        </w:rPr>
        <w:t xml:space="preserve"> 2 (duas)</w:t>
      </w:r>
      <w:r w:rsidR="005C1862" w:rsidRPr="00D918E3">
        <w:rPr>
          <w:rFonts w:ascii="Times New Roman" w:hAnsi="Times New Roman" w:cs="Times New Roman"/>
          <w:sz w:val="24"/>
          <w:szCs w:val="24"/>
        </w:rPr>
        <w:t xml:space="preserve"> horas</w:t>
      </w:r>
      <w:r w:rsidRPr="00D918E3">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0F10FC33" w:rsidR="003C7A23" w:rsidRPr="00D918E3" w:rsidRDefault="003C7A23" w:rsidP="00560B34">
      <w:pPr>
        <w:pStyle w:val="Nivel3"/>
        <w:spacing w:line="360" w:lineRule="auto"/>
        <w:rPr>
          <w:rFonts w:ascii="Times New Roman" w:hAnsi="Times New Roman" w:cs="Times New Roman"/>
          <w:iCs/>
          <w:sz w:val="24"/>
          <w:szCs w:val="24"/>
        </w:rPr>
      </w:pPr>
      <w:r w:rsidRPr="00D918E3">
        <w:rPr>
          <w:rFonts w:ascii="Times New Roman" w:hAnsi="Times New Roman" w:cs="Times New Roman"/>
          <w:sz w:val="24"/>
          <w:szCs w:val="24"/>
        </w:rPr>
        <w:t xml:space="preserve">É facultado </w:t>
      </w:r>
      <w:proofErr w:type="gramStart"/>
      <w:r w:rsidRPr="00D918E3">
        <w:rPr>
          <w:rFonts w:ascii="Times New Roman" w:hAnsi="Times New Roman" w:cs="Times New Roman"/>
          <w:sz w:val="24"/>
          <w:szCs w:val="24"/>
        </w:rPr>
        <w:t>ao</w:t>
      </w:r>
      <w:r w:rsidR="00BF13A1" w:rsidRPr="00D918E3">
        <w:rPr>
          <w:rFonts w:ascii="Times New Roman" w:hAnsi="Times New Roman" w:cs="Times New Roman"/>
          <w:sz w:val="24"/>
          <w:szCs w:val="24"/>
        </w:rPr>
        <w:t>(</w:t>
      </w:r>
      <w:proofErr w:type="gramEnd"/>
      <w:r w:rsidR="00BF13A1" w:rsidRPr="00D918E3">
        <w:rPr>
          <w:rFonts w:ascii="Times New Roman" w:hAnsi="Times New Roman" w:cs="Times New Roman"/>
          <w:sz w:val="24"/>
          <w:szCs w:val="24"/>
        </w:rPr>
        <w:t>à)</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 xml:space="preserve">Após a negociação do preço, </w:t>
      </w:r>
      <w:proofErr w:type="gramStart"/>
      <w:r w:rsidRPr="00D918E3">
        <w:rPr>
          <w:rFonts w:ascii="Times New Roman" w:hAnsi="Times New Roman" w:cs="Times New Roman"/>
          <w:sz w:val="24"/>
          <w:szCs w:val="24"/>
        </w:rPr>
        <w:t>o</w:t>
      </w:r>
      <w:r w:rsidR="00BF13A1" w:rsidRPr="00D918E3">
        <w:rPr>
          <w:rFonts w:ascii="Times New Roman" w:hAnsi="Times New Roman" w:cs="Times New Roman"/>
          <w:sz w:val="24"/>
          <w:szCs w:val="24"/>
        </w:rPr>
        <w:t>(</w:t>
      </w:r>
      <w:proofErr w:type="gramEnd"/>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F13A1" w:rsidRPr="00D918E3">
        <w:rPr>
          <w:rFonts w:ascii="Times New Roman" w:hAnsi="Times New Roman" w:cs="Times New Roman"/>
          <w:sz w:val="24"/>
          <w:szCs w:val="24"/>
        </w:rPr>
        <w:t>(a)</w:t>
      </w:r>
      <w:r w:rsidRPr="00D918E3">
        <w:rPr>
          <w:rFonts w:ascii="Times New Roman" w:hAnsi="Times New Roman" w:cs="Times New Roman"/>
          <w:sz w:val="24"/>
          <w:szCs w:val="24"/>
        </w:rPr>
        <w:t xml:space="preserve"> iniciará a fase de aceitação e julgamento da proposta.</w:t>
      </w:r>
      <w:bookmarkEnd w:id="23"/>
    </w:p>
    <w:p w14:paraId="5A499404" w14:textId="77777777" w:rsidR="003C7A23" w:rsidRPr="00D918E3" w:rsidRDefault="003C7A23" w:rsidP="003B4D7B">
      <w:pPr>
        <w:pStyle w:val="Nivel01"/>
      </w:pPr>
      <w:bookmarkStart w:id="34" w:name="_Toc135469229"/>
      <w:r w:rsidRPr="00D918E3">
        <w:t>DA FASE DE JULGAMENTO</w:t>
      </w:r>
      <w:bookmarkEnd w:id="34"/>
    </w:p>
    <w:p w14:paraId="53C049A6" w14:textId="61655CB0" w:rsidR="003C7A23" w:rsidRPr="00D918E3" w:rsidRDefault="003C7A23" w:rsidP="00560B34">
      <w:pPr>
        <w:pStyle w:val="Nivel2"/>
        <w:spacing w:line="360" w:lineRule="auto"/>
        <w:rPr>
          <w:rFonts w:ascii="Times New Roman" w:hAnsi="Times New Roman" w:cs="Times New Roman"/>
          <w:b/>
          <w:bCs/>
          <w:sz w:val="24"/>
          <w:szCs w:val="24"/>
          <w:lang w:eastAsia="ar-SA"/>
        </w:rPr>
      </w:pPr>
      <w:bookmarkStart w:id="35" w:name="_Ref117019424"/>
      <w:r w:rsidRPr="00D918E3">
        <w:rPr>
          <w:rFonts w:ascii="Times New Roman" w:hAnsi="Times New Roman" w:cs="Times New Roman"/>
          <w:sz w:val="24"/>
          <w:szCs w:val="24"/>
        </w:rPr>
        <w:t>Encerrada a etapa de negociação, o</w:t>
      </w:r>
      <w:r w:rsidR="007D7058"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7D7058" w:rsidRPr="00D918E3">
        <w:rPr>
          <w:rFonts w:ascii="Times New Roman" w:hAnsi="Times New Roman" w:cs="Times New Roman"/>
          <w:sz w:val="24"/>
          <w:szCs w:val="24"/>
        </w:rPr>
        <w:t>(a)</w:t>
      </w:r>
      <w:r w:rsidRPr="00D918E3">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D918E3">
          <w:rPr>
            <w:rStyle w:val="Hyperlink"/>
            <w:rFonts w:ascii="Times New Roman" w:hAnsi="Times New Roman" w:cs="Times New Roman"/>
            <w:sz w:val="24"/>
            <w:szCs w:val="24"/>
          </w:rPr>
          <w:t>art. 14 da Lei nº 14.133/2021</w:t>
        </w:r>
      </w:hyperlink>
      <w:r w:rsidRPr="00D918E3">
        <w:rPr>
          <w:rFonts w:ascii="Times New Roman" w:hAnsi="Times New Roman" w:cs="Times New Roman"/>
          <w:sz w:val="24"/>
          <w:szCs w:val="24"/>
        </w:rPr>
        <w:t xml:space="preserve">, legislação correlata e no item </w:t>
      </w:r>
      <w:r w:rsidR="00BB5406" w:rsidRPr="00D918E3">
        <w:rPr>
          <w:rFonts w:ascii="Times New Roman" w:hAnsi="Times New Roman" w:cs="Times New Roman"/>
          <w:sz w:val="24"/>
          <w:szCs w:val="24"/>
        </w:rPr>
        <w:t>2.7</w:t>
      </w:r>
      <w:r w:rsidRPr="00D918E3">
        <w:rPr>
          <w:rFonts w:ascii="Times New Roman" w:hAnsi="Times New Roman" w:cs="Times New Roman"/>
          <w:sz w:val="24"/>
          <w:szCs w:val="24"/>
        </w:rPr>
        <w:t xml:space="preserve"> do edital, </w:t>
      </w:r>
      <w:bookmarkEnd w:id="35"/>
      <w:r w:rsidRPr="00D918E3">
        <w:rPr>
          <w:rFonts w:ascii="Times New Roman" w:hAnsi="Times New Roman" w:cs="Times New Roman"/>
          <w:color w:val="auto"/>
          <w:sz w:val="24"/>
          <w:szCs w:val="24"/>
          <w:lang w:eastAsia="ar-SA"/>
        </w:rPr>
        <w:t>especialmente quanto à existência de sanção que impeça a participação no certame ou a futura contratação,</w:t>
      </w:r>
      <w:r w:rsidRPr="00D918E3">
        <w:rPr>
          <w:rFonts w:ascii="Times New Roman" w:hAnsi="Times New Roman" w:cs="Times New Roman"/>
          <w:sz w:val="24"/>
          <w:szCs w:val="24"/>
          <w:lang w:eastAsia="ar-SA"/>
        </w:rPr>
        <w:t xml:space="preserve"> mediante a consulta aos seguintes cadastros:</w:t>
      </w:r>
    </w:p>
    <w:p w14:paraId="12D64A3C" w14:textId="233968ED"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 xml:space="preserve">SICAF;  </w:t>
      </w:r>
    </w:p>
    <w:p w14:paraId="41EAACF9" w14:textId="6DBE4E5E"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D918E3">
          <w:rPr>
            <w:rStyle w:val="Hyperlink"/>
            <w:rFonts w:ascii="Times New Roman" w:hAnsi="Times New Roman" w:cs="Times New Roman"/>
            <w:sz w:val="24"/>
            <w:szCs w:val="24"/>
            <w:lang w:eastAsia="ar-SA"/>
          </w:rPr>
          <w:t>https://www.portaltransparencia.gov.br/sancoes/ceis</w:t>
        </w:r>
      </w:hyperlink>
      <w:r w:rsidRPr="00D918E3">
        <w:rPr>
          <w:rFonts w:ascii="Times New Roman" w:hAnsi="Times New Roman" w:cs="Times New Roman"/>
          <w:sz w:val="24"/>
          <w:szCs w:val="24"/>
          <w:lang w:eastAsia="ar-SA"/>
        </w:rPr>
        <w:t xml:space="preserve">); e </w:t>
      </w:r>
    </w:p>
    <w:p w14:paraId="62FAA9BE" w14:textId="38D166CF" w:rsidR="003C7A23" w:rsidRPr="00D918E3" w:rsidRDefault="003C7A23" w:rsidP="00560B34">
      <w:pPr>
        <w:pStyle w:val="Nivel3"/>
        <w:spacing w:line="360" w:lineRule="auto"/>
        <w:rPr>
          <w:rFonts w:ascii="Times New Roman" w:hAnsi="Times New Roman" w:cs="Times New Roman"/>
          <w:sz w:val="24"/>
          <w:szCs w:val="24"/>
          <w:lang w:eastAsia="ar-SA"/>
        </w:rPr>
      </w:pPr>
      <w:r w:rsidRPr="00D918E3">
        <w:rPr>
          <w:rFonts w:ascii="Times New Roman" w:hAnsi="Times New Roman" w:cs="Times New Roman"/>
          <w:sz w:val="24"/>
          <w:szCs w:val="24"/>
          <w:lang w:eastAsia="ar-SA"/>
        </w:rPr>
        <w:t>Cadastro Nacional de Empresas Punidas – CNEP, mantido pela Controladoria-Geral da União (</w:t>
      </w:r>
      <w:hyperlink r:id="rId29" w:history="1">
        <w:r w:rsidR="00611A86" w:rsidRPr="00D918E3">
          <w:rPr>
            <w:rStyle w:val="Hyperlink"/>
            <w:rFonts w:ascii="Times New Roman" w:hAnsi="Times New Roman" w:cs="Times New Roman"/>
            <w:sz w:val="24"/>
            <w:szCs w:val="24"/>
            <w:lang w:eastAsia="ar-SA"/>
          </w:rPr>
          <w:t>https://www.portaltransparencia.gov.br/sancoes/cnep</w:t>
        </w:r>
      </w:hyperlink>
      <w:r w:rsidRPr="00D918E3">
        <w:rPr>
          <w:rFonts w:ascii="Times New Roman" w:hAnsi="Times New Roman" w:cs="Times New Roman"/>
          <w:sz w:val="24"/>
          <w:szCs w:val="24"/>
          <w:lang w:eastAsia="ar-SA"/>
        </w:rPr>
        <w:t>).</w:t>
      </w:r>
    </w:p>
    <w:p w14:paraId="78C24183" w14:textId="5461D403"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D918E3">
          <w:rPr>
            <w:rStyle w:val="Hyperlink"/>
            <w:rFonts w:ascii="Times New Roman" w:hAnsi="Times New Roman" w:cs="Times New Roman"/>
            <w:sz w:val="24"/>
            <w:szCs w:val="24"/>
          </w:rPr>
          <w:t>artigo 12 da Lei n° 8.429, de 1992</w:t>
        </w:r>
      </w:hyperlink>
      <w:r w:rsidRPr="00D918E3">
        <w:rPr>
          <w:rFonts w:ascii="Times New Roman" w:hAnsi="Times New Roman" w:cs="Times New Roman"/>
          <w:sz w:val="24"/>
          <w:szCs w:val="24"/>
        </w:rPr>
        <w:t>.</w:t>
      </w:r>
    </w:p>
    <w:p w14:paraId="4F584469" w14:textId="793A1F7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conste na Consulta de Situação do l</w:t>
      </w:r>
      <w:r w:rsidRPr="00D918E3">
        <w:rPr>
          <w:rFonts w:ascii="Times New Roman" w:hAnsi="Times New Roman" w:cs="Times New Roman"/>
          <w:color w:val="auto"/>
          <w:sz w:val="24"/>
          <w:szCs w:val="24"/>
        </w:rPr>
        <w:t xml:space="preserve">icitante </w:t>
      </w:r>
      <w:r w:rsidRPr="00D918E3">
        <w:rPr>
          <w:rFonts w:ascii="Times New Roman" w:hAnsi="Times New Roman" w:cs="Times New Roman"/>
          <w:sz w:val="24"/>
          <w:szCs w:val="24"/>
        </w:rPr>
        <w:t xml:space="preserve">a existência de Ocorrências Impeditivas Indiretas, </w:t>
      </w:r>
      <w:proofErr w:type="gramStart"/>
      <w:r w:rsidRPr="00D918E3">
        <w:rPr>
          <w:rFonts w:ascii="Times New Roman" w:hAnsi="Times New Roman" w:cs="Times New Roman"/>
          <w:sz w:val="24"/>
          <w:szCs w:val="24"/>
        </w:rPr>
        <w:t>o</w:t>
      </w:r>
      <w:r w:rsidR="00591B9A" w:rsidRPr="00D918E3">
        <w:rPr>
          <w:rFonts w:ascii="Times New Roman" w:hAnsi="Times New Roman" w:cs="Times New Roman"/>
          <w:sz w:val="24"/>
          <w:szCs w:val="24"/>
        </w:rPr>
        <w:t>(</w:t>
      </w:r>
      <w:proofErr w:type="gramEnd"/>
      <w:r w:rsidR="00591B9A" w:rsidRPr="00D918E3">
        <w:rPr>
          <w:rFonts w:ascii="Times New Roman" w:hAnsi="Times New Roman" w:cs="Times New Roman"/>
          <w:sz w:val="24"/>
          <w:szCs w:val="24"/>
        </w:rPr>
        <w:t>a)</w:t>
      </w:r>
      <w:r w:rsidRPr="00D918E3">
        <w:rPr>
          <w:rFonts w:ascii="Times New Roman" w:hAnsi="Times New Roman" w:cs="Times New Roman"/>
          <w:sz w:val="24"/>
          <w:szCs w:val="24"/>
        </w:rPr>
        <w:t xml:space="preserve"> </w:t>
      </w:r>
      <w:r w:rsidRPr="00D918E3">
        <w:rPr>
          <w:rFonts w:ascii="Times New Roman" w:hAnsi="Times New Roman" w:cs="Times New Roman"/>
          <w:color w:val="auto"/>
          <w:sz w:val="24"/>
          <w:szCs w:val="24"/>
        </w:rPr>
        <w:t>Pregoeiro</w:t>
      </w:r>
      <w:r w:rsidR="00591B9A" w:rsidRPr="00D918E3">
        <w:rPr>
          <w:rFonts w:ascii="Times New Roman" w:hAnsi="Times New Roman" w:cs="Times New Roman"/>
          <w:color w:val="auto"/>
          <w:sz w:val="24"/>
          <w:szCs w:val="24"/>
        </w:rPr>
        <w:t>(a)</w:t>
      </w:r>
      <w:r w:rsidRPr="00D918E3">
        <w:rPr>
          <w:rFonts w:ascii="Times New Roman" w:hAnsi="Times New Roman" w:cs="Times New Roman"/>
          <w:color w:val="auto"/>
          <w:sz w:val="24"/>
          <w:szCs w:val="24"/>
        </w:rPr>
        <w:t xml:space="preserve"> diligenciará para v</w:t>
      </w:r>
      <w:r w:rsidRPr="00D918E3">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D918E3">
          <w:rPr>
            <w:rStyle w:val="Hyperlink"/>
            <w:rFonts w:ascii="Times New Roman" w:hAnsi="Times New Roman" w:cs="Times New Roman"/>
            <w:sz w:val="24"/>
            <w:szCs w:val="24"/>
          </w:rPr>
          <w:t xml:space="preserve">IN nº 3/2018, art. 29, </w:t>
        </w:r>
        <w:r w:rsidRPr="00D918E3">
          <w:rPr>
            <w:rStyle w:val="Hyperlink"/>
            <w:rFonts w:ascii="Times New Roman" w:hAnsi="Times New Roman" w:cs="Times New Roman"/>
            <w:i/>
            <w:iCs/>
            <w:sz w:val="24"/>
            <w:szCs w:val="24"/>
          </w:rPr>
          <w:t>caput</w:t>
        </w:r>
      </w:hyperlink>
      <w:r w:rsidRPr="00D918E3">
        <w:rPr>
          <w:rFonts w:ascii="Times New Roman" w:hAnsi="Times New Roman" w:cs="Times New Roman"/>
          <w:sz w:val="24"/>
          <w:szCs w:val="24"/>
        </w:rPr>
        <w:t>)</w:t>
      </w:r>
    </w:p>
    <w:p w14:paraId="084559DF" w14:textId="0F4FE43F"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tentativa de burla será verificada por meio dos vínculos societários, linhas de fornecimento similares, dentre outros. (</w:t>
      </w:r>
      <w:hyperlink r:id="rId32" w:history="1">
        <w:r w:rsidRPr="00D918E3">
          <w:rPr>
            <w:rStyle w:val="Hyperlink"/>
            <w:rFonts w:ascii="Times New Roman" w:hAnsi="Times New Roman" w:cs="Times New Roman"/>
            <w:sz w:val="24"/>
            <w:szCs w:val="24"/>
          </w:rPr>
          <w:t>IN nº 3/2018, art. 29, §1º</w:t>
        </w:r>
      </w:hyperlink>
      <w:r w:rsidRPr="00D918E3">
        <w:rPr>
          <w:rFonts w:ascii="Times New Roman" w:hAnsi="Times New Roman" w:cs="Times New Roman"/>
          <w:sz w:val="24"/>
          <w:szCs w:val="24"/>
        </w:rPr>
        <w:t>).</w:t>
      </w:r>
    </w:p>
    <w:p w14:paraId="67957ECD" w14:textId="06F40913"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licitante será convocado para manifestação previamente a uma eventual desclassificação. (</w:t>
      </w:r>
      <w:hyperlink r:id="rId33" w:history="1">
        <w:r w:rsidRPr="00D918E3">
          <w:rPr>
            <w:rStyle w:val="Hyperlink"/>
            <w:rFonts w:ascii="Times New Roman" w:hAnsi="Times New Roman" w:cs="Times New Roman"/>
            <w:sz w:val="24"/>
            <w:szCs w:val="24"/>
          </w:rPr>
          <w:t>IN nº 3/2018, art. 29, §2º</w:t>
        </w:r>
      </w:hyperlink>
      <w:r w:rsidRPr="00D918E3">
        <w:rPr>
          <w:rFonts w:ascii="Times New Roman" w:hAnsi="Times New Roman" w:cs="Times New Roman"/>
          <w:sz w:val="24"/>
          <w:szCs w:val="24"/>
        </w:rPr>
        <w:t>).</w:t>
      </w:r>
    </w:p>
    <w:p w14:paraId="6D2E608D"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D918E3" w:rsidRDefault="0079159D" w:rsidP="00560B34">
      <w:pPr>
        <w:pStyle w:val="Nivel2"/>
        <w:spacing w:line="360" w:lineRule="auto"/>
        <w:rPr>
          <w:rFonts w:ascii="Times New Roman" w:hAnsi="Times New Roman" w:cs="Times New Roman"/>
          <w:color w:val="auto"/>
          <w:sz w:val="24"/>
          <w:szCs w:val="24"/>
        </w:rPr>
      </w:pPr>
      <w:bookmarkStart w:id="36" w:name="_Hlk135317550"/>
      <w:r w:rsidRPr="00D918E3">
        <w:rPr>
          <w:rFonts w:ascii="Times New Roman" w:hAnsi="Times New Roman" w:cs="Times New Roman"/>
          <w:color w:val="auto"/>
          <w:sz w:val="24"/>
          <w:szCs w:val="24"/>
        </w:rPr>
        <w:t>Na hipótese de inversão das fases de habilitação e julgamento, c</w:t>
      </w:r>
      <w:r w:rsidR="003C7A23" w:rsidRPr="00D918E3">
        <w:rPr>
          <w:rFonts w:ascii="Times New Roman" w:hAnsi="Times New Roman" w:cs="Times New Roman"/>
          <w:color w:val="auto"/>
          <w:sz w:val="24"/>
          <w:szCs w:val="24"/>
        </w:rPr>
        <w:t>aso atendidas as condições de participação, será iniciado o procedimento de habilitação.</w:t>
      </w:r>
    </w:p>
    <w:bookmarkEnd w:id="36"/>
    <w:p w14:paraId="1C5C73A9" w14:textId="73FEDC6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licitante provisoriamente classificado em primeiro lugar tenha se utilizado de algum tratamento favorecido às ME/</w:t>
      </w:r>
      <w:proofErr w:type="spellStart"/>
      <w:r w:rsidRPr="00D918E3">
        <w:rPr>
          <w:rFonts w:ascii="Times New Roman" w:hAnsi="Times New Roman" w:cs="Times New Roman"/>
          <w:sz w:val="24"/>
          <w:szCs w:val="24"/>
        </w:rPr>
        <w:t>EPPs</w:t>
      </w:r>
      <w:proofErr w:type="spellEnd"/>
      <w:r w:rsidRPr="00D918E3">
        <w:rPr>
          <w:rFonts w:ascii="Times New Roman" w:hAnsi="Times New Roman" w:cs="Times New Roman"/>
          <w:sz w:val="24"/>
          <w:szCs w:val="24"/>
        </w:rPr>
        <w:t xml:space="preserve">, </w:t>
      </w:r>
      <w:proofErr w:type="gramStart"/>
      <w:r w:rsidRPr="00D918E3">
        <w:rPr>
          <w:rFonts w:ascii="Times New Roman" w:hAnsi="Times New Roman" w:cs="Times New Roman"/>
          <w:sz w:val="24"/>
          <w:szCs w:val="24"/>
        </w:rPr>
        <w:t>o</w:t>
      </w:r>
      <w:r w:rsidR="00B84F44" w:rsidRPr="00D918E3">
        <w:rPr>
          <w:rFonts w:ascii="Times New Roman" w:hAnsi="Times New Roman" w:cs="Times New Roman"/>
          <w:sz w:val="24"/>
          <w:szCs w:val="24"/>
        </w:rPr>
        <w:t>(</w:t>
      </w:r>
      <w:proofErr w:type="gramEnd"/>
      <w:r w:rsidR="00B84F44"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B84F44" w:rsidRPr="00D918E3">
        <w:rPr>
          <w:rFonts w:ascii="Times New Roman" w:hAnsi="Times New Roman" w:cs="Times New Roman"/>
          <w:sz w:val="24"/>
          <w:szCs w:val="24"/>
        </w:rPr>
        <w:t>(a)</w:t>
      </w:r>
      <w:r w:rsidRPr="00D918E3">
        <w:rPr>
          <w:rFonts w:ascii="Times New Roman" w:hAnsi="Times New Roman" w:cs="Times New Roman"/>
          <w:sz w:val="24"/>
          <w:szCs w:val="24"/>
        </w:rPr>
        <w:t xml:space="preserve"> verificará se faz jus ao benefício, em conformidade com </w:t>
      </w:r>
      <w:r w:rsidR="00604A07" w:rsidRPr="00D918E3">
        <w:rPr>
          <w:rFonts w:ascii="Times New Roman" w:hAnsi="Times New Roman" w:cs="Times New Roman"/>
          <w:sz w:val="24"/>
          <w:szCs w:val="24"/>
        </w:rPr>
        <w:t>os itens previstos</w:t>
      </w:r>
      <w:r w:rsidR="0017421E" w:rsidRPr="00D918E3">
        <w:rPr>
          <w:rFonts w:ascii="Times New Roman" w:hAnsi="Times New Roman" w:cs="Times New Roman"/>
          <w:sz w:val="24"/>
          <w:szCs w:val="24"/>
        </w:rPr>
        <w:t xml:space="preserve"> à ME/EPP</w:t>
      </w:r>
      <w:r w:rsidRPr="00D918E3">
        <w:rPr>
          <w:rFonts w:ascii="Times New Roman" w:hAnsi="Times New Roman" w:cs="Times New Roman"/>
          <w:sz w:val="24"/>
          <w:szCs w:val="24"/>
        </w:rPr>
        <w:t xml:space="preserve"> deste edital.</w:t>
      </w:r>
    </w:p>
    <w:p w14:paraId="2AE47D7A" w14:textId="6DE6D92E" w:rsidR="00DE579E"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Verificadas as condições de participação e de utilização do tratamento favorecido, 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D918E3">
          <w:rPr>
            <w:rStyle w:val="Hyperlink"/>
            <w:rFonts w:ascii="Times New Roman" w:hAnsi="Times New Roman" w:cs="Times New Roman"/>
            <w:sz w:val="24"/>
            <w:szCs w:val="24"/>
          </w:rPr>
          <w:t>artigo 29 a 35 da IN SEGES nº 73, de 30 de setembro de 2022</w:t>
        </w:r>
      </w:hyperlink>
      <w:r w:rsidRPr="00D918E3">
        <w:rPr>
          <w:rFonts w:ascii="Times New Roman" w:hAnsi="Times New Roman" w:cs="Times New Roman"/>
          <w:sz w:val="24"/>
          <w:szCs w:val="24"/>
        </w:rPr>
        <w:t>.</w:t>
      </w:r>
    </w:p>
    <w:p w14:paraId="73CF2299" w14:textId="42837362" w:rsidR="003C7A23"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 xml:space="preserve">Será desclassificada a proposta que: </w:t>
      </w:r>
    </w:p>
    <w:p w14:paraId="6C6F36C6"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contiver</w:t>
      </w:r>
      <w:proofErr w:type="gramEnd"/>
      <w:r w:rsidRPr="00D918E3">
        <w:rPr>
          <w:rFonts w:ascii="Times New Roman" w:hAnsi="Times New Roman" w:cs="Times New Roman"/>
          <w:sz w:val="24"/>
          <w:szCs w:val="24"/>
        </w:rPr>
        <w:t xml:space="preserve"> vícios insanáveis;</w:t>
      </w:r>
    </w:p>
    <w:p w14:paraId="0195390D"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obedecer às especificações técnicas contidas no Termo de Referência;</w:t>
      </w:r>
    </w:p>
    <w:p w14:paraId="54BA6995"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apresentar</w:t>
      </w:r>
      <w:proofErr w:type="gramEnd"/>
      <w:r w:rsidRPr="00D918E3">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tiverem sua exequibilidade demonstrada, quando exigido pela Administração;</w:t>
      </w:r>
    </w:p>
    <w:p w14:paraId="33B35C4A" w14:textId="77777777" w:rsidR="00F54929" w:rsidRPr="00D918E3" w:rsidRDefault="00F54929" w:rsidP="00F54929">
      <w:pPr>
        <w:pStyle w:val="Nivel4"/>
        <w:rPr>
          <w:rFonts w:ascii="Times New Roman" w:hAnsi="Times New Roman" w:cs="Times New Roman"/>
          <w:sz w:val="24"/>
          <w:szCs w:val="24"/>
        </w:rPr>
      </w:pP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 xml:space="preserve"> comprovação de exequibilidade será solicitada de todos os licitantes que ao final da fase de lances tiverem ofertados valores com indícios de inexequibilidade, visando dar celeridade ao procedimento.</w:t>
      </w:r>
    </w:p>
    <w:p w14:paraId="30574564"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apresentar</w:t>
      </w:r>
      <w:proofErr w:type="gramEnd"/>
      <w:r w:rsidRPr="00D918E3">
        <w:rPr>
          <w:rFonts w:ascii="Times New Roman" w:hAnsi="Times New Roman" w:cs="Times New Roman"/>
          <w:sz w:val="24"/>
          <w:szCs w:val="24"/>
        </w:rPr>
        <w:t xml:space="preserve"> desconformidade com quaisquer outras exigências deste Edital ou seus anexos, desde que insanável.</w:t>
      </w:r>
    </w:p>
    <w:p w14:paraId="1F0DCEBE" w14:textId="2E74DD14" w:rsidR="003C7A23" w:rsidRPr="00D918E3" w:rsidRDefault="003C7A23" w:rsidP="00560B34">
      <w:pPr>
        <w:pStyle w:val="Nivel2"/>
        <w:spacing w:line="360" w:lineRule="auto"/>
        <w:rPr>
          <w:rFonts w:ascii="Times New Roman" w:hAnsi="Times New Roman" w:cs="Times New Roman"/>
          <w:b/>
          <w:bCs/>
          <w:sz w:val="24"/>
          <w:szCs w:val="24"/>
        </w:rPr>
      </w:pPr>
      <w:r w:rsidRPr="00D918E3">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D918E3">
        <w:rPr>
          <w:rFonts w:ascii="Times New Roman" w:hAnsi="Times New Roman" w:cs="Times New Roman"/>
          <w:sz w:val="24"/>
          <w:szCs w:val="24"/>
        </w:rPr>
        <w:t xml:space="preserve">, conforme </w:t>
      </w:r>
      <w:hyperlink r:id="rId35" w:anchor="art29" w:history="1">
        <w:r w:rsidR="00626F87" w:rsidRPr="00D918E3">
          <w:rPr>
            <w:rStyle w:val="Hyperlink"/>
            <w:rFonts w:ascii="Times New Roman" w:hAnsi="Times New Roman" w:cs="Times New Roman"/>
            <w:sz w:val="24"/>
            <w:szCs w:val="24"/>
          </w:rPr>
          <w:t>artigo 34 da IN SEGES nº 73, de 30 de setembro de 2022</w:t>
        </w:r>
      </w:hyperlink>
      <w:r w:rsidR="00A82DF4" w:rsidRPr="00D918E3">
        <w:rPr>
          <w:rFonts w:ascii="Times New Roman" w:hAnsi="Times New Roman" w:cs="Times New Roman"/>
          <w:sz w:val="24"/>
          <w:szCs w:val="24"/>
        </w:rPr>
        <w:t>, e no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inexequibilidade, na hipótese de que trata o </w:t>
      </w:r>
      <w:r w:rsidRPr="00D918E3">
        <w:rPr>
          <w:rFonts w:ascii="Times New Roman" w:hAnsi="Times New Roman" w:cs="Times New Roman"/>
          <w:b/>
          <w:bCs/>
          <w:sz w:val="24"/>
          <w:szCs w:val="24"/>
        </w:rPr>
        <w:t>caput</w:t>
      </w:r>
      <w:r w:rsidRPr="00D918E3">
        <w:rPr>
          <w:rFonts w:ascii="Times New Roman" w:hAnsi="Times New Roman" w:cs="Times New Roman"/>
          <w:sz w:val="24"/>
          <w:szCs w:val="24"/>
        </w:rPr>
        <w:t xml:space="preserve">, só será considerada após diligência </w:t>
      </w:r>
      <w:proofErr w:type="gramStart"/>
      <w:r w:rsidRPr="00D918E3">
        <w:rPr>
          <w:rFonts w:ascii="Times New Roman" w:hAnsi="Times New Roman" w:cs="Times New Roman"/>
          <w:sz w:val="24"/>
          <w:szCs w:val="24"/>
        </w:rPr>
        <w:t>do</w:t>
      </w:r>
      <w:r w:rsidR="00EA178E" w:rsidRPr="00D918E3">
        <w:rPr>
          <w:rFonts w:ascii="Times New Roman" w:hAnsi="Times New Roman" w:cs="Times New Roman"/>
          <w:sz w:val="24"/>
          <w:szCs w:val="24"/>
        </w:rPr>
        <w:t>(</w:t>
      </w:r>
      <w:proofErr w:type="gramEnd"/>
      <w:r w:rsidR="00EA178E"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A178E" w:rsidRPr="00D918E3">
        <w:rPr>
          <w:rFonts w:ascii="Times New Roman" w:hAnsi="Times New Roman" w:cs="Times New Roman"/>
          <w:sz w:val="24"/>
          <w:szCs w:val="24"/>
        </w:rPr>
        <w:t>(a)</w:t>
      </w:r>
      <w:r w:rsidRPr="00D918E3">
        <w:rPr>
          <w:rFonts w:ascii="Times New Roman" w:hAnsi="Times New Roman" w:cs="Times New Roman"/>
          <w:sz w:val="24"/>
          <w:szCs w:val="24"/>
        </w:rPr>
        <w:t>, que comprove:</w:t>
      </w:r>
    </w:p>
    <w:p w14:paraId="5DD3F447"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que</w:t>
      </w:r>
      <w:proofErr w:type="gramEnd"/>
      <w:r w:rsidRPr="00D918E3">
        <w:rPr>
          <w:rFonts w:ascii="Times New Roman" w:hAnsi="Times New Roman" w:cs="Times New Roman"/>
          <w:sz w:val="24"/>
          <w:szCs w:val="24"/>
        </w:rPr>
        <w:t xml:space="preserve"> o custo do licitante ultrapassa o valor da proposta; e</w:t>
      </w:r>
    </w:p>
    <w:p w14:paraId="274F356A"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inexistirem</w:t>
      </w:r>
      <w:proofErr w:type="gramEnd"/>
      <w:r w:rsidRPr="00D918E3">
        <w:rPr>
          <w:rFonts w:ascii="Times New Roman" w:hAnsi="Times New Roman" w:cs="Times New Roman"/>
          <w:sz w:val="24"/>
          <w:szCs w:val="24"/>
        </w:rPr>
        <w:t xml:space="preserve"> custos de oportunidade capazes de justificar o vulto da oferta.</w:t>
      </w:r>
    </w:p>
    <w:p w14:paraId="29F94165" w14:textId="542BBCF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D918E3">
        <w:rPr>
          <w:rFonts w:ascii="Times New Roman" w:hAnsi="Times New Roman" w:cs="Times New Roman"/>
          <w:sz w:val="24"/>
          <w:szCs w:val="24"/>
        </w:rPr>
        <w:t xml:space="preserve"> </w:t>
      </w:r>
      <w:r w:rsidRPr="00D918E3">
        <w:rPr>
          <w:rFonts w:ascii="Times New Roman" w:hAnsi="Times New Roman" w:cs="Times New Roman"/>
          <w:sz w:val="24"/>
          <w:szCs w:val="24"/>
        </w:rPr>
        <w:t>da</w:t>
      </w:r>
      <w:r w:rsidR="00944BCF" w:rsidRPr="00D918E3">
        <w:rPr>
          <w:rFonts w:ascii="Times New Roman" w:hAnsi="Times New Roman" w:cs="Times New Roman"/>
          <w:sz w:val="24"/>
          <w:szCs w:val="24"/>
        </w:rPr>
        <w:t xml:space="preserve"> </w:t>
      </w:r>
      <w:r w:rsidRPr="00D918E3">
        <w:rPr>
          <w:rFonts w:ascii="Times New Roman" w:hAnsi="Times New Roman" w:cs="Times New Roman"/>
          <w:sz w:val="24"/>
          <w:szCs w:val="24"/>
        </w:rPr>
        <w:t>proposta.</w:t>
      </w:r>
    </w:p>
    <w:p w14:paraId="5A4E95EF"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918E3" w:rsidRDefault="00DA39EB" w:rsidP="00DA39EB">
      <w:pPr>
        <w:pStyle w:val="Nivel3"/>
        <w:tabs>
          <w:tab w:val="left" w:pos="993"/>
        </w:tabs>
        <w:spacing w:line="360" w:lineRule="auto"/>
        <w:ind w:left="426"/>
        <w:rPr>
          <w:rFonts w:ascii="Times New Roman" w:hAnsi="Times New Roman" w:cs="Times New Roman"/>
          <w:b/>
          <w:bCs/>
          <w:sz w:val="24"/>
          <w:szCs w:val="24"/>
        </w:rPr>
      </w:pPr>
      <w:bookmarkStart w:id="37" w:name="_Hlk126568356"/>
      <w:r w:rsidRPr="00D918E3">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7"/>
      <w:r w:rsidRPr="00D918E3">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918E3">
        <w:rPr>
          <w:rFonts w:ascii="Times New Roman" w:hAnsi="Times New Roman" w:cs="Times New Roman"/>
          <w:sz w:val="24"/>
          <w:szCs w:val="24"/>
        </w:rPr>
        <w:t>semi-integrada</w:t>
      </w:r>
      <w:proofErr w:type="spellEnd"/>
      <w:r w:rsidRPr="00D918E3">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26C1F600"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918E3" w:rsidRDefault="00DA39EB" w:rsidP="00DA39EB">
      <w:pPr>
        <w:pStyle w:val="Nivel3"/>
        <w:tabs>
          <w:tab w:val="left" w:pos="993"/>
        </w:tabs>
        <w:spacing w:line="360" w:lineRule="auto"/>
        <w:ind w:left="426"/>
        <w:rPr>
          <w:rFonts w:ascii="Times New Roman" w:hAnsi="Times New Roman" w:cs="Times New Roman"/>
          <w:sz w:val="24"/>
          <w:szCs w:val="24"/>
        </w:rPr>
      </w:pPr>
      <w:r w:rsidRPr="00D918E3">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D918E3" w:rsidRDefault="003C7A23" w:rsidP="00560B34">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D918E3">
        <w:rPr>
          <w:rFonts w:ascii="Times New Roman" w:hAnsi="Times New Roman" w:cs="Times New Roman"/>
          <w:sz w:val="24"/>
          <w:szCs w:val="24"/>
        </w:rPr>
        <w:t xml:space="preserve"> e </w:t>
      </w:r>
      <w:r w:rsidR="0018388F" w:rsidRPr="00D918E3">
        <w:rPr>
          <w:rFonts w:ascii="Times New Roman" w:hAnsi="Times New Roman" w:cs="Times New Roman"/>
          <w:sz w:val="24"/>
          <w:szCs w:val="24"/>
        </w:rPr>
        <w:t xml:space="preserve">que </w:t>
      </w:r>
      <w:r w:rsidR="00D57A88" w:rsidRPr="00D918E3">
        <w:rPr>
          <w:rFonts w:ascii="Times New Roman" w:hAnsi="Times New Roman" w:cs="Times New Roman"/>
          <w:sz w:val="24"/>
          <w:szCs w:val="24"/>
        </w:rPr>
        <w:t>se comprove que este é o bastante para arcar com todos os custos da contratação;</w:t>
      </w:r>
    </w:p>
    <w:p w14:paraId="4E717186"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D918E3">
        <w:rPr>
          <w:rFonts w:ascii="Times New Roman" w:hAnsi="Times New Roman" w:cs="Times New Roman"/>
          <w:sz w:val="24"/>
          <w:szCs w:val="24"/>
        </w:rPr>
        <w:t>.</w:t>
      </w:r>
    </w:p>
    <w:p w14:paraId="54DA13B0" w14:textId="55FDB11C" w:rsidR="005A7699" w:rsidRPr="00D918E3" w:rsidRDefault="005A7699" w:rsidP="00560B34">
      <w:pPr>
        <w:pStyle w:val="Nivel2"/>
        <w:spacing w:line="360" w:lineRule="auto"/>
        <w:rPr>
          <w:rFonts w:ascii="Times New Roman" w:hAnsi="Times New Roman" w:cs="Times New Roman"/>
          <w:b/>
          <w:color w:val="auto"/>
          <w:sz w:val="24"/>
          <w:szCs w:val="24"/>
        </w:rPr>
      </w:pPr>
      <w:r w:rsidRPr="00D918E3">
        <w:rPr>
          <w:rFonts w:ascii="Times New Roman" w:hAnsi="Times New Roman" w:cs="Times New Roman"/>
          <w:color w:val="auto"/>
          <w:sz w:val="24"/>
          <w:szCs w:val="24"/>
          <w:lang w:eastAsia="en-US"/>
        </w:rPr>
        <w:t xml:space="preserve">Para </w:t>
      </w:r>
      <w:r w:rsidRPr="00D918E3">
        <w:rPr>
          <w:rFonts w:ascii="Times New Roman" w:hAnsi="Times New Roman" w:cs="Times New Roman"/>
          <w:color w:val="auto"/>
          <w:sz w:val="24"/>
          <w:szCs w:val="24"/>
        </w:rPr>
        <w:t>fins</w:t>
      </w:r>
      <w:r w:rsidRPr="00D918E3">
        <w:rPr>
          <w:rFonts w:ascii="Times New Roman" w:hAnsi="Times New Roman" w:cs="Times New Roman"/>
          <w:color w:val="auto"/>
          <w:sz w:val="24"/>
          <w:szCs w:val="24"/>
          <w:lang w:eastAsia="en-US"/>
        </w:rPr>
        <w:t xml:space="preserve"> de análise da proposta quanto ao cumprimento </w:t>
      </w:r>
      <w:r w:rsidRPr="00D918E3">
        <w:rPr>
          <w:rFonts w:ascii="Times New Roman" w:hAnsi="Times New Roman" w:cs="Times New Roman"/>
          <w:color w:val="auto"/>
          <w:sz w:val="24"/>
          <w:szCs w:val="24"/>
        </w:rPr>
        <w:t>das</w:t>
      </w:r>
      <w:r w:rsidRPr="00D918E3">
        <w:rPr>
          <w:rFonts w:ascii="Times New Roman" w:hAnsi="Times New Roman" w:cs="Times New Roman"/>
          <w:color w:val="auto"/>
          <w:sz w:val="24"/>
          <w:szCs w:val="24"/>
          <w:lang w:eastAsia="en-US"/>
        </w:rPr>
        <w:t xml:space="preserve"> especificações do objeto, poderá ser colhida a </w:t>
      </w:r>
      <w:r w:rsidRPr="00D918E3">
        <w:rPr>
          <w:rFonts w:ascii="Times New Roman" w:hAnsi="Times New Roman" w:cs="Times New Roman"/>
          <w:color w:val="auto"/>
          <w:sz w:val="24"/>
          <w:szCs w:val="24"/>
        </w:rPr>
        <w:t>manifestação</w:t>
      </w:r>
      <w:r w:rsidRPr="00D918E3">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Caso o Termo de Referência exija a apresentação d</w:t>
      </w:r>
      <w:r w:rsidR="00570051" w:rsidRPr="00D918E3">
        <w:rPr>
          <w:rFonts w:ascii="Times New Roman" w:hAnsi="Times New Roman" w:cs="Times New Roman"/>
          <w:sz w:val="24"/>
          <w:szCs w:val="24"/>
        </w:rPr>
        <w:t>a</w:t>
      </w:r>
      <w:r w:rsidRPr="00D918E3">
        <w:rPr>
          <w:rFonts w:ascii="Times New Roman" w:hAnsi="Times New Roman" w:cs="Times New Roman"/>
          <w:sz w:val="24"/>
          <w:szCs w:val="24"/>
        </w:rPr>
        <w:t xml:space="preserve"> </w:t>
      </w:r>
      <w:r w:rsidR="00570051" w:rsidRPr="00D918E3">
        <w:rPr>
          <w:rFonts w:ascii="Times New Roman" w:hAnsi="Times New Roman" w:cs="Times New Roman"/>
          <w:sz w:val="24"/>
          <w:szCs w:val="24"/>
        </w:rPr>
        <w:t>amostra</w:t>
      </w:r>
      <w:r w:rsidRPr="00D918E3">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resultados das avaliações serão divulgados por meio de mensagem no sistema.</w:t>
      </w:r>
    </w:p>
    <w:p w14:paraId="2E6DDED4" w14:textId="1EC048AD"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No caso de não haver entrega da amostra ou ocorrer atraso na entrega, sem justificativa aceita </w:t>
      </w:r>
      <w:proofErr w:type="gramStart"/>
      <w:r w:rsidRPr="00D918E3">
        <w:rPr>
          <w:rFonts w:ascii="Times New Roman" w:hAnsi="Times New Roman" w:cs="Times New Roman"/>
          <w:sz w:val="24"/>
          <w:szCs w:val="24"/>
        </w:rPr>
        <w:t>pelo</w:t>
      </w:r>
      <w:r w:rsidR="006142C5" w:rsidRPr="00D918E3">
        <w:rPr>
          <w:rFonts w:ascii="Times New Roman" w:hAnsi="Times New Roman" w:cs="Times New Roman"/>
          <w:sz w:val="24"/>
          <w:szCs w:val="24"/>
        </w:rPr>
        <w:t>(</w:t>
      </w:r>
      <w:proofErr w:type="gramEnd"/>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Se </w:t>
      </w: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s) amostra(s) apresentada(s) pelo primeiro classificado não for(em) aceita(s), 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D918E3">
        <w:rPr>
          <w:rFonts w:ascii="Times New Roman" w:hAnsi="Times New Roman" w:cs="Times New Roman"/>
          <w:sz w:val="24"/>
          <w:szCs w:val="24"/>
        </w:rPr>
        <w:t>da(</w:t>
      </w:r>
      <w:proofErr w:type="gramEnd"/>
      <w:r w:rsidRPr="00D918E3">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D918E3" w:rsidRDefault="003C7A23" w:rsidP="003B4D7B">
      <w:pPr>
        <w:pStyle w:val="Nivel01"/>
      </w:pPr>
      <w:bookmarkStart w:id="38" w:name="_Toc135469230"/>
      <w:r w:rsidRPr="00D918E3">
        <w:t>DA FASE DE HABILITAÇÃO</w:t>
      </w:r>
      <w:bookmarkEnd w:id="38"/>
    </w:p>
    <w:p w14:paraId="4EE8D8D1" w14:textId="7BC97034"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documentos </w:t>
      </w:r>
      <w:r w:rsidR="00F94266" w:rsidRPr="00D918E3">
        <w:rPr>
          <w:rFonts w:ascii="Times New Roman" w:hAnsi="Times New Roman" w:cs="Times New Roman"/>
          <w:sz w:val="24"/>
          <w:szCs w:val="24"/>
        </w:rPr>
        <w:t xml:space="preserve">abaixo </w:t>
      </w:r>
      <w:r w:rsidRPr="00D918E3">
        <w:rPr>
          <w:rFonts w:ascii="Times New Roman" w:hAnsi="Times New Roman" w:cs="Times New Roman"/>
          <w:sz w:val="24"/>
          <w:szCs w:val="24"/>
        </w:rPr>
        <w:t xml:space="preserve">serão exigidos para fins de habilitação, nos termos dos </w:t>
      </w:r>
      <w:hyperlink r:id="rId36" w:anchor="art62" w:history="1">
        <w:proofErr w:type="spellStart"/>
        <w:r w:rsidRPr="00D918E3">
          <w:rPr>
            <w:rStyle w:val="Hyperlink"/>
            <w:rFonts w:ascii="Times New Roman" w:hAnsi="Times New Roman" w:cs="Times New Roman"/>
            <w:sz w:val="24"/>
            <w:szCs w:val="24"/>
          </w:rPr>
          <w:t>arts</w:t>
        </w:r>
        <w:proofErr w:type="spellEnd"/>
        <w:r w:rsidRPr="00D918E3">
          <w:rPr>
            <w:rStyle w:val="Hyperlink"/>
            <w:rFonts w:ascii="Times New Roman" w:hAnsi="Times New Roman" w:cs="Times New Roman"/>
            <w:sz w:val="24"/>
            <w:szCs w:val="24"/>
          </w:rPr>
          <w:t>. 62 a 70 da Lei nº 14.133, de 2021</w:t>
        </w:r>
      </w:hyperlink>
      <w:r w:rsidRPr="00D918E3">
        <w:rPr>
          <w:rFonts w:ascii="Times New Roman" w:hAnsi="Times New Roman" w:cs="Times New Roman"/>
          <w:sz w:val="24"/>
          <w:szCs w:val="24"/>
        </w:rPr>
        <w:t>.</w:t>
      </w:r>
    </w:p>
    <w:p w14:paraId="01904E59" w14:textId="77777777" w:rsidR="00F94266" w:rsidRPr="00D918E3" w:rsidRDefault="00F94266" w:rsidP="00596894">
      <w:pPr>
        <w:pStyle w:val="Nivel3"/>
        <w:spacing w:line="360" w:lineRule="auto"/>
        <w:rPr>
          <w:rFonts w:ascii="Times New Roman" w:hAnsi="Times New Roman" w:cs="Times New Roman"/>
          <w:b/>
          <w:iCs/>
          <w:sz w:val="24"/>
          <w:szCs w:val="24"/>
        </w:rPr>
      </w:pPr>
      <w:r w:rsidRPr="00D918E3">
        <w:rPr>
          <w:rFonts w:ascii="Times New Roman" w:hAnsi="Times New Roman" w:cs="Times New Roman"/>
          <w:b/>
          <w:iCs/>
          <w:sz w:val="24"/>
          <w:szCs w:val="24"/>
        </w:rPr>
        <w:t xml:space="preserve">Habilitação Jurídica: </w:t>
      </w:r>
    </w:p>
    <w:p w14:paraId="181A5D43"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71A6234C"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e) Certificado da Condição de Microempreendedor Individual – CCMEI em se tratando de MEI;</w:t>
      </w:r>
    </w:p>
    <w:p w14:paraId="0DA514E5" w14:textId="7777777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f) Identidade do sócio administrador da empresa.</w:t>
      </w:r>
    </w:p>
    <w:p w14:paraId="111F5974" w14:textId="77777777" w:rsidR="00F94266" w:rsidRPr="00D918E3" w:rsidRDefault="00F94266" w:rsidP="00596894">
      <w:pPr>
        <w:pStyle w:val="Nivel3"/>
        <w:spacing w:line="360" w:lineRule="auto"/>
        <w:rPr>
          <w:rFonts w:ascii="Times New Roman" w:hAnsi="Times New Roman" w:cs="Times New Roman"/>
          <w:b/>
          <w:iCs/>
          <w:sz w:val="24"/>
          <w:szCs w:val="24"/>
        </w:rPr>
      </w:pPr>
      <w:r w:rsidRPr="00D918E3">
        <w:rPr>
          <w:rFonts w:ascii="Times New Roman" w:hAnsi="Times New Roman" w:cs="Times New Roman"/>
          <w:b/>
          <w:sz w:val="24"/>
          <w:szCs w:val="24"/>
        </w:rPr>
        <w:t>Qualificação econômico-financeira:</w:t>
      </w:r>
    </w:p>
    <w:p w14:paraId="7AB77CD2" w14:textId="376C72DF"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w:t>
      </w:r>
      <w:r w:rsidRPr="00D918E3">
        <w:rPr>
          <w:rFonts w:ascii="Times New Roman" w:hAnsi="Times New Roman" w:cs="Times New Roman"/>
          <w:iCs/>
          <w:sz w:val="24"/>
          <w:szCs w:val="24"/>
        </w:rPr>
        <w:tab/>
      </w:r>
      <w:r w:rsidR="005132B4" w:rsidRPr="00D918E3">
        <w:rPr>
          <w:rFonts w:ascii="Times New Roman" w:hAnsi="Times New Roman" w:cs="Times New Roman"/>
          <w:sz w:val="24"/>
          <w:szCs w:val="24"/>
        </w:rPr>
        <w:t>Certidão negativa de feitos sobre falência expedida pelo distribuidor da sede do licitante.</w:t>
      </w:r>
      <w:r w:rsidRPr="00D918E3">
        <w:rPr>
          <w:rFonts w:ascii="Times New Roman" w:hAnsi="Times New Roman" w:cs="Times New Roman"/>
          <w:iCs/>
          <w:sz w:val="24"/>
          <w:szCs w:val="24"/>
        </w:rPr>
        <w:t xml:space="preserve"> </w:t>
      </w:r>
    </w:p>
    <w:p w14:paraId="7332E14D" w14:textId="77777777" w:rsidR="005132B4" w:rsidRPr="00D918E3" w:rsidRDefault="005132B4" w:rsidP="005132B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a.1)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C3C81A4" w14:textId="04F8CFB0"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b)</w:t>
      </w:r>
      <w:r w:rsidRPr="00D918E3">
        <w:rPr>
          <w:rFonts w:ascii="Times New Roman" w:hAnsi="Times New Roman" w:cs="Times New Roman"/>
          <w:iCs/>
          <w:sz w:val="24"/>
          <w:szCs w:val="24"/>
        </w:rPr>
        <w:tab/>
        <w:t xml:space="preserve">Quando a Certidão </w:t>
      </w:r>
      <w:r w:rsidR="00841E26" w:rsidRPr="00D918E3">
        <w:rPr>
          <w:rFonts w:asciiTheme="minorHAnsi" w:hAnsiTheme="minorHAnsi" w:cs="Times New Roman"/>
          <w:sz w:val="24"/>
          <w:szCs w:val="24"/>
        </w:rPr>
        <w:t>de feitos sobre falência</w:t>
      </w:r>
      <w:r w:rsidRPr="00D918E3">
        <w:rPr>
          <w:rFonts w:ascii="Times New Roman" w:hAnsi="Times New Roman" w:cs="Times New Roman"/>
          <w:iCs/>
          <w:sz w:val="24"/>
          <w:szCs w:val="24"/>
        </w:rPr>
        <w:t xml:space="preserve">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68466C6F" w14:textId="2EDB6C37" w:rsidR="00F94266" w:rsidRPr="00D918E3" w:rsidRDefault="00F94266" w:rsidP="00596894">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c)</w:t>
      </w:r>
      <w:r w:rsidRPr="00D918E3">
        <w:rPr>
          <w:rFonts w:ascii="Times New Roman" w:hAnsi="Times New Roman" w:cs="Times New Roman"/>
          <w:iCs/>
          <w:sz w:val="24"/>
          <w:szCs w:val="24"/>
        </w:rPr>
        <w:tab/>
        <w:t>Balanço patrimonial e demo</w:t>
      </w:r>
      <w:r w:rsidR="009977A3" w:rsidRPr="00D918E3">
        <w:rPr>
          <w:rFonts w:ascii="Times New Roman" w:hAnsi="Times New Roman" w:cs="Times New Roman"/>
          <w:iCs/>
          <w:sz w:val="24"/>
          <w:szCs w:val="24"/>
        </w:rPr>
        <w:t>nstrações contábeis do</w:t>
      </w:r>
      <w:r w:rsidR="00BA2C0D" w:rsidRPr="00D918E3">
        <w:rPr>
          <w:rFonts w:ascii="Times New Roman" w:hAnsi="Times New Roman" w:cs="Times New Roman"/>
          <w:iCs/>
          <w:sz w:val="24"/>
          <w:szCs w:val="24"/>
        </w:rPr>
        <w:t xml:space="preserve">s </w:t>
      </w:r>
      <w:r w:rsidR="003350AA" w:rsidRPr="00D918E3">
        <w:rPr>
          <w:rFonts w:ascii="Times New Roman" w:hAnsi="Times New Roman" w:cs="Times New Roman"/>
          <w:iCs/>
          <w:sz w:val="24"/>
          <w:szCs w:val="24"/>
        </w:rPr>
        <w:t>2 (</w:t>
      </w:r>
      <w:r w:rsidR="00BA2C0D" w:rsidRPr="00D918E3">
        <w:rPr>
          <w:rFonts w:ascii="Times New Roman" w:hAnsi="Times New Roman" w:cs="Times New Roman"/>
          <w:iCs/>
          <w:sz w:val="24"/>
          <w:szCs w:val="24"/>
        </w:rPr>
        <w:t>dois</w:t>
      </w:r>
      <w:r w:rsidR="003350AA" w:rsidRPr="00D918E3">
        <w:rPr>
          <w:rFonts w:ascii="Times New Roman" w:hAnsi="Times New Roman" w:cs="Times New Roman"/>
          <w:iCs/>
          <w:sz w:val="24"/>
          <w:szCs w:val="24"/>
        </w:rPr>
        <w:t>)</w:t>
      </w:r>
      <w:r w:rsidR="009977A3" w:rsidRPr="00D918E3">
        <w:rPr>
          <w:rFonts w:ascii="Times New Roman" w:hAnsi="Times New Roman" w:cs="Times New Roman"/>
          <w:iCs/>
          <w:sz w:val="24"/>
          <w:szCs w:val="24"/>
        </w:rPr>
        <w:t xml:space="preserve"> </w:t>
      </w:r>
      <w:proofErr w:type="gramStart"/>
      <w:r w:rsidR="0087313D" w:rsidRPr="00D918E3">
        <w:rPr>
          <w:rFonts w:ascii="Times New Roman" w:hAnsi="Times New Roman" w:cs="Times New Roman"/>
          <w:iCs/>
          <w:sz w:val="24"/>
          <w:szCs w:val="24"/>
        </w:rPr>
        <w:t>último</w:t>
      </w:r>
      <w:r w:rsidR="00554CE1" w:rsidRPr="00D918E3">
        <w:rPr>
          <w:rFonts w:ascii="Times New Roman" w:hAnsi="Times New Roman" w:cs="Times New Roman"/>
          <w:iCs/>
          <w:sz w:val="24"/>
          <w:szCs w:val="24"/>
        </w:rPr>
        <w:t>s</w:t>
      </w:r>
      <w:r w:rsidR="0087313D" w:rsidRPr="00D918E3">
        <w:rPr>
          <w:rFonts w:ascii="Times New Roman" w:hAnsi="Times New Roman" w:cs="Times New Roman"/>
          <w:iCs/>
          <w:sz w:val="24"/>
          <w:szCs w:val="24"/>
        </w:rPr>
        <w:t xml:space="preserve"> exercício</w:t>
      </w:r>
      <w:proofErr w:type="gramEnd"/>
      <w:r w:rsidRPr="00D918E3">
        <w:rPr>
          <w:rFonts w:ascii="Times New Roman" w:hAnsi="Times New Roman" w:cs="Times New Roman"/>
          <w:iCs/>
          <w:sz w:val="24"/>
          <w:szCs w:val="24"/>
        </w:rPr>
        <w:t xml:space="preserve"> social, já exigíveis e apresentados na forma da lei, que comprovem a boa situação financeira da empresa;</w:t>
      </w:r>
    </w:p>
    <w:p w14:paraId="2B4ACECB" w14:textId="77777777" w:rsidR="00E26408" w:rsidRPr="00D918E3" w:rsidRDefault="00E26408" w:rsidP="00E26408">
      <w:pPr>
        <w:pStyle w:val="Nivel3"/>
        <w:numPr>
          <w:ilvl w:val="0"/>
          <w:numId w:val="0"/>
        </w:numPr>
        <w:spacing w:line="360" w:lineRule="auto"/>
        <w:ind w:left="284"/>
        <w:rPr>
          <w:rFonts w:ascii="Times New Roman" w:hAnsi="Times New Roman" w:cs="Times New Roman"/>
          <w:iCs/>
          <w:sz w:val="24"/>
          <w:szCs w:val="24"/>
        </w:rPr>
      </w:pPr>
      <w:r w:rsidRPr="00D918E3">
        <w:rPr>
          <w:rFonts w:ascii="Times New Roman" w:hAnsi="Times New Roman" w:cs="Times New Roman"/>
          <w:iCs/>
          <w:sz w:val="24"/>
          <w:szCs w:val="24"/>
        </w:rPr>
        <w:t>d)</w:t>
      </w:r>
      <w:r w:rsidRPr="00D918E3">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D918E3" w:rsidRDefault="00E26408" w:rsidP="005132B4">
      <w:pPr>
        <w:pStyle w:val="Nivel3"/>
        <w:numPr>
          <w:ilvl w:val="0"/>
          <w:numId w:val="0"/>
        </w:numPr>
        <w:spacing w:before="0" w:after="0"/>
        <w:ind w:left="284"/>
        <w:rPr>
          <w:rFonts w:ascii="Times New Roman" w:hAnsi="Times New Roman" w:cs="Times New Roman"/>
          <w:iCs/>
        </w:rPr>
      </w:pPr>
    </w:p>
    <w:p w14:paraId="4D1C7B7F"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Ativo Circulante + Realizável a Longo Prazo</w:t>
      </w:r>
    </w:p>
    <w:p w14:paraId="58BA8AFB"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LG =</w:t>
      </w:r>
      <w:r w:rsidRPr="00D918E3">
        <w:rPr>
          <w:rFonts w:ascii="Times New Roman" w:hAnsi="Times New Roman" w:cs="Times New Roman"/>
          <w:iCs/>
          <w:sz w:val="24"/>
          <w:szCs w:val="24"/>
        </w:rPr>
        <w:t xml:space="preserve">   ------------------------------------------------------------</w:t>
      </w:r>
    </w:p>
    <w:p w14:paraId="0772A2D8" w14:textId="77777777" w:rsidR="00E26408" w:rsidRPr="00D918E3"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 + Passivo Não Circulante</w:t>
      </w:r>
    </w:p>
    <w:p w14:paraId="53DDDBE9" w14:textId="77777777" w:rsidR="00E26408" w:rsidRPr="00D918E3"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Ativo Circulante</w:t>
      </w:r>
    </w:p>
    <w:p w14:paraId="1AF5F348"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LC =</w:t>
      </w:r>
      <w:r w:rsidRPr="00D918E3">
        <w:rPr>
          <w:rFonts w:ascii="Times New Roman" w:hAnsi="Times New Roman" w:cs="Times New Roman"/>
          <w:iCs/>
          <w:sz w:val="24"/>
          <w:szCs w:val="24"/>
        </w:rPr>
        <w:t xml:space="preserve">   --------------------------</w:t>
      </w:r>
    </w:p>
    <w:p w14:paraId="6882DBEF"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w:t>
      </w:r>
    </w:p>
    <w:p w14:paraId="7F3C4FCD"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D918E3"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D918E3">
        <w:rPr>
          <w:rFonts w:ascii="Times New Roman" w:hAnsi="Times New Roman" w:cs="Times New Roman"/>
          <w:iCs/>
          <w:sz w:val="24"/>
          <w:szCs w:val="24"/>
        </w:rPr>
        <w:t xml:space="preserve">         Passivo Circulante + Exigível a Longo Prazo</w:t>
      </w:r>
    </w:p>
    <w:p w14:paraId="54CEFFFA" w14:textId="77777777" w:rsidR="00E26408" w:rsidRPr="00D918E3"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D918E3">
        <w:rPr>
          <w:rFonts w:ascii="Times New Roman" w:hAnsi="Times New Roman" w:cs="Times New Roman"/>
          <w:b/>
          <w:iCs/>
          <w:sz w:val="24"/>
          <w:szCs w:val="24"/>
        </w:rPr>
        <w:t>IGE =</w:t>
      </w:r>
      <w:r w:rsidRPr="00D918E3">
        <w:rPr>
          <w:rFonts w:ascii="Times New Roman" w:hAnsi="Times New Roman" w:cs="Times New Roman"/>
          <w:iCs/>
          <w:sz w:val="24"/>
          <w:szCs w:val="24"/>
        </w:rPr>
        <w:t xml:space="preserve">   -------------------------------------------------------------------------------------</w:t>
      </w:r>
    </w:p>
    <w:p w14:paraId="243EF4C9" w14:textId="77777777" w:rsidR="00E26408" w:rsidRPr="00D918E3"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D918E3">
        <w:rPr>
          <w:rFonts w:ascii="Times New Roman" w:hAnsi="Times New Roman" w:cs="Times New Roman"/>
          <w:iCs/>
          <w:sz w:val="24"/>
          <w:szCs w:val="24"/>
        </w:rPr>
        <w:t>Ativo Circulante + Realizável a Longo Prazo + Ativo Permanente</w:t>
      </w:r>
    </w:p>
    <w:p w14:paraId="090D6A95" w14:textId="77777777" w:rsidR="00F94266" w:rsidRPr="00D918E3" w:rsidRDefault="00F94266" w:rsidP="00F94266">
      <w:pPr>
        <w:pStyle w:val="Nivel3"/>
        <w:numPr>
          <w:ilvl w:val="0"/>
          <w:numId w:val="0"/>
        </w:numPr>
        <w:spacing w:line="240" w:lineRule="auto"/>
        <w:ind w:left="284"/>
        <w:rPr>
          <w:rFonts w:ascii="Times New Roman" w:hAnsi="Times New Roman" w:cs="Times New Roman"/>
          <w:iCs/>
        </w:rPr>
      </w:pPr>
    </w:p>
    <w:p w14:paraId="62BE97FD" w14:textId="77777777" w:rsidR="00F94266" w:rsidRPr="00D918E3" w:rsidRDefault="00F94266" w:rsidP="004E58A5">
      <w:pPr>
        <w:pStyle w:val="Nivel3"/>
        <w:numPr>
          <w:ilvl w:val="0"/>
          <w:numId w:val="0"/>
        </w:numPr>
        <w:spacing w:line="360" w:lineRule="auto"/>
        <w:ind w:left="284"/>
        <w:rPr>
          <w:rFonts w:ascii="Times New Roman" w:hAnsi="Times New Roman" w:cs="Times New Roman"/>
          <w:b/>
          <w:bCs/>
          <w:sz w:val="24"/>
          <w:szCs w:val="24"/>
        </w:rPr>
      </w:pPr>
      <w:r w:rsidRPr="00D918E3">
        <w:rPr>
          <w:rFonts w:ascii="Times New Roman" w:hAnsi="Times New Roman" w:cs="Times New Roman"/>
          <w:b/>
          <w:bCs/>
          <w:sz w:val="24"/>
          <w:szCs w:val="24"/>
        </w:rPr>
        <w:t>Regularidade Fiscal e Trabalhista:</w:t>
      </w:r>
    </w:p>
    <w:p w14:paraId="44D9B826"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a)</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Cadastro Nacional de Pessoas Jurídicas do Ministério da Fazenda (CNPJ/MF);</w:t>
      </w:r>
    </w:p>
    <w:p w14:paraId="6F7A7194"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b)</w:t>
      </w:r>
      <w:r w:rsidRPr="00D918E3">
        <w:rPr>
          <w:rFonts w:ascii="Times New Roman" w:eastAsia="Times New Roman" w:hAnsi="Times New Roman" w:cs="Times New Roman"/>
          <w:sz w:val="24"/>
          <w:szCs w:val="24"/>
        </w:rPr>
        <w:t xml:space="preserve"> </w:t>
      </w:r>
      <w:r w:rsidRPr="00D918E3">
        <w:rPr>
          <w:rFonts w:ascii="Times New Roman" w:eastAsia="Arial" w:hAnsi="Times New Roman" w:cs="Times New Roman"/>
          <w:sz w:val="24"/>
          <w:szCs w:val="24"/>
        </w:rPr>
        <w:t>Prova</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de regularidade com a Fazenda Municipal, da sede do licitante;</w:t>
      </w:r>
    </w:p>
    <w:p w14:paraId="0BFB12B3"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c)</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com a Fazenda Federal, através da Certidão Conjunta de Débitos Relativos a Tributos Federais e à Dívida Ativa da União, abrangendo as contribuições sociais;</w:t>
      </w:r>
    </w:p>
    <w:p w14:paraId="3A0908F0"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d)</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7A8A39A"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e)</w:t>
      </w:r>
      <w:r w:rsidRPr="00D918E3">
        <w:rPr>
          <w:rFonts w:ascii="Times New Roman" w:hAnsi="Times New Roman" w:cs="Times New Roman"/>
          <w:sz w:val="24"/>
          <w:szCs w:val="24"/>
        </w:rPr>
        <w:t xml:space="preserve"> </w:t>
      </w:r>
      <w:r w:rsidRPr="00D918E3">
        <w:rPr>
          <w:rFonts w:ascii="Times New Roman" w:eastAsia="Arial" w:hAnsi="Times New Roman" w:cs="Times New Roman"/>
          <w:sz w:val="24"/>
          <w:szCs w:val="24"/>
        </w:rPr>
        <w:t>Inscrição</w:t>
      </w:r>
      <w:r w:rsidRPr="00D918E3">
        <w:rPr>
          <w:rFonts w:ascii="Times New Roman" w:hAnsi="Times New Roman" w:cs="Times New Roman"/>
          <w:sz w:val="24"/>
          <w:szCs w:val="24"/>
        </w:rPr>
        <w:t xml:space="preserve"> Estadual ou Municipal conforme o caso;</w:t>
      </w:r>
    </w:p>
    <w:p w14:paraId="6B98F833" w14:textId="77777777" w:rsidR="005132B4" w:rsidRPr="00D918E3" w:rsidRDefault="005132B4" w:rsidP="005132B4">
      <w:pPr>
        <w:pStyle w:val="Nivel3"/>
        <w:numPr>
          <w:ilvl w:val="0"/>
          <w:numId w:val="0"/>
        </w:numPr>
        <w:spacing w:line="360" w:lineRule="auto"/>
        <w:ind w:left="284"/>
        <w:rPr>
          <w:rFonts w:ascii="Times New Roman" w:hAnsi="Times New Roman" w:cs="Times New Roman"/>
          <w:sz w:val="24"/>
          <w:szCs w:val="24"/>
        </w:rPr>
      </w:pPr>
      <w:r w:rsidRPr="00D918E3">
        <w:rPr>
          <w:rFonts w:ascii="Times New Roman" w:eastAsia="Arial" w:hAnsi="Times New Roman" w:cs="Times New Roman"/>
          <w:sz w:val="24"/>
          <w:szCs w:val="24"/>
        </w:rPr>
        <w:t>f)</w:t>
      </w:r>
      <w:r w:rsidRPr="00D918E3">
        <w:rPr>
          <w:rFonts w:ascii="Times New Roman" w:eastAsia="Times New Roman" w:hAnsi="Times New Roman" w:cs="Times New Roman"/>
          <w:sz w:val="24"/>
          <w:szCs w:val="24"/>
        </w:rPr>
        <w:t xml:space="preserve"> </w:t>
      </w:r>
      <w:r w:rsidRPr="00D918E3">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6676B1A3" w14:textId="77777777" w:rsidR="005132B4" w:rsidRPr="00D918E3" w:rsidRDefault="005132B4" w:rsidP="005132B4">
      <w:pPr>
        <w:pStyle w:val="Nivel3"/>
        <w:numPr>
          <w:ilvl w:val="0"/>
          <w:numId w:val="0"/>
        </w:numPr>
        <w:spacing w:line="360" w:lineRule="auto"/>
        <w:ind w:left="284"/>
        <w:rPr>
          <w:rFonts w:ascii="Times New Roman" w:eastAsia="Arial" w:hAnsi="Times New Roman" w:cs="Times New Roman"/>
          <w:sz w:val="24"/>
          <w:szCs w:val="24"/>
        </w:rPr>
      </w:pPr>
      <w:r w:rsidRPr="00D918E3">
        <w:rPr>
          <w:rFonts w:ascii="Times New Roman" w:eastAsia="Arial" w:hAnsi="Times New Roman" w:cs="Times New Roman"/>
          <w:sz w:val="24"/>
          <w:szCs w:val="24"/>
        </w:rPr>
        <w:t>h)</w:t>
      </w:r>
      <w:r w:rsidRPr="00D918E3">
        <w:rPr>
          <w:rFonts w:ascii="Times New Roman" w:eastAsia="Times New Roman" w:hAnsi="Times New Roman" w:cs="Times New Roman"/>
          <w:sz w:val="24"/>
          <w:szCs w:val="24"/>
        </w:rPr>
        <w:t xml:space="preserve"> Prova de Regularidade perante a Justiça do trabalho, mediante apresentação da </w:t>
      </w:r>
      <w:r w:rsidRPr="00D918E3">
        <w:rPr>
          <w:rFonts w:ascii="Times New Roman" w:hAnsi="Times New Roman" w:cs="Times New Roman"/>
          <w:sz w:val="24"/>
          <w:szCs w:val="24"/>
        </w:rPr>
        <w:t>Certidão de Débitos Trabalhistas</w:t>
      </w:r>
      <w:r w:rsidRPr="00D918E3">
        <w:rPr>
          <w:rFonts w:ascii="Times New Roman" w:eastAsia="Arial" w:hAnsi="Times New Roman" w:cs="Times New Roman"/>
          <w:sz w:val="24"/>
          <w:szCs w:val="24"/>
        </w:rPr>
        <w:t>, na forma da Lei nº 12.440/11;</w:t>
      </w:r>
    </w:p>
    <w:p w14:paraId="169484AC" w14:textId="77777777" w:rsidR="00F94266" w:rsidRPr="00D918E3" w:rsidRDefault="00F94266" w:rsidP="004E58A5">
      <w:pPr>
        <w:pStyle w:val="Nivel3"/>
        <w:numPr>
          <w:ilvl w:val="0"/>
          <w:numId w:val="0"/>
        </w:numPr>
        <w:spacing w:line="360" w:lineRule="auto"/>
        <w:ind w:left="284"/>
        <w:rPr>
          <w:rFonts w:ascii="Times New Roman" w:hAnsi="Times New Roman" w:cs="Times New Roman"/>
          <w:sz w:val="24"/>
          <w:szCs w:val="24"/>
        </w:rPr>
      </w:pPr>
      <w:r w:rsidRPr="00D918E3">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D918E3" w:rsidRDefault="00F94266" w:rsidP="00F94266">
      <w:pPr>
        <w:pStyle w:val="Nivel3"/>
        <w:rPr>
          <w:rFonts w:ascii="Times New Roman" w:hAnsi="Times New Roman" w:cs="Times New Roman"/>
          <w:b/>
          <w:iCs/>
          <w:sz w:val="24"/>
          <w:szCs w:val="24"/>
        </w:rPr>
      </w:pPr>
      <w:r w:rsidRPr="00D918E3">
        <w:rPr>
          <w:rFonts w:ascii="Times New Roman" w:hAnsi="Times New Roman" w:cs="Times New Roman"/>
          <w:b/>
          <w:sz w:val="24"/>
          <w:szCs w:val="24"/>
        </w:rPr>
        <w:t>Qualificação Técnica:</w:t>
      </w:r>
    </w:p>
    <w:p w14:paraId="79E28189" w14:textId="1FCBEE35" w:rsidR="00F94266" w:rsidRPr="00D918E3" w:rsidRDefault="00F94266" w:rsidP="008A03C3">
      <w:pPr>
        <w:pStyle w:val="Nivel3"/>
        <w:numPr>
          <w:ilvl w:val="0"/>
          <w:numId w:val="9"/>
        </w:numPr>
        <w:spacing w:after="0" w:line="360" w:lineRule="auto"/>
        <w:rPr>
          <w:rFonts w:ascii="Times New Roman" w:hAnsi="Times New Roman" w:cs="Times New Roman"/>
          <w:iCs/>
          <w:sz w:val="24"/>
          <w:szCs w:val="24"/>
        </w:rPr>
      </w:pPr>
      <w:r w:rsidRPr="00D918E3">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D918E3" w:rsidRDefault="003C7A23" w:rsidP="00CD6CB5">
      <w:pPr>
        <w:pStyle w:val="Nivel3"/>
        <w:spacing w:line="360" w:lineRule="auto"/>
        <w:rPr>
          <w:rFonts w:ascii="Times New Roman" w:hAnsi="Times New Roman" w:cs="Times New Roman"/>
          <w:i/>
          <w:iCs/>
          <w:sz w:val="24"/>
          <w:szCs w:val="24"/>
        </w:rPr>
      </w:pPr>
      <w:bookmarkStart w:id="39" w:name="_Ref114663777"/>
      <w:r w:rsidRPr="00D918E3">
        <w:rPr>
          <w:rFonts w:ascii="Times New Roman" w:hAnsi="Times New Roman" w:cs="Times New Roman"/>
          <w:sz w:val="24"/>
          <w:szCs w:val="24"/>
        </w:rPr>
        <w:t>A documentação exigida para fins de habilitação jurídica, fiscal, social e trabalhista e econômico-</w:t>
      </w:r>
      <w:proofErr w:type="spellStart"/>
      <w:r w:rsidRPr="00D918E3">
        <w:rPr>
          <w:rFonts w:ascii="Times New Roman" w:hAnsi="Times New Roman" w:cs="Times New Roman"/>
          <w:sz w:val="24"/>
          <w:szCs w:val="24"/>
        </w:rPr>
        <w:t>ﬁnanceira</w:t>
      </w:r>
      <w:proofErr w:type="spellEnd"/>
      <w:r w:rsidRPr="00D918E3">
        <w:rPr>
          <w:rFonts w:ascii="Times New Roman" w:hAnsi="Times New Roman" w:cs="Times New Roman"/>
          <w:sz w:val="24"/>
          <w:szCs w:val="24"/>
        </w:rPr>
        <w:t xml:space="preserve">, </w:t>
      </w:r>
      <w:r w:rsidRPr="00D918E3">
        <w:rPr>
          <w:rFonts w:ascii="Times New Roman" w:hAnsi="Times New Roman" w:cs="Times New Roman"/>
          <w:color w:val="auto"/>
          <w:sz w:val="24"/>
          <w:szCs w:val="24"/>
        </w:rPr>
        <w:t>poderá</w:t>
      </w:r>
      <w:r w:rsidR="005011F0" w:rsidRPr="00D918E3">
        <w:rPr>
          <w:rFonts w:ascii="Times New Roman" w:hAnsi="Times New Roman" w:cs="Times New Roman"/>
          <w:color w:val="auto"/>
          <w:sz w:val="24"/>
          <w:szCs w:val="24"/>
        </w:rPr>
        <w:t xml:space="preserve"> </w:t>
      </w:r>
      <w:r w:rsidRPr="00D918E3">
        <w:rPr>
          <w:rFonts w:ascii="Times New Roman" w:hAnsi="Times New Roman" w:cs="Times New Roman"/>
          <w:sz w:val="24"/>
          <w:szCs w:val="24"/>
        </w:rPr>
        <w:t>ser substituída pelo registro cadastral no SICAF</w:t>
      </w:r>
      <w:r w:rsidR="004E58A5" w:rsidRPr="00D918E3">
        <w:rPr>
          <w:rFonts w:ascii="Times New Roman" w:hAnsi="Times New Roman" w:cs="Times New Roman"/>
          <w:sz w:val="24"/>
          <w:szCs w:val="24"/>
        </w:rPr>
        <w:t>, desde que constem no sistema, dentro do prazo de validade toda a documentação exigida</w:t>
      </w:r>
      <w:r w:rsidRPr="00D918E3">
        <w:rPr>
          <w:rFonts w:ascii="Times New Roman" w:hAnsi="Times New Roman" w:cs="Times New Roman"/>
          <w:sz w:val="24"/>
          <w:szCs w:val="24"/>
        </w:rPr>
        <w:t>.</w:t>
      </w:r>
      <w:bookmarkEnd w:id="39"/>
    </w:p>
    <w:p w14:paraId="056003B5" w14:textId="3F34B7DC" w:rsidR="00CD6CB5" w:rsidRPr="00D918E3" w:rsidRDefault="00347519" w:rsidP="00347519">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D918E3">
        <w:rPr>
          <w:rFonts w:ascii="Times New Roman" w:hAnsi="Times New Roman" w:cs="Times New Roman"/>
          <w:sz w:val="24"/>
          <w:szCs w:val="24"/>
        </w:rPr>
        <w:t>Pregoeiro(</w:t>
      </w:r>
      <w:proofErr w:type="gramEnd"/>
      <w:r w:rsidRPr="00D918E3">
        <w:rPr>
          <w:rFonts w:ascii="Times New Roman" w:hAnsi="Times New Roman" w:cs="Times New Roman"/>
          <w:sz w:val="24"/>
          <w:szCs w:val="24"/>
        </w:rPr>
        <w:t>a).</w:t>
      </w:r>
    </w:p>
    <w:p w14:paraId="5123DC1B" w14:textId="77777777" w:rsidR="00D37415" w:rsidRPr="00D918E3" w:rsidRDefault="00D37415" w:rsidP="00D37415">
      <w:pPr>
        <w:pStyle w:val="Nivel4"/>
        <w:spacing w:line="360" w:lineRule="auto"/>
        <w:rPr>
          <w:rFonts w:ascii="Times New Roman" w:hAnsi="Times New Roman" w:cs="Times New Roman"/>
          <w:sz w:val="24"/>
          <w:szCs w:val="24"/>
        </w:rPr>
      </w:pPr>
      <w:r w:rsidRPr="00D918E3">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268D44A1" w14:textId="35D71176" w:rsidR="00B37304" w:rsidRPr="00D918E3" w:rsidRDefault="00B37304" w:rsidP="00B37304">
      <w:pPr>
        <w:pStyle w:val="Nivel4"/>
        <w:rPr>
          <w:rFonts w:ascii="Times New Roman" w:hAnsi="Times New Roman" w:cs="Times New Roman"/>
          <w:sz w:val="24"/>
          <w:szCs w:val="24"/>
        </w:rPr>
      </w:pPr>
      <w:r w:rsidRPr="00D918E3">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D918E3" w:rsidRDefault="00B37304" w:rsidP="00B37304">
      <w:pPr>
        <w:pStyle w:val="Nivel4"/>
        <w:rPr>
          <w:rFonts w:ascii="Times New Roman" w:hAnsi="Times New Roman" w:cs="Times New Roman"/>
          <w:sz w:val="24"/>
          <w:szCs w:val="24"/>
        </w:rPr>
      </w:pPr>
      <w:r w:rsidRPr="00D918E3">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color w:val="auto"/>
          <w:sz w:val="24"/>
          <w:szCs w:val="24"/>
        </w:rPr>
        <w:t xml:space="preserve">Quando </w:t>
      </w:r>
      <w:r w:rsidRPr="00D918E3">
        <w:rPr>
          <w:rFonts w:ascii="Times New Roman" w:hAnsi="Times New Roman" w:cs="Times New Roman"/>
          <w:sz w:val="24"/>
          <w:szCs w:val="24"/>
        </w:rPr>
        <w:t>permitida</w:t>
      </w:r>
      <w:r w:rsidRPr="00D918E3">
        <w:rPr>
          <w:rFonts w:ascii="Times New Roman" w:hAnsi="Times New Roman" w:cs="Times New Roman"/>
          <w:color w:val="auto"/>
          <w:sz w:val="24"/>
          <w:szCs w:val="24"/>
        </w:rPr>
        <w:t xml:space="preserve"> a</w:t>
      </w:r>
      <w:r w:rsidR="00B053F7" w:rsidRPr="00D918E3">
        <w:rPr>
          <w:rFonts w:ascii="Times New Roman" w:hAnsi="Times New Roman" w:cs="Times New Roman"/>
          <w:color w:val="auto"/>
          <w:sz w:val="24"/>
          <w:szCs w:val="24"/>
        </w:rPr>
        <w:t xml:space="preserve"> </w:t>
      </w:r>
      <w:r w:rsidRPr="00D918E3">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D918E3" w:rsidRDefault="003C7A23" w:rsidP="00560B34">
      <w:pPr>
        <w:pStyle w:val="Nivel2"/>
        <w:spacing w:line="360" w:lineRule="auto"/>
        <w:rPr>
          <w:rFonts w:ascii="Times New Roman" w:hAnsi="Times New Roman" w:cs="Times New Roman"/>
          <w:i/>
          <w:iCs/>
          <w:sz w:val="24"/>
          <w:szCs w:val="24"/>
        </w:rPr>
      </w:pPr>
      <w:r w:rsidRPr="00D918E3">
        <w:rPr>
          <w:rFonts w:ascii="Times New Roman" w:hAnsi="Times New Roman" w:cs="Times New Roman"/>
          <w:sz w:val="24"/>
          <w:szCs w:val="24"/>
        </w:rPr>
        <w:t xml:space="preserve">Na hipótese de o licitante vencedor ser empresa estrangeira que não funcione no País, para </w:t>
      </w:r>
      <w:proofErr w:type="spellStart"/>
      <w:r w:rsidRPr="00D918E3">
        <w:rPr>
          <w:rFonts w:ascii="Times New Roman" w:hAnsi="Times New Roman" w:cs="Times New Roman"/>
          <w:sz w:val="24"/>
          <w:szCs w:val="24"/>
        </w:rPr>
        <w:t>ﬁns</w:t>
      </w:r>
      <w:proofErr w:type="spellEnd"/>
      <w:r w:rsidRPr="00D918E3">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hyperlink r:id="rId37" w:history="1">
        <w:r w:rsidRPr="00D918E3">
          <w:rPr>
            <w:rStyle w:val="Hyperlink"/>
            <w:rFonts w:ascii="Times New Roman" w:hAnsi="Times New Roman" w:cs="Times New Roman"/>
            <w:sz w:val="24"/>
            <w:szCs w:val="24"/>
          </w:rPr>
          <w:t>Decreto nº 8.660, de 29 de janeiro de 2016</w:t>
        </w:r>
      </w:hyperlink>
      <w:r w:rsidRPr="00D918E3">
        <w:rPr>
          <w:rFonts w:ascii="Times New Roman" w:hAnsi="Times New Roman" w:cs="Times New Roman"/>
          <w:sz w:val="24"/>
          <w:szCs w:val="24"/>
        </w:rPr>
        <w:t xml:space="preserve">, ou de outro que venha a substituí-lo, ou </w:t>
      </w:r>
      <w:proofErr w:type="spellStart"/>
      <w:r w:rsidRPr="00D918E3">
        <w:rPr>
          <w:rFonts w:ascii="Times New Roman" w:hAnsi="Times New Roman" w:cs="Times New Roman"/>
          <w:sz w:val="24"/>
          <w:szCs w:val="24"/>
        </w:rPr>
        <w:t>consularizados</w:t>
      </w:r>
      <w:proofErr w:type="spellEnd"/>
      <w:r w:rsidRPr="00D918E3">
        <w:rPr>
          <w:rFonts w:ascii="Times New Roman" w:hAnsi="Times New Roman" w:cs="Times New Roman"/>
          <w:sz w:val="24"/>
          <w:szCs w:val="24"/>
        </w:rPr>
        <w:t xml:space="preserve"> pelos respectivos consulados ou embaixadas.</w:t>
      </w:r>
    </w:p>
    <w:p w14:paraId="4B8AFE07" w14:textId="669E72EC"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Os documentos exigidos para fins de habilitação poderão ser apresentados em original, por cópia ou por </w:t>
      </w:r>
      <w:r w:rsidR="00B964DC" w:rsidRPr="00D918E3">
        <w:rPr>
          <w:rFonts w:ascii="Times New Roman" w:hAnsi="Times New Roman" w:cs="Times New Roman"/>
          <w:sz w:val="24"/>
          <w:szCs w:val="24"/>
        </w:rPr>
        <w:t>qualquer outro meio eletrônico, desde que se possível comprovar sua veracidade.</w:t>
      </w:r>
    </w:p>
    <w:p w14:paraId="6DD12A55" w14:textId="39BD783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D918E3">
          <w:rPr>
            <w:rStyle w:val="Hyperlink"/>
            <w:rFonts w:ascii="Times New Roman" w:hAnsi="Times New Roman" w:cs="Times New Roman"/>
            <w:sz w:val="24"/>
            <w:szCs w:val="24"/>
          </w:rPr>
          <w:t>art. 63, I, da Lei nº 14.133/2021</w:t>
        </w:r>
      </w:hyperlink>
      <w:r w:rsidRPr="00D918E3">
        <w:rPr>
          <w:rFonts w:ascii="Times New Roman" w:hAnsi="Times New Roman" w:cs="Times New Roman"/>
          <w:sz w:val="24"/>
          <w:szCs w:val="24"/>
        </w:rPr>
        <w:t>).</w:t>
      </w:r>
    </w:p>
    <w:p w14:paraId="3FC50509" w14:textId="7777777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F27C643" w:rsidR="003C7A23" w:rsidRPr="00D918E3" w:rsidRDefault="00CD7528" w:rsidP="00560B34">
      <w:pPr>
        <w:pStyle w:val="Nivel2"/>
        <w:spacing w:line="360" w:lineRule="auto"/>
        <w:rPr>
          <w:rFonts w:ascii="Times New Roman" w:hAnsi="Times New Roman" w:cs="Times New Roman"/>
          <w:i/>
          <w:color w:val="auto"/>
          <w:sz w:val="24"/>
          <w:szCs w:val="24"/>
        </w:rPr>
      </w:pPr>
      <w:r w:rsidRPr="00D918E3">
        <w:rPr>
          <w:rFonts w:ascii="Times New Roman" w:hAnsi="Times New Roman" w:cs="Times New Roman"/>
          <w:sz w:val="24"/>
          <w:szCs w:val="24"/>
        </w:rPr>
        <w:t>Será verificado se o licitante apresentou no sistema</w:t>
      </w:r>
      <w:r w:rsidR="003C7A23" w:rsidRPr="00D918E3">
        <w:rPr>
          <w:rFonts w:ascii="Times New Roman" w:hAnsi="Times New Roman" w:cs="Times New Roman"/>
          <w:color w:val="auto"/>
          <w:sz w:val="24"/>
          <w:szCs w:val="24"/>
        </w:rPr>
        <w:t xml:space="preserve">, sob pena de desclassificação, declaração de que suas propostas econômicas compreendem a integralidade dos custos para atendimento dos direitos trabalhistas assegurados na Constituição Federal, nas leis trabalhistas, nas normas </w:t>
      </w:r>
      <w:proofErr w:type="spellStart"/>
      <w:r w:rsidR="003C7A23" w:rsidRPr="00D918E3">
        <w:rPr>
          <w:rFonts w:ascii="Times New Roman" w:hAnsi="Times New Roman" w:cs="Times New Roman"/>
          <w:color w:val="auto"/>
          <w:sz w:val="24"/>
          <w:szCs w:val="24"/>
        </w:rPr>
        <w:t>infralegais</w:t>
      </w:r>
      <w:proofErr w:type="spellEnd"/>
      <w:r w:rsidR="003C7A23" w:rsidRPr="00D918E3">
        <w:rPr>
          <w:rFonts w:ascii="Times New Roman" w:hAnsi="Times New Roman" w:cs="Times New Roman"/>
          <w:color w:val="auto"/>
          <w:sz w:val="24"/>
          <w:szCs w:val="24"/>
        </w:rPr>
        <w:t>, nas convenções coletivas de trabalho e nos termos de ajustamento de conduta vigentes na data de entrega das propostas.</w:t>
      </w:r>
    </w:p>
    <w:p w14:paraId="7CAB27D5" w14:textId="5494730B"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 xml:space="preserve">A habilitação será verificada por meio do </w:t>
      </w:r>
      <w:proofErr w:type="spellStart"/>
      <w:r w:rsidRPr="00D918E3">
        <w:rPr>
          <w:rFonts w:ascii="Times New Roman" w:hAnsi="Times New Roman" w:cs="Times New Roman"/>
          <w:sz w:val="24"/>
          <w:szCs w:val="24"/>
        </w:rPr>
        <w:t>Sicaf</w:t>
      </w:r>
      <w:proofErr w:type="spellEnd"/>
      <w:r w:rsidRPr="00D918E3">
        <w:rPr>
          <w:rFonts w:ascii="Times New Roman" w:hAnsi="Times New Roman" w:cs="Times New Roman"/>
          <w:sz w:val="24"/>
          <w:szCs w:val="24"/>
        </w:rPr>
        <w:t>, nos documentos por ele abrangidos</w:t>
      </w:r>
      <w:r w:rsidR="00EE329B" w:rsidRPr="00D918E3">
        <w:rPr>
          <w:rFonts w:ascii="Times New Roman" w:hAnsi="Times New Roman" w:cs="Times New Roman"/>
          <w:sz w:val="24"/>
          <w:szCs w:val="24"/>
        </w:rPr>
        <w:t>, quando não anexados pelo licitante no sistema</w:t>
      </w:r>
      <w:r w:rsidRPr="00D918E3">
        <w:rPr>
          <w:rFonts w:ascii="Times New Roman" w:hAnsi="Times New Roman" w:cs="Times New Roman"/>
          <w:sz w:val="24"/>
          <w:szCs w:val="24"/>
        </w:rPr>
        <w:t>.</w:t>
      </w:r>
    </w:p>
    <w:p w14:paraId="4D240E30" w14:textId="34B9681D"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D918E3">
          <w:rPr>
            <w:rStyle w:val="Hyperlink"/>
            <w:rFonts w:ascii="Times New Roman" w:hAnsi="Times New Roman" w:cs="Times New Roman"/>
            <w:sz w:val="24"/>
            <w:szCs w:val="24"/>
          </w:rPr>
          <w:t>IN nº 3/2018, art. 4º, §1º, e art. 6º, §4º</w:t>
        </w:r>
      </w:hyperlink>
      <w:r w:rsidRPr="00D918E3">
        <w:rPr>
          <w:rFonts w:ascii="Times New Roman" w:hAnsi="Times New Roman" w:cs="Times New Roman"/>
          <w:sz w:val="24"/>
          <w:szCs w:val="24"/>
        </w:rPr>
        <w:t>).</w:t>
      </w:r>
    </w:p>
    <w:p w14:paraId="7B41325B" w14:textId="47DBF8BA"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É de responsabilidade do licitante conferir a exatidão dos seus dados cadastrais no </w:t>
      </w:r>
      <w:proofErr w:type="spellStart"/>
      <w:r w:rsidRPr="00D918E3">
        <w:rPr>
          <w:rFonts w:ascii="Times New Roman" w:hAnsi="Times New Roman" w:cs="Times New Roman"/>
          <w:sz w:val="24"/>
          <w:szCs w:val="24"/>
        </w:rPr>
        <w:t>Sicaf</w:t>
      </w:r>
      <w:proofErr w:type="spellEnd"/>
      <w:r w:rsidRPr="00D918E3">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D918E3">
          <w:rPr>
            <w:rStyle w:val="Hyperlink"/>
            <w:rFonts w:ascii="Times New Roman" w:hAnsi="Times New Roman" w:cs="Times New Roman"/>
            <w:sz w:val="24"/>
            <w:szCs w:val="24"/>
          </w:rPr>
          <w:t xml:space="preserve">IN nº 3/2018, art. 7º, </w:t>
        </w:r>
        <w:r w:rsidRPr="00D918E3">
          <w:rPr>
            <w:rStyle w:val="Hyperlink"/>
            <w:rFonts w:ascii="Times New Roman" w:hAnsi="Times New Roman" w:cs="Times New Roman"/>
            <w:i/>
            <w:iCs/>
            <w:sz w:val="24"/>
            <w:szCs w:val="24"/>
          </w:rPr>
          <w:t>caput</w:t>
        </w:r>
      </w:hyperlink>
      <w:r w:rsidRPr="00D918E3">
        <w:rPr>
          <w:rFonts w:ascii="Times New Roman" w:hAnsi="Times New Roman" w:cs="Times New Roman"/>
          <w:sz w:val="24"/>
          <w:szCs w:val="24"/>
        </w:rPr>
        <w:t>).</w:t>
      </w:r>
    </w:p>
    <w:p w14:paraId="0F35D4FB" w14:textId="5CE1C964"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não observância do disposto no item anterior poderá ensejar desclassificação no momento da habilitação. (</w:t>
      </w:r>
      <w:hyperlink r:id="rId41" w:history="1">
        <w:r w:rsidRPr="00D918E3">
          <w:rPr>
            <w:rStyle w:val="Hyperlink"/>
            <w:rFonts w:ascii="Times New Roman" w:hAnsi="Times New Roman" w:cs="Times New Roman"/>
            <w:sz w:val="24"/>
            <w:szCs w:val="24"/>
          </w:rPr>
          <w:t>IN nº 3/2018, art. 7º, parágrafo único</w:t>
        </w:r>
      </w:hyperlink>
      <w:r w:rsidRPr="00D918E3">
        <w:rPr>
          <w:rFonts w:ascii="Times New Roman" w:hAnsi="Times New Roman" w:cs="Times New Roman"/>
          <w:sz w:val="24"/>
          <w:szCs w:val="24"/>
        </w:rPr>
        <w:t>).</w:t>
      </w:r>
    </w:p>
    <w:p w14:paraId="1F3867D8" w14:textId="3D87950C" w:rsidR="003C7A23" w:rsidRPr="00D918E3" w:rsidRDefault="003C7A23" w:rsidP="00560B34">
      <w:pPr>
        <w:pStyle w:val="Nivel2"/>
        <w:spacing w:line="360" w:lineRule="auto"/>
        <w:rPr>
          <w:rFonts w:ascii="Times New Roman" w:hAnsi="Times New Roman" w:cs="Times New Roman"/>
          <w:i/>
          <w:iCs/>
          <w:sz w:val="24"/>
          <w:szCs w:val="24"/>
        </w:rPr>
      </w:pPr>
      <w:r w:rsidRPr="00D918E3">
        <w:rPr>
          <w:rFonts w:ascii="Times New Roman" w:hAnsi="Times New Roman" w:cs="Times New Roman"/>
          <w:sz w:val="24"/>
          <w:szCs w:val="24"/>
        </w:rPr>
        <w:t xml:space="preserve">A verificação </w:t>
      </w:r>
      <w:proofErr w:type="gramStart"/>
      <w:r w:rsidRPr="00D918E3">
        <w:rPr>
          <w:rFonts w:ascii="Times New Roman" w:hAnsi="Times New Roman" w:cs="Times New Roman"/>
          <w:sz w:val="24"/>
          <w:szCs w:val="24"/>
        </w:rPr>
        <w:t>pelo</w:t>
      </w:r>
      <w:r w:rsidR="006142C5" w:rsidRPr="00D918E3">
        <w:rPr>
          <w:rFonts w:ascii="Times New Roman" w:hAnsi="Times New Roman" w:cs="Times New Roman"/>
          <w:sz w:val="24"/>
          <w:szCs w:val="24"/>
        </w:rPr>
        <w:t>(</w:t>
      </w:r>
      <w:proofErr w:type="gramEnd"/>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D918E3" w:rsidRDefault="003C7A23" w:rsidP="00560B34">
      <w:pPr>
        <w:pStyle w:val="Nivel3"/>
        <w:spacing w:line="360" w:lineRule="auto"/>
        <w:rPr>
          <w:rFonts w:ascii="Times New Roman" w:hAnsi="Times New Roman" w:cs="Times New Roman"/>
          <w:i/>
          <w:iCs/>
          <w:sz w:val="24"/>
          <w:szCs w:val="24"/>
        </w:rPr>
      </w:pPr>
      <w:bookmarkStart w:id="40" w:name="_Ref114663151"/>
      <w:r w:rsidRPr="00D918E3">
        <w:rPr>
          <w:rFonts w:ascii="Times New Roman" w:hAnsi="Times New Roman" w:cs="Times New Roman"/>
          <w:sz w:val="24"/>
          <w:szCs w:val="24"/>
        </w:rPr>
        <w:t xml:space="preserve">Os documentos exigidos para habilitação que não estejam contemplados no </w:t>
      </w:r>
      <w:proofErr w:type="spellStart"/>
      <w:r w:rsidRPr="00D918E3">
        <w:rPr>
          <w:rFonts w:ascii="Times New Roman" w:hAnsi="Times New Roman" w:cs="Times New Roman"/>
          <w:sz w:val="24"/>
          <w:szCs w:val="24"/>
        </w:rPr>
        <w:t>Sicaf</w:t>
      </w:r>
      <w:proofErr w:type="spellEnd"/>
      <w:r w:rsidRPr="00D918E3">
        <w:rPr>
          <w:rFonts w:ascii="Times New Roman" w:hAnsi="Times New Roman" w:cs="Times New Roman"/>
          <w:sz w:val="24"/>
          <w:szCs w:val="24"/>
        </w:rPr>
        <w:t xml:space="preserve"> serão enviados por meio do sistema, em formato digital, no prazo de </w:t>
      </w:r>
      <w:r w:rsidR="00801A7D" w:rsidRPr="00D918E3">
        <w:rPr>
          <w:rFonts w:ascii="Times New Roman" w:hAnsi="Times New Roman" w:cs="Times New Roman"/>
          <w:sz w:val="24"/>
          <w:szCs w:val="24"/>
        </w:rPr>
        <w:t>2 (duas) horas</w:t>
      </w:r>
      <w:r w:rsidRPr="00D918E3">
        <w:rPr>
          <w:rFonts w:ascii="Times New Roman" w:hAnsi="Times New Roman" w:cs="Times New Roman"/>
          <w:sz w:val="24"/>
          <w:szCs w:val="24"/>
        </w:rPr>
        <w:t xml:space="preserve">, prorrogável por igual período, contado da solicitação </w:t>
      </w:r>
      <w:proofErr w:type="gramStart"/>
      <w:r w:rsidRPr="00D918E3">
        <w:rPr>
          <w:rFonts w:ascii="Times New Roman" w:hAnsi="Times New Roman" w:cs="Times New Roman"/>
          <w:sz w:val="24"/>
          <w:szCs w:val="24"/>
        </w:rPr>
        <w:t>do</w:t>
      </w:r>
      <w:r w:rsidR="006142C5" w:rsidRPr="00D918E3">
        <w:rPr>
          <w:rFonts w:ascii="Times New Roman" w:hAnsi="Times New Roman" w:cs="Times New Roman"/>
          <w:sz w:val="24"/>
          <w:szCs w:val="24"/>
        </w:rPr>
        <w:t>(</w:t>
      </w:r>
      <w:proofErr w:type="gramEnd"/>
      <w:r w:rsidR="006142C5"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6142C5" w:rsidRPr="00D918E3">
        <w:rPr>
          <w:rFonts w:ascii="Times New Roman" w:hAnsi="Times New Roman" w:cs="Times New Roman"/>
          <w:sz w:val="24"/>
          <w:szCs w:val="24"/>
        </w:rPr>
        <w:t>(a)</w:t>
      </w:r>
      <w:r w:rsidRPr="00D918E3">
        <w:rPr>
          <w:rFonts w:ascii="Times New Roman" w:hAnsi="Times New Roman" w:cs="Times New Roman"/>
          <w:sz w:val="24"/>
          <w:szCs w:val="24"/>
        </w:rPr>
        <w:t>.</w:t>
      </w:r>
      <w:bookmarkEnd w:id="40"/>
    </w:p>
    <w:p w14:paraId="2D10AE94" w14:textId="5CF7E8A7" w:rsidR="003C7A23" w:rsidRPr="00D918E3" w:rsidRDefault="003C7A23" w:rsidP="00560B34">
      <w:pPr>
        <w:pStyle w:val="Nivel3"/>
        <w:spacing w:line="360" w:lineRule="auto"/>
        <w:rPr>
          <w:rFonts w:ascii="Times New Roman" w:hAnsi="Times New Roman" w:cs="Times New Roman"/>
          <w:i/>
          <w:iCs/>
          <w:sz w:val="24"/>
          <w:szCs w:val="24"/>
        </w:rPr>
      </w:pPr>
      <w:r w:rsidRPr="00D918E3">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D918E3">
          <w:rPr>
            <w:rStyle w:val="Hyperlink"/>
            <w:rFonts w:ascii="Times New Roman" w:hAnsi="Times New Roman" w:cs="Times New Roman"/>
            <w:sz w:val="24"/>
            <w:szCs w:val="24"/>
          </w:rPr>
          <w:t xml:space="preserve">§ 1º do art. 36 e no § 1º do art. 39 da </w:t>
        </w:r>
        <w:r w:rsidRPr="00D918E3">
          <w:rPr>
            <w:rStyle w:val="Hyperlink"/>
            <w:rFonts w:ascii="Times New Roman" w:hAnsi="Times New Roman" w:cs="Times New Roman"/>
            <w:i/>
            <w:iCs/>
            <w:sz w:val="24"/>
            <w:szCs w:val="24"/>
          </w:rPr>
          <w:t>Instrução Normativa SEGES nº 73, de 30 de setembro de 2022</w:t>
        </w:r>
        <w:r w:rsidRPr="00D918E3">
          <w:rPr>
            <w:rStyle w:val="Hyperlink"/>
            <w:rFonts w:ascii="Times New Roman" w:hAnsi="Times New Roman" w:cs="Times New Roman"/>
            <w:sz w:val="24"/>
            <w:szCs w:val="24"/>
          </w:rPr>
          <w:t>.</w:t>
        </w:r>
      </w:hyperlink>
    </w:p>
    <w:p w14:paraId="74061ECE" w14:textId="77777777"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 xml:space="preserve">A verificação no </w:t>
      </w:r>
      <w:proofErr w:type="spellStart"/>
      <w:r w:rsidRPr="00D918E3">
        <w:rPr>
          <w:rFonts w:ascii="Times New Roman" w:hAnsi="Times New Roman" w:cs="Times New Roman"/>
          <w:sz w:val="24"/>
          <w:szCs w:val="24"/>
        </w:rPr>
        <w:t>Sicaf</w:t>
      </w:r>
      <w:proofErr w:type="spellEnd"/>
      <w:r w:rsidRPr="00D918E3">
        <w:rPr>
          <w:rFonts w:ascii="Times New Roman" w:hAnsi="Times New Roman" w:cs="Times New Roman"/>
          <w:sz w:val="24"/>
          <w:szCs w:val="24"/>
        </w:rPr>
        <w:t xml:space="preserve"> ou a exigência dos documentos nele não contidos somente será feita em relação ao licitante vencedor.</w:t>
      </w:r>
    </w:p>
    <w:p w14:paraId="29D8CA23" w14:textId="756CF5BB"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Os documentos relativos à regularidade fiscal somente serão exigidos, em qualquer caso, em momento posterior ao julgamento das propostas, e apenas do licitante mais bem classificado.</w:t>
      </w:r>
    </w:p>
    <w:p w14:paraId="7CCF5995" w14:textId="77777777"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D918E3" w:rsidRDefault="003C7A23" w:rsidP="00560B34">
      <w:pPr>
        <w:pStyle w:val="Nivel2"/>
        <w:spacing w:line="360" w:lineRule="auto"/>
        <w:rPr>
          <w:rFonts w:ascii="Times New Roman" w:hAnsi="Times New Roman" w:cs="Times New Roman"/>
          <w:i/>
          <w:sz w:val="24"/>
          <w:szCs w:val="24"/>
        </w:rPr>
      </w:pPr>
      <w:r w:rsidRPr="00D918E3">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D918E3">
          <w:rPr>
            <w:rStyle w:val="Hyperlink"/>
            <w:rFonts w:ascii="Times New Roman" w:hAnsi="Times New Roman" w:cs="Times New Roman"/>
            <w:sz w:val="24"/>
            <w:szCs w:val="24"/>
          </w:rPr>
          <w:t>Lei 14.133/21, art. 64</w:t>
        </w:r>
      </w:hyperlink>
      <w:r w:rsidRPr="00D918E3">
        <w:rPr>
          <w:rFonts w:ascii="Times New Roman" w:hAnsi="Times New Roman" w:cs="Times New Roman"/>
          <w:sz w:val="24"/>
          <w:szCs w:val="24"/>
        </w:rPr>
        <w:t xml:space="preserve">, e </w:t>
      </w:r>
      <w:hyperlink r:id="rId44">
        <w:r w:rsidRPr="00D918E3">
          <w:rPr>
            <w:rStyle w:val="Hyperlink"/>
            <w:rFonts w:ascii="Times New Roman" w:hAnsi="Times New Roman" w:cs="Times New Roman"/>
            <w:sz w:val="24"/>
            <w:szCs w:val="24"/>
          </w:rPr>
          <w:t>IN 73/2022, art. 39, §4º</w:t>
        </w:r>
      </w:hyperlink>
      <w:r w:rsidRPr="00D918E3">
        <w:rPr>
          <w:rFonts w:ascii="Times New Roman" w:hAnsi="Times New Roman" w:cs="Times New Roman"/>
          <w:sz w:val="24"/>
          <w:szCs w:val="24"/>
        </w:rPr>
        <w:t>):</w:t>
      </w:r>
    </w:p>
    <w:p w14:paraId="2F229CA0"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complementação</w:t>
      </w:r>
      <w:proofErr w:type="gramEnd"/>
      <w:r w:rsidRPr="00D918E3">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atualização</w:t>
      </w:r>
      <w:proofErr w:type="gramEnd"/>
      <w:r w:rsidRPr="00D918E3">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D918E3" w:rsidRDefault="003C7A23" w:rsidP="00560B34">
      <w:pPr>
        <w:pStyle w:val="Nivel2"/>
        <w:spacing w:line="360" w:lineRule="auto"/>
        <w:rPr>
          <w:rFonts w:ascii="Times New Roman" w:hAnsi="Times New Roman" w:cs="Times New Roman"/>
          <w:sz w:val="24"/>
          <w:szCs w:val="24"/>
        </w:rPr>
      </w:pPr>
      <w:bookmarkStart w:id="41" w:name="_Ref114670319"/>
      <w:r w:rsidRPr="00D918E3">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918E3">
        <w:rPr>
          <w:rFonts w:ascii="Times New Roman" w:hAnsi="Times New Roman" w:cs="Times New Roman"/>
          <w:sz w:val="24"/>
          <w:szCs w:val="24"/>
        </w:rPr>
        <w:t>eﬁcácia</w:t>
      </w:r>
      <w:proofErr w:type="spellEnd"/>
      <w:r w:rsidRPr="00D918E3">
        <w:rPr>
          <w:rFonts w:ascii="Times New Roman" w:hAnsi="Times New Roman" w:cs="Times New Roman"/>
          <w:sz w:val="24"/>
          <w:szCs w:val="24"/>
        </w:rPr>
        <w:t xml:space="preserve"> para fins de habilitação e classificação.</w:t>
      </w:r>
      <w:bookmarkEnd w:id="41"/>
    </w:p>
    <w:p w14:paraId="4506CAE4" w14:textId="0D9983C9" w:rsidR="003C7A23" w:rsidRPr="00D918E3" w:rsidRDefault="003C7A23" w:rsidP="00560B34">
      <w:pPr>
        <w:pStyle w:val="Nivel2"/>
        <w:spacing w:line="360" w:lineRule="auto"/>
        <w:rPr>
          <w:rFonts w:ascii="Times New Roman" w:hAnsi="Times New Roman" w:cs="Times New Roman"/>
          <w:sz w:val="24"/>
          <w:szCs w:val="24"/>
        </w:rPr>
      </w:pPr>
      <w:bookmarkStart w:id="42" w:name="_Ref114665528"/>
      <w:r w:rsidRPr="00D918E3">
        <w:rPr>
          <w:rFonts w:ascii="Times New Roman" w:hAnsi="Times New Roman" w:cs="Times New Roman"/>
          <w:sz w:val="24"/>
          <w:szCs w:val="24"/>
        </w:rPr>
        <w:t xml:space="preserve">Na hipótese de o licitante não atender às exigências para habilitação, </w:t>
      </w:r>
      <w:proofErr w:type="gramStart"/>
      <w:r w:rsidRPr="00D918E3">
        <w:rPr>
          <w:rFonts w:ascii="Times New Roman" w:hAnsi="Times New Roman" w:cs="Times New Roman"/>
          <w:sz w:val="24"/>
          <w:szCs w:val="24"/>
        </w:rPr>
        <w:t>o</w:t>
      </w:r>
      <w:r w:rsidR="00EF242C" w:rsidRPr="00D918E3">
        <w:rPr>
          <w:rFonts w:ascii="Times New Roman" w:hAnsi="Times New Roman" w:cs="Times New Roman"/>
          <w:sz w:val="24"/>
          <w:szCs w:val="24"/>
        </w:rPr>
        <w:t>(</w:t>
      </w:r>
      <w:proofErr w:type="gramEnd"/>
      <w:r w:rsidR="00EF242C"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EF242C" w:rsidRPr="00D918E3">
        <w:rPr>
          <w:rFonts w:ascii="Times New Roman" w:hAnsi="Times New Roman" w:cs="Times New Roman"/>
          <w:sz w:val="24"/>
          <w:szCs w:val="24"/>
        </w:rPr>
        <w:t>(a)</w:t>
      </w:r>
      <w:r w:rsidRPr="00D918E3">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_Ref114663151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7.10.1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w:t>
      </w:r>
      <w:bookmarkEnd w:id="42"/>
    </w:p>
    <w:p w14:paraId="30A25CB4" w14:textId="77777777" w:rsidR="003C7A23" w:rsidRPr="00D918E3" w:rsidRDefault="003C7A23" w:rsidP="00560B34">
      <w:pPr>
        <w:pStyle w:val="Nivel2"/>
        <w:spacing w:line="360" w:lineRule="auto"/>
        <w:rPr>
          <w:rFonts w:ascii="Times New Roman" w:hAnsi="Times New Roman" w:cs="Times New Roman"/>
          <w:sz w:val="24"/>
          <w:szCs w:val="24"/>
        </w:rPr>
      </w:pPr>
      <w:bookmarkStart w:id="43" w:name="_Ref114665515"/>
      <w:r w:rsidRPr="00D918E3">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3"/>
      <w:r w:rsidRPr="00D918E3">
        <w:rPr>
          <w:rFonts w:ascii="Times New Roman" w:hAnsi="Times New Roman" w:cs="Times New Roman"/>
          <w:sz w:val="24"/>
          <w:szCs w:val="24"/>
        </w:rPr>
        <w:t>.</w:t>
      </w:r>
    </w:p>
    <w:p w14:paraId="112364AE"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D918E3" w:rsidRDefault="003C7A23" w:rsidP="003B4D7B">
      <w:pPr>
        <w:pStyle w:val="Nivel01"/>
      </w:pPr>
      <w:bookmarkStart w:id="44" w:name="_Toc135469233"/>
      <w:r w:rsidRPr="00D918E3">
        <w:t>DOS RECURSOS</w:t>
      </w:r>
      <w:bookmarkEnd w:id="44"/>
    </w:p>
    <w:p w14:paraId="6D890939" w14:textId="4E087B65"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D918E3">
          <w:rPr>
            <w:rStyle w:val="Hyperlink"/>
            <w:rFonts w:ascii="Times New Roman" w:hAnsi="Times New Roman" w:cs="Times New Roman"/>
            <w:color w:val="000000"/>
            <w:sz w:val="24"/>
            <w:szCs w:val="24"/>
            <w:u w:val="none"/>
          </w:rPr>
          <w:t>art. 165 da Lei nº 14.133, de 2021</w:t>
        </w:r>
      </w:hyperlink>
      <w:r w:rsidRPr="00D918E3">
        <w:rPr>
          <w:rFonts w:ascii="Times New Roman" w:hAnsi="Times New Roman" w:cs="Times New Roman"/>
          <w:sz w:val="24"/>
          <w:szCs w:val="24"/>
        </w:rPr>
        <w:t>.</w:t>
      </w:r>
    </w:p>
    <w:p w14:paraId="3D33D2C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prazo recursal é de 3 (três) dias úteis, contados da data de intimação ou de lavratura da ata.</w:t>
      </w:r>
    </w:p>
    <w:p w14:paraId="08292A7B"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D918E3" w:rsidRDefault="00BC6014" w:rsidP="00560B34">
      <w:pPr>
        <w:pStyle w:val="Nivel3"/>
        <w:spacing w:line="360" w:lineRule="auto"/>
        <w:rPr>
          <w:rFonts w:ascii="Times New Roman" w:hAnsi="Times New Roman" w:cs="Times New Roman"/>
          <w:color w:val="auto"/>
          <w:sz w:val="24"/>
          <w:szCs w:val="24"/>
        </w:rPr>
      </w:pPr>
      <w:bookmarkStart w:id="45" w:name="_Hlk135318381"/>
      <w:bookmarkStart w:id="46" w:name="_Hlk135315794"/>
      <w:proofErr w:type="gramStart"/>
      <w:r w:rsidRPr="00D918E3">
        <w:rPr>
          <w:rFonts w:ascii="Times New Roman" w:hAnsi="Times New Roman" w:cs="Times New Roman"/>
          <w:color w:val="auto"/>
          <w:sz w:val="24"/>
          <w:szCs w:val="24"/>
        </w:rPr>
        <w:t>o</w:t>
      </w:r>
      <w:proofErr w:type="gramEnd"/>
      <w:r w:rsidRPr="00D918E3">
        <w:rPr>
          <w:rFonts w:ascii="Times New Roman" w:hAnsi="Times New Roman" w:cs="Times New Roman"/>
          <w:color w:val="auto"/>
          <w:sz w:val="24"/>
          <w:szCs w:val="24"/>
        </w:rPr>
        <w:t xml:space="preserve"> prazo para a manifestação da intenção de recorrer não será inferior a 10 (dez) minutos.</w:t>
      </w:r>
      <w:bookmarkEnd w:id="45"/>
    </w:p>
    <w:bookmarkEnd w:id="46"/>
    <w:p w14:paraId="3743A4BF" w14:textId="7D70F8ED"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o</w:t>
      </w:r>
      <w:proofErr w:type="gramEnd"/>
      <w:r w:rsidRPr="00D918E3">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D918E3">
        <w:rPr>
          <w:rFonts w:ascii="Times New Roman" w:hAnsi="Times New Roman" w:cs="Times New Roman"/>
          <w:sz w:val="24"/>
          <w:szCs w:val="24"/>
        </w:rPr>
        <w:t>;</w:t>
      </w:r>
    </w:p>
    <w:p w14:paraId="39141325" w14:textId="3672C2D6"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na</w:t>
      </w:r>
      <w:proofErr w:type="gramEnd"/>
      <w:r w:rsidRPr="00D918E3">
        <w:rPr>
          <w:rFonts w:ascii="Times New Roman" w:hAnsi="Times New Roman" w:cs="Times New Roman"/>
          <w:sz w:val="24"/>
          <w:szCs w:val="24"/>
        </w:rPr>
        <w:t xml:space="preserve"> hipótese de adoção da inversão de fases prevista no </w:t>
      </w:r>
      <w:hyperlink r:id="rId46" w:anchor="art17§1" w:history="1">
        <w:r w:rsidRPr="00D918E3">
          <w:rPr>
            <w:rStyle w:val="Hyperlink"/>
            <w:rFonts w:ascii="Times New Roman" w:hAnsi="Times New Roman" w:cs="Times New Roman"/>
            <w:color w:val="000000"/>
            <w:sz w:val="24"/>
            <w:szCs w:val="24"/>
            <w:u w:val="none"/>
          </w:rPr>
          <w:t>§ 1º do art. 17 da Lei nº 14.133, de 2021</w:t>
        </w:r>
      </w:hyperlink>
      <w:r w:rsidRPr="00D918E3">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recursos deverão ser encaminhados em campo próprio do sistema.</w:t>
      </w:r>
    </w:p>
    <w:p w14:paraId="7C576EC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918E3" w:rsidRDefault="003C7A23" w:rsidP="00560B34">
      <w:pPr>
        <w:pStyle w:val="Nivel2"/>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Os recursos interpostos fora</w:t>
      </w:r>
      <w:proofErr w:type="gramEnd"/>
      <w:r w:rsidRPr="00D918E3">
        <w:rPr>
          <w:rFonts w:ascii="Times New Roman" w:hAnsi="Times New Roman" w:cs="Times New Roman"/>
          <w:sz w:val="24"/>
          <w:szCs w:val="24"/>
        </w:rPr>
        <w:t xml:space="preserve"> do prazo não serão conhecidos. </w:t>
      </w:r>
    </w:p>
    <w:p w14:paraId="0AE7E747"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autos do processo permanecerão com vista franqueada aos interessados</w:t>
      </w:r>
      <w:r w:rsidR="00892FC0" w:rsidRPr="00D918E3">
        <w:rPr>
          <w:rFonts w:ascii="Times New Roman" w:hAnsi="Times New Roman" w:cs="Times New Roman"/>
          <w:sz w:val="24"/>
          <w:szCs w:val="24"/>
        </w:rPr>
        <w:t>.</w:t>
      </w:r>
    </w:p>
    <w:p w14:paraId="6948A72B" w14:textId="77777777" w:rsidR="003C7A23" w:rsidRPr="00D918E3" w:rsidRDefault="003C7A23" w:rsidP="003B4D7B">
      <w:pPr>
        <w:pStyle w:val="Nivel01"/>
      </w:pPr>
      <w:bookmarkStart w:id="47" w:name="_Toc135469234"/>
      <w:r w:rsidRPr="00D918E3">
        <w:t>DAS INFRAÇÕES ADMINISTRATIVAS E SANÇÕES</w:t>
      </w:r>
      <w:bookmarkEnd w:id="47"/>
    </w:p>
    <w:p w14:paraId="36144D7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D918E3" w:rsidRDefault="003C7A23" w:rsidP="00560B34">
      <w:pPr>
        <w:pStyle w:val="Nivel3"/>
        <w:spacing w:line="360" w:lineRule="auto"/>
        <w:rPr>
          <w:rFonts w:ascii="Times New Roman" w:hAnsi="Times New Roman" w:cs="Times New Roman"/>
          <w:sz w:val="24"/>
          <w:szCs w:val="24"/>
        </w:rPr>
      </w:pPr>
      <w:bookmarkStart w:id="48" w:name="_Ref114668085"/>
      <w:bookmarkStart w:id="49" w:name="_Hlk114652595"/>
      <w:proofErr w:type="gramStart"/>
      <w:r w:rsidRPr="00D918E3">
        <w:rPr>
          <w:rFonts w:ascii="Times New Roman" w:hAnsi="Times New Roman" w:cs="Times New Roman"/>
          <w:sz w:val="24"/>
          <w:szCs w:val="24"/>
        </w:rPr>
        <w:t>deixar</w:t>
      </w:r>
      <w:proofErr w:type="gramEnd"/>
      <w:r w:rsidRPr="00D918E3">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48"/>
    </w:p>
    <w:p w14:paraId="6D9E96AB" w14:textId="77777777" w:rsidR="003C7A23" w:rsidRPr="00D918E3" w:rsidRDefault="003C7A23" w:rsidP="00560B34">
      <w:pPr>
        <w:pStyle w:val="Nivel3"/>
        <w:spacing w:line="360" w:lineRule="auto"/>
        <w:rPr>
          <w:rFonts w:ascii="Times New Roman" w:hAnsi="Times New Roman" w:cs="Times New Roman"/>
          <w:sz w:val="24"/>
          <w:szCs w:val="24"/>
        </w:rPr>
      </w:pPr>
      <w:bookmarkStart w:id="50" w:name="_Ref114668108"/>
      <w:r w:rsidRPr="00D918E3">
        <w:rPr>
          <w:rFonts w:ascii="Times New Roman" w:hAnsi="Times New Roman" w:cs="Times New Roman"/>
          <w:sz w:val="24"/>
          <w:szCs w:val="24"/>
        </w:rPr>
        <w:t>Salvo em decorrência de fato superveniente devidamente justificado, não mantiver a proposta em especial quando:</w:t>
      </w:r>
      <w:bookmarkEnd w:id="50"/>
    </w:p>
    <w:p w14:paraId="78070BBD"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enviar a proposta adequada ao último lance ofertado ou após a negociação; </w:t>
      </w:r>
    </w:p>
    <w:p w14:paraId="415A47F9"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recusar</w:t>
      </w:r>
      <w:proofErr w:type="gramEnd"/>
      <w:r w:rsidRPr="00D918E3">
        <w:rPr>
          <w:rFonts w:ascii="Times New Roman" w:hAnsi="Times New Roman" w:cs="Times New Roman"/>
          <w:sz w:val="24"/>
          <w:szCs w:val="24"/>
        </w:rPr>
        <w:t xml:space="preserve">-se a enviar o detalhamento da proposta quando exigível; </w:t>
      </w:r>
    </w:p>
    <w:p w14:paraId="3F87EE1A"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pedir</w:t>
      </w:r>
      <w:proofErr w:type="gramEnd"/>
      <w:r w:rsidRPr="00D918E3">
        <w:rPr>
          <w:rFonts w:ascii="Times New Roman" w:hAnsi="Times New Roman" w:cs="Times New Roman"/>
          <w:sz w:val="24"/>
          <w:szCs w:val="24"/>
        </w:rPr>
        <w:t xml:space="preserve"> para ser desclassificado quando encerrada a etapa competitiva; ou </w:t>
      </w:r>
    </w:p>
    <w:p w14:paraId="5CC642B2"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deixar</w:t>
      </w:r>
      <w:proofErr w:type="gramEnd"/>
      <w:r w:rsidRPr="00D918E3">
        <w:rPr>
          <w:rFonts w:ascii="Times New Roman" w:hAnsi="Times New Roman" w:cs="Times New Roman"/>
          <w:sz w:val="24"/>
          <w:szCs w:val="24"/>
        </w:rPr>
        <w:t xml:space="preserve"> de apresentar amostra;</w:t>
      </w:r>
    </w:p>
    <w:p w14:paraId="3CF98C0B"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apresentar</w:t>
      </w:r>
      <w:proofErr w:type="gramEnd"/>
      <w:r w:rsidRPr="00D918E3">
        <w:rPr>
          <w:rFonts w:ascii="Times New Roman" w:hAnsi="Times New Roman" w:cs="Times New Roman"/>
          <w:sz w:val="24"/>
          <w:szCs w:val="24"/>
        </w:rPr>
        <w:t xml:space="preserve"> proposta ou amostra em desacordo com as especificações do edital; </w:t>
      </w:r>
    </w:p>
    <w:p w14:paraId="4C7E529E" w14:textId="77777777" w:rsidR="003C7A23" w:rsidRPr="00D918E3" w:rsidRDefault="003C7A23" w:rsidP="00560B34">
      <w:pPr>
        <w:pStyle w:val="Nivel3"/>
        <w:spacing w:line="360" w:lineRule="auto"/>
        <w:rPr>
          <w:rFonts w:ascii="Times New Roman" w:hAnsi="Times New Roman" w:cs="Times New Roman"/>
          <w:sz w:val="24"/>
          <w:szCs w:val="24"/>
        </w:rPr>
      </w:pPr>
      <w:bookmarkStart w:id="51" w:name="_Ref114668139"/>
      <w:proofErr w:type="gramStart"/>
      <w:r w:rsidRPr="00D918E3">
        <w:rPr>
          <w:rFonts w:ascii="Times New Roman" w:hAnsi="Times New Roman" w:cs="Times New Roman"/>
          <w:sz w:val="24"/>
          <w:szCs w:val="24"/>
        </w:rPr>
        <w:t>não</w:t>
      </w:r>
      <w:proofErr w:type="gramEnd"/>
      <w:r w:rsidRPr="00D918E3">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14:paraId="25346253"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recusar</w:t>
      </w:r>
      <w:proofErr w:type="gramEnd"/>
      <w:r w:rsidRPr="00D918E3">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D918E3" w:rsidRDefault="003C7A23" w:rsidP="00560B34">
      <w:pPr>
        <w:pStyle w:val="Nivel3"/>
        <w:spacing w:line="360" w:lineRule="auto"/>
        <w:rPr>
          <w:rFonts w:ascii="Times New Roman" w:hAnsi="Times New Roman" w:cs="Times New Roman"/>
          <w:sz w:val="24"/>
          <w:szCs w:val="24"/>
        </w:rPr>
      </w:pPr>
      <w:bookmarkStart w:id="52" w:name="_Ref114668249"/>
      <w:proofErr w:type="gramStart"/>
      <w:r w:rsidRPr="00D918E3">
        <w:rPr>
          <w:rFonts w:ascii="Times New Roman" w:hAnsi="Times New Roman" w:cs="Times New Roman"/>
          <w:sz w:val="24"/>
          <w:szCs w:val="24"/>
        </w:rPr>
        <w:t>apresentar</w:t>
      </w:r>
      <w:proofErr w:type="gramEnd"/>
      <w:r w:rsidRPr="00D918E3">
        <w:rPr>
          <w:rFonts w:ascii="Times New Roman" w:hAnsi="Times New Roman" w:cs="Times New Roman"/>
          <w:sz w:val="24"/>
          <w:szCs w:val="24"/>
        </w:rPr>
        <w:t xml:space="preserve"> declaração ou documentação falsa exigida para o certame ou prestar declaração falsa durante a licitação</w:t>
      </w:r>
      <w:bookmarkEnd w:id="52"/>
    </w:p>
    <w:p w14:paraId="301BADD7" w14:textId="77777777" w:rsidR="003C7A23" w:rsidRPr="00D918E3" w:rsidRDefault="003C7A23" w:rsidP="00560B34">
      <w:pPr>
        <w:pStyle w:val="Nivel3"/>
        <w:spacing w:line="360" w:lineRule="auto"/>
        <w:rPr>
          <w:rFonts w:ascii="Times New Roman" w:hAnsi="Times New Roman" w:cs="Times New Roman"/>
          <w:sz w:val="24"/>
          <w:szCs w:val="24"/>
        </w:rPr>
      </w:pPr>
      <w:bookmarkStart w:id="53" w:name="_Ref114668245"/>
      <w:proofErr w:type="gramStart"/>
      <w:r w:rsidRPr="00D918E3">
        <w:rPr>
          <w:rFonts w:ascii="Times New Roman" w:hAnsi="Times New Roman" w:cs="Times New Roman"/>
          <w:sz w:val="24"/>
          <w:szCs w:val="24"/>
        </w:rPr>
        <w:t>fraudar</w:t>
      </w:r>
      <w:proofErr w:type="gramEnd"/>
      <w:r w:rsidRPr="00D918E3">
        <w:rPr>
          <w:rFonts w:ascii="Times New Roman" w:hAnsi="Times New Roman" w:cs="Times New Roman"/>
          <w:sz w:val="24"/>
          <w:szCs w:val="24"/>
        </w:rPr>
        <w:t xml:space="preserve"> a licitação</w:t>
      </w:r>
      <w:bookmarkEnd w:id="53"/>
    </w:p>
    <w:p w14:paraId="30E8E806" w14:textId="77777777" w:rsidR="003C7A23" w:rsidRPr="00D918E3" w:rsidRDefault="003C7A23" w:rsidP="00560B34">
      <w:pPr>
        <w:pStyle w:val="Nivel3"/>
        <w:spacing w:line="360" w:lineRule="auto"/>
        <w:rPr>
          <w:rFonts w:ascii="Times New Roman" w:hAnsi="Times New Roman" w:cs="Times New Roman"/>
          <w:sz w:val="24"/>
          <w:szCs w:val="24"/>
        </w:rPr>
      </w:pPr>
      <w:bookmarkStart w:id="54" w:name="_Ref114668247"/>
      <w:proofErr w:type="gramStart"/>
      <w:r w:rsidRPr="00D918E3">
        <w:rPr>
          <w:rFonts w:ascii="Times New Roman" w:hAnsi="Times New Roman" w:cs="Times New Roman"/>
          <w:sz w:val="24"/>
          <w:szCs w:val="24"/>
        </w:rPr>
        <w:t>comportar</w:t>
      </w:r>
      <w:proofErr w:type="gramEnd"/>
      <w:r w:rsidRPr="00D918E3">
        <w:rPr>
          <w:rFonts w:ascii="Times New Roman" w:hAnsi="Times New Roman" w:cs="Times New Roman"/>
          <w:sz w:val="24"/>
          <w:szCs w:val="24"/>
        </w:rPr>
        <w:t>-se de modo inidôneo ou cometer fraude de qualquer natureza, em especial quando:</w:t>
      </w:r>
      <w:bookmarkEnd w:id="54"/>
    </w:p>
    <w:p w14:paraId="7219FCA0"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agir</w:t>
      </w:r>
      <w:proofErr w:type="gramEnd"/>
      <w:r w:rsidRPr="00D918E3">
        <w:rPr>
          <w:rFonts w:ascii="Times New Roman" w:hAnsi="Times New Roman" w:cs="Times New Roman"/>
          <w:sz w:val="24"/>
          <w:szCs w:val="24"/>
        </w:rPr>
        <w:t xml:space="preserve"> em conluio ou em desconformidade com a lei; </w:t>
      </w:r>
    </w:p>
    <w:p w14:paraId="69FD8D25"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induzir</w:t>
      </w:r>
      <w:proofErr w:type="gramEnd"/>
      <w:r w:rsidRPr="00D918E3">
        <w:rPr>
          <w:rFonts w:ascii="Times New Roman" w:hAnsi="Times New Roman" w:cs="Times New Roman"/>
          <w:sz w:val="24"/>
          <w:szCs w:val="24"/>
        </w:rPr>
        <w:t xml:space="preserve"> deliberadamente a erro no julgamento; </w:t>
      </w:r>
    </w:p>
    <w:p w14:paraId="3F1CAA92" w14:textId="77777777" w:rsidR="003C7A23" w:rsidRPr="00D918E3" w:rsidRDefault="003C7A23" w:rsidP="00560B34">
      <w:pPr>
        <w:pStyle w:val="Nivel4"/>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apresentar</w:t>
      </w:r>
      <w:proofErr w:type="gramEnd"/>
      <w:r w:rsidRPr="00D918E3">
        <w:rPr>
          <w:rFonts w:ascii="Times New Roman" w:hAnsi="Times New Roman" w:cs="Times New Roman"/>
          <w:sz w:val="24"/>
          <w:szCs w:val="24"/>
        </w:rPr>
        <w:t xml:space="preserve"> amostra falsificada ou deteriorada; </w:t>
      </w:r>
    </w:p>
    <w:p w14:paraId="49C86C9E" w14:textId="77777777" w:rsidR="003C7A23" w:rsidRPr="00D918E3" w:rsidRDefault="003C7A23" w:rsidP="00560B34">
      <w:pPr>
        <w:pStyle w:val="Nivel3"/>
        <w:spacing w:line="360" w:lineRule="auto"/>
        <w:rPr>
          <w:rFonts w:ascii="Times New Roman" w:hAnsi="Times New Roman" w:cs="Times New Roman"/>
          <w:sz w:val="24"/>
          <w:szCs w:val="24"/>
        </w:rPr>
      </w:pPr>
      <w:bookmarkStart w:id="55" w:name="_Ref114668251"/>
      <w:proofErr w:type="gramStart"/>
      <w:r w:rsidRPr="00D918E3">
        <w:rPr>
          <w:rFonts w:ascii="Times New Roman" w:hAnsi="Times New Roman" w:cs="Times New Roman"/>
          <w:sz w:val="24"/>
          <w:szCs w:val="24"/>
        </w:rPr>
        <w:t>praticar</w:t>
      </w:r>
      <w:proofErr w:type="gramEnd"/>
      <w:r w:rsidRPr="00D918E3">
        <w:rPr>
          <w:rFonts w:ascii="Times New Roman" w:hAnsi="Times New Roman" w:cs="Times New Roman"/>
          <w:sz w:val="24"/>
          <w:szCs w:val="24"/>
        </w:rPr>
        <w:t xml:space="preserve"> atos ilícitos com vistas a frustrar os objetivos da licitação</w:t>
      </w:r>
      <w:bookmarkEnd w:id="55"/>
    </w:p>
    <w:p w14:paraId="28FBD17A" w14:textId="6BA949DB" w:rsidR="003C7A23" w:rsidRPr="00D918E3" w:rsidRDefault="003C7A23" w:rsidP="00560B34">
      <w:pPr>
        <w:pStyle w:val="Nivel3"/>
        <w:spacing w:line="360" w:lineRule="auto"/>
        <w:rPr>
          <w:rFonts w:ascii="Times New Roman" w:hAnsi="Times New Roman" w:cs="Times New Roman"/>
          <w:sz w:val="24"/>
          <w:szCs w:val="24"/>
        </w:rPr>
      </w:pPr>
      <w:bookmarkStart w:id="56" w:name="_Ref114668252"/>
      <w:proofErr w:type="gramStart"/>
      <w:r w:rsidRPr="00D918E3">
        <w:rPr>
          <w:rFonts w:ascii="Times New Roman" w:hAnsi="Times New Roman" w:cs="Times New Roman"/>
          <w:sz w:val="24"/>
          <w:szCs w:val="24"/>
        </w:rPr>
        <w:t>praticar</w:t>
      </w:r>
      <w:proofErr w:type="gramEnd"/>
      <w:r w:rsidRPr="00D918E3">
        <w:rPr>
          <w:rFonts w:ascii="Times New Roman" w:hAnsi="Times New Roman" w:cs="Times New Roman"/>
          <w:sz w:val="24"/>
          <w:szCs w:val="24"/>
        </w:rPr>
        <w:t xml:space="preserve"> ato lesivo previsto no </w:t>
      </w:r>
      <w:hyperlink r:id="rId47" w:anchor="art5" w:history="1">
        <w:r w:rsidRPr="00D918E3">
          <w:rPr>
            <w:rStyle w:val="Hyperlink"/>
            <w:rFonts w:ascii="Times New Roman" w:hAnsi="Times New Roman" w:cs="Times New Roman"/>
            <w:color w:val="000000"/>
            <w:sz w:val="24"/>
            <w:szCs w:val="24"/>
            <w:u w:val="none"/>
          </w:rPr>
          <w:t>art. 5º da Lei n.º 12.846, de 2013</w:t>
        </w:r>
      </w:hyperlink>
      <w:r w:rsidRPr="00D918E3">
        <w:rPr>
          <w:rFonts w:ascii="Times New Roman" w:hAnsi="Times New Roman" w:cs="Times New Roman"/>
          <w:sz w:val="24"/>
          <w:szCs w:val="24"/>
        </w:rPr>
        <w:t>.</w:t>
      </w:r>
      <w:bookmarkEnd w:id="56"/>
    </w:p>
    <w:bookmarkEnd w:id="49"/>
    <w:p w14:paraId="5F9FF442" w14:textId="5C328DA1"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Com fulcro na</w:t>
      </w:r>
      <w:r w:rsidR="0045254B" w:rsidRPr="00D918E3">
        <w:rPr>
          <w:rFonts w:ascii="Times New Roman" w:hAnsi="Times New Roman" w:cs="Times New Roman"/>
          <w:sz w:val="24"/>
          <w:szCs w:val="24"/>
        </w:rPr>
        <w:t xml:space="preserve"> </w:t>
      </w:r>
      <w:hyperlink r:id="rId48" w:history="1">
        <w:r w:rsidRPr="00D918E3">
          <w:rPr>
            <w:rStyle w:val="Hyperlink"/>
            <w:rFonts w:ascii="Times New Roman" w:hAnsi="Times New Roman" w:cs="Times New Roman"/>
            <w:sz w:val="24"/>
            <w:szCs w:val="24"/>
          </w:rPr>
          <w:t>Lei nº 14.133, de 2021</w:t>
        </w:r>
      </w:hyperlink>
      <w:r w:rsidRPr="00D918E3">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advertência</w:t>
      </w:r>
      <w:proofErr w:type="gramEnd"/>
      <w:r w:rsidRPr="00D918E3">
        <w:rPr>
          <w:rFonts w:ascii="Times New Roman" w:hAnsi="Times New Roman" w:cs="Times New Roman"/>
          <w:sz w:val="24"/>
          <w:szCs w:val="24"/>
        </w:rPr>
        <w:t xml:space="preserve">; </w:t>
      </w:r>
    </w:p>
    <w:p w14:paraId="0D8A3A52" w14:textId="622AF89C"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multa</w:t>
      </w:r>
      <w:proofErr w:type="gramEnd"/>
      <w:r w:rsidR="00332811" w:rsidRPr="00D918E3">
        <w:rPr>
          <w:rFonts w:ascii="Times New Roman" w:hAnsi="Times New Roman" w:cs="Times New Roman"/>
          <w:sz w:val="24"/>
          <w:szCs w:val="24"/>
        </w:rPr>
        <w:t>.</w:t>
      </w:r>
    </w:p>
    <w:p w14:paraId="0AEC169D"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impedimento</w:t>
      </w:r>
      <w:proofErr w:type="gramEnd"/>
      <w:r w:rsidRPr="00D918E3">
        <w:rPr>
          <w:rFonts w:ascii="Times New Roman" w:hAnsi="Times New Roman" w:cs="Times New Roman"/>
          <w:sz w:val="24"/>
          <w:szCs w:val="24"/>
        </w:rPr>
        <w:t xml:space="preserve"> de licitar e contratar e</w:t>
      </w:r>
    </w:p>
    <w:p w14:paraId="1E2C28B4"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declaração</w:t>
      </w:r>
      <w:proofErr w:type="gramEnd"/>
      <w:r w:rsidRPr="00D918E3">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aplicação das sanções serão considerados:</w:t>
      </w:r>
    </w:p>
    <w:p w14:paraId="00F95BCE"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 xml:space="preserve"> natureza e a gravidade da infração cometida.</w:t>
      </w:r>
    </w:p>
    <w:p w14:paraId="7943935F"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as</w:t>
      </w:r>
      <w:proofErr w:type="gramEnd"/>
      <w:r w:rsidRPr="00D918E3">
        <w:rPr>
          <w:rFonts w:ascii="Times New Roman" w:hAnsi="Times New Roman" w:cs="Times New Roman"/>
          <w:sz w:val="24"/>
          <w:szCs w:val="24"/>
        </w:rPr>
        <w:t xml:space="preserve"> peculiaridades do caso concreto</w:t>
      </w:r>
    </w:p>
    <w:p w14:paraId="3079A3CB"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as</w:t>
      </w:r>
      <w:proofErr w:type="gramEnd"/>
      <w:r w:rsidRPr="00D918E3">
        <w:rPr>
          <w:rFonts w:ascii="Times New Roman" w:hAnsi="Times New Roman" w:cs="Times New Roman"/>
          <w:sz w:val="24"/>
          <w:szCs w:val="24"/>
        </w:rPr>
        <w:t xml:space="preserve"> circunstâncias agravantes ou atenuantes</w:t>
      </w:r>
    </w:p>
    <w:p w14:paraId="458D6090"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os</w:t>
      </w:r>
      <w:proofErr w:type="gramEnd"/>
      <w:r w:rsidRPr="00D918E3">
        <w:rPr>
          <w:rFonts w:ascii="Times New Roman" w:hAnsi="Times New Roman" w:cs="Times New Roman"/>
          <w:sz w:val="24"/>
          <w:szCs w:val="24"/>
        </w:rPr>
        <w:t xml:space="preserve"> danos que dela provierem para a Administração Pública</w:t>
      </w:r>
    </w:p>
    <w:p w14:paraId="5BBE4888" w14:textId="77777777" w:rsidR="003C7A23" w:rsidRPr="00D918E3" w:rsidRDefault="003C7A23" w:rsidP="00560B34">
      <w:pPr>
        <w:pStyle w:val="Nivel3"/>
        <w:spacing w:line="360" w:lineRule="auto"/>
        <w:rPr>
          <w:rFonts w:ascii="Times New Roman" w:hAnsi="Times New Roman" w:cs="Times New Roman"/>
          <w:sz w:val="24"/>
          <w:szCs w:val="24"/>
        </w:rPr>
      </w:pPr>
      <w:proofErr w:type="gramStart"/>
      <w:r w:rsidRPr="00D918E3">
        <w:rPr>
          <w:rFonts w:ascii="Times New Roman" w:hAnsi="Times New Roman" w:cs="Times New Roman"/>
          <w:sz w:val="24"/>
          <w:szCs w:val="24"/>
        </w:rPr>
        <w:t>a</w:t>
      </w:r>
      <w:proofErr w:type="gramEnd"/>
      <w:r w:rsidRPr="00D918E3">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_Ref114668085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_Ref114668108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9.1.2</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D918E3" w:rsidRDefault="00FC15BF"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sanções previstas neste edital serão aplicadas de acordo com o artigo 183 do DM nº. 2763/24.</w:t>
      </w:r>
    </w:p>
    <w:p w14:paraId="291DE111" w14:textId="694CD3B2"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9.1.4</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9.1.5</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_Ref114668247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9.1.6</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_Ref114668251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9.1.7</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_Ref114668252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9.1.8</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bem como pelas infrações administrativas previstas nos itens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_Ref114668085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9.1.1</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_Ref114668108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9.1.2</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e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D918E3">
          <w:rPr>
            <w:rStyle w:val="Hyperlink"/>
            <w:rFonts w:ascii="Times New Roman" w:hAnsi="Times New Roman" w:cs="Times New Roman"/>
            <w:color w:val="000000"/>
            <w:sz w:val="24"/>
            <w:szCs w:val="24"/>
            <w:u w:val="none"/>
          </w:rPr>
          <w:t>art. 156, §5º, da Lei n.º 14.133/2021</w:t>
        </w:r>
      </w:hyperlink>
      <w:r w:rsidRPr="00D918E3">
        <w:rPr>
          <w:rFonts w:ascii="Times New Roman" w:hAnsi="Times New Roman" w:cs="Times New Roman"/>
          <w:sz w:val="24"/>
          <w:szCs w:val="24"/>
        </w:rPr>
        <w:t>.</w:t>
      </w:r>
    </w:p>
    <w:p w14:paraId="4EC25ACB" w14:textId="1EACC3D1" w:rsidR="00FC15BF" w:rsidRPr="00D918E3" w:rsidRDefault="003C7A23" w:rsidP="00FC15BF">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D918E3">
        <w:rPr>
          <w:rFonts w:ascii="Times New Roman" w:hAnsi="Times New Roman" w:cs="Times New Roman"/>
          <w:sz w:val="24"/>
          <w:szCs w:val="24"/>
        </w:rPr>
        <w:fldChar w:fldCharType="begin"/>
      </w:r>
      <w:r w:rsidRPr="00D918E3">
        <w:rPr>
          <w:rFonts w:ascii="Times New Roman" w:hAnsi="Times New Roman" w:cs="Times New Roman"/>
          <w:sz w:val="24"/>
          <w:szCs w:val="24"/>
        </w:rPr>
        <w:instrText xml:space="preserve"> REF _Ref114668139 \r \h  \* MERGEFORMAT </w:instrText>
      </w:r>
      <w:r w:rsidRPr="00D918E3">
        <w:rPr>
          <w:rFonts w:ascii="Times New Roman" w:hAnsi="Times New Roman" w:cs="Times New Roman"/>
          <w:sz w:val="24"/>
          <w:szCs w:val="24"/>
        </w:rPr>
      </w:r>
      <w:r w:rsidRPr="00D918E3">
        <w:rPr>
          <w:rFonts w:ascii="Times New Roman" w:hAnsi="Times New Roman" w:cs="Times New Roman"/>
          <w:sz w:val="24"/>
          <w:szCs w:val="24"/>
        </w:rPr>
        <w:fldChar w:fldCharType="separate"/>
      </w:r>
      <w:r w:rsidR="003E5BBE">
        <w:rPr>
          <w:rFonts w:ascii="Times New Roman" w:hAnsi="Times New Roman" w:cs="Times New Roman"/>
          <w:sz w:val="24"/>
          <w:szCs w:val="24"/>
        </w:rPr>
        <w:t>9.1.3</w:t>
      </w:r>
      <w:r w:rsidRPr="00D918E3">
        <w:rPr>
          <w:rFonts w:ascii="Times New Roman" w:hAnsi="Times New Roman" w:cs="Times New Roman"/>
          <w:sz w:val="24"/>
          <w:szCs w:val="24"/>
        </w:rPr>
        <w:fldChar w:fldCharType="end"/>
      </w:r>
      <w:r w:rsidRPr="00D918E3">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D918E3">
          <w:rPr>
            <w:rStyle w:val="Hyperlink"/>
            <w:rFonts w:ascii="Times New Roman" w:hAnsi="Times New Roman" w:cs="Times New Roman"/>
            <w:color w:val="000000"/>
            <w:sz w:val="24"/>
            <w:szCs w:val="24"/>
            <w:u w:val="none"/>
          </w:rPr>
          <w:t>art. 45, §4º da IN SEGES/ME n.º 73, de 2022</w:t>
        </w:r>
      </w:hyperlink>
      <w:r w:rsidRPr="00D918E3">
        <w:rPr>
          <w:rFonts w:ascii="Times New Roman" w:hAnsi="Times New Roman" w:cs="Times New Roman"/>
          <w:sz w:val="24"/>
          <w:szCs w:val="24"/>
        </w:rPr>
        <w:t xml:space="preserve">. </w:t>
      </w:r>
    </w:p>
    <w:p w14:paraId="57CC1C8F" w14:textId="065B8E10"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D918E3">
        <w:rPr>
          <w:rFonts w:ascii="Times New Roman" w:hAnsi="Times New Roman" w:cs="Times New Roman"/>
          <w:sz w:val="24"/>
          <w:szCs w:val="24"/>
        </w:rPr>
        <w:t>.</w:t>
      </w:r>
    </w:p>
    <w:p w14:paraId="1286CD81" w14:textId="77777777" w:rsidR="003C7A23" w:rsidRPr="00D918E3" w:rsidRDefault="003C7A23" w:rsidP="003B4D7B">
      <w:pPr>
        <w:pStyle w:val="Nivel01"/>
      </w:pPr>
      <w:bookmarkStart w:id="57" w:name="_Toc135469235"/>
      <w:r w:rsidRPr="00D918E3">
        <w:t>DA IMPUGNAÇÃO AO EDITAL E DO PEDIDO DE ESCLARECIMENTO</w:t>
      </w:r>
      <w:bookmarkEnd w:id="57"/>
    </w:p>
    <w:p w14:paraId="58868A7B" w14:textId="260C26ED"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Qualquer pessoa é parte legítima para impugnar este Edital por irregularidade na aplicação da </w:t>
      </w:r>
      <w:hyperlink r:id="rId51" w:history="1">
        <w:r w:rsidRPr="00D918E3">
          <w:rPr>
            <w:rStyle w:val="Hyperlink"/>
            <w:rFonts w:ascii="Times New Roman" w:hAnsi="Times New Roman" w:cs="Times New Roman"/>
            <w:color w:val="000000"/>
            <w:sz w:val="24"/>
            <w:szCs w:val="24"/>
            <w:u w:val="none"/>
          </w:rPr>
          <w:t>Lei nº 14.133, de 2021</w:t>
        </w:r>
      </w:hyperlink>
      <w:r w:rsidRPr="00D918E3">
        <w:rPr>
          <w:rFonts w:ascii="Times New Roman" w:hAnsi="Times New Roman" w:cs="Times New Roman"/>
          <w:sz w:val="24"/>
          <w:szCs w:val="24"/>
        </w:rPr>
        <w:t>, devendo protocolar o pedido até 3 (</w:t>
      </w:r>
      <w:r w:rsidR="004A0EA0" w:rsidRPr="00D918E3">
        <w:rPr>
          <w:rFonts w:ascii="Times New Roman" w:hAnsi="Times New Roman" w:cs="Times New Roman"/>
          <w:sz w:val="24"/>
          <w:szCs w:val="24"/>
        </w:rPr>
        <w:t>três</w:t>
      </w:r>
      <w:r w:rsidRPr="00D918E3">
        <w:rPr>
          <w:rFonts w:ascii="Times New Roman" w:hAnsi="Times New Roman" w:cs="Times New Roman"/>
          <w:sz w:val="24"/>
          <w:szCs w:val="24"/>
        </w:rPr>
        <w:t>) dias úteis antes da data da abertura do certame.</w:t>
      </w:r>
    </w:p>
    <w:p w14:paraId="3C7B6880"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7873942" w:rsidR="003C7A23" w:rsidRPr="00D918E3" w:rsidRDefault="003C7A23" w:rsidP="001216D3">
      <w:pPr>
        <w:pStyle w:val="Nivel2"/>
        <w:rPr>
          <w:rFonts w:ascii="Times New Roman" w:hAnsi="Times New Roman" w:cs="Times New Roman"/>
          <w:sz w:val="24"/>
          <w:szCs w:val="24"/>
        </w:rPr>
      </w:pPr>
      <w:r w:rsidRPr="00D918E3">
        <w:rPr>
          <w:rFonts w:ascii="Times New Roman" w:hAnsi="Times New Roman" w:cs="Times New Roman"/>
          <w:sz w:val="24"/>
          <w:szCs w:val="24"/>
        </w:rPr>
        <w:t>A impugnação e o pedido de esclarecimento poderão ser realizados por forma eletrônica,</w:t>
      </w:r>
      <w:r w:rsidR="0006065D" w:rsidRPr="00D918E3">
        <w:rPr>
          <w:rFonts w:ascii="Times New Roman" w:hAnsi="Times New Roman" w:cs="Times New Roman"/>
          <w:sz w:val="24"/>
          <w:szCs w:val="24"/>
        </w:rPr>
        <w:t xml:space="preserve"> </w:t>
      </w:r>
      <w:r w:rsidR="00347519" w:rsidRPr="00D918E3">
        <w:rPr>
          <w:rFonts w:ascii="Times New Roman" w:hAnsi="Times New Roman" w:cs="Times New Roman"/>
          <w:iCs/>
          <w:color w:val="auto"/>
        </w:rPr>
        <w:t xml:space="preserve">através da plataforma </w:t>
      </w:r>
      <w:hyperlink r:id="rId52" w:history="1">
        <w:r w:rsidR="00B01164" w:rsidRPr="00D918E3">
          <w:rPr>
            <w:rStyle w:val="Hyperlink"/>
            <w:rFonts w:ascii="Times New Roman" w:hAnsi="Times New Roman" w:cs="Times New Roman"/>
            <w:sz w:val="22"/>
            <w:szCs w:val="22"/>
          </w:rPr>
          <w:t>www.licitacaosj.com.br/</w:t>
        </w:r>
      </w:hyperlink>
      <w:r w:rsidR="00CD40EC" w:rsidRPr="00D918E3">
        <w:rPr>
          <w:rStyle w:val="Hyperlink"/>
          <w:rFonts w:ascii="Times New Roman" w:hAnsi="Times New Roman" w:cs="Times New Roman"/>
          <w:sz w:val="22"/>
          <w:szCs w:val="22"/>
          <w:u w:val="none"/>
        </w:rPr>
        <w:t xml:space="preserve"> ou através do e-mail: </w:t>
      </w:r>
      <w:r w:rsidR="001216D3" w:rsidRPr="00D918E3">
        <w:rPr>
          <w:rStyle w:val="Hyperlink"/>
          <w:rFonts w:ascii="Times New Roman" w:hAnsi="Times New Roman" w:cs="Times New Roman"/>
          <w:sz w:val="22"/>
          <w:szCs w:val="22"/>
          <w:u w:val="none"/>
        </w:rPr>
        <w:t>semlicc@silvajardim.rj.gov.br</w:t>
      </w:r>
      <w:r w:rsidR="00CD40EC" w:rsidRPr="00D918E3">
        <w:rPr>
          <w:rStyle w:val="Hyperlink"/>
          <w:rFonts w:ascii="Times New Roman" w:hAnsi="Times New Roman" w:cs="Times New Roman"/>
          <w:sz w:val="22"/>
          <w:szCs w:val="22"/>
          <w:u w:val="none"/>
        </w:rPr>
        <w:t>.</w:t>
      </w:r>
    </w:p>
    <w:p w14:paraId="1FE26958" w14:textId="2EBBC86D" w:rsidR="00381727" w:rsidRPr="00D918E3" w:rsidRDefault="003C7A23" w:rsidP="00381727">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As impugnações e pedidos de esclarecimentos não suspendem os prazos previstos no certame.</w:t>
      </w:r>
    </w:p>
    <w:p w14:paraId="1876DEE2" w14:textId="62CFE36C" w:rsidR="00053098"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D918E3">
        <w:rPr>
          <w:rFonts w:ascii="Times New Roman" w:hAnsi="Times New Roman" w:cs="Times New Roman"/>
          <w:sz w:val="24"/>
          <w:szCs w:val="24"/>
        </w:rPr>
        <w:t>.</w:t>
      </w:r>
    </w:p>
    <w:p w14:paraId="7EDB0B28" w14:textId="44CD710D" w:rsidR="003C7A23" w:rsidRPr="00D918E3" w:rsidRDefault="003C7A23" w:rsidP="00560B34">
      <w:pPr>
        <w:pStyle w:val="Nivel3"/>
        <w:spacing w:line="360" w:lineRule="auto"/>
        <w:rPr>
          <w:rFonts w:ascii="Times New Roman" w:hAnsi="Times New Roman" w:cs="Times New Roman"/>
          <w:sz w:val="24"/>
          <w:szCs w:val="24"/>
        </w:rPr>
      </w:pPr>
      <w:r w:rsidRPr="00D918E3">
        <w:rPr>
          <w:rFonts w:ascii="Times New Roman" w:hAnsi="Times New Roman" w:cs="Times New Roman"/>
          <w:sz w:val="24"/>
          <w:szCs w:val="24"/>
        </w:rPr>
        <w:t>Acolhida a impugnação, será definida e publicada nova data para a realização do certame.</w:t>
      </w:r>
    </w:p>
    <w:p w14:paraId="128ECDB3" w14:textId="77777777" w:rsidR="00DF46F5" w:rsidRPr="00D918E3" w:rsidRDefault="00DF46F5" w:rsidP="00DF46F5">
      <w:pPr>
        <w:pStyle w:val="Nivel01"/>
      </w:pPr>
      <w:r w:rsidRPr="00D918E3">
        <w:t>DA DOTAÇÃO ORCAMENTÁRIA</w:t>
      </w:r>
    </w:p>
    <w:p w14:paraId="0B75F52B" w14:textId="15E8C8E6" w:rsidR="00DF46F5" w:rsidRPr="00D918E3" w:rsidRDefault="00DF46F5" w:rsidP="00DF46F5">
      <w:pPr>
        <w:pStyle w:val="Nivel2"/>
        <w:spacing w:line="360" w:lineRule="auto"/>
        <w:rPr>
          <w:rFonts w:ascii="Times New Roman" w:hAnsi="Times New Roman" w:cs="Times New Roman"/>
          <w:b/>
          <w:sz w:val="24"/>
          <w:szCs w:val="24"/>
        </w:rPr>
      </w:pPr>
      <w:r w:rsidRPr="00D918E3">
        <w:rPr>
          <w:rFonts w:ascii="Times New Roman" w:hAnsi="Times New Roman" w:cs="Times New Roman"/>
          <w:sz w:val="24"/>
          <w:szCs w:val="24"/>
        </w:rPr>
        <w:t>As despesas decorrentes desta licitação correrão à conta das Dotações Orçamentárias n</w:t>
      </w:r>
      <w:r w:rsidRPr="00D918E3">
        <w:rPr>
          <w:rFonts w:ascii="Times New Roman" w:eastAsia="Lucida Sans Unicode" w:hAnsi="Times New Roman" w:cs="Times New Roman"/>
          <w:b/>
          <w:bCs/>
          <w:sz w:val="24"/>
          <w:szCs w:val="24"/>
        </w:rPr>
        <w:t xml:space="preserve">º </w:t>
      </w:r>
      <w:r w:rsidR="00AA2426" w:rsidRPr="00D918E3">
        <w:rPr>
          <w:rFonts w:ascii="Times New Roman" w:eastAsia="Lucida Sans Unicode" w:hAnsi="Times New Roman" w:cs="Times New Roman"/>
          <w:b/>
          <w:bCs/>
          <w:sz w:val="24"/>
          <w:szCs w:val="24"/>
        </w:rPr>
        <w:t>33.02.</w:t>
      </w:r>
      <w:r w:rsidR="002A1CA9" w:rsidRPr="00D918E3">
        <w:rPr>
          <w:rFonts w:ascii="Times New Roman" w:hAnsi="Times New Roman" w:cs="Times New Roman"/>
          <w:b/>
          <w:sz w:val="24"/>
          <w:szCs w:val="24"/>
        </w:rPr>
        <w:t>08.244.0049.2.102.33.90.39 – SECRETARIA MUNICIPAL DE ASSISTÊNCIA SOCIAL E TRABALHO</w:t>
      </w:r>
    </w:p>
    <w:p w14:paraId="3448077A" w14:textId="77777777" w:rsidR="003C7A23" w:rsidRPr="00D918E3" w:rsidRDefault="003C7A23" w:rsidP="003B4D7B">
      <w:pPr>
        <w:pStyle w:val="Nivel01"/>
      </w:pPr>
      <w:bookmarkStart w:id="58" w:name="_Toc135469236"/>
      <w:r w:rsidRPr="00D918E3">
        <w:t>DAS DISPOSIÇÕES GERAIS</w:t>
      </w:r>
      <w:bookmarkEnd w:id="58"/>
    </w:p>
    <w:p w14:paraId="4A53963B" w14:textId="77777777" w:rsidR="003C7A23" w:rsidRPr="00D918E3" w:rsidRDefault="003C7A23" w:rsidP="00560B34">
      <w:pPr>
        <w:pStyle w:val="Nivel2"/>
        <w:spacing w:line="360" w:lineRule="auto"/>
        <w:rPr>
          <w:rFonts w:ascii="Times New Roman" w:hAnsi="Times New Roman" w:cs="Times New Roman"/>
          <w:sz w:val="24"/>
          <w:szCs w:val="24"/>
        </w:rPr>
      </w:pPr>
      <w:bookmarkStart w:id="59" w:name="_Hlk82473550"/>
      <w:r w:rsidRPr="00D918E3">
        <w:rPr>
          <w:rFonts w:ascii="Times New Roman" w:hAnsi="Times New Roman" w:cs="Times New Roman"/>
          <w:sz w:val="24"/>
          <w:szCs w:val="24"/>
        </w:rPr>
        <w:t>Será divulgada ata da sessão pública no sistema eletrônico.</w:t>
      </w:r>
    </w:p>
    <w:p w14:paraId="03B73725" w14:textId="63CE62EF"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D918E3">
        <w:rPr>
          <w:rFonts w:ascii="Times New Roman" w:hAnsi="Times New Roman" w:cs="Times New Roman"/>
          <w:sz w:val="24"/>
          <w:szCs w:val="24"/>
        </w:rPr>
        <w:t>pelo</w:t>
      </w:r>
      <w:r w:rsidR="007E23D0" w:rsidRPr="00D918E3">
        <w:rPr>
          <w:rFonts w:ascii="Times New Roman" w:hAnsi="Times New Roman" w:cs="Times New Roman"/>
          <w:sz w:val="24"/>
          <w:szCs w:val="24"/>
        </w:rPr>
        <w:t>(</w:t>
      </w:r>
      <w:proofErr w:type="gramEnd"/>
      <w:r w:rsidR="007E23D0" w:rsidRPr="00D918E3">
        <w:rPr>
          <w:rFonts w:ascii="Times New Roman" w:hAnsi="Times New Roman" w:cs="Times New Roman"/>
          <w:sz w:val="24"/>
          <w:szCs w:val="24"/>
        </w:rPr>
        <w:t>a)</w:t>
      </w:r>
      <w:r w:rsidRPr="00D918E3">
        <w:rPr>
          <w:rFonts w:ascii="Times New Roman" w:hAnsi="Times New Roman" w:cs="Times New Roman"/>
          <w:sz w:val="24"/>
          <w:szCs w:val="24"/>
        </w:rPr>
        <w:t xml:space="preserve"> Pregoeiro</w:t>
      </w:r>
      <w:r w:rsidR="007E23D0" w:rsidRPr="00D918E3">
        <w:rPr>
          <w:rFonts w:ascii="Times New Roman" w:hAnsi="Times New Roman" w:cs="Times New Roman"/>
          <w:sz w:val="24"/>
          <w:szCs w:val="24"/>
        </w:rPr>
        <w:t>(a)</w:t>
      </w:r>
      <w:r w:rsidRPr="00D918E3">
        <w:rPr>
          <w:rFonts w:ascii="Times New Roman" w:hAnsi="Times New Roman" w:cs="Times New Roman"/>
          <w:sz w:val="24"/>
          <w:szCs w:val="24"/>
        </w:rPr>
        <w:t>.</w:t>
      </w:r>
    </w:p>
    <w:p w14:paraId="26CB3486"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A homologação do resultado desta licitação não implicará direito à contratação.</w:t>
      </w:r>
    </w:p>
    <w:p w14:paraId="1EAEBD43"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D918E3" w:rsidRDefault="007F3F5D"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Para fins de aplicação das sanções administrativas previstas</w:t>
      </w:r>
      <w:r w:rsidR="007E23D0" w:rsidRPr="00D918E3">
        <w:rPr>
          <w:rFonts w:ascii="Times New Roman" w:hAnsi="Times New Roman" w:cs="Times New Roman"/>
          <w:sz w:val="24"/>
          <w:szCs w:val="24"/>
        </w:rPr>
        <w:t xml:space="preserve"> no item 11</w:t>
      </w:r>
      <w:r w:rsidR="009539F4" w:rsidRPr="00D918E3">
        <w:rPr>
          <w:rFonts w:ascii="Times New Roman" w:hAnsi="Times New Roman" w:cs="Times New Roman"/>
          <w:sz w:val="24"/>
          <w:szCs w:val="24"/>
        </w:rPr>
        <w:t xml:space="preserve"> do presente edital, o lance é considerado proposta.</w:t>
      </w:r>
    </w:p>
    <w:p w14:paraId="6E2F91FC"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D918E3" w:rsidRDefault="003C7A23" w:rsidP="00560B34">
      <w:pPr>
        <w:pStyle w:val="Nivel2"/>
        <w:spacing w:line="360" w:lineRule="auto"/>
        <w:rPr>
          <w:rFonts w:ascii="Times New Roman" w:hAnsi="Times New Roman" w:cs="Times New Roman"/>
          <w:sz w:val="24"/>
          <w:szCs w:val="24"/>
        </w:rPr>
      </w:pPr>
      <w:r w:rsidRPr="00D918E3">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D918E3" w:rsidRDefault="003C7A23"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1F82EF8" w:rsidR="003C7A23" w:rsidRPr="00D918E3" w:rsidRDefault="003C7A23" w:rsidP="003C36DD">
      <w:pPr>
        <w:pStyle w:val="Nivel2"/>
        <w:spacing w:line="360" w:lineRule="auto"/>
        <w:rPr>
          <w:rFonts w:ascii="Times New Roman" w:eastAsia="Times New Roman" w:hAnsi="Times New Roman" w:cs="Times New Roman"/>
          <w:color w:val="auto"/>
          <w:sz w:val="24"/>
          <w:szCs w:val="24"/>
        </w:rPr>
      </w:pPr>
      <w:r w:rsidRPr="00D918E3">
        <w:rPr>
          <w:rFonts w:ascii="Times New Roman" w:hAnsi="Times New Roman" w:cs="Times New Roman"/>
          <w:sz w:val="24"/>
          <w:szCs w:val="24"/>
        </w:rPr>
        <w:t>O Edital e seus anexos estão disponíveis, na íntegra, no Portal Nacional de Contratações Públicas (PNCP)</w:t>
      </w:r>
      <w:r w:rsidR="00CD40EC" w:rsidRPr="00D918E3">
        <w:rPr>
          <w:rFonts w:ascii="Times New Roman" w:hAnsi="Times New Roman" w:cs="Times New Roman"/>
          <w:sz w:val="24"/>
          <w:szCs w:val="24"/>
        </w:rPr>
        <w:t xml:space="preserve">, </w:t>
      </w:r>
      <w:r w:rsidR="00900709" w:rsidRPr="00D918E3">
        <w:rPr>
          <w:rFonts w:ascii="Times New Roman" w:hAnsi="Times New Roman" w:cs="Times New Roman"/>
          <w:color w:val="auto"/>
          <w:sz w:val="24"/>
          <w:szCs w:val="24"/>
        </w:rPr>
        <w:t xml:space="preserve">endereço eletrônico </w:t>
      </w:r>
      <w:hyperlink r:id="rId53" w:history="1">
        <w:r w:rsidR="00CD40EC" w:rsidRPr="00D918E3">
          <w:rPr>
            <w:rStyle w:val="Hyperlink"/>
            <w:rFonts w:ascii="Times New Roman" w:hAnsi="Times New Roman" w:cs="Times New Roman"/>
            <w:sz w:val="24"/>
            <w:szCs w:val="24"/>
          </w:rPr>
          <w:t>https://www.silvajardim.rj.gov.br/index.php/licitacoes/</w:t>
        </w:r>
      </w:hyperlink>
      <w:r w:rsidR="00CD40EC" w:rsidRPr="00D918E3">
        <w:rPr>
          <w:rFonts w:ascii="Times New Roman" w:hAnsi="Times New Roman" w:cs="Times New Roman"/>
          <w:sz w:val="24"/>
          <w:szCs w:val="24"/>
        </w:rPr>
        <w:t xml:space="preserve"> ou www.licitacaosj.com.br.</w:t>
      </w:r>
    </w:p>
    <w:p w14:paraId="7D1668C7" w14:textId="741D9A43" w:rsidR="004E1286" w:rsidRPr="00D918E3" w:rsidRDefault="003E2DA0" w:rsidP="00560B34">
      <w:pPr>
        <w:pStyle w:val="Nivel2"/>
        <w:spacing w:line="360" w:lineRule="auto"/>
        <w:rPr>
          <w:rFonts w:ascii="Times New Roman" w:eastAsia="Times New Roman" w:hAnsi="Times New Roman" w:cs="Times New Roman"/>
          <w:sz w:val="24"/>
          <w:szCs w:val="24"/>
        </w:rPr>
      </w:pPr>
      <w:r w:rsidRPr="00D918E3">
        <w:rPr>
          <w:rFonts w:ascii="Times New Roman" w:hAnsi="Times New Roman" w:cs="Times New Roman"/>
          <w:sz w:val="24"/>
          <w:szCs w:val="24"/>
        </w:rPr>
        <w:t>Integram este Edital, para todos os fins e efeitos, os seguintes anexos:</w:t>
      </w:r>
    </w:p>
    <w:p w14:paraId="2EB3E7DD" w14:textId="7621E333" w:rsidR="003E2DA0" w:rsidRPr="00D918E3" w:rsidRDefault="00DD6318"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12</w:t>
      </w:r>
      <w:r w:rsidR="003E2DA0" w:rsidRPr="00D918E3">
        <w:rPr>
          <w:rFonts w:ascii="Times New Roman" w:hAnsi="Times New Roman" w:cs="Times New Roman"/>
          <w:sz w:val="24"/>
          <w:szCs w:val="24"/>
        </w:rPr>
        <w:t xml:space="preserve">.12.1 – ANEXO I – Termo de Referência </w:t>
      </w:r>
    </w:p>
    <w:p w14:paraId="25FD7C7F" w14:textId="20B1CF08" w:rsidR="003E2DA0" w:rsidRPr="00D918E3" w:rsidRDefault="003E2DA0"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w:t>
      </w:r>
      <w:r w:rsidR="00DD6318" w:rsidRPr="00D918E3">
        <w:rPr>
          <w:rFonts w:ascii="Times New Roman" w:hAnsi="Times New Roman" w:cs="Times New Roman"/>
          <w:sz w:val="24"/>
          <w:szCs w:val="24"/>
        </w:rPr>
        <w:t>2</w:t>
      </w:r>
      <w:r w:rsidRPr="00D918E3">
        <w:rPr>
          <w:rFonts w:ascii="Times New Roman" w:hAnsi="Times New Roman" w:cs="Times New Roman"/>
          <w:sz w:val="24"/>
          <w:szCs w:val="24"/>
        </w:rPr>
        <w:t>.12.2 – ANEXO II – Minuta de Termo de Contrato</w:t>
      </w:r>
    </w:p>
    <w:p w14:paraId="4BBD2926" w14:textId="65AB88E1" w:rsidR="003E2DA0" w:rsidRPr="00D918E3" w:rsidRDefault="003E2DA0" w:rsidP="003C36DD">
      <w:pPr>
        <w:pStyle w:val="Nivel2"/>
        <w:numPr>
          <w:ilvl w:val="0"/>
          <w:numId w:val="0"/>
        </w:numPr>
        <w:spacing w:before="0" w:after="0" w:line="360" w:lineRule="auto"/>
        <w:rPr>
          <w:rFonts w:ascii="Times New Roman" w:hAnsi="Times New Roman" w:cs="Times New Roman"/>
          <w:sz w:val="24"/>
          <w:szCs w:val="24"/>
        </w:rPr>
      </w:pPr>
      <w:r w:rsidRPr="00D918E3">
        <w:rPr>
          <w:rFonts w:ascii="Times New Roman" w:hAnsi="Times New Roman" w:cs="Times New Roman"/>
          <w:sz w:val="24"/>
          <w:szCs w:val="24"/>
        </w:rPr>
        <w:t>1</w:t>
      </w:r>
      <w:r w:rsidR="00DD6318" w:rsidRPr="00D918E3">
        <w:rPr>
          <w:rFonts w:ascii="Times New Roman" w:hAnsi="Times New Roman" w:cs="Times New Roman"/>
          <w:sz w:val="24"/>
          <w:szCs w:val="24"/>
        </w:rPr>
        <w:t>2</w:t>
      </w:r>
      <w:r w:rsidRPr="00D918E3">
        <w:rPr>
          <w:rFonts w:ascii="Times New Roman" w:hAnsi="Times New Roman" w:cs="Times New Roman"/>
          <w:sz w:val="24"/>
          <w:szCs w:val="24"/>
        </w:rPr>
        <w:t>.12.4 – ANEXO I</w:t>
      </w:r>
      <w:r w:rsidR="0095647F" w:rsidRPr="00D918E3">
        <w:rPr>
          <w:rFonts w:ascii="Times New Roman" w:hAnsi="Times New Roman" w:cs="Times New Roman"/>
          <w:sz w:val="24"/>
          <w:szCs w:val="24"/>
        </w:rPr>
        <w:t>II</w:t>
      </w:r>
      <w:r w:rsidRPr="00D918E3">
        <w:rPr>
          <w:rFonts w:ascii="Times New Roman" w:hAnsi="Times New Roman" w:cs="Times New Roman"/>
          <w:sz w:val="24"/>
          <w:szCs w:val="24"/>
        </w:rPr>
        <w:t xml:space="preserve"> – Modelo de Proposta</w:t>
      </w:r>
      <w:r w:rsidR="00EF75D6" w:rsidRPr="00D918E3">
        <w:rPr>
          <w:rFonts w:ascii="Times New Roman" w:hAnsi="Times New Roman" w:cs="Times New Roman"/>
          <w:sz w:val="24"/>
          <w:szCs w:val="24"/>
        </w:rPr>
        <w:t>/ Valores Estimado para Licitação</w:t>
      </w:r>
    </w:p>
    <w:p w14:paraId="029A70C5" w14:textId="77777777" w:rsidR="00EF75D6" w:rsidRPr="00D918E3"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1C92E6CB" w:rsidR="00E42698" w:rsidRPr="00D918E3"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D918E3">
        <w:rPr>
          <w:rFonts w:ascii="Times New Roman" w:eastAsia="MS Mincho" w:hAnsi="Times New Roman" w:cs="Times New Roman"/>
          <w:color w:val="000000"/>
        </w:rPr>
        <w:t xml:space="preserve">Silva Jardim, </w:t>
      </w:r>
      <w:r w:rsidR="00DF6E4E">
        <w:rPr>
          <w:rFonts w:ascii="Times New Roman" w:eastAsia="MS Mincho" w:hAnsi="Times New Roman" w:cs="Times New Roman"/>
          <w:color w:val="000000"/>
        </w:rPr>
        <w:t>28</w:t>
      </w:r>
      <w:r w:rsidR="000E506B" w:rsidRPr="00D918E3">
        <w:rPr>
          <w:rFonts w:ascii="Times New Roman" w:eastAsia="MS Mincho" w:hAnsi="Times New Roman" w:cs="Times New Roman"/>
          <w:color w:val="000000"/>
        </w:rPr>
        <w:t xml:space="preserve"> de </w:t>
      </w:r>
      <w:r w:rsidR="001D0086" w:rsidRPr="00D918E3">
        <w:rPr>
          <w:rFonts w:ascii="Times New Roman" w:eastAsia="MS Mincho" w:hAnsi="Times New Roman" w:cs="Times New Roman"/>
          <w:color w:val="000000"/>
        </w:rPr>
        <w:t>maio</w:t>
      </w:r>
      <w:r w:rsidR="00D44733" w:rsidRPr="00D918E3">
        <w:rPr>
          <w:rFonts w:ascii="Times New Roman" w:eastAsia="MS Mincho" w:hAnsi="Times New Roman" w:cs="Times New Roman"/>
          <w:color w:val="000000"/>
        </w:rPr>
        <w:t xml:space="preserve"> </w:t>
      </w:r>
      <w:r w:rsidR="00691DEF" w:rsidRPr="00D918E3">
        <w:rPr>
          <w:rFonts w:ascii="Times New Roman" w:eastAsia="MS Mincho" w:hAnsi="Times New Roman" w:cs="Times New Roman"/>
          <w:color w:val="000000"/>
        </w:rPr>
        <w:t>de 202</w:t>
      </w:r>
      <w:r w:rsidR="00F13598" w:rsidRPr="00D918E3">
        <w:rPr>
          <w:rFonts w:ascii="Times New Roman" w:eastAsia="MS Mincho" w:hAnsi="Times New Roman" w:cs="Times New Roman"/>
          <w:color w:val="000000"/>
        </w:rPr>
        <w:t>6</w:t>
      </w:r>
    </w:p>
    <w:p w14:paraId="1F959827" w14:textId="77777777" w:rsidR="001E3C2E" w:rsidRPr="00D918E3" w:rsidRDefault="001E3C2E" w:rsidP="008A397F">
      <w:pPr>
        <w:spacing w:beforeLines="120" w:before="288" w:afterLines="120" w:after="288" w:line="360" w:lineRule="auto"/>
        <w:ind w:firstLine="567"/>
        <w:jc w:val="center"/>
        <w:rPr>
          <w:rFonts w:ascii="Times New Roman" w:eastAsia="MS Mincho" w:hAnsi="Times New Roman" w:cs="Times New Roman"/>
          <w:color w:val="000000"/>
        </w:rPr>
      </w:pPr>
    </w:p>
    <w:p w14:paraId="6F33B176" w14:textId="77777777" w:rsidR="00A362E5" w:rsidRPr="00D918E3" w:rsidRDefault="00A362E5" w:rsidP="00A362E5">
      <w:pPr>
        <w:ind w:firstLine="567"/>
        <w:jc w:val="center"/>
        <w:rPr>
          <w:rFonts w:ascii="Times New Roman" w:eastAsia="MS Mincho" w:hAnsi="Times New Roman" w:cs="Times New Roman"/>
          <w:b/>
          <w:color w:val="000000"/>
        </w:rPr>
      </w:pPr>
      <w:r w:rsidRPr="00D918E3">
        <w:rPr>
          <w:rFonts w:ascii="Times New Roman" w:eastAsia="MS Mincho" w:hAnsi="Times New Roman" w:cs="Times New Roman"/>
          <w:b/>
          <w:color w:val="000000"/>
        </w:rPr>
        <w:t>Fabricio Viana Antunes Pinheiro</w:t>
      </w:r>
    </w:p>
    <w:p w14:paraId="2D2BEB5D" w14:textId="77777777" w:rsidR="00A362E5" w:rsidRPr="00D918E3" w:rsidRDefault="00A362E5" w:rsidP="00A362E5">
      <w:pPr>
        <w:ind w:firstLine="567"/>
        <w:jc w:val="center"/>
        <w:rPr>
          <w:rFonts w:ascii="Times New Roman" w:eastAsia="MS Mincho" w:hAnsi="Times New Roman" w:cs="Times New Roman"/>
          <w:color w:val="000000"/>
        </w:rPr>
      </w:pPr>
      <w:r w:rsidRPr="00D918E3">
        <w:rPr>
          <w:rFonts w:ascii="Times New Roman" w:eastAsia="MS Mincho" w:hAnsi="Times New Roman" w:cs="Times New Roman"/>
          <w:color w:val="000000"/>
        </w:rPr>
        <w:t>Secretário Municipal de Licitações, Compras e Contratos</w:t>
      </w:r>
    </w:p>
    <w:p w14:paraId="359DE682" w14:textId="77777777" w:rsidR="00F87BEE" w:rsidRPr="00D918E3" w:rsidRDefault="00F87BEE" w:rsidP="00A70F3F">
      <w:pPr>
        <w:spacing w:line="480" w:lineRule="auto"/>
        <w:ind w:firstLine="567"/>
        <w:jc w:val="center"/>
        <w:rPr>
          <w:rFonts w:ascii="Times New Roman" w:hAnsi="Times New Roman" w:cs="Times New Roman"/>
          <w:b/>
        </w:rPr>
      </w:pPr>
    </w:p>
    <w:p w14:paraId="37CB6855" w14:textId="226302A8" w:rsidR="00404FA6" w:rsidRPr="00D918E3" w:rsidRDefault="00107793" w:rsidP="0028299F">
      <w:pPr>
        <w:pStyle w:val="Textbody0"/>
        <w:jc w:val="center"/>
        <w:rPr>
          <w:rFonts w:ascii="Times New Roman" w:hAnsi="Times New Roman" w:cs="Times New Roman"/>
          <w:b/>
          <w:u w:val="single"/>
        </w:rPr>
      </w:pPr>
      <w:r w:rsidRPr="00D918E3">
        <w:rPr>
          <w:rFonts w:ascii="Times New Roman" w:hAnsi="Times New Roman" w:cs="Times New Roman"/>
          <w:b/>
          <w:u w:val="single"/>
        </w:rPr>
        <w:t>ANEXO I</w:t>
      </w:r>
    </w:p>
    <w:p w14:paraId="0EA32353" w14:textId="77777777" w:rsidR="00D717AD" w:rsidRPr="00D918E3" w:rsidRDefault="00D717AD" w:rsidP="00D717AD">
      <w:pPr>
        <w:pStyle w:val="Standard"/>
        <w:spacing w:after="120"/>
        <w:jc w:val="center"/>
        <w:rPr>
          <w:rFonts w:cs="Times New Roman"/>
          <w:b/>
          <w:bCs/>
        </w:rPr>
      </w:pPr>
      <w:r w:rsidRPr="00D918E3">
        <w:rPr>
          <w:rFonts w:cs="Times New Roman"/>
          <w:b/>
          <w:bCs/>
        </w:rPr>
        <w:t>TERMO DE REFERÊNCIA</w:t>
      </w:r>
    </w:p>
    <w:p w14:paraId="238EE173" w14:textId="77777777" w:rsidR="00D717AD" w:rsidRPr="00D918E3" w:rsidRDefault="00D717AD" w:rsidP="00D717AD">
      <w:pPr>
        <w:pStyle w:val="Default"/>
      </w:pPr>
    </w:p>
    <w:p w14:paraId="3B6BB864" w14:textId="77777777" w:rsidR="00D717AD" w:rsidRPr="00D918E3" w:rsidRDefault="00D717AD" w:rsidP="00D717AD">
      <w:pPr>
        <w:pStyle w:val="Default"/>
      </w:pPr>
    </w:p>
    <w:p w14:paraId="2E8DB656" w14:textId="77777777" w:rsidR="00D717AD" w:rsidRPr="00D918E3" w:rsidRDefault="00D717AD" w:rsidP="00D717AD">
      <w:pPr>
        <w:pStyle w:val="Standard"/>
        <w:spacing w:after="120"/>
        <w:jc w:val="right"/>
        <w:rPr>
          <w:rFonts w:cs="Times New Roman"/>
        </w:rPr>
      </w:pPr>
      <w:r w:rsidRPr="00D918E3">
        <w:rPr>
          <w:rFonts w:cs="Times New Roman"/>
        </w:rPr>
        <w:t xml:space="preserve"> Decreto nº 2763 de 05 de março de 2024 – art. 45.</w:t>
      </w:r>
    </w:p>
    <w:p w14:paraId="0D98CB33" w14:textId="77777777" w:rsidR="00D717AD" w:rsidRPr="00D918E3" w:rsidRDefault="00D717AD" w:rsidP="00D717AD">
      <w:pPr>
        <w:pStyle w:val="Standard"/>
        <w:spacing w:after="120"/>
        <w:rPr>
          <w:rFonts w:cs="Times New Roman"/>
          <w:bCs/>
        </w:rPr>
      </w:pPr>
      <w:r w:rsidRPr="00D918E3">
        <w:rPr>
          <w:rFonts w:cs="Times New Roman"/>
          <w:bCs/>
        </w:rPr>
        <w:t>O termo de referência é documento obrigatório para todos os processos licitatórios e contratações diretas destinados a aquisições de bens e contratação de serviços, inclusive serviços comuns de engenharia, exceto nos casos de serviços de engenharia, devendo os demais casos observar a obrigatoriedade de elaboração de projeto básico, excetuando-se a hipótese prevista no § 1º do artigo anterior devendo conter, no que couber, os seguintes parâmetros e elementos descritivos, dentre outros que se fizerem necessários:</w:t>
      </w:r>
    </w:p>
    <w:p w14:paraId="39B821B8" w14:textId="77777777" w:rsidR="00D717AD" w:rsidRPr="00D918E3" w:rsidRDefault="00D717AD" w:rsidP="00D717AD">
      <w:pPr>
        <w:pStyle w:val="Standard"/>
        <w:spacing w:after="120"/>
        <w:ind w:firstLine="851"/>
        <w:jc w:val="center"/>
        <w:rPr>
          <w:rFonts w:cs="Times New Roman"/>
          <w:b/>
          <w:bCs/>
          <w:sz w:val="32"/>
        </w:rPr>
      </w:pPr>
    </w:p>
    <w:p w14:paraId="67F2608A" w14:textId="77777777" w:rsidR="00D717AD" w:rsidRPr="00D918E3" w:rsidRDefault="00D717AD" w:rsidP="00D717AD">
      <w:pPr>
        <w:pStyle w:val="Standard"/>
        <w:tabs>
          <w:tab w:val="center" w:pos="5233"/>
          <w:tab w:val="left" w:pos="8850"/>
        </w:tabs>
        <w:spacing w:after="120"/>
      </w:pPr>
      <w:r w:rsidRPr="00D918E3">
        <w:rPr>
          <w:rFonts w:cs="Times New Roman"/>
          <w:bCs/>
        </w:rPr>
        <w:tab/>
        <w:t>I</w:t>
      </w:r>
      <w:r w:rsidRPr="00D918E3">
        <w:rPr>
          <w:rFonts w:cs="Times New Roman"/>
          <w:b/>
          <w:bCs/>
        </w:rPr>
        <w:t xml:space="preserve">   DEFINIÇÃO DO OBJETO</w:t>
      </w:r>
      <w:r w:rsidRPr="00D918E3">
        <w:rPr>
          <w:rFonts w:cs="Times New Roman"/>
          <w:b/>
          <w:bCs/>
        </w:rPr>
        <w:tab/>
      </w:r>
    </w:p>
    <w:p w14:paraId="586E8006" w14:textId="77777777" w:rsidR="00D717AD" w:rsidRPr="00D918E3" w:rsidRDefault="00D717AD" w:rsidP="00D717AD">
      <w:pPr>
        <w:pStyle w:val="Standard"/>
        <w:tabs>
          <w:tab w:val="left" w:pos="3181"/>
        </w:tabs>
        <w:suppressAutoHyphens w:val="0"/>
        <w:rPr>
          <w:rFonts w:cs="Times New Roman"/>
        </w:rPr>
      </w:pPr>
      <w:r w:rsidRPr="00D918E3">
        <w:rPr>
          <w:rFonts w:cs="Times New Roman"/>
        </w:rPr>
        <w:t>Contratação de empresa especializada para o fornecimento de serviços funerários, por um período de 12 meses, em atendimento às demandas relacionadas aos benefícios eventuais previstos no Sistema Único de Assistência Social (SUAS) e regulamentados pela Lei Orgânica da Assistência Social (LOAS), bem como pela lei municipal nº. 1.679, de 23 de novembro de 2015, que visam suprir situações emergenciais de vulnerabilidade social, como o falecimento de um ente querido em famílias com risco social ou de quem dela precisar, pelo período de 1 (um) ano, conforme condições, especificações, exigências e estimativas estabelecidas nos autos, bem como nas demais cláusulas deste instrumento.</w:t>
      </w:r>
    </w:p>
    <w:p w14:paraId="2232439E" w14:textId="77777777" w:rsidR="00D717AD" w:rsidRPr="00D918E3" w:rsidRDefault="00D717AD" w:rsidP="00D717AD">
      <w:pPr>
        <w:pStyle w:val="Standard"/>
        <w:tabs>
          <w:tab w:val="left" w:pos="3181"/>
        </w:tabs>
        <w:suppressAutoHyphens w:val="0"/>
        <w:rPr>
          <w:rFonts w:cs="Times New Roman"/>
        </w:rPr>
      </w:pPr>
    </w:p>
    <w:p w14:paraId="7D58CB47" w14:textId="77777777" w:rsidR="00D717AD" w:rsidRPr="00D918E3" w:rsidRDefault="00D717AD" w:rsidP="00D717AD">
      <w:pPr>
        <w:pStyle w:val="Standard"/>
        <w:tabs>
          <w:tab w:val="left" w:pos="3181"/>
        </w:tabs>
        <w:suppressAutoHyphens w:val="0"/>
        <w:jc w:val="center"/>
      </w:pPr>
      <w:r w:rsidRPr="00D918E3">
        <w:t>CATMAT /CATSER – 4170</w:t>
      </w:r>
    </w:p>
    <w:p w14:paraId="527B5C8D" w14:textId="77777777" w:rsidR="00D717AD" w:rsidRPr="00D918E3" w:rsidRDefault="00D717AD" w:rsidP="00D717AD">
      <w:pPr>
        <w:pStyle w:val="Standard"/>
        <w:tabs>
          <w:tab w:val="left" w:pos="3181"/>
        </w:tabs>
        <w:suppressAutoHyphens w:val="0"/>
        <w:jc w:val="center"/>
        <w:rPr>
          <w:rFonts w:cs="Times New Roman"/>
        </w:rPr>
      </w:pPr>
    </w:p>
    <w:tbl>
      <w:tblPr>
        <w:tblW w:w="4779" w:type="pct"/>
        <w:tblCellMar>
          <w:left w:w="10" w:type="dxa"/>
          <w:right w:w="10" w:type="dxa"/>
        </w:tblCellMar>
        <w:tblLook w:val="04A0" w:firstRow="1" w:lastRow="0" w:firstColumn="1" w:lastColumn="0" w:noHBand="0" w:noVBand="1"/>
      </w:tblPr>
      <w:tblGrid>
        <w:gridCol w:w="486"/>
        <w:gridCol w:w="7493"/>
        <w:gridCol w:w="546"/>
        <w:gridCol w:w="746"/>
        <w:gridCol w:w="74"/>
      </w:tblGrid>
      <w:tr w:rsidR="00D717AD" w:rsidRPr="00D918E3" w14:paraId="7A7E02A9" w14:textId="77777777" w:rsidTr="00A92D53">
        <w:trPr>
          <w:trHeight w:val="20"/>
        </w:trPr>
        <w:tc>
          <w:tcPr>
            <w:tcW w:w="486"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619A6D81" w14:textId="77777777" w:rsidR="00D717AD" w:rsidRPr="00D918E3" w:rsidRDefault="00D717AD" w:rsidP="00A92D53">
            <w:pPr>
              <w:jc w:val="center"/>
            </w:pPr>
            <w:r w:rsidRPr="00D918E3">
              <w:rPr>
                <w:rFonts w:ascii="Arial" w:hAnsi="Arial" w:cs="Arial"/>
                <w:b/>
                <w:bCs/>
                <w:color w:val="000000"/>
                <w:sz w:val="18"/>
                <w:szCs w:val="16"/>
              </w:rPr>
              <w:t>ITEM</w:t>
            </w:r>
          </w:p>
        </w:tc>
        <w:tc>
          <w:tcPr>
            <w:tcW w:w="8163"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7C67D75C" w14:textId="77777777" w:rsidR="00D717AD" w:rsidRPr="00D918E3" w:rsidRDefault="00D717AD" w:rsidP="00A92D53">
            <w:pPr>
              <w:jc w:val="center"/>
            </w:pPr>
            <w:r w:rsidRPr="00D918E3">
              <w:rPr>
                <w:rFonts w:ascii="Arial" w:hAnsi="Arial" w:cs="Arial"/>
                <w:b/>
                <w:color w:val="000000"/>
                <w:sz w:val="18"/>
                <w:szCs w:val="16"/>
              </w:rPr>
              <w:t>ESPECIFICAÇÃO</w:t>
            </w:r>
          </w:p>
        </w:tc>
        <w:tc>
          <w:tcPr>
            <w:tcW w:w="546" w:type="dxa"/>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6BDDB09" w14:textId="77777777" w:rsidR="00D717AD" w:rsidRPr="00D918E3" w:rsidRDefault="00D717AD" w:rsidP="00A92D53">
            <w:pPr>
              <w:jc w:val="center"/>
            </w:pPr>
            <w:r w:rsidRPr="00D918E3">
              <w:rPr>
                <w:rFonts w:ascii="Arial" w:hAnsi="Arial" w:cs="Arial"/>
                <w:b/>
                <w:color w:val="000000"/>
                <w:sz w:val="18"/>
                <w:szCs w:val="16"/>
              </w:rPr>
              <w:t>UNID.</w:t>
            </w:r>
          </w:p>
        </w:tc>
        <w:tc>
          <w:tcPr>
            <w:tcW w:w="726"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C88B06D" w14:textId="77777777" w:rsidR="00D717AD" w:rsidRPr="00D918E3" w:rsidRDefault="00D717AD" w:rsidP="00A92D53">
            <w:pPr>
              <w:jc w:val="center"/>
            </w:pPr>
            <w:r w:rsidRPr="00D918E3">
              <w:rPr>
                <w:rFonts w:ascii="Arial" w:hAnsi="Arial" w:cs="Arial"/>
                <w:b/>
                <w:color w:val="000000"/>
                <w:sz w:val="18"/>
                <w:szCs w:val="16"/>
              </w:rPr>
              <w:t>QUANT.</w:t>
            </w:r>
          </w:p>
        </w:tc>
        <w:tc>
          <w:tcPr>
            <w:tcW w:w="75" w:type="dxa"/>
            <w:shd w:val="clear" w:color="auto" w:fill="auto"/>
            <w:tcMar>
              <w:top w:w="0" w:type="dxa"/>
              <w:left w:w="10" w:type="dxa"/>
              <w:bottom w:w="0" w:type="dxa"/>
              <w:right w:w="10" w:type="dxa"/>
            </w:tcMar>
          </w:tcPr>
          <w:p w14:paraId="12E51C5E" w14:textId="77777777" w:rsidR="00D717AD" w:rsidRPr="00D918E3" w:rsidRDefault="00D717AD" w:rsidP="00A92D53">
            <w:pPr>
              <w:jc w:val="center"/>
            </w:pPr>
          </w:p>
        </w:tc>
      </w:tr>
      <w:tr w:rsidR="00D717AD" w:rsidRPr="00D918E3" w14:paraId="3DEC9FBF"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F38F64B" w14:textId="77777777" w:rsidR="00D717AD" w:rsidRPr="00D918E3" w:rsidRDefault="00D717AD" w:rsidP="00A92D53">
            <w:pPr>
              <w:jc w:val="center"/>
            </w:pPr>
            <w:r w:rsidRPr="00D918E3">
              <w:rPr>
                <w:rFonts w:ascii="Arial" w:hAnsi="Arial" w:cs="Arial"/>
                <w:b/>
                <w:bCs/>
                <w:color w:val="000000"/>
                <w:sz w:val="18"/>
                <w:szCs w:val="16"/>
              </w:rPr>
              <w:t>1</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74D8079"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Adulto</w:t>
            </w:r>
            <w:r w:rsidRPr="00D918E3">
              <w:rPr>
                <w:rFonts w:ascii="Arial" w:hAnsi="Arial" w:cs="Arial"/>
                <w:b/>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a)</w:t>
            </w:r>
            <w:r w:rsidRPr="00D918E3">
              <w:rPr>
                <w:rFonts w:ascii="Arial" w:hAnsi="Arial" w:cs="Arial"/>
                <w:color w:val="000000"/>
                <w:sz w:val="18"/>
                <w:szCs w:val="16"/>
              </w:rPr>
              <w:t xml:space="preserve"> urna mortuária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xml:space="preserve">, contendo 06 (seis) alças duras, sem visor com aba, manto, véu, com tamanho variando de 1,60 m até 1,95 m;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w:t>
            </w:r>
            <w:proofErr w:type="spellStart"/>
            <w:r w:rsidRPr="00D918E3">
              <w:rPr>
                <w:rFonts w:ascii="Arial" w:hAnsi="Arial" w:cs="Arial"/>
                <w:color w:val="000000"/>
                <w:sz w:val="18"/>
                <w:szCs w:val="16"/>
              </w:rPr>
              <w:t>formolização</w:t>
            </w:r>
            <w:proofErr w:type="spellEnd"/>
            <w:r w:rsidRPr="00D918E3">
              <w:rPr>
                <w:rFonts w:ascii="Arial" w:hAnsi="Arial" w:cs="Arial"/>
                <w:color w:val="000000"/>
                <w:sz w:val="18"/>
                <w:szCs w:val="16"/>
              </w:rPr>
              <w:t xml:space="preserve">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w:t>
            </w:r>
            <w:r w:rsidRPr="00D918E3">
              <w:rPr>
                <w:rFonts w:ascii="Arial" w:hAnsi="Arial" w:cs="Arial"/>
                <w:b/>
                <w:color w:val="000000"/>
                <w:sz w:val="18"/>
                <w:szCs w:val="16"/>
              </w:rPr>
              <w:t xml:space="preserve"> </w:t>
            </w:r>
            <w:r w:rsidRPr="00D918E3">
              <w:rPr>
                <w:rFonts w:ascii="Arial" w:hAnsi="Arial" w:cs="Arial"/>
                <w:color w:val="000000"/>
                <w:sz w:val="18"/>
                <w:szCs w:val="16"/>
              </w:rPr>
              <w:t>Para atender, por estimativa, 6 (SEIS)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3468B01"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44F9887" w14:textId="77777777" w:rsidR="00D717AD" w:rsidRPr="00D918E3" w:rsidRDefault="00D717AD" w:rsidP="00A92D53">
            <w:pPr>
              <w:jc w:val="center"/>
            </w:pPr>
            <w:r w:rsidRPr="00D918E3">
              <w:rPr>
                <w:rFonts w:ascii="Arial" w:hAnsi="Arial" w:cs="Arial"/>
                <w:color w:val="000000"/>
                <w:sz w:val="18"/>
                <w:szCs w:val="16"/>
              </w:rPr>
              <w:t>72</w:t>
            </w:r>
          </w:p>
        </w:tc>
        <w:tc>
          <w:tcPr>
            <w:tcW w:w="75" w:type="dxa"/>
            <w:shd w:val="clear" w:color="auto" w:fill="auto"/>
            <w:tcMar>
              <w:top w:w="0" w:type="dxa"/>
              <w:left w:w="10" w:type="dxa"/>
              <w:bottom w:w="0" w:type="dxa"/>
              <w:right w:w="10" w:type="dxa"/>
            </w:tcMar>
          </w:tcPr>
          <w:p w14:paraId="0C9B53DB" w14:textId="77777777" w:rsidR="00D717AD" w:rsidRPr="00D918E3" w:rsidRDefault="00D717AD" w:rsidP="00A92D53">
            <w:pPr>
              <w:jc w:val="center"/>
            </w:pPr>
          </w:p>
        </w:tc>
      </w:tr>
      <w:tr w:rsidR="00D717AD" w:rsidRPr="00D918E3" w14:paraId="37190BCB"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39B93C27" w14:textId="77777777" w:rsidR="00D717AD" w:rsidRPr="00D918E3" w:rsidRDefault="00D717AD" w:rsidP="00A92D53">
            <w:pPr>
              <w:jc w:val="center"/>
            </w:pPr>
            <w:r w:rsidRPr="00D918E3">
              <w:rPr>
                <w:rFonts w:ascii="Arial" w:hAnsi="Arial" w:cs="Arial"/>
                <w:b/>
                <w:bCs/>
                <w:color w:val="000000"/>
                <w:sz w:val="18"/>
                <w:szCs w:val="16"/>
              </w:rPr>
              <w:t>2</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2456EE0"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Adulto XG</w:t>
            </w:r>
            <w:r w:rsidRPr="00D918E3">
              <w:rPr>
                <w:rFonts w:ascii="Arial" w:hAnsi="Arial" w:cs="Arial"/>
                <w:b/>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a)</w:t>
            </w:r>
            <w:r w:rsidRPr="00D918E3">
              <w:rPr>
                <w:rFonts w:ascii="Arial" w:hAnsi="Arial" w:cs="Arial"/>
                <w:color w:val="000000"/>
                <w:sz w:val="18"/>
                <w:szCs w:val="16"/>
              </w:rPr>
              <w:t xml:space="preserve"> urna mortuária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xml:space="preserve">, contendo 06 (seis) alças duras, sem visor com aba, manto, véu, com tamanho variando de 1,96 m até 2,20 m (ou superior, em caso esporádico), que seja adequado às pessoas com obesidade mórbida;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w:t>
            </w:r>
            <w:proofErr w:type="spellStart"/>
            <w:r w:rsidRPr="00D918E3">
              <w:rPr>
                <w:rFonts w:ascii="Arial" w:hAnsi="Arial" w:cs="Arial"/>
                <w:color w:val="000000"/>
                <w:sz w:val="18"/>
                <w:szCs w:val="16"/>
              </w:rPr>
              <w:t>formolização</w:t>
            </w:r>
            <w:proofErr w:type="spellEnd"/>
            <w:r w:rsidRPr="00D918E3">
              <w:rPr>
                <w:rFonts w:ascii="Arial" w:hAnsi="Arial" w:cs="Arial"/>
                <w:color w:val="000000"/>
                <w:sz w:val="18"/>
                <w:szCs w:val="16"/>
              </w:rPr>
              <w:t xml:space="preserve">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 para atender, por estimativa, 03 (três)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CBB3E87"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65A6889"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5568F8AE" w14:textId="77777777" w:rsidR="00D717AD" w:rsidRPr="00D918E3" w:rsidRDefault="00D717AD" w:rsidP="00A92D53">
            <w:pPr>
              <w:jc w:val="center"/>
            </w:pPr>
          </w:p>
        </w:tc>
      </w:tr>
      <w:tr w:rsidR="00D717AD" w:rsidRPr="00D918E3" w14:paraId="226BA46B"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6E649C1" w14:textId="77777777" w:rsidR="00D717AD" w:rsidRPr="00D918E3" w:rsidRDefault="00D717AD" w:rsidP="00A92D53">
            <w:pPr>
              <w:jc w:val="center"/>
            </w:pPr>
            <w:r w:rsidRPr="00D918E3">
              <w:rPr>
                <w:rFonts w:ascii="Arial" w:hAnsi="Arial" w:cs="Arial"/>
                <w:b/>
                <w:bCs/>
                <w:color w:val="000000"/>
                <w:sz w:val="18"/>
                <w:szCs w:val="16"/>
              </w:rPr>
              <w:t>3</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5BA8573D" w14:textId="77777777" w:rsidR="00D717AD" w:rsidRPr="00D918E3" w:rsidRDefault="00D717AD" w:rsidP="00A92D53">
            <w:pPr>
              <w:jc w:val="both"/>
            </w:pPr>
            <w:r w:rsidRPr="00D918E3">
              <w:rPr>
                <w:rFonts w:ascii="Arial" w:hAnsi="Arial" w:cs="Arial"/>
                <w:b/>
                <w:color w:val="000000"/>
                <w:sz w:val="18"/>
                <w:szCs w:val="16"/>
              </w:rPr>
              <w:t>Serviço funerário contendo (</w:t>
            </w:r>
            <w:r w:rsidRPr="00D918E3">
              <w:rPr>
                <w:rFonts w:ascii="Arial" w:hAnsi="Arial" w:cs="Arial"/>
                <w:b/>
                <w:color w:val="000000"/>
                <w:sz w:val="18"/>
                <w:szCs w:val="16"/>
                <w:u w:val="single"/>
              </w:rPr>
              <w:t>Padrão Infantil</w:t>
            </w:r>
            <w:r w:rsidRPr="00D918E3">
              <w:rPr>
                <w:rFonts w:ascii="Arial" w:hAnsi="Arial" w:cs="Arial"/>
                <w:b/>
                <w:color w:val="000000"/>
                <w:sz w:val="18"/>
                <w:szCs w:val="16"/>
              </w:rPr>
              <w:t xml:space="preserve">): a) </w:t>
            </w:r>
            <w:r w:rsidRPr="00D918E3">
              <w:rPr>
                <w:rFonts w:ascii="Arial" w:hAnsi="Arial" w:cs="Arial"/>
                <w:color w:val="000000"/>
                <w:sz w:val="18"/>
                <w:szCs w:val="16"/>
              </w:rPr>
              <w:t xml:space="preserve">urna mortuária infantil até 12 anos,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contendo 06 (seis) alças duras, sem visor com aba, manto, véu, com tamanho variando de 0,60 m até 1,20 m ou mais;</w:t>
            </w:r>
            <w:r w:rsidRPr="00D918E3">
              <w:rPr>
                <w:rFonts w:ascii="Arial" w:hAnsi="Arial" w:cs="Arial"/>
                <w:b/>
                <w:color w:val="000000"/>
                <w:sz w:val="18"/>
                <w:szCs w:val="16"/>
              </w:rPr>
              <w:t xml:space="preserve"> b) </w:t>
            </w:r>
            <w:r w:rsidRPr="00D918E3">
              <w:rPr>
                <w:rFonts w:ascii="Arial" w:hAnsi="Arial" w:cs="Arial"/>
                <w:color w:val="000000"/>
                <w:sz w:val="18"/>
                <w:szCs w:val="16"/>
              </w:rPr>
              <w:t xml:space="preserve">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a respeito do cadáver, realizar higienização (barbear, vestir, incluir tamponamento), </w:t>
            </w:r>
            <w:proofErr w:type="spellStart"/>
            <w:r w:rsidRPr="00D918E3">
              <w:rPr>
                <w:rFonts w:ascii="Arial" w:hAnsi="Arial" w:cs="Arial"/>
                <w:color w:val="000000"/>
                <w:sz w:val="18"/>
                <w:szCs w:val="16"/>
              </w:rPr>
              <w:t>formolização</w:t>
            </w:r>
            <w:proofErr w:type="spellEnd"/>
            <w:r w:rsidRPr="00D918E3">
              <w:rPr>
                <w:rFonts w:ascii="Arial" w:hAnsi="Arial" w:cs="Arial"/>
                <w:color w:val="000000"/>
                <w:sz w:val="18"/>
                <w:szCs w:val="16"/>
              </w:rPr>
              <w:t xml:space="preserve"> (quando necessário); </w:t>
            </w:r>
            <w:r w:rsidRPr="00D918E3">
              <w:rPr>
                <w:rFonts w:ascii="Arial" w:hAnsi="Arial" w:cs="Arial"/>
                <w:b/>
                <w:color w:val="000000"/>
                <w:sz w:val="18"/>
                <w:szCs w:val="16"/>
              </w:rPr>
              <w:t>d)</w:t>
            </w:r>
            <w:r w:rsidRPr="00D918E3">
              <w:rPr>
                <w:rFonts w:ascii="Arial" w:hAnsi="Arial" w:cs="Arial"/>
                <w:color w:val="000000"/>
                <w:sz w:val="18"/>
                <w:szCs w:val="16"/>
              </w:rPr>
              <w:t xml:space="preserve"> flores artificiais distribuídas em torno do corpo com mínimo de duas velas votivas. Obs.: para atender, por estimativa, 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427AF1A"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1756085" w14:textId="77777777" w:rsidR="00D717AD" w:rsidRPr="00D918E3" w:rsidRDefault="00D717AD" w:rsidP="00A92D53">
            <w:pPr>
              <w:jc w:val="center"/>
            </w:pPr>
            <w:r w:rsidRPr="00D918E3">
              <w:rPr>
                <w:rFonts w:ascii="Arial" w:hAnsi="Arial" w:cs="Arial"/>
                <w:color w:val="000000"/>
                <w:sz w:val="18"/>
                <w:szCs w:val="16"/>
              </w:rPr>
              <w:t>24</w:t>
            </w:r>
          </w:p>
        </w:tc>
        <w:tc>
          <w:tcPr>
            <w:tcW w:w="75" w:type="dxa"/>
            <w:shd w:val="clear" w:color="auto" w:fill="auto"/>
            <w:tcMar>
              <w:top w:w="0" w:type="dxa"/>
              <w:left w:w="10" w:type="dxa"/>
              <w:bottom w:w="0" w:type="dxa"/>
              <w:right w:w="10" w:type="dxa"/>
            </w:tcMar>
          </w:tcPr>
          <w:p w14:paraId="6F04B39E" w14:textId="77777777" w:rsidR="00D717AD" w:rsidRPr="00D918E3" w:rsidRDefault="00D717AD" w:rsidP="00A92D53">
            <w:pPr>
              <w:jc w:val="center"/>
            </w:pPr>
          </w:p>
        </w:tc>
      </w:tr>
      <w:tr w:rsidR="00D717AD" w:rsidRPr="00D918E3" w14:paraId="05FAECD5"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68F65A1" w14:textId="77777777" w:rsidR="00D717AD" w:rsidRPr="00D918E3" w:rsidRDefault="00D717AD" w:rsidP="00A92D53">
            <w:pPr>
              <w:jc w:val="center"/>
            </w:pPr>
            <w:r w:rsidRPr="00D918E3">
              <w:rPr>
                <w:rFonts w:ascii="Arial" w:hAnsi="Arial" w:cs="Arial"/>
                <w:b/>
                <w:bCs/>
                <w:color w:val="000000"/>
                <w:sz w:val="18"/>
                <w:szCs w:val="16"/>
              </w:rPr>
              <w:t>4</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163A9347"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Adulto COVID-19*</w:t>
            </w:r>
            <w:r w:rsidRPr="00D918E3">
              <w:rPr>
                <w:rFonts w:ascii="Arial" w:hAnsi="Arial" w:cs="Arial"/>
                <w:color w:val="000000"/>
                <w:sz w:val="18"/>
                <w:szCs w:val="16"/>
              </w:rPr>
              <w:t>)</w:t>
            </w:r>
            <w:r w:rsidRPr="00D918E3">
              <w:rPr>
                <w:rFonts w:ascii="Arial" w:hAnsi="Arial" w:cs="Arial"/>
                <w:b/>
                <w:bCs/>
                <w:color w:val="000000"/>
                <w:sz w:val="18"/>
                <w:szCs w:val="16"/>
              </w:rPr>
              <w:t>:</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xml:space="preserve">, contendo 06 (seis) alças duras, sem visor com aba, manto, véu, com tamanho variando de 1,60 m até 1,95 m;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Utilização de </w:t>
            </w:r>
            <w:proofErr w:type="spellStart"/>
            <w:r w:rsidRPr="00D918E3">
              <w:rPr>
                <w:rFonts w:ascii="Arial" w:hAnsi="Arial" w:cs="Arial"/>
                <w:color w:val="000000"/>
                <w:sz w:val="18"/>
                <w:szCs w:val="16"/>
              </w:rPr>
              <w:t>EPI’s</w:t>
            </w:r>
            <w:proofErr w:type="spellEnd"/>
            <w:r w:rsidRPr="00D918E3">
              <w:rPr>
                <w:rFonts w:ascii="Arial" w:hAnsi="Arial" w:cs="Arial"/>
                <w:color w:val="000000"/>
                <w:sz w:val="18"/>
                <w:szCs w:val="16"/>
              </w:rPr>
              <w:t>, bem como a limpeza e desinfecção de superfícies a fim de atender as medidas de prevenção e controle de infecção do COVID-19. Obs.: Para atender, por estimativa, 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030D0B3"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BC34EEC"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1EB7A328" w14:textId="77777777" w:rsidR="00D717AD" w:rsidRPr="00D918E3" w:rsidRDefault="00D717AD" w:rsidP="00A92D53">
            <w:pPr>
              <w:jc w:val="center"/>
            </w:pPr>
          </w:p>
        </w:tc>
      </w:tr>
      <w:tr w:rsidR="00D717AD" w:rsidRPr="00D918E3" w14:paraId="49D1B151"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65C5CCE" w14:textId="77777777" w:rsidR="00D717AD" w:rsidRPr="00D918E3" w:rsidRDefault="00D717AD" w:rsidP="00A92D53">
            <w:pPr>
              <w:jc w:val="center"/>
            </w:pPr>
            <w:r w:rsidRPr="00D918E3">
              <w:rPr>
                <w:rFonts w:ascii="Arial" w:hAnsi="Arial" w:cs="Arial"/>
                <w:b/>
                <w:bCs/>
                <w:color w:val="000000"/>
                <w:sz w:val="18"/>
                <w:szCs w:val="16"/>
              </w:rPr>
              <w:t>5</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06111DF"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Adulto XG COVID-19*</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xml:space="preserve">, contendo 06 (seis) alças duras, sem visor com aba, manto, véu, com tamanho variando de 1,96 m até 2,20 m (ou superior, em caso esporádico), que seja adequado às pessoas com obesidade mórbida;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Utilização de </w:t>
            </w:r>
            <w:proofErr w:type="spellStart"/>
            <w:r w:rsidRPr="00D918E3">
              <w:rPr>
                <w:rFonts w:ascii="Arial" w:hAnsi="Arial" w:cs="Arial"/>
                <w:color w:val="000000"/>
                <w:sz w:val="18"/>
                <w:szCs w:val="16"/>
              </w:rPr>
              <w:t>EPI’s</w:t>
            </w:r>
            <w:proofErr w:type="spellEnd"/>
            <w:r w:rsidRPr="00D918E3">
              <w:rPr>
                <w:rFonts w:ascii="Arial" w:hAnsi="Arial" w:cs="Arial"/>
                <w:color w:val="000000"/>
                <w:sz w:val="18"/>
                <w:szCs w:val="16"/>
              </w:rPr>
              <w:t>, bem como a limpeza e desinfecção de superfícies a fim de atender as medidas de prevenção e controle de infecção do COVID-19. Obs.: para atender, por estimativa 02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6F752FB"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9373F27"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777E7815" w14:textId="77777777" w:rsidR="00D717AD" w:rsidRPr="00D918E3" w:rsidRDefault="00D717AD" w:rsidP="00A92D53">
            <w:pPr>
              <w:jc w:val="center"/>
            </w:pPr>
          </w:p>
        </w:tc>
      </w:tr>
      <w:tr w:rsidR="00D717AD" w:rsidRPr="00D918E3" w14:paraId="4AF49203" w14:textId="77777777" w:rsidTr="00A92D53">
        <w:trPr>
          <w:trHeight w:val="1137"/>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0C8C5BA7" w14:textId="77777777" w:rsidR="00D717AD" w:rsidRPr="00D918E3" w:rsidRDefault="00D717AD" w:rsidP="00A92D53">
            <w:pPr>
              <w:jc w:val="center"/>
            </w:pPr>
            <w:r w:rsidRPr="00D918E3">
              <w:rPr>
                <w:rFonts w:ascii="Arial" w:hAnsi="Arial" w:cs="Arial"/>
                <w:b/>
                <w:bCs/>
                <w:color w:val="000000"/>
                <w:sz w:val="18"/>
                <w:szCs w:val="16"/>
              </w:rPr>
              <w:t>6</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7FA4C65E" w14:textId="77777777" w:rsidR="00D717AD" w:rsidRPr="00D918E3" w:rsidRDefault="00D717AD" w:rsidP="00A92D53">
            <w:pPr>
              <w:jc w:val="both"/>
            </w:pPr>
            <w:r w:rsidRPr="00D918E3">
              <w:rPr>
                <w:rFonts w:ascii="Arial" w:hAnsi="Arial" w:cs="Arial"/>
                <w:b/>
                <w:color w:val="000000"/>
                <w:sz w:val="18"/>
                <w:szCs w:val="16"/>
              </w:rPr>
              <w:t xml:space="preserve">Serviço funerário contendo </w:t>
            </w:r>
            <w:r w:rsidRPr="00D918E3">
              <w:rPr>
                <w:rFonts w:ascii="Arial" w:hAnsi="Arial" w:cs="Arial"/>
                <w:color w:val="000000"/>
                <w:sz w:val="18"/>
                <w:szCs w:val="16"/>
              </w:rPr>
              <w:t>(</w:t>
            </w:r>
            <w:r w:rsidRPr="00D918E3">
              <w:rPr>
                <w:rFonts w:ascii="Arial" w:hAnsi="Arial" w:cs="Arial"/>
                <w:b/>
                <w:color w:val="000000"/>
                <w:sz w:val="18"/>
                <w:szCs w:val="16"/>
                <w:u w:val="single"/>
              </w:rPr>
              <w:t>Padrão Infantil COVID-19*</w:t>
            </w:r>
            <w:r w:rsidRPr="00D918E3">
              <w:rPr>
                <w:rFonts w:ascii="Arial" w:hAnsi="Arial" w:cs="Arial"/>
                <w:color w:val="000000"/>
                <w:sz w:val="18"/>
                <w:szCs w:val="16"/>
              </w:rPr>
              <w:t xml:space="preserve">): </w:t>
            </w:r>
            <w:r w:rsidRPr="00D918E3">
              <w:rPr>
                <w:rFonts w:ascii="Arial" w:hAnsi="Arial" w:cs="Arial"/>
                <w:b/>
                <w:color w:val="000000"/>
                <w:sz w:val="18"/>
                <w:szCs w:val="16"/>
              </w:rPr>
              <w:t xml:space="preserve">a) </w:t>
            </w:r>
            <w:r w:rsidRPr="00D918E3">
              <w:rPr>
                <w:rFonts w:ascii="Arial" w:hAnsi="Arial" w:cs="Arial"/>
                <w:color w:val="000000"/>
                <w:sz w:val="18"/>
                <w:szCs w:val="16"/>
              </w:rPr>
              <w:t xml:space="preserve">urna mortuária infantil até 12 anos, de madeira, em verniz em alto-brilho com </w:t>
            </w:r>
            <w:proofErr w:type="spellStart"/>
            <w:r w:rsidRPr="00D918E3">
              <w:rPr>
                <w:rFonts w:ascii="Arial" w:hAnsi="Arial" w:cs="Arial"/>
                <w:color w:val="000000"/>
                <w:sz w:val="18"/>
                <w:szCs w:val="16"/>
              </w:rPr>
              <w:t>silk-screen</w:t>
            </w:r>
            <w:proofErr w:type="spellEnd"/>
            <w:r w:rsidRPr="00D918E3">
              <w:rPr>
                <w:rFonts w:ascii="Arial" w:hAnsi="Arial" w:cs="Arial"/>
                <w:color w:val="000000"/>
                <w:sz w:val="18"/>
                <w:szCs w:val="16"/>
              </w:rPr>
              <w:t xml:space="preserve">, contendo 06 (seis) alças duras, sem visor com aba, manto, véu, com tamanho variando de 0,60 m até 1,20 m ou mais. </w:t>
            </w:r>
            <w:r w:rsidRPr="00D918E3">
              <w:rPr>
                <w:rFonts w:ascii="Arial" w:hAnsi="Arial" w:cs="Arial"/>
                <w:b/>
                <w:color w:val="000000"/>
                <w:sz w:val="18"/>
                <w:szCs w:val="16"/>
              </w:rPr>
              <w:t>b)</w:t>
            </w:r>
            <w:r w:rsidRPr="00D918E3">
              <w:rPr>
                <w:rFonts w:ascii="Arial" w:hAnsi="Arial" w:cs="Arial"/>
                <w:color w:val="000000"/>
                <w:sz w:val="18"/>
                <w:szCs w:val="16"/>
              </w:rPr>
              <w:t xml:space="preserve">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hAnsi="Arial" w:cs="Arial"/>
                <w:color w:val="000000"/>
                <w:sz w:val="18"/>
                <w:szCs w:val="16"/>
              </w:rPr>
              <w:t>paramentação</w:t>
            </w:r>
            <w:proofErr w:type="spellEnd"/>
            <w:r w:rsidRPr="00D918E3">
              <w:rPr>
                <w:rFonts w:ascii="Arial" w:hAnsi="Arial" w:cs="Arial"/>
                <w:color w:val="000000"/>
                <w:sz w:val="18"/>
                <w:szCs w:val="16"/>
              </w:rPr>
              <w:t xml:space="preserve"> (suporte para caixão, símbolos religiosos); </w:t>
            </w:r>
            <w:r w:rsidRPr="00D918E3">
              <w:rPr>
                <w:rFonts w:ascii="Arial" w:hAnsi="Arial" w:cs="Arial"/>
                <w:b/>
                <w:color w:val="000000"/>
                <w:sz w:val="18"/>
                <w:szCs w:val="16"/>
              </w:rPr>
              <w:t xml:space="preserve">c) </w:t>
            </w:r>
            <w:r w:rsidRPr="00D918E3">
              <w:rPr>
                <w:rFonts w:ascii="Arial" w:hAnsi="Arial" w:cs="Arial"/>
                <w:color w:val="000000"/>
                <w:sz w:val="18"/>
                <w:szCs w:val="16"/>
              </w:rPr>
              <w:t xml:space="preserve">Utilização de </w:t>
            </w:r>
            <w:proofErr w:type="spellStart"/>
            <w:r w:rsidRPr="00D918E3">
              <w:rPr>
                <w:rFonts w:ascii="Arial" w:hAnsi="Arial" w:cs="Arial"/>
                <w:color w:val="000000"/>
                <w:sz w:val="18"/>
                <w:szCs w:val="16"/>
              </w:rPr>
              <w:t>EPI’s</w:t>
            </w:r>
            <w:proofErr w:type="spellEnd"/>
            <w:r w:rsidRPr="00D918E3">
              <w:rPr>
                <w:rFonts w:ascii="Arial" w:hAnsi="Arial" w:cs="Arial"/>
                <w:color w:val="000000"/>
                <w:sz w:val="18"/>
                <w:szCs w:val="16"/>
              </w:rPr>
              <w:t>, bem como a limpeza e desinfecção de superfícies a fim de atender as medidas de prevenção e controle de infecção do COVID-19. Obs.: Para atender, por estimativa, 02 (dois)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6F5B06E5" w14:textId="77777777" w:rsidR="00D717AD" w:rsidRPr="00D918E3" w:rsidRDefault="00D717AD" w:rsidP="00A92D53">
            <w:pPr>
              <w:jc w:val="center"/>
            </w:pPr>
            <w:r w:rsidRPr="00D918E3">
              <w:rPr>
                <w:rFonts w:ascii="Arial" w:hAnsi="Arial" w:cs="Arial"/>
                <w:color w:val="000000"/>
                <w:sz w:val="18"/>
                <w:szCs w:val="16"/>
              </w:rPr>
              <w:t>Unid.</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12247E0C" w14:textId="77777777" w:rsidR="00D717AD" w:rsidRPr="00D918E3" w:rsidRDefault="00D717AD" w:rsidP="00A92D53">
            <w:pPr>
              <w:jc w:val="center"/>
            </w:pPr>
            <w:r w:rsidRPr="00D918E3">
              <w:rPr>
                <w:rFonts w:ascii="Arial" w:hAnsi="Arial" w:cs="Arial"/>
                <w:color w:val="000000"/>
                <w:sz w:val="18"/>
                <w:szCs w:val="16"/>
              </w:rPr>
              <w:t>12</w:t>
            </w:r>
          </w:p>
        </w:tc>
        <w:tc>
          <w:tcPr>
            <w:tcW w:w="75" w:type="dxa"/>
            <w:shd w:val="clear" w:color="auto" w:fill="auto"/>
            <w:tcMar>
              <w:top w:w="0" w:type="dxa"/>
              <w:left w:w="10" w:type="dxa"/>
              <w:bottom w:w="0" w:type="dxa"/>
              <w:right w:w="10" w:type="dxa"/>
            </w:tcMar>
          </w:tcPr>
          <w:p w14:paraId="1D0459C5" w14:textId="77777777" w:rsidR="00D717AD" w:rsidRPr="00D918E3" w:rsidRDefault="00D717AD" w:rsidP="00A92D53">
            <w:pPr>
              <w:jc w:val="center"/>
            </w:pPr>
          </w:p>
        </w:tc>
      </w:tr>
      <w:tr w:rsidR="00D717AD" w:rsidRPr="00D918E3" w14:paraId="3C209F82"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39266D1" w14:textId="77777777" w:rsidR="00D717AD" w:rsidRPr="00D918E3" w:rsidRDefault="00D717AD" w:rsidP="00A92D53">
            <w:pPr>
              <w:jc w:val="center"/>
            </w:pPr>
            <w:r w:rsidRPr="00D918E3">
              <w:rPr>
                <w:rFonts w:ascii="Arial" w:hAnsi="Arial" w:cs="Arial"/>
                <w:b/>
                <w:bCs/>
                <w:color w:val="000000"/>
                <w:sz w:val="18"/>
                <w:szCs w:val="16"/>
              </w:rPr>
              <w:t>7</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27F1EB7" w14:textId="77777777" w:rsidR="00D717AD" w:rsidRPr="00D918E3" w:rsidRDefault="00D717AD" w:rsidP="00A92D53">
            <w:pPr>
              <w:jc w:val="both"/>
            </w:pPr>
            <w:r w:rsidRPr="00D918E3">
              <w:rPr>
                <w:rFonts w:ascii="Arial" w:hAnsi="Arial" w:cs="Arial"/>
                <w:color w:val="000000"/>
                <w:sz w:val="18"/>
                <w:szCs w:val="16"/>
              </w:rPr>
              <w:t xml:space="preserve">Quilômetro percorrido no translado para dentro e fora do Município, incluindo área rural retirando o corpo onde for encontrado, procedendo todo necessário até o sepultamento em veículo especial preparado para serviço funerário. Para atender, por estimativa de 600 km (para mais ou para menos). Os quilômetros excedentes serão quitados por KM percorrido com aferição de GPS ou aplicativo equivalente, considerando o ponto de partida e o ponto final. </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1CA3490" w14:textId="77777777" w:rsidR="00D717AD" w:rsidRPr="00D918E3" w:rsidRDefault="00D717AD" w:rsidP="00A92D53">
            <w:pPr>
              <w:jc w:val="center"/>
            </w:pPr>
            <w:r w:rsidRPr="00D918E3">
              <w:rPr>
                <w:rFonts w:ascii="Arial" w:hAnsi="Arial" w:cs="Arial"/>
                <w:color w:val="000000"/>
                <w:sz w:val="18"/>
                <w:szCs w:val="16"/>
              </w:rPr>
              <w:t>Km</w:t>
            </w:r>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654F493C" w14:textId="77777777" w:rsidR="00D717AD" w:rsidRPr="00D918E3" w:rsidRDefault="00D717AD" w:rsidP="00A92D53">
            <w:pPr>
              <w:jc w:val="center"/>
            </w:pPr>
            <w:r w:rsidRPr="00D918E3">
              <w:rPr>
                <w:rFonts w:ascii="Arial" w:hAnsi="Arial" w:cs="Arial"/>
                <w:color w:val="000000"/>
                <w:sz w:val="18"/>
                <w:szCs w:val="16"/>
              </w:rPr>
              <w:t>7.200</w:t>
            </w:r>
          </w:p>
        </w:tc>
        <w:tc>
          <w:tcPr>
            <w:tcW w:w="75" w:type="dxa"/>
            <w:shd w:val="clear" w:color="auto" w:fill="auto"/>
            <w:tcMar>
              <w:top w:w="0" w:type="dxa"/>
              <w:left w:w="10" w:type="dxa"/>
              <w:bottom w:w="0" w:type="dxa"/>
              <w:right w:w="10" w:type="dxa"/>
            </w:tcMar>
          </w:tcPr>
          <w:p w14:paraId="2DB9633B" w14:textId="77777777" w:rsidR="00D717AD" w:rsidRPr="00D918E3" w:rsidRDefault="00D717AD" w:rsidP="00A92D53">
            <w:pPr>
              <w:jc w:val="center"/>
              <w:rPr>
                <w:rFonts w:ascii="Arial" w:hAnsi="Arial" w:cs="Arial"/>
                <w:sz w:val="14"/>
                <w:szCs w:val="16"/>
              </w:rPr>
            </w:pPr>
          </w:p>
        </w:tc>
      </w:tr>
      <w:tr w:rsidR="00D717AD" w:rsidRPr="00D918E3" w14:paraId="07A444C1" w14:textId="77777777" w:rsidTr="00A92D53">
        <w:trPr>
          <w:trHeight w:val="20"/>
        </w:trPr>
        <w:tc>
          <w:tcPr>
            <w:tcW w:w="48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4A94063B" w14:textId="77777777" w:rsidR="00D717AD" w:rsidRPr="00D918E3" w:rsidRDefault="00D717AD" w:rsidP="00A92D53">
            <w:pPr>
              <w:jc w:val="center"/>
              <w:rPr>
                <w:rFonts w:ascii="Arial" w:hAnsi="Arial" w:cs="Arial"/>
                <w:b/>
                <w:bCs/>
                <w:color w:val="000000"/>
                <w:sz w:val="18"/>
                <w:szCs w:val="16"/>
              </w:rPr>
            </w:pPr>
            <w:r w:rsidRPr="00D918E3">
              <w:rPr>
                <w:rFonts w:ascii="Arial" w:hAnsi="Arial" w:cs="Arial"/>
                <w:b/>
                <w:bCs/>
                <w:color w:val="000000"/>
                <w:sz w:val="18"/>
                <w:szCs w:val="16"/>
              </w:rPr>
              <w:t>8</w:t>
            </w:r>
          </w:p>
        </w:tc>
        <w:tc>
          <w:tcPr>
            <w:tcW w:w="8163"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2BBFF4A1" w14:textId="77777777" w:rsidR="00D717AD" w:rsidRPr="00D918E3" w:rsidRDefault="00D717AD" w:rsidP="00A92D53">
            <w:pPr>
              <w:jc w:val="both"/>
            </w:pPr>
            <w:r w:rsidRPr="00D918E3">
              <w:rPr>
                <w:rFonts w:ascii="Arial" w:hAnsi="Arial" w:cs="Arial"/>
                <w:sz w:val="18"/>
                <w:szCs w:val="14"/>
              </w:rPr>
              <w:t xml:space="preserve">Saco para cadáver para acondicionamento e transporte de cadáver, confeccionado em material resistente, impermeável e atóxico, com fechamento hermético por zíper. Deve suportar o peso do corpo sem risco de rompimento e estar em conformidade com as normas sanitárias e de biossegurança vigentes. Disponível em tamanho adequado para diferentes biótipos, garantindo segurança no local e no transporte, devendo estar </w:t>
            </w:r>
            <w:r w:rsidRPr="00D918E3">
              <w:rPr>
                <w:rStyle w:val="Forte"/>
                <w:rFonts w:ascii="Arial" w:hAnsi="Arial" w:cs="Arial"/>
                <w:sz w:val="18"/>
                <w:szCs w:val="14"/>
              </w:rPr>
              <w:t>em conformidade com as normas sanitárias e de biossegurança vigentes</w:t>
            </w:r>
            <w:r w:rsidRPr="00D918E3">
              <w:rPr>
                <w:rFonts w:ascii="Arial" w:hAnsi="Arial" w:cs="Arial"/>
                <w:b/>
                <w:sz w:val="18"/>
                <w:szCs w:val="14"/>
              </w:rPr>
              <w:t xml:space="preserve">, </w:t>
            </w:r>
            <w:r w:rsidRPr="00D918E3">
              <w:rPr>
                <w:rFonts w:ascii="Arial" w:hAnsi="Arial" w:cs="Arial"/>
                <w:sz w:val="18"/>
                <w:szCs w:val="14"/>
              </w:rPr>
              <w:t>especialmente</w:t>
            </w:r>
            <w:r w:rsidRPr="00D918E3">
              <w:rPr>
                <w:rFonts w:ascii="Arial" w:hAnsi="Arial" w:cs="Arial"/>
                <w:b/>
                <w:sz w:val="18"/>
                <w:szCs w:val="14"/>
              </w:rPr>
              <w:t xml:space="preserve"> </w:t>
            </w:r>
            <w:r w:rsidRPr="00D918E3">
              <w:rPr>
                <w:rFonts w:ascii="Arial" w:hAnsi="Arial" w:cs="Arial"/>
                <w:sz w:val="18"/>
                <w:szCs w:val="14"/>
              </w:rPr>
              <w:t>as orientações</w:t>
            </w:r>
            <w:r w:rsidRPr="00D918E3">
              <w:rPr>
                <w:rFonts w:ascii="Arial" w:hAnsi="Arial" w:cs="Arial"/>
                <w:b/>
                <w:sz w:val="18"/>
                <w:szCs w:val="14"/>
              </w:rPr>
              <w:t xml:space="preserve"> </w:t>
            </w:r>
            <w:r w:rsidRPr="00D918E3">
              <w:rPr>
                <w:rFonts w:ascii="Arial" w:hAnsi="Arial" w:cs="Arial"/>
                <w:sz w:val="18"/>
                <w:szCs w:val="14"/>
              </w:rPr>
              <w:t>da</w:t>
            </w:r>
            <w:r w:rsidRPr="00D918E3">
              <w:rPr>
                <w:rFonts w:ascii="Arial" w:hAnsi="Arial" w:cs="Arial"/>
                <w:b/>
                <w:sz w:val="18"/>
                <w:szCs w:val="14"/>
              </w:rPr>
              <w:t xml:space="preserve"> </w:t>
            </w:r>
            <w:r w:rsidRPr="00D918E3">
              <w:rPr>
                <w:rStyle w:val="Forte"/>
                <w:rFonts w:ascii="Arial" w:hAnsi="Arial" w:cs="Arial"/>
                <w:sz w:val="18"/>
                <w:szCs w:val="14"/>
              </w:rPr>
              <w:t>ANVISA</w:t>
            </w:r>
            <w:r w:rsidRPr="00D918E3">
              <w:rPr>
                <w:rFonts w:ascii="Arial" w:hAnsi="Arial" w:cs="Arial"/>
                <w:b/>
                <w:sz w:val="18"/>
                <w:szCs w:val="14"/>
              </w:rPr>
              <w:t xml:space="preserve"> </w:t>
            </w:r>
            <w:r w:rsidRPr="00D918E3">
              <w:rPr>
                <w:rFonts w:ascii="Arial" w:hAnsi="Arial" w:cs="Arial"/>
                <w:sz w:val="18"/>
                <w:szCs w:val="14"/>
              </w:rPr>
              <w:t>e do</w:t>
            </w:r>
            <w:r w:rsidRPr="00D918E3">
              <w:rPr>
                <w:rFonts w:ascii="Arial" w:hAnsi="Arial" w:cs="Arial"/>
                <w:b/>
                <w:sz w:val="18"/>
                <w:szCs w:val="14"/>
              </w:rPr>
              <w:t xml:space="preserve"> </w:t>
            </w:r>
            <w:r w:rsidRPr="00D918E3">
              <w:rPr>
                <w:rStyle w:val="Forte"/>
                <w:rFonts w:ascii="Arial" w:hAnsi="Arial" w:cs="Arial"/>
                <w:sz w:val="18"/>
                <w:szCs w:val="14"/>
              </w:rPr>
              <w:t>Ministério da Saúde</w:t>
            </w:r>
            <w:r w:rsidRPr="00D918E3">
              <w:rPr>
                <w:rFonts w:ascii="Arial" w:hAnsi="Arial" w:cs="Arial"/>
                <w:b/>
                <w:sz w:val="18"/>
                <w:szCs w:val="14"/>
              </w:rPr>
              <w:t xml:space="preserve">, </w:t>
            </w:r>
            <w:r w:rsidRPr="00D918E3">
              <w:rPr>
                <w:rFonts w:ascii="Arial" w:hAnsi="Arial" w:cs="Arial"/>
                <w:sz w:val="18"/>
                <w:szCs w:val="14"/>
              </w:rPr>
              <w:t>sendo</w:t>
            </w:r>
            <w:r w:rsidRPr="00D918E3">
              <w:rPr>
                <w:rFonts w:ascii="Arial" w:hAnsi="Arial" w:cs="Arial"/>
                <w:b/>
                <w:sz w:val="18"/>
                <w:szCs w:val="14"/>
              </w:rPr>
              <w:t xml:space="preserve"> </w:t>
            </w:r>
            <w:r w:rsidRPr="00D918E3">
              <w:rPr>
                <w:rStyle w:val="Forte"/>
                <w:rFonts w:ascii="Arial" w:hAnsi="Arial" w:cs="Arial"/>
                <w:sz w:val="18"/>
                <w:szCs w:val="14"/>
              </w:rPr>
              <w:t>obrigatoriamente utilizado nos casos de óbitos decorrentes de doenças infectocontagiosas ou em situações que apresentem risco biológico</w:t>
            </w:r>
            <w:r w:rsidRPr="00D918E3">
              <w:rPr>
                <w:rFonts w:ascii="Arial" w:hAnsi="Arial" w:cs="Arial"/>
                <w:sz w:val="18"/>
                <w:szCs w:val="14"/>
              </w:rPr>
              <w:t>, conforme determinação das autoridades de saúde</w:t>
            </w:r>
            <w:r w:rsidRPr="00D918E3">
              <w:rPr>
                <w:rFonts w:ascii="Arial" w:hAnsi="Arial" w:cs="Arial"/>
                <w:b/>
                <w:sz w:val="18"/>
                <w:szCs w:val="14"/>
              </w:rPr>
              <w:t xml:space="preserve">. </w:t>
            </w:r>
            <w:r w:rsidRPr="00D918E3">
              <w:rPr>
                <w:rFonts w:ascii="Arial" w:hAnsi="Arial" w:cs="Arial"/>
                <w:color w:val="000000"/>
                <w:sz w:val="18"/>
                <w:szCs w:val="16"/>
              </w:rPr>
              <w:t xml:space="preserve">Obs.: para atender, por estimativa, </w:t>
            </w:r>
            <w:r w:rsidRPr="00D918E3">
              <w:rPr>
                <w:rFonts w:ascii="Arial" w:hAnsi="Arial" w:cs="Arial"/>
                <w:b/>
                <w:color w:val="000000"/>
                <w:sz w:val="18"/>
                <w:szCs w:val="16"/>
              </w:rPr>
              <w:t>12 (DOZE)</w:t>
            </w:r>
            <w:r w:rsidRPr="00D918E3">
              <w:rPr>
                <w:rFonts w:ascii="Arial" w:hAnsi="Arial" w:cs="Arial"/>
                <w:color w:val="000000"/>
                <w:sz w:val="18"/>
                <w:szCs w:val="16"/>
              </w:rPr>
              <w:t xml:space="preserve"> óbitos mensais (para mais ou para menos).</w:t>
            </w:r>
          </w:p>
        </w:tc>
        <w:tc>
          <w:tcPr>
            <w:tcW w:w="546" w:type="dxa"/>
            <w:tcBorders>
              <w:left w:val="single" w:sz="6" w:space="0" w:color="000000"/>
              <w:bottom w:val="single" w:sz="6" w:space="0" w:color="000000"/>
            </w:tcBorders>
            <w:shd w:val="clear" w:color="auto" w:fill="auto"/>
            <w:tcMar>
              <w:top w:w="0" w:type="dxa"/>
              <w:left w:w="28" w:type="dxa"/>
              <w:bottom w:w="0" w:type="dxa"/>
              <w:right w:w="28" w:type="dxa"/>
            </w:tcMar>
            <w:vAlign w:val="center"/>
          </w:tcPr>
          <w:p w14:paraId="7E188D3D" w14:textId="77777777" w:rsidR="00D717AD" w:rsidRPr="00D918E3" w:rsidRDefault="00D717AD" w:rsidP="00A92D53">
            <w:pPr>
              <w:jc w:val="center"/>
              <w:rPr>
                <w:rFonts w:ascii="Arial" w:hAnsi="Arial" w:cs="Arial"/>
                <w:sz w:val="18"/>
                <w:szCs w:val="16"/>
              </w:rPr>
            </w:pPr>
            <w:proofErr w:type="spellStart"/>
            <w:r w:rsidRPr="00D918E3">
              <w:rPr>
                <w:rFonts w:ascii="Arial" w:hAnsi="Arial" w:cs="Arial"/>
                <w:sz w:val="18"/>
                <w:szCs w:val="16"/>
              </w:rPr>
              <w:t>Unid</w:t>
            </w:r>
            <w:proofErr w:type="spellEnd"/>
          </w:p>
        </w:tc>
        <w:tc>
          <w:tcPr>
            <w:tcW w:w="726" w:type="dxa"/>
            <w:tcBorders>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0EEF6BAD" w14:textId="77777777" w:rsidR="00D717AD" w:rsidRPr="00D918E3" w:rsidRDefault="00D717AD" w:rsidP="00A92D53">
            <w:pPr>
              <w:jc w:val="center"/>
              <w:rPr>
                <w:rFonts w:ascii="Arial" w:hAnsi="Arial" w:cs="Arial"/>
                <w:sz w:val="18"/>
                <w:szCs w:val="16"/>
              </w:rPr>
            </w:pPr>
            <w:r w:rsidRPr="00D918E3">
              <w:rPr>
                <w:rFonts w:ascii="Arial" w:hAnsi="Arial" w:cs="Arial"/>
                <w:sz w:val="18"/>
                <w:szCs w:val="16"/>
              </w:rPr>
              <w:t>144</w:t>
            </w:r>
          </w:p>
        </w:tc>
        <w:tc>
          <w:tcPr>
            <w:tcW w:w="75" w:type="dxa"/>
            <w:shd w:val="clear" w:color="auto" w:fill="auto"/>
            <w:tcMar>
              <w:top w:w="0" w:type="dxa"/>
              <w:left w:w="10" w:type="dxa"/>
              <w:bottom w:w="0" w:type="dxa"/>
              <w:right w:w="10" w:type="dxa"/>
            </w:tcMar>
          </w:tcPr>
          <w:p w14:paraId="120291E9" w14:textId="77777777" w:rsidR="00D717AD" w:rsidRPr="00D918E3" w:rsidRDefault="00D717AD" w:rsidP="00A92D53">
            <w:pPr>
              <w:jc w:val="center"/>
            </w:pPr>
          </w:p>
        </w:tc>
      </w:tr>
      <w:tr w:rsidR="00D717AD" w:rsidRPr="00D918E3" w14:paraId="47E47D7C" w14:textId="77777777" w:rsidTr="00A92D53">
        <w:trPr>
          <w:trHeight w:val="20"/>
        </w:trPr>
        <w:tc>
          <w:tcPr>
            <w:tcW w:w="486" w:type="dxa"/>
            <w:shd w:val="clear" w:color="auto" w:fill="auto"/>
            <w:tcMar>
              <w:top w:w="0" w:type="dxa"/>
              <w:left w:w="28" w:type="dxa"/>
              <w:bottom w:w="0" w:type="dxa"/>
              <w:right w:w="28" w:type="dxa"/>
            </w:tcMar>
            <w:vAlign w:val="center"/>
          </w:tcPr>
          <w:p w14:paraId="43EE60ED" w14:textId="77777777" w:rsidR="00D717AD" w:rsidRPr="00D918E3" w:rsidRDefault="00D717AD" w:rsidP="00A92D53">
            <w:pPr>
              <w:jc w:val="both"/>
              <w:rPr>
                <w:rFonts w:ascii="Arial" w:hAnsi="Arial" w:cs="Arial"/>
                <w:b/>
                <w:bCs/>
                <w:color w:val="000000"/>
                <w:szCs w:val="16"/>
              </w:rPr>
            </w:pPr>
          </w:p>
        </w:tc>
        <w:tc>
          <w:tcPr>
            <w:tcW w:w="8163" w:type="dxa"/>
            <w:shd w:val="clear" w:color="auto" w:fill="auto"/>
            <w:tcMar>
              <w:top w:w="0" w:type="dxa"/>
              <w:left w:w="28" w:type="dxa"/>
              <w:bottom w:w="0" w:type="dxa"/>
              <w:right w:w="28" w:type="dxa"/>
            </w:tcMar>
            <w:vAlign w:val="center"/>
          </w:tcPr>
          <w:p w14:paraId="2B094282" w14:textId="77777777" w:rsidR="00D717AD" w:rsidRPr="00D918E3" w:rsidRDefault="00D717AD" w:rsidP="00A92D53">
            <w:pPr>
              <w:jc w:val="both"/>
            </w:pPr>
          </w:p>
          <w:p w14:paraId="1D4949F9" w14:textId="77777777" w:rsidR="00D717AD" w:rsidRPr="00D918E3" w:rsidRDefault="00D717AD" w:rsidP="00A92D53">
            <w:pPr>
              <w:spacing w:before="100" w:after="100"/>
              <w:jc w:val="both"/>
              <w:rPr>
                <w:rFonts w:ascii="Times New Roman" w:hAnsi="Times New Roman" w:cs="Times New Roman"/>
              </w:rPr>
            </w:pPr>
            <w:r w:rsidRPr="00D918E3">
              <w:rPr>
                <w:rFonts w:ascii="Times New Roman" w:hAnsi="Times New Roman" w:cs="Times New Roman"/>
              </w:rPr>
              <w:t>Expõe-se que as quantidades constantes no presente instrumento representam meras estimativas máximas de contratação, elaboradas com base na previsão de demanda e na respectiva memória de cálculo, não se constituindo, portanto, em obrigação de execução integral por parte da contratada.</w:t>
            </w:r>
          </w:p>
        </w:tc>
        <w:tc>
          <w:tcPr>
            <w:tcW w:w="546" w:type="dxa"/>
            <w:shd w:val="clear" w:color="auto" w:fill="auto"/>
            <w:tcMar>
              <w:top w:w="0" w:type="dxa"/>
              <w:left w:w="28" w:type="dxa"/>
              <w:bottom w:w="0" w:type="dxa"/>
              <w:right w:w="28" w:type="dxa"/>
            </w:tcMar>
            <w:vAlign w:val="center"/>
          </w:tcPr>
          <w:p w14:paraId="1FA799A5" w14:textId="77777777" w:rsidR="00D717AD" w:rsidRPr="00D918E3" w:rsidRDefault="00D717AD" w:rsidP="00A92D53">
            <w:pPr>
              <w:jc w:val="center"/>
            </w:pPr>
          </w:p>
        </w:tc>
        <w:tc>
          <w:tcPr>
            <w:tcW w:w="726" w:type="dxa"/>
            <w:shd w:val="clear" w:color="auto" w:fill="auto"/>
            <w:tcMar>
              <w:top w:w="0" w:type="dxa"/>
              <w:left w:w="28" w:type="dxa"/>
              <w:bottom w:w="0" w:type="dxa"/>
              <w:right w:w="28" w:type="dxa"/>
            </w:tcMar>
            <w:vAlign w:val="center"/>
          </w:tcPr>
          <w:p w14:paraId="7BBE0DA7" w14:textId="77777777" w:rsidR="00D717AD" w:rsidRPr="00D918E3" w:rsidRDefault="00D717AD" w:rsidP="00A92D53">
            <w:pPr>
              <w:jc w:val="center"/>
            </w:pPr>
          </w:p>
        </w:tc>
        <w:tc>
          <w:tcPr>
            <w:tcW w:w="75" w:type="dxa"/>
            <w:shd w:val="clear" w:color="auto" w:fill="auto"/>
            <w:tcMar>
              <w:top w:w="0" w:type="dxa"/>
              <w:left w:w="10" w:type="dxa"/>
              <w:bottom w:w="0" w:type="dxa"/>
              <w:right w:w="10" w:type="dxa"/>
            </w:tcMar>
          </w:tcPr>
          <w:p w14:paraId="451EC125" w14:textId="77777777" w:rsidR="00D717AD" w:rsidRPr="00D918E3" w:rsidRDefault="00D717AD" w:rsidP="00A92D53">
            <w:pPr>
              <w:jc w:val="center"/>
            </w:pPr>
          </w:p>
        </w:tc>
      </w:tr>
      <w:tr w:rsidR="00D717AD" w:rsidRPr="00D918E3" w14:paraId="25363765" w14:textId="77777777" w:rsidTr="00A92D53">
        <w:trPr>
          <w:trHeight w:val="20"/>
        </w:trPr>
        <w:tc>
          <w:tcPr>
            <w:tcW w:w="486" w:type="dxa"/>
            <w:shd w:val="clear" w:color="auto" w:fill="auto"/>
            <w:tcMar>
              <w:top w:w="0" w:type="dxa"/>
              <w:left w:w="28" w:type="dxa"/>
              <w:bottom w:w="0" w:type="dxa"/>
              <w:right w:w="28" w:type="dxa"/>
            </w:tcMar>
            <w:vAlign w:val="center"/>
          </w:tcPr>
          <w:p w14:paraId="23AEDE1B" w14:textId="77777777" w:rsidR="00D717AD" w:rsidRPr="00D918E3" w:rsidRDefault="00D717AD" w:rsidP="00A92D53">
            <w:pPr>
              <w:snapToGrid w:val="0"/>
              <w:jc w:val="center"/>
              <w:rPr>
                <w:rFonts w:ascii="Arial" w:hAnsi="Arial" w:cs="Arial"/>
                <w:b/>
                <w:bCs/>
                <w:sz w:val="14"/>
                <w:szCs w:val="16"/>
              </w:rPr>
            </w:pPr>
          </w:p>
        </w:tc>
        <w:tc>
          <w:tcPr>
            <w:tcW w:w="8163" w:type="dxa"/>
            <w:shd w:val="clear" w:color="auto" w:fill="auto"/>
            <w:tcMar>
              <w:top w:w="0" w:type="dxa"/>
              <w:left w:w="28" w:type="dxa"/>
              <w:bottom w:w="0" w:type="dxa"/>
              <w:right w:w="28" w:type="dxa"/>
            </w:tcMar>
            <w:vAlign w:val="center"/>
          </w:tcPr>
          <w:p w14:paraId="068B8668" w14:textId="77777777" w:rsidR="00D717AD" w:rsidRPr="00D918E3" w:rsidRDefault="00D717AD" w:rsidP="00A92D53">
            <w:pPr>
              <w:snapToGrid w:val="0"/>
              <w:jc w:val="both"/>
              <w:rPr>
                <w:rFonts w:ascii="Arial" w:hAnsi="Arial" w:cs="Arial"/>
                <w:b/>
                <w:bCs/>
                <w:sz w:val="14"/>
                <w:szCs w:val="16"/>
              </w:rPr>
            </w:pPr>
          </w:p>
        </w:tc>
        <w:tc>
          <w:tcPr>
            <w:tcW w:w="546" w:type="dxa"/>
            <w:shd w:val="clear" w:color="auto" w:fill="auto"/>
            <w:tcMar>
              <w:top w:w="0" w:type="dxa"/>
              <w:left w:w="28" w:type="dxa"/>
              <w:bottom w:w="0" w:type="dxa"/>
              <w:right w:w="28" w:type="dxa"/>
            </w:tcMar>
            <w:vAlign w:val="center"/>
          </w:tcPr>
          <w:p w14:paraId="31AFFA08" w14:textId="77777777" w:rsidR="00D717AD" w:rsidRPr="00D918E3" w:rsidRDefault="00D717AD" w:rsidP="00A92D53">
            <w:pPr>
              <w:snapToGrid w:val="0"/>
              <w:jc w:val="center"/>
              <w:rPr>
                <w:rFonts w:ascii="Arial" w:hAnsi="Arial" w:cs="Arial"/>
                <w:b/>
                <w:bCs/>
                <w:sz w:val="14"/>
                <w:szCs w:val="16"/>
              </w:rPr>
            </w:pPr>
          </w:p>
        </w:tc>
        <w:tc>
          <w:tcPr>
            <w:tcW w:w="726" w:type="dxa"/>
            <w:shd w:val="clear" w:color="auto" w:fill="auto"/>
            <w:tcMar>
              <w:top w:w="0" w:type="dxa"/>
              <w:left w:w="28" w:type="dxa"/>
              <w:bottom w:w="0" w:type="dxa"/>
              <w:right w:w="28" w:type="dxa"/>
            </w:tcMar>
            <w:vAlign w:val="center"/>
          </w:tcPr>
          <w:p w14:paraId="4717CBDD" w14:textId="77777777" w:rsidR="00D717AD" w:rsidRPr="00D918E3" w:rsidRDefault="00D717AD" w:rsidP="00A92D53">
            <w:pPr>
              <w:snapToGrid w:val="0"/>
              <w:jc w:val="center"/>
              <w:rPr>
                <w:rFonts w:ascii="Arial" w:hAnsi="Arial" w:cs="Arial"/>
                <w:b/>
                <w:bCs/>
                <w:sz w:val="14"/>
                <w:szCs w:val="16"/>
              </w:rPr>
            </w:pPr>
          </w:p>
        </w:tc>
        <w:tc>
          <w:tcPr>
            <w:tcW w:w="75" w:type="dxa"/>
            <w:shd w:val="clear" w:color="auto" w:fill="auto"/>
            <w:tcMar>
              <w:top w:w="0" w:type="dxa"/>
              <w:left w:w="28" w:type="dxa"/>
              <w:bottom w:w="0" w:type="dxa"/>
              <w:right w:w="28" w:type="dxa"/>
            </w:tcMar>
            <w:vAlign w:val="center"/>
          </w:tcPr>
          <w:p w14:paraId="76F4B7A5" w14:textId="77777777" w:rsidR="00D717AD" w:rsidRPr="00D918E3" w:rsidRDefault="00D717AD" w:rsidP="00A92D53">
            <w:pPr>
              <w:snapToGrid w:val="0"/>
              <w:jc w:val="center"/>
              <w:rPr>
                <w:rFonts w:ascii="Arial" w:hAnsi="Arial" w:cs="Arial"/>
                <w:sz w:val="14"/>
                <w:szCs w:val="16"/>
              </w:rPr>
            </w:pPr>
          </w:p>
        </w:tc>
      </w:tr>
    </w:tbl>
    <w:p w14:paraId="2BF7DA4F" w14:textId="77777777" w:rsidR="00D717AD" w:rsidRPr="00D918E3" w:rsidRDefault="00D717AD" w:rsidP="00D717AD">
      <w:pPr>
        <w:pStyle w:val="Standard"/>
        <w:suppressAutoHyphens w:val="0"/>
        <w:jc w:val="center"/>
      </w:pPr>
      <w:r w:rsidRPr="00D918E3">
        <w:rPr>
          <w:rFonts w:cs="Times New Roman"/>
        </w:rPr>
        <w:t>II</w:t>
      </w:r>
      <w:r w:rsidRPr="00D918E3">
        <w:rPr>
          <w:rFonts w:cs="Times New Roman"/>
          <w:b/>
        </w:rPr>
        <w:t xml:space="preserve">   FUNDAMENTAÇÃO DA </w:t>
      </w:r>
      <w:r w:rsidRPr="00D918E3">
        <w:rPr>
          <w:rStyle w:val="Forte"/>
        </w:rPr>
        <w:t>NECESSIDADE</w:t>
      </w:r>
      <w:r w:rsidRPr="00D918E3">
        <w:t xml:space="preserve"> </w:t>
      </w:r>
      <w:r w:rsidRPr="00D918E3">
        <w:rPr>
          <w:rFonts w:cs="Times New Roman"/>
          <w:b/>
        </w:rPr>
        <w:t>DA CONTRATAÇÃO</w:t>
      </w:r>
    </w:p>
    <w:p w14:paraId="5E7EE083" w14:textId="77777777" w:rsidR="00D717AD" w:rsidRPr="00D918E3" w:rsidRDefault="00D717AD" w:rsidP="00D717AD">
      <w:pPr>
        <w:pStyle w:val="Standard"/>
        <w:suppressAutoHyphens w:val="0"/>
        <w:jc w:val="center"/>
        <w:rPr>
          <w:rFonts w:cs="Times New Roman"/>
          <w:b/>
        </w:rPr>
      </w:pPr>
    </w:p>
    <w:p w14:paraId="4477FD4C" w14:textId="77777777" w:rsidR="00D717AD" w:rsidRPr="00D918E3" w:rsidRDefault="00D717AD" w:rsidP="00D717AD">
      <w:pPr>
        <w:pStyle w:val="Standard"/>
        <w:suppressAutoHyphens w:val="0"/>
      </w:pPr>
      <w:r w:rsidRPr="00D918E3">
        <w:rPr>
          <w:rFonts w:cs="Times New Roman"/>
        </w:rPr>
        <w:t xml:space="preserve">  A presente contratação tem o objetivo de suprir a demanda de serviços funerários aos munícipes que venham solicitar o Auxílio Funeral, conforme</w:t>
      </w:r>
      <w:r w:rsidRPr="00D918E3">
        <w:rPr>
          <w:rFonts w:eastAsia="Arial" w:cs="Times New Roman"/>
        </w:rPr>
        <w:t xml:space="preserve"> </w:t>
      </w:r>
      <w:r w:rsidRPr="00D918E3">
        <w:rPr>
          <w:rFonts w:cs="Times New Roman"/>
          <w:bCs/>
          <w:color w:val="000000"/>
        </w:rPr>
        <w:t>na Lei nº. 1.679, de 23 de novembro de 2015, art. 6º</w:t>
      </w:r>
      <w:r w:rsidRPr="00D918E3">
        <w:rPr>
          <w:rFonts w:cs="Times New Roman"/>
        </w:rPr>
        <w:t>, que define critérios e prazos para a concessão de Benefícios Eventuais que nela dispõe, no âmbito do município de Silva Jardim, pela Lei Orgânica da Assistência Social (LOAS) - Lei Federal nº 8.742 de 07 de Dezembro de 1993, pelo Decreto nº 6.307 de 14 de Dezembro de 2007 e pela Resolução do Conselho Nacional de Assistência Social (CNAS) nº 33 de 12 de Dezembro de 2012 (NOB-SUAS).</w:t>
      </w:r>
    </w:p>
    <w:p w14:paraId="4A3D222D" w14:textId="77777777" w:rsidR="00D717AD" w:rsidRPr="00D918E3" w:rsidRDefault="00D717AD" w:rsidP="00D717AD">
      <w:pPr>
        <w:pStyle w:val="Standard"/>
        <w:suppressAutoHyphens w:val="0"/>
        <w:rPr>
          <w:rFonts w:cs="Times New Roman"/>
        </w:rPr>
      </w:pPr>
    </w:p>
    <w:p w14:paraId="265502D3" w14:textId="77777777" w:rsidR="00D717AD" w:rsidRPr="00D918E3" w:rsidRDefault="00D717AD" w:rsidP="00D717AD">
      <w:pPr>
        <w:pStyle w:val="Standard"/>
        <w:suppressAutoHyphens w:val="0"/>
        <w:rPr>
          <w:rFonts w:cs="Times New Roman"/>
        </w:rPr>
      </w:pPr>
      <w:r w:rsidRPr="00D918E3">
        <w:rPr>
          <w:rFonts w:cs="Times New Roman"/>
        </w:rPr>
        <w:t xml:space="preserve"> Baseada nas seguintes justificativas:</w:t>
      </w:r>
    </w:p>
    <w:p w14:paraId="265A1067" w14:textId="77777777" w:rsidR="00D717AD" w:rsidRPr="00D918E3" w:rsidRDefault="00D717AD" w:rsidP="00D717AD">
      <w:pPr>
        <w:pStyle w:val="Standard"/>
        <w:suppressAutoHyphens w:val="0"/>
        <w:rPr>
          <w:rFonts w:cs="Times New Roman"/>
        </w:rPr>
      </w:pPr>
    </w:p>
    <w:p w14:paraId="6833F849" w14:textId="77777777" w:rsidR="00D717AD" w:rsidRPr="00D918E3" w:rsidRDefault="00D717AD" w:rsidP="00D717AD">
      <w:pPr>
        <w:pStyle w:val="Standard"/>
        <w:numPr>
          <w:ilvl w:val="0"/>
          <w:numId w:val="35"/>
        </w:numPr>
        <w:suppressAutoHyphens w:val="0"/>
        <w:textAlignment w:val="baseline"/>
        <w:rPr>
          <w:rFonts w:cs="Times New Roman"/>
        </w:rPr>
      </w:pPr>
      <w:r w:rsidRPr="00D918E3">
        <w:rPr>
          <w:rFonts w:cs="Times New Roman"/>
        </w:rPr>
        <w:t>Garantia de Dignidade e Direitos Humanos</w:t>
      </w:r>
    </w:p>
    <w:p w14:paraId="2CC9038E" w14:textId="77777777" w:rsidR="00D717AD" w:rsidRPr="00D918E3" w:rsidRDefault="00D717AD" w:rsidP="00D717AD">
      <w:pPr>
        <w:pStyle w:val="Standard"/>
        <w:suppressAutoHyphens w:val="0"/>
        <w:ind w:left="720"/>
        <w:rPr>
          <w:rFonts w:cs="Times New Roman"/>
        </w:rPr>
      </w:pPr>
    </w:p>
    <w:p w14:paraId="369A1BCE" w14:textId="77777777" w:rsidR="00D717AD" w:rsidRPr="00D918E3" w:rsidRDefault="00D717AD" w:rsidP="00D717AD">
      <w:pPr>
        <w:pStyle w:val="Standard"/>
        <w:suppressAutoHyphens w:val="0"/>
        <w:rPr>
          <w:rFonts w:cs="Times New Roman"/>
        </w:rPr>
      </w:pPr>
      <w:r w:rsidRPr="00D918E3">
        <w:rPr>
          <w:rFonts w:cs="Times New Roman"/>
        </w:rPr>
        <w:t>• proporciona um funeral digno às famílias que enfrentam a perda de um ente querido, independentemente de sua condição econômica.</w:t>
      </w:r>
    </w:p>
    <w:p w14:paraId="512970AC" w14:textId="77777777" w:rsidR="00D717AD" w:rsidRPr="00D918E3" w:rsidRDefault="00D717AD" w:rsidP="00D717AD">
      <w:pPr>
        <w:pStyle w:val="Standard"/>
        <w:suppressAutoHyphens w:val="0"/>
        <w:rPr>
          <w:rFonts w:cs="Times New Roman"/>
        </w:rPr>
      </w:pPr>
      <w:r w:rsidRPr="00D918E3">
        <w:rPr>
          <w:rFonts w:cs="Times New Roman"/>
        </w:rPr>
        <w:t>• assegura o cumprimento do direito social de proteção em situações emergenciais, conforme previsto pela Constituição Federal e pela Lei Orgânica da Assistência Social (LOAS).</w:t>
      </w:r>
    </w:p>
    <w:p w14:paraId="3DD45139" w14:textId="77777777" w:rsidR="00D717AD" w:rsidRPr="00D918E3" w:rsidRDefault="00D717AD" w:rsidP="00D717AD">
      <w:pPr>
        <w:pStyle w:val="Standard"/>
        <w:suppressAutoHyphens w:val="0"/>
        <w:rPr>
          <w:rFonts w:cs="Times New Roman"/>
        </w:rPr>
      </w:pPr>
    </w:p>
    <w:p w14:paraId="153CD046" w14:textId="77777777" w:rsidR="00D717AD" w:rsidRPr="00D918E3" w:rsidRDefault="00D717AD" w:rsidP="00D717AD">
      <w:pPr>
        <w:pStyle w:val="Standard"/>
        <w:suppressAutoHyphens w:val="0"/>
        <w:rPr>
          <w:rFonts w:cs="Times New Roman"/>
        </w:rPr>
      </w:pPr>
      <w:r w:rsidRPr="00D918E3">
        <w:rPr>
          <w:rFonts w:cs="Times New Roman"/>
        </w:rPr>
        <w:t>2)  Redução do Impacto Psicológico e Social</w:t>
      </w:r>
    </w:p>
    <w:p w14:paraId="590EDBBB" w14:textId="77777777" w:rsidR="00D717AD" w:rsidRPr="00D918E3" w:rsidRDefault="00D717AD" w:rsidP="00D717AD">
      <w:pPr>
        <w:pStyle w:val="Standard"/>
        <w:suppressAutoHyphens w:val="0"/>
        <w:rPr>
          <w:rFonts w:cs="Times New Roman"/>
        </w:rPr>
      </w:pPr>
      <w:r w:rsidRPr="00D918E3">
        <w:rPr>
          <w:rFonts w:cs="Times New Roman"/>
        </w:rPr>
        <w:t>• mitiga os efeitos da exclusão social em um momento de grande fragilidade emocional.</w:t>
      </w:r>
    </w:p>
    <w:p w14:paraId="2A1067A8" w14:textId="77777777" w:rsidR="00D717AD" w:rsidRPr="00D918E3" w:rsidRDefault="00D717AD" w:rsidP="00D717AD">
      <w:pPr>
        <w:pStyle w:val="Standard"/>
        <w:suppressAutoHyphens w:val="0"/>
        <w:rPr>
          <w:rFonts w:cs="Times New Roman"/>
        </w:rPr>
      </w:pPr>
      <w:r w:rsidRPr="00D918E3">
        <w:rPr>
          <w:rFonts w:cs="Times New Roman"/>
        </w:rPr>
        <w:t>• oferece suporte para que as famílias possam lidar com o luto sem a sobrecarga de preocupações financeiras relacionadas ao sepultamento.</w:t>
      </w:r>
    </w:p>
    <w:p w14:paraId="52655FE3" w14:textId="77777777" w:rsidR="00D717AD" w:rsidRPr="00D918E3" w:rsidRDefault="00D717AD" w:rsidP="00D717AD">
      <w:pPr>
        <w:pStyle w:val="Standard"/>
        <w:suppressAutoHyphens w:val="0"/>
        <w:rPr>
          <w:rFonts w:cs="Times New Roman"/>
        </w:rPr>
      </w:pPr>
    </w:p>
    <w:p w14:paraId="161C68BA" w14:textId="77777777" w:rsidR="00D717AD" w:rsidRPr="00D918E3" w:rsidRDefault="00D717AD" w:rsidP="00D717AD">
      <w:pPr>
        <w:pStyle w:val="Standard"/>
        <w:suppressAutoHyphens w:val="0"/>
        <w:rPr>
          <w:rFonts w:cs="Times New Roman"/>
        </w:rPr>
      </w:pPr>
      <w:r w:rsidRPr="00D918E3">
        <w:rPr>
          <w:rFonts w:cs="Times New Roman"/>
        </w:rPr>
        <w:t>3)  Prevenção de Agravamento da Vulnerabilidade Social</w:t>
      </w:r>
    </w:p>
    <w:p w14:paraId="5AEA5234" w14:textId="77777777" w:rsidR="00D717AD" w:rsidRPr="00D918E3" w:rsidRDefault="00D717AD" w:rsidP="00D717AD">
      <w:pPr>
        <w:pStyle w:val="Standard"/>
        <w:suppressAutoHyphens w:val="0"/>
        <w:rPr>
          <w:rFonts w:cs="Times New Roman"/>
        </w:rPr>
      </w:pPr>
      <w:r w:rsidRPr="00D918E3">
        <w:rPr>
          <w:rFonts w:cs="Times New Roman"/>
        </w:rPr>
        <w:t>• evita que famílias já em situação de pobreza enfrentem endividamento ou agravamento de sua condição financeira para custear despesas funerárias.</w:t>
      </w:r>
    </w:p>
    <w:p w14:paraId="6A607C4A" w14:textId="77777777" w:rsidR="00D717AD" w:rsidRPr="00D918E3" w:rsidRDefault="00D717AD" w:rsidP="00D717AD">
      <w:pPr>
        <w:pStyle w:val="Standard"/>
        <w:suppressAutoHyphens w:val="0"/>
        <w:rPr>
          <w:rFonts w:cs="Times New Roman"/>
        </w:rPr>
      </w:pPr>
      <w:r w:rsidRPr="00D918E3">
        <w:rPr>
          <w:rFonts w:cs="Times New Roman"/>
        </w:rPr>
        <w:t>• contribui para a estabilização social ao oferecer suporte imediato em situações críticas.</w:t>
      </w:r>
    </w:p>
    <w:p w14:paraId="128D1633" w14:textId="77777777" w:rsidR="00D717AD" w:rsidRPr="00D918E3" w:rsidRDefault="00D717AD" w:rsidP="00D717AD">
      <w:pPr>
        <w:pStyle w:val="Standard"/>
        <w:suppressAutoHyphens w:val="0"/>
        <w:rPr>
          <w:rFonts w:cs="Times New Roman"/>
        </w:rPr>
      </w:pPr>
    </w:p>
    <w:p w14:paraId="49996AE8" w14:textId="77777777" w:rsidR="00D717AD" w:rsidRPr="00D918E3" w:rsidRDefault="00D717AD" w:rsidP="00D717AD">
      <w:pPr>
        <w:pStyle w:val="Standard"/>
        <w:suppressAutoHyphens w:val="0"/>
        <w:rPr>
          <w:rFonts w:cs="Times New Roman"/>
        </w:rPr>
      </w:pPr>
      <w:r w:rsidRPr="00D918E3">
        <w:rPr>
          <w:rFonts w:cs="Times New Roman"/>
        </w:rPr>
        <w:t>4) Fortalecimento da Política de Assistência Social</w:t>
      </w:r>
    </w:p>
    <w:p w14:paraId="1DA731F5" w14:textId="77777777" w:rsidR="00D717AD" w:rsidRPr="00D918E3" w:rsidRDefault="00D717AD" w:rsidP="00D717AD">
      <w:pPr>
        <w:pStyle w:val="Standard"/>
        <w:suppressAutoHyphens w:val="0"/>
        <w:rPr>
          <w:rFonts w:cs="Times New Roman"/>
        </w:rPr>
      </w:pPr>
      <w:r w:rsidRPr="00D918E3">
        <w:rPr>
          <w:rFonts w:cs="Times New Roman"/>
        </w:rPr>
        <w:t>• demonstra a eficiência e o alcance da política pública, reforçando a credibilidade e a legitimidade do SUAS.</w:t>
      </w:r>
    </w:p>
    <w:p w14:paraId="32343828" w14:textId="77777777" w:rsidR="00D717AD" w:rsidRPr="00D918E3" w:rsidRDefault="00D717AD" w:rsidP="00D717AD">
      <w:pPr>
        <w:pStyle w:val="Standard"/>
        <w:suppressAutoHyphens w:val="0"/>
        <w:rPr>
          <w:rFonts w:cs="Times New Roman"/>
        </w:rPr>
      </w:pPr>
      <w:r w:rsidRPr="00D918E3">
        <w:rPr>
          <w:rFonts w:cs="Times New Roman"/>
        </w:rPr>
        <w:t>• promove a inclusão social, reduzindo desigualdades e ampliando a cobertura de atendimento às famílias em vulnerabilidade.</w:t>
      </w:r>
    </w:p>
    <w:p w14:paraId="185B1A32" w14:textId="77777777" w:rsidR="00D717AD" w:rsidRPr="00D918E3" w:rsidRDefault="00D717AD" w:rsidP="00D717AD">
      <w:pPr>
        <w:pStyle w:val="Standard"/>
        <w:suppressAutoHyphens w:val="0"/>
        <w:rPr>
          <w:rFonts w:cs="Times New Roman"/>
        </w:rPr>
      </w:pPr>
    </w:p>
    <w:p w14:paraId="7A08A476" w14:textId="77777777" w:rsidR="00D717AD" w:rsidRPr="00D918E3" w:rsidRDefault="00D717AD" w:rsidP="00D717AD">
      <w:pPr>
        <w:pStyle w:val="Standard"/>
        <w:suppressAutoHyphens w:val="0"/>
        <w:rPr>
          <w:rFonts w:cs="Times New Roman"/>
        </w:rPr>
      </w:pPr>
      <w:r w:rsidRPr="00D918E3">
        <w:rPr>
          <w:rFonts w:cs="Times New Roman"/>
        </w:rPr>
        <w:t>5)  Agilidade e Eficiência no Atendimento</w:t>
      </w:r>
    </w:p>
    <w:p w14:paraId="389A3AD4" w14:textId="77777777" w:rsidR="00D717AD" w:rsidRPr="00D918E3" w:rsidRDefault="00D717AD" w:rsidP="00D717AD">
      <w:pPr>
        <w:pStyle w:val="Standard"/>
        <w:suppressAutoHyphens w:val="0"/>
        <w:rPr>
          <w:rFonts w:cs="Times New Roman"/>
        </w:rPr>
      </w:pPr>
      <w:r w:rsidRPr="00D918E3">
        <w:rPr>
          <w:rFonts w:cs="Times New Roman"/>
        </w:rPr>
        <w:t>• garante que as demandas emergenciais sejam tratadas com rapidez e respeito, prevenindo atrasos que possam gerar maior sofrimento às famílias.</w:t>
      </w:r>
    </w:p>
    <w:p w14:paraId="0FCFA984" w14:textId="77777777" w:rsidR="00D717AD" w:rsidRPr="00D918E3" w:rsidRDefault="00D717AD" w:rsidP="00D717AD">
      <w:pPr>
        <w:pStyle w:val="Standard"/>
        <w:suppressAutoHyphens w:val="0"/>
        <w:rPr>
          <w:rFonts w:cs="Times New Roman"/>
        </w:rPr>
      </w:pPr>
      <w:r w:rsidRPr="00D918E3">
        <w:rPr>
          <w:rFonts w:cs="Times New Roman"/>
        </w:rPr>
        <w:t>• contribui para a organização e planejamento da gestão pública, ao padronizar e qualificar os serviços oferecidos.</w:t>
      </w:r>
    </w:p>
    <w:p w14:paraId="2CA6DFE8" w14:textId="77777777" w:rsidR="00D717AD" w:rsidRPr="00D918E3" w:rsidRDefault="00D717AD" w:rsidP="00D717AD">
      <w:pPr>
        <w:pStyle w:val="Standard"/>
        <w:suppressAutoHyphens w:val="0"/>
        <w:rPr>
          <w:rFonts w:cs="Times New Roman"/>
        </w:rPr>
      </w:pPr>
    </w:p>
    <w:p w14:paraId="18E88E8A" w14:textId="77777777" w:rsidR="00D717AD" w:rsidRPr="00D918E3" w:rsidRDefault="00D717AD" w:rsidP="00D717AD">
      <w:pPr>
        <w:pStyle w:val="Standard"/>
        <w:suppressAutoHyphens w:val="0"/>
        <w:jc w:val="center"/>
      </w:pPr>
      <w:r w:rsidRPr="00D918E3">
        <w:rPr>
          <w:rFonts w:cs="Times New Roman"/>
        </w:rPr>
        <w:t xml:space="preserve">III   </w:t>
      </w:r>
      <w:r w:rsidRPr="00D918E3">
        <w:rPr>
          <w:rFonts w:cs="Times New Roman"/>
          <w:b/>
          <w:szCs w:val="23"/>
          <w:u w:val="single"/>
        </w:rPr>
        <w:t>CONTRATAÇÕES QUE ENVOLVAM SOLUÇÕES DE TIC</w:t>
      </w:r>
    </w:p>
    <w:p w14:paraId="2CB11402" w14:textId="77777777" w:rsidR="00D717AD" w:rsidRPr="00D918E3" w:rsidRDefault="00D717AD" w:rsidP="00D717AD">
      <w:pPr>
        <w:pStyle w:val="Standard"/>
        <w:suppressAutoHyphens w:val="0"/>
        <w:rPr>
          <w:rFonts w:cs="Times New Roman"/>
        </w:rPr>
      </w:pPr>
      <w:r w:rsidRPr="00D918E3">
        <w:rPr>
          <w:rFonts w:cs="Times New Roman"/>
        </w:rPr>
        <w:t>Não se aplica.</w:t>
      </w:r>
    </w:p>
    <w:p w14:paraId="20595C55" w14:textId="77777777" w:rsidR="00D717AD" w:rsidRPr="00D918E3" w:rsidRDefault="00D717AD" w:rsidP="00D717AD">
      <w:pPr>
        <w:pStyle w:val="Standard"/>
        <w:suppressAutoHyphens w:val="0"/>
        <w:rPr>
          <w:rFonts w:cs="Times New Roman"/>
        </w:rPr>
      </w:pPr>
    </w:p>
    <w:p w14:paraId="1F37E6EC" w14:textId="77777777" w:rsidR="00D717AD" w:rsidRPr="00D918E3" w:rsidRDefault="00D717AD" w:rsidP="00D717AD">
      <w:pPr>
        <w:pStyle w:val="Standard"/>
        <w:suppressAutoHyphens w:val="0"/>
        <w:jc w:val="center"/>
      </w:pPr>
      <w:r w:rsidRPr="00D918E3">
        <w:rPr>
          <w:rFonts w:cs="Times New Roman"/>
        </w:rPr>
        <w:t xml:space="preserve">IV   </w:t>
      </w:r>
      <w:r w:rsidRPr="00D918E3">
        <w:rPr>
          <w:rFonts w:cs="Times New Roman"/>
          <w:b/>
          <w:bCs/>
          <w:u w:val="single"/>
        </w:rPr>
        <w:t>JUSTIFICATIVA PARA O PARCELAMENTO OU NÃO DA SOLUÇÃO</w:t>
      </w:r>
    </w:p>
    <w:p w14:paraId="3EA2AE7F" w14:textId="77777777" w:rsidR="00D717AD" w:rsidRPr="00D918E3" w:rsidRDefault="00D717AD" w:rsidP="00D717AD">
      <w:pPr>
        <w:pStyle w:val="Standard"/>
        <w:suppressAutoHyphens w:val="0"/>
        <w:jc w:val="center"/>
        <w:rPr>
          <w:rFonts w:cs="Times New Roman"/>
        </w:rPr>
      </w:pPr>
    </w:p>
    <w:p w14:paraId="020D11E9" w14:textId="77777777" w:rsidR="00D717AD" w:rsidRPr="00D918E3" w:rsidRDefault="00D717AD" w:rsidP="00D717AD">
      <w:pPr>
        <w:pStyle w:val="Standard"/>
        <w:suppressAutoHyphens w:val="0"/>
      </w:pPr>
      <w:r w:rsidRPr="00D918E3">
        <w:rPr>
          <w:rFonts w:cs="Times New Roman"/>
          <w:szCs w:val="23"/>
        </w:rPr>
        <w:t>Consta no ETP, Item VII.</w:t>
      </w:r>
    </w:p>
    <w:p w14:paraId="4A74CDF8" w14:textId="77777777" w:rsidR="00D717AD" w:rsidRPr="00D918E3" w:rsidRDefault="00D717AD" w:rsidP="00D717AD">
      <w:pPr>
        <w:pStyle w:val="Standard"/>
        <w:suppressAutoHyphens w:val="0"/>
        <w:rPr>
          <w:rFonts w:cs="Times New Roman"/>
          <w:sz w:val="20"/>
        </w:rPr>
      </w:pPr>
    </w:p>
    <w:p w14:paraId="7E0E7105" w14:textId="77777777" w:rsidR="00D717AD" w:rsidRPr="00D918E3" w:rsidRDefault="00D717AD" w:rsidP="00D717AD">
      <w:pPr>
        <w:pStyle w:val="Standard"/>
        <w:suppressAutoHyphens w:val="0"/>
        <w:jc w:val="center"/>
      </w:pPr>
      <w:r w:rsidRPr="00D918E3">
        <w:rPr>
          <w:rFonts w:cs="Times New Roman"/>
        </w:rPr>
        <w:t xml:space="preserve">V   </w:t>
      </w:r>
      <w:r w:rsidRPr="00D918E3">
        <w:rPr>
          <w:rFonts w:cs="Times New Roman"/>
          <w:b/>
          <w:szCs w:val="23"/>
          <w:u w:val="single"/>
        </w:rPr>
        <w:t>VEDAÇÃO OU DA PARTICIPAÇÃO DE EMPRESAS SOB A FORMA DE CONSÓRCIO</w:t>
      </w:r>
    </w:p>
    <w:p w14:paraId="0B12BA11" w14:textId="77777777" w:rsidR="00D717AD" w:rsidRPr="00D918E3" w:rsidRDefault="00D717AD" w:rsidP="00D717AD">
      <w:pPr>
        <w:pStyle w:val="Standard"/>
        <w:suppressAutoHyphens w:val="0"/>
        <w:jc w:val="center"/>
        <w:rPr>
          <w:rFonts w:cs="Times New Roman"/>
        </w:rPr>
      </w:pPr>
    </w:p>
    <w:p w14:paraId="6878CB5B" w14:textId="77777777" w:rsidR="00D717AD" w:rsidRPr="00D918E3" w:rsidRDefault="00D717AD" w:rsidP="00D717AD">
      <w:pPr>
        <w:pStyle w:val="Standard"/>
        <w:suppressAutoHyphens w:val="0"/>
        <w:rPr>
          <w:rFonts w:cs="Times New Roman"/>
          <w:szCs w:val="23"/>
        </w:rPr>
      </w:pPr>
      <w:r w:rsidRPr="00D918E3">
        <w:rPr>
          <w:rFonts w:cs="Times New Roman"/>
          <w:szCs w:val="23"/>
        </w:rPr>
        <w:t>Será permitido, A Participação De Empresa Sob Forma De Consorcio, com observância ao artigo 15 da lei federal 14133/2021.</w:t>
      </w:r>
    </w:p>
    <w:p w14:paraId="7D1E5033" w14:textId="77777777" w:rsidR="00D717AD" w:rsidRPr="00D918E3" w:rsidRDefault="00D717AD" w:rsidP="00D717AD">
      <w:pPr>
        <w:pStyle w:val="Standard"/>
        <w:suppressAutoHyphens w:val="0"/>
        <w:rPr>
          <w:rFonts w:cs="Times New Roman"/>
          <w:szCs w:val="23"/>
        </w:rPr>
      </w:pPr>
    </w:p>
    <w:p w14:paraId="0EF7B52F" w14:textId="77777777" w:rsidR="00D717AD" w:rsidRPr="00D918E3" w:rsidRDefault="00D717AD" w:rsidP="00D717AD">
      <w:pPr>
        <w:pStyle w:val="Standard"/>
        <w:suppressAutoHyphens w:val="0"/>
        <w:rPr>
          <w:rFonts w:cs="Times New Roman"/>
          <w:b/>
          <w:szCs w:val="23"/>
        </w:rPr>
      </w:pPr>
      <w:r w:rsidRPr="00D918E3">
        <w:rPr>
          <w:rFonts w:cs="Times New Roman"/>
          <w:b/>
          <w:szCs w:val="23"/>
        </w:rPr>
        <w:t xml:space="preserve"> L.F 14.133/2021 – ART.15</w:t>
      </w:r>
    </w:p>
    <w:p w14:paraId="4FEE7AE7" w14:textId="77777777" w:rsidR="00D717AD" w:rsidRPr="00D918E3" w:rsidRDefault="00D717AD" w:rsidP="00D717AD">
      <w:pPr>
        <w:pStyle w:val="NormalWeb"/>
        <w:spacing w:before="225"/>
        <w:ind w:firstLine="570"/>
        <w:jc w:val="both"/>
      </w:pPr>
      <w:r w:rsidRPr="00D918E3">
        <w:rPr>
          <w:color w:val="000000"/>
          <w:sz w:val="22"/>
          <w:szCs w:val="20"/>
        </w:rPr>
        <w:t xml:space="preserve">Art. 15. Salvo vedação devidamente justificada no processo licitatório, </w:t>
      </w:r>
      <w:r w:rsidRPr="00D918E3">
        <w:rPr>
          <w:b/>
          <w:color w:val="000000"/>
          <w:sz w:val="22"/>
          <w:szCs w:val="20"/>
          <w:u w:val="single"/>
        </w:rPr>
        <w:t>pessoa jurídica poderá participar</w:t>
      </w:r>
      <w:r w:rsidRPr="00D918E3">
        <w:rPr>
          <w:color w:val="000000"/>
          <w:sz w:val="22"/>
          <w:szCs w:val="20"/>
        </w:rPr>
        <w:t xml:space="preserve"> de licitação em consórcio, observadas as seguintes normas:</w:t>
      </w:r>
    </w:p>
    <w:p w14:paraId="0AEDDDEB" w14:textId="77777777" w:rsidR="00D717AD" w:rsidRPr="00D918E3" w:rsidRDefault="00D717AD" w:rsidP="00D717AD">
      <w:pPr>
        <w:pStyle w:val="NormalWeb"/>
        <w:spacing w:before="225"/>
        <w:ind w:firstLine="570"/>
        <w:jc w:val="both"/>
        <w:rPr>
          <w:color w:val="000000"/>
          <w:sz w:val="22"/>
          <w:szCs w:val="20"/>
        </w:rPr>
      </w:pPr>
      <w:bookmarkStart w:id="60" w:name="art15i"/>
      <w:bookmarkEnd w:id="60"/>
      <w:r w:rsidRPr="00D918E3">
        <w:rPr>
          <w:color w:val="000000"/>
          <w:sz w:val="22"/>
          <w:szCs w:val="20"/>
        </w:rPr>
        <w:t>I - Comprovação de compromisso público ou particular de constituição de consórcio, subscrito pelos consorciados;</w:t>
      </w:r>
    </w:p>
    <w:p w14:paraId="6267265C" w14:textId="77777777" w:rsidR="00D717AD" w:rsidRPr="00D918E3" w:rsidRDefault="00D717AD" w:rsidP="00D717AD">
      <w:pPr>
        <w:pStyle w:val="NormalWeb"/>
        <w:spacing w:before="225"/>
        <w:ind w:firstLine="570"/>
        <w:jc w:val="both"/>
        <w:rPr>
          <w:color w:val="000000"/>
          <w:sz w:val="22"/>
          <w:szCs w:val="20"/>
        </w:rPr>
      </w:pPr>
      <w:bookmarkStart w:id="61" w:name="art15ii"/>
      <w:bookmarkEnd w:id="61"/>
      <w:r w:rsidRPr="00D918E3">
        <w:rPr>
          <w:color w:val="000000"/>
          <w:sz w:val="22"/>
          <w:szCs w:val="20"/>
        </w:rPr>
        <w:t>II - Indicação da empresa líder do consórcio, que será responsável por sua representação perante a Administração;</w:t>
      </w:r>
    </w:p>
    <w:p w14:paraId="2A3774C9" w14:textId="77777777" w:rsidR="00D717AD" w:rsidRPr="00D918E3" w:rsidRDefault="00D717AD" w:rsidP="00D717AD">
      <w:pPr>
        <w:pStyle w:val="NormalWeb"/>
        <w:spacing w:before="225"/>
        <w:ind w:firstLine="570"/>
        <w:jc w:val="both"/>
        <w:rPr>
          <w:color w:val="000000"/>
          <w:sz w:val="22"/>
          <w:szCs w:val="20"/>
        </w:rPr>
      </w:pPr>
      <w:bookmarkStart w:id="62" w:name="art15iii"/>
      <w:bookmarkEnd w:id="62"/>
      <w:r w:rsidRPr="00D918E3">
        <w:rPr>
          <w:color w:val="000000"/>
          <w:sz w:val="22"/>
          <w:szCs w:val="20"/>
        </w:rPr>
        <w:t>III - admissão, para efeito de habilitação técnica, do somatório dos quantitativos de cada consorciado e, para efeito de habilitação econômico-financeira, do somatório dos valores de cada consorciado;</w:t>
      </w:r>
    </w:p>
    <w:p w14:paraId="2C8802EF" w14:textId="77777777" w:rsidR="00D717AD" w:rsidRPr="00D918E3" w:rsidRDefault="00D717AD" w:rsidP="00D717AD">
      <w:pPr>
        <w:pStyle w:val="NormalWeb"/>
        <w:spacing w:before="225"/>
        <w:ind w:firstLine="570"/>
        <w:jc w:val="both"/>
        <w:rPr>
          <w:color w:val="000000"/>
          <w:sz w:val="22"/>
          <w:szCs w:val="20"/>
        </w:rPr>
      </w:pPr>
      <w:bookmarkStart w:id="63" w:name="art15iv"/>
      <w:bookmarkEnd w:id="63"/>
      <w:r w:rsidRPr="00D918E3">
        <w:rPr>
          <w:color w:val="000000"/>
          <w:sz w:val="22"/>
          <w:szCs w:val="20"/>
        </w:rPr>
        <w:t>IV - Impedimento de a empresa consorciada participar, na mesma licitação, de mais de um consórcio ou de forma isolada;</w:t>
      </w:r>
    </w:p>
    <w:p w14:paraId="78E56256" w14:textId="77777777" w:rsidR="00D717AD" w:rsidRPr="00D918E3" w:rsidRDefault="00D717AD" w:rsidP="00D717AD">
      <w:pPr>
        <w:pStyle w:val="NormalWeb"/>
        <w:spacing w:before="225"/>
        <w:ind w:firstLine="570"/>
        <w:jc w:val="both"/>
        <w:rPr>
          <w:color w:val="000000"/>
          <w:sz w:val="22"/>
          <w:szCs w:val="20"/>
        </w:rPr>
      </w:pPr>
      <w:bookmarkStart w:id="64" w:name="art15v"/>
      <w:bookmarkEnd w:id="64"/>
      <w:r w:rsidRPr="00D918E3">
        <w:rPr>
          <w:color w:val="000000"/>
          <w:sz w:val="22"/>
          <w:szCs w:val="20"/>
        </w:rPr>
        <w:t>V - Responsabilidade solidária dos integrantes pelos atos praticados em consórcio, tanto na fase de licitação quanto na de execução do contrato.</w:t>
      </w:r>
    </w:p>
    <w:p w14:paraId="12FA8371" w14:textId="77777777" w:rsidR="00D717AD" w:rsidRPr="00D918E3" w:rsidRDefault="00D717AD" w:rsidP="00D717AD">
      <w:pPr>
        <w:pStyle w:val="NormalWeb"/>
        <w:spacing w:before="225"/>
        <w:ind w:firstLine="570"/>
        <w:jc w:val="both"/>
        <w:rPr>
          <w:color w:val="000000"/>
          <w:sz w:val="27"/>
          <w:szCs w:val="27"/>
        </w:rPr>
      </w:pPr>
      <w:bookmarkStart w:id="65" w:name="art15§1"/>
      <w:bookmarkEnd w:id="65"/>
    </w:p>
    <w:p w14:paraId="2F9145D1" w14:textId="77777777" w:rsidR="00D717AD" w:rsidRPr="00D918E3" w:rsidRDefault="00D717AD" w:rsidP="00D717AD">
      <w:pPr>
        <w:pStyle w:val="Standard"/>
        <w:suppressAutoHyphens w:val="0"/>
        <w:jc w:val="center"/>
      </w:pPr>
      <w:r w:rsidRPr="00D918E3">
        <w:rPr>
          <w:rFonts w:cs="Times New Roman"/>
        </w:rPr>
        <w:t xml:space="preserve">VI   </w:t>
      </w:r>
      <w:r w:rsidRPr="00D918E3">
        <w:rPr>
          <w:rFonts w:cs="Times New Roman"/>
          <w:b/>
          <w:szCs w:val="23"/>
          <w:u w:val="single"/>
        </w:rPr>
        <w:t>DESCRIÇÃO DA SOLUÇÃO COMO UM TODO</w:t>
      </w:r>
    </w:p>
    <w:p w14:paraId="73302C81" w14:textId="77777777" w:rsidR="00D717AD" w:rsidRPr="00D918E3" w:rsidRDefault="00D717AD" w:rsidP="00D717AD">
      <w:pPr>
        <w:pStyle w:val="Standard"/>
        <w:suppressAutoHyphens w:val="0"/>
        <w:jc w:val="center"/>
        <w:rPr>
          <w:rFonts w:cs="Times New Roman"/>
        </w:rPr>
      </w:pPr>
    </w:p>
    <w:p w14:paraId="1A2838F1" w14:textId="77777777" w:rsidR="00D717AD" w:rsidRPr="00D918E3" w:rsidRDefault="00D717AD" w:rsidP="00D717AD">
      <w:pPr>
        <w:pStyle w:val="Standard"/>
        <w:suppressAutoHyphens w:val="0"/>
        <w:rPr>
          <w:rFonts w:cs="Times New Roman"/>
          <w:szCs w:val="23"/>
        </w:rPr>
      </w:pPr>
      <w:r w:rsidRPr="00D918E3">
        <w:rPr>
          <w:rFonts w:cs="Times New Roman"/>
          <w:szCs w:val="23"/>
        </w:rPr>
        <w:t>Consta no ETP, Item IV.</w:t>
      </w:r>
    </w:p>
    <w:p w14:paraId="141D3492" w14:textId="77777777" w:rsidR="00D717AD" w:rsidRPr="00D918E3" w:rsidRDefault="00D717AD" w:rsidP="00D717AD">
      <w:pPr>
        <w:pStyle w:val="Standard"/>
        <w:suppressAutoHyphens w:val="0"/>
        <w:rPr>
          <w:rFonts w:cs="Times New Roman"/>
          <w:szCs w:val="23"/>
        </w:rPr>
      </w:pPr>
    </w:p>
    <w:p w14:paraId="3F766F4D" w14:textId="77777777" w:rsidR="00D717AD" w:rsidRPr="00D918E3" w:rsidRDefault="00D717AD" w:rsidP="00D717AD">
      <w:pPr>
        <w:pStyle w:val="Standard"/>
        <w:suppressAutoHyphens w:val="0"/>
        <w:jc w:val="center"/>
      </w:pPr>
      <w:r w:rsidRPr="00D918E3">
        <w:rPr>
          <w:rFonts w:cs="Times New Roman"/>
          <w:szCs w:val="23"/>
        </w:rPr>
        <w:t xml:space="preserve">VII   </w:t>
      </w:r>
      <w:r w:rsidRPr="00D918E3">
        <w:rPr>
          <w:rFonts w:cs="Times New Roman"/>
          <w:b/>
          <w:szCs w:val="23"/>
          <w:u w:val="single"/>
        </w:rPr>
        <w:t>MODELO DE EXECUÇÃO DO OBJETO</w:t>
      </w:r>
    </w:p>
    <w:p w14:paraId="3D98A188" w14:textId="77777777" w:rsidR="00D717AD" w:rsidRPr="00D918E3" w:rsidRDefault="00D717AD" w:rsidP="00D717AD">
      <w:pPr>
        <w:pStyle w:val="Standard"/>
        <w:suppressAutoHyphens w:val="0"/>
        <w:rPr>
          <w:rFonts w:cs="Times New Roman"/>
        </w:rPr>
      </w:pPr>
    </w:p>
    <w:p w14:paraId="2379BFF7" w14:textId="77777777" w:rsidR="00D717AD" w:rsidRPr="00D918E3" w:rsidRDefault="00D717AD" w:rsidP="00D717AD">
      <w:pPr>
        <w:pStyle w:val="Standard"/>
        <w:numPr>
          <w:ilvl w:val="0"/>
          <w:numId w:val="36"/>
        </w:numPr>
        <w:suppressAutoHyphens w:val="0"/>
        <w:textAlignment w:val="baseline"/>
        <w:rPr>
          <w:rFonts w:cs="Times New Roman"/>
        </w:rPr>
      </w:pPr>
      <w:r w:rsidRPr="00D918E3">
        <w:rPr>
          <w:rFonts w:cs="Times New Roman"/>
        </w:rPr>
        <w:t>O prazo de prestação dos serviços é de imediato, contado do dia da assinatura do contrato.</w:t>
      </w:r>
    </w:p>
    <w:p w14:paraId="10C62D3E" w14:textId="77777777" w:rsidR="00D717AD" w:rsidRPr="00D918E3" w:rsidRDefault="00D717AD" w:rsidP="00D717AD">
      <w:pPr>
        <w:pStyle w:val="Standard"/>
        <w:rPr>
          <w:rFonts w:cs="Times New Roman"/>
        </w:rPr>
      </w:pPr>
    </w:p>
    <w:p w14:paraId="1DC25414" w14:textId="77777777" w:rsidR="00D717AD" w:rsidRPr="00D918E3" w:rsidRDefault="00D717AD" w:rsidP="00D717AD">
      <w:pPr>
        <w:pStyle w:val="Standard"/>
        <w:numPr>
          <w:ilvl w:val="0"/>
          <w:numId w:val="37"/>
        </w:numPr>
        <w:suppressAutoHyphens w:val="0"/>
        <w:textAlignment w:val="baseline"/>
        <w:rPr>
          <w:rFonts w:cs="Times New Roman"/>
        </w:rPr>
      </w:pPr>
      <w:r w:rsidRPr="00D918E3">
        <w:rPr>
          <w:rFonts w:cs="Times New Roman"/>
        </w:rPr>
        <w:t>Caso não seja possível a prestação dos serviços na data assinalada, a empresa deverá comunicar as razões respectivas imediatamente para que qualquer pleito de prorrogação de prazo seja analisado, ressalvadas situações de caso fortuito e força maior.</w:t>
      </w:r>
    </w:p>
    <w:p w14:paraId="432051B7" w14:textId="77777777" w:rsidR="00D717AD" w:rsidRPr="00D918E3" w:rsidRDefault="00D717AD" w:rsidP="00D717AD">
      <w:pPr>
        <w:pStyle w:val="Standard"/>
        <w:suppressAutoHyphens w:val="0"/>
        <w:rPr>
          <w:rFonts w:cs="Times New Roman"/>
        </w:rPr>
      </w:pPr>
    </w:p>
    <w:p w14:paraId="49EBBA23" w14:textId="77777777" w:rsidR="00D717AD" w:rsidRPr="00D918E3" w:rsidRDefault="00D717AD" w:rsidP="00D717AD">
      <w:pPr>
        <w:pStyle w:val="Standard"/>
        <w:suppressAutoHyphens w:val="0"/>
        <w:rPr>
          <w:rFonts w:cs="Times New Roman"/>
        </w:rPr>
      </w:pPr>
      <w:r w:rsidRPr="00D918E3">
        <w:rPr>
          <w:rFonts w:cs="Times New Roman"/>
        </w:rPr>
        <w:t>2) Os serviços deverão ser prestados nos seguintes endereços:</w:t>
      </w:r>
    </w:p>
    <w:p w14:paraId="7350B6B0" w14:textId="77777777" w:rsidR="00D717AD" w:rsidRPr="00D918E3" w:rsidRDefault="00D717AD" w:rsidP="00D717AD">
      <w:pPr>
        <w:pStyle w:val="Standard"/>
        <w:suppressAutoHyphens w:val="0"/>
        <w:rPr>
          <w:rFonts w:cs="Times New Roman"/>
        </w:rPr>
      </w:pPr>
    </w:p>
    <w:tbl>
      <w:tblPr>
        <w:tblW w:w="8160" w:type="dxa"/>
        <w:tblInd w:w="795" w:type="dxa"/>
        <w:tblLayout w:type="fixed"/>
        <w:tblCellMar>
          <w:left w:w="10" w:type="dxa"/>
          <w:right w:w="10" w:type="dxa"/>
        </w:tblCellMar>
        <w:tblLook w:val="04A0" w:firstRow="1" w:lastRow="0" w:firstColumn="1" w:lastColumn="0" w:noHBand="0" w:noVBand="1"/>
      </w:tblPr>
      <w:tblGrid>
        <w:gridCol w:w="4155"/>
        <w:gridCol w:w="4005"/>
      </w:tblGrid>
      <w:tr w:rsidR="00D717AD" w:rsidRPr="00D918E3" w14:paraId="6D54414B"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7A7D864E" w14:textId="77777777" w:rsidR="00D717AD" w:rsidRPr="00D918E3" w:rsidRDefault="00D717AD" w:rsidP="00A92D53">
            <w:pPr>
              <w:pStyle w:val="Standard"/>
              <w:ind w:left="360"/>
              <w:jc w:val="both"/>
              <w:rPr>
                <w:rFonts w:eastAsia="Arial" w:cs="Times New Roman"/>
                <w:b/>
                <w:color w:val="000000"/>
              </w:rPr>
            </w:pPr>
            <w:r w:rsidRPr="00D918E3">
              <w:rPr>
                <w:rFonts w:eastAsia="Arial" w:cs="Times New Roman"/>
                <w:b/>
                <w:color w:val="000000"/>
              </w:rPr>
              <w:t>CEMITÉRIO MUNICIPAL</w:t>
            </w:r>
          </w:p>
        </w:tc>
        <w:tc>
          <w:tcPr>
            <w:tcW w:w="4005" w:type="dxa"/>
            <w:tcBorders>
              <w:top w:val="single" w:sz="4" w:space="0" w:color="00000A"/>
              <w:left w:val="single" w:sz="4" w:space="0" w:color="00000A"/>
              <w:bottom w:val="single" w:sz="4" w:space="0" w:color="00000A"/>
              <w:right w:val="single" w:sz="4" w:space="0" w:color="00000A"/>
            </w:tcBorders>
            <w:shd w:val="clear" w:color="auto" w:fill="BFBFBF"/>
            <w:tcMar>
              <w:top w:w="0" w:type="dxa"/>
              <w:left w:w="108" w:type="dxa"/>
              <w:bottom w:w="0" w:type="dxa"/>
              <w:right w:w="108" w:type="dxa"/>
            </w:tcMar>
          </w:tcPr>
          <w:p w14:paraId="3C964EA7" w14:textId="77777777" w:rsidR="00D717AD" w:rsidRPr="00D918E3" w:rsidRDefault="00D717AD" w:rsidP="00A92D53">
            <w:pPr>
              <w:pStyle w:val="Standard"/>
              <w:ind w:left="360"/>
              <w:jc w:val="both"/>
              <w:rPr>
                <w:rFonts w:eastAsia="Arial" w:cs="Times New Roman"/>
                <w:b/>
                <w:color w:val="000000"/>
              </w:rPr>
            </w:pPr>
            <w:r w:rsidRPr="00D918E3">
              <w:rPr>
                <w:rFonts w:eastAsia="Arial" w:cs="Times New Roman"/>
                <w:b/>
                <w:color w:val="000000"/>
              </w:rPr>
              <w:t>ENDEREÇO</w:t>
            </w:r>
          </w:p>
        </w:tc>
      </w:tr>
      <w:tr w:rsidR="00D717AD" w:rsidRPr="00D918E3" w14:paraId="2380B915"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59D846"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Centro</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CAE35A"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Rua Francisco Celio - Centro</w:t>
            </w:r>
          </w:p>
        </w:tc>
      </w:tr>
      <w:tr w:rsidR="00D717AD" w:rsidRPr="00D918E3" w14:paraId="77CDBFEB"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4915C0"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Cesário Alvim</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AD4264A"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Estrada Cesário Alvim Sumidouro</w:t>
            </w:r>
          </w:p>
        </w:tc>
      </w:tr>
      <w:tr w:rsidR="00D717AD" w:rsidRPr="00D918E3" w14:paraId="7D784032"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488ED0"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 xml:space="preserve">Cemitério </w:t>
            </w:r>
            <w:proofErr w:type="spellStart"/>
            <w:r w:rsidRPr="00D918E3">
              <w:rPr>
                <w:rFonts w:eastAsia="Arial" w:cs="Times New Roman"/>
                <w:color w:val="000000"/>
              </w:rPr>
              <w:t>Imbaú</w:t>
            </w:r>
            <w:proofErr w:type="spellEnd"/>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99B7F88"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Rua Pastor David F. de Oliveira</w:t>
            </w:r>
          </w:p>
        </w:tc>
      </w:tr>
      <w:tr w:rsidR="00D717AD" w:rsidRPr="00D918E3" w14:paraId="4A8E8964"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43BC6C"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Bananeiras</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A03143"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RJ 126 - Bananeiras –Área rural</w:t>
            </w:r>
          </w:p>
        </w:tc>
      </w:tr>
      <w:tr w:rsidR="00D717AD" w:rsidRPr="00D918E3" w14:paraId="1F0245D5"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939A80E"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Gaviões</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F0FC0D"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Gaviões - Área rural</w:t>
            </w:r>
          </w:p>
        </w:tc>
      </w:tr>
      <w:tr w:rsidR="00D717AD" w:rsidRPr="00D918E3" w14:paraId="4C9323B8" w14:textId="77777777" w:rsidTr="00A92D53">
        <w:tc>
          <w:tcPr>
            <w:tcW w:w="415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53DBE51"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Cemitério Aldeia Velha</w:t>
            </w:r>
          </w:p>
        </w:tc>
        <w:tc>
          <w:tcPr>
            <w:tcW w:w="40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CBAFD46" w14:textId="77777777" w:rsidR="00D717AD" w:rsidRPr="00D918E3" w:rsidRDefault="00D717AD" w:rsidP="00A92D53">
            <w:pPr>
              <w:pStyle w:val="Standard"/>
              <w:ind w:left="360"/>
              <w:jc w:val="both"/>
              <w:rPr>
                <w:rFonts w:eastAsia="Arial" w:cs="Times New Roman"/>
                <w:color w:val="000000"/>
              </w:rPr>
            </w:pPr>
            <w:r w:rsidRPr="00D918E3">
              <w:rPr>
                <w:rFonts w:eastAsia="Arial" w:cs="Times New Roman"/>
                <w:color w:val="000000"/>
              </w:rPr>
              <w:t>Estrada Projetada de Aldeia Velha</w:t>
            </w:r>
          </w:p>
        </w:tc>
      </w:tr>
    </w:tbl>
    <w:p w14:paraId="43CE3A03" w14:textId="77777777" w:rsidR="00D717AD" w:rsidRPr="00D918E3" w:rsidRDefault="00D717AD" w:rsidP="00D717AD">
      <w:pPr>
        <w:pStyle w:val="Standard"/>
        <w:suppressAutoHyphens w:val="0"/>
        <w:rPr>
          <w:rFonts w:cs="Times New Roman"/>
          <w:shd w:val="clear" w:color="auto" w:fill="FF3333"/>
        </w:rPr>
      </w:pPr>
    </w:p>
    <w:p w14:paraId="59945BB5" w14:textId="77777777" w:rsidR="00D717AD" w:rsidRPr="00D918E3" w:rsidRDefault="00D717AD" w:rsidP="00D717AD">
      <w:pPr>
        <w:pStyle w:val="Standard"/>
        <w:suppressAutoHyphens w:val="0"/>
        <w:rPr>
          <w:rFonts w:cs="Times New Roman"/>
        </w:rPr>
      </w:pPr>
      <w:r w:rsidRPr="00D918E3">
        <w:rPr>
          <w:rFonts w:cs="Times New Roman"/>
        </w:rPr>
        <w:t>3)  Nos limites do território nacional, no caso de translado terrestre, quando estes forem localizados em outros Municípios.</w:t>
      </w:r>
    </w:p>
    <w:p w14:paraId="2B8F07B2" w14:textId="77777777" w:rsidR="00D717AD" w:rsidRPr="00D918E3" w:rsidRDefault="00D717AD" w:rsidP="00D717AD">
      <w:pPr>
        <w:pStyle w:val="Standard"/>
        <w:suppressAutoHyphens w:val="0"/>
        <w:rPr>
          <w:rFonts w:cs="Times New Roman"/>
        </w:rPr>
      </w:pPr>
    </w:p>
    <w:p w14:paraId="29270272" w14:textId="77777777" w:rsidR="00D717AD" w:rsidRPr="00D918E3" w:rsidRDefault="00D717AD" w:rsidP="00D717AD">
      <w:pPr>
        <w:pStyle w:val="Standard"/>
        <w:suppressAutoHyphens w:val="0"/>
      </w:pPr>
      <w:r w:rsidRPr="00D918E3">
        <w:rPr>
          <w:rFonts w:cs="Times New Roman"/>
        </w:rPr>
        <w:t xml:space="preserve">4) Os serviços serão recebidos provisoriamente, de forma sumária, no prazo de 1 (uma) hora, </w:t>
      </w:r>
      <w:proofErr w:type="gramStart"/>
      <w:r w:rsidRPr="00D918E3">
        <w:rPr>
          <w:rFonts w:cs="Times New Roman"/>
        </w:rPr>
        <w:t>pelo(</w:t>
      </w:r>
      <w:proofErr w:type="gramEnd"/>
      <w:r w:rsidRPr="00D918E3">
        <w:rPr>
          <w:rFonts w:cs="Times New Roman"/>
        </w:rPr>
        <w:t xml:space="preserve">a) responsável pelo </w:t>
      </w:r>
      <w:r w:rsidRPr="00D918E3">
        <w:rPr>
          <w:rFonts w:cs="Times New Roman"/>
          <w:b/>
        </w:rPr>
        <w:t xml:space="preserve">acompanhamento e liberação (técnico responsável, no CRAS e CREAS, e nos fins de semana, técnico responsável na unidade de saúde) </w:t>
      </w:r>
      <w:r w:rsidRPr="00D918E3">
        <w:rPr>
          <w:rFonts w:cs="Times New Roman"/>
        </w:rPr>
        <w:t xml:space="preserve">e posteriormente, pelo fiscal do contrato, para efeito de verificação de sua conformidade com as especificações constantes neste Termo de Referência e na proposta. </w:t>
      </w:r>
    </w:p>
    <w:p w14:paraId="58958D87" w14:textId="77777777" w:rsidR="00D717AD" w:rsidRPr="00D918E3" w:rsidRDefault="00D717AD" w:rsidP="00D717AD">
      <w:pPr>
        <w:pStyle w:val="Standard"/>
        <w:suppressAutoHyphens w:val="0"/>
        <w:rPr>
          <w:rFonts w:cs="Times New Roman"/>
        </w:rPr>
      </w:pPr>
    </w:p>
    <w:p w14:paraId="7C636422" w14:textId="77777777" w:rsidR="00D717AD" w:rsidRPr="00D918E3" w:rsidRDefault="00D717AD" w:rsidP="00D717AD">
      <w:pPr>
        <w:pStyle w:val="Standard"/>
        <w:suppressAutoHyphens w:val="0"/>
        <w:rPr>
          <w:rFonts w:cs="Times New Roman"/>
        </w:rPr>
      </w:pPr>
      <w:r w:rsidRPr="00D918E3">
        <w:rPr>
          <w:rFonts w:cs="Times New Roman"/>
        </w:rPr>
        <w:t>4.1. Os serviços poderão ser rejeitados, no todo ou em parte, quando em desacordo com as especificações constantes neste Termo de Referência e na proposta, devendo ser substituídos no prazo de 2 (duas) horas, a contar da notificação da contratada, às suas custas, sem prejuízo da aplicação das penalidades.</w:t>
      </w:r>
    </w:p>
    <w:p w14:paraId="0C05625E" w14:textId="77777777" w:rsidR="00D717AD" w:rsidRPr="00D918E3" w:rsidRDefault="00D717AD" w:rsidP="00D717AD">
      <w:pPr>
        <w:pStyle w:val="Standard"/>
        <w:suppressAutoHyphens w:val="0"/>
        <w:rPr>
          <w:rFonts w:cs="Times New Roman"/>
        </w:rPr>
      </w:pPr>
    </w:p>
    <w:p w14:paraId="459B66EC" w14:textId="77777777" w:rsidR="00D717AD" w:rsidRPr="00D918E3" w:rsidRDefault="00D717AD" w:rsidP="00D717AD">
      <w:pPr>
        <w:pStyle w:val="Standard"/>
        <w:rPr>
          <w:rFonts w:cs="Times New Roman"/>
        </w:rPr>
      </w:pPr>
      <w:r w:rsidRPr="00D918E3">
        <w:rPr>
          <w:rFonts w:cs="Times New Roman"/>
        </w:rPr>
        <w:t xml:space="preserve">5) Os serviços serão recebidos definitivamente conforme o art. 140 da lei 14.133/2021, contados do recebimento provisório, pelo </w:t>
      </w:r>
      <w:proofErr w:type="gramStart"/>
      <w:r w:rsidRPr="00D918E3">
        <w:rPr>
          <w:rFonts w:cs="Times New Roman"/>
        </w:rPr>
        <w:t>fiscal,  após</w:t>
      </w:r>
      <w:proofErr w:type="gramEnd"/>
      <w:r w:rsidRPr="00D918E3">
        <w:rPr>
          <w:rFonts w:cs="Times New Roman"/>
        </w:rPr>
        <w:t xml:space="preserve"> a verificação da qualidade e quantidade do material e consequente aceitação mediante termo detalhado.</w:t>
      </w:r>
    </w:p>
    <w:p w14:paraId="75C83D1B" w14:textId="77777777" w:rsidR="00D717AD" w:rsidRPr="00D918E3" w:rsidRDefault="00D717AD" w:rsidP="00D717AD">
      <w:pPr>
        <w:pStyle w:val="Standard"/>
        <w:suppressAutoHyphens w:val="0"/>
        <w:rPr>
          <w:rFonts w:cs="Times New Roman"/>
        </w:rPr>
      </w:pPr>
    </w:p>
    <w:p w14:paraId="1DDD18B1" w14:textId="77777777" w:rsidR="00D717AD" w:rsidRPr="00D918E3" w:rsidRDefault="00D717AD" w:rsidP="00D717AD">
      <w:pPr>
        <w:pStyle w:val="Standard"/>
        <w:suppressAutoHyphens w:val="0"/>
        <w:rPr>
          <w:rFonts w:cs="Times New Roman"/>
        </w:rPr>
      </w:pPr>
      <w:r w:rsidRPr="00D918E3">
        <w:rPr>
          <w:rFonts w:cs="Times New Roman"/>
        </w:rPr>
        <w:t>6)  Na hipótese de a verificação a que se refere o subitem anterior não ser procedida dentro do prazo fixado, reputar-se-á como realizada, consumando-se o recebimento definitivo no dia do esgotamento do prazo.</w:t>
      </w:r>
    </w:p>
    <w:p w14:paraId="4608F6B9" w14:textId="77777777" w:rsidR="00D717AD" w:rsidRPr="00D918E3" w:rsidRDefault="00D717AD" w:rsidP="00D717AD">
      <w:pPr>
        <w:pStyle w:val="Standard"/>
        <w:suppressAutoHyphens w:val="0"/>
        <w:rPr>
          <w:rFonts w:cs="Times New Roman"/>
        </w:rPr>
      </w:pPr>
    </w:p>
    <w:p w14:paraId="60EDE86D" w14:textId="77777777" w:rsidR="00D717AD" w:rsidRPr="00D918E3" w:rsidRDefault="00D717AD" w:rsidP="00D717AD">
      <w:pPr>
        <w:pStyle w:val="Standard"/>
        <w:rPr>
          <w:rFonts w:cs="Times New Roman"/>
        </w:rPr>
      </w:pPr>
      <w:r w:rsidRPr="00D918E3">
        <w:rPr>
          <w:rFonts w:cs="Times New Roman"/>
        </w:rPr>
        <w:t>7) O recebimento provisório ou definitivo não excluirá a responsabilidade civil pela solidez e pela segurança do serviço nem a responsabilidade ético-profissional pela perfeita execução do contrato.</w:t>
      </w:r>
    </w:p>
    <w:p w14:paraId="21FA99E8" w14:textId="77777777" w:rsidR="00D717AD" w:rsidRPr="00D918E3" w:rsidRDefault="00D717AD" w:rsidP="00D717AD">
      <w:pPr>
        <w:pStyle w:val="Standard"/>
        <w:rPr>
          <w:rFonts w:cs="Times New Roman"/>
        </w:rPr>
      </w:pPr>
    </w:p>
    <w:p w14:paraId="25EF19DF" w14:textId="77777777" w:rsidR="00D717AD" w:rsidRPr="00D918E3" w:rsidRDefault="00D717AD" w:rsidP="00D717AD">
      <w:pPr>
        <w:pStyle w:val="Standard"/>
        <w:rPr>
          <w:rFonts w:cs="Times New Roman"/>
        </w:rPr>
      </w:pPr>
    </w:p>
    <w:p w14:paraId="60C04984" w14:textId="77777777" w:rsidR="00D717AD" w:rsidRPr="00D918E3" w:rsidRDefault="00D717AD" w:rsidP="00D717AD">
      <w:pPr>
        <w:pStyle w:val="Standard"/>
        <w:rPr>
          <w:rFonts w:cs="Times New Roman"/>
        </w:rPr>
      </w:pPr>
    </w:p>
    <w:p w14:paraId="4BD12E0F"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8) Serviço funerário padrão (</w:t>
      </w:r>
      <w:proofErr w:type="spellStart"/>
      <w:r w:rsidRPr="00D918E3">
        <w:rPr>
          <w:rFonts w:ascii="Times New Roman" w:hAnsi="Times New Roman" w:cs="Times New Roman"/>
        </w:rPr>
        <w:t>adulto</w:t>
      </w:r>
      <w:proofErr w:type="spellEnd"/>
      <w:r w:rsidRPr="00D918E3">
        <w:rPr>
          <w:rFonts w:ascii="Times New Roman" w:hAnsi="Times New Roman" w:cs="Times New Roman"/>
        </w:rPr>
        <w:t xml:space="preserve"> e COVID-19), incluindo preparação de corpos para velório, com fornecimento de urna normal adulta medindo 1,60m a 1,95m: </w:t>
      </w:r>
    </w:p>
    <w:p w14:paraId="32E0DEE0" w14:textId="77777777" w:rsidR="00D717AD" w:rsidRPr="00D918E3" w:rsidRDefault="00D717AD" w:rsidP="00D717AD">
      <w:pPr>
        <w:pStyle w:val="PargrafodaLista"/>
        <w:ind w:left="1440"/>
        <w:rPr>
          <w:rFonts w:cs="Times New Roman"/>
        </w:rPr>
      </w:pPr>
      <w:r w:rsidRPr="00D918E3">
        <w:rPr>
          <w:rFonts w:cs="Times New Roman"/>
        </w:rPr>
        <w:t xml:space="preserve"> O serviço abrange o transporte desde o endereço de origem até o endereço de destino (Cemitério Municipal).</w:t>
      </w:r>
    </w:p>
    <w:p w14:paraId="77D300A7" w14:textId="77777777" w:rsidR="00D717AD" w:rsidRPr="00D918E3" w:rsidRDefault="00D717AD" w:rsidP="00D717AD">
      <w:pPr>
        <w:pStyle w:val="PargrafodaLista"/>
        <w:ind w:left="1440"/>
        <w:rPr>
          <w:rFonts w:cs="Times New Roman"/>
        </w:rPr>
      </w:pPr>
    </w:p>
    <w:p w14:paraId="74CCF93B"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a) Limpeza do corpo (lavagem e higienização de corpo e cabelos); </w:t>
      </w:r>
    </w:p>
    <w:p w14:paraId="7682424B"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b) Desinfecção do corpo com a finalidade de eliminar possíveis bactérias, evitando assim colocar em risco a saúde de quem estará presente no velório; </w:t>
      </w:r>
    </w:p>
    <w:p w14:paraId="7E362CCE"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c) Vestir o corpo; </w:t>
      </w:r>
    </w:p>
    <w:p w14:paraId="7F61DAE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d) </w:t>
      </w:r>
      <w:proofErr w:type="spellStart"/>
      <w:r w:rsidRPr="00D918E3">
        <w:rPr>
          <w:rFonts w:cs="Times New Roman"/>
        </w:rPr>
        <w:t>Necromaquiagem</w:t>
      </w:r>
      <w:proofErr w:type="spellEnd"/>
      <w:r w:rsidRPr="00D918E3">
        <w:rPr>
          <w:rFonts w:cs="Times New Roman"/>
        </w:rPr>
        <w:t xml:space="preserve"> com a finalidade de deixar o falecido apresentável para a família;</w:t>
      </w:r>
    </w:p>
    <w:p w14:paraId="681720A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e) Acomodação do corpo na urna funerária para funeral; </w:t>
      </w:r>
    </w:p>
    <w:p w14:paraId="5A4BF5E3"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f) Tamponamento do corpo, para evitar vazamento de secreções.</w:t>
      </w:r>
    </w:p>
    <w:p w14:paraId="2F24FC27"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g) Urna mortuária adulto em MDF ou similar, modelo sextavada, envernizada, entalhada, com alça varão, sem visor, com serigrafia, com uma demão de selador. </w:t>
      </w:r>
    </w:p>
    <w:p w14:paraId="38EA3338"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h) Medindo no mínimo 1,60 metros e no máximo 1,95 metros em comprimento interno; largura interna de no mínimo 0,60 e no máximo 0,80 </w:t>
      </w:r>
      <w:proofErr w:type="spellStart"/>
      <w:r w:rsidRPr="00D918E3">
        <w:rPr>
          <w:rFonts w:cs="Times New Roman"/>
        </w:rPr>
        <w:t>metross</w:t>
      </w:r>
      <w:proofErr w:type="spellEnd"/>
      <w:r w:rsidRPr="00D918E3">
        <w:rPr>
          <w:rFonts w:cs="Times New Roman"/>
        </w:rPr>
        <w:t xml:space="preserve">; altura da caixa de no mínimo 0,40 </w:t>
      </w:r>
      <w:proofErr w:type="spellStart"/>
      <w:r w:rsidRPr="00D918E3">
        <w:rPr>
          <w:rFonts w:cs="Times New Roman"/>
        </w:rPr>
        <w:t>metross</w:t>
      </w:r>
      <w:proofErr w:type="spellEnd"/>
      <w:r w:rsidRPr="00D918E3">
        <w:rPr>
          <w:rFonts w:cs="Times New Roman"/>
        </w:rPr>
        <w:t xml:space="preserve"> e no máximo 0,50 </w:t>
      </w:r>
      <w:proofErr w:type="spellStart"/>
      <w:r w:rsidRPr="00D918E3">
        <w:rPr>
          <w:rFonts w:cs="Times New Roman"/>
        </w:rPr>
        <w:t>metross</w:t>
      </w:r>
      <w:proofErr w:type="spellEnd"/>
      <w:r w:rsidRPr="00D918E3">
        <w:rPr>
          <w:rFonts w:cs="Times New Roman"/>
        </w:rPr>
        <w:t>.</w:t>
      </w:r>
    </w:p>
    <w:p w14:paraId="0BBBB706" w14:textId="77777777" w:rsidR="00D717AD" w:rsidRPr="00D918E3" w:rsidRDefault="00D717AD" w:rsidP="00D717AD">
      <w:pPr>
        <w:pStyle w:val="PargrafodaLista"/>
        <w:ind w:left="1484"/>
        <w:jc w:val="both"/>
        <w:rPr>
          <w:rFonts w:cs="Times New Roman"/>
        </w:rPr>
      </w:pPr>
      <w:r w:rsidRPr="00D918E3">
        <w:rPr>
          <w:rFonts w:cs="Times New Roman"/>
        </w:rPr>
        <w:t>i) Fundo misto de madeira e chapa dura, sem visor com aba e com 06 alças duras;</w:t>
      </w:r>
    </w:p>
    <w:p w14:paraId="3B692630" w14:textId="77777777" w:rsidR="00D717AD" w:rsidRPr="00D918E3" w:rsidRDefault="00D717AD" w:rsidP="00D717AD">
      <w:pPr>
        <w:pStyle w:val="PargrafodaLista"/>
        <w:ind w:left="1484"/>
        <w:jc w:val="both"/>
        <w:rPr>
          <w:rFonts w:cs="Times New Roman"/>
        </w:rPr>
      </w:pPr>
      <w:r w:rsidRPr="00D918E3">
        <w:rPr>
          <w:rFonts w:cs="Times New Roman"/>
        </w:rPr>
        <w:t xml:space="preserve"> </w:t>
      </w:r>
    </w:p>
    <w:p w14:paraId="4BEAE471"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 xml:space="preserve">                        j) Acabamento interno em material biodegradável branco, babado e </w:t>
      </w:r>
      <w:proofErr w:type="spellStart"/>
      <w:r w:rsidRPr="00D918E3">
        <w:rPr>
          <w:rFonts w:ascii="Times New Roman" w:hAnsi="Times New Roman" w:cs="Times New Roman"/>
        </w:rPr>
        <w:t>sobrebabado</w:t>
      </w:r>
      <w:proofErr w:type="spellEnd"/>
      <w:r w:rsidRPr="00D918E3">
        <w:rPr>
          <w:rFonts w:ascii="Times New Roman" w:hAnsi="Times New Roman" w:cs="Times New Roman"/>
        </w:rPr>
        <w:t xml:space="preserve"> de                 renda branca de 20 cm, com travesseiro solto.</w:t>
      </w:r>
    </w:p>
    <w:p w14:paraId="0D4A9733" w14:textId="77777777" w:rsidR="00D717AD" w:rsidRPr="00D918E3" w:rsidRDefault="00D717AD" w:rsidP="00D717AD">
      <w:pPr>
        <w:spacing w:after="200" w:line="276" w:lineRule="auto"/>
        <w:jc w:val="both"/>
        <w:rPr>
          <w:rFonts w:ascii="Times New Roman" w:hAnsi="Times New Roman" w:cs="Times New Roman"/>
        </w:rPr>
      </w:pPr>
      <w:r w:rsidRPr="00D918E3">
        <w:rPr>
          <w:rFonts w:ascii="Times New Roman" w:hAnsi="Times New Roman" w:cs="Times New Roman"/>
        </w:rPr>
        <w:t xml:space="preserve">                        k) Para a perfeita execução dos serviços, a Contratada deverá disponibilizar materiais, equipamentos, ferramentas e utensílios necessários, devendo promover a substituição quando necessário, no mínimo, as seguintes especificações;</w:t>
      </w:r>
    </w:p>
    <w:p w14:paraId="01973255"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 xml:space="preserve">                        l) Conjunto de produtos básicos e essenciais para realização do funeral; </w:t>
      </w:r>
    </w:p>
    <w:p w14:paraId="2072A034" w14:textId="77777777" w:rsidR="00D717AD" w:rsidRPr="00D918E3" w:rsidRDefault="00D717AD" w:rsidP="00D717AD">
      <w:pPr>
        <w:spacing w:after="200" w:line="276" w:lineRule="auto"/>
        <w:ind w:left="180"/>
        <w:jc w:val="both"/>
        <w:rPr>
          <w:rFonts w:ascii="Times New Roman" w:hAnsi="Times New Roman" w:cs="Times New Roman"/>
        </w:rPr>
      </w:pPr>
      <w:r w:rsidRPr="00D918E3">
        <w:rPr>
          <w:rFonts w:ascii="Times New Roman" w:hAnsi="Times New Roman" w:cs="Times New Roman"/>
        </w:rPr>
        <w:t xml:space="preserve">9) Serviço funerário padrão (adulto XG e COVID-19), contendo preparação de corpos para velório, com fornecimento de Urna XG. </w:t>
      </w:r>
    </w:p>
    <w:p w14:paraId="68789CA4" w14:textId="77777777" w:rsidR="00D717AD" w:rsidRPr="00D918E3" w:rsidRDefault="00D717AD" w:rsidP="00D717AD">
      <w:pPr>
        <w:pStyle w:val="PargrafodaLista"/>
        <w:ind w:left="1440"/>
        <w:rPr>
          <w:rFonts w:cs="Times New Roman"/>
        </w:rPr>
      </w:pPr>
      <w:r w:rsidRPr="00D918E3">
        <w:rPr>
          <w:rFonts w:cs="Times New Roman"/>
        </w:rPr>
        <w:t>O serviço abrange o transporte desde o endereço de origem até o endereço de destino (Cemitério Municipal).</w:t>
      </w:r>
    </w:p>
    <w:p w14:paraId="761E3C4B" w14:textId="77777777" w:rsidR="00D717AD" w:rsidRPr="00D918E3" w:rsidRDefault="00D717AD" w:rsidP="00D717AD">
      <w:pPr>
        <w:pStyle w:val="PargrafodaLista"/>
        <w:ind w:left="1440"/>
        <w:rPr>
          <w:rFonts w:cs="Times New Roman"/>
        </w:rPr>
      </w:pPr>
    </w:p>
    <w:p w14:paraId="00FC0362"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Limpeza do corpo (lavagem e higienização de corpo e cabelos); </w:t>
      </w:r>
    </w:p>
    <w:p w14:paraId="5F1A7D13"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Desinfecção do corpo com a finalidade de eliminar possíveis bactérias, evitando assim colocar em risco a saúde de quem estará presente no velório; </w:t>
      </w:r>
    </w:p>
    <w:p w14:paraId="163D1DC5"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Vestir o corpo; </w:t>
      </w:r>
    </w:p>
    <w:p w14:paraId="41ABC1AB"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proofErr w:type="spellStart"/>
      <w:r w:rsidRPr="00D918E3">
        <w:rPr>
          <w:rFonts w:cs="Times New Roman"/>
        </w:rPr>
        <w:t>Necromaquiagem</w:t>
      </w:r>
      <w:proofErr w:type="spellEnd"/>
      <w:r w:rsidRPr="00D918E3">
        <w:rPr>
          <w:rFonts w:cs="Times New Roman"/>
        </w:rPr>
        <w:t xml:space="preserve"> com a finalidade de deixar o falecido apresentável para a família; </w:t>
      </w:r>
    </w:p>
    <w:p w14:paraId="75319250"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Acomodação do corpo na urna funerária funeral; </w:t>
      </w:r>
    </w:p>
    <w:p w14:paraId="09C6F510"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Tamponamento do corpo, para evitar vazamento de secreções.</w:t>
      </w:r>
    </w:p>
    <w:p w14:paraId="30B40CCD"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Urna funerária em madeira Pinus ou similar, modelo sextavada, envernizada com uma demão de selador. </w:t>
      </w:r>
    </w:p>
    <w:p w14:paraId="065BF1D6" w14:textId="77777777" w:rsidR="00D717AD" w:rsidRPr="00D918E3" w:rsidRDefault="00D717AD" w:rsidP="00D717AD">
      <w:pPr>
        <w:pStyle w:val="PargrafodaLista"/>
        <w:spacing w:after="200" w:line="276" w:lineRule="auto"/>
        <w:ind w:left="1484"/>
        <w:jc w:val="both"/>
        <w:rPr>
          <w:rFonts w:cs="Times New Roman"/>
        </w:rPr>
      </w:pPr>
      <w:r w:rsidRPr="00D918E3">
        <w:rPr>
          <w:rFonts w:cs="Times New Roman"/>
        </w:rPr>
        <w:t xml:space="preserve">Medindo no mínimo 1,96 metros e no máximo 2,20 metros de comprimento interno; largura interna de no mínimo 0,80 </w:t>
      </w:r>
      <w:proofErr w:type="spellStart"/>
      <w:r w:rsidRPr="00D918E3">
        <w:rPr>
          <w:rFonts w:cs="Times New Roman"/>
        </w:rPr>
        <w:t>metross</w:t>
      </w:r>
      <w:proofErr w:type="spellEnd"/>
      <w:r w:rsidRPr="00D918E3">
        <w:rPr>
          <w:rFonts w:cs="Times New Roman"/>
        </w:rPr>
        <w:t xml:space="preserve"> e no máximo 0,90 </w:t>
      </w:r>
      <w:proofErr w:type="spellStart"/>
      <w:r w:rsidRPr="00D918E3">
        <w:rPr>
          <w:rFonts w:cs="Times New Roman"/>
        </w:rPr>
        <w:t>metross</w:t>
      </w:r>
      <w:proofErr w:type="spellEnd"/>
      <w:r w:rsidRPr="00D918E3">
        <w:rPr>
          <w:rFonts w:cs="Times New Roman"/>
        </w:rPr>
        <w:t xml:space="preserve"> altura da caixa de no mínimo 0,50 </w:t>
      </w:r>
      <w:proofErr w:type="spellStart"/>
      <w:r w:rsidRPr="00D918E3">
        <w:rPr>
          <w:rFonts w:cs="Times New Roman"/>
        </w:rPr>
        <w:t>metross</w:t>
      </w:r>
      <w:proofErr w:type="spellEnd"/>
      <w:r w:rsidRPr="00D918E3">
        <w:rPr>
          <w:rFonts w:cs="Times New Roman"/>
        </w:rPr>
        <w:t xml:space="preserve"> e no máximo 0,60 </w:t>
      </w:r>
      <w:proofErr w:type="spellStart"/>
      <w:r w:rsidRPr="00D918E3">
        <w:rPr>
          <w:rFonts w:cs="Times New Roman"/>
        </w:rPr>
        <w:t>metross</w:t>
      </w:r>
      <w:proofErr w:type="spellEnd"/>
      <w:r w:rsidRPr="00D918E3">
        <w:rPr>
          <w:rFonts w:cs="Times New Roman"/>
        </w:rPr>
        <w:t>.</w:t>
      </w:r>
    </w:p>
    <w:p w14:paraId="10595EA9"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Fundo misto de madeira e chapa dura, sem visor com aba e com 06 alças duras;</w:t>
      </w:r>
    </w:p>
    <w:p w14:paraId="4F912A8C"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Acabamento interno em material biodegradável branco, babado e </w:t>
      </w:r>
      <w:proofErr w:type="spellStart"/>
      <w:r w:rsidRPr="00D918E3">
        <w:rPr>
          <w:rFonts w:cs="Times New Roman"/>
        </w:rPr>
        <w:t>sobrebabado</w:t>
      </w:r>
      <w:proofErr w:type="spellEnd"/>
      <w:r w:rsidRPr="00D918E3">
        <w:rPr>
          <w:rFonts w:cs="Times New Roman"/>
        </w:rPr>
        <w:t xml:space="preserve"> de renda branca de 20 cm, com travesseiro solto.</w:t>
      </w:r>
    </w:p>
    <w:p w14:paraId="0F1A1CB2"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Para a perfeita execução dos serviços, a Contratada deverá disponibilizar materiais, equipamentos, ferramentas e utensílios necessários, devendo promover a substituição quando necessário, no mínimo, as seguintes especificações: </w:t>
      </w:r>
    </w:p>
    <w:p w14:paraId="77CB985A" w14:textId="77777777" w:rsidR="00D717AD" w:rsidRPr="00D918E3" w:rsidRDefault="00D717AD" w:rsidP="00D717AD">
      <w:pPr>
        <w:pStyle w:val="PargrafodaLista"/>
        <w:numPr>
          <w:ilvl w:val="1"/>
          <w:numId w:val="38"/>
        </w:numPr>
        <w:autoSpaceDN w:val="0"/>
        <w:spacing w:after="200" w:line="276" w:lineRule="auto"/>
        <w:contextualSpacing w:val="0"/>
        <w:jc w:val="both"/>
        <w:rPr>
          <w:rFonts w:cs="Times New Roman"/>
        </w:rPr>
      </w:pPr>
      <w:r w:rsidRPr="00D918E3">
        <w:rPr>
          <w:rFonts w:cs="Times New Roman"/>
        </w:rPr>
        <w:t xml:space="preserve">Conjunto de produtos básicos e essenciais para realização do funeral: </w:t>
      </w:r>
    </w:p>
    <w:p w14:paraId="58A09DAB"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Material para ornamentação da urna; </w:t>
      </w:r>
    </w:p>
    <w:p w14:paraId="24CD9565"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Vestimenta fúnebre - mortalha em tecido </w:t>
      </w:r>
      <w:proofErr w:type="spellStart"/>
      <w:r w:rsidRPr="00D918E3">
        <w:rPr>
          <w:rFonts w:cs="Times New Roman"/>
        </w:rPr>
        <w:t>terbrim</w:t>
      </w:r>
      <w:proofErr w:type="spellEnd"/>
      <w:r w:rsidRPr="00D918E3">
        <w:rPr>
          <w:rFonts w:cs="Times New Roman"/>
        </w:rPr>
        <w:t>/</w:t>
      </w:r>
      <w:proofErr w:type="spellStart"/>
      <w:r w:rsidRPr="00D918E3">
        <w:rPr>
          <w:rFonts w:cs="Times New Roman"/>
        </w:rPr>
        <w:t>popeline</w:t>
      </w:r>
      <w:proofErr w:type="spellEnd"/>
      <w:r w:rsidRPr="00D918E3">
        <w:rPr>
          <w:rFonts w:cs="Times New Roman"/>
        </w:rPr>
        <w:t xml:space="preserve"> ou tecido semelhante; </w:t>
      </w:r>
    </w:p>
    <w:p w14:paraId="7DE90939" w14:textId="77777777" w:rsidR="00D717AD" w:rsidRPr="00D918E3" w:rsidRDefault="00D717AD" w:rsidP="00D717AD">
      <w:pPr>
        <w:pStyle w:val="PargrafodaLista"/>
        <w:numPr>
          <w:ilvl w:val="8"/>
          <w:numId w:val="39"/>
        </w:numPr>
        <w:tabs>
          <w:tab w:val="left" w:pos="-14370"/>
        </w:tabs>
        <w:autoSpaceDN w:val="0"/>
        <w:spacing w:after="200" w:line="276" w:lineRule="auto"/>
        <w:contextualSpacing w:val="0"/>
        <w:jc w:val="both"/>
        <w:rPr>
          <w:rFonts w:cs="Times New Roman"/>
        </w:rPr>
      </w:pPr>
      <w:r w:rsidRPr="00D918E3">
        <w:rPr>
          <w:rFonts w:cs="Times New Roman"/>
        </w:rPr>
        <w:t xml:space="preserve">Material para assepsia do corpo e limpeza. </w:t>
      </w:r>
    </w:p>
    <w:p w14:paraId="7013BF1F" w14:textId="77777777" w:rsidR="00D717AD" w:rsidRPr="00D918E3" w:rsidRDefault="00D717AD" w:rsidP="00D717AD">
      <w:pPr>
        <w:pStyle w:val="PargrafodaLista"/>
        <w:jc w:val="both"/>
        <w:rPr>
          <w:rFonts w:cs="Times New Roman"/>
        </w:rPr>
      </w:pPr>
      <w:r w:rsidRPr="00D918E3">
        <w:rPr>
          <w:rFonts w:cs="Times New Roman"/>
        </w:rPr>
        <w:t xml:space="preserve">         m) </w:t>
      </w:r>
      <w:proofErr w:type="spellStart"/>
      <w:r w:rsidRPr="00D918E3">
        <w:rPr>
          <w:rFonts w:cs="Times New Roman"/>
        </w:rPr>
        <w:t>Tanatopraxia</w:t>
      </w:r>
      <w:proofErr w:type="spellEnd"/>
      <w:r w:rsidRPr="00D918E3">
        <w:rPr>
          <w:rFonts w:cs="Times New Roman"/>
        </w:rPr>
        <w:t>, quando necessário.</w:t>
      </w:r>
    </w:p>
    <w:p w14:paraId="40980C5C" w14:textId="77777777" w:rsidR="00D717AD" w:rsidRPr="00D918E3" w:rsidRDefault="00D717AD" w:rsidP="00D717AD">
      <w:pPr>
        <w:tabs>
          <w:tab w:val="left" w:pos="5790"/>
        </w:tabs>
        <w:spacing w:after="200" w:line="276" w:lineRule="auto"/>
        <w:ind w:left="142"/>
        <w:jc w:val="both"/>
        <w:rPr>
          <w:rFonts w:ascii="Times New Roman" w:hAnsi="Times New Roman" w:cs="Times New Roman"/>
          <w:b/>
        </w:rPr>
      </w:pPr>
    </w:p>
    <w:p w14:paraId="241F0841" w14:textId="77777777" w:rsidR="00D717AD" w:rsidRPr="00D918E3" w:rsidRDefault="00D717AD" w:rsidP="00D717AD">
      <w:pPr>
        <w:tabs>
          <w:tab w:val="left" w:pos="5790"/>
        </w:tabs>
        <w:spacing w:after="200" w:line="276" w:lineRule="auto"/>
        <w:ind w:left="142"/>
        <w:jc w:val="both"/>
      </w:pPr>
      <w:r w:rsidRPr="00D918E3">
        <w:rPr>
          <w:rFonts w:ascii="Times New Roman" w:hAnsi="Times New Roman" w:cs="Times New Roman"/>
        </w:rPr>
        <w:t xml:space="preserve">10) Serviço funerário padrão (infantil e COVID-19), contendo preparação de corpos para velório, com fornecimento de Urna mortuária infantil. </w:t>
      </w:r>
    </w:p>
    <w:p w14:paraId="558C6F7E" w14:textId="77777777" w:rsidR="00D717AD" w:rsidRPr="00D918E3" w:rsidRDefault="00D717AD" w:rsidP="00D717AD">
      <w:pPr>
        <w:pStyle w:val="PargrafodaLista"/>
        <w:tabs>
          <w:tab w:val="left" w:pos="709"/>
        </w:tabs>
        <w:spacing w:after="200" w:line="276" w:lineRule="auto"/>
        <w:jc w:val="both"/>
      </w:pPr>
      <w:r w:rsidRPr="00D918E3">
        <w:rPr>
          <w:rFonts w:cs="Times New Roman"/>
        </w:rPr>
        <w:t>O serviço abrange o transporte desde o endereço de origem até o endereço de destino (Cemitério Municipal).</w:t>
      </w:r>
    </w:p>
    <w:p w14:paraId="079E125D"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A preparação do corpo para o velório inclui no mínimo: </w:t>
      </w:r>
    </w:p>
    <w:p w14:paraId="5633283D"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Limpeza do corpo (lavagem e higienização de corpo e cabelos); </w:t>
      </w:r>
    </w:p>
    <w:p w14:paraId="039B9DAE"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Desinfecção do corpo com a finalidade de eliminar possíveis bactérias, evitando assim colocar em risco a saúde de quem estará presente no velório; </w:t>
      </w:r>
    </w:p>
    <w:p w14:paraId="03FCD6CF"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Vestir o corpo; </w:t>
      </w:r>
    </w:p>
    <w:p w14:paraId="15C97854"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proofErr w:type="spellStart"/>
      <w:r w:rsidRPr="00D918E3">
        <w:rPr>
          <w:rFonts w:cs="Times New Roman"/>
        </w:rPr>
        <w:t>Necromaquiagem</w:t>
      </w:r>
      <w:proofErr w:type="spellEnd"/>
      <w:r w:rsidRPr="00D918E3">
        <w:rPr>
          <w:rFonts w:cs="Times New Roman"/>
        </w:rPr>
        <w:t xml:space="preserve"> com a finalidade de deixar o falecido apresentável para a família;</w:t>
      </w:r>
    </w:p>
    <w:p w14:paraId="6D19D9AC"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Acomodação do corpo na urna funerária funeral; </w:t>
      </w:r>
    </w:p>
    <w:p w14:paraId="13C08D4E"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Tamponamento do corpo, para evitar vazamento de secreções. </w:t>
      </w:r>
    </w:p>
    <w:p w14:paraId="5CF99983"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Urna funerária em madeira Pinus ou similar, modelo sextavada, envernizada com uma demão de selador. </w:t>
      </w:r>
    </w:p>
    <w:p w14:paraId="6E832EEC" w14:textId="77777777" w:rsidR="00D717AD" w:rsidRPr="00D918E3" w:rsidRDefault="00D717AD" w:rsidP="00D717AD">
      <w:pPr>
        <w:pStyle w:val="PargrafodaLista"/>
      </w:pPr>
      <w:proofErr w:type="gramStart"/>
      <w:r w:rsidRPr="00D918E3">
        <w:t>medindo</w:t>
      </w:r>
      <w:proofErr w:type="gramEnd"/>
      <w:r w:rsidRPr="00D918E3">
        <w:t xml:space="preserve"> no comprimento interno de, no mínimo 0,60 metros e no máximo, </w:t>
      </w:r>
      <w:r w:rsidRPr="00D918E3">
        <w:rPr>
          <w:rStyle w:val="Forte"/>
        </w:rPr>
        <w:t>1,20 metros</w:t>
      </w:r>
      <w:r w:rsidRPr="00D918E3">
        <w:t xml:space="preserve">; largura interna mínima de </w:t>
      </w:r>
      <w:r w:rsidRPr="00D918E3">
        <w:rPr>
          <w:rStyle w:val="Forte"/>
        </w:rPr>
        <w:t>0,50 metros</w:t>
      </w:r>
      <w:r w:rsidRPr="00D918E3">
        <w:t xml:space="preserve"> e altura total mínima de </w:t>
      </w:r>
      <w:r w:rsidRPr="00D918E3">
        <w:rPr>
          <w:rStyle w:val="Forte"/>
        </w:rPr>
        <w:t xml:space="preserve">45 </w:t>
      </w:r>
      <w:proofErr w:type="spellStart"/>
      <w:r w:rsidRPr="00D918E3">
        <w:rPr>
          <w:rStyle w:val="Forte"/>
        </w:rPr>
        <w:t>metross</w:t>
      </w:r>
      <w:proofErr w:type="spellEnd"/>
      <w:r w:rsidRPr="00D918E3">
        <w:t>.</w:t>
      </w:r>
    </w:p>
    <w:p w14:paraId="39AC08FF"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Fundo misto de madeira e chapa dura, sem visor com aba e com 06 alças duras </w:t>
      </w:r>
    </w:p>
    <w:p w14:paraId="17E202D2"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proofErr w:type="gramStart"/>
      <w:r w:rsidRPr="00D918E3">
        <w:rPr>
          <w:rFonts w:cs="Times New Roman"/>
        </w:rPr>
        <w:t>acabamento</w:t>
      </w:r>
      <w:proofErr w:type="gramEnd"/>
      <w:r w:rsidRPr="00D918E3">
        <w:rPr>
          <w:rFonts w:cs="Times New Roman"/>
        </w:rPr>
        <w:t xml:space="preserve"> interno em material biodegradável branco, babado e </w:t>
      </w:r>
      <w:proofErr w:type="spellStart"/>
      <w:r w:rsidRPr="00D918E3">
        <w:rPr>
          <w:rFonts w:cs="Times New Roman"/>
        </w:rPr>
        <w:t>sobrebabado</w:t>
      </w:r>
      <w:proofErr w:type="spellEnd"/>
      <w:r w:rsidRPr="00D918E3">
        <w:rPr>
          <w:rFonts w:cs="Times New Roman"/>
        </w:rPr>
        <w:t xml:space="preserve"> de renda branca de 20 cm, com travesseiro solto.</w:t>
      </w:r>
    </w:p>
    <w:p w14:paraId="5492E025"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Para a perfeita execução dos serviços, a Contratada deverá disponibilizar materiais, equipamentos, ferramentas e utensílios necessários, devendo promover a substituição quando necessário, no mínimo, as seguintes especificações:</w:t>
      </w:r>
    </w:p>
    <w:p w14:paraId="21ADCB94" w14:textId="77777777" w:rsidR="00D717AD" w:rsidRPr="00D918E3" w:rsidRDefault="00D717AD" w:rsidP="00D717AD">
      <w:pPr>
        <w:pStyle w:val="PargrafodaLista"/>
        <w:numPr>
          <w:ilvl w:val="0"/>
          <w:numId w:val="40"/>
        </w:numPr>
        <w:tabs>
          <w:tab w:val="left" w:pos="709"/>
        </w:tabs>
        <w:autoSpaceDN w:val="0"/>
        <w:spacing w:after="200" w:line="276" w:lineRule="auto"/>
        <w:contextualSpacing w:val="0"/>
        <w:jc w:val="both"/>
      </w:pPr>
      <w:r w:rsidRPr="00D918E3">
        <w:rPr>
          <w:rFonts w:cs="Times New Roman"/>
        </w:rPr>
        <w:t xml:space="preserve">Conjunto de produtos básicos e essenciais para realização do funeral: </w:t>
      </w:r>
    </w:p>
    <w:p w14:paraId="2367A1F7"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Material para ornamentação da urna; </w:t>
      </w:r>
    </w:p>
    <w:p w14:paraId="59BD5938"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Vestimenta fúnebre - mortalha em tecido </w:t>
      </w:r>
      <w:proofErr w:type="spellStart"/>
      <w:r w:rsidRPr="00D918E3">
        <w:rPr>
          <w:rFonts w:cs="Times New Roman"/>
        </w:rPr>
        <w:t>terbrim</w:t>
      </w:r>
      <w:proofErr w:type="spellEnd"/>
      <w:r w:rsidRPr="00D918E3">
        <w:rPr>
          <w:rFonts w:cs="Times New Roman"/>
        </w:rPr>
        <w:t>/</w:t>
      </w:r>
      <w:proofErr w:type="spellStart"/>
      <w:r w:rsidRPr="00D918E3">
        <w:rPr>
          <w:rFonts w:cs="Times New Roman"/>
        </w:rPr>
        <w:t>popeline</w:t>
      </w:r>
      <w:proofErr w:type="spellEnd"/>
      <w:r w:rsidRPr="00D918E3">
        <w:rPr>
          <w:rFonts w:cs="Times New Roman"/>
        </w:rPr>
        <w:t xml:space="preserve"> ou tecido semelhante; </w:t>
      </w:r>
    </w:p>
    <w:p w14:paraId="5014A70A" w14:textId="77777777" w:rsidR="00D717AD" w:rsidRPr="00D918E3" w:rsidRDefault="00D717AD" w:rsidP="00D717AD">
      <w:pPr>
        <w:pStyle w:val="PargrafodaLista"/>
        <w:numPr>
          <w:ilvl w:val="3"/>
          <w:numId w:val="41"/>
        </w:numPr>
        <w:tabs>
          <w:tab w:val="left" w:pos="30"/>
        </w:tabs>
        <w:autoSpaceDN w:val="0"/>
        <w:spacing w:after="200" w:line="276" w:lineRule="auto"/>
        <w:contextualSpacing w:val="0"/>
        <w:jc w:val="both"/>
        <w:rPr>
          <w:rFonts w:cs="Times New Roman"/>
        </w:rPr>
      </w:pPr>
      <w:r w:rsidRPr="00D918E3">
        <w:rPr>
          <w:rFonts w:cs="Times New Roman"/>
        </w:rPr>
        <w:t xml:space="preserve">Material para assepsia do corpo e limpeza. </w:t>
      </w:r>
    </w:p>
    <w:p w14:paraId="4359017A" w14:textId="77777777" w:rsidR="00D717AD" w:rsidRPr="00D918E3" w:rsidRDefault="00D717AD" w:rsidP="00D717AD">
      <w:pPr>
        <w:pStyle w:val="PargrafodaLista"/>
        <w:numPr>
          <w:ilvl w:val="3"/>
          <w:numId w:val="41"/>
        </w:numPr>
        <w:suppressAutoHyphens/>
        <w:autoSpaceDN w:val="0"/>
        <w:contextualSpacing w:val="0"/>
        <w:jc w:val="both"/>
        <w:textAlignment w:val="baseline"/>
        <w:rPr>
          <w:rFonts w:cs="Times New Roman"/>
        </w:rPr>
      </w:pPr>
      <w:proofErr w:type="spellStart"/>
      <w:r w:rsidRPr="00D918E3">
        <w:rPr>
          <w:rFonts w:cs="Times New Roman"/>
        </w:rPr>
        <w:t>Tanatopraxia</w:t>
      </w:r>
      <w:proofErr w:type="spellEnd"/>
      <w:r w:rsidRPr="00D918E3">
        <w:rPr>
          <w:rFonts w:cs="Times New Roman"/>
        </w:rPr>
        <w:t>, quando necessário;</w:t>
      </w:r>
    </w:p>
    <w:p w14:paraId="489A6CCD" w14:textId="77777777" w:rsidR="00D717AD" w:rsidRPr="00D918E3" w:rsidRDefault="00D717AD" w:rsidP="00D717AD">
      <w:pPr>
        <w:tabs>
          <w:tab w:val="left" w:pos="5790"/>
        </w:tabs>
        <w:jc w:val="both"/>
        <w:rPr>
          <w:rFonts w:ascii="Times New Roman" w:hAnsi="Times New Roman" w:cs="Times New Roman"/>
        </w:rPr>
      </w:pPr>
    </w:p>
    <w:p w14:paraId="674CD940" w14:textId="77777777" w:rsidR="00D717AD" w:rsidRPr="00D918E3" w:rsidRDefault="00D717AD" w:rsidP="00D717AD">
      <w:r w:rsidRPr="00D918E3">
        <w:rPr>
          <w:rFonts w:ascii="Times New Roman" w:hAnsi="Times New Roman" w:cs="Times New Roman"/>
        </w:rPr>
        <w:t xml:space="preserve">11)  Traslado de corpo via rodoviário por distância. </w:t>
      </w:r>
    </w:p>
    <w:p w14:paraId="0A3751DB" w14:textId="77777777" w:rsidR="00D717AD" w:rsidRPr="00D918E3" w:rsidRDefault="00D717AD" w:rsidP="00D717AD">
      <w:pPr>
        <w:rPr>
          <w:rFonts w:ascii="Times New Roman" w:hAnsi="Times New Roman" w:cs="Times New Roman"/>
        </w:rPr>
      </w:pPr>
    </w:p>
    <w:p w14:paraId="074BFDBA"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O serviço abrange o transporte desde o endereço de origem (local do falecimento) até o endereço de destino (local de entrega), inclusive o desembaraço nos pedágios;</w:t>
      </w:r>
    </w:p>
    <w:p w14:paraId="095180C5" w14:textId="77777777" w:rsidR="00D717AD" w:rsidRPr="00D918E3" w:rsidRDefault="00D717AD" w:rsidP="00D717AD">
      <w:pPr>
        <w:rPr>
          <w:rFonts w:ascii="Times New Roman" w:hAnsi="Times New Roman" w:cs="Times New Roman"/>
        </w:rPr>
      </w:pPr>
      <w:r w:rsidRPr="00D918E3">
        <w:rPr>
          <w:rFonts w:ascii="Times New Roman" w:hAnsi="Times New Roman" w:cs="Times New Roman"/>
        </w:rPr>
        <w:t xml:space="preserve">Os serviços serão executados em âmbito estadual conforme discriminado abaixo: </w:t>
      </w:r>
    </w:p>
    <w:p w14:paraId="16C5C1E3"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A execução dos serviços será iniciada, no máximo, 01 (uma) hora após o acionamento da Contratada;</w:t>
      </w:r>
    </w:p>
    <w:p w14:paraId="3BABDD68" w14:textId="77777777" w:rsidR="00D717AD" w:rsidRPr="00D918E3" w:rsidRDefault="00D717AD" w:rsidP="00D717AD">
      <w:pPr>
        <w:pStyle w:val="PargrafodaLista"/>
        <w:rPr>
          <w:rFonts w:cs="Times New Roman"/>
        </w:rPr>
      </w:pPr>
    </w:p>
    <w:p w14:paraId="4B59C49C"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Deverá ser emitida ORDEM DE SERVIÇO, confeccionada pelo representante da CONTRATANTE, sendo sua conclusão dependente das ações preliminares, liberação de toda documentação necessária à execução do serviço, a ser providenciada pela Contratada, e do efetivo traslado do corpo do local de origem até o destino (a ser informado pela família). </w:t>
      </w:r>
    </w:p>
    <w:p w14:paraId="4DD868BE" w14:textId="77777777" w:rsidR="00D717AD" w:rsidRPr="00D918E3" w:rsidRDefault="00D717AD" w:rsidP="00D717AD">
      <w:pPr>
        <w:pStyle w:val="PargrafodaLista"/>
        <w:rPr>
          <w:rFonts w:cs="Times New Roman"/>
        </w:rPr>
      </w:pPr>
    </w:p>
    <w:p w14:paraId="02371339" w14:textId="77777777" w:rsidR="00D717AD" w:rsidRPr="00D918E3" w:rsidRDefault="00D717AD" w:rsidP="00D717AD">
      <w:pPr>
        <w:pStyle w:val="PargrafodaLista"/>
        <w:rPr>
          <w:rFonts w:cs="Times New Roman"/>
        </w:rPr>
      </w:pPr>
    </w:p>
    <w:p w14:paraId="15E92F27"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O prazo máximo para conclusão dos serviços (entrega do corpo/urna para cinzas no local de destino), será de 3 dias após o acionamento da contratada, salvo ocorrência de caso fortuito ou força maior, devidamente justificado pela contratada e aceito pela contratante. </w:t>
      </w:r>
    </w:p>
    <w:p w14:paraId="2DC29C8D" w14:textId="77777777" w:rsidR="00D717AD" w:rsidRPr="00D918E3" w:rsidRDefault="00D717AD" w:rsidP="00D717AD">
      <w:pPr>
        <w:pStyle w:val="PargrafodaLista"/>
        <w:rPr>
          <w:rFonts w:cs="Times New Roman"/>
        </w:rPr>
      </w:pPr>
    </w:p>
    <w:p w14:paraId="1DFC8C3D"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A Contratada deverá dispor de um sistema de atendimento 24 (vinte e quatro) horas por dia, durante 7 (sete) dias da semana. </w:t>
      </w:r>
    </w:p>
    <w:p w14:paraId="7C9CD0C8" w14:textId="77777777" w:rsidR="00D717AD" w:rsidRPr="00D918E3" w:rsidRDefault="00D717AD" w:rsidP="00D717AD">
      <w:pPr>
        <w:pStyle w:val="PargrafodaLista"/>
        <w:rPr>
          <w:rFonts w:cs="Times New Roman"/>
        </w:rPr>
      </w:pPr>
    </w:p>
    <w:p w14:paraId="27027395" w14:textId="77777777" w:rsidR="00D717AD" w:rsidRPr="00D918E3" w:rsidRDefault="00D717AD" w:rsidP="00D717AD">
      <w:pPr>
        <w:pStyle w:val="PargrafodaLista"/>
        <w:rPr>
          <w:rFonts w:cs="Times New Roman"/>
        </w:rPr>
      </w:pPr>
    </w:p>
    <w:p w14:paraId="2418D666"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O local de origem (local do falecimento) e do destino (local de entrega) será informado no acionamento do serviço.</w:t>
      </w:r>
    </w:p>
    <w:p w14:paraId="67E5D487" w14:textId="77777777" w:rsidR="00D717AD" w:rsidRPr="00D918E3" w:rsidRDefault="00D717AD" w:rsidP="00D717AD">
      <w:pPr>
        <w:rPr>
          <w:rFonts w:cs="Times New Roman"/>
        </w:rPr>
      </w:pPr>
    </w:p>
    <w:p w14:paraId="77173833"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Deverá a CONTRATADA utilizar carros funerários que estejam dentro da lei e das normas estabelecidas para o tipo de veículo adequado ao transporte de urnas mortuárias.</w:t>
      </w:r>
    </w:p>
    <w:p w14:paraId="50D3F1B7" w14:textId="77777777" w:rsidR="00D717AD" w:rsidRPr="00D918E3" w:rsidRDefault="00D717AD" w:rsidP="00D717AD">
      <w:pPr>
        <w:pStyle w:val="PargrafodaLista"/>
        <w:rPr>
          <w:rFonts w:cs="Times New Roman"/>
        </w:rPr>
      </w:pPr>
    </w:p>
    <w:p w14:paraId="6DECD69D" w14:textId="77777777" w:rsidR="00D717AD" w:rsidRPr="00D918E3" w:rsidRDefault="00D717AD" w:rsidP="00D717AD">
      <w:pPr>
        <w:pStyle w:val="PargrafodaLista"/>
        <w:rPr>
          <w:rFonts w:cs="Times New Roman"/>
        </w:rPr>
      </w:pPr>
    </w:p>
    <w:p w14:paraId="31F23CC6"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 xml:space="preserve">A CONTRATADA ficará responsável por todo desembaraço documental referente ao translado do Corpo, conforme exigência pelo tipo de translado </w:t>
      </w:r>
      <w:proofErr w:type="gramStart"/>
      <w:r w:rsidRPr="00D918E3">
        <w:rPr>
          <w:rFonts w:cs="Times New Roman"/>
        </w:rPr>
        <w:t>intermunicipal ;</w:t>
      </w:r>
      <w:proofErr w:type="gramEnd"/>
    </w:p>
    <w:p w14:paraId="35123599" w14:textId="77777777" w:rsidR="00D717AD" w:rsidRPr="00D918E3" w:rsidRDefault="00D717AD" w:rsidP="00D717AD">
      <w:pPr>
        <w:pStyle w:val="PargrafodaLista"/>
        <w:rPr>
          <w:rFonts w:cs="Times New Roman"/>
        </w:rPr>
      </w:pPr>
    </w:p>
    <w:p w14:paraId="169EF4DE" w14:textId="77777777" w:rsidR="00D717AD" w:rsidRPr="00D918E3" w:rsidRDefault="00D717AD" w:rsidP="00D717AD">
      <w:pPr>
        <w:pStyle w:val="PargrafodaLista"/>
        <w:numPr>
          <w:ilvl w:val="0"/>
          <w:numId w:val="42"/>
        </w:numPr>
        <w:suppressAutoHyphens/>
        <w:autoSpaceDN w:val="0"/>
        <w:contextualSpacing w:val="0"/>
        <w:textAlignment w:val="baseline"/>
        <w:rPr>
          <w:rFonts w:cs="Times New Roman"/>
        </w:rPr>
      </w:pPr>
      <w:r w:rsidRPr="00D918E3">
        <w:rPr>
          <w:rFonts w:cs="Times New Roman"/>
        </w:rPr>
        <w:t>Transporte rodoviário: contabilizado por distância, sendo o preço unitário formulado por quilômetro rodado;</w:t>
      </w:r>
    </w:p>
    <w:p w14:paraId="6B24AAA8" w14:textId="77777777" w:rsidR="00D717AD" w:rsidRPr="00D918E3" w:rsidRDefault="00D717AD" w:rsidP="00D717AD">
      <w:pPr>
        <w:tabs>
          <w:tab w:val="left" w:pos="5790"/>
        </w:tabs>
        <w:jc w:val="both"/>
        <w:rPr>
          <w:rFonts w:ascii="Times New Roman" w:hAnsi="Times New Roman" w:cs="Times New Roman"/>
          <w:shd w:val="clear" w:color="auto" w:fill="FFFF00"/>
        </w:rPr>
      </w:pPr>
    </w:p>
    <w:p w14:paraId="78B3F034" w14:textId="77777777" w:rsidR="00D717AD" w:rsidRPr="00D918E3" w:rsidRDefault="00D717AD" w:rsidP="00D717AD">
      <w:pPr>
        <w:pStyle w:val="Standard"/>
        <w:spacing w:before="57" w:after="57"/>
      </w:pPr>
      <w:r w:rsidRPr="00D918E3">
        <w:rPr>
          <w:rFonts w:cs="Times New Roman"/>
          <w:szCs w:val="22"/>
          <w:lang w:eastAsia="en-US" w:bidi="ar-SA"/>
        </w:rPr>
        <w:t>12) Descrição dos serviços a serem contratados</w:t>
      </w:r>
      <w:r w:rsidRPr="00D918E3">
        <w:rPr>
          <w:rFonts w:cs="Times New Roman"/>
          <w:b/>
          <w:szCs w:val="22"/>
          <w:lang w:eastAsia="en-US" w:bidi="ar-SA"/>
        </w:rPr>
        <w:t>:</w:t>
      </w:r>
    </w:p>
    <w:p w14:paraId="2A1300CA" w14:textId="77777777" w:rsidR="00D717AD" w:rsidRPr="00D918E3" w:rsidRDefault="00D717AD" w:rsidP="00D717AD">
      <w:pPr>
        <w:pStyle w:val="Standard"/>
        <w:spacing w:before="57" w:after="57"/>
        <w:rPr>
          <w:rFonts w:cs="Times New Roman"/>
          <w:szCs w:val="22"/>
          <w:lang w:eastAsia="en-US" w:bidi="ar-SA"/>
        </w:rPr>
      </w:pPr>
    </w:p>
    <w:p w14:paraId="36120FA3"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Fornecimento</w:t>
      </w:r>
    </w:p>
    <w:p w14:paraId="6DEEBA47" w14:textId="77777777" w:rsidR="00D717AD" w:rsidRPr="00D918E3" w:rsidRDefault="00D717AD" w:rsidP="00D717AD">
      <w:pPr>
        <w:pStyle w:val="Standard"/>
        <w:spacing w:before="57" w:after="57"/>
        <w:rPr>
          <w:rFonts w:cs="Times New Roman"/>
          <w:szCs w:val="22"/>
          <w:lang w:eastAsia="en-US" w:bidi="ar-SA"/>
        </w:rPr>
      </w:pPr>
    </w:p>
    <w:p w14:paraId="7A6D1C5E"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fornecer conjunto de produtos básicos e essenciais para a realização do funeral, compreendendo, no mínimo:</w:t>
      </w:r>
    </w:p>
    <w:p w14:paraId="46E6359D"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Urna funerária;</w:t>
      </w:r>
    </w:p>
    <w:p w14:paraId="08A39E6E"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Materiais para ornamentação da urna;</w:t>
      </w:r>
    </w:p>
    <w:p w14:paraId="0801A600"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c) Véu;</w:t>
      </w:r>
    </w:p>
    <w:p w14:paraId="4249FEC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d) Materiais destinados à assepsia do corpo e à limpeza.</w:t>
      </w:r>
    </w:p>
    <w:p w14:paraId="2BBFFBA6" w14:textId="77777777" w:rsidR="00D717AD" w:rsidRPr="00D918E3" w:rsidRDefault="00D717AD" w:rsidP="00D717AD">
      <w:pPr>
        <w:pStyle w:val="Standard"/>
        <w:spacing w:before="57" w:after="57"/>
        <w:rPr>
          <w:rFonts w:cs="Times New Roman"/>
          <w:szCs w:val="22"/>
          <w:lang w:eastAsia="en-US" w:bidi="ar-SA"/>
        </w:rPr>
      </w:pPr>
    </w:p>
    <w:p w14:paraId="7F25E398"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 xml:space="preserve"> Prestação dos Serviços Funerários</w:t>
      </w:r>
    </w:p>
    <w:p w14:paraId="6B994BAE" w14:textId="77777777" w:rsidR="00D717AD" w:rsidRPr="00D918E3" w:rsidRDefault="00D717AD" w:rsidP="00D717AD">
      <w:pPr>
        <w:pStyle w:val="Standard"/>
        <w:spacing w:before="57" w:after="57"/>
        <w:rPr>
          <w:rFonts w:cs="Times New Roman"/>
          <w:szCs w:val="22"/>
          <w:lang w:eastAsia="en-US" w:bidi="ar-SA"/>
        </w:rPr>
      </w:pPr>
    </w:p>
    <w:p w14:paraId="72F9500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executar todas as atividades próprias de funerária, por meio de agentes funerários, assistentes e, quando necessário, terceiros devidamente habilitados, destinadas à realização do funeral, compreendendo:</w:t>
      </w:r>
    </w:p>
    <w:p w14:paraId="617F8264" w14:textId="77777777" w:rsidR="00D717AD" w:rsidRPr="00D918E3" w:rsidRDefault="00D717AD" w:rsidP="00D717AD">
      <w:pPr>
        <w:pStyle w:val="Standard"/>
        <w:spacing w:before="57" w:after="57"/>
        <w:rPr>
          <w:rFonts w:cs="Times New Roman"/>
          <w:szCs w:val="22"/>
          <w:lang w:eastAsia="en-US" w:bidi="ar-SA"/>
        </w:rPr>
      </w:pPr>
    </w:p>
    <w:p w14:paraId="73BA278B"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Remoções necessárias do corpo, por via terrestre, para fins de liberação;</w:t>
      </w:r>
    </w:p>
    <w:p w14:paraId="478BEAF1"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Serviço de ornamentação da urna;</w:t>
      </w:r>
    </w:p>
    <w:p w14:paraId="5DC10BAC"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 xml:space="preserve">c) Assepsia, </w:t>
      </w:r>
      <w:proofErr w:type="spellStart"/>
      <w:r w:rsidRPr="00D918E3">
        <w:rPr>
          <w:rFonts w:cs="Times New Roman"/>
          <w:szCs w:val="22"/>
          <w:lang w:eastAsia="en-US" w:bidi="ar-SA"/>
        </w:rPr>
        <w:t>tanatopraxia</w:t>
      </w:r>
      <w:proofErr w:type="spellEnd"/>
      <w:r w:rsidRPr="00D918E3">
        <w:rPr>
          <w:rFonts w:cs="Times New Roman"/>
          <w:szCs w:val="22"/>
          <w:lang w:eastAsia="en-US" w:bidi="ar-SA"/>
        </w:rPr>
        <w:t xml:space="preserve"> e demais procedimentos e manipulações necessárias à adequada acomodação do corpo na urna e à sua apresentação à família;</w:t>
      </w:r>
    </w:p>
    <w:p w14:paraId="51E9A372"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d) Expedição de documentos de competência da funerária;</w:t>
      </w:r>
    </w:p>
    <w:p w14:paraId="0B301DB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e) Orientação técnica e operacional acerca dos procedimentos e providências necessárias à liberação do corpo e ao sepultamento.</w:t>
      </w:r>
    </w:p>
    <w:p w14:paraId="4FF0AC07" w14:textId="77777777" w:rsidR="00D717AD" w:rsidRPr="00D918E3" w:rsidRDefault="00D717AD" w:rsidP="00D717AD">
      <w:pPr>
        <w:pStyle w:val="Standard"/>
        <w:spacing w:before="57" w:after="57"/>
        <w:rPr>
          <w:rFonts w:cs="Times New Roman"/>
          <w:szCs w:val="22"/>
          <w:lang w:eastAsia="en-US" w:bidi="ar-SA"/>
        </w:rPr>
      </w:pPr>
    </w:p>
    <w:p w14:paraId="5F046B5F"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proofErr w:type="spellStart"/>
      <w:r w:rsidRPr="00D918E3">
        <w:rPr>
          <w:rFonts w:cs="Times New Roman"/>
          <w:szCs w:val="22"/>
          <w:lang w:eastAsia="en-US" w:bidi="ar-SA"/>
        </w:rPr>
        <w:t>Tanatopraxia</w:t>
      </w:r>
      <w:proofErr w:type="spellEnd"/>
    </w:p>
    <w:p w14:paraId="47980BC1" w14:textId="77777777" w:rsidR="00D717AD" w:rsidRPr="00D918E3" w:rsidRDefault="00D717AD" w:rsidP="00D717AD">
      <w:pPr>
        <w:pStyle w:val="Standard"/>
        <w:spacing w:before="57" w:after="57"/>
        <w:rPr>
          <w:rFonts w:cs="Times New Roman"/>
          <w:szCs w:val="22"/>
          <w:lang w:eastAsia="en-US" w:bidi="ar-SA"/>
        </w:rPr>
      </w:pPr>
    </w:p>
    <w:p w14:paraId="2F07C8B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 xml:space="preserve">A </w:t>
      </w:r>
      <w:proofErr w:type="spellStart"/>
      <w:r w:rsidRPr="00D918E3">
        <w:rPr>
          <w:rFonts w:cs="Times New Roman"/>
          <w:szCs w:val="22"/>
          <w:lang w:eastAsia="en-US" w:bidi="ar-SA"/>
        </w:rPr>
        <w:t>tanatopraxia</w:t>
      </w:r>
      <w:proofErr w:type="spellEnd"/>
      <w:r w:rsidRPr="00D918E3">
        <w:rPr>
          <w:rFonts w:cs="Times New Roman"/>
          <w:szCs w:val="22"/>
          <w:lang w:eastAsia="en-US" w:bidi="ar-SA"/>
        </w:rPr>
        <w:t xml:space="preserve"> consiste em atividade própria do serviço funerário, destinada a retardar o processo biológico natural de decomposição do corpo, exclusivamente pelo período de velório, proporcionando apresentação adequada, sem alterações significativas no corpo ou riscos à saúde de terceiros, compreendendo:</w:t>
      </w:r>
    </w:p>
    <w:p w14:paraId="58AB4FD8" w14:textId="77777777" w:rsidR="00D717AD" w:rsidRPr="00D918E3" w:rsidRDefault="00D717AD" w:rsidP="00D717AD">
      <w:pPr>
        <w:pStyle w:val="Standard"/>
        <w:spacing w:before="57" w:after="57"/>
        <w:rPr>
          <w:rFonts w:cs="Times New Roman"/>
          <w:szCs w:val="22"/>
          <w:lang w:eastAsia="en-US" w:bidi="ar-SA"/>
        </w:rPr>
      </w:pPr>
    </w:p>
    <w:p w14:paraId="3F2302FC"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Embalsamamento;</w:t>
      </w:r>
    </w:p>
    <w:p w14:paraId="3D365E81" w14:textId="77777777" w:rsidR="00D717AD" w:rsidRPr="00D918E3" w:rsidRDefault="00D717AD" w:rsidP="00D717AD">
      <w:pPr>
        <w:pStyle w:val="Standard"/>
        <w:spacing w:before="57" w:after="57"/>
      </w:pPr>
      <w:r w:rsidRPr="00D918E3">
        <w:rPr>
          <w:rFonts w:cs="Times New Roman"/>
          <w:szCs w:val="22"/>
          <w:lang w:eastAsia="en-US" w:bidi="ar-SA"/>
        </w:rPr>
        <w:t xml:space="preserve">b) Conservação do corpo pelo </w:t>
      </w:r>
      <w:r w:rsidRPr="00D918E3">
        <w:rPr>
          <w:rFonts w:eastAsia="Times New Roman" w:cs="Times New Roman"/>
          <w:kern w:val="0"/>
          <w:lang w:eastAsia="pt-BR"/>
        </w:rPr>
        <w:t>período de velório</w:t>
      </w:r>
      <w:r w:rsidRPr="00D918E3">
        <w:rPr>
          <w:rFonts w:cs="Times New Roman"/>
          <w:szCs w:val="22"/>
          <w:lang w:eastAsia="en-US" w:bidi="ar-SA"/>
        </w:rPr>
        <w:t>.</w:t>
      </w:r>
    </w:p>
    <w:p w14:paraId="69D45659" w14:textId="77777777" w:rsidR="00D717AD" w:rsidRPr="00D918E3" w:rsidRDefault="00D717AD" w:rsidP="00D717AD">
      <w:pPr>
        <w:pStyle w:val="Standard"/>
        <w:spacing w:before="57" w:after="57"/>
        <w:rPr>
          <w:rFonts w:cs="Times New Roman"/>
          <w:szCs w:val="22"/>
          <w:lang w:eastAsia="en-US" w:bidi="ar-SA"/>
        </w:rPr>
      </w:pPr>
    </w:p>
    <w:p w14:paraId="12018C38"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Translado Terrestre</w:t>
      </w:r>
    </w:p>
    <w:p w14:paraId="606D0BCB" w14:textId="77777777" w:rsidR="00D717AD" w:rsidRPr="00D918E3" w:rsidRDefault="00D717AD" w:rsidP="00D717AD">
      <w:pPr>
        <w:pStyle w:val="Standard"/>
        <w:spacing w:before="57" w:after="57"/>
        <w:rPr>
          <w:rFonts w:cs="Times New Roman"/>
          <w:szCs w:val="22"/>
          <w:lang w:eastAsia="en-US" w:bidi="ar-SA"/>
        </w:rPr>
      </w:pPr>
    </w:p>
    <w:p w14:paraId="526A6793"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contratada deverá realizar a remoção do corpo:</w:t>
      </w:r>
    </w:p>
    <w:p w14:paraId="571463C5"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do local do óbito;</w:t>
      </w:r>
    </w:p>
    <w:p w14:paraId="44444F96"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b) até o Cemitério Municipal, por via terrestre, em veículo apropriado e destinado exclusivamente a esse fim.</w:t>
      </w:r>
    </w:p>
    <w:p w14:paraId="0BAE113A" w14:textId="77777777" w:rsidR="00D717AD" w:rsidRPr="00D918E3" w:rsidRDefault="00D717AD" w:rsidP="00D717AD">
      <w:pPr>
        <w:pStyle w:val="Standard"/>
        <w:spacing w:before="57" w:after="57"/>
        <w:rPr>
          <w:rFonts w:cs="Times New Roman"/>
          <w:szCs w:val="22"/>
          <w:lang w:eastAsia="en-US" w:bidi="ar-SA"/>
        </w:rPr>
      </w:pPr>
    </w:p>
    <w:p w14:paraId="2FD7887B" w14:textId="77777777" w:rsidR="00D717AD" w:rsidRPr="00D918E3" w:rsidRDefault="00D717AD" w:rsidP="00D717AD">
      <w:pPr>
        <w:pStyle w:val="Standard"/>
        <w:numPr>
          <w:ilvl w:val="0"/>
          <w:numId w:val="43"/>
        </w:numPr>
        <w:spacing w:before="57" w:after="57"/>
        <w:textAlignment w:val="baseline"/>
        <w:rPr>
          <w:rFonts w:cs="Times New Roman"/>
          <w:szCs w:val="22"/>
          <w:lang w:eastAsia="en-US" w:bidi="ar-SA"/>
        </w:rPr>
      </w:pPr>
      <w:r w:rsidRPr="00D918E3">
        <w:rPr>
          <w:rFonts w:cs="Times New Roman"/>
          <w:szCs w:val="22"/>
          <w:lang w:eastAsia="en-US" w:bidi="ar-SA"/>
        </w:rPr>
        <w:t>Complementação do Atendimento</w:t>
      </w:r>
    </w:p>
    <w:p w14:paraId="7A9BA92D" w14:textId="77777777" w:rsidR="00D717AD" w:rsidRPr="00D918E3" w:rsidRDefault="00D717AD" w:rsidP="00D717AD">
      <w:pPr>
        <w:pStyle w:val="Standard"/>
        <w:spacing w:before="57" w:after="57"/>
        <w:rPr>
          <w:rFonts w:cs="Times New Roman"/>
          <w:szCs w:val="22"/>
          <w:lang w:eastAsia="en-US" w:bidi="ar-SA"/>
        </w:rPr>
      </w:pPr>
    </w:p>
    <w:p w14:paraId="40B62307"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a) Cortejo fúnebre do local do velório até o cemitério, dentro da área territorial do Município.</w:t>
      </w:r>
    </w:p>
    <w:p w14:paraId="266A8ACD" w14:textId="77777777" w:rsidR="00D717AD" w:rsidRPr="00D918E3" w:rsidRDefault="00D717AD" w:rsidP="00D717AD">
      <w:pPr>
        <w:pStyle w:val="Standard"/>
        <w:spacing w:before="57" w:after="57"/>
        <w:rPr>
          <w:rFonts w:cs="Times New Roman"/>
          <w:szCs w:val="22"/>
          <w:lang w:eastAsia="en-US" w:bidi="ar-SA"/>
        </w:rPr>
      </w:pPr>
    </w:p>
    <w:p w14:paraId="605BAA58"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 xml:space="preserve">Parágrafo único. A contratada deverá realizar a prestação do serviço final em outro cemitério situado dentro da área territorial do Município, caso venha a ocorrer a construção de nova unidade </w:t>
      </w:r>
      <w:proofErr w:type="spellStart"/>
      <w:r w:rsidRPr="00D918E3">
        <w:rPr>
          <w:rFonts w:cs="Times New Roman"/>
          <w:szCs w:val="22"/>
          <w:lang w:eastAsia="en-US" w:bidi="ar-SA"/>
        </w:rPr>
        <w:t>cemiterial</w:t>
      </w:r>
      <w:proofErr w:type="spellEnd"/>
      <w:r w:rsidRPr="00D918E3">
        <w:rPr>
          <w:rFonts w:cs="Times New Roman"/>
          <w:szCs w:val="22"/>
          <w:lang w:eastAsia="en-US" w:bidi="ar-SA"/>
        </w:rPr>
        <w:t>, sem que haja custos adicionais para a Administração Pública.</w:t>
      </w:r>
    </w:p>
    <w:p w14:paraId="37A2E3EF" w14:textId="77777777" w:rsidR="00D717AD" w:rsidRPr="00D918E3" w:rsidRDefault="00D717AD" w:rsidP="00D717AD">
      <w:pPr>
        <w:pStyle w:val="Standard"/>
        <w:spacing w:before="57" w:after="57"/>
        <w:rPr>
          <w:rFonts w:cs="Times New Roman"/>
          <w:sz w:val="36"/>
          <w:szCs w:val="22"/>
          <w:lang w:eastAsia="en-US" w:bidi="ar-SA"/>
        </w:rPr>
      </w:pPr>
    </w:p>
    <w:p w14:paraId="7F0F2C39" w14:textId="77777777" w:rsidR="00D717AD" w:rsidRPr="00D918E3" w:rsidRDefault="00D717AD" w:rsidP="00D717AD">
      <w:pPr>
        <w:pStyle w:val="Standard"/>
        <w:numPr>
          <w:ilvl w:val="0"/>
          <w:numId w:val="44"/>
        </w:numPr>
        <w:spacing w:before="57" w:after="57"/>
        <w:textAlignment w:val="baseline"/>
      </w:pPr>
      <w:r w:rsidRPr="00D918E3">
        <w:rPr>
          <w:rFonts w:cs="Times New Roman"/>
        </w:rPr>
        <w:t>Saco para cadáver:</w:t>
      </w:r>
    </w:p>
    <w:p w14:paraId="04209633" w14:textId="77777777" w:rsidR="00D717AD" w:rsidRPr="00D918E3" w:rsidRDefault="00D717AD" w:rsidP="00D717AD">
      <w:pPr>
        <w:pStyle w:val="Standard"/>
        <w:spacing w:before="57" w:after="57"/>
        <w:ind w:left="720"/>
        <w:rPr>
          <w:rFonts w:cs="Times New Roman"/>
          <w:lang w:eastAsia="en-US" w:bidi="ar-SA"/>
        </w:rPr>
      </w:pPr>
    </w:p>
    <w:p w14:paraId="712ED002"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Saco para cadáver destinado ao acondicionamento, remoção e transporte de corpos, confeccionado em material plástico de alta resistência, impermeável, atóxico e biodegradável ou reciclável, quando aplicável, adequado ao uso funerário e sanitário.</w:t>
      </w:r>
    </w:p>
    <w:p w14:paraId="2BEEC062" w14:textId="77777777" w:rsidR="00D717AD" w:rsidRPr="00D918E3" w:rsidRDefault="00D717AD" w:rsidP="00D717AD">
      <w:pPr>
        <w:pStyle w:val="Standard"/>
        <w:spacing w:before="57" w:after="57"/>
        <w:ind w:left="720"/>
        <w:rPr>
          <w:rFonts w:cs="Times New Roman"/>
          <w:lang w:eastAsia="en-US" w:bidi="ar-SA"/>
        </w:rPr>
      </w:pPr>
    </w:p>
    <w:p w14:paraId="0157398F"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material deverá apresentar espessura mínima compatível com o peso do corpo, garantindo resistência mecânica suficiente para suportar cargas elevadas, inclusive em casos de corpos com maior massa corporal, sem risco de rompimento, perfuração ou vazamento de fluidos.</w:t>
      </w:r>
    </w:p>
    <w:p w14:paraId="0A47E125" w14:textId="77777777" w:rsidR="00D717AD" w:rsidRPr="00D918E3" w:rsidRDefault="00D717AD" w:rsidP="00D717AD">
      <w:pPr>
        <w:pStyle w:val="Standard"/>
        <w:spacing w:before="57" w:after="57"/>
        <w:ind w:left="720"/>
        <w:rPr>
          <w:rFonts w:cs="Times New Roman"/>
          <w:lang w:eastAsia="en-US" w:bidi="ar-SA"/>
        </w:rPr>
      </w:pPr>
    </w:p>
    <w:p w14:paraId="0294F2C8"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saco deverá possuir fechamento hermético por zíper reforçado, preferencialmente em material anticorrosivo, permitindo vedação total, de modo a impedir o extravasamento de líquidos, gases ou odores, assegurando condições adequadas de biossegurança durante todo o manuseio, remoção e transporte.</w:t>
      </w:r>
    </w:p>
    <w:p w14:paraId="27329353" w14:textId="77777777" w:rsidR="00D717AD" w:rsidRPr="00D918E3" w:rsidRDefault="00D717AD" w:rsidP="00D717AD">
      <w:pPr>
        <w:pStyle w:val="Standard"/>
        <w:spacing w:before="57" w:after="57"/>
        <w:ind w:left="720"/>
        <w:rPr>
          <w:rFonts w:cs="Times New Roman"/>
          <w:lang w:eastAsia="en-US" w:bidi="ar-SA"/>
        </w:rPr>
      </w:pPr>
    </w:p>
    <w:p w14:paraId="5A4A9CE0"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Deverá dispor de alças resistentes, no mínimo 04 (quatro), distribuídas de forma equilibrada, aptas a facilitar o manuseio por equipes funerárias, sem comprometer a integridade do material.</w:t>
      </w:r>
    </w:p>
    <w:p w14:paraId="7B711BAB" w14:textId="77777777" w:rsidR="00D717AD" w:rsidRPr="00D918E3" w:rsidRDefault="00D717AD" w:rsidP="00D717AD">
      <w:pPr>
        <w:pStyle w:val="Standard"/>
        <w:spacing w:before="57" w:after="57"/>
        <w:ind w:left="720"/>
        <w:rPr>
          <w:rFonts w:cs="Times New Roman"/>
          <w:lang w:eastAsia="en-US" w:bidi="ar-SA"/>
        </w:rPr>
      </w:pPr>
    </w:p>
    <w:p w14:paraId="3D3F72FF"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O produto deverá ser impermeável a líquidos e resistente à penetração de microrganismos, atendendo às exigências de biossegurança, sendo indicado para uso em óbitos decorrentes de doenças infectocontagiosas, situações com risco biológico, ou sempre que houver determinação das autoridades sanitárias competentes.</w:t>
      </w:r>
    </w:p>
    <w:p w14:paraId="462B6E7D" w14:textId="77777777" w:rsidR="00D717AD" w:rsidRPr="00D918E3" w:rsidRDefault="00D717AD" w:rsidP="00D717AD">
      <w:pPr>
        <w:pStyle w:val="Standard"/>
        <w:spacing w:before="57" w:after="57"/>
        <w:ind w:left="720"/>
        <w:rPr>
          <w:rFonts w:cs="Times New Roman"/>
          <w:lang w:eastAsia="en-US" w:bidi="ar-SA"/>
        </w:rPr>
      </w:pPr>
    </w:p>
    <w:p w14:paraId="0B3A80B0" w14:textId="77777777" w:rsidR="00D717AD" w:rsidRPr="00D918E3" w:rsidRDefault="00D717AD" w:rsidP="00D717AD">
      <w:pPr>
        <w:pStyle w:val="Standard"/>
        <w:spacing w:before="57" w:after="57"/>
        <w:ind w:left="720"/>
        <w:rPr>
          <w:rFonts w:cs="Times New Roman"/>
          <w:lang w:eastAsia="en-US" w:bidi="ar-SA"/>
        </w:rPr>
      </w:pPr>
      <w:r w:rsidRPr="00D918E3">
        <w:rPr>
          <w:rFonts w:cs="Times New Roman"/>
          <w:lang w:eastAsia="en-US" w:bidi="ar-SA"/>
        </w:rPr>
        <w:t>Deverá estar disponível em tamanhos compatíveis com diferentes biótipos, incluindo modelos padrão adulto e modelos reforçados para corpos com maior peso ou dimensões, garantindo segurança operacional em todas as situações de uso.</w:t>
      </w:r>
    </w:p>
    <w:p w14:paraId="5E679A28" w14:textId="77777777" w:rsidR="00D717AD" w:rsidRPr="00D918E3" w:rsidRDefault="00D717AD" w:rsidP="00D717AD">
      <w:pPr>
        <w:pStyle w:val="Standard"/>
        <w:spacing w:before="57" w:after="57"/>
        <w:ind w:left="720"/>
        <w:rPr>
          <w:rFonts w:cs="Times New Roman"/>
          <w:szCs w:val="22"/>
          <w:lang w:eastAsia="en-US" w:bidi="ar-SA"/>
        </w:rPr>
      </w:pPr>
    </w:p>
    <w:p w14:paraId="4791CF8A" w14:textId="77777777" w:rsidR="00D717AD" w:rsidRPr="00D918E3" w:rsidRDefault="00D717AD" w:rsidP="00D717AD">
      <w:pPr>
        <w:pStyle w:val="Standard"/>
        <w:spacing w:before="57" w:after="57"/>
        <w:rPr>
          <w:rFonts w:cs="Times New Roman"/>
          <w:szCs w:val="22"/>
          <w:lang w:eastAsia="en-US" w:bidi="ar-SA"/>
        </w:rPr>
      </w:pPr>
    </w:p>
    <w:p w14:paraId="3FD3C743" w14:textId="77777777" w:rsidR="00D717AD" w:rsidRPr="00D918E3" w:rsidRDefault="00D717AD" w:rsidP="00D717AD">
      <w:pPr>
        <w:pStyle w:val="Standard"/>
        <w:numPr>
          <w:ilvl w:val="0"/>
          <w:numId w:val="45"/>
        </w:numPr>
        <w:spacing w:before="57" w:after="57"/>
        <w:textAlignment w:val="baseline"/>
        <w:rPr>
          <w:rFonts w:cs="Times New Roman"/>
          <w:szCs w:val="22"/>
          <w:lang w:eastAsia="en-US" w:bidi="ar-SA"/>
        </w:rPr>
      </w:pPr>
      <w:r w:rsidRPr="00D918E3">
        <w:rPr>
          <w:rFonts w:cs="Times New Roman"/>
          <w:szCs w:val="22"/>
          <w:lang w:eastAsia="en-US" w:bidi="ar-SA"/>
        </w:rPr>
        <w:t>Critério de Medição e Pagamento</w:t>
      </w:r>
    </w:p>
    <w:p w14:paraId="3A901EEC" w14:textId="77777777" w:rsidR="00D717AD" w:rsidRPr="00D918E3" w:rsidRDefault="00D717AD" w:rsidP="00D717AD">
      <w:pPr>
        <w:pStyle w:val="Standard"/>
        <w:spacing w:before="57" w:after="57"/>
        <w:ind w:left="720"/>
        <w:rPr>
          <w:rFonts w:cs="Times New Roman"/>
          <w:szCs w:val="22"/>
          <w:lang w:eastAsia="en-US" w:bidi="ar-SA"/>
        </w:rPr>
      </w:pPr>
    </w:p>
    <w:p w14:paraId="45FF0572" w14:textId="77777777" w:rsidR="00D717AD" w:rsidRPr="00D918E3" w:rsidRDefault="00D717AD" w:rsidP="00D717AD">
      <w:pPr>
        <w:pStyle w:val="Standard"/>
        <w:spacing w:before="57" w:after="57"/>
        <w:rPr>
          <w:rFonts w:cs="Times New Roman"/>
          <w:szCs w:val="22"/>
          <w:lang w:eastAsia="en-US" w:bidi="ar-SA"/>
        </w:rPr>
      </w:pPr>
      <w:r w:rsidRPr="00D918E3">
        <w:rPr>
          <w:rFonts w:cs="Times New Roman"/>
          <w:szCs w:val="22"/>
          <w:lang w:eastAsia="en-US" w:bidi="ar-SA"/>
        </w:rPr>
        <w:t>Para fins de medição e pagamento da prestação dos serviços, a Administração Pública adotará o critério de quilometragem (km) efetivamente percorrida, conforme especificações e valores previamente definidos, devendo a respectiva medição ser, impreterivelmente, acompanhada e atestada pelo fiscal do contrato.</w:t>
      </w:r>
    </w:p>
    <w:p w14:paraId="6380CBB7" w14:textId="77777777" w:rsidR="00D717AD" w:rsidRPr="00D918E3" w:rsidRDefault="00D717AD" w:rsidP="00D717AD">
      <w:pPr>
        <w:pStyle w:val="Standard"/>
        <w:spacing w:before="57" w:after="57"/>
        <w:rPr>
          <w:rFonts w:cs="Times New Roman"/>
          <w:sz w:val="44"/>
        </w:rPr>
      </w:pPr>
    </w:p>
    <w:p w14:paraId="5F141B7F" w14:textId="77777777" w:rsidR="00D717AD" w:rsidRPr="00D918E3" w:rsidRDefault="00D717AD" w:rsidP="00D717AD">
      <w:pPr>
        <w:jc w:val="both"/>
        <w:rPr>
          <w:rFonts w:ascii="Times New Roman" w:hAnsi="Times New Roman" w:cs="Times New Roman"/>
          <w:bCs/>
          <w:szCs w:val="16"/>
        </w:rPr>
      </w:pPr>
      <w:r w:rsidRPr="00D918E3">
        <w:rPr>
          <w:rFonts w:ascii="Times New Roman" w:hAnsi="Times New Roman" w:cs="Times New Roman"/>
          <w:bCs/>
          <w:szCs w:val="16"/>
        </w:rPr>
        <w:t>14) Do recebimento do objeto</w:t>
      </w:r>
    </w:p>
    <w:p w14:paraId="216FC62F" w14:textId="77777777" w:rsidR="00D717AD" w:rsidRPr="00D918E3" w:rsidRDefault="00D717AD" w:rsidP="00D717AD">
      <w:pPr>
        <w:jc w:val="both"/>
        <w:rPr>
          <w:rFonts w:ascii="Times New Roman" w:hAnsi="Times New Roman" w:cs="Times New Roman"/>
          <w:bCs/>
          <w:szCs w:val="16"/>
        </w:rPr>
      </w:pPr>
    </w:p>
    <w:p w14:paraId="5812B3E4" w14:textId="77777777" w:rsidR="00D717AD" w:rsidRPr="00D918E3" w:rsidRDefault="00D717AD" w:rsidP="00D717AD">
      <w:pPr>
        <w:jc w:val="both"/>
        <w:rPr>
          <w:rFonts w:ascii="Times New Roman" w:hAnsi="Times New Roman" w:cs="Times New Roman"/>
          <w:bCs/>
          <w:szCs w:val="16"/>
        </w:rPr>
      </w:pPr>
      <w:r w:rsidRPr="00D918E3">
        <w:rPr>
          <w:rFonts w:ascii="Times New Roman" w:hAnsi="Times New Roman" w:cs="Times New Roman"/>
          <w:bCs/>
          <w:szCs w:val="16"/>
        </w:rPr>
        <w:t>Os serviços serão recebidos na forma abaixo discriminada, observado o disposto no Art. 140, da Lei Federal nº 14.133 de 1º de abril de 2021:</w:t>
      </w:r>
    </w:p>
    <w:p w14:paraId="608C2238" w14:textId="77777777" w:rsidR="00D717AD" w:rsidRPr="00D918E3" w:rsidRDefault="00D717AD" w:rsidP="00D717AD">
      <w:pPr>
        <w:spacing w:before="225" w:after="225"/>
        <w:ind w:firstLine="570"/>
        <w:jc w:val="both"/>
      </w:pPr>
      <w:r w:rsidRPr="00D918E3">
        <w:rPr>
          <w:rFonts w:ascii="Times New Roman" w:eastAsia="Times New Roman" w:hAnsi="Times New Roman" w:cs="Times New Roman"/>
          <w:color w:val="000000"/>
          <w:szCs w:val="20"/>
        </w:rPr>
        <w:t>Art. 140. O objeto do contrato será recebido:</w:t>
      </w:r>
    </w:p>
    <w:p w14:paraId="7B09A9DD" w14:textId="77777777" w:rsidR="00D717AD" w:rsidRPr="00D918E3" w:rsidRDefault="00D717AD" w:rsidP="00D717AD">
      <w:pPr>
        <w:spacing w:before="225" w:after="225"/>
        <w:ind w:firstLine="570"/>
        <w:jc w:val="both"/>
      </w:pPr>
      <w:bookmarkStart w:id="66" w:name="art140i"/>
      <w:bookmarkEnd w:id="66"/>
      <w:r w:rsidRPr="00D918E3">
        <w:rPr>
          <w:rFonts w:ascii="Times New Roman" w:eastAsia="Times New Roman" w:hAnsi="Times New Roman" w:cs="Times New Roman"/>
          <w:color w:val="000000"/>
          <w:szCs w:val="20"/>
        </w:rPr>
        <w:t>I - em se tratando de obras e serviços:</w:t>
      </w:r>
    </w:p>
    <w:p w14:paraId="3CC6763A" w14:textId="77777777" w:rsidR="00D717AD" w:rsidRPr="00D918E3" w:rsidRDefault="00D717AD" w:rsidP="00D717AD">
      <w:pPr>
        <w:spacing w:before="225" w:after="225"/>
        <w:ind w:firstLine="570"/>
        <w:jc w:val="both"/>
      </w:pPr>
      <w:bookmarkStart w:id="67" w:name="art140ia"/>
      <w:bookmarkEnd w:id="67"/>
      <w:r w:rsidRPr="00D918E3">
        <w:rPr>
          <w:rFonts w:ascii="Times New Roman" w:eastAsia="Times New Roman" w:hAnsi="Times New Roman" w:cs="Times New Roman"/>
          <w:color w:val="000000"/>
          <w:szCs w:val="20"/>
        </w:rPr>
        <w:t>a) provisoriamente, pelo responsável por seu acompanhamento e fiscalização, mediante termo detalhado, quando verificado o cumprimento das exigências de caráter técnico;</w:t>
      </w:r>
    </w:p>
    <w:p w14:paraId="24B25B20" w14:textId="77777777" w:rsidR="00D717AD" w:rsidRPr="00D918E3" w:rsidRDefault="00D717AD" w:rsidP="00D717AD">
      <w:pPr>
        <w:spacing w:before="225" w:after="225"/>
        <w:ind w:firstLine="570"/>
        <w:jc w:val="both"/>
      </w:pPr>
      <w:bookmarkStart w:id="68" w:name="art140ib"/>
      <w:bookmarkEnd w:id="68"/>
      <w:r w:rsidRPr="00D918E3">
        <w:rPr>
          <w:rFonts w:ascii="Times New Roman" w:eastAsia="Times New Roman" w:hAnsi="Times New Roman" w:cs="Times New Roman"/>
          <w:color w:val="000000"/>
          <w:szCs w:val="20"/>
        </w:rPr>
        <w:t>b) definitivamente, por servidor ou comissão designada pela autoridade competente, mediante termo detalhado que comprove o atendimento das exigências contratuais;</w:t>
      </w:r>
    </w:p>
    <w:p w14:paraId="695E9C1C" w14:textId="77777777" w:rsidR="00D717AD" w:rsidRPr="00D918E3" w:rsidRDefault="00D717AD" w:rsidP="00D717AD">
      <w:pPr>
        <w:spacing w:before="225" w:after="225"/>
        <w:ind w:firstLine="570"/>
        <w:jc w:val="both"/>
      </w:pPr>
      <w:bookmarkStart w:id="69" w:name="art140ii"/>
      <w:bookmarkEnd w:id="69"/>
      <w:r w:rsidRPr="00D918E3">
        <w:rPr>
          <w:rFonts w:ascii="Times New Roman" w:eastAsia="Times New Roman" w:hAnsi="Times New Roman" w:cs="Times New Roman"/>
          <w:color w:val="000000"/>
          <w:szCs w:val="20"/>
        </w:rPr>
        <w:t>II - em se tratando de compras:</w:t>
      </w:r>
    </w:p>
    <w:p w14:paraId="6D97D4EE" w14:textId="77777777" w:rsidR="00D717AD" w:rsidRPr="00D918E3" w:rsidRDefault="00D717AD" w:rsidP="00D717AD">
      <w:pPr>
        <w:spacing w:before="225" w:after="225"/>
        <w:ind w:firstLine="570"/>
        <w:jc w:val="both"/>
      </w:pPr>
      <w:bookmarkStart w:id="70" w:name="art140iia"/>
      <w:bookmarkEnd w:id="70"/>
      <w:r w:rsidRPr="00D918E3">
        <w:rPr>
          <w:rFonts w:ascii="Times New Roman" w:eastAsia="Times New Roman" w:hAnsi="Times New Roman" w:cs="Times New Roman"/>
          <w:color w:val="000000"/>
          <w:szCs w:val="20"/>
        </w:rPr>
        <w:t>a) provisoriamente, de forma sumária, pelo responsável por seu acompanhamento e fiscalização, com verificação posterior da conformidade do material com as exigências contratuais;</w:t>
      </w:r>
    </w:p>
    <w:p w14:paraId="74D0AAD7" w14:textId="77777777" w:rsidR="00D717AD" w:rsidRPr="00D918E3" w:rsidRDefault="00D717AD" w:rsidP="00D717AD">
      <w:pPr>
        <w:spacing w:before="225" w:after="225"/>
        <w:ind w:firstLine="570"/>
        <w:jc w:val="both"/>
      </w:pPr>
      <w:bookmarkStart w:id="71" w:name="art140iib"/>
      <w:bookmarkEnd w:id="71"/>
      <w:r w:rsidRPr="00D918E3">
        <w:rPr>
          <w:rFonts w:ascii="Times New Roman" w:eastAsia="Times New Roman" w:hAnsi="Times New Roman" w:cs="Times New Roman"/>
          <w:color w:val="000000"/>
          <w:szCs w:val="20"/>
        </w:rPr>
        <w:t>b) definitivamente, por servidor ou comissão designada pela autoridade competente, mediante termo detalhado que comprove o atendimento das exigências contratuais.</w:t>
      </w:r>
    </w:p>
    <w:p w14:paraId="0436E807" w14:textId="77777777" w:rsidR="00D717AD" w:rsidRPr="00D918E3" w:rsidRDefault="00D717AD" w:rsidP="00D717AD">
      <w:pPr>
        <w:spacing w:before="225" w:after="225"/>
        <w:ind w:firstLine="570"/>
        <w:jc w:val="both"/>
      </w:pPr>
      <w:bookmarkStart w:id="72" w:name="art140§1"/>
      <w:bookmarkEnd w:id="72"/>
      <w:r w:rsidRPr="00D918E3">
        <w:rPr>
          <w:rFonts w:ascii="Times New Roman" w:eastAsia="Times New Roman" w:hAnsi="Times New Roman" w:cs="Times New Roman"/>
          <w:color w:val="000000"/>
          <w:szCs w:val="20"/>
        </w:rPr>
        <w:t>§ 1º O objeto do contrato poderá ser rejeitado, no todo ou em parte, quando estiver em desacordo com o contrato.</w:t>
      </w:r>
    </w:p>
    <w:p w14:paraId="49701A00" w14:textId="77777777" w:rsidR="00D717AD" w:rsidRPr="00D918E3" w:rsidRDefault="00D717AD" w:rsidP="00D717AD">
      <w:pPr>
        <w:spacing w:before="225" w:after="225"/>
        <w:ind w:firstLine="570"/>
        <w:jc w:val="both"/>
      </w:pPr>
      <w:bookmarkStart w:id="73" w:name="art140§2"/>
      <w:bookmarkEnd w:id="73"/>
      <w:r w:rsidRPr="00D918E3">
        <w:rPr>
          <w:rFonts w:ascii="Times New Roman" w:eastAsia="Times New Roman" w:hAnsi="Times New Roman" w:cs="Times New Roman"/>
          <w:color w:val="000000"/>
          <w:szCs w:val="20"/>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6CA25A73" w14:textId="77777777" w:rsidR="00D717AD" w:rsidRPr="00D918E3" w:rsidRDefault="00D717AD" w:rsidP="00D717AD">
      <w:pPr>
        <w:spacing w:before="225" w:after="225"/>
        <w:ind w:firstLine="570"/>
        <w:jc w:val="both"/>
      </w:pPr>
      <w:bookmarkStart w:id="74" w:name="art140§3"/>
      <w:bookmarkEnd w:id="74"/>
      <w:r w:rsidRPr="00D918E3">
        <w:rPr>
          <w:rFonts w:ascii="Times New Roman" w:eastAsia="Times New Roman" w:hAnsi="Times New Roman" w:cs="Times New Roman"/>
          <w:color w:val="000000"/>
          <w:szCs w:val="20"/>
        </w:rPr>
        <w:t>§ 3º Os prazos e os métodos para a realização dos recebimentos provisório e definitivo serão definidos em regulamento ou no contrato.</w:t>
      </w:r>
    </w:p>
    <w:p w14:paraId="2B74CF8F" w14:textId="77777777" w:rsidR="00D717AD" w:rsidRPr="00D918E3" w:rsidRDefault="00D717AD" w:rsidP="00D717AD">
      <w:pPr>
        <w:spacing w:before="225" w:after="225"/>
        <w:ind w:firstLine="570"/>
        <w:jc w:val="both"/>
      </w:pPr>
      <w:bookmarkStart w:id="75" w:name="art140§4"/>
      <w:bookmarkEnd w:id="75"/>
      <w:r w:rsidRPr="00D918E3">
        <w:rPr>
          <w:rFonts w:ascii="Times New Roman" w:eastAsia="Times New Roman" w:hAnsi="Times New Roman" w:cs="Times New Roman"/>
          <w:color w:val="000000"/>
          <w:szCs w:val="20"/>
        </w:rPr>
        <w:t>§ 4º Salvo disposição em contrário constante do edital ou de ato normativo, os ensaios, os testes e as demais provas para aferição da boa execução do objeto do contrato exigidos por normas técnicas oficiais correrão por conta do contratado.</w:t>
      </w:r>
    </w:p>
    <w:p w14:paraId="3B4B7C70" w14:textId="77777777" w:rsidR="00D717AD" w:rsidRPr="00D918E3" w:rsidRDefault="00D717AD" w:rsidP="00D717AD">
      <w:pPr>
        <w:spacing w:before="225" w:after="225"/>
        <w:ind w:firstLine="570"/>
        <w:jc w:val="both"/>
      </w:pPr>
      <w:bookmarkStart w:id="76" w:name="art140§5"/>
      <w:bookmarkEnd w:id="76"/>
      <w:r w:rsidRPr="00D918E3">
        <w:rPr>
          <w:rFonts w:ascii="Times New Roman" w:eastAsia="Times New Roman" w:hAnsi="Times New Roman" w:cs="Times New Roman"/>
          <w:color w:val="000000"/>
          <w:szCs w:val="20"/>
        </w:rPr>
        <w:t>§ 5º Em se tratando de projeto de obra, o recebimento definitivo pela Administração não eximirá o projetista ou o consultor da responsabilidade objetiva por todos os danos causados por falha de projeto.</w:t>
      </w:r>
    </w:p>
    <w:p w14:paraId="59F1A635" w14:textId="77777777" w:rsidR="00D717AD" w:rsidRPr="00D918E3" w:rsidRDefault="00D717AD" w:rsidP="00D717AD">
      <w:pPr>
        <w:spacing w:before="225" w:after="225"/>
        <w:ind w:firstLine="570"/>
        <w:jc w:val="both"/>
      </w:pPr>
      <w:bookmarkStart w:id="77" w:name="art140§6"/>
      <w:bookmarkEnd w:id="77"/>
      <w:r w:rsidRPr="00D918E3">
        <w:rPr>
          <w:rFonts w:ascii="Times New Roman" w:eastAsia="Times New Roman" w:hAnsi="Times New Roman" w:cs="Times New Roman"/>
          <w:color w:val="000000"/>
          <w:szCs w:val="2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6823112"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VIII   </w:t>
      </w:r>
      <w:r w:rsidRPr="00D918E3">
        <w:rPr>
          <w:rFonts w:cs="Times New Roman"/>
          <w:b/>
          <w:szCs w:val="23"/>
          <w:u w:val="single"/>
        </w:rPr>
        <w:t>ESPECIFICAÇÃO DA GARANTIA</w:t>
      </w:r>
    </w:p>
    <w:p w14:paraId="6BA15601" w14:textId="77777777" w:rsidR="00D717AD" w:rsidRPr="00D918E3" w:rsidRDefault="00D717AD" w:rsidP="00D717AD">
      <w:pPr>
        <w:pStyle w:val="Standard"/>
        <w:spacing w:before="57" w:after="57"/>
        <w:ind w:left="-15" w:firstLine="566"/>
        <w:jc w:val="center"/>
      </w:pPr>
    </w:p>
    <w:p w14:paraId="276D55BB"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A empresa contratada deverá garantir a qualidade, regularidade e integridade de todos os serviços prestados no âmbito da elaboração e execução do objeto, responsabilizando-se por eventuais falhas, omissões, irregularidades ou descumprimento identificado durante ou após a execução contratual, bem como responsabilizando-se pelo cumprimento dos horários estabelecidos e também responsabilizando-se pela segurança dos envolvidos até a homologação final do certame e vigência contratual.</w:t>
      </w:r>
    </w:p>
    <w:p w14:paraId="287EBA08"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 xml:space="preserve">Durante toda a vigência contratual, a contratada deverá disponibilizar suporte técnico e administrativo, por meio de canais de atendimento eficientes (telefone, e-mail ou outro meio eletrônico), para esclarecimento de dúvidas, atendimento de solicitações da Administração e resolução de eventuais intercorrências. </w:t>
      </w:r>
    </w:p>
    <w:p w14:paraId="20B3893E" w14:textId="77777777" w:rsidR="00D717AD" w:rsidRPr="00D918E3" w:rsidRDefault="00D717AD" w:rsidP="00D717AD">
      <w:pPr>
        <w:pStyle w:val="Standard"/>
        <w:suppressAutoHyphens w:val="0"/>
        <w:spacing w:before="57" w:after="57"/>
        <w:ind w:left="-15" w:firstLine="566"/>
        <w:rPr>
          <w:rFonts w:eastAsia="Times New Roman" w:cs="Times New Roman"/>
          <w:sz w:val="22"/>
          <w:szCs w:val="22"/>
        </w:rPr>
      </w:pPr>
      <w:r w:rsidRPr="00D918E3">
        <w:rPr>
          <w:rFonts w:eastAsia="Times New Roman" w:cs="Times New Roman"/>
          <w:sz w:val="22"/>
          <w:szCs w:val="22"/>
        </w:rPr>
        <w:t xml:space="preserve">A licitante deverá realizar a execução dos serviços no prazo de validade e que atendam as garantias mínimas exigidas na forma da legislação vigente, devendo a vencedora ser obrigada a prestar qualquer assistência técnica e/ou bem como, realizar a substituição/adequação do objeto mantendo as exigências </w:t>
      </w:r>
      <w:proofErr w:type="spellStart"/>
      <w:r w:rsidRPr="00D918E3">
        <w:rPr>
          <w:rFonts w:eastAsia="Times New Roman" w:cs="Times New Roman"/>
          <w:sz w:val="22"/>
          <w:szCs w:val="22"/>
        </w:rPr>
        <w:t>editalícias</w:t>
      </w:r>
      <w:proofErr w:type="spellEnd"/>
      <w:r w:rsidRPr="00D918E3">
        <w:rPr>
          <w:rFonts w:eastAsia="Times New Roman" w:cs="Times New Roman"/>
          <w:sz w:val="22"/>
          <w:szCs w:val="22"/>
        </w:rPr>
        <w:t>.</w:t>
      </w:r>
    </w:p>
    <w:p w14:paraId="22A4DC2D" w14:textId="77777777" w:rsidR="00D717AD" w:rsidRPr="00D918E3" w:rsidRDefault="00D717AD" w:rsidP="00D717AD">
      <w:pPr>
        <w:pStyle w:val="Standard"/>
        <w:spacing w:before="57" w:after="57"/>
        <w:ind w:left="-15" w:firstLine="566"/>
        <w:jc w:val="center"/>
        <w:rPr>
          <w:rFonts w:cs="Times New Roman"/>
        </w:rPr>
      </w:pPr>
    </w:p>
    <w:p w14:paraId="299F7D38"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IX   </w:t>
      </w:r>
      <w:r w:rsidRPr="00D918E3">
        <w:rPr>
          <w:rFonts w:cs="Times New Roman"/>
          <w:b/>
          <w:szCs w:val="23"/>
          <w:u w:val="single"/>
        </w:rPr>
        <w:t>VALOR MÁXIMO UNITÁRIO E GLOBAL</w:t>
      </w:r>
    </w:p>
    <w:p w14:paraId="6693A322" w14:textId="77777777" w:rsidR="00D717AD" w:rsidRPr="00D918E3" w:rsidRDefault="00D717AD" w:rsidP="00D717AD">
      <w:pPr>
        <w:spacing w:before="100" w:after="100"/>
      </w:pPr>
      <w:r w:rsidRPr="00D918E3">
        <w:rPr>
          <w:rFonts w:ascii="Times New Roman" w:eastAsia="Times New Roman" w:hAnsi="Times New Roman" w:cs="Times New Roman"/>
        </w:rPr>
        <w:t xml:space="preserve">O valor estimado da contratação para o período de 12 (doze) meses é de </w:t>
      </w:r>
      <w:r w:rsidRPr="00D918E3">
        <w:rPr>
          <w:rFonts w:ascii="Times New Roman" w:eastAsia="Times New Roman" w:hAnsi="Times New Roman" w:cs="Times New Roman"/>
          <w:b/>
          <w:bCs/>
        </w:rPr>
        <w:t>R$ 169.590,12</w:t>
      </w:r>
      <w:r w:rsidRPr="00D918E3">
        <w:rPr>
          <w:rFonts w:ascii="Times New Roman" w:eastAsia="Times New Roman" w:hAnsi="Times New Roman" w:cs="Times New Roman"/>
        </w:rPr>
        <w:t xml:space="preserve"> (cento e sessenta e nove mil, quinhentos e noventa reais e doze centavos).</w:t>
      </w:r>
    </w:p>
    <w:p w14:paraId="48E64EBB"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Para fins de definição do valor estimado, adotou-se como referência o montante apurado pela Subsecretaria de Compras, unidade dotada de competência técnica para a realização da pesquisa de preços, o qual foi considerado como valor final para o presente estudo.</w:t>
      </w:r>
    </w:p>
    <w:p w14:paraId="46672DA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No que se refere à definição dos quantitativos, utilizou-se como parâmetro o Contrato nº 003/2021 – FMAS, naquilo que se mostrou aplicável, promovendo-se, contudo, os ajustes necessários, com pequenas variações, a fim de melhor adequação à demanda atual. Ressalte-se que o contrato atualmente vigente contempla quantitativos dimensionados para o período de 6 (seis) meses, ao passo que o presente estudo considera o prazo de 12 (doze) meses, razão pela qual os quantitativos foram, em regra, duplicados em comparação ao referido instrumento contratual.</w:t>
      </w:r>
    </w:p>
    <w:tbl>
      <w:tblPr>
        <w:tblW w:w="10525" w:type="dxa"/>
        <w:tblCellMar>
          <w:left w:w="10" w:type="dxa"/>
          <w:right w:w="10" w:type="dxa"/>
        </w:tblCellMar>
        <w:tblLook w:val="04A0" w:firstRow="1" w:lastRow="0" w:firstColumn="1" w:lastColumn="0" w:noHBand="0" w:noVBand="1"/>
      </w:tblPr>
      <w:tblGrid>
        <w:gridCol w:w="650"/>
        <w:gridCol w:w="1460"/>
        <w:gridCol w:w="1359"/>
        <w:gridCol w:w="1315"/>
        <w:gridCol w:w="1191"/>
        <w:gridCol w:w="2133"/>
        <w:gridCol w:w="2555"/>
        <w:gridCol w:w="26"/>
      </w:tblGrid>
      <w:tr w:rsidR="00D717AD" w:rsidRPr="00D918E3" w14:paraId="0121E35F" w14:textId="77777777" w:rsidTr="00A92D53">
        <w:trPr>
          <w:trHeight w:val="300"/>
        </w:trPr>
        <w:tc>
          <w:tcPr>
            <w:tcW w:w="7930" w:type="dxa"/>
            <w:gridSpan w:val="6"/>
            <w:tcBorders>
              <w:top w:val="single" w:sz="4" w:space="0" w:color="000000"/>
              <w:left w:val="single" w:sz="4" w:space="0" w:color="000000"/>
              <w:bottom w:val="single" w:sz="4" w:space="0" w:color="000000"/>
              <w:right w:val="single" w:sz="4" w:space="0" w:color="000000"/>
            </w:tcBorders>
            <w:shd w:val="clear" w:color="auto" w:fill="FFFF00"/>
            <w:noWrap/>
            <w:tcMar>
              <w:top w:w="0" w:type="dxa"/>
              <w:left w:w="70" w:type="dxa"/>
              <w:bottom w:w="0" w:type="dxa"/>
              <w:right w:w="70" w:type="dxa"/>
            </w:tcMar>
            <w:vAlign w:val="bottom"/>
          </w:tcPr>
          <w:p w14:paraId="7F504C91" w14:textId="77777777" w:rsidR="00D717AD" w:rsidRPr="00D918E3" w:rsidRDefault="00D717AD" w:rsidP="00A92D53">
            <w:pPr>
              <w:jc w:val="center"/>
              <w:rPr>
                <w:rFonts w:eastAsia="Times New Roman" w:cs="Calibri"/>
                <w:b/>
                <w:bCs/>
                <w:i/>
                <w:iCs/>
                <w:color w:val="000000"/>
              </w:rPr>
            </w:pPr>
            <w:r w:rsidRPr="00D918E3">
              <w:rPr>
                <w:rFonts w:eastAsia="Times New Roman" w:cs="Calibri"/>
                <w:b/>
                <w:bCs/>
                <w:i/>
                <w:iCs/>
                <w:color w:val="000000"/>
              </w:rPr>
              <w:t>METODOLOGIA USADA – VALOR ORÇADO PELA SUB.COMPRAS</w:t>
            </w:r>
          </w:p>
        </w:tc>
        <w:tc>
          <w:tcPr>
            <w:tcW w:w="255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 w:type="dxa"/>
              <w:bottom w:w="0" w:type="dxa"/>
              <w:right w:w="10" w:type="dxa"/>
            </w:tcMar>
          </w:tcPr>
          <w:p w14:paraId="46964725" w14:textId="77777777" w:rsidR="00D717AD" w:rsidRPr="00D918E3" w:rsidRDefault="00D717AD" w:rsidP="00A92D53">
            <w:pPr>
              <w:jc w:val="center"/>
              <w:rPr>
                <w:rFonts w:eastAsia="Times New Roman" w:cs="Calibri"/>
                <w:b/>
                <w:bCs/>
                <w:i/>
                <w:iCs/>
                <w:color w:val="000000"/>
              </w:rPr>
            </w:pPr>
          </w:p>
        </w:tc>
        <w:tc>
          <w:tcPr>
            <w:tcW w:w="40" w:type="dxa"/>
            <w:shd w:val="clear" w:color="auto" w:fill="auto"/>
            <w:tcMar>
              <w:top w:w="0" w:type="dxa"/>
              <w:left w:w="10" w:type="dxa"/>
              <w:bottom w:w="0" w:type="dxa"/>
              <w:right w:w="10" w:type="dxa"/>
            </w:tcMar>
          </w:tcPr>
          <w:p w14:paraId="0E3422A6" w14:textId="77777777" w:rsidR="00D717AD" w:rsidRPr="00D918E3" w:rsidRDefault="00D717AD" w:rsidP="00A92D53">
            <w:pPr>
              <w:jc w:val="center"/>
              <w:rPr>
                <w:rFonts w:eastAsia="Times New Roman" w:cs="Calibri"/>
                <w:b/>
                <w:bCs/>
                <w:i/>
                <w:iCs/>
                <w:color w:val="000000"/>
              </w:rPr>
            </w:pPr>
          </w:p>
        </w:tc>
      </w:tr>
      <w:tr w:rsidR="00D717AD" w:rsidRPr="00D918E3" w14:paraId="728ED29D" w14:textId="77777777" w:rsidTr="00A92D53">
        <w:trPr>
          <w:trHeight w:val="300"/>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C1C554F"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ITEM</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3601681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DESCRIÇÃO SUCINTA</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F039FD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ARARUAMA</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91732DF" w14:textId="77777777" w:rsidR="00D717AD" w:rsidRPr="00D918E3" w:rsidRDefault="00D717AD" w:rsidP="00A92D53">
            <w:pPr>
              <w:jc w:val="center"/>
              <w:rPr>
                <w:rFonts w:eastAsia="Times New Roman" w:cs="Calibri"/>
                <w:b/>
                <w:bCs/>
                <w:color w:val="000000"/>
              </w:rPr>
            </w:pPr>
            <w:proofErr w:type="gramStart"/>
            <w:r w:rsidRPr="00D918E3">
              <w:rPr>
                <w:rFonts w:eastAsia="Times New Roman" w:cs="Calibri"/>
                <w:b/>
                <w:bCs/>
                <w:color w:val="000000"/>
              </w:rPr>
              <w:t>CACHOEIRA .</w:t>
            </w:r>
            <w:proofErr w:type="gramEnd"/>
            <w:r w:rsidRPr="00D918E3">
              <w:rPr>
                <w:rFonts w:eastAsia="Times New Roman" w:cs="Calibri"/>
                <w:b/>
                <w:bCs/>
                <w:color w:val="000000"/>
              </w:rPr>
              <w:t xml:space="preserve"> M</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A07915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N. FRIBURGO</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F5EB773" w14:textId="77777777" w:rsidR="00D717AD" w:rsidRPr="00D918E3" w:rsidRDefault="00D717AD" w:rsidP="00A92D53">
            <w:pPr>
              <w:rPr>
                <w:rFonts w:eastAsia="Times New Roman" w:cs="Calibri"/>
                <w:b/>
                <w:bCs/>
                <w:color w:val="000000"/>
              </w:rPr>
            </w:pPr>
            <w:r w:rsidRPr="00D918E3">
              <w:rPr>
                <w:rFonts w:eastAsia="Times New Roman" w:cs="Calibri"/>
                <w:b/>
                <w:bCs/>
                <w:color w:val="000000"/>
              </w:rPr>
              <w:t>CONT.FMAS 03/21</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tcPr>
          <w:p w14:paraId="4FB0AD9D" w14:textId="77777777" w:rsidR="00D717AD" w:rsidRPr="00D918E3" w:rsidRDefault="00D717AD" w:rsidP="00A92D53">
            <w:pPr>
              <w:tabs>
                <w:tab w:val="center" w:pos="982"/>
                <w:tab w:val="right" w:pos="1965"/>
              </w:tabs>
              <w:rPr>
                <w:rFonts w:eastAsia="Times New Roman" w:cs="Calibri"/>
                <w:b/>
                <w:bCs/>
                <w:color w:val="000000"/>
              </w:rPr>
            </w:pPr>
            <w:r w:rsidRPr="00D918E3">
              <w:rPr>
                <w:rFonts w:eastAsia="Times New Roman" w:cs="Calibri"/>
                <w:b/>
                <w:bCs/>
                <w:color w:val="000000"/>
              </w:rPr>
              <w:tab/>
              <w:t>VALOR ORÇADO PELA SUBSECRETARIA DE COMPRAS</w:t>
            </w:r>
            <w:r w:rsidRPr="00D918E3">
              <w:rPr>
                <w:rFonts w:eastAsia="Times New Roman" w:cs="Calibri"/>
                <w:b/>
                <w:bCs/>
                <w:color w:val="000000"/>
              </w:rPr>
              <w:tab/>
            </w:r>
          </w:p>
        </w:tc>
        <w:tc>
          <w:tcPr>
            <w:tcW w:w="40" w:type="dxa"/>
            <w:shd w:val="clear" w:color="auto" w:fill="auto"/>
            <w:tcMar>
              <w:top w:w="0" w:type="dxa"/>
              <w:left w:w="10" w:type="dxa"/>
              <w:bottom w:w="0" w:type="dxa"/>
              <w:right w:w="10" w:type="dxa"/>
            </w:tcMar>
          </w:tcPr>
          <w:p w14:paraId="48013D05" w14:textId="77777777" w:rsidR="00D717AD" w:rsidRPr="00D918E3" w:rsidRDefault="00D717AD" w:rsidP="00A92D53">
            <w:pPr>
              <w:tabs>
                <w:tab w:val="center" w:pos="982"/>
                <w:tab w:val="right" w:pos="1965"/>
              </w:tabs>
              <w:rPr>
                <w:rFonts w:eastAsia="Times New Roman" w:cs="Calibri"/>
                <w:b/>
                <w:bCs/>
                <w:color w:val="000000"/>
              </w:rPr>
            </w:pPr>
          </w:p>
        </w:tc>
      </w:tr>
      <w:tr w:rsidR="00D717AD" w:rsidRPr="00D918E3" w14:paraId="0FA3925D"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6C32BD28" w14:textId="77777777" w:rsidR="00D717AD" w:rsidRPr="00D918E3" w:rsidRDefault="00D717AD" w:rsidP="00A92D53">
            <w:pPr>
              <w:jc w:val="center"/>
              <w:rPr>
                <w:rFonts w:eastAsia="Times New Roman" w:cs="Calibri"/>
                <w:color w:val="000000"/>
              </w:rPr>
            </w:pPr>
            <w:r w:rsidRPr="00D918E3">
              <w:rPr>
                <w:rFonts w:eastAsia="Times New Roman" w:cs="Calibri"/>
                <w:color w:val="000000"/>
              </w:rPr>
              <w:t>1</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718F8590"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A03E405"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414,12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24F4D49"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661,46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754CF92"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985,00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BABFD2A"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638,86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01C0807" w14:textId="77777777" w:rsidR="00D717AD" w:rsidRPr="00D918E3" w:rsidRDefault="00D717AD" w:rsidP="00A92D53">
            <w:pPr>
              <w:rPr>
                <w:rFonts w:cs="Calibri"/>
                <w:color w:val="000000"/>
              </w:rPr>
            </w:pPr>
            <w:r w:rsidRPr="00D918E3">
              <w:rPr>
                <w:rFonts w:cs="Calibri"/>
                <w:color w:val="000000"/>
              </w:rPr>
              <w:t xml:space="preserve"> R$                         1.010,00 </w:t>
            </w:r>
          </w:p>
        </w:tc>
        <w:tc>
          <w:tcPr>
            <w:tcW w:w="40" w:type="dxa"/>
            <w:shd w:val="clear" w:color="auto" w:fill="auto"/>
            <w:tcMar>
              <w:top w:w="0" w:type="dxa"/>
              <w:left w:w="10" w:type="dxa"/>
              <w:bottom w:w="0" w:type="dxa"/>
              <w:right w:w="10" w:type="dxa"/>
            </w:tcMar>
          </w:tcPr>
          <w:p w14:paraId="5E6CD13A" w14:textId="77777777" w:rsidR="00D717AD" w:rsidRPr="00D918E3" w:rsidRDefault="00D717AD" w:rsidP="00A92D53">
            <w:pPr>
              <w:rPr>
                <w:rFonts w:cs="Calibri"/>
                <w:color w:val="000000"/>
              </w:rPr>
            </w:pPr>
          </w:p>
        </w:tc>
      </w:tr>
      <w:tr w:rsidR="00D717AD" w:rsidRPr="00D918E3" w14:paraId="48FA2D44"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132A9A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2</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5FA3BB38"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XG).</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75232BB"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535,00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770EC2E"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22155AF"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3E1048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787,11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A775C60" w14:textId="77777777" w:rsidR="00D717AD" w:rsidRPr="00D918E3" w:rsidRDefault="00D717AD" w:rsidP="00A92D53">
            <w:pPr>
              <w:rPr>
                <w:rFonts w:cs="Calibri"/>
                <w:color w:val="000000"/>
              </w:rPr>
            </w:pPr>
            <w:r w:rsidRPr="00D918E3">
              <w:rPr>
                <w:rFonts w:cs="Calibri"/>
                <w:color w:val="000000"/>
              </w:rPr>
              <w:t xml:space="preserve"> R$                         1.199,31 </w:t>
            </w:r>
          </w:p>
        </w:tc>
        <w:tc>
          <w:tcPr>
            <w:tcW w:w="40" w:type="dxa"/>
            <w:shd w:val="clear" w:color="auto" w:fill="auto"/>
            <w:tcMar>
              <w:top w:w="0" w:type="dxa"/>
              <w:left w:w="10" w:type="dxa"/>
              <w:bottom w:w="0" w:type="dxa"/>
              <w:right w:w="10" w:type="dxa"/>
            </w:tcMar>
          </w:tcPr>
          <w:p w14:paraId="301FA498" w14:textId="77777777" w:rsidR="00D717AD" w:rsidRPr="00D918E3" w:rsidRDefault="00D717AD" w:rsidP="00A92D53">
            <w:pPr>
              <w:rPr>
                <w:rFonts w:cs="Calibri"/>
                <w:color w:val="000000"/>
              </w:rPr>
            </w:pPr>
          </w:p>
        </w:tc>
      </w:tr>
      <w:tr w:rsidR="00D717AD" w:rsidRPr="00D918E3" w14:paraId="386513A2"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40A75F92"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3</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700A4405"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Infantil).</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4E067CE"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269,01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FFB2A92"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614,72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19CE9A0"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1BBB56A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291,10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7CF7E8A1" w14:textId="77777777" w:rsidR="00D717AD" w:rsidRPr="00D918E3" w:rsidRDefault="00D717AD" w:rsidP="00A92D53">
            <w:pPr>
              <w:rPr>
                <w:rFonts w:cs="Calibri"/>
                <w:color w:val="000000"/>
              </w:rPr>
            </w:pPr>
            <w:r w:rsidRPr="00D918E3">
              <w:rPr>
                <w:rFonts w:cs="Calibri"/>
                <w:color w:val="000000"/>
              </w:rPr>
              <w:t xml:space="preserve"> R$                            605,46 </w:t>
            </w:r>
          </w:p>
        </w:tc>
        <w:tc>
          <w:tcPr>
            <w:tcW w:w="40" w:type="dxa"/>
            <w:shd w:val="clear" w:color="auto" w:fill="auto"/>
            <w:tcMar>
              <w:top w:w="0" w:type="dxa"/>
              <w:left w:w="10" w:type="dxa"/>
              <w:bottom w:w="0" w:type="dxa"/>
              <w:right w:w="10" w:type="dxa"/>
            </w:tcMar>
          </w:tcPr>
          <w:p w14:paraId="4DA46FE2" w14:textId="77777777" w:rsidR="00D717AD" w:rsidRPr="00D918E3" w:rsidRDefault="00D717AD" w:rsidP="00A92D53">
            <w:pPr>
              <w:rPr>
                <w:rFonts w:cs="Calibri"/>
                <w:color w:val="000000"/>
              </w:rPr>
            </w:pPr>
          </w:p>
        </w:tc>
      </w:tr>
      <w:tr w:rsidR="00D717AD" w:rsidRPr="00D918E3" w14:paraId="4BA76B80"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18AF0239"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4</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0CF50C6B"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FEA11D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1BACB41"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614634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730FBB3"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538,00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3D34CD41" w14:textId="77777777" w:rsidR="00D717AD" w:rsidRPr="00D918E3" w:rsidRDefault="00D717AD" w:rsidP="00A92D53">
            <w:pPr>
              <w:rPr>
                <w:rFonts w:cs="Calibri"/>
                <w:color w:val="000000"/>
              </w:rPr>
            </w:pPr>
            <w:r w:rsidRPr="00D918E3">
              <w:rPr>
                <w:rFonts w:cs="Calibri"/>
                <w:color w:val="000000"/>
              </w:rPr>
              <w:t xml:space="preserve"> R$                         1.165,39 </w:t>
            </w:r>
          </w:p>
        </w:tc>
        <w:tc>
          <w:tcPr>
            <w:tcW w:w="40" w:type="dxa"/>
            <w:shd w:val="clear" w:color="auto" w:fill="auto"/>
            <w:tcMar>
              <w:top w:w="0" w:type="dxa"/>
              <w:left w:w="10" w:type="dxa"/>
              <w:bottom w:w="0" w:type="dxa"/>
              <w:right w:w="10" w:type="dxa"/>
            </w:tcMar>
          </w:tcPr>
          <w:p w14:paraId="2DB31E8A" w14:textId="77777777" w:rsidR="00D717AD" w:rsidRPr="00D918E3" w:rsidRDefault="00D717AD" w:rsidP="00A92D53">
            <w:pPr>
              <w:rPr>
                <w:rFonts w:cs="Calibri"/>
                <w:color w:val="000000"/>
              </w:rPr>
            </w:pPr>
          </w:p>
        </w:tc>
      </w:tr>
      <w:tr w:rsidR="00D717AD" w:rsidRPr="00D918E3" w14:paraId="71131BDB"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70D3DF6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5</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0B2E13FD"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Adulto XG).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1C192C7"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A2882CE"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F2F009C"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937677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741,65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6D8937BD" w14:textId="77777777" w:rsidR="00D717AD" w:rsidRPr="00D918E3" w:rsidRDefault="00D717AD" w:rsidP="00A92D53">
            <w:pPr>
              <w:rPr>
                <w:rFonts w:cs="Calibri"/>
                <w:color w:val="000000"/>
              </w:rPr>
            </w:pPr>
            <w:r w:rsidRPr="00D918E3">
              <w:rPr>
                <w:rFonts w:cs="Calibri"/>
                <w:color w:val="000000"/>
              </w:rPr>
              <w:t xml:space="preserve"> R$                         1.277,79 </w:t>
            </w:r>
          </w:p>
        </w:tc>
        <w:tc>
          <w:tcPr>
            <w:tcW w:w="40" w:type="dxa"/>
            <w:shd w:val="clear" w:color="auto" w:fill="auto"/>
            <w:tcMar>
              <w:top w:w="0" w:type="dxa"/>
              <w:left w:w="10" w:type="dxa"/>
              <w:bottom w:w="0" w:type="dxa"/>
              <w:right w:w="10" w:type="dxa"/>
            </w:tcMar>
          </w:tcPr>
          <w:p w14:paraId="442C42FF" w14:textId="77777777" w:rsidR="00D717AD" w:rsidRPr="00D918E3" w:rsidRDefault="00D717AD" w:rsidP="00A92D53">
            <w:pPr>
              <w:rPr>
                <w:rFonts w:cs="Calibri"/>
                <w:color w:val="000000"/>
              </w:rPr>
            </w:pPr>
          </w:p>
        </w:tc>
      </w:tr>
      <w:tr w:rsidR="00D717AD" w:rsidRPr="00D918E3" w14:paraId="40B74A21"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05209DFE"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6</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4F59CF72" w14:textId="77777777" w:rsidR="00D717AD" w:rsidRPr="00D918E3" w:rsidRDefault="00D717AD" w:rsidP="00A92D53">
            <w:r w:rsidRPr="00D918E3">
              <w:rPr>
                <w:rFonts w:ascii="Times New Roman" w:eastAsia="Times New Roman" w:hAnsi="Times New Roman" w:cs="Times New Roman"/>
                <w:color w:val="000000"/>
                <w:sz w:val="18"/>
                <w:szCs w:val="18"/>
              </w:rPr>
              <w:t>Serviço funerário contendo (</w:t>
            </w:r>
            <w:r w:rsidRPr="00D918E3">
              <w:rPr>
                <w:rFonts w:ascii="Times New Roman" w:eastAsia="Times New Roman" w:hAnsi="Times New Roman" w:cs="Times New Roman"/>
                <w:color w:val="000000"/>
                <w:sz w:val="18"/>
                <w:szCs w:val="18"/>
                <w:u w:val="single"/>
              </w:rPr>
              <w:t>Padrão Infantil). COVID</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782EC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4A6F3AF"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43DF82A6"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70A400BB"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327,25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5EBCEB63" w14:textId="77777777" w:rsidR="00D717AD" w:rsidRPr="00D918E3" w:rsidRDefault="00D717AD" w:rsidP="00A92D53">
            <w:pPr>
              <w:rPr>
                <w:rFonts w:cs="Calibri"/>
                <w:color w:val="000000"/>
              </w:rPr>
            </w:pPr>
            <w:r w:rsidRPr="00D918E3">
              <w:rPr>
                <w:rFonts w:cs="Calibri"/>
                <w:color w:val="000000"/>
              </w:rPr>
              <w:t xml:space="preserve"> R$                            614,50 </w:t>
            </w:r>
          </w:p>
        </w:tc>
        <w:tc>
          <w:tcPr>
            <w:tcW w:w="40" w:type="dxa"/>
            <w:shd w:val="clear" w:color="auto" w:fill="auto"/>
            <w:tcMar>
              <w:top w:w="0" w:type="dxa"/>
              <w:left w:w="10" w:type="dxa"/>
              <w:bottom w:w="0" w:type="dxa"/>
              <w:right w:w="10" w:type="dxa"/>
            </w:tcMar>
          </w:tcPr>
          <w:p w14:paraId="109F0CB6" w14:textId="77777777" w:rsidR="00D717AD" w:rsidRPr="00D918E3" w:rsidRDefault="00D717AD" w:rsidP="00A92D53">
            <w:pPr>
              <w:rPr>
                <w:rFonts w:cs="Calibri"/>
                <w:color w:val="000000"/>
              </w:rPr>
            </w:pPr>
          </w:p>
        </w:tc>
      </w:tr>
      <w:tr w:rsidR="00D717AD" w:rsidRPr="00D918E3" w14:paraId="72776A7E" w14:textId="77777777" w:rsidTr="00A92D53">
        <w:trPr>
          <w:trHeight w:val="495"/>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52A3ADAD"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7</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6C4AAFF2" w14:textId="77777777" w:rsidR="00D717AD" w:rsidRPr="00D918E3" w:rsidRDefault="00D717AD" w:rsidP="00A92D53">
            <w:pPr>
              <w:rPr>
                <w:rFonts w:ascii="Times New Roman" w:eastAsia="Times New Roman" w:hAnsi="Times New Roman" w:cs="Times New Roman"/>
                <w:color w:val="000000"/>
                <w:sz w:val="18"/>
                <w:szCs w:val="18"/>
              </w:rPr>
            </w:pPr>
            <w:r w:rsidRPr="00D918E3">
              <w:rPr>
                <w:rFonts w:ascii="Times New Roman" w:eastAsia="Times New Roman" w:hAnsi="Times New Roman" w:cs="Times New Roman"/>
                <w:color w:val="000000"/>
                <w:sz w:val="18"/>
                <w:szCs w:val="18"/>
              </w:rPr>
              <w:t>Quilômetro percorrido no translado para dentro e fora do Município.</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84CB88D"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3,20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0250A06A"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5,20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26B5E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3,50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A1D7659"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1,75 </w:t>
            </w:r>
          </w:p>
        </w:tc>
        <w:tc>
          <w:tcPr>
            <w:tcW w:w="2555" w:type="dxa"/>
            <w:tcBorders>
              <w:bottom w:val="single" w:sz="4" w:space="0" w:color="000000"/>
              <w:right w:val="single" w:sz="4" w:space="0" w:color="000000"/>
            </w:tcBorders>
            <w:shd w:val="clear" w:color="auto" w:fill="auto"/>
            <w:tcMar>
              <w:top w:w="0" w:type="dxa"/>
              <w:left w:w="10" w:type="dxa"/>
              <w:bottom w:w="0" w:type="dxa"/>
              <w:right w:w="10" w:type="dxa"/>
            </w:tcMar>
            <w:vAlign w:val="bottom"/>
          </w:tcPr>
          <w:p w14:paraId="075228D9" w14:textId="77777777" w:rsidR="00D717AD" w:rsidRPr="00D918E3" w:rsidRDefault="00D717AD" w:rsidP="00A92D53">
            <w:pPr>
              <w:rPr>
                <w:rFonts w:cs="Calibri"/>
                <w:color w:val="000000"/>
              </w:rPr>
            </w:pPr>
            <w:r w:rsidRPr="00D918E3">
              <w:rPr>
                <w:rFonts w:cs="Calibri"/>
                <w:color w:val="000000"/>
              </w:rPr>
              <w:t xml:space="preserve"> R$                                 4,02 </w:t>
            </w:r>
          </w:p>
        </w:tc>
        <w:tc>
          <w:tcPr>
            <w:tcW w:w="40" w:type="dxa"/>
            <w:shd w:val="clear" w:color="auto" w:fill="auto"/>
            <w:tcMar>
              <w:top w:w="0" w:type="dxa"/>
              <w:left w:w="10" w:type="dxa"/>
              <w:bottom w:w="0" w:type="dxa"/>
              <w:right w:w="10" w:type="dxa"/>
            </w:tcMar>
          </w:tcPr>
          <w:p w14:paraId="75F5D19D" w14:textId="77777777" w:rsidR="00D717AD" w:rsidRPr="00D918E3" w:rsidRDefault="00D717AD" w:rsidP="00A92D53">
            <w:pPr>
              <w:rPr>
                <w:rFonts w:cs="Calibri"/>
                <w:color w:val="000000"/>
              </w:rPr>
            </w:pPr>
          </w:p>
        </w:tc>
      </w:tr>
      <w:tr w:rsidR="00D717AD" w:rsidRPr="00D918E3" w14:paraId="15A41BA0" w14:textId="77777777" w:rsidTr="00A92D53">
        <w:trPr>
          <w:trHeight w:val="300"/>
        </w:trPr>
        <w:tc>
          <w:tcPr>
            <w:tcW w:w="7930" w:type="dxa"/>
            <w:gridSpan w:val="6"/>
            <w:tcBorders>
              <w:top w:val="single" w:sz="4" w:space="0" w:color="000000"/>
              <w:left w:val="single" w:sz="4" w:space="0" w:color="000000"/>
              <w:bottom w:val="single" w:sz="4" w:space="0" w:color="000000"/>
              <w:right w:val="single" w:sz="4" w:space="0" w:color="000000"/>
            </w:tcBorders>
            <w:shd w:val="clear" w:color="auto" w:fill="FFFF00"/>
            <w:noWrap/>
            <w:tcMar>
              <w:top w:w="0" w:type="dxa"/>
              <w:left w:w="70" w:type="dxa"/>
              <w:bottom w:w="0" w:type="dxa"/>
              <w:right w:w="70" w:type="dxa"/>
            </w:tcMar>
            <w:vAlign w:val="bottom"/>
          </w:tcPr>
          <w:p w14:paraId="6A3D6AB8"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2555" w:type="dxa"/>
            <w:tcBorders>
              <w:top w:val="single" w:sz="4" w:space="0" w:color="000000"/>
              <w:left w:val="single" w:sz="4" w:space="0" w:color="000000"/>
              <w:bottom w:val="single" w:sz="4" w:space="0" w:color="000000"/>
              <w:right w:val="single" w:sz="4" w:space="0" w:color="000000"/>
            </w:tcBorders>
            <w:shd w:val="clear" w:color="auto" w:fill="FFFF00"/>
            <w:tcMar>
              <w:top w:w="0" w:type="dxa"/>
              <w:left w:w="10" w:type="dxa"/>
              <w:bottom w:w="0" w:type="dxa"/>
              <w:right w:w="10" w:type="dxa"/>
            </w:tcMar>
          </w:tcPr>
          <w:p w14:paraId="5133F3ED" w14:textId="77777777" w:rsidR="00D717AD" w:rsidRPr="00D918E3" w:rsidRDefault="00D717AD" w:rsidP="00A92D53">
            <w:pPr>
              <w:jc w:val="center"/>
              <w:rPr>
                <w:rFonts w:eastAsia="Times New Roman" w:cs="Calibri"/>
                <w:b/>
                <w:bCs/>
                <w:color w:val="000000"/>
              </w:rPr>
            </w:pPr>
          </w:p>
        </w:tc>
        <w:tc>
          <w:tcPr>
            <w:tcW w:w="40" w:type="dxa"/>
            <w:shd w:val="clear" w:color="auto" w:fill="auto"/>
            <w:tcMar>
              <w:top w:w="0" w:type="dxa"/>
              <w:left w:w="10" w:type="dxa"/>
              <w:bottom w:w="0" w:type="dxa"/>
              <w:right w:w="10" w:type="dxa"/>
            </w:tcMar>
          </w:tcPr>
          <w:p w14:paraId="5121B831" w14:textId="77777777" w:rsidR="00D717AD" w:rsidRPr="00D918E3" w:rsidRDefault="00D717AD" w:rsidP="00A92D53">
            <w:pPr>
              <w:jc w:val="center"/>
              <w:rPr>
                <w:rFonts w:eastAsia="Times New Roman" w:cs="Calibri"/>
                <w:b/>
                <w:bCs/>
                <w:color w:val="000000"/>
              </w:rPr>
            </w:pPr>
          </w:p>
        </w:tc>
      </w:tr>
      <w:tr w:rsidR="00D717AD" w:rsidRPr="00D918E3" w14:paraId="5A5285BE" w14:textId="77777777" w:rsidTr="00A92D53">
        <w:trPr>
          <w:trHeight w:val="300"/>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C48B36"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ITEM</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361D7866" w14:textId="77777777" w:rsidR="00D717AD" w:rsidRPr="00D918E3" w:rsidRDefault="00D717AD" w:rsidP="00A92D53">
            <w:pPr>
              <w:jc w:val="center"/>
            </w:pPr>
            <w:r w:rsidRPr="00D918E3">
              <w:rPr>
                <w:rFonts w:eastAsia="Times New Roman" w:cs="Calibri"/>
                <w:b/>
                <w:bCs/>
                <w:color w:val="000000"/>
                <w:sz w:val="20"/>
              </w:rPr>
              <w:t>DESCRIÇÃO SUCINTA</w:t>
            </w:r>
            <w:r w:rsidRPr="00D918E3">
              <w:rPr>
                <w:rFonts w:eastAsia="Times New Roman" w:cs="Calibri"/>
                <w:color w:val="000000"/>
                <w:sz w:val="20"/>
              </w:rPr>
              <w:t> </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3A0BC78"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1</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86B122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2</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EA40B60"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SITIO 3</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6555E55"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255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410B17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 </w:t>
            </w:r>
          </w:p>
        </w:tc>
        <w:tc>
          <w:tcPr>
            <w:tcW w:w="40" w:type="dxa"/>
            <w:tcBorders>
              <w:bottom w:val="single" w:sz="4" w:space="0" w:color="000000"/>
              <w:right w:val="single" w:sz="4" w:space="0" w:color="000000"/>
            </w:tcBorders>
            <w:shd w:val="clear" w:color="auto" w:fill="auto"/>
            <w:tcMar>
              <w:top w:w="0" w:type="dxa"/>
              <w:left w:w="10" w:type="dxa"/>
              <w:bottom w:w="0" w:type="dxa"/>
              <w:right w:w="10" w:type="dxa"/>
            </w:tcMar>
          </w:tcPr>
          <w:p w14:paraId="7F7583E9" w14:textId="77777777" w:rsidR="00D717AD" w:rsidRPr="00D918E3" w:rsidRDefault="00D717AD" w:rsidP="00A92D53">
            <w:pPr>
              <w:jc w:val="center"/>
              <w:rPr>
                <w:rFonts w:eastAsia="Times New Roman" w:cs="Calibri"/>
                <w:b/>
                <w:bCs/>
                <w:color w:val="000000"/>
              </w:rPr>
            </w:pPr>
          </w:p>
        </w:tc>
      </w:tr>
      <w:tr w:rsidR="00D717AD" w:rsidRPr="00D918E3" w14:paraId="127E4002" w14:textId="77777777" w:rsidTr="00A92D53">
        <w:trPr>
          <w:trHeight w:val="332"/>
        </w:trPr>
        <w:tc>
          <w:tcPr>
            <w:tcW w:w="608"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14:paraId="2AE1ACDB" w14:textId="77777777" w:rsidR="00D717AD" w:rsidRPr="00D918E3" w:rsidRDefault="00D717AD" w:rsidP="00A92D53">
            <w:pPr>
              <w:jc w:val="center"/>
              <w:rPr>
                <w:rFonts w:eastAsia="Times New Roman" w:cs="Calibri"/>
                <w:b/>
                <w:bCs/>
                <w:color w:val="000000"/>
              </w:rPr>
            </w:pPr>
            <w:r w:rsidRPr="00D918E3">
              <w:rPr>
                <w:rFonts w:eastAsia="Times New Roman" w:cs="Calibri"/>
                <w:b/>
                <w:bCs/>
                <w:color w:val="000000"/>
              </w:rPr>
              <w:t>8</w:t>
            </w:r>
          </w:p>
        </w:tc>
        <w:tc>
          <w:tcPr>
            <w:tcW w:w="2081" w:type="dxa"/>
            <w:tcBorders>
              <w:bottom w:val="single" w:sz="4" w:space="0" w:color="000000"/>
              <w:right w:val="single" w:sz="4" w:space="0" w:color="000000"/>
            </w:tcBorders>
            <w:shd w:val="clear" w:color="auto" w:fill="auto"/>
            <w:tcMar>
              <w:top w:w="0" w:type="dxa"/>
              <w:left w:w="70" w:type="dxa"/>
              <w:bottom w:w="0" w:type="dxa"/>
              <w:right w:w="70" w:type="dxa"/>
            </w:tcMar>
            <w:vAlign w:val="bottom"/>
          </w:tcPr>
          <w:p w14:paraId="2EB11770" w14:textId="77777777" w:rsidR="00D717AD" w:rsidRPr="00D918E3" w:rsidRDefault="00D717AD" w:rsidP="00A92D53">
            <w:pPr>
              <w:rPr>
                <w:rFonts w:ascii="Times New Roman" w:eastAsia="Times New Roman" w:hAnsi="Times New Roman" w:cs="Times New Roman"/>
                <w:color w:val="000000"/>
                <w:sz w:val="18"/>
                <w:szCs w:val="18"/>
              </w:rPr>
            </w:pPr>
            <w:r w:rsidRPr="00D918E3">
              <w:rPr>
                <w:rFonts w:ascii="Times New Roman" w:eastAsia="Times New Roman" w:hAnsi="Times New Roman" w:cs="Times New Roman"/>
                <w:color w:val="000000"/>
                <w:sz w:val="18"/>
                <w:szCs w:val="18"/>
              </w:rPr>
              <w:t>Saco para cadáver para acondicionamento e transporte de cadáver</w:t>
            </w:r>
          </w:p>
        </w:tc>
        <w:tc>
          <w:tcPr>
            <w:tcW w:w="1081"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5ADD0146"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22,00 </w:t>
            </w:r>
          </w:p>
        </w:tc>
        <w:tc>
          <w:tcPr>
            <w:tcW w:w="967"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6B86AF3F"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39,00 </w:t>
            </w:r>
          </w:p>
        </w:tc>
        <w:tc>
          <w:tcPr>
            <w:tcW w:w="106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8FDF568" w14:textId="77777777" w:rsidR="00D717AD" w:rsidRPr="00D918E3" w:rsidRDefault="00D717AD" w:rsidP="00A92D53">
            <w:pPr>
              <w:rPr>
                <w:rFonts w:eastAsia="Times New Roman" w:cs="Calibri"/>
                <w:color w:val="000000"/>
              </w:rPr>
            </w:pPr>
            <w:r w:rsidRPr="00D918E3">
              <w:rPr>
                <w:rFonts w:eastAsia="Times New Roman" w:cs="Calibri"/>
                <w:color w:val="000000"/>
              </w:rPr>
              <w:t xml:space="preserve"> R$          24,57 </w:t>
            </w:r>
          </w:p>
        </w:tc>
        <w:tc>
          <w:tcPr>
            <w:tcW w:w="2133"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31BC5174" w14:textId="77777777" w:rsidR="00D717AD" w:rsidRPr="00D918E3" w:rsidRDefault="00D717AD" w:rsidP="00A92D53">
            <w:pPr>
              <w:rPr>
                <w:rFonts w:eastAsia="Times New Roman" w:cs="Calibri"/>
                <w:color w:val="000000"/>
              </w:rPr>
            </w:pPr>
            <w:r w:rsidRPr="00D918E3">
              <w:rPr>
                <w:rFonts w:eastAsia="Times New Roman" w:cs="Calibri"/>
                <w:color w:val="000000"/>
              </w:rPr>
              <w:t> </w:t>
            </w:r>
          </w:p>
        </w:tc>
        <w:tc>
          <w:tcPr>
            <w:tcW w:w="255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14:paraId="208D8B3C" w14:textId="77777777" w:rsidR="00D717AD" w:rsidRPr="00D918E3" w:rsidRDefault="00D717AD" w:rsidP="00A92D53">
            <w:pPr>
              <w:jc w:val="both"/>
              <w:rPr>
                <w:rFonts w:cs="Calibri"/>
                <w:color w:val="000000"/>
              </w:rPr>
            </w:pPr>
            <w:r w:rsidRPr="00D918E3">
              <w:rPr>
                <w:rFonts w:cs="Calibri"/>
                <w:color w:val="000000"/>
              </w:rPr>
              <w:t xml:space="preserve">R$                               16,05 </w:t>
            </w:r>
          </w:p>
          <w:p w14:paraId="71234A32" w14:textId="77777777" w:rsidR="00D717AD" w:rsidRPr="00D918E3" w:rsidRDefault="00D717AD" w:rsidP="00A92D53">
            <w:pPr>
              <w:jc w:val="both"/>
              <w:rPr>
                <w:rFonts w:eastAsia="Times New Roman" w:cs="Calibri"/>
                <w:color w:val="000000"/>
              </w:rPr>
            </w:pPr>
          </w:p>
        </w:tc>
        <w:tc>
          <w:tcPr>
            <w:tcW w:w="40" w:type="dxa"/>
            <w:tcBorders>
              <w:bottom w:val="single" w:sz="4" w:space="0" w:color="000000"/>
              <w:right w:val="single" w:sz="4" w:space="0" w:color="000000"/>
            </w:tcBorders>
            <w:shd w:val="clear" w:color="auto" w:fill="auto"/>
            <w:tcMar>
              <w:top w:w="0" w:type="dxa"/>
              <w:left w:w="10" w:type="dxa"/>
              <w:bottom w:w="0" w:type="dxa"/>
              <w:right w:w="10" w:type="dxa"/>
            </w:tcMar>
          </w:tcPr>
          <w:p w14:paraId="71E2525A" w14:textId="77777777" w:rsidR="00D717AD" w:rsidRPr="00D918E3" w:rsidRDefault="00D717AD" w:rsidP="00A92D53">
            <w:pPr>
              <w:rPr>
                <w:rFonts w:eastAsia="Times New Roman" w:cs="Calibri"/>
                <w:color w:val="000000"/>
              </w:rPr>
            </w:pPr>
          </w:p>
        </w:tc>
      </w:tr>
    </w:tbl>
    <w:p w14:paraId="106A4334" w14:textId="77777777" w:rsidR="00D717AD" w:rsidRPr="00D918E3" w:rsidRDefault="00D717AD" w:rsidP="00D717AD">
      <w:pPr>
        <w:pStyle w:val="Standard"/>
        <w:spacing w:before="57" w:after="57"/>
        <w:jc w:val="both"/>
      </w:pPr>
      <w:r w:rsidRPr="00D918E3">
        <w:rPr>
          <w:noProof/>
          <w:lang w:eastAsia="pt-BR" w:bidi="ar-SA"/>
        </w:rPr>
        <w:drawing>
          <wp:inline distT="0" distB="0" distL="0" distR="0" wp14:anchorId="208D2DC1" wp14:editId="6320FA16">
            <wp:extent cx="6645914" cy="3095628"/>
            <wp:effectExtent l="0" t="0" r="2536" b="9522"/>
            <wp:docPr id="3"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6645914" cy="3095628"/>
                    </a:xfrm>
                    <a:prstGeom prst="rect">
                      <a:avLst/>
                    </a:prstGeom>
                    <a:noFill/>
                    <a:ln>
                      <a:noFill/>
                      <a:prstDash/>
                    </a:ln>
                  </pic:spPr>
                </pic:pic>
              </a:graphicData>
            </a:graphic>
          </wp:inline>
        </w:drawing>
      </w:r>
    </w:p>
    <w:p w14:paraId="57A0D763" w14:textId="77777777" w:rsidR="00D717AD" w:rsidRPr="00D918E3" w:rsidRDefault="00D717AD" w:rsidP="00D717AD">
      <w:pPr>
        <w:pStyle w:val="Standard"/>
        <w:spacing w:before="57" w:after="57"/>
        <w:rPr>
          <w:rFonts w:cs="Times New Roman"/>
          <w:sz w:val="23"/>
          <w:szCs w:val="23"/>
        </w:rPr>
      </w:pPr>
    </w:p>
    <w:p w14:paraId="5073E554"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   </w:t>
      </w:r>
      <w:r w:rsidRPr="00D918E3">
        <w:rPr>
          <w:rFonts w:cs="Times New Roman"/>
          <w:b/>
          <w:szCs w:val="23"/>
          <w:u w:val="single"/>
        </w:rPr>
        <w:t>ORÇAMENTO SIGILOSO</w:t>
      </w:r>
    </w:p>
    <w:p w14:paraId="0931A4BB" w14:textId="77777777" w:rsidR="00D717AD" w:rsidRPr="00D918E3" w:rsidRDefault="00D717AD" w:rsidP="00D717AD">
      <w:pPr>
        <w:pStyle w:val="Standard"/>
        <w:spacing w:before="57" w:after="57"/>
        <w:rPr>
          <w:rFonts w:cs="Times New Roman"/>
          <w:szCs w:val="23"/>
        </w:rPr>
      </w:pPr>
      <w:r w:rsidRPr="00D918E3">
        <w:rPr>
          <w:rFonts w:cs="Times New Roman"/>
          <w:szCs w:val="23"/>
        </w:rPr>
        <w:t>Não se aplica.</w:t>
      </w:r>
    </w:p>
    <w:p w14:paraId="50894BE9"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3E320967"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209F9381"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XI   </w:t>
      </w:r>
      <w:r w:rsidRPr="00D918E3">
        <w:rPr>
          <w:rFonts w:cs="Times New Roman"/>
          <w:b/>
          <w:szCs w:val="23"/>
          <w:u w:val="single"/>
        </w:rPr>
        <w:t>CLASSIFICAÇÃO ORÇAMENTÁRIA</w:t>
      </w:r>
    </w:p>
    <w:p w14:paraId="24EA8299" w14:textId="77777777" w:rsidR="00D717AD" w:rsidRPr="00D918E3" w:rsidRDefault="00D717AD" w:rsidP="00D717AD">
      <w:pPr>
        <w:pStyle w:val="Standard"/>
        <w:spacing w:before="57" w:after="57"/>
        <w:ind w:left="-15" w:firstLine="566"/>
        <w:jc w:val="center"/>
        <w:rPr>
          <w:rFonts w:cs="Times New Roman"/>
          <w:b/>
          <w:szCs w:val="23"/>
          <w:u w:val="single"/>
        </w:rPr>
      </w:pPr>
    </w:p>
    <w:p w14:paraId="53A0ED0A" w14:textId="77777777" w:rsidR="00D717AD" w:rsidRPr="00D918E3" w:rsidRDefault="00D717AD" w:rsidP="00D717AD">
      <w:pPr>
        <w:pStyle w:val="Standard"/>
        <w:spacing w:before="57" w:after="57"/>
        <w:jc w:val="both"/>
      </w:pPr>
      <w:r w:rsidRPr="00D918E3">
        <w:rPr>
          <w:rFonts w:cs="Times New Roman"/>
          <w:bCs/>
          <w:color w:val="000000"/>
          <w:sz w:val="22"/>
          <w:szCs w:val="22"/>
        </w:rPr>
        <w:t>Fundamentação Legal da Despesa: Lei Municipal n º 1991, 07 de Julho de 2025, art. 3º, inciso III, Ação 102 – BENEFÍCIOS EVENTUAIS – ROYALTY FEDERAL.</w:t>
      </w:r>
    </w:p>
    <w:p w14:paraId="5FB28115" w14:textId="77777777" w:rsidR="00D717AD" w:rsidRPr="00D918E3" w:rsidRDefault="00D717AD" w:rsidP="00D717AD">
      <w:pPr>
        <w:pStyle w:val="Standard"/>
        <w:spacing w:before="57" w:after="57"/>
        <w:rPr>
          <w:rFonts w:cs="Times New Roman"/>
          <w:b/>
          <w:szCs w:val="23"/>
          <w:u w:val="single"/>
        </w:rPr>
      </w:pPr>
    </w:p>
    <w:p w14:paraId="5E0EE469" w14:textId="77777777" w:rsidR="00D717AD" w:rsidRPr="00D918E3" w:rsidRDefault="00D717AD" w:rsidP="00D717AD">
      <w:pPr>
        <w:pStyle w:val="Standard"/>
        <w:spacing w:before="57" w:after="57"/>
        <w:ind w:left="-15" w:firstLine="566"/>
        <w:jc w:val="center"/>
      </w:pPr>
      <w:r w:rsidRPr="00D918E3">
        <w:rPr>
          <w:rFonts w:cs="Times New Roman"/>
          <w:sz w:val="22"/>
          <w:szCs w:val="23"/>
        </w:rPr>
        <w:t xml:space="preserve">XII   </w:t>
      </w:r>
      <w:r w:rsidRPr="00D918E3">
        <w:rPr>
          <w:rFonts w:cs="Times New Roman"/>
          <w:b/>
          <w:szCs w:val="23"/>
          <w:u w:val="single"/>
        </w:rPr>
        <w:t>RESERVA DE COTA OU EXCLUSIVIDADE DA LICITAÇÃO PARA OS BENEFICIÁRIOS (PREVISTAS PELA LEI COMPLEMENTAR FEDERAL Nº 123/2006)</w:t>
      </w:r>
    </w:p>
    <w:p w14:paraId="7C5D6B8E" w14:textId="77777777" w:rsidR="00D717AD" w:rsidRPr="00D918E3" w:rsidRDefault="00D717AD" w:rsidP="00D717AD">
      <w:pPr>
        <w:pStyle w:val="Standard"/>
        <w:spacing w:before="57" w:after="57"/>
        <w:ind w:left="-15"/>
        <w:rPr>
          <w:rFonts w:cs="Times New Roman"/>
          <w:sz w:val="22"/>
          <w:szCs w:val="23"/>
        </w:rPr>
      </w:pPr>
    </w:p>
    <w:p w14:paraId="26F41781" w14:textId="77777777" w:rsidR="00D717AD" w:rsidRPr="00D918E3" w:rsidRDefault="00D717AD" w:rsidP="00D717AD">
      <w:pPr>
        <w:pStyle w:val="Standard"/>
        <w:spacing w:before="57" w:after="57"/>
        <w:rPr>
          <w:rFonts w:cs="Times New Roman"/>
          <w:sz w:val="22"/>
          <w:szCs w:val="23"/>
        </w:rPr>
      </w:pPr>
      <w:r w:rsidRPr="00D918E3">
        <w:rPr>
          <w:rFonts w:cs="Times New Roman"/>
          <w:sz w:val="22"/>
          <w:szCs w:val="23"/>
        </w:rPr>
        <w:t>Não se aplica.</w:t>
      </w:r>
    </w:p>
    <w:p w14:paraId="7D367F82" w14:textId="77777777" w:rsidR="00D717AD" w:rsidRPr="00D918E3" w:rsidRDefault="00D717AD" w:rsidP="00D717AD">
      <w:pPr>
        <w:pStyle w:val="Standard"/>
        <w:spacing w:before="57" w:after="57"/>
        <w:rPr>
          <w:rFonts w:eastAsia="Times New Roman" w:cs="Times New Roman"/>
          <w:sz w:val="22"/>
          <w:szCs w:val="22"/>
        </w:rPr>
      </w:pPr>
    </w:p>
    <w:p w14:paraId="2EC6A1A7" w14:textId="77777777" w:rsidR="00D717AD" w:rsidRPr="00D918E3" w:rsidRDefault="00D717AD" w:rsidP="00D717AD">
      <w:pPr>
        <w:pStyle w:val="Standard"/>
        <w:spacing w:before="57" w:after="57"/>
        <w:ind w:left="-15" w:firstLine="566"/>
        <w:jc w:val="both"/>
      </w:pPr>
      <w:r w:rsidRPr="00D918E3">
        <w:rPr>
          <w:rFonts w:cs="Times New Roman"/>
          <w:szCs w:val="23"/>
        </w:rPr>
        <w:t xml:space="preserve">XIII   </w:t>
      </w:r>
      <w:r w:rsidRPr="00D918E3">
        <w:rPr>
          <w:rFonts w:cs="Times New Roman"/>
          <w:b/>
          <w:szCs w:val="23"/>
          <w:u w:val="single"/>
        </w:rPr>
        <w:t>MODALIDADE DE LICITAÇÃO, CRITÉRIO DE JULGAMENTO E MODO DE DISPUTA</w:t>
      </w:r>
    </w:p>
    <w:p w14:paraId="15344E39" w14:textId="77777777" w:rsidR="00D717AD" w:rsidRPr="00D918E3" w:rsidRDefault="00D717AD" w:rsidP="00D717AD">
      <w:pPr>
        <w:pStyle w:val="Standard"/>
        <w:spacing w:before="57" w:after="57"/>
        <w:ind w:left="-15" w:firstLine="566"/>
        <w:jc w:val="both"/>
        <w:rPr>
          <w:rFonts w:cs="Times New Roman"/>
          <w:szCs w:val="23"/>
        </w:rPr>
      </w:pPr>
      <w:r w:rsidRPr="00D918E3">
        <w:rPr>
          <w:rFonts w:cs="Times New Roman"/>
          <w:szCs w:val="23"/>
        </w:rPr>
        <w:t xml:space="preserve">Objeto pretendido, pelas suas características, enquadra-se na possibilidade do pregão, com base no Art. 4º, inciso IV caput, do decreto municipal 2763/2024. </w:t>
      </w:r>
    </w:p>
    <w:p w14:paraId="12A9B049" w14:textId="77777777" w:rsidR="00D717AD" w:rsidRPr="00D918E3" w:rsidRDefault="00D717AD" w:rsidP="00D717AD">
      <w:pPr>
        <w:pStyle w:val="Standard"/>
        <w:spacing w:before="57" w:after="57"/>
        <w:ind w:left="-15" w:firstLine="566"/>
        <w:jc w:val="both"/>
        <w:rPr>
          <w:rFonts w:cs="Times New Roman"/>
          <w:szCs w:val="23"/>
        </w:rPr>
      </w:pPr>
    </w:p>
    <w:p w14:paraId="3296B5C7" w14:textId="1C3AF151" w:rsidR="00D717AD" w:rsidRPr="00D918E3" w:rsidRDefault="00D717AD" w:rsidP="000907C8">
      <w:pPr>
        <w:pStyle w:val="Standard"/>
        <w:spacing w:before="57" w:after="57"/>
        <w:ind w:left="-15" w:firstLine="566"/>
        <w:jc w:val="both"/>
        <w:rPr>
          <w:rFonts w:cs="Times New Roman"/>
          <w:szCs w:val="23"/>
        </w:rPr>
      </w:pPr>
      <w:r w:rsidRPr="00D918E3">
        <w:rPr>
          <w:rFonts w:cs="Times New Roman"/>
          <w:szCs w:val="23"/>
        </w:rPr>
        <w:t xml:space="preserve">O fornecedor será selecionado por meio de procedimento licitatório na modalidade pregão, na forma eletrônica, com adoção do critério de julgamento pelo menor preço global e com modo de disputa aberto; O regime de execução do contrato será por preço global. </w:t>
      </w:r>
    </w:p>
    <w:p w14:paraId="0756A8E2" w14:textId="77777777" w:rsidR="00D717AD" w:rsidRPr="00D918E3" w:rsidRDefault="00D717AD" w:rsidP="00D717AD">
      <w:pPr>
        <w:pStyle w:val="Standard"/>
        <w:spacing w:before="57" w:after="57"/>
        <w:ind w:left="-15" w:firstLine="566"/>
        <w:jc w:val="center"/>
        <w:rPr>
          <w:rFonts w:cs="Times New Roman"/>
          <w:sz w:val="22"/>
        </w:rPr>
      </w:pPr>
    </w:p>
    <w:p w14:paraId="22999203" w14:textId="77777777" w:rsidR="00D717AD" w:rsidRPr="00D918E3" w:rsidRDefault="00D717AD" w:rsidP="00D717AD">
      <w:pPr>
        <w:pStyle w:val="Standard"/>
        <w:spacing w:before="57" w:after="57"/>
        <w:ind w:left="-15" w:firstLine="566"/>
        <w:jc w:val="center"/>
      </w:pPr>
      <w:r w:rsidRPr="00D918E3">
        <w:rPr>
          <w:rFonts w:cs="Times New Roman"/>
          <w:sz w:val="22"/>
        </w:rPr>
        <w:t>XIV</w:t>
      </w:r>
      <w:r w:rsidRPr="00D918E3">
        <w:rPr>
          <w:rFonts w:cs="Times New Roman"/>
          <w:b/>
          <w:sz w:val="22"/>
        </w:rPr>
        <w:t xml:space="preserve">   </w:t>
      </w:r>
      <w:r w:rsidRPr="00D918E3">
        <w:rPr>
          <w:rFonts w:cs="Times New Roman"/>
          <w:b/>
          <w:u w:val="single"/>
        </w:rPr>
        <w:t>PRAZO DA VALIDADE DAS PROPOSTAS</w:t>
      </w:r>
    </w:p>
    <w:p w14:paraId="7883417F" w14:textId="77777777" w:rsidR="00D717AD" w:rsidRPr="00D918E3" w:rsidRDefault="00D717AD" w:rsidP="00D717AD">
      <w:pPr>
        <w:pStyle w:val="Standard"/>
        <w:spacing w:before="57" w:after="57"/>
        <w:ind w:left="-15" w:firstLine="566"/>
        <w:jc w:val="center"/>
      </w:pPr>
    </w:p>
    <w:p w14:paraId="5E749F1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 Os proponentes cadastrarão, exclusivamente por meio do sistema eletrônico, proposta com a </w:t>
      </w:r>
    </w:p>
    <w:p w14:paraId="3B093703"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descrição</w:t>
      </w:r>
      <w:proofErr w:type="gramEnd"/>
      <w:r w:rsidRPr="00D918E3">
        <w:rPr>
          <w:rFonts w:cs="Times New Roman"/>
        </w:rPr>
        <w:t xml:space="preserve"> do objeto ofertado e o preço, até a data e o horário estabelecidos para abertura da </w:t>
      </w:r>
    </w:p>
    <w:p w14:paraId="6B904441"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sessão</w:t>
      </w:r>
      <w:proofErr w:type="gramEnd"/>
      <w:r w:rsidRPr="00D918E3">
        <w:rPr>
          <w:rFonts w:cs="Times New Roman"/>
        </w:rPr>
        <w:t xml:space="preserve"> pública. </w:t>
      </w:r>
    </w:p>
    <w:p w14:paraId="18976D79"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2. Ao cadastrar sua proposta pelo sistema eletrônico o proponente deverá postar apenas o </w:t>
      </w:r>
    </w:p>
    <w:p w14:paraId="044F782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VALOR GLOBAL. </w:t>
      </w:r>
    </w:p>
    <w:p w14:paraId="77C2192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3. O cadastro da proposta pressupõe o pleno conhecimento e atendimento às exigências de </w:t>
      </w:r>
    </w:p>
    <w:p w14:paraId="6C4CFACF"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habilitação</w:t>
      </w:r>
      <w:proofErr w:type="gramEnd"/>
      <w:r w:rsidRPr="00D918E3">
        <w:rPr>
          <w:rFonts w:cs="Times New Roman"/>
        </w:rPr>
        <w:t xml:space="preserve"> previstas no Edital e seus Anexos. </w:t>
      </w:r>
    </w:p>
    <w:p w14:paraId="603ED633"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4. O proponente será responsável por todas as transações que forem efetuadas em seu nome no </w:t>
      </w:r>
    </w:p>
    <w:p w14:paraId="65AC5E3B"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sistema</w:t>
      </w:r>
      <w:proofErr w:type="gramEnd"/>
      <w:r w:rsidRPr="00D918E3">
        <w:rPr>
          <w:rFonts w:cs="Times New Roman"/>
        </w:rPr>
        <w:t xml:space="preserve"> eletrônico, assumindo como firmes e verdadeiras suas propostas e lances. </w:t>
      </w:r>
    </w:p>
    <w:p w14:paraId="20A7F95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5. Quanto ao valor da proposta cadastrada eletronicamente, todas entrarão na disputa de lance, </w:t>
      </w:r>
    </w:p>
    <w:p w14:paraId="67164F42"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porém</w:t>
      </w:r>
      <w:proofErr w:type="gramEnd"/>
      <w:r w:rsidRPr="00D918E3">
        <w:rPr>
          <w:rFonts w:cs="Times New Roman"/>
        </w:rPr>
        <w:t xml:space="preserve"> somente será classificado o valor da proposta que estiver dentro do valor </w:t>
      </w:r>
    </w:p>
    <w:p w14:paraId="5DEB7516"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estimado</w:t>
      </w:r>
      <w:proofErr w:type="gramEnd"/>
      <w:r w:rsidRPr="00D918E3">
        <w:rPr>
          <w:rFonts w:cs="Times New Roman"/>
        </w:rPr>
        <w:t xml:space="preserve">/máximo. </w:t>
      </w:r>
    </w:p>
    <w:p w14:paraId="2CF7AC3A"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6. É vedada a cotação parcial de itens ou de quantidade inferior à demandada nesta licitação. </w:t>
      </w:r>
    </w:p>
    <w:p w14:paraId="349701BE"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7. Nos valores propostos estarão inclusos todos os custos operacionais, encargos </w:t>
      </w:r>
    </w:p>
    <w:p w14:paraId="202A933E"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previdenciários</w:t>
      </w:r>
      <w:proofErr w:type="gramEnd"/>
      <w:r w:rsidRPr="00D918E3">
        <w:rPr>
          <w:rFonts w:cs="Times New Roman"/>
        </w:rPr>
        <w:t xml:space="preserve">, trabalhistas, tributários, comerciais e quaisquer outros que incidam direta </w:t>
      </w:r>
    </w:p>
    <w:p w14:paraId="1C5F745D"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ou</w:t>
      </w:r>
      <w:proofErr w:type="gramEnd"/>
      <w:r w:rsidRPr="00D918E3">
        <w:rPr>
          <w:rFonts w:cs="Times New Roman"/>
        </w:rPr>
        <w:t xml:space="preserve"> indiretamente na prestação dos serviços. </w:t>
      </w:r>
    </w:p>
    <w:p w14:paraId="14FFC82A"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8. Os preços ofertados, tanto na proposta inicial, quanto na etapa de lances, serão de exclusiva </w:t>
      </w:r>
    </w:p>
    <w:p w14:paraId="33AEA576"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responsabilidade</w:t>
      </w:r>
      <w:proofErr w:type="gramEnd"/>
      <w:r w:rsidRPr="00D918E3">
        <w:rPr>
          <w:rFonts w:cs="Times New Roman"/>
        </w:rPr>
        <w:t xml:space="preserve"> do proponente, não lhe assistindo o direito de pleitear qualquer alteração, </w:t>
      </w:r>
    </w:p>
    <w:p w14:paraId="4E0E6E2B"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sob</w:t>
      </w:r>
      <w:proofErr w:type="gramEnd"/>
      <w:r w:rsidRPr="00D918E3">
        <w:rPr>
          <w:rFonts w:cs="Times New Roman"/>
        </w:rPr>
        <w:t xml:space="preserve"> alegação de erro, omissão ou qualquer outro pretexto. </w:t>
      </w:r>
    </w:p>
    <w:p w14:paraId="1AA53A58"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9. O prazo de validade da proposta não será inferior a 90 (noventa) dias, a contar da data de </w:t>
      </w:r>
    </w:p>
    <w:p w14:paraId="4FBC09D3"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sua</w:t>
      </w:r>
      <w:proofErr w:type="gramEnd"/>
      <w:r w:rsidRPr="00D918E3">
        <w:rPr>
          <w:rFonts w:cs="Times New Roman"/>
        </w:rPr>
        <w:t xml:space="preserve"> apresentação. </w:t>
      </w:r>
    </w:p>
    <w:p w14:paraId="7BD1C4E8"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10. Incumbirá ao proponente acompanhar as operações no sistema eletrônico durante a sessão </w:t>
      </w:r>
    </w:p>
    <w:p w14:paraId="397BEFA5"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pública</w:t>
      </w:r>
      <w:proofErr w:type="gramEnd"/>
      <w:r w:rsidRPr="00D918E3">
        <w:rPr>
          <w:rFonts w:cs="Times New Roman"/>
        </w:rPr>
        <w:t xml:space="preserve"> do pregão, ficando responsável pelo ônus decorrente da perda de negócios, diante da </w:t>
      </w:r>
    </w:p>
    <w:p w14:paraId="62A54E0D"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inobservância</w:t>
      </w:r>
      <w:proofErr w:type="gramEnd"/>
      <w:r w:rsidRPr="00D918E3">
        <w:rPr>
          <w:rFonts w:cs="Times New Roman"/>
        </w:rPr>
        <w:t xml:space="preserve"> de quaisquer mensagens emitidas pelo sistema ou de sua desconexão. </w:t>
      </w:r>
    </w:p>
    <w:p w14:paraId="7AB04301"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11. Até a abertura da sessão pública, os proponentes poderão excluir ou alterar a proposta </w:t>
      </w:r>
    </w:p>
    <w:p w14:paraId="570767FC"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anteriormente</w:t>
      </w:r>
      <w:proofErr w:type="gramEnd"/>
      <w:r w:rsidRPr="00D918E3">
        <w:rPr>
          <w:rFonts w:cs="Times New Roman"/>
        </w:rPr>
        <w:t xml:space="preserve"> cadastrada no sistema. </w:t>
      </w:r>
    </w:p>
    <w:p w14:paraId="522D1AA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12. No cadastramento da proposta inicial, o licitante declarará, em campo próprio do sistema, </w:t>
      </w:r>
    </w:p>
    <w:p w14:paraId="2764F015"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que</w:t>
      </w:r>
      <w:proofErr w:type="gramEnd"/>
      <w:r w:rsidRPr="00D918E3">
        <w:rPr>
          <w:rFonts w:cs="Times New Roman"/>
        </w:rPr>
        <w:t xml:space="preserve">: </w:t>
      </w:r>
    </w:p>
    <w:p w14:paraId="665B26ED"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a) Não emprega menor de 18 anos em trabalho noturno, perigoso ou insalubre e não emprega </w:t>
      </w:r>
    </w:p>
    <w:p w14:paraId="51F12F02"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menor</w:t>
      </w:r>
      <w:proofErr w:type="gramEnd"/>
      <w:r w:rsidRPr="00D918E3">
        <w:rPr>
          <w:rFonts w:cs="Times New Roman"/>
        </w:rPr>
        <w:t xml:space="preserve"> de 16 anos, salvo menor, a partir de 14 anos, na condição de aprendiz, nos termos do </w:t>
      </w:r>
    </w:p>
    <w:p w14:paraId="2CA5428F"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artigo</w:t>
      </w:r>
      <w:proofErr w:type="gramEnd"/>
      <w:r w:rsidRPr="00D918E3">
        <w:rPr>
          <w:rFonts w:cs="Times New Roman"/>
        </w:rPr>
        <w:t xml:space="preserve"> 7°, XXXIII, da Constituição; </w:t>
      </w:r>
    </w:p>
    <w:p w14:paraId="5AF731D4"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b) Não possui empregado executando trabalho degradante ou forçado, observando o disposto </w:t>
      </w:r>
    </w:p>
    <w:p w14:paraId="583F6F9A" w14:textId="77777777" w:rsidR="00D717AD" w:rsidRPr="00D918E3" w:rsidRDefault="00D717AD" w:rsidP="00D717AD">
      <w:pPr>
        <w:pStyle w:val="Standard"/>
        <w:spacing w:before="57" w:after="57"/>
        <w:ind w:left="-15" w:firstLine="566"/>
        <w:rPr>
          <w:rFonts w:cs="Times New Roman"/>
        </w:rPr>
      </w:pPr>
      <w:proofErr w:type="gramStart"/>
      <w:r w:rsidRPr="00D918E3">
        <w:rPr>
          <w:rFonts w:cs="Times New Roman"/>
        </w:rPr>
        <w:t>nos</w:t>
      </w:r>
      <w:proofErr w:type="gramEnd"/>
      <w:r w:rsidRPr="00D918E3">
        <w:rPr>
          <w:rFonts w:cs="Times New Roman"/>
        </w:rPr>
        <w:t xml:space="preserve"> incisos III e IV do art. 1º e no inciso III do art. 5º da Constituição Federal; </w:t>
      </w:r>
    </w:p>
    <w:p w14:paraId="14A93BC4"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c) Cumpre as exigências de reserva de cargos para pessoa com deficiência e para reabilitado da </w:t>
      </w:r>
    </w:p>
    <w:p w14:paraId="3B66995B" w14:textId="77777777" w:rsidR="00D717AD" w:rsidRPr="00D918E3" w:rsidRDefault="00D717AD" w:rsidP="00D717AD">
      <w:pPr>
        <w:pStyle w:val="Standard"/>
        <w:spacing w:before="57" w:after="57"/>
        <w:ind w:left="-15" w:firstLine="566"/>
        <w:rPr>
          <w:rFonts w:cs="Times New Roman"/>
        </w:rPr>
      </w:pPr>
      <w:r w:rsidRPr="00D918E3">
        <w:rPr>
          <w:rFonts w:cs="Times New Roman"/>
        </w:rPr>
        <w:t xml:space="preserve">Previdência Social, previstas em lei e em outras normas específicas; </w:t>
      </w:r>
    </w:p>
    <w:p w14:paraId="6A161903" w14:textId="77777777" w:rsidR="00D717AD" w:rsidRPr="00D918E3" w:rsidRDefault="00D717AD" w:rsidP="00D717AD">
      <w:pPr>
        <w:pStyle w:val="Standard"/>
        <w:spacing w:before="57" w:after="57"/>
        <w:ind w:left="-15" w:firstLine="566"/>
        <w:rPr>
          <w:rFonts w:cs="Times New Roman"/>
        </w:rPr>
      </w:pPr>
      <w:r w:rsidRPr="00D918E3">
        <w:rPr>
          <w:rFonts w:cs="Times New Roman"/>
        </w:rPr>
        <w:t>d) O fornecedor enquadrado como microempresa, empresa de pequeno porte ou sociedade</w:t>
      </w:r>
    </w:p>
    <w:p w14:paraId="6CCA89F0" w14:textId="77777777" w:rsidR="00D717AD" w:rsidRPr="00D918E3" w:rsidRDefault="00D717AD" w:rsidP="00D717AD">
      <w:pPr>
        <w:pStyle w:val="Standard"/>
        <w:spacing w:before="57" w:after="57"/>
        <w:ind w:left="-15" w:firstLine="566"/>
        <w:jc w:val="center"/>
        <w:rPr>
          <w:rFonts w:eastAsia="Times New Roman" w:cs="Times New Roman"/>
          <w:sz w:val="22"/>
          <w:szCs w:val="22"/>
        </w:rPr>
      </w:pPr>
    </w:p>
    <w:p w14:paraId="311AB413" w14:textId="77777777" w:rsidR="00D717AD" w:rsidRPr="00D918E3" w:rsidRDefault="00D717AD" w:rsidP="00D717AD">
      <w:pPr>
        <w:pStyle w:val="PargrafodaLista"/>
        <w:ind w:left="360"/>
        <w:jc w:val="center"/>
      </w:pPr>
      <w:r w:rsidRPr="00D918E3">
        <w:rPr>
          <w:rFonts w:cs="Times New Roman"/>
        </w:rPr>
        <w:t>XV</w:t>
      </w:r>
      <w:r w:rsidRPr="00D918E3">
        <w:rPr>
          <w:rFonts w:cs="Times New Roman"/>
          <w:b/>
        </w:rPr>
        <w:t xml:space="preserve">   </w:t>
      </w:r>
      <w:r w:rsidRPr="00D918E3">
        <w:rPr>
          <w:rFonts w:cs="Times New Roman"/>
          <w:b/>
          <w:u w:val="single"/>
        </w:rPr>
        <w:t>PARÂMETROS OBJETIVOS DE AVALIAÇÃO DE PROPOSTAS, MELHOR TÉCNICA OU DE TÉCNICA E PREÇO</w:t>
      </w:r>
    </w:p>
    <w:p w14:paraId="687B085A" w14:textId="77777777" w:rsidR="00D717AD" w:rsidRPr="00D918E3" w:rsidRDefault="00D717AD" w:rsidP="00D717AD">
      <w:pPr>
        <w:pStyle w:val="Standard"/>
        <w:spacing w:before="57" w:after="57"/>
        <w:rPr>
          <w:rFonts w:cs="Times New Roman"/>
          <w:szCs w:val="23"/>
        </w:rPr>
      </w:pPr>
      <w:r w:rsidRPr="00D918E3">
        <w:rPr>
          <w:rFonts w:cs="Times New Roman"/>
          <w:szCs w:val="23"/>
        </w:rPr>
        <w:t>Não se aplica.</w:t>
      </w:r>
    </w:p>
    <w:p w14:paraId="52FC6186" w14:textId="77777777" w:rsidR="00D717AD" w:rsidRPr="00D918E3" w:rsidRDefault="00D717AD" w:rsidP="00D717AD">
      <w:pPr>
        <w:pStyle w:val="PargrafodaLista"/>
        <w:ind w:left="360"/>
        <w:jc w:val="center"/>
        <w:rPr>
          <w:rFonts w:cs="Times New Roman"/>
          <w:b/>
          <w:u w:val="single"/>
        </w:rPr>
      </w:pPr>
    </w:p>
    <w:p w14:paraId="3736430C" w14:textId="77777777" w:rsidR="00D717AD" w:rsidRPr="00D918E3" w:rsidRDefault="00D717AD" w:rsidP="00D717AD">
      <w:pPr>
        <w:pStyle w:val="PargrafodaLista"/>
        <w:ind w:left="360"/>
        <w:jc w:val="center"/>
        <w:rPr>
          <w:rFonts w:cs="Times New Roman"/>
        </w:rPr>
      </w:pPr>
    </w:p>
    <w:p w14:paraId="37B6F661" w14:textId="77777777" w:rsidR="00D717AD" w:rsidRPr="00D918E3" w:rsidRDefault="00D717AD" w:rsidP="00D717AD">
      <w:pPr>
        <w:pStyle w:val="PargrafodaLista"/>
        <w:ind w:left="360"/>
        <w:jc w:val="center"/>
      </w:pPr>
      <w:r w:rsidRPr="00D918E3">
        <w:rPr>
          <w:rFonts w:cs="Times New Roman"/>
        </w:rPr>
        <w:t xml:space="preserve">XVI   </w:t>
      </w:r>
      <w:r w:rsidRPr="00D918E3">
        <w:rPr>
          <w:rFonts w:cs="Times New Roman"/>
          <w:b/>
          <w:u w:val="single"/>
        </w:rPr>
        <w:t>REQUISITOS DE COMPROVAÇÃO DA QUALIFICAÇÃO TÉCNICA E ECONÔMICO-FINANCEIRA</w:t>
      </w:r>
    </w:p>
    <w:p w14:paraId="0116CAF9" w14:textId="77777777" w:rsidR="00D717AD" w:rsidRPr="00D918E3" w:rsidRDefault="00D717AD" w:rsidP="00D717AD">
      <w:pPr>
        <w:pStyle w:val="PargrafodaLista"/>
        <w:ind w:left="360"/>
        <w:jc w:val="center"/>
        <w:rPr>
          <w:rFonts w:cs="Times New Roman"/>
          <w:b/>
          <w:u w:val="single"/>
        </w:rPr>
      </w:pPr>
    </w:p>
    <w:p w14:paraId="62755CDD" w14:textId="77777777" w:rsidR="00D717AD" w:rsidRPr="00D918E3" w:rsidRDefault="00D717AD" w:rsidP="00D717AD">
      <w:pPr>
        <w:pStyle w:val="PargrafodaLista"/>
        <w:ind w:left="360"/>
        <w:rPr>
          <w:rFonts w:cs="Times New Roman"/>
          <w:b/>
        </w:rPr>
      </w:pPr>
      <w:r w:rsidRPr="00D918E3">
        <w:rPr>
          <w:rFonts w:cs="Times New Roman"/>
          <w:b/>
        </w:rPr>
        <w:t>QUALIFICAÇÃO ECONÔMICO-FINANCEIRA</w:t>
      </w:r>
    </w:p>
    <w:p w14:paraId="4B788325" w14:textId="77777777" w:rsidR="00D717AD" w:rsidRPr="00D918E3" w:rsidRDefault="00D717AD" w:rsidP="00D717AD">
      <w:pPr>
        <w:pStyle w:val="PargrafodaLista"/>
        <w:ind w:left="360"/>
        <w:rPr>
          <w:rFonts w:cs="Times New Roman"/>
          <w:b/>
        </w:rPr>
      </w:pPr>
    </w:p>
    <w:p w14:paraId="694C0738" w14:textId="77777777" w:rsidR="00D717AD" w:rsidRPr="00D918E3" w:rsidRDefault="00D717AD" w:rsidP="00D717AD">
      <w:pPr>
        <w:pStyle w:val="Standard"/>
        <w:rPr>
          <w:rFonts w:cs="Times New Roman"/>
        </w:rPr>
      </w:pPr>
      <w:r w:rsidRPr="00D918E3">
        <w:rPr>
          <w:rFonts w:cs="Times New Roman"/>
        </w:rPr>
        <w:t>A comprovação da boa situação financeira da entidade assegura à Administração a presença de condições suficientes ao efetivo e adequado cumprimento das obrigações pactuadas, e deverá ser comprovada a partir da apresentação da seguinte documentação:</w:t>
      </w:r>
    </w:p>
    <w:p w14:paraId="24BDD4F3" w14:textId="77777777" w:rsidR="00D717AD" w:rsidRPr="00D918E3" w:rsidRDefault="00D717AD" w:rsidP="00D717AD">
      <w:pPr>
        <w:pStyle w:val="Standard"/>
        <w:rPr>
          <w:rFonts w:cs="Times New Roman"/>
        </w:rPr>
      </w:pPr>
      <w:r w:rsidRPr="00D918E3">
        <w:rPr>
          <w:rFonts w:cs="Times New Roman"/>
        </w:rPr>
        <w:t xml:space="preserve"> a) Certidão negativa de falência e concordata expedida pelo distribuidor da sede da pessoa jurídica. </w:t>
      </w:r>
    </w:p>
    <w:p w14:paraId="219F2D72" w14:textId="77777777" w:rsidR="00D717AD" w:rsidRPr="00D918E3" w:rsidRDefault="00D717AD" w:rsidP="00D717AD">
      <w:pPr>
        <w:pStyle w:val="Standard"/>
        <w:rPr>
          <w:rFonts w:cs="Times New Roman"/>
        </w:rPr>
      </w:pPr>
    </w:p>
    <w:p w14:paraId="729F269C" w14:textId="77777777" w:rsidR="00D717AD" w:rsidRPr="00D918E3" w:rsidRDefault="00D717AD" w:rsidP="00D717AD">
      <w:pPr>
        <w:pStyle w:val="Standard"/>
        <w:rPr>
          <w:rFonts w:cs="Times New Roman"/>
        </w:rPr>
      </w:pPr>
      <w:r w:rsidRPr="00D918E3">
        <w:rPr>
          <w:rFonts w:cs="Times New Roman"/>
        </w:rPr>
        <w:t xml:space="preserve">a.1) Quando a Certidão negativa de falência e concordata não for emitida pelos sistemas dos Tribunais de Justiça dos Estados, deverá ser apresentado juntamente com as certidões exigidas no item anterior, declaração passada pelo Foro de sua sede, indicando quais os Cartórios ou Ofícios de Registro que controlam a distribuição de falências ou recuperação judicial. </w:t>
      </w:r>
    </w:p>
    <w:p w14:paraId="5E99115A" w14:textId="77777777" w:rsidR="00D717AD" w:rsidRPr="00D918E3" w:rsidRDefault="00D717AD" w:rsidP="00D717AD">
      <w:pPr>
        <w:pStyle w:val="Standard"/>
        <w:rPr>
          <w:rFonts w:cs="Times New Roman"/>
        </w:rPr>
      </w:pPr>
    </w:p>
    <w:p w14:paraId="313B8C14" w14:textId="77777777" w:rsidR="00D717AD" w:rsidRPr="00D918E3" w:rsidRDefault="00D717AD" w:rsidP="00D717AD">
      <w:pPr>
        <w:pStyle w:val="Standard"/>
        <w:rPr>
          <w:rFonts w:cs="Times New Roman"/>
        </w:rPr>
      </w:pPr>
      <w:r w:rsidRPr="00D918E3">
        <w:rPr>
          <w:rFonts w:cs="Times New Roman"/>
        </w:rPr>
        <w:t>b) Balanço patrimonial e demonstrações contábeis dos 2 (dois) último exercício social, já exigíveis e apresentados na forma da lei, que comprovem a boa situação financeira da empresa.</w:t>
      </w:r>
    </w:p>
    <w:p w14:paraId="5479A1B3" w14:textId="77777777" w:rsidR="00D717AD" w:rsidRPr="00D918E3" w:rsidRDefault="00D717AD" w:rsidP="00D717AD">
      <w:pPr>
        <w:pStyle w:val="Standard"/>
        <w:rPr>
          <w:rFonts w:cs="Times New Roman"/>
        </w:rPr>
      </w:pPr>
    </w:p>
    <w:p w14:paraId="593D1FFA" w14:textId="77777777" w:rsidR="00D717AD" w:rsidRPr="00D918E3" w:rsidRDefault="00D717AD" w:rsidP="00D717AD">
      <w:pPr>
        <w:pStyle w:val="Standard"/>
        <w:rPr>
          <w:rFonts w:cs="Times New Roman"/>
        </w:rPr>
      </w:pPr>
      <w:r w:rsidRPr="00D918E3">
        <w:rPr>
          <w:rFonts w:cs="Times New Roman"/>
        </w:rPr>
        <w:t xml:space="preserve"> c) comprovação da situação financeira da empresa será constatada mediante obtenção de índices de Liquidez Geral (LG), Liquidez Corrente (LC), superiores ou igual a 1 (um) e Índice Solvência Geral (SG) superior a 1,00 (um) resultantes da aplicação das fórmulas abaixo, que deverão constar no Balanço Patrimonial ou confeccionada em documento a parte, assinado e carimbado por profissional de contabilidade devidamente cadastrado no CRC. </w:t>
      </w:r>
    </w:p>
    <w:p w14:paraId="19008C65" w14:textId="77777777" w:rsidR="00D717AD" w:rsidRPr="00D918E3" w:rsidRDefault="00D717AD" w:rsidP="00D717AD">
      <w:pPr>
        <w:pStyle w:val="Standard"/>
        <w:jc w:val="center"/>
        <w:rPr>
          <w:rFonts w:cs="Times New Roman"/>
        </w:rPr>
      </w:pPr>
      <w:r w:rsidRPr="00D918E3">
        <w:rPr>
          <w:rFonts w:cs="Times New Roman"/>
        </w:rPr>
        <w:t>Ativo Circulante + Realizável a Longo Prazo</w:t>
      </w:r>
    </w:p>
    <w:p w14:paraId="4516B89C" w14:textId="77777777" w:rsidR="00D717AD" w:rsidRPr="00D918E3" w:rsidRDefault="00D717AD" w:rsidP="00D717AD">
      <w:pPr>
        <w:pStyle w:val="Standard"/>
        <w:jc w:val="center"/>
      </w:pPr>
      <w:r w:rsidRPr="00D918E3">
        <w:rPr>
          <w:rFonts w:cs="Times New Roman"/>
          <w:b/>
        </w:rPr>
        <w:t>LG</w:t>
      </w:r>
      <w:r w:rsidRPr="00D918E3">
        <w:rPr>
          <w:rFonts w:cs="Times New Roman"/>
        </w:rPr>
        <w:t xml:space="preserve"> = ------------------------------------------------------------</w:t>
      </w:r>
    </w:p>
    <w:p w14:paraId="13B5222D" w14:textId="77777777" w:rsidR="00D717AD" w:rsidRPr="00D918E3" w:rsidRDefault="00D717AD" w:rsidP="00D717AD">
      <w:pPr>
        <w:pStyle w:val="Standard"/>
        <w:jc w:val="center"/>
        <w:rPr>
          <w:rFonts w:cs="Times New Roman"/>
        </w:rPr>
      </w:pPr>
      <w:r w:rsidRPr="00D918E3">
        <w:rPr>
          <w:rFonts w:cs="Times New Roman"/>
        </w:rPr>
        <w:t>Passivo Circulante + Passivo Não Circulante</w:t>
      </w:r>
    </w:p>
    <w:p w14:paraId="26ECC23C" w14:textId="77777777" w:rsidR="00D717AD" w:rsidRPr="00D918E3" w:rsidRDefault="00D717AD" w:rsidP="00D717AD">
      <w:pPr>
        <w:pStyle w:val="Standard"/>
        <w:jc w:val="center"/>
        <w:rPr>
          <w:rFonts w:cs="Times New Roman"/>
        </w:rPr>
      </w:pPr>
    </w:p>
    <w:p w14:paraId="63E43FE0" w14:textId="77777777" w:rsidR="00D717AD" w:rsidRPr="00D918E3" w:rsidRDefault="00D717AD" w:rsidP="00D717AD">
      <w:pPr>
        <w:pStyle w:val="Standard"/>
        <w:jc w:val="center"/>
        <w:rPr>
          <w:rFonts w:cs="Times New Roman"/>
        </w:rPr>
      </w:pPr>
    </w:p>
    <w:p w14:paraId="46736A89" w14:textId="77777777" w:rsidR="00D717AD" w:rsidRPr="00D918E3" w:rsidRDefault="00D717AD" w:rsidP="00D717AD">
      <w:pPr>
        <w:pStyle w:val="Standard"/>
        <w:jc w:val="center"/>
        <w:rPr>
          <w:rFonts w:cs="Times New Roman"/>
        </w:rPr>
      </w:pPr>
      <w:r w:rsidRPr="00D918E3">
        <w:rPr>
          <w:rFonts w:cs="Times New Roman"/>
        </w:rPr>
        <w:t xml:space="preserve">     Ativo Circulante</w:t>
      </w:r>
    </w:p>
    <w:p w14:paraId="54CAF4C4" w14:textId="77777777" w:rsidR="00D717AD" w:rsidRPr="00D918E3" w:rsidRDefault="00D717AD" w:rsidP="00D717AD">
      <w:pPr>
        <w:pStyle w:val="Standard"/>
        <w:jc w:val="center"/>
      </w:pPr>
      <w:r w:rsidRPr="00D918E3">
        <w:rPr>
          <w:rFonts w:cs="Times New Roman"/>
          <w:b/>
        </w:rPr>
        <w:t>LC</w:t>
      </w:r>
      <w:r w:rsidRPr="00D918E3">
        <w:rPr>
          <w:rFonts w:cs="Times New Roman"/>
        </w:rPr>
        <w:t xml:space="preserve"> = --------------------------</w:t>
      </w:r>
    </w:p>
    <w:p w14:paraId="091CEBBB" w14:textId="77777777" w:rsidR="00D717AD" w:rsidRPr="00D918E3" w:rsidRDefault="00D717AD" w:rsidP="00D717AD">
      <w:pPr>
        <w:pStyle w:val="Standard"/>
        <w:jc w:val="center"/>
        <w:rPr>
          <w:rFonts w:cs="Times New Roman"/>
        </w:rPr>
      </w:pPr>
      <w:r w:rsidRPr="00D918E3">
        <w:rPr>
          <w:rFonts w:cs="Times New Roman"/>
        </w:rPr>
        <w:t xml:space="preserve">        Passivo Circulante</w:t>
      </w:r>
    </w:p>
    <w:p w14:paraId="358C2752" w14:textId="77777777" w:rsidR="00D717AD" w:rsidRPr="00D918E3" w:rsidRDefault="00D717AD" w:rsidP="00D717AD">
      <w:pPr>
        <w:pStyle w:val="Standard"/>
        <w:jc w:val="center"/>
        <w:rPr>
          <w:rFonts w:cs="Times New Roman"/>
        </w:rPr>
      </w:pPr>
    </w:p>
    <w:p w14:paraId="5CCD4C14" w14:textId="77777777" w:rsidR="00D717AD" w:rsidRPr="00D918E3" w:rsidRDefault="00D717AD" w:rsidP="00D717AD">
      <w:pPr>
        <w:pStyle w:val="Standard"/>
        <w:jc w:val="center"/>
        <w:rPr>
          <w:rFonts w:cs="Times New Roman"/>
        </w:rPr>
      </w:pPr>
    </w:p>
    <w:p w14:paraId="4AEC8C8F" w14:textId="77777777" w:rsidR="00D717AD" w:rsidRPr="00D918E3" w:rsidRDefault="00D717AD" w:rsidP="00D717AD">
      <w:pPr>
        <w:pStyle w:val="Standard"/>
        <w:jc w:val="center"/>
        <w:rPr>
          <w:rFonts w:cs="Times New Roman"/>
        </w:rPr>
      </w:pPr>
      <w:r w:rsidRPr="00D918E3">
        <w:rPr>
          <w:rFonts w:cs="Times New Roman"/>
        </w:rPr>
        <w:t>Ativo Circulante</w:t>
      </w:r>
    </w:p>
    <w:p w14:paraId="6FD91600" w14:textId="77777777" w:rsidR="00D717AD" w:rsidRPr="00D918E3" w:rsidRDefault="00D717AD" w:rsidP="00D717AD">
      <w:pPr>
        <w:pStyle w:val="Standard"/>
        <w:jc w:val="center"/>
      </w:pPr>
      <w:r w:rsidRPr="00D918E3">
        <w:rPr>
          <w:rFonts w:cs="Times New Roman"/>
          <w:b/>
        </w:rPr>
        <w:t>SG</w:t>
      </w:r>
      <w:r w:rsidRPr="00D918E3">
        <w:rPr>
          <w:rFonts w:cs="Times New Roman"/>
        </w:rPr>
        <w:t xml:space="preserve"> =-------------------------------------------------------------</w:t>
      </w:r>
    </w:p>
    <w:p w14:paraId="762DE5D9" w14:textId="77777777" w:rsidR="00D717AD" w:rsidRPr="00D918E3" w:rsidRDefault="00D717AD" w:rsidP="00D717AD">
      <w:pPr>
        <w:pStyle w:val="Standard"/>
        <w:jc w:val="center"/>
        <w:rPr>
          <w:rFonts w:cs="Times New Roman"/>
        </w:rPr>
      </w:pPr>
      <w:r w:rsidRPr="00D918E3">
        <w:rPr>
          <w:rFonts w:cs="Times New Roman"/>
        </w:rPr>
        <w:t>Passivo Circulante + Passivo Não Circulante</w:t>
      </w:r>
    </w:p>
    <w:p w14:paraId="59D7ACBE" w14:textId="77777777" w:rsidR="00D717AD" w:rsidRPr="00D918E3" w:rsidRDefault="00D717AD" w:rsidP="00D717AD">
      <w:pPr>
        <w:pStyle w:val="Standard"/>
        <w:rPr>
          <w:rFonts w:cs="Times New Roman"/>
        </w:rPr>
      </w:pPr>
    </w:p>
    <w:p w14:paraId="420AD90E" w14:textId="77777777" w:rsidR="00D717AD" w:rsidRPr="00D918E3" w:rsidRDefault="00D717AD" w:rsidP="00D717AD">
      <w:pPr>
        <w:pStyle w:val="Standard"/>
        <w:rPr>
          <w:rFonts w:cs="Times New Roman"/>
          <w:b/>
        </w:rPr>
      </w:pPr>
      <w:r w:rsidRPr="00D918E3">
        <w:rPr>
          <w:rFonts w:cs="Times New Roman"/>
          <w:b/>
        </w:rPr>
        <w:t xml:space="preserve">QUALIFICAÇÃO TÉCNICA </w:t>
      </w:r>
    </w:p>
    <w:p w14:paraId="3535B45F" w14:textId="77777777" w:rsidR="00D717AD" w:rsidRPr="00D918E3" w:rsidRDefault="00D717AD" w:rsidP="00D717AD">
      <w:pPr>
        <w:pStyle w:val="Standard"/>
        <w:rPr>
          <w:rFonts w:cs="Times New Roman"/>
          <w:b/>
        </w:rPr>
      </w:pPr>
    </w:p>
    <w:p w14:paraId="68556285" w14:textId="77777777" w:rsidR="00D717AD" w:rsidRPr="00D918E3" w:rsidRDefault="00D717AD" w:rsidP="00D717AD">
      <w:r w:rsidRPr="00D918E3">
        <w:rPr>
          <w:rFonts w:ascii="Times New Roman" w:eastAsia="Times New Roman" w:hAnsi="Times New Roman" w:cs="Times New Roman"/>
        </w:rPr>
        <w:t xml:space="preserve">A licitante deverá apresentar </w:t>
      </w:r>
      <w:proofErr w:type="gramStart"/>
      <w:r w:rsidRPr="00D918E3">
        <w:rPr>
          <w:rFonts w:ascii="Times New Roman" w:eastAsia="Times New Roman" w:hAnsi="Times New Roman" w:cs="Times New Roman"/>
          <w:bCs/>
        </w:rPr>
        <w:t>atestado(</w:t>
      </w:r>
      <w:proofErr w:type="gramEnd"/>
      <w:r w:rsidRPr="00D918E3">
        <w:rPr>
          <w:rFonts w:ascii="Times New Roman" w:eastAsia="Times New Roman" w:hAnsi="Times New Roman" w:cs="Times New Roman"/>
          <w:bCs/>
        </w:rPr>
        <w:t>s) de capacidade técnica</w:t>
      </w:r>
      <w:r w:rsidRPr="00D918E3">
        <w:rPr>
          <w:rFonts w:ascii="Times New Roman" w:eastAsia="Times New Roman" w:hAnsi="Times New Roman" w:cs="Times New Roman"/>
        </w:rPr>
        <w:t xml:space="preserve">, emitidos por pessoa jurídica de direito público ou privado, que comprovem, de forma inequívoca e detalhada, a execução anterior de objeto com </w:t>
      </w:r>
      <w:r w:rsidRPr="00D918E3">
        <w:rPr>
          <w:rFonts w:ascii="Times New Roman" w:eastAsia="Times New Roman" w:hAnsi="Times New Roman" w:cs="Times New Roman"/>
          <w:bCs/>
        </w:rPr>
        <w:t>as mesmas especificações técnicas</w:t>
      </w:r>
      <w:r w:rsidRPr="00D918E3">
        <w:rPr>
          <w:rFonts w:ascii="Times New Roman" w:eastAsia="Times New Roman" w:hAnsi="Times New Roman" w:cs="Times New Roman"/>
        </w:rPr>
        <w:t xml:space="preserve"> e com características quantitativas </w:t>
      </w:r>
      <w:r w:rsidRPr="00D918E3">
        <w:rPr>
          <w:rFonts w:ascii="Times New Roman" w:eastAsia="Times New Roman" w:hAnsi="Times New Roman" w:cs="Times New Roman"/>
          <w:bCs/>
        </w:rPr>
        <w:t>não inferiores a 50%</w:t>
      </w:r>
      <w:r w:rsidRPr="00D918E3">
        <w:rPr>
          <w:rFonts w:ascii="Times New Roman" w:eastAsia="Times New Roman" w:hAnsi="Times New Roman" w:cs="Times New Roman"/>
        </w:rPr>
        <w:t xml:space="preserve"> do quantitativo estimado, conforme art. 67, inciso II, e art. 67, § 2º da Lei nº 14.133/2021.</w:t>
      </w:r>
    </w:p>
    <w:p w14:paraId="2EB1897F" w14:textId="77777777" w:rsidR="00D717AD" w:rsidRPr="00D918E3" w:rsidRDefault="00D717AD" w:rsidP="00D717AD">
      <w:pPr>
        <w:spacing w:before="100" w:after="100"/>
      </w:pPr>
      <w:r w:rsidRPr="00D918E3">
        <w:rPr>
          <w:rFonts w:ascii="Times New Roman" w:eastAsia="Times New Roman" w:hAnsi="Times New Roman" w:cs="Times New Roman"/>
        </w:rPr>
        <w:t>Para fins de comprovação de aptidão, serão aceitas certidões ou atestados que demonstrem a execução de serviços ou fornecimentos de complexidade tecnológica e operacional equivalente ou superior ao objeto desta contratação.</w:t>
      </w:r>
    </w:p>
    <w:p w14:paraId="6BF4864E" w14:textId="77777777" w:rsidR="00D717AD" w:rsidRPr="00D918E3" w:rsidRDefault="00D717AD" w:rsidP="00D717AD">
      <w:pPr>
        <w:spacing w:before="100" w:after="100"/>
        <w:rPr>
          <w:rFonts w:ascii="Times New Roman" w:eastAsia="Times New Roman" w:hAnsi="Times New Roman" w:cs="Times New Roman"/>
        </w:rPr>
      </w:pPr>
    </w:p>
    <w:p w14:paraId="1ED14EE1" w14:textId="77777777" w:rsidR="00D717AD" w:rsidRPr="00D918E3" w:rsidRDefault="00D717AD" w:rsidP="00D717AD">
      <w:pPr>
        <w:spacing w:before="100" w:after="100"/>
      </w:pPr>
      <w:r w:rsidRPr="00D918E3">
        <w:rPr>
          <w:rFonts w:ascii="Times New Roman" w:eastAsia="Times New Roman" w:hAnsi="Times New Roman" w:cs="Times New Roman"/>
        </w:rPr>
        <w:t xml:space="preserve">Os atestados deverão referir-se a contratos já concluídos ou, se ainda em execução, com </w:t>
      </w:r>
      <w:r w:rsidRPr="00D918E3">
        <w:rPr>
          <w:rFonts w:ascii="Times New Roman" w:eastAsia="Times New Roman" w:hAnsi="Times New Roman" w:cs="Times New Roman"/>
          <w:bCs/>
        </w:rPr>
        <w:t>pelo menos 1 (um) ano de vigência</w:t>
      </w:r>
      <w:r w:rsidRPr="00D918E3">
        <w:rPr>
          <w:rFonts w:ascii="Times New Roman" w:eastAsia="Times New Roman" w:hAnsi="Times New Roman" w:cs="Times New Roman"/>
        </w:rPr>
        <w:t xml:space="preserve">, exceto nos casos em que o contrato tenha prazo total inferior a esse período. Poderão ser apresentados atestados emitidos em nome da </w:t>
      </w:r>
      <w:r w:rsidRPr="00D918E3">
        <w:rPr>
          <w:rFonts w:ascii="Times New Roman" w:eastAsia="Times New Roman" w:hAnsi="Times New Roman" w:cs="Times New Roman"/>
          <w:bCs/>
        </w:rPr>
        <w:t>matriz ou da filial</w:t>
      </w:r>
      <w:r w:rsidRPr="00D918E3">
        <w:rPr>
          <w:rFonts w:ascii="Times New Roman" w:eastAsia="Times New Roman" w:hAnsi="Times New Roman" w:cs="Times New Roman"/>
        </w:rPr>
        <w:t xml:space="preserve"> da empresa licitante.</w:t>
      </w:r>
    </w:p>
    <w:p w14:paraId="5ECBE0FB" w14:textId="77777777" w:rsidR="00D717AD" w:rsidRPr="00D918E3" w:rsidRDefault="00D717AD" w:rsidP="00D717AD">
      <w:pPr>
        <w:spacing w:before="100" w:after="100"/>
      </w:pPr>
      <w:r w:rsidRPr="00D918E3">
        <w:rPr>
          <w:rFonts w:ascii="Times New Roman" w:eastAsia="Times New Roman" w:hAnsi="Times New Roman" w:cs="Times New Roman"/>
        </w:rPr>
        <w:t xml:space="preserve">A licitante deverá disponibilizar todas as informações necessárias à comprovação da legitimidade dos atestados, inclusive </w:t>
      </w:r>
      <w:r w:rsidRPr="00D918E3">
        <w:rPr>
          <w:rFonts w:ascii="Times New Roman" w:eastAsia="Times New Roman" w:hAnsi="Times New Roman" w:cs="Times New Roman"/>
          <w:bCs/>
        </w:rPr>
        <w:t>cópia do contrato original</w:t>
      </w:r>
      <w:r w:rsidRPr="00D918E3">
        <w:rPr>
          <w:rFonts w:ascii="Times New Roman" w:eastAsia="Times New Roman" w:hAnsi="Times New Roman" w:cs="Times New Roman"/>
        </w:rPr>
        <w:t>, endereço atualizado da contratante e local de execução do objeto, além de outros documentos que venham a ser solicitados pela Administração.</w:t>
      </w:r>
    </w:p>
    <w:p w14:paraId="4E82F5D1"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Além disso, a licitante deverá apresentar:</w:t>
      </w:r>
    </w:p>
    <w:p w14:paraId="111D3DB4" w14:textId="77777777" w:rsidR="00D717AD" w:rsidRPr="00D918E3" w:rsidRDefault="00D717AD" w:rsidP="00D717AD">
      <w:pPr>
        <w:spacing w:before="100" w:after="100"/>
        <w:rPr>
          <w:rFonts w:ascii="Times New Roman" w:eastAsia="Times New Roman" w:hAnsi="Times New Roman" w:cs="Times New Roman"/>
        </w:rPr>
      </w:pPr>
    </w:p>
    <w:p w14:paraId="75A30940" w14:textId="6A6B69C5" w:rsidR="00D717AD" w:rsidRDefault="00D717AD" w:rsidP="00D717AD">
      <w:pPr>
        <w:spacing w:before="100" w:after="100"/>
      </w:pPr>
      <w:r w:rsidRPr="00D918E3">
        <w:rPr>
          <w:rFonts w:ascii="Times New Roman" w:eastAsia="Times New Roman" w:hAnsi="Times New Roman" w:cs="Times New Roman"/>
        </w:rPr>
        <w:t xml:space="preserve">a) </w:t>
      </w:r>
      <w:r w:rsidRPr="00D918E3">
        <w:rPr>
          <w:rFonts w:ascii="Times New Roman" w:hAnsi="Times New Roman" w:cs="Times New Roman"/>
        </w:rPr>
        <w:t>A contratada deverá apresentar Certificado de Inspeção Sanitária válido, emitido pela autoridade sanitária competente, em conformidade com as normas da Agência Nacional de Vigilância Sanitária – ANVISA, comprovando a regularidade sanitária de suas instalações, equipamentos, veículos e procedimentos utilizados na prestação dos serviços funerários</w:t>
      </w:r>
      <w:r w:rsidRPr="00D918E3">
        <w:rPr>
          <w:rFonts w:ascii="Times New Roman" w:eastAsia="Times New Roman" w:hAnsi="Times New Roman" w:cs="Times New Roman"/>
        </w:rPr>
        <w:t>;</w:t>
      </w:r>
    </w:p>
    <w:p w14:paraId="35C5AB12" w14:textId="77777777" w:rsidR="003E5BBE" w:rsidRPr="003E5BBE" w:rsidRDefault="003E5BBE" w:rsidP="00D717AD">
      <w:pPr>
        <w:spacing w:before="100" w:after="100"/>
      </w:pPr>
    </w:p>
    <w:p w14:paraId="0AA6D81C" w14:textId="2DD1B17F" w:rsidR="00D717AD" w:rsidRPr="00D918E3" w:rsidRDefault="003E5BBE" w:rsidP="00D717AD">
      <w:pPr>
        <w:rPr>
          <w:rFonts w:ascii="Times New Roman" w:eastAsia="Times New Roman" w:hAnsi="Times New Roman" w:cs="Times New Roman"/>
        </w:rPr>
      </w:pPr>
      <w:r>
        <w:rPr>
          <w:rFonts w:ascii="Times New Roman" w:eastAsia="Times New Roman" w:hAnsi="Times New Roman" w:cs="Times New Roman"/>
        </w:rPr>
        <w:t>b</w:t>
      </w:r>
      <w:r w:rsidR="00D717AD" w:rsidRPr="00D918E3">
        <w:rPr>
          <w:rFonts w:ascii="Times New Roman" w:eastAsia="Times New Roman" w:hAnsi="Times New Roman" w:cs="Times New Roman"/>
        </w:rPr>
        <w:t>) Declaração de cumprimento do disposto no art. 68, inciso VI, da Lei nº 14.133/2021.</w:t>
      </w:r>
    </w:p>
    <w:p w14:paraId="3DBD6764" w14:textId="77777777" w:rsidR="00D717AD" w:rsidRPr="00D918E3" w:rsidRDefault="00D717AD" w:rsidP="00D717AD">
      <w:pPr>
        <w:rPr>
          <w:rFonts w:ascii="Times New Roman" w:eastAsia="Times New Roman" w:hAnsi="Times New Roman" w:cs="Times New Roman"/>
        </w:rPr>
      </w:pPr>
    </w:p>
    <w:p w14:paraId="26342A2B" w14:textId="070E3A8F" w:rsidR="00D717AD" w:rsidRPr="00D918E3" w:rsidRDefault="003E5BBE" w:rsidP="00D717AD">
      <w:r>
        <w:rPr>
          <w:rFonts w:ascii="Times New Roman" w:eastAsia="Times New Roman" w:hAnsi="Times New Roman" w:cs="Times New Roman"/>
        </w:rPr>
        <w:t>c</w:t>
      </w:r>
      <w:bookmarkStart w:id="78" w:name="_GoBack"/>
      <w:bookmarkEnd w:id="78"/>
      <w:r w:rsidR="00D717AD" w:rsidRPr="00D918E3">
        <w:rPr>
          <w:rFonts w:ascii="Times New Roman" w:eastAsia="Times New Roman" w:hAnsi="Times New Roman" w:cs="Times New Roman"/>
        </w:rPr>
        <w:t>) Declaração de cumprimento do disposto no art. 63, inciso IV, da Lei nº 14.133/2021.</w:t>
      </w:r>
    </w:p>
    <w:p w14:paraId="3A4267FF" w14:textId="77777777" w:rsidR="00D717AD" w:rsidRPr="00D918E3" w:rsidRDefault="00D717AD" w:rsidP="00D717AD">
      <w:pPr>
        <w:pStyle w:val="Standard"/>
        <w:rPr>
          <w:rFonts w:cs="Times New Roman"/>
        </w:rPr>
      </w:pPr>
    </w:p>
    <w:p w14:paraId="209C7A34" w14:textId="77777777" w:rsidR="00D717AD" w:rsidRPr="00D918E3" w:rsidRDefault="00D717AD" w:rsidP="00D717AD">
      <w:pPr>
        <w:pStyle w:val="Standard"/>
        <w:ind w:left="1080"/>
        <w:rPr>
          <w:rFonts w:cs="Times New Roman"/>
        </w:rPr>
      </w:pPr>
      <w:r w:rsidRPr="00D918E3">
        <w:rPr>
          <w:rFonts w:cs="Times New Roman"/>
        </w:rPr>
        <w:t>O licitante disponibilizará todas as informações necessárias à comprovação da legitimidade dos atestados, apresentando, quando solicitado pela Administração, nota fiscal, cópia do contrato que deu suporte à contratação, endereço atual da contratante e local em que foi executado o objeto contratado, dentre outros documentos.</w:t>
      </w:r>
    </w:p>
    <w:p w14:paraId="2E08EB31" w14:textId="77777777" w:rsidR="00D717AD" w:rsidRPr="00D918E3" w:rsidRDefault="00D717AD" w:rsidP="00D717AD">
      <w:pPr>
        <w:rPr>
          <w:rFonts w:ascii="Times New Roman" w:hAnsi="Times New Roman" w:cs="Times New Roman"/>
        </w:rPr>
      </w:pPr>
    </w:p>
    <w:p w14:paraId="27338986" w14:textId="77777777" w:rsidR="00D717AD" w:rsidRPr="00D918E3" w:rsidRDefault="00D717AD" w:rsidP="00D717AD">
      <w:pPr>
        <w:pStyle w:val="PargrafodaLista"/>
        <w:ind w:left="360"/>
        <w:jc w:val="center"/>
      </w:pPr>
      <w:r w:rsidRPr="00D918E3">
        <w:rPr>
          <w:rFonts w:cs="Times New Roman"/>
        </w:rPr>
        <w:t xml:space="preserve">XVII   </w:t>
      </w:r>
      <w:r w:rsidRPr="00D918E3">
        <w:rPr>
          <w:rFonts w:cs="Times New Roman"/>
          <w:b/>
          <w:u w:val="single"/>
        </w:rPr>
        <w:t>PRAZO DO CONTRATO</w:t>
      </w:r>
    </w:p>
    <w:p w14:paraId="7F2FA188" w14:textId="77777777" w:rsidR="00D717AD" w:rsidRPr="00D918E3" w:rsidRDefault="00D717AD" w:rsidP="00D717AD">
      <w:pPr>
        <w:pStyle w:val="PargrafodaLista"/>
        <w:ind w:left="360"/>
        <w:jc w:val="center"/>
        <w:rPr>
          <w:rFonts w:cs="Times New Roman"/>
          <w:b/>
          <w:u w:val="single"/>
        </w:rPr>
      </w:pPr>
    </w:p>
    <w:p w14:paraId="6154E606" w14:textId="77777777" w:rsidR="00D717AD" w:rsidRPr="00D918E3" w:rsidRDefault="00D717AD" w:rsidP="00D717AD">
      <w:pPr>
        <w:pStyle w:val="PargrafodaLista"/>
        <w:ind w:left="360"/>
        <w:rPr>
          <w:rFonts w:cs="Times New Roman"/>
        </w:rPr>
      </w:pPr>
      <w:r w:rsidRPr="00D918E3">
        <w:rPr>
          <w:rFonts w:cs="Times New Roman"/>
        </w:rPr>
        <w:t>O prazo de vigência terá seu início a partir da data de sua assinatura e término da sua vigência, após 12 meses, podendo ser prorrogado por igual período, se necessário, nos termos da Lei 14.133/21.</w:t>
      </w:r>
    </w:p>
    <w:p w14:paraId="11096BB2" w14:textId="77777777" w:rsidR="00D717AD" w:rsidRPr="00D918E3" w:rsidRDefault="00D717AD" w:rsidP="00D717AD">
      <w:pPr>
        <w:rPr>
          <w:rFonts w:cs="Times New Roman"/>
        </w:rPr>
      </w:pPr>
    </w:p>
    <w:p w14:paraId="31753447" w14:textId="77777777" w:rsidR="00D717AD" w:rsidRPr="00D918E3" w:rsidRDefault="00D717AD" w:rsidP="00D717AD">
      <w:pPr>
        <w:pStyle w:val="PargrafodaLista"/>
        <w:ind w:left="360"/>
        <w:rPr>
          <w:rFonts w:cs="Times New Roman"/>
          <w:b/>
          <w:u w:val="single"/>
        </w:rPr>
      </w:pPr>
      <w:r w:rsidRPr="00D918E3">
        <w:rPr>
          <w:rFonts w:cs="Times New Roman"/>
          <w:b/>
          <w:u w:val="single"/>
        </w:rPr>
        <w:t>L.F 14.133/</w:t>
      </w:r>
      <w:proofErr w:type="gramStart"/>
      <w:r w:rsidRPr="00D918E3">
        <w:rPr>
          <w:rFonts w:cs="Times New Roman"/>
          <w:b/>
          <w:u w:val="single"/>
        </w:rPr>
        <w:t>2021  -</w:t>
      </w:r>
      <w:proofErr w:type="gramEnd"/>
      <w:r w:rsidRPr="00D918E3">
        <w:rPr>
          <w:rFonts w:cs="Times New Roman"/>
          <w:b/>
          <w:u w:val="single"/>
        </w:rPr>
        <w:t xml:space="preserve"> ART. 107</w:t>
      </w:r>
    </w:p>
    <w:p w14:paraId="78634C80" w14:textId="77777777" w:rsidR="00D717AD" w:rsidRPr="00D918E3" w:rsidRDefault="00D717AD" w:rsidP="00D717AD">
      <w:pPr>
        <w:pStyle w:val="PargrafodaLista"/>
        <w:ind w:left="360"/>
        <w:rPr>
          <w:rFonts w:cs="Times New Roman"/>
        </w:rPr>
      </w:pPr>
    </w:p>
    <w:p w14:paraId="147AB9FF" w14:textId="77777777" w:rsidR="00D717AD" w:rsidRPr="00D918E3" w:rsidRDefault="00D717AD" w:rsidP="00D717AD">
      <w:pPr>
        <w:pStyle w:val="PargrafodaLista"/>
        <w:ind w:left="360"/>
      </w:pPr>
      <w:r w:rsidRPr="00D918E3">
        <w:rPr>
          <w:rFonts w:cs="Times New Roman"/>
          <w:b/>
        </w:rPr>
        <w:t>Art. 107.</w:t>
      </w:r>
      <w:r w:rsidRPr="00D918E3">
        <w:rPr>
          <w:rFonts w:cs="Times New Roman"/>
        </w:rPr>
        <w:t xml:space="preserve">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433E29E7" w14:textId="77777777" w:rsidR="00D717AD" w:rsidRPr="00D918E3" w:rsidRDefault="00D717AD" w:rsidP="00D717AD">
      <w:pPr>
        <w:pStyle w:val="PargrafodaLista"/>
        <w:ind w:left="360"/>
        <w:rPr>
          <w:rFonts w:cs="Times New Roman"/>
        </w:rPr>
      </w:pPr>
    </w:p>
    <w:p w14:paraId="42DA5A96" w14:textId="77777777" w:rsidR="00D717AD" w:rsidRPr="00D918E3" w:rsidRDefault="00D717AD" w:rsidP="00D717AD">
      <w:pPr>
        <w:pStyle w:val="PargrafodaLista"/>
        <w:ind w:left="360"/>
        <w:jc w:val="center"/>
        <w:rPr>
          <w:rFonts w:cs="Times New Roman"/>
        </w:rPr>
      </w:pPr>
    </w:p>
    <w:p w14:paraId="4DD1F3E6" w14:textId="77777777" w:rsidR="00D717AD" w:rsidRPr="00D918E3" w:rsidRDefault="00D717AD" w:rsidP="00D717AD">
      <w:pPr>
        <w:pStyle w:val="PargrafodaLista"/>
        <w:ind w:left="360"/>
        <w:jc w:val="center"/>
      </w:pPr>
      <w:r w:rsidRPr="00D918E3">
        <w:rPr>
          <w:rFonts w:cs="Times New Roman"/>
        </w:rPr>
        <w:t xml:space="preserve">XVIII   </w:t>
      </w:r>
      <w:r w:rsidRPr="00D918E3">
        <w:rPr>
          <w:rFonts w:cs="Times New Roman"/>
          <w:b/>
          <w:u w:val="single"/>
        </w:rPr>
        <w:t>PRAZO PARA A ASSINATURA DO CONTRATO</w:t>
      </w:r>
    </w:p>
    <w:p w14:paraId="0A869C5E" w14:textId="77777777" w:rsidR="00D717AD" w:rsidRPr="00D918E3" w:rsidRDefault="00D717AD" w:rsidP="00D717AD">
      <w:pPr>
        <w:pStyle w:val="PargrafodaLista"/>
        <w:ind w:left="360"/>
        <w:jc w:val="center"/>
        <w:rPr>
          <w:rFonts w:cs="Times New Roman"/>
          <w:b/>
          <w:u w:val="single"/>
        </w:rPr>
      </w:pPr>
    </w:p>
    <w:p w14:paraId="69298582" w14:textId="77777777" w:rsidR="00D717AD" w:rsidRPr="00D918E3" w:rsidRDefault="00D717AD" w:rsidP="00D717AD">
      <w:pPr>
        <w:pStyle w:val="PargrafodaLista"/>
        <w:ind w:left="360"/>
        <w:rPr>
          <w:rFonts w:cs="Times New Roman"/>
        </w:rPr>
      </w:pPr>
      <w:r w:rsidRPr="00D918E3">
        <w:rPr>
          <w:rFonts w:cs="Times New Roman"/>
        </w:rPr>
        <w:t>O licitante vencedor terá o prazo máximo de 5 (cinco) dias corridos para a assinatura do contrato.</w:t>
      </w:r>
    </w:p>
    <w:p w14:paraId="78F3B160" w14:textId="77777777" w:rsidR="00D717AD" w:rsidRPr="00D918E3" w:rsidRDefault="00D717AD" w:rsidP="00D717AD">
      <w:pPr>
        <w:pStyle w:val="PargrafodaLista"/>
        <w:ind w:left="360"/>
        <w:rPr>
          <w:rFonts w:cs="Times New Roman"/>
        </w:rPr>
      </w:pPr>
    </w:p>
    <w:p w14:paraId="37E8B852" w14:textId="77777777" w:rsidR="00D717AD" w:rsidRPr="00D918E3" w:rsidRDefault="00D717AD" w:rsidP="00D717AD">
      <w:pPr>
        <w:pStyle w:val="PargrafodaLista"/>
        <w:ind w:left="360"/>
        <w:jc w:val="center"/>
      </w:pPr>
      <w:r w:rsidRPr="00D918E3">
        <w:rPr>
          <w:rFonts w:cs="Times New Roman"/>
        </w:rPr>
        <w:t xml:space="preserve">XIX   </w:t>
      </w:r>
      <w:r w:rsidRPr="00D918E3">
        <w:rPr>
          <w:b/>
          <w:u w:val="single"/>
        </w:rPr>
        <w:t>REQUISITOS DA CONTRATAÇÃO</w:t>
      </w:r>
    </w:p>
    <w:p w14:paraId="75F3F2C9" w14:textId="77777777" w:rsidR="00D717AD" w:rsidRPr="00D918E3" w:rsidRDefault="00D717AD" w:rsidP="00D717AD">
      <w:pPr>
        <w:pStyle w:val="PargrafodaLista"/>
        <w:rPr>
          <w:rFonts w:cs="Times New Roman"/>
          <w:b/>
          <w:u w:val="single"/>
        </w:rPr>
      </w:pPr>
    </w:p>
    <w:p w14:paraId="2AB5F06C"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A Contratada deverá executar todos os serviços funerários, utilizando materiais, equipamentos, ferramentas e utensílios adequados, substituindo-os sempre que necessário, responsabilizando-se integralmente por transporte, tributos, fretes, encargos previdenciários, trabalhistas, seguros e demais despesas decorrentes da execução contratual. </w:t>
      </w:r>
    </w:p>
    <w:p w14:paraId="20D52C3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Deverá dispor de profissionais capacitados para assegurar a correta prestação dos serviços, permanecendo disponível 24 horas por dia, todos os dias da semana, para atendimento imediato às solicitações da Secretaria e do fiscal do contrato</w:t>
      </w:r>
    </w:p>
    <w:p w14:paraId="2D0CF5D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O prazo de vigência contratual será de 12 meses contados da autorização de início dos serviços.</w:t>
      </w:r>
    </w:p>
    <w:p w14:paraId="653F3E99"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funerários, em todas as modalidades previstas, abrangem: transporte do corpo do local de origem ao destino indicado, limpeza completa (lavagem e higienização de corpo e cabelos), desinfecção para eliminação de agentes biológicos, vestimenta, </w:t>
      </w:r>
      <w:proofErr w:type="spellStart"/>
      <w:r w:rsidRPr="00D918E3">
        <w:rPr>
          <w:rFonts w:ascii="Times New Roman" w:eastAsia="Times New Roman" w:hAnsi="Times New Roman" w:cs="Times New Roman"/>
        </w:rPr>
        <w:t>necromaquiagem</w:t>
      </w:r>
      <w:proofErr w:type="spellEnd"/>
      <w:r w:rsidRPr="00D918E3">
        <w:rPr>
          <w:rFonts w:ascii="Times New Roman" w:eastAsia="Times New Roman" w:hAnsi="Times New Roman" w:cs="Times New Roman"/>
        </w:rPr>
        <w:t xml:space="preserve">, tamponamento para evitar vazamento de secreções, acomodação na urna, ornamentação, vestimenta fúnebre, fornecimento de produtos básicos de funeral, material para assepsia e limpeza e </w:t>
      </w:r>
      <w:proofErr w:type="spellStart"/>
      <w:r w:rsidRPr="00D918E3">
        <w:rPr>
          <w:rFonts w:ascii="Times New Roman" w:eastAsia="Times New Roman" w:hAnsi="Times New Roman" w:cs="Times New Roman"/>
        </w:rPr>
        <w:t>tanatopraxia</w:t>
      </w:r>
      <w:proofErr w:type="spellEnd"/>
      <w:r w:rsidRPr="00D918E3">
        <w:rPr>
          <w:rFonts w:ascii="Times New Roman" w:eastAsia="Times New Roman" w:hAnsi="Times New Roman" w:cs="Times New Roman"/>
        </w:rPr>
        <w:t xml:space="preserve"> quando necessária. </w:t>
      </w:r>
    </w:p>
    <w:p w14:paraId="46514E18"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As urnas deverão obedecer às especificações usuais de mercado, incluindo materiais (MDF, Pinus ou similar), modelo sextavado, </w:t>
      </w:r>
      <w:proofErr w:type="spellStart"/>
      <w:r w:rsidRPr="00D918E3">
        <w:rPr>
          <w:rFonts w:ascii="Times New Roman" w:eastAsia="Times New Roman" w:hAnsi="Times New Roman" w:cs="Times New Roman"/>
        </w:rPr>
        <w:t>envernizamento</w:t>
      </w:r>
      <w:proofErr w:type="spellEnd"/>
      <w:r w:rsidRPr="00D918E3">
        <w:rPr>
          <w:rFonts w:ascii="Times New Roman" w:eastAsia="Times New Roman" w:hAnsi="Times New Roman" w:cs="Times New Roman"/>
        </w:rPr>
        <w:t>, serigrafia, alças tipo varão, fundo misto, medidas internas mínimas e máximas, acabamento interno biodegradável, babado e travesseiro solto.</w:t>
      </w:r>
    </w:p>
    <w:p w14:paraId="382DD8B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Para a perfeita execução dos serviços, a Contratada deverá disponibilizar todos os itens acessórios obrigatórios, tais como conjunto básico para funeral, material de ornamentação da urna, mortalha em tecido adequado e materiais de assepsia. Nos casos de urnas diferenciadas (XG ou infantil), aplicar-se-ão as medidas e características usuais de mercado, mantendo-se igualmente a obrigação quanto aos serviços preparatórios do corpo.</w:t>
      </w:r>
    </w:p>
    <w:p w14:paraId="51E0CBB0" w14:textId="77777777" w:rsidR="00D717AD" w:rsidRPr="00D918E3" w:rsidRDefault="00D717AD" w:rsidP="00D717AD">
      <w:pPr>
        <w:spacing w:before="100" w:after="100"/>
        <w:rPr>
          <w:rFonts w:ascii="Times New Roman" w:eastAsia="Times New Roman" w:hAnsi="Times New Roman" w:cs="Times New Roman"/>
        </w:rPr>
      </w:pPr>
    </w:p>
    <w:p w14:paraId="37F2F089" w14:textId="77777777" w:rsidR="00D717AD" w:rsidRPr="00D918E3" w:rsidRDefault="00D717AD" w:rsidP="00D717AD">
      <w:pPr>
        <w:spacing w:before="100" w:after="100"/>
        <w:rPr>
          <w:rFonts w:ascii="Times New Roman" w:eastAsia="Times New Roman" w:hAnsi="Times New Roman" w:cs="Times New Roman"/>
        </w:rPr>
      </w:pPr>
    </w:p>
    <w:p w14:paraId="7E028A3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traslado de corpo por via rodoviária compreenderá o transporte do local do falecimento até o destino informado pela família, com desembaraço documental e pagamento de pedágios quando houver. </w:t>
      </w:r>
    </w:p>
    <w:p w14:paraId="427C4C26"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serão realizados em âmbito estadual, com início no prazo máximo de 1 (uma) hora após o acionamento da contratante, mediante emissão de Ordem de Serviço. </w:t>
      </w:r>
    </w:p>
    <w:p w14:paraId="3582194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prazo máximo para a conclusão do traslado será de três dias após o acionamento, salvo caso fortuito ou força maior devidamente justificado. </w:t>
      </w:r>
    </w:p>
    <w:p w14:paraId="5B0FCF71"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 recebimento do objeto seguirá o disposto no art. 140 da Lei 14.133/2021, com recebimento provisório pelo fiscal e definitivo por servidor designado. </w:t>
      </w:r>
    </w:p>
    <w:p w14:paraId="0896136C"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 Contratada deverá utilizar veículos funerários adequados e regularizados segundo normas legais.</w:t>
      </w:r>
    </w:p>
    <w:p w14:paraId="0073C2E5"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Os serviços de prestação funerária compreenderão ainda: remoções terrestres, ornamentação da urna, procedimentos técnicos para acomodação e apresentação do corpo, expedição de documentos necessários, orientações à família, e demais atividades próprias de funerária. </w:t>
      </w:r>
    </w:p>
    <w:p w14:paraId="7408888E"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A </w:t>
      </w:r>
      <w:proofErr w:type="spellStart"/>
      <w:r w:rsidRPr="00D918E3">
        <w:rPr>
          <w:rFonts w:ascii="Times New Roman" w:eastAsia="Times New Roman" w:hAnsi="Times New Roman" w:cs="Times New Roman"/>
        </w:rPr>
        <w:t>tanatopraxia</w:t>
      </w:r>
      <w:proofErr w:type="spellEnd"/>
      <w:r w:rsidRPr="00D918E3">
        <w:rPr>
          <w:rFonts w:ascii="Times New Roman" w:eastAsia="Times New Roman" w:hAnsi="Times New Roman" w:cs="Times New Roman"/>
        </w:rPr>
        <w:t xml:space="preserve">, quando realizada, deverá garantir a conservação mínima do corpo pelo período de velório, podendo incluir embalsamamento e assegurando preservação por, no mínimo, sete dias. </w:t>
      </w:r>
    </w:p>
    <w:p w14:paraId="066BA6BA"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O translado terrestre até o cemitério municipal deverá ser feito com veículo apropriado, incluindo cortejo do local do velório até o cemitério dentro do município. Caso futuramente seja construído outro cemitério municipal, a Contratada deverá prestar o serviço final no novo local, sem custos adicionais à Administração.</w:t>
      </w:r>
    </w:p>
    <w:p w14:paraId="6AE7E53D" w14:textId="77777777" w:rsidR="00D717AD" w:rsidRPr="00D918E3" w:rsidRDefault="00D717AD" w:rsidP="00D717AD">
      <w:pPr>
        <w:pStyle w:val="PargrafodaLista"/>
        <w:ind w:left="360"/>
        <w:jc w:val="center"/>
        <w:rPr>
          <w:rFonts w:cs="Times New Roman"/>
          <w:b/>
          <w:u w:val="single"/>
          <w:shd w:val="clear" w:color="auto" w:fill="FFFF00"/>
        </w:rPr>
      </w:pPr>
    </w:p>
    <w:p w14:paraId="5D5253CA" w14:textId="77777777" w:rsidR="00D717AD" w:rsidRPr="00D918E3" w:rsidRDefault="00D717AD" w:rsidP="00D717AD">
      <w:pPr>
        <w:pStyle w:val="PargrafodaLista"/>
        <w:ind w:left="360"/>
        <w:jc w:val="center"/>
        <w:rPr>
          <w:rFonts w:cs="Times New Roman"/>
          <w:b/>
          <w:u w:val="single"/>
        </w:rPr>
      </w:pPr>
    </w:p>
    <w:p w14:paraId="3A654553" w14:textId="77777777" w:rsidR="00D717AD" w:rsidRPr="00D918E3" w:rsidRDefault="00D717AD" w:rsidP="00D717AD">
      <w:pPr>
        <w:pStyle w:val="PargrafodaLista"/>
        <w:ind w:left="360"/>
        <w:jc w:val="center"/>
      </w:pPr>
      <w:r w:rsidRPr="00D918E3">
        <w:rPr>
          <w:rFonts w:cs="Times New Roman"/>
        </w:rPr>
        <w:t xml:space="preserve">XX   </w:t>
      </w:r>
      <w:r w:rsidRPr="00D918E3">
        <w:rPr>
          <w:rFonts w:cs="Times New Roman"/>
          <w:b/>
          <w:u w:val="single"/>
        </w:rPr>
        <w:t>OBRIGAÇÕES DA CONTRATANTE</w:t>
      </w:r>
    </w:p>
    <w:p w14:paraId="5A214BEE" w14:textId="77777777" w:rsidR="00D717AD" w:rsidRPr="00D918E3" w:rsidRDefault="00D717AD" w:rsidP="00D717AD">
      <w:pPr>
        <w:pStyle w:val="Standard"/>
        <w:numPr>
          <w:ilvl w:val="1"/>
          <w:numId w:val="31"/>
        </w:numPr>
        <w:spacing w:after="120"/>
        <w:jc w:val="both"/>
        <w:textAlignment w:val="baseline"/>
        <w:rPr>
          <w:rFonts w:cs="Times New Roman"/>
        </w:rPr>
      </w:pPr>
      <w:r w:rsidRPr="00D918E3">
        <w:rPr>
          <w:rFonts w:cs="Times New Roman"/>
        </w:rPr>
        <w:t>DA CONTRATANTE</w:t>
      </w:r>
    </w:p>
    <w:p w14:paraId="4A6ACDF1" w14:textId="77777777" w:rsidR="00D717AD" w:rsidRPr="00D918E3" w:rsidRDefault="00D717AD" w:rsidP="00D717AD">
      <w:pPr>
        <w:pStyle w:val="Standard"/>
        <w:spacing w:after="120"/>
        <w:ind w:left="284"/>
      </w:pPr>
      <w:r w:rsidRPr="00D918E3">
        <w:rPr>
          <w:rFonts w:cs="Times New Roman"/>
          <w:b/>
          <w:bCs/>
        </w:rPr>
        <w:t xml:space="preserve">         </w:t>
      </w:r>
      <w:r w:rsidRPr="00D918E3">
        <w:rPr>
          <w:rFonts w:cs="Times New Roman"/>
        </w:rPr>
        <w:t>Caberá à Contratante:</w:t>
      </w:r>
    </w:p>
    <w:p w14:paraId="7E6B6047" w14:textId="77777777" w:rsidR="00D717AD" w:rsidRPr="00D918E3" w:rsidRDefault="00D717AD" w:rsidP="00D717AD">
      <w:pPr>
        <w:pStyle w:val="Standard"/>
        <w:numPr>
          <w:ilvl w:val="0"/>
          <w:numId w:val="32"/>
        </w:numPr>
        <w:spacing w:after="120"/>
        <w:ind w:left="792" w:firstLine="0"/>
        <w:jc w:val="both"/>
        <w:textAlignment w:val="baseline"/>
        <w:rPr>
          <w:rFonts w:cs="Times New Roman"/>
        </w:rPr>
      </w:pPr>
      <w:r w:rsidRPr="00D918E3">
        <w:rPr>
          <w:rFonts w:cs="Times New Roman"/>
        </w:rPr>
        <w:t>Exigir o cumprimento de todas as obrigações assumidas pela CONTRATADA, de acordo com as cláusulas contratuais e os termos de sua proposta;</w:t>
      </w:r>
    </w:p>
    <w:p w14:paraId="785979CD" w14:textId="77777777" w:rsidR="00D717AD" w:rsidRPr="00D918E3" w:rsidRDefault="00D717AD" w:rsidP="00D717AD">
      <w:pPr>
        <w:pStyle w:val="Standard"/>
        <w:numPr>
          <w:ilvl w:val="0"/>
          <w:numId w:val="32"/>
        </w:numPr>
        <w:spacing w:after="120"/>
        <w:ind w:left="792" w:firstLine="0"/>
        <w:jc w:val="both"/>
        <w:textAlignment w:val="baseline"/>
        <w:rPr>
          <w:rFonts w:cs="Times New Roman"/>
        </w:rPr>
      </w:pPr>
      <w:r w:rsidRPr="00D918E3">
        <w:rPr>
          <w:rFonts w:cs="Times New Roman"/>
        </w:rPr>
        <w:t>Acompanhar, fiscalizar e conferir os serviços executados pela CONTRATADA;</w:t>
      </w:r>
    </w:p>
    <w:p w14:paraId="1BA2B0F9" w14:textId="77777777" w:rsidR="00D717AD" w:rsidRPr="00D918E3" w:rsidRDefault="00D717AD" w:rsidP="00D717AD">
      <w:pPr>
        <w:pStyle w:val="Standard"/>
        <w:numPr>
          <w:ilvl w:val="0"/>
          <w:numId w:val="32"/>
        </w:numPr>
        <w:spacing w:after="120"/>
        <w:jc w:val="both"/>
        <w:textAlignment w:val="baseline"/>
        <w:rPr>
          <w:rFonts w:cs="Times New Roman"/>
        </w:rPr>
      </w:pPr>
      <w:r w:rsidRPr="00D918E3">
        <w:rPr>
          <w:rFonts w:cs="Times New Roman"/>
        </w:rPr>
        <w:t>Notificar a Contratada, por escrito da ocorrência, de eventuais imperfeições, falhas ou irregularidades constatadas, fixando prazo para a sua correção, certificando-se de que as soluções por ela propostas sejam as mais adequadas;</w:t>
      </w:r>
    </w:p>
    <w:p w14:paraId="4B6C11E7" w14:textId="77777777" w:rsidR="00D717AD" w:rsidRPr="00D918E3" w:rsidRDefault="00D717AD" w:rsidP="00D717AD">
      <w:pPr>
        <w:pStyle w:val="PargrafodaLista"/>
        <w:ind w:left="360"/>
        <w:jc w:val="center"/>
        <w:rPr>
          <w:rFonts w:cs="Times New Roman"/>
        </w:rPr>
      </w:pPr>
      <w:r w:rsidRPr="00D918E3">
        <w:rPr>
          <w:rFonts w:cs="Times New Roman"/>
        </w:rPr>
        <w:t xml:space="preserve"> Efetuar o pagamento pelos serviços tão logo seja emitida a Nota Fiscal e apresentadas as certidões de regularidade fiscal, social e trabalhista, conforme estabelecido na legislação vigente;</w:t>
      </w:r>
    </w:p>
    <w:p w14:paraId="0BF7B5C5" w14:textId="77777777" w:rsidR="00D717AD" w:rsidRPr="00D918E3" w:rsidRDefault="00D717AD" w:rsidP="00D717AD">
      <w:pPr>
        <w:pStyle w:val="PargrafodaLista"/>
        <w:ind w:left="360"/>
        <w:jc w:val="center"/>
        <w:rPr>
          <w:rFonts w:cs="Times New Roman"/>
        </w:rPr>
      </w:pPr>
    </w:p>
    <w:p w14:paraId="3904FACB" w14:textId="77777777" w:rsidR="00D717AD" w:rsidRPr="00D918E3" w:rsidRDefault="00D717AD" w:rsidP="00D717AD">
      <w:pPr>
        <w:pStyle w:val="PargrafodaLista"/>
        <w:ind w:left="360"/>
        <w:jc w:val="center"/>
      </w:pPr>
      <w:r w:rsidRPr="00D918E3">
        <w:rPr>
          <w:rFonts w:cs="Times New Roman"/>
          <w:szCs w:val="23"/>
        </w:rPr>
        <w:t>XXI</w:t>
      </w:r>
      <w:r w:rsidRPr="00D918E3">
        <w:rPr>
          <w:rFonts w:cs="Times New Roman"/>
          <w:b/>
          <w:szCs w:val="23"/>
        </w:rPr>
        <w:t xml:space="preserve">   </w:t>
      </w:r>
      <w:r w:rsidRPr="00D918E3">
        <w:rPr>
          <w:rFonts w:cs="Times New Roman"/>
          <w:b/>
          <w:szCs w:val="23"/>
          <w:u w:val="single"/>
        </w:rPr>
        <w:t>OBRIGAÇÕES DA CONTRATADA</w:t>
      </w:r>
    </w:p>
    <w:p w14:paraId="0F160861" w14:textId="77777777" w:rsidR="00D717AD" w:rsidRPr="00D918E3" w:rsidRDefault="00D717AD" w:rsidP="00D717AD">
      <w:pPr>
        <w:pStyle w:val="Standard"/>
        <w:numPr>
          <w:ilvl w:val="1"/>
          <w:numId w:val="31"/>
        </w:numPr>
        <w:spacing w:after="120"/>
        <w:textAlignment w:val="baseline"/>
        <w:rPr>
          <w:rFonts w:cs="Times New Roman"/>
        </w:rPr>
      </w:pPr>
      <w:r w:rsidRPr="00D918E3">
        <w:rPr>
          <w:rFonts w:cs="Times New Roman"/>
        </w:rPr>
        <w:t>DA CONTRATADA</w:t>
      </w:r>
    </w:p>
    <w:p w14:paraId="5B4C216A" w14:textId="77777777" w:rsidR="00D717AD" w:rsidRPr="00D918E3" w:rsidRDefault="00D717AD" w:rsidP="00D717AD">
      <w:pPr>
        <w:pStyle w:val="Standard"/>
        <w:spacing w:after="120"/>
        <w:ind w:firstLine="851"/>
        <w:jc w:val="both"/>
        <w:rPr>
          <w:rFonts w:cs="Times New Roman"/>
        </w:rPr>
      </w:pPr>
      <w:r w:rsidRPr="00D918E3">
        <w:rPr>
          <w:rFonts w:cs="Times New Roman"/>
        </w:rPr>
        <w:t>A CONTRATADA responsabilizar-se-á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2AAD7D9"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Não transferir a outrem, no todo ou em parte, o objeto da contratação, salvo mediante previa e expressa autorização da Contratante;</w:t>
      </w:r>
    </w:p>
    <w:p w14:paraId="3F27485E"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Manter, durante a vigência da prestação de serviços, em compatibilidade com as obrigações assumidas, todas as condições de habilitação e qualificação exigidas no respectivo processo de contratação, se for o caso, apresentando a Contratante os documentos necessários, sempre que solicitado;</w:t>
      </w:r>
    </w:p>
    <w:p w14:paraId="61102240"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Emitir Nota Fiscal correspondente à sede ou filial da empresa que apresentou a documentação.</w:t>
      </w:r>
    </w:p>
    <w:p w14:paraId="42FEE4DD" w14:textId="77777777" w:rsidR="00D717AD" w:rsidRPr="00D918E3" w:rsidRDefault="00D717AD" w:rsidP="00D717AD">
      <w:pPr>
        <w:pStyle w:val="Standard"/>
        <w:numPr>
          <w:ilvl w:val="0"/>
          <w:numId w:val="33"/>
        </w:numPr>
        <w:spacing w:after="120"/>
        <w:ind w:left="1211" w:firstLine="0"/>
        <w:jc w:val="both"/>
        <w:textAlignment w:val="baseline"/>
        <w:rPr>
          <w:rFonts w:cs="Times New Roman"/>
        </w:rPr>
      </w:pPr>
      <w:r w:rsidRPr="00D918E3">
        <w:rPr>
          <w:rFonts w:cs="Times New Roman"/>
        </w:rPr>
        <w:t xml:space="preserve"> Executar todas as obrigações assumidas, enquadrando-se rigorosamente, dentro dos preceitos legais, normas e especificações técnicas correspondentes.</w:t>
      </w:r>
    </w:p>
    <w:p w14:paraId="479ED68A" w14:textId="77777777" w:rsidR="00D717AD" w:rsidRPr="00D918E3" w:rsidRDefault="00D717AD" w:rsidP="00D717AD">
      <w:pPr>
        <w:pStyle w:val="PargrafodaLista"/>
        <w:ind w:left="360"/>
        <w:jc w:val="center"/>
        <w:rPr>
          <w:rFonts w:cs="Times New Roman"/>
          <w:szCs w:val="23"/>
        </w:rPr>
      </w:pPr>
    </w:p>
    <w:p w14:paraId="33994752" w14:textId="77777777" w:rsidR="00D717AD" w:rsidRPr="00D918E3" w:rsidRDefault="00D717AD" w:rsidP="00D717AD">
      <w:pPr>
        <w:pStyle w:val="PargrafodaLista"/>
        <w:ind w:left="360"/>
        <w:jc w:val="center"/>
        <w:rPr>
          <w:rFonts w:cs="Times New Roman"/>
          <w:szCs w:val="23"/>
        </w:rPr>
      </w:pPr>
    </w:p>
    <w:p w14:paraId="1A51F0CE" w14:textId="77777777" w:rsidR="00D717AD" w:rsidRPr="00D918E3" w:rsidRDefault="00D717AD" w:rsidP="00D717AD">
      <w:pPr>
        <w:pStyle w:val="PargrafodaLista"/>
        <w:ind w:left="360"/>
        <w:jc w:val="center"/>
      </w:pPr>
      <w:r w:rsidRPr="00D918E3">
        <w:rPr>
          <w:rFonts w:cs="Times New Roman"/>
          <w:szCs w:val="23"/>
        </w:rPr>
        <w:t xml:space="preserve">XXII   </w:t>
      </w:r>
      <w:r w:rsidRPr="00D918E3">
        <w:rPr>
          <w:rFonts w:cs="Times New Roman"/>
          <w:b/>
          <w:szCs w:val="23"/>
          <w:u w:val="single"/>
        </w:rPr>
        <w:t>PREVISÃO E CONDIÇÕES DE PRESTAÇÃO DA GARANTIA CONTRATUAL</w:t>
      </w:r>
    </w:p>
    <w:p w14:paraId="548FC469" w14:textId="77777777" w:rsidR="00D717AD" w:rsidRPr="00D918E3" w:rsidRDefault="00D717AD" w:rsidP="00D717AD">
      <w:pPr>
        <w:pStyle w:val="PargrafodaLista"/>
        <w:ind w:left="360"/>
        <w:jc w:val="center"/>
        <w:rPr>
          <w:rFonts w:cs="Times New Roman"/>
          <w:b/>
          <w:sz w:val="32"/>
          <w:szCs w:val="23"/>
          <w:u w:val="single"/>
        </w:rPr>
      </w:pPr>
    </w:p>
    <w:p w14:paraId="2A6EC51D" w14:textId="77777777" w:rsidR="00D717AD" w:rsidRPr="00D918E3" w:rsidRDefault="00D717AD" w:rsidP="00D717AD">
      <w:pPr>
        <w:pStyle w:val="PargrafodaLista"/>
        <w:ind w:left="360"/>
      </w:pPr>
      <w:r w:rsidRPr="00D918E3">
        <w:rPr>
          <w:rFonts w:cs="Times New Roman"/>
          <w:color w:val="000000"/>
          <w:szCs w:val="20"/>
        </w:rPr>
        <w:t>Não se aplica</w:t>
      </w:r>
      <w:r w:rsidRPr="00D918E3">
        <w:rPr>
          <w:rFonts w:cs="Times New Roman"/>
          <w:color w:val="000000"/>
          <w:sz w:val="20"/>
          <w:szCs w:val="20"/>
        </w:rPr>
        <w:t>.</w:t>
      </w:r>
    </w:p>
    <w:p w14:paraId="768CC29F" w14:textId="77777777" w:rsidR="00D717AD" w:rsidRPr="00D918E3" w:rsidRDefault="00D717AD" w:rsidP="00D717AD">
      <w:pPr>
        <w:pStyle w:val="PargrafodaLista"/>
        <w:ind w:left="360"/>
        <w:rPr>
          <w:rFonts w:cs="Times New Roman"/>
          <w:color w:val="000000"/>
          <w:sz w:val="20"/>
          <w:szCs w:val="20"/>
        </w:rPr>
      </w:pPr>
    </w:p>
    <w:p w14:paraId="11134CD8" w14:textId="77777777" w:rsidR="00D717AD" w:rsidRPr="00D918E3" w:rsidRDefault="00D717AD" w:rsidP="00D717AD">
      <w:pPr>
        <w:pStyle w:val="PargrafodaLista"/>
        <w:ind w:left="360"/>
        <w:rPr>
          <w:rFonts w:cs="Times New Roman"/>
          <w:color w:val="000000"/>
          <w:sz w:val="20"/>
          <w:szCs w:val="20"/>
        </w:rPr>
      </w:pPr>
    </w:p>
    <w:p w14:paraId="2C77B058" w14:textId="77777777" w:rsidR="00D717AD" w:rsidRPr="00D918E3" w:rsidRDefault="00D717AD" w:rsidP="00D717AD">
      <w:pPr>
        <w:pStyle w:val="PargrafodaLista"/>
        <w:ind w:left="360"/>
        <w:jc w:val="center"/>
      </w:pPr>
      <w:r w:rsidRPr="00D918E3">
        <w:rPr>
          <w:rFonts w:cs="Times New Roman"/>
          <w:szCs w:val="23"/>
        </w:rPr>
        <w:t>XXIII</w:t>
      </w:r>
      <w:r w:rsidRPr="00D918E3">
        <w:rPr>
          <w:rFonts w:cs="Times New Roman"/>
          <w:b/>
          <w:szCs w:val="23"/>
        </w:rPr>
        <w:t xml:space="preserve">   </w:t>
      </w:r>
      <w:r w:rsidRPr="00D918E3">
        <w:rPr>
          <w:rFonts w:cs="Times New Roman"/>
          <w:b/>
          <w:szCs w:val="23"/>
          <w:u w:val="single"/>
        </w:rPr>
        <w:t>SUBCONTRATAÇÃO</w:t>
      </w:r>
    </w:p>
    <w:p w14:paraId="06B4EA74"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Será admitida a subcontratação parcial do objeto contratual exclusivamente para a disponibilização complementar de veículos necessários à execução dos serviços de transporte, com a finalidade de viabilizar os deslocamentos demandados pela Administração, mediante eventual locação acessória de veículos.</w:t>
      </w:r>
    </w:p>
    <w:p w14:paraId="65930662"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A subcontratação dependerá de prévia anuência formal e por escrito do gestor do contrato, com ciência do fiscal contratual, devendo a contratada apresentar documentação comprobatória da capacidade técnica, operacional e regularidade da subcontratada, de modo a assegurar a adequada prestação dos serviços.</w:t>
      </w:r>
    </w:p>
    <w:p w14:paraId="5468B7D0"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Fica expressamente vedada a transferência do núcleo essencial da execução contratual, bem como o esvaziamento das responsabilidades técnicas, operacionais, administrativas e sanitárias da contratada, permanecendo esta como única e integral responsável perante a Administração pela execução do objeto, qualidade dos serviços prestados, cumprimento das obrigações contratuais e observância das normas legais e regulamentares aplicáveis.</w:t>
      </w:r>
    </w:p>
    <w:p w14:paraId="50609B13" w14:textId="77777777" w:rsidR="00D717AD" w:rsidRPr="00D918E3" w:rsidRDefault="00D717AD" w:rsidP="00D717AD">
      <w:pPr>
        <w:spacing w:before="100" w:after="100"/>
        <w:rPr>
          <w:rFonts w:ascii="Times New Roman" w:eastAsia="Times New Roman" w:hAnsi="Times New Roman" w:cs="Times New Roman"/>
        </w:rPr>
      </w:pPr>
    </w:p>
    <w:p w14:paraId="252A130D" w14:textId="77777777" w:rsidR="00D717AD" w:rsidRPr="00D918E3" w:rsidRDefault="00D717AD" w:rsidP="00D717AD">
      <w:pPr>
        <w:spacing w:before="100" w:after="100"/>
        <w:rPr>
          <w:rFonts w:ascii="Times New Roman" w:eastAsia="Times New Roman" w:hAnsi="Times New Roman" w:cs="Times New Roman"/>
        </w:rPr>
      </w:pPr>
      <w:r w:rsidRPr="00D918E3">
        <w:rPr>
          <w:rFonts w:ascii="Times New Roman" w:eastAsia="Times New Roman" w:hAnsi="Times New Roman" w:cs="Times New Roman"/>
        </w:rPr>
        <w:t xml:space="preserve">   </w:t>
      </w:r>
    </w:p>
    <w:p w14:paraId="5A29A9D2" w14:textId="77777777" w:rsidR="00D717AD" w:rsidRPr="00D918E3" w:rsidRDefault="00D717AD" w:rsidP="00D717AD">
      <w:pPr>
        <w:pStyle w:val="PargrafodaLista"/>
        <w:ind w:left="360"/>
        <w:rPr>
          <w:rFonts w:cs="Times New Roman"/>
          <w:szCs w:val="23"/>
        </w:rPr>
      </w:pPr>
    </w:p>
    <w:p w14:paraId="0B64BDCD" w14:textId="77777777" w:rsidR="00D717AD" w:rsidRPr="00D918E3" w:rsidRDefault="00D717AD" w:rsidP="00D717AD">
      <w:pPr>
        <w:pStyle w:val="PargrafodaLista"/>
        <w:ind w:left="360"/>
        <w:jc w:val="center"/>
      </w:pPr>
      <w:r w:rsidRPr="00D918E3">
        <w:rPr>
          <w:rFonts w:cs="Times New Roman"/>
        </w:rPr>
        <w:t xml:space="preserve">XXIV   </w:t>
      </w:r>
      <w:r w:rsidRPr="00D918E3">
        <w:rPr>
          <w:rFonts w:cs="Times New Roman"/>
          <w:b/>
          <w:u w:val="single"/>
        </w:rPr>
        <w:t>MODELO DE GESTÃO DO CONTRATO</w:t>
      </w:r>
    </w:p>
    <w:p w14:paraId="32D21327" w14:textId="77777777" w:rsidR="00D717AD" w:rsidRPr="00D918E3" w:rsidRDefault="00D717AD" w:rsidP="00D717AD">
      <w:pPr>
        <w:pStyle w:val="Ttulo3"/>
      </w:pPr>
      <w:r w:rsidRPr="00D918E3">
        <w:rPr>
          <w:rStyle w:val="Forte"/>
          <w:rFonts w:ascii="Times New Roman" w:hAnsi="Times New Roman" w:cs="Times New Roman"/>
          <w:b w:val="0"/>
          <w:bCs w:val="0"/>
        </w:rPr>
        <w:t>1. Execução contratual</w:t>
      </w:r>
    </w:p>
    <w:p w14:paraId="4035830E" w14:textId="77777777" w:rsidR="00D717AD" w:rsidRPr="00D918E3" w:rsidRDefault="00D717AD" w:rsidP="00D717AD">
      <w:pPr>
        <w:pStyle w:val="NormalWeb"/>
      </w:pPr>
      <w:r w:rsidRPr="00D918E3">
        <w:t>1.1. O contrato deverá ser executado fielmente pelas partes, conforme as cláusulas avençadas e a Lei nº 14.133/2021.</w:t>
      </w:r>
      <w:r w:rsidRPr="00D918E3">
        <w:br/>
        <w:t>1.2. Cada parte responderá pela inexecução total ou parcial de suas obrigações.</w:t>
      </w:r>
      <w:r w:rsidRPr="00D918E3">
        <w:br/>
        <w:t>1.3. Em caso de impedimento, ordem de paralisação ou suspensão, o cronograma será prorrogado automaticamente pelo tempo correspondente, mediante apostila.</w:t>
      </w:r>
    </w:p>
    <w:p w14:paraId="5FF1794A"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032707F2" wp14:editId="0B687C40">
                <wp:extent cx="20116800" cy="75566"/>
                <wp:effectExtent l="0" t="0" r="0" b="634"/>
                <wp:docPr id="4" name="Horizontal Line 1"/>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3C7F440D" id="Horizontal Line 1"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M0fpwu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4DC6F77B" w14:textId="77777777" w:rsidR="00D717AD" w:rsidRPr="00D918E3" w:rsidRDefault="00D717AD" w:rsidP="00D717AD">
      <w:pPr>
        <w:pStyle w:val="Ttulo3"/>
      </w:pPr>
      <w:r w:rsidRPr="00D918E3">
        <w:rPr>
          <w:rStyle w:val="Forte"/>
          <w:rFonts w:ascii="Times New Roman" w:hAnsi="Times New Roman" w:cs="Times New Roman"/>
          <w:b w:val="0"/>
          <w:bCs w:val="0"/>
        </w:rPr>
        <w:t>2. Convocações e reuniões</w:t>
      </w:r>
    </w:p>
    <w:p w14:paraId="6510FD3A" w14:textId="77777777" w:rsidR="00D717AD" w:rsidRPr="00D918E3" w:rsidRDefault="00D717AD" w:rsidP="00D717AD">
      <w:pPr>
        <w:pStyle w:val="NormalWeb"/>
      </w:pPr>
      <w:r w:rsidRPr="00D918E3">
        <w:t>2.1. A Contratante poderá convocar representante da Contratada para adoção de providências imediatas.</w:t>
      </w:r>
      <w:r w:rsidRPr="00D918E3">
        <w:br/>
        <w:t>2.2. Após a assinatura, a Contratante poderá convocar reunião inicial (presencial ou virtual) para apresentação do plano de fiscalização, contendo:</w:t>
      </w:r>
      <w:r w:rsidRPr="00D918E3">
        <w:br/>
        <w:t> a) obrigações contratuais;</w:t>
      </w:r>
      <w:r w:rsidRPr="00D918E3">
        <w:br/>
        <w:t> b) mecanismos de fiscalização;</w:t>
      </w:r>
      <w:r w:rsidRPr="00D918E3">
        <w:br/>
        <w:t> c) estratégias de execução;</w:t>
      </w:r>
      <w:r w:rsidRPr="00D918E3">
        <w:br/>
        <w:t> d) plano complementar de execução (se houver);</w:t>
      </w:r>
      <w:r w:rsidRPr="00D918E3">
        <w:br/>
        <w:t> e) método de aferição de resultados;</w:t>
      </w:r>
      <w:r w:rsidRPr="00D918E3">
        <w:br/>
        <w:t> f) sanções aplicáveis.</w:t>
      </w:r>
    </w:p>
    <w:p w14:paraId="57CF8837"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4273529B" wp14:editId="5D34ED59">
                <wp:extent cx="20116800" cy="75566"/>
                <wp:effectExtent l="0" t="0" r="0" b="634"/>
                <wp:docPr id="5" name="Horizontal Line 2"/>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028272C1" id="Horizontal Line 2"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BjXKNS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4FA98045" w14:textId="77777777" w:rsidR="00D717AD" w:rsidRPr="00D918E3" w:rsidRDefault="00D717AD" w:rsidP="00D717AD">
      <w:pPr>
        <w:pStyle w:val="Ttulo3"/>
      </w:pPr>
      <w:r w:rsidRPr="00D918E3">
        <w:rPr>
          <w:rStyle w:val="Forte"/>
          <w:rFonts w:ascii="Times New Roman" w:hAnsi="Times New Roman" w:cs="Times New Roman"/>
          <w:b w:val="0"/>
          <w:bCs w:val="0"/>
        </w:rPr>
        <w:t>3. Comunicação formal</w:t>
      </w:r>
    </w:p>
    <w:p w14:paraId="34AAAC30" w14:textId="77777777" w:rsidR="00D717AD" w:rsidRPr="00D918E3" w:rsidRDefault="00D717AD" w:rsidP="00D717AD">
      <w:pPr>
        <w:pStyle w:val="NormalWeb"/>
      </w:pPr>
      <w:r w:rsidRPr="00D918E3">
        <w:t>3.1. A comunicação entre Contratante e Contratada será realizada por escrito.</w:t>
      </w:r>
      <w:r w:rsidRPr="00D918E3">
        <w:br/>
        <w:t>3.2. É admitido o uso de mensagem eletrônica, desde que asseguradas autenticidade e rastreabilidade.</w:t>
      </w:r>
    </w:p>
    <w:p w14:paraId="129C6E1B"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52825336" wp14:editId="6CBF1D53">
                <wp:extent cx="20116800" cy="75566"/>
                <wp:effectExtent l="0" t="0" r="0" b="634"/>
                <wp:docPr id="6" name="Horizontal Line 3"/>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658548FE" id="Horizontal Line 3"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" fillcolor="#a0a0a0" stroked="f">
                <v:textbox inset="0,0,0,0"/>
                <w10:anchorlock/>
              </v:rect>
            </w:pict>
          </mc:Fallback>
        </mc:AlternateContent>
      </w:r>
    </w:p>
    <w:p w14:paraId="1638ABEC" w14:textId="77777777" w:rsidR="00D717AD" w:rsidRPr="00D918E3" w:rsidRDefault="00D717AD" w:rsidP="00D717AD">
      <w:pPr>
        <w:pStyle w:val="Ttulo3"/>
      </w:pPr>
      <w:r w:rsidRPr="00D918E3">
        <w:rPr>
          <w:rStyle w:val="Forte"/>
          <w:rFonts w:ascii="Times New Roman" w:hAnsi="Times New Roman" w:cs="Times New Roman"/>
          <w:b w:val="0"/>
          <w:bCs w:val="0"/>
        </w:rPr>
        <w:t>4. Fiscalização e gestão contratual</w:t>
      </w:r>
    </w:p>
    <w:p w14:paraId="1728335C" w14:textId="77777777" w:rsidR="00D717AD" w:rsidRPr="00D918E3" w:rsidRDefault="00D717AD" w:rsidP="00D717AD">
      <w:pPr>
        <w:pStyle w:val="Ttulo4"/>
      </w:pPr>
      <w:r w:rsidRPr="00D918E3">
        <w:rPr>
          <w:rStyle w:val="Forte"/>
          <w:rFonts w:ascii="Times New Roman" w:hAnsi="Times New Roman"/>
        </w:rPr>
        <w:t>4.1. Designações</w:t>
      </w:r>
    </w:p>
    <w:p w14:paraId="7C4713DB" w14:textId="77777777" w:rsidR="00D717AD" w:rsidRPr="00D918E3" w:rsidRDefault="00D717AD" w:rsidP="00D717AD">
      <w:pPr>
        <w:pStyle w:val="NormalWeb"/>
      </w:pPr>
      <w:r w:rsidRPr="00D918E3">
        <w:t>4.1.1. A gestão e a fiscalização serão exercidas por servidores designados no contrato ou em portaria específica.</w:t>
      </w:r>
      <w:r w:rsidRPr="00D918E3">
        <w:br/>
        <w:t>4.1.2. Será designado, fiscal, antes do início da execução.</w:t>
      </w:r>
    </w:p>
    <w:p w14:paraId="4DD1A4AE" w14:textId="77777777" w:rsidR="00D717AD" w:rsidRPr="00D918E3" w:rsidRDefault="00D717AD" w:rsidP="00D717AD">
      <w:pPr>
        <w:pStyle w:val="Ttulo4"/>
      </w:pPr>
      <w:r w:rsidRPr="00D918E3">
        <w:rPr>
          <w:rStyle w:val="Forte"/>
          <w:rFonts w:ascii="Times New Roman" w:hAnsi="Times New Roman"/>
        </w:rPr>
        <w:t>4.2. Atribuições do fiscal do contrato</w:t>
      </w:r>
    </w:p>
    <w:p w14:paraId="7EA7853E" w14:textId="77777777" w:rsidR="00D717AD" w:rsidRPr="00D918E3" w:rsidRDefault="00D717AD" w:rsidP="00D717AD">
      <w:pPr>
        <w:pStyle w:val="NormalWeb"/>
      </w:pPr>
      <w:r w:rsidRPr="00D918E3">
        <w:t>4.2.1. Acompanhar e fiscalizar a execução do contrato.</w:t>
      </w:r>
      <w:r w:rsidRPr="00D918E3">
        <w:br/>
        <w:t>4.2.2. Registrar todas as ocorrências relevantes em histórico/registro próprio.</w:t>
      </w:r>
      <w:r w:rsidRPr="00D918E3">
        <w:br/>
        <w:t>4.2.3. Indicar medidas necessárias à correção de faltas, defeitos ou irregularidades.</w:t>
      </w:r>
      <w:r w:rsidRPr="00D918E3">
        <w:br/>
        <w:t>4.2.4. Emitir notificações para correção, fixando prazos.</w:t>
      </w:r>
      <w:r w:rsidRPr="00D918E3">
        <w:br/>
        <w:t>4.2.5. Comunicar ao gestor ocorrências que ultrapassem sua competência.</w:t>
      </w:r>
      <w:r w:rsidRPr="00D918E3">
        <w:br/>
        <w:t>4.2.6. Comunicar fatos que possam inviabilizar a execução nas datas previstas.</w:t>
      </w:r>
      <w:r w:rsidRPr="00D918E3">
        <w:br/>
        <w:t>4.2.7. Informar ao gestor o término do contrato, visando prorrogação ou renovação.</w:t>
      </w:r>
      <w:r w:rsidRPr="00D918E3">
        <w:br/>
        <w:t>4.2.8. Verificar manutenção das condições de habilitação da Contratada.</w:t>
      </w:r>
      <w:r w:rsidRPr="00D918E3">
        <w:br/>
        <w:t>4.2.9. Acompanhar empenho, pagamento, garantias e aditamentos.</w:t>
      </w:r>
    </w:p>
    <w:p w14:paraId="7BAF9A26" w14:textId="77777777" w:rsidR="00D717AD" w:rsidRPr="00D918E3" w:rsidRDefault="00D717AD" w:rsidP="00D717AD">
      <w:pPr>
        <w:pStyle w:val="Ttulo4"/>
      </w:pPr>
      <w:r w:rsidRPr="00D918E3">
        <w:rPr>
          <w:rStyle w:val="Forte"/>
          <w:rFonts w:ascii="Times New Roman" w:hAnsi="Times New Roman"/>
        </w:rPr>
        <w:t>4.3. Atribuições do gestor do contrato</w:t>
      </w:r>
    </w:p>
    <w:p w14:paraId="1AB9A31C" w14:textId="77777777" w:rsidR="00D717AD" w:rsidRPr="00D918E3" w:rsidRDefault="00D717AD" w:rsidP="00D717AD">
      <w:pPr>
        <w:pStyle w:val="NormalWeb"/>
      </w:pPr>
      <w:r w:rsidRPr="00D918E3">
        <w:t>4.3.1. Coordenar o processo de acompanhamento e fiscalização.</w:t>
      </w:r>
      <w:r w:rsidRPr="00D918E3">
        <w:br/>
        <w:t>4.3.2. Registrar ordens de serviço, ocorrências, alterações e prorrogações.</w:t>
      </w:r>
      <w:r w:rsidRPr="00D918E3">
        <w:br/>
        <w:t>4.3.3. Acompanhar manutenção da habilitação para fins de empenho e pagamento.</w:t>
      </w:r>
      <w:r w:rsidRPr="00D918E3">
        <w:br/>
        <w:t>4.3.4. Acompanhar registros e relatórios dos fiscais.</w:t>
      </w:r>
      <w:r w:rsidRPr="00D918E3">
        <w:br/>
        <w:t>4.3.5. Encaminhar à autoridade superior situações que excedam sua competência.</w:t>
      </w:r>
      <w:r w:rsidRPr="00D918E3">
        <w:br/>
        <w:t>4.3.6. Emitir documento de avaliação de desempenho da Contratada conforme indicadores.</w:t>
      </w:r>
      <w:r w:rsidRPr="00D918E3">
        <w:br/>
        <w:t>4.3.7. Adotar providências para instauração de processo de responsabilização e aplicação de sanções.</w:t>
      </w:r>
      <w:r w:rsidRPr="00D918E3">
        <w:br/>
        <w:t>4.3.8. Elaborar relatório final sobre o cumprimento dos objetivos da contratação.</w:t>
      </w:r>
    </w:p>
    <w:p w14:paraId="5EB33406"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7AD4E9C4" wp14:editId="551904B4">
                <wp:extent cx="20116800" cy="75566"/>
                <wp:effectExtent l="0" t="0" r="0" b="634"/>
                <wp:docPr id="7" name="Horizontal Line 4"/>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1B3AC163" id="Horizontal Line 4"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DzQEawsgEAAFY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1BDFB5A1" w14:textId="77777777" w:rsidR="00D717AD" w:rsidRPr="00D918E3" w:rsidRDefault="00D717AD" w:rsidP="00D717AD">
      <w:pPr>
        <w:pStyle w:val="Ttulo3"/>
      </w:pPr>
      <w:r w:rsidRPr="00D918E3">
        <w:rPr>
          <w:rStyle w:val="Forte"/>
          <w:rFonts w:ascii="Times New Roman" w:hAnsi="Times New Roman" w:cs="Times New Roman"/>
          <w:b w:val="0"/>
          <w:bCs w:val="0"/>
        </w:rPr>
        <w:t>5. Responsabilidades da Contratada</w:t>
      </w:r>
    </w:p>
    <w:p w14:paraId="7047A718" w14:textId="77777777" w:rsidR="00D717AD" w:rsidRPr="00D918E3" w:rsidRDefault="00D717AD" w:rsidP="00D717AD">
      <w:pPr>
        <w:pStyle w:val="NormalWeb"/>
      </w:pPr>
      <w:r w:rsidRPr="00D918E3">
        <w:t>5.1. Reparar, corrigir, reconstruir, substituir ou remover, às suas expensas, o que apresentar vícios ou defeitos.</w:t>
      </w:r>
      <w:r w:rsidRPr="00D918E3">
        <w:br/>
        <w:t>5.2. Responder por danos causados à Administração ou a terceiros, sem exclusão pela fiscalização exercida.</w:t>
      </w:r>
      <w:r w:rsidRPr="00D918E3">
        <w:br/>
        <w:t>5.3. Assumir integralmente encargos trabalhistas, previdenciários, fiscais e comerciais decorrentes da execução.</w:t>
      </w:r>
      <w:r w:rsidRPr="00D918E3">
        <w:br/>
        <w:t>5.4. A inadimplência da Contratada não transfere responsabilidade à Administração.</w:t>
      </w:r>
    </w:p>
    <w:p w14:paraId="07E23A1C"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3BD65B03" wp14:editId="296E51F7">
                <wp:extent cx="20116800" cy="75566"/>
                <wp:effectExtent l="0" t="0" r="0" b="634"/>
                <wp:docPr id="8" name="Horizontal Line 5"/>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34AECE79" id="Horizontal Line 5"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" fillcolor="#a0a0a0" stroked="f">
                <v:textbox inset="0,0,0,0"/>
                <w10:anchorlock/>
              </v:rect>
            </w:pict>
          </mc:Fallback>
        </mc:AlternateContent>
      </w:r>
    </w:p>
    <w:p w14:paraId="0CDBF75A" w14:textId="77777777" w:rsidR="00D717AD" w:rsidRPr="00D918E3" w:rsidRDefault="00D717AD" w:rsidP="00D717AD">
      <w:pPr>
        <w:pStyle w:val="Ttulo3"/>
      </w:pPr>
      <w:r w:rsidRPr="00D918E3">
        <w:rPr>
          <w:rStyle w:val="Forte"/>
          <w:rFonts w:ascii="Times New Roman" w:hAnsi="Times New Roman" w:cs="Times New Roman"/>
          <w:b w:val="0"/>
          <w:bCs w:val="0"/>
        </w:rPr>
        <w:t>6. Procedimentos para pagamento</w:t>
      </w:r>
    </w:p>
    <w:p w14:paraId="6DACED7E" w14:textId="77777777" w:rsidR="00D717AD" w:rsidRPr="00D918E3" w:rsidRDefault="00D717AD" w:rsidP="00D717AD">
      <w:pPr>
        <w:pStyle w:val="NormalWeb"/>
      </w:pPr>
      <w:r w:rsidRPr="00D918E3">
        <w:t>6.1. Antes do pagamento, deverá ser consultada a regularidade da empresa no SICAF.</w:t>
      </w:r>
      <w:r w:rsidRPr="00D918E3">
        <w:br/>
        <w:t>6.2. Devem estar válidas e regulares:</w:t>
      </w:r>
      <w:r w:rsidRPr="00D918E3">
        <w:br/>
        <w:t> a) Certidão Negativa de Débitos Federais e Dívida Ativa da União (CND);</w:t>
      </w:r>
      <w:r w:rsidRPr="00D918E3">
        <w:br/>
        <w:t> b) Certificado de Regularidade do FGTS (CRF);</w:t>
      </w:r>
      <w:r w:rsidRPr="00D918E3">
        <w:br/>
        <w:t> c) Certidão Negativa de Débitos Trabalhistas (CNDT).</w:t>
      </w:r>
    </w:p>
    <w:p w14:paraId="1E1FE4A6"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084B3C56" wp14:editId="49566D48">
                <wp:extent cx="20116800" cy="75566"/>
                <wp:effectExtent l="0" t="0" r="0" b="634"/>
                <wp:docPr id="9" name="Horizontal Line 6"/>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255AB0DF" id="Horizontal Line 6"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AkHgQwsgEAAFY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4893811B" w14:textId="77777777" w:rsidR="00D717AD" w:rsidRPr="00D918E3" w:rsidRDefault="00D717AD" w:rsidP="00D717AD">
      <w:pPr>
        <w:pStyle w:val="Ttulo3"/>
      </w:pPr>
      <w:r w:rsidRPr="00D918E3">
        <w:rPr>
          <w:rStyle w:val="Forte"/>
          <w:rFonts w:ascii="Times New Roman" w:hAnsi="Times New Roman" w:cs="Times New Roman"/>
          <w:b w:val="0"/>
          <w:bCs w:val="0"/>
        </w:rPr>
        <w:t>7. Obrigações da Contratante</w:t>
      </w:r>
    </w:p>
    <w:p w14:paraId="5DCCC99D" w14:textId="77777777" w:rsidR="00D717AD" w:rsidRPr="00D918E3" w:rsidRDefault="00D717AD" w:rsidP="00D717AD">
      <w:pPr>
        <w:pStyle w:val="NormalWeb"/>
      </w:pPr>
      <w:r w:rsidRPr="00D918E3">
        <w:t>7.1. Atestar notas fiscais/faturas.</w:t>
      </w:r>
      <w:r w:rsidRPr="00D918E3">
        <w:br/>
        <w:t>7.2. Efetuar pagamentos nos prazos estabelecidos.</w:t>
      </w:r>
      <w:r w:rsidRPr="00D918E3">
        <w:br/>
        <w:t>7.3. Prestar informações e esclarecimentos solicitados pela Contratada.</w:t>
      </w:r>
      <w:r w:rsidRPr="00D918E3">
        <w:br/>
        <w:t>7.4. Aplicar penalidades previstas no contrato e na legislação, quando cabível.</w:t>
      </w:r>
    </w:p>
    <w:p w14:paraId="145F7FF4" w14:textId="77777777" w:rsidR="00D717AD" w:rsidRPr="00D918E3" w:rsidRDefault="00D717AD" w:rsidP="00D717AD">
      <w:r w:rsidRPr="00D918E3">
        <w:rPr>
          <w:rFonts w:ascii="Times New Roman" w:hAnsi="Times New Roman" w:cs="Times New Roman"/>
          <w:noProof/>
        </w:rPr>
        <mc:AlternateContent>
          <mc:Choice Requires="wps">
            <w:drawing>
              <wp:inline distT="0" distB="0" distL="0" distR="0" wp14:anchorId="13AB4C49" wp14:editId="2D9A39ED">
                <wp:extent cx="20116800" cy="75566"/>
                <wp:effectExtent l="0" t="0" r="0" b="634"/>
                <wp:docPr id="24" name="Horizontal Line 7"/>
                <wp:cNvGraphicFramePr/>
                <a:graphic xmlns:a="http://schemas.openxmlformats.org/drawingml/2006/main">
                  <a:graphicData uri="http://schemas.microsoft.com/office/word/2010/wordprocessingShape">
                    <wps:wsp>
                      <wps:cNvSpPr/>
                      <wps:spPr>
                        <a:xfrm>
                          <a:off x="0" y="0"/>
                          <a:ext cx="20116800" cy="75566"/>
                        </a:xfrm>
                        <a:prstGeom prst="rect">
                          <a:avLst/>
                        </a:prstGeom>
                        <a:solidFill>
                          <a:srgbClr val="A0A0A0"/>
                        </a:solidFill>
                        <a:ln cap="flat">
                          <a:noFill/>
                          <a:prstDash val="solid"/>
                        </a:ln>
                      </wps:spPr>
                      <wps:bodyPr lIns="0" tIns="0" rIns="0" bIns="0"/>
                    </wps:wsp>
                  </a:graphicData>
                </a:graphic>
              </wp:inline>
            </w:drawing>
          </mc:Choice>
          <mc:Fallback>
            <w:pict>
              <v:rect w14:anchorId="55F0FFAF" id="Horizontal Line 7" o:spid="_x0000_s1026" style="width:22in;height: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" fillcolor="#a0a0a0" stroked="f">
                <v:textbox inset="0,0,0,0"/>
                <w10:anchorlock/>
              </v:rect>
            </w:pict>
          </mc:Fallback>
        </mc:AlternateContent>
      </w:r>
    </w:p>
    <w:p w14:paraId="2EBC670B" w14:textId="77777777" w:rsidR="00D717AD" w:rsidRPr="00D918E3" w:rsidRDefault="00D717AD" w:rsidP="00D717AD">
      <w:pPr>
        <w:pStyle w:val="Ttulo3"/>
      </w:pPr>
      <w:r w:rsidRPr="00D918E3">
        <w:rPr>
          <w:rStyle w:val="Forte"/>
          <w:rFonts w:ascii="Times New Roman" w:hAnsi="Times New Roman" w:cs="Times New Roman"/>
          <w:b w:val="0"/>
          <w:bCs w:val="0"/>
        </w:rPr>
        <w:t>8. Rotinas complementares de fiscalização</w:t>
      </w:r>
    </w:p>
    <w:p w14:paraId="0CC9DBB4" w14:textId="77777777" w:rsidR="00D717AD" w:rsidRPr="00D918E3" w:rsidRDefault="00D717AD" w:rsidP="00D717AD">
      <w:pPr>
        <w:pStyle w:val="NormalWeb"/>
      </w:pPr>
      <w:r w:rsidRPr="00D918E3">
        <w:t>8.1. Verificar a adequação da prestação dos serviços conforme critérios do Termo de Referência.</w:t>
      </w:r>
      <w:r w:rsidRPr="00D918E3">
        <w:br/>
        <w:t>8.2. A fiscalização não reduz nem exclui a responsabilidade da Contratada por danos causados.</w:t>
      </w:r>
      <w:r w:rsidRPr="00D918E3">
        <w:br/>
        <w:t>8.3. Avaliar os resultados por meio do IMR, quando necessário – Instrumento de Medição de Resultado.</w:t>
      </w:r>
      <w:r w:rsidRPr="00D918E3">
        <w:br/>
        <w:t>8.4. Redimensionar o pagamento quando ocorrer:</w:t>
      </w:r>
      <w:r w:rsidRPr="00D918E3">
        <w:br/>
        <w:t> a) não produção dos resultados;</w:t>
      </w:r>
      <w:r w:rsidRPr="00D918E3">
        <w:br/>
        <w:t> b) execução inadequada ou incompleta;</w:t>
      </w:r>
      <w:r w:rsidRPr="00D918E3">
        <w:br/>
        <w:t> c) uso insuficiente ou inadequado de materiais e recursos humanos.</w:t>
      </w:r>
      <w:r w:rsidRPr="00D918E3">
        <w:br/>
        <w:t>8.5. O IMR pode ser aplicado junto de outros instrumentos de avaliação.</w:t>
      </w:r>
      <w:r w:rsidRPr="00D918E3">
        <w:br/>
        <w:t>8.6. Havendo irregularidades, poderá haver retenção ou glosa proporcional, sem prejuízo de sanções.</w:t>
      </w:r>
    </w:p>
    <w:p w14:paraId="36FE3F8A" w14:textId="77777777" w:rsidR="00D717AD" w:rsidRPr="00D918E3" w:rsidRDefault="00D717AD" w:rsidP="00D717AD">
      <w:pPr>
        <w:pStyle w:val="NormalWeb"/>
      </w:pPr>
    </w:p>
    <w:p w14:paraId="52D85EFC" w14:textId="77777777" w:rsidR="00D717AD" w:rsidRPr="00D918E3" w:rsidRDefault="00D717AD" w:rsidP="00D717AD">
      <w:pPr>
        <w:pStyle w:val="PargrafodaLista"/>
        <w:ind w:left="360"/>
        <w:jc w:val="center"/>
        <w:rPr>
          <w:rFonts w:cs="Times New Roman"/>
          <w:u w:val="single"/>
        </w:rPr>
      </w:pPr>
    </w:p>
    <w:p w14:paraId="51C0B8D2" w14:textId="77777777" w:rsidR="00D717AD" w:rsidRPr="00D918E3" w:rsidRDefault="00D717AD" w:rsidP="00D717AD">
      <w:pPr>
        <w:pStyle w:val="PargrafodaLista"/>
        <w:ind w:left="360"/>
        <w:jc w:val="center"/>
      </w:pPr>
      <w:r w:rsidRPr="00D918E3">
        <w:rPr>
          <w:rFonts w:cs="Times New Roman"/>
          <w:szCs w:val="23"/>
        </w:rPr>
        <w:t xml:space="preserve">XXV   </w:t>
      </w:r>
      <w:r w:rsidRPr="00D918E3">
        <w:rPr>
          <w:rFonts w:cs="Times New Roman"/>
          <w:b/>
          <w:szCs w:val="23"/>
          <w:u w:val="single"/>
        </w:rPr>
        <w:t>CRITÉRIOS E PRAZOS DE MEDIÇÃO E DE PAGAMENTO</w:t>
      </w:r>
    </w:p>
    <w:p w14:paraId="697F30DF" w14:textId="77777777" w:rsidR="00D717AD" w:rsidRPr="00D918E3" w:rsidRDefault="00D717AD" w:rsidP="00D717AD">
      <w:pPr>
        <w:pStyle w:val="PargrafodaLista"/>
        <w:ind w:left="360"/>
        <w:jc w:val="center"/>
        <w:rPr>
          <w:rFonts w:cs="Times New Roman"/>
        </w:rPr>
      </w:pPr>
    </w:p>
    <w:p w14:paraId="4F82BA05" w14:textId="77777777" w:rsidR="00D717AD" w:rsidRPr="00D918E3" w:rsidRDefault="00D717AD" w:rsidP="00D717AD">
      <w:pPr>
        <w:pStyle w:val="Standard"/>
        <w:numPr>
          <w:ilvl w:val="1"/>
          <w:numId w:val="34"/>
        </w:numPr>
        <w:spacing w:after="120"/>
        <w:jc w:val="both"/>
        <w:textAlignment w:val="baseline"/>
        <w:rPr>
          <w:rFonts w:cs="Times New Roman"/>
        </w:rPr>
      </w:pPr>
      <w:r w:rsidRPr="00D918E3">
        <w:rPr>
          <w:rFonts w:cs="Times New Roman"/>
        </w:rPr>
        <w:t>O pagamento à contratada será efetuado em até 30 (trinta) dias a partir da entrada da Nota Fiscal/Fatura, devidamente atestada por 3 (três) servidores;</w:t>
      </w:r>
    </w:p>
    <w:p w14:paraId="652737F1" w14:textId="77777777" w:rsidR="00D717AD" w:rsidRPr="00D918E3" w:rsidRDefault="00D717AD" w:rsidP="00D717AD">
      <w:pPr>
        <w:pStyle w:val="Standard"/>
        <w:spacing w:after="120"/>
        <w:ind w:left="792"/>
        <w:jc w:val="both"/>
        <w:rPr>
          <w:rFonts w:cs="Times New Roman"/>
        </w:rPr>
      </w:pPr>
      <w:r w:rsidRPr="00D918E3">
        <w:rPr>
          <w:rFonts w:cs="Times New Roman"/>
        </w:rPr>
        <w:t>11.2.   Nenhum pagamento será efetuado a CONTRATADA, caso exista pendência quanto as seguintes certidões de regularidade fiscal e trabalhista;</w:t>
      </w:r>
    </w:p>
    <w:p w14:paraId="2C9A087F" w14:textId="77777777" w:rsidR="00D717AD" w:rsidRPr="00D918E3" w:rsidRDefault="00D717AD" w:rsidP="00D717AD">
      <w:pPr>
        <w:pStyle w:val="Standard"/>
        <w:spacing w:after="120"/>
        <w:ind w:firstLine="57"/>
        <w:jc w:val="both"/>
      </w:pPr>
      <w:r w:rsidRPr="00D918E3">
        <w:rPr>
          <w:rFonts w:cs="Times New Roman"/>
        </w:rPr>
        <w:tab/>
        <w:t>11.3.  Certidão conjunta de Tributos Federais e da dívida ativa da União, expedida pela Receita Federal;</w:t>
      </w:r>
    </w:p>
    <w:p w14:paraId="2C44B1DA" w14:textId="77777777" w:rsidR="00D717AD" w:rsidRPr="00D918E3" w:rsidRDefault="00D717AD" w:rsidP="00D717AD">
      <w:pPr>
        <w:pStyle w:val="Standard"/>
        <w:spacing w:after="120"/>
        <w:ind w:firstLine="28"/>
        <w:jc w:val="both"/>
        <w:rPr>
          <w:rFonts w:cs="Times New Roman"/>
        </w:rPr>
      </w:pPr>
      <w:r w:rsidRPr="00D918E3">
        <w:rPr>
          <w:rFonts w:cs="Times New Roman"/>
        </w:rPr>
        <w:tab/>
        <w:t>11.4. Prova de Regularidade com a Fazenda Estadual;</w:t>
      </w:r>
    </w:p>
    <w:p w14:paraId="6267B722" w14:textId="77777777" w:rsidR="00D717AD" w:rsidRPr="00D918E3" w:rsidRDefault="00D717AD" w:rsidP="00D717AD">
      <w:pPr>
        <w:pStyle w:val="Standard"/>
        <w:spacing w:after="120"/>
        <w:ind w:firstLine="28"/>
        <w:jc w:val="both"/>
        <w:rPr>
          <w:rFonts w:cs="Times New Roman"/>
        </w:rPr>
      </w:pPr>
      <w:r w:rsidRPr="00D918E3">
        <w:rPr>
          <w:rFonts w:cs="Times New Roman"/>
        </w:rPr>
        <w:tab/>
        <w:t>11.5. Certidão de Regularidade do FGTS (CRF);</w:t>
      </w:r>
    </w:p>
    <w:p w14:paraId="3FE9835F" w14:textId="77777777" w:rsidR="00D717AD" w:rsidRPr="00D918E3" w:rsidRDefault="00D717AD" w:rsidP="00D717AD">
      <w:pPr>
        <w:pStyle w:val="Standard"/>
        <w:spacing w:after="120"/>
        <w:ind w:firstLine="28"/>
        <w:jc w:val="both"/>
        <w:rPr>
          <w:rFonts w:cs="Times New Roman"/>
        </w:rPr>
      </w:pPr>
      <w:r w:rsidRPr="00D918E3">
        <w:rPr>
          <w:rFonts w:cs="Times New Roman"/>
        </w:rPr>
        <w:tab/>
        <w:t>11.6. Certidão Negativa de Débitos Trabalhistas (CNDT).</w:t>
      </w:r>
    </w:p>
    <w:p w14:paraId="7C619C30" w14:textId="77777777" w:rsidR="00D717AD" w:rsidRPr="00D918E3" w:rsidRDefault="00D717AD" w:rsidP="00D717AD">
      <w:pPr>
        <w:pStyle w:val="PargrafodaLista"/>
        <w:ind w:left="360"/>
        <w:jc w:val="both"/>
      </w:pPr>
      <w:r w:rsidRPr="00D918E3">
        <w:t>Os pagamentos serão realizados exclusivamente pelos serviços efetivamente autorizados, executados, medidos e devidamente recebidos pela Administração, devendo os respectivos documentos conter, obrigatoriamente, a ciência e assinatura do fiscal do contrato, para fins de atesto e regular liquidação da despesa.</w:t>
      </w:r>
    </w:p>
    <w:p w14:paraId="47B1E4FC" w14:textId="77777777" w:rsidR="00D717AD" w:rsidRPr="00D918E3" w:rsidRDefault="00D717AD" w:rsidP="00D717AD">
      <w:pPr>
        <w:pStyle w:val="PargrafodaLista"/>
        <w:ind w:left="360"/>
        <w:jc w:val="center"/>
      </w:pPr>
      <w:r w:rsidRPr="00D918E3">
        <w:rPr>
          <w:rFonts w:cs="Times New Roman"/>
        </w:rPr>
        <w:t xml:space="preserve">XXVI   </w:t>
      </w:r>
      <w:r w:rsidRPr="00D918E3">
        <w:rPr>
          <w:rFonts w:cs="Times New Roman"/>
          <w:szCs w:val="23"/>
        </w:rPr>
        <w:t>SANÇÕES ADMINISTRATIVAS</w:t>
      </w:r>
    </w:p>
    <w:p w14:paraId="0EAA61A7" w14:textId="77777777" w:rsidR="00D717AD" w:rsidRPr="00D918E3" w:rsidRDefault="00D717AD" w:rsidP="00D717AD">
      <w:pPr>
        <w:pStyle w:val="PargrafodaLista"/>
        <w:ind w:left="360"/>
        <w:rPr>
          <w:rFonts w:cs="Times New Roman"/>
        </w:rPr>
      </w:pPr>
      <w:r w:rsidRPr="00D918E3">
        <w:rPr>
          <w:rFonts w:cs="Times New Roman"/>
        </w:rPr>
        <w:t>Serão aplicadas as sanções previstas no Art. 155, da Lei Nº 14133, de 1º de abril de 2021.</w:t>
      </w:r>
    </w:p>
    <w:p w14:paraId="39710FCC" w14:textId="77777777" w:rsidR="00D717AD" w:rsidRPr="00D918E3" w:rsidRDefault="00D717AD" w:rsidP="00D717AD">
      <w:pPr>
        <w:pStyle w:val="PargrafodaLista"/>
        <w:ind w:left="360"/>
        <w:jc w:val="center"/>
        <w:rPr>
          <w:rFonts w:cs="Times New Roman"/>
        </w:rPr>
      </w:pPr>
    </w:p>
    <w:p w14:paraId="4177CD91" w14:textId="77777777" w:rsidR="00D717AD" w:rsidRPr="00D918E3" w:rsidRDefault="00D717AD" w:rsidP="00D717AD">
      <w:pPr>
        <w:pStyle w:val="PargrafodaLista"/>
        <w:ind w:left="360"/>
        <w:jc w:val="center"/>
      </w:pPr>
      <w:r w:rsidRPr="00D918E3">
        <w:rPr>
          <w:rFonts w:cs="Times New Roman"/>
        </w:rPr>
        <w:t>XXVII</w:t>
      </w:r>
      <w:r w:rsidRPr="00D918E3">
        <w:rPr>
          <w:rFonts w:cs="Times New Roman"/>
          <w:szCs w:val="23"/>
        </w:rPr>
        <w:t xml:space="preserve">   </w:t>
      </w:r>
      <w:r w:rsidRPr="00D918E3">
        <w:rPr>
          <w:rFonts w:cs="Times New Roman"/>
          <w:b/>
          <w:szCs w:val="23"/>
          <w:u w:val="single"/>
        </w:rPr>
        <w:t>DIREITOS AUTORAIS E PROPRIEDADE INTELECTUAL</w:t>
      </w:r>
    </w:p>
    <w:p w14:paraId="2C15FFF4" w14:textId="77777777" w:rsidR="00D717AD" w:rsidRPr="00D918E3" w:rsidRDefault="00D717AD" w:rsidP="00D717AD">
      <w:pPr>
        <w:pStyle w:val="PargrafodaLista"/>
        <w:ind w:left="360"/>
        <w:rPr>
          <w:rFonts w:cs="Times New Roman"/>
        </w:rPr>
      </w:pPr>
      <w:r w:rsidRPr="00D918E3">
        <w:rPr>
          <w:rFonts w:cs="Times New Roman"/>
        </w:rPr>
        <w:t>Não se aplica.</w:t>
      </w:r>
    </w:p>
    <w:p w14:paraId="63090A08" w14:textId="77777777" w:rsidR="00D717AD" w:rsidRPr="00D918E3" w:rsidRDefault="00D717AD" w:rsidP="00D717AD">
      <w:pPr>
        <w:pStyle w:val="PargrafodaLista"/>
        <w:ind w:left="360"/>
        <w:rPr>
          <w:rFonts w:cs="Times New Roman"/>
        </w:rPr>
      </w:pPr>
    </w:p>
    <w:p w14:paraId="6CD2BF4D" w14:textId="77777777" w:rsidR="00D717AD" w:rsidRPr="00D918E3" w:rsidRDefault="00D717AD" w:rsidP="00D717AD">
      <w:pPr>
        <w:pStyle w:val="PargrafodaLista"/>
        <w:ind w:left="360"/>
        <w:jc w:val="center"/>
      </w:pPr>
      <w:r w:rsidRPr="00D918E3">
        <w:rPr>
          <w:rFonts w:cs="Times New Roman"/>
        </w:rPr>
        <w:t xml:space="preserve">XXVIII   </w:t>
      </w:r>
      <w:r w:rsidRPr="00D918E3">
        <w:rPr>
          <w:rFonts w:cs="Times New Roman"/>
          <w:b/>
          <w:szCs w:val="23"/>
          <w:u w:val="single"/>
        </w:rPr>
        <w:t>SERVIÇOS QUE ENVOLVAM SOLUÇÃO DE TIC</w:t>
      </w:r>
    </w:p>
    <w:p w14:paraId="6C01EA7A" w14:textId="77777777" w:rsidR="00D717AD" w:rsidRPr="00D918E3" w:rsidRDefault="00D717AD" w:rsidP="00D717AD">
      <w:pPr>
        <w:pStyle w:val="PargrafodaLista"/>
        <w:ind w:left="360"/>
        <w:rPr>
          <w:rFonts w:cs="Times New Roman"/>
        </w:rPr>
      </w:pPr>
      <w:r w:rsidRPr="00D918E3">
        <w:rPr>
          <w:rFonts w:cs="Times New Roman"/>
        </w:rPr>
        <w:t>Não se aplica.</w:t>
      </w:r>
    </w:p>
    <w:p w14:paraId="0C23D120" w14:textId="77777777" w:rsidR="0059400D" w:rsidRPr="00D918E3" w:rsidRDefault="0059400D" w:rsidP="0059400D">
      <w:pPr>
        <w:pStyle w:val="PargrafodaLista"/>
        <w:ind w:left="360"/>
        <w:jc w:val="center"/>
        <w:rPr>
          <w:rFonts w:cs="Times New Roman"/>
          <w:b/>
        </w:rPr>
      </w:pPr>
    </w:p>
    <w:p w14:paraId="793A4E1B" w14:textId="77777777" w:rsidR="0095647F" w:rsidRPr="00D918E3" w:rsidRDefault="0095647F" w:rsidP="00154DE4">
      <w:pPr>
        <w:pStyle w:val="Textbody0"/>
        <w:jc w:val="both"/>
        <w:rPr>
          <w:rFonts w:ascii="Times New Roman" w:hAnsi="Times New Roman" w:cs="Times New Roman"/>
        </w:rPr>
      </w:pPr>
    </w:p>
    <w:p w14:paraId="31E33A14" w14:textId="77777777" w:rsidR="00C6712C" w:rsidRPr="00D918E3" w:rsidRDefault="00C6712C" w:rsidP="00C6712C">
      <w:pPr>
        <w:tabs>
          <w:tab w:val="left" w:pos="5685"/>
        </w:tabs>
        <w:spacing w:after="120"/>
        <w:ind w:firstLine="1418"/>
        <w:jc w:val="both"/>
        <w:rPr>
          <w:rFonts w:ascii="Times New Roman" w:hAnsi="Times New Roman" w:cs="Times New Roman"/>
        </w:rPr>
      </w:pPr>
    </w:p>
    <w:p w14:paraId="431C01C1"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247C3217"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4B9A6230"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7CB5B05D"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613BD353"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4F26F496"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24820BBD"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397E01FE"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21F4CA9"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75CCABA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47E1678D"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D4E763F"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61B298D"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4B15D7D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00565B6"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0A1BC978"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670CA59B"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6B3A212B"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3017641C"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0C6858D2"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1A24312E"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797F70B9" w14:textId="77777777" w:rsidR="00D717AD" w:rsidRPr="00D918E3" w:rsidRDefault="00D717AD" w:rsidP="00C6712C">
      <w:pPr>
        <w:tabs>
          <w:tab w:val="left" w:pos="5685"/>
        </w:tabs>
        <w:spacing w:after="120"/>
        <w:ind w:firstLine="1418"/>
        <w:jc w:val="both"/>
        <w:rPr>
          <w:rFonts w:ascii="Times New Roman" w:hAnsi="Times New Roman" w:cs="Times New Roman"/>
        </w:rPr>
      </w:pPr>
    </w:p>
    <w:p w14:paraId="2C09250F"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75DF6A4A" w14:textId="77777777" w:rsidR="00672DC4" w:rsidRPr="00D918E3" w:rsidRDefault="00672DC4" w:rsidP="00C6712C">
      <w:pPr>
        <w:tabs>
          <w:tab w:val="left" w:pos="5685"/>
        </w:tabs>
        <w:spacing w:after="120"/>
        <w:ind w:firstLine="1418"/>
        <w:jc w:val="both"/>
        <w:rPr>
          <w:rFonts w:ascii="Times New Roman" w:hAnsi="Times New Roman" w:cs="Times New Roman"/>
        </w:rPr>
      </w:pPr>
    </w:p>
    <w:p w14:paraId="1D521F33" w14:textId="77777777" w:rsidR="002E1BCF" w:rsidRPr="00D918E3" w:rsidRDefault="002E1BCF" w:rsidP="00C6712C">
      <w:pPr>
        <w:tabs>
          <w:tab w:val="left" w:pos="5685"/>
        </w:tabs>
        <w:spacing w:after="120"/>
        <w:ind w:firstLine="1418"/>
        <w:jc w:val="both"/>
        <w:rPr>
          <w:rFonts w:ascii="Times New Roman" w:hAnsi="Times New Roman" w:cs="Times New Roman"/>
        </w:rPr>
      </w:pPr>
    </w:p>
    <w:p w14:paraId="767F1BCD" w14:textId="77777777" w:rsidR="008D0A25" w:rsidRPr="00D918E3"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D918E3">
        <w:rPr>
          <w:rFonts w:ascii="Times New Roman" w:hAnsi="Times New Roman" w:cs="Times New Roman"/>
          <w:b/>
          <w:sz w:val="24"/>
          <w:szCs w:val="24"/>
        </w:rPr>
        <w:t>ANEXO II</w:t>
      </w:r>
    </w:p>
    <w:p w14:paraId="3F001303" w14:textId="055A886E" w:rsidR="008D0A25" w:rsidRPr="00D918E3"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D918E3">
        <w:rPr>
          <w:rFonts w:ascii="Times New Roman" w:hAnsi="Times New Roman" w:cs="Times New Roman"/>
          <w:b/>
          <w:sz w:val="24"/>
          <w:szCs w:val="24"/>
        </w:rPr>
        <w:t>MINUTA DE TERMO DE CONTRATO</w:t>
      </w:r>
    </w:p>
    <w:p w14:paraId="65F9D52B" w14:textId="6BDB4F11" w:rsidR="00F51D71" w:rsidRPr="00D918E3" w:rsidRDefault="00F51D71" w:rsidP="00CC5A11">
      <w:pPr>
        <w:pStyle w:val="Corpodetexto"/>
        <w:tabs>
          <w:tab w:val="left" w:leader="dot" w:pos="8464"/>
        </w:tabs>
        <w:spacing w:before="0" w:line="360" w:lineRule="auto"/>
        <w:ind w:left="4820"/>
        <w:jc w:val="both"/>
      </w:pPr>
      <w:r w:rsidRPr="00D918E3">
        <w:t>CONTRATO</w:t>
      </w:r>
      <w:r w:rsidRPr="00D918E3">
        <w:rPr>
          <w:spacing w:val="-7"/>
        </w:rPr>
        <w:t xml:space="preserve"> </w:t>
      </w:r>
      <w:r w:rsidRPr="00D918E3">
        <w:t>ADMINISTRATIVO</w:t>
      </w:r>
      <w:r w:rsidRPr="00D918E3">
        <w:rPr>
          <w:spacing w:val="-7"/>
        </w:rPr>
        <w:t xml:space="preserve"> </w:t>
      </w:r>
      <w:r w:rsidRPr="00D918E3">
        <w:t>Nº</w:t>
      </w:r>
      <w:r w:rsidRPr="00D918E3">
        <w:rPr>
          <w:spacing w:val="-9"/>
        </w:rPr>
        <w:t xml:space="preserve"> </w:t>
      </w:r>
      <w:r w:rsidRPr="00D918E3">
        <w:rPr>
          <w:spacing w:val="-2"/>
        </w:rPr>
        <w:t>........</w:t>
      </w:r>
      <w:proofErr w:type="gramStart"/>
      <w:r w:rsidRPr="00D918E3">
        <w:rPr>
          <w:spacing w:val="-2"/>
        </w:rPr>
        <w:t>/.</w:t>
      </w:r>
      <w:r w:rsidRPr="00D918E3">
        <w:tab/>
      </w:r>
      <w:proofErr w:type="gramEnd"/>
      <w:r w:rsidRPr="00D918E3">
        <w:t>,</w:t>
      </w:r>
      <w:r w:rsidRPr="00D918E3">
        <w:rPr>
          <w:spacing w:val="-3"/>
        </w:rPr>
        <w:t xml:space="preserve"> </w:t>
      </w:r>
      <w:r w:rsidRPr="00D918E3">
        <w:t>QUE</w:t>
      </w:r>
      <w:r w:rsidRPr="00D918E3">
        <w:rPr>
          <w:spacing w:val="-3"/>
        </w:rPr>
        <w:t xml:space="preserve"> </w:t>
      </w:r>
      <w:r w:rsidRPr="00D918E3">
        <w:t>FAZEM</w:t>
      </w:r>
      <w:r w:rsidRPr="00D918E3">
        <w:rPr>
          <w:spacing w:val="-3"/>
        </w:rPr>
        <w:t xml:space="preserve"> </w:t>
      </w:r>
      <w:r w:rsidRPr="00D918E3">
        <w:t>ENTRE</w:t>
      </w:r>
      <w:r w:rsidRPr="00D918E3">
        <w:rPr>
          <w:spacing w:val="-2"/>
        </w:rPr>
        <w:t xml:space="preserve"> </w:t>
      </w:r>
      <w:r w:rsidRPr="00D918E3">
        <w:t>SI</w:t>
      </w:r>
      <w:r w:rsidRPr="00D918E3">
        <w:rPr>
          <w:spacing w:val="-3"/>
        </w:rPr>
        <w:t xml:space="preserve"> </w:t>
      </w:r>
      <w:r w:rsidRPr="00D918E3">
        <w:rPr>
          <w:spacing w:val="-10"/>
        </w:rPr>
        <w:t xml:space="preserve">A </w:t>
      </w:r>
      <w:r w:rsidRPr="00D918E3">
        <w:t>PREFEITURA</w:t>
      </w:r>
      <w:r w:rsidRPr="00D918E3">
        <w:rPr>
          <w:spacing w:val="-4"/>
        </w:rPr>
        <w:t xml:space="preserve"> </w:t>
      </w:r>
      <w:r w:rsidRPr="00D918E3">
        <w:t>MUNICIPAL</w:t>
      </w:r>
      <w:r w:rsidRPr="00D918E3">
        <w:rPr>
          <w:spacing w:val="-4"/>
        </w:rPr>
        <w:t xml:space="preserve"> </w:t>
      </w:r>
      <w:r w:rsidRPr="00D918E3">
        <w:t>DE</w:t>
      </w:r>
      <w:r w:rsidRPr="00D918E3">
        <w:rPr>
          <w:spacing w:val="-3"/>
        </w:rPr>
        <w:t xml:space="preserve"> </w:t>
      </w:r>
      <w:r w:rsidRPr="00D918E3">
        <w:t>SILVA JARDIM/RJ,</w:t>
      </w:r>
      <w:r w:rsidRPr="00D918E3">
        <w:rPr>
          <w:spacing w:val="-3"/>
        </w:rPr>
        <w:t xml:space="preserve"> </w:t>
      </w:r>
      <w:r w:rsidRPr="00D918E3">
        <w:rPr>
          <w:spacing w:val="-2"/>
        </w:rPr>
        <w:t>E A</w:t>
      </w:r>
      <w:r w:rsidRPr="00D918E3">
        <w:rPr>
          <w:spacing w:val="-3"/>
        </w:rPr>
        <w:t xml:space="preserve"> </w:t>
      </w:r>
      <w:r w:rsidRPr="00D918E3">
        <w:rPr>
          <w:spacing w:val="-2"/>
        </w:rPr>
        <w:t>EMPRESA</w:t>
      </w:r>
      <w:r w:rsidRPr="00D918E3">
        <w:rPr>
          <w:spacing w:val="-4"/>
        </w:rPr>
        <w:t xml:space="preserve"> </w:t>
      </w:r>
      <w:r w:rsidRPr="00D918E3">
        <w:rPr>
          <w:spacing w:val="-2"/>
        </w:rPr>
        <w:t>XXXXXXX.</w:t>
      </w:r>
    </w:p>
    <w:p w14:paraId="79FFB301" w14:textId="7D754E10" w:rsidR="00F51D71" w:rsidRPr="00D918E3" w:rsidRDefault="00F51D71" w:rsidP="00CC5A11">
      <w:pPr>
        <w:pStyle w:val="Corpodetexto"/>
        <w:tabs>
          <w:tab w:val="left" w:leader="dot" w:pos="7154"/>
        </w:tabs>
        <w:spacing w:before="1" w:line="360" w:lineRule="auto"/>
        <w:jc w:val="both"/>
        <w:rPr>
          <w:color w:val="FF0000"/>
        </w:rPr>
      </w:pPr>
      <w:r w:rsidRPr="00D918E3">
        <w:t>A Prefeitura Municipal de</w:t>
      </w:r>
      <w:r w:rsidRPr="00D918E3">
        <w:rPr>
          <w:spacing w:val="-1"/>
        </w:rPr>
        <w:t xml:space="preserve"> </w:t>
      </w:r>
      <w:r w:rsidRPr="00D918E3">
        <w:t xml:space="preserve">Silva Jardim/RJ, </w:t>
      </w:r>
      <w:proofErr w:type="gramStart"/>
      <w:r w:rsidRPr="00D918E3">
        <w:t>inscrito(</w:t>
      </w:r>
      <w:proofErr w:type="gramEnd"/>
      <w:r w:rsidRPr="00D918E3">
        <w:t xml:space="preserve">a) no CNPJ/MF sob o nº </w:t>
      </w:r>
      <w:r w:rsidR="005076D6" w:rsidRPr="00D918E3">
        <w:t>28.741.098/0001-57</w:t>
      </w:r>
      <w:r w:rsidRPr="00D918E3">
        <w:t>, com</w:t>
      </w:r>
      <w:r w:rsidRPr="00D918E3">
        <w:rPr>
          <w:spacing w:val="-1"/>
        </w:rPr>
        <w:t xml:space="preserve"> </w:t>
      </w:r>
      <w:r w:rsidRPr="00D918E3">
        <w:t>sede</w:t>
      </w:r>
      <w:r w:rsidRPr="00D918E3">
        <w:rPr>
          <w:spacing w:val="-1"/>
        </w:rPr>
        <w:t xml:space="preserve"> </w:t>
      </w:r>
      <w:r w:rsidRPr="00D918E3">
        <w:t xml:space="preserve">na Rua </w:t>
      </w:r>
      <w:r w:rsidR="005076D6" w:rsidRPr="00D918E3">
        <w:t>Luiz Gomes</w:t>
      </w:r>
      <w:r w:rsidRPr="00D918E3">
        <w:t>,</w:t>
      </w:r>
      <w:r w:rsidRPr="00D918E3">
        <w:rPr>
          <w:spacing w:val="-2"/>
        </w:rPr>
        <w:t xml:space="preserve"> </w:t>
      </w:r>
      <w:r w:rsidR="005076D6" w:rsidRPr="00D918E3">
        <w:t>46</w:t>
      </w:r>
      <w:r w:rsidRPr="00D918E3">
        <w:t xml:space="preserve"> -</w:t>
      </w:r>
      <w:r w:rsidRPr="00D918E3">
        <w:rPr>
          <w:spacing w:val="-3"/>
        </w:rPr>
        <w:t xml:space="preserve"> </w:t>
      </w:r>
      <w:r w:rsidRPr="00D918E3">
        <w:t>Centro,</w:t>
      </w:r>
      <w:r w:rsidRPr="00D918E3">
        <w:rPr>
          <w:spacing w:val="-2"/>
        </w:rPr>
        <w:t xml:space="preserve"> </w:t>
      </w:r>
      <w:r w:rsidRPr="00D918E3">
        <w:t>Silva Jardim/RJ -</w:t>
      </w:r>
      <w:r w:rsidRPr="00D918E3">
        <w:rPr>
          <w:spacing w:val="-1"/>
        </w:rPr>
        <w:t xml:space="preserve"> </w:t>
      </w:r>
      <w:r w:rsidRPr="00D918E3">
        <w:t>CEP:</w:t>
      </w:r>
      <w:r w:rsidRPr="00D918E3">
        <w:rPr>
          <w:spacing w:val="-3"/>
        </w:rPr>
        <w:t xml:space="preserve"> </w:t>
      </w:r>
      <w:r w:rsidR="005076D6" w:rsidRPr="00D918E3">
        <w:t>28</w:t>
      </w:r>
      <w:r w:rsidRPr="00D918E3">
        <w:t>.</w:t>
      </w:r>
      <w:r w:rsidR="005076D6" w:rsidRPr="00D918E3">
        <w:t>820</w:t>
      </w:r>
      <w:r w:rsidRPr="00D918E3">
        <w:t>-000,</w:t>
      </w:r>
      <w:r w:rsidRPr="00D918E3">
        <w:rPr>
          <w:spacing w:val="-3"/>
        </w:rPr>
        <w:t xml:space="preserve"> </w:t>
      </w:r>
      <w:r w:rsidR="00476AFC" w:rsidRPr="00D918E3">
        <w:rPr>
          <w:rFonts w:eastAsia="Arial"/>
        </w:rPr>
        <w:t>neste ato representado pela Exm</w:t>
      </w:r>
      <w:r w:rsidR="001E757E" w:rsidRPr="00D918E3">
        <w:rPr>
          <w:rFonts w:eastAsia="Arial"/>
        </w:rPr>
        <w:t>o</w:t>
      </w:r>
      <w:r w:rsidR="00476AFC" w:rsidRPr="00D918E3">
        <w:rPr>
          <w:rFonts w:eastAsia="Arial"/>
        </w:rPr>
        <w:t xml:space="preserve">. </w:t>
      </w:r>
      <w:r w:rsidR="001E757E" w:rsidRPr="00D918E3">
        <w:rPr>
          <w:rFonts w:eastAsia="Arial"/>
        </w:rPr>
        <w:t xml:space="preserve">Sr. Presidente do </w:t>
      </w:r>
      <w:r w:rsidR="00B44871" w:rsidRPr="00D918E3">
        <w:rPr>
          <w:rFonts w:eastAsia="Arial"/>
        </w:rPr>
        <w:t>F</w:t>
      </w:r>
      <w:r w:rsidR="00F75DBD" w:rsidRPr="00D918E3">
        <w:rPr>
          <w:rFonts w:eastAsia="Arial"/>
        </w:rPr>
        <w:t>MAS</w:t>
      </w:r>
      <w:r w:rsidR="00B44871" w:rsidRPr="00D918E3">
        <w:rPr>
          <w:rFonts w:eastAsia="Arial"/>
        </w:rPr>
        <w:t>, doravante</w:t>
      </w:r>
      <w:r w:rsidR="00476AFC" w:rsidRPr="00D918E3">
        <w:rPr>
          <w:rFonts w:eastAsia="Arial"/>
        </w:rPr>
        <w:t xml:space="preserve"> denominado CONTRATANTE,</w:t>
      </w:r>
      <w:r w:rsidR="005076D6" w:rsidRPr="00D918E3">
        <w:rPr>
          <w:color w:val="FF0000"/>
          <w:spacing w:val="-2"/>
        </w:rPr>
        <w:t xml:space="preserve"> </w:t>
      </w:r>
      <w:r w:rsidRPr="00D918E3">
        <w:t>e</w:t>
      </w:r>
      <w:r w:rsidRPr="00D918E3">
        <w:rPr>
          <w:spacing w:val="24"/>
        </w:rPr>
        <w:t xml:space="preserve"> </w:t>
      </w:r>
      <w:proofErr w:type="gramStart"/>
      <w:r w:rsidRPr="00D918E3">
        <w:t>o(</w:t>
      </w:r>
      <w:proofErr w:type="gramEnd"/>
      <w:r w:rsidRPr="00D918E3">
        <w:t>a)</w:t>
      </w:r>
      <w:r w:rsidRPr="00D918E3">
        <w:rPr>
          <w:spacing w:val="25"/>
        </w:rPr>
        <w:t xml:space="preserve"> </w:t>
      </w:r>
      <w:r w:rsidRPr="00D918E3">
        <w:t>..............................,</w:t>
      </w:r>
      <w:r w:rsidRPr="00D918E3">
        <w:rPr>
          <w:spacing w:val="28"/>
        </w:rPr>
        <w:t xml:space="preserve"> </w:t>
      </w:r>
      <w:r w:rsidRPr="00D918E3">
        <w:t>inscrito(a)</w:t>
      </w:r>
      <w:r w:rsidRPr="00D918E3">
        <w:rPr>
          <w:spacing w:val="25"/>
        </w:rPr>
        <w:t xml:space="preserve"> </w:t>
      </w:r>
      <w:r w:rsidRPr="00D918E3">
        <w:t>no</w:t>
      </w:r>
      <w:r w:rsidRPr="00D918E3">
        <w:rPr>
          <w:spacing w:val="25"/>
        </w:rPr>
        <w:t xml:space="preserve"> </w:t>
      </w:r>
      <w:r w:rsidRPr="00D918E3">
        <w:t>CNPJ/MF</w:t>
      </w:r>
      <w:r w:rsidRPr="00D918E3">
        <w:rPr>
          <w:spacing w:val="25"/>
        </w:rPr>
        <w:t xml:space="preserve"> </w:t>
      </w:r>
      <w:r w:rsidRPr="00D918E3">
        <w:t>sob</w:t>
      </w:r>
      <w:r w:rsidRPr="00D918E3">
        <w:rPr>
          <w:spacing w:val="25"/>
        </w:rPr>
        <w:t xml:space="preserve"> </w:t>
      </w:r>
      <w:r w:rsidRPr="00D918E3">
        <w:t>o</w:t>
      </w:r>
      <w:r w:rsidRPr="00D918E3">
        <w:rPr>
          <w:spacing w:val="26"/>
        </w:rPr>
        <w:t xml:space="preserve"> </w:t>
      </w:r>
      <w:r w:rsidRPr="00D918E3">
        <w:t>nº</w:t>
      </w:r>
      <w:r w:rsidRPr="00D918E3">
        <w:rPr>
          <w:spacing w:val="24"/>
        </w:rPr>
        <w:t xml:space="preserve"> </w:t>
      </w:r>
      <w:r w:rsidRPr="00D918E3">
        <w:t>............................,</w:t>
      </w:r>
      <w:r w:rsidRPr="00D918E3">
        <w:rPr>
          <w:spacing w:val="26"/>
        </w:rPr>
        <w:t xml:space="preserve"> </w:t>
      </w:r>
      <w:r w:rsidRPr="00D918E3">
        <w:t>sediado(a)</w:t>
      </w:r>
      <w:r w:rsidRPr="00D918E3">
        <w:rPr>
          <w:spacing w:val="25"/>
        </w:rPr>
        <w:t xml:space="preserve"> </w:t>
      </w:r>
      <w:r w:rsidRPr="00D918E3">
        <w:rPr>
          <w:spacing w:val="-5"/>
        </w:rPr>
        <w:t>na</w:t>
      </w:r>
      <w:r w:rsidRPr="00D918E3">
        <w:tab/>
      </w:r>
      <w:r w:rsidRPr="00D918E3">
        <w:rPr>
          <w:spacing w:val="-10"/>
        </w:rPr>
        <w:t>,</w:t>
      </w:r>
      <w:r w:rsidR="005076D6" w:rsidRPr="00D918E3">
        <w:rPr>
          <w:spacing w:val="-10"/>
        </w:rPr>
        <w:t xml:space="preserve"> </w:t>
      </w:r>
      <w:r w:rsidRPr="00D918E3">
        <w:t>doravante designado CONTRATADO, neste ato representado(a) por .................................. (nome e função no contratado), conforme atos constitutivos da empresa,</w:t>
      </w:r>
      <w:r w:rsidRPr="00D918E3">
        <w:rPr>
          <w:i/>
        </w:rPr>
        <w:t xml:space="preserve"> </w:t>
      </w:r>
      <w:r w:rsidRPr="00D918E3">
        <w:t xml:space="preserve">tendo em vista o que consta no Processo nº </w:t>
      </w:r>
      <w:r w:rsidR="005076D6" w:rsidRPr="00D918E3">
        <w:t>XXX</w:t>
      </w:r>
      <w:r w:rsidRPr="00D918E3">
        <w:t>/2024</w:t>
      </w:r>
      <w:r w:rsidRPr="00D918E3">
        <w:rPr>
          <w:spacing w:val="-12"/>
        </w:rPr>
        <w:t xml:space="preserve"> </w:t>
      </w:r>
      <w:r w:rsidRPr="00D918E3">
        <w:t>e</w:t>
      </w:r>
      <w:r w:rsidRPr="00D918E3">
        <w:rPr>
          <w:spacing w:val="-11"/>
        </w:rPr>
        <w:t xml:space="preserve"> </w:t>
      </w:r>
      <w:r w:rsidRPr="00D918E3">
        <w:t>em</w:t>
      </w:r>
      <w:r w:rsidRPr="00D918E3">
        <w:rPr>
          <w:spacing w:val="-11"/>
        </w:rPr>
        <w:t xml:space="preserve"> </w:t>
      </w:r>
      <w:r w:rsidRPr="00D918E3">
        <w:t>observância</w:t>
      </w:r>
      <w:r w:rsidRPr="00D918E3">
        <w:rPr>
          <w:spacing w:val="-12"/>
        </w:rPr>
        <w:t xml:space="preserve"> </w:t>
      </w:r>
      <w:r w:rsidRPr="00D918E3">
        <w:t>às</w:t>
      </w:r>
      <w:r w:rsidRPr="00D918E3">
        <w:rPr>
          <w:spacing w:val="-11"/>
        </w:rPr>
        <w:t xml:space="preserve"> </w:t>
      </w:r>
      <w:r w:rsidRPr="00D918E3">
        <w:t>disposições</w:t>
      </w:r>
      <w:r w:rsidRPr="00D918E3">
        <w:rPr>
          <w:spacing w:val="-11"/>
        </w:rPr>
        <w:t xml:space="preserve"> </w:t>
      </w:r>
      <w:r w:rsidRPr="00D918E3">
        <w:t>da</w:t>
      </w:r>
      <w:r w:rsidRPr="00D918E3">
        <w:rPr>
          <w:spacing w:val="-12"/>
        </w:rPr>
        <w:t xml:space="preserve"> </w:t>
      </w:r>
      <w:hyperlink r:id="rId55">
        <w:r w:rsidRPr="00D918E3">
          <w:rPr>
            <w:u w:val="single"/>
          </w:rPr>
          <w:t>Lei</w:t>
        </w:r>
        <w:r w:rsidRPr="00D918E3">
          <w:rPr>
            <w:spacing w:val="-11"/>
            <w:u w:val="single"/>
          </w:rPr>
          <w:t xml:space="preserve"> </w:t>
        </w:r>
        <w:r w:rsidRPr="00D918E3">
          <w:rPr>
            <w:u w:val="single"/>
          </w:rPr>
          <w:t>nº</w:t>
        </w:r>
        <w:r w:rsidRPr="00D918E3">
          <w:rPr>
            <w:spacing w:val="-11"/>
            <w:u w:val="single"/>
          </w:rPr>
          <w:t xml:space="preserve"> </w:t>
        </w:r>
        <w:r w:rsidRPr="00D918E3">
          <w:rPr>
            <w:u w:val="single"/>
          </w:rPr>
          <w:t>14.133,</w:t>
        </w:r>
        <w:r w:rsidRPr="00D918E3">
          <w:rPr>
            <w:spacing w:val="-12"/>
            <w:u w:val="single"/>
          </w:rPr>
          <w:t xml:space="preserve"> </w:t>
        </w:r>
        <w:r w:rsidRPr="00D918E3">
          <w:rPr>
            <w:u w:val="single"/>
          </w:rPr>
          <w:t>de</w:t>
        </w:r>
        <w:r w:rsidRPr="00D918E3">
          <w:rPr>
            <w:spacing w:val="-11"/>
            <w:u w:val="single"/>
          </w:rPr>
          <w:t xml:space="preserve"> </w:t>
        </w:r>
        <w:r w:rsidRPr="00D918E3">
          <w:rPr>
            <w:u w:val="single"/>
          </w:rPr>
          <w:t>1º</w:t>
        </w:r>
        <w:r w:rsidRPr="00D918E3">
          <w:rPr>
            <w:spacing w:val="-11"/>
            <w:u w:val="single"/>
          </w:rPr>
          <w:t xml:space="preserve"> </w:t>
        </w:r>
        <w:r w:rsidRPr="00D918E3">
          <w:rPr>
            <w:u w:val="single"/>
          </w:rPr>
          <w:t>de</w:t>
        </w:r>
        <w:r w:rsidRPr="00D918E3">
          <w:rPr>
            <w:spacing w:val="-11"/>
            <w:u w:val="single"/>
          </w:rPr>
          <w:t xml:space="preserve"> </w:t>
        </w:r>
        <w:r w:rsidRPr="00D918E3">
          <w:rPr>
            <w:u w:val="single"/>
          </w:rPr>
          <w:t>abril</w:t>
        </w:r>
        <w:r w:rsidRPr="00D918E3">
          <w:rPr>
            <w:spacing w:val="-12"/>
            <w:u w:val="single"/>
          </w:rPr>
          <w:t xml:space="preserve"> </w:t>
        </w:r>
        <w:r w:rsidRPr="00D918E3">
          <w:rPr>
            <w:u w:val="single"/>
          </w:rPr>
          <w:t>de</w:t>
        </w:r>
        <w:r w:rsidRPr="00D918E3">
          <w:rPr>
            <w:spacing w:val="-11"/>
            <w:u w:val="single"/>
          </w:rPr>
          <w:t xml:space="preserve"> </w:t>
        </w:r>
        <w:r w:rsidRPr="00D918E3">
          <w:rPr>
            <w:u w:val="single"/>
          </w:rPr>
          <w:t>2021</w:t>
        </w:r>
        <w:r w:rsidRPr="00D918E3">
          <w:t>,</w:t>
        </w:r>
      </w:hyperlink>
      <w:r w:rsidR="00A81B47" w:rsidRPr="00D918E3">
        <w:t xml:space="preserve"> Decreto nº 2.763, de 05 de março de 2024</w:t>
      </w:r>
      <w:r w:rsidRPr="00D918E3">
        <w:rPr>
          <w:spacing w:val="-11"/>
        </w:rPr>
        <w:t xml:space="preserve"> </w:t>
      </w:r>
      <w:r w:rsidRPr="00D918E3">
        <w:t>e</w:t>
      </w:r>
      <w:r w:rsidRPr="00D918E3">
        <w:rPr>
          <w:spacing w:val="-12"/>
        </w:rPr>
        <w:t xml:space="preserve"> </w:t>
      </w:r>
      <w:r w:rsidRPr="00D918E3">
        <w:t>demais</w:t>
      </w:r>
      <w:r w:rsidRPr="00D918E3">
        <w:rPr>
          <w:spacing w:val="-11"/>
        </w:rPr>
        <w:t xml:space="preserve"> </w:t>
      </w:r>
      <w:r w:rsidRPr="00D918E3">
        <w:t>legislaç</w:t>
      </w:r>
      <w:r w:rsidR="001668D0" w:rsidRPr="00D918E3">
        <w:t>ões</w:t>
      </w:r>
      <w:r w:rsidRPr="00D918E3">
        <w:rPr>
          <w:spacing w:val="-11"/>
        </w:rPr>
        <w:t xml:space="preserve"> </w:t>
      </w:r>
      <w:r w:rsidRPr="00D918E3">
        <w:t>aplicáve</w:t>
      </w:r>
      <w:r w:rsidR="001668D0" w:rsidRPr="00D918E3">
        <w:t>is</w:t>
      </w:r>
      <w:r w:rsidRPr="00D918E3">
        <w:t>,</w:t>
      </w:r>
      <w:r w:rsidRPr="00D918E3">
        <w:rPr>
          <w:spacing w:val="-12"/>
        </w:rPr>
        <w:t xml:space="preserve"> </w:t>
      </w:r>
      <w:r w:rsidRPr="00D918E3">
        <w:t>resolvem celebrar</w:t>
      </w:r>
      <w:r w:rsidRPr="00D918E3">
        <w:rPr>
          <w:spacing w:val="-12"/>
        </w:rPr>
        <w:t xml:space="preserve"> </w:t>
      </w:r>
      <w:r w:rsidRPr="00D918E3">
        <w:t>o</w:t>
      </w:r>
      <w:r w:rsidRPr="00D918E3">
        <w:rPr>
          <w:spacing w:val="-11"/>
        </w:rPr>
        <w:t xml:space="preserve"> </w:t>
      </w:r>
      <w:r w:rsidRPr="00D918E3">
        <w:t>presente</w:t>
      </w:r>
      <w:r w:rsidRPr="00D918E3">
        <w:rPr>
          <w:spacing w:val="-11"/>
        </w:rPr>
        <w:t xml:space="preserve"> </w:t>
      </w:r>
      <w:r w:rsidRPr="00D918E3">
        <w:t>Termo</w:t>
      </w:r>
      <w:r w:rsidRPr="00D918E3">
        <w:rPr>
          <w:spacing w:val="-12"/>
        </w:rPr>
        <w:t xml:space="preserve"> </w:t>
      </w:r>
      <w:r w:rsidRPr="00D918E3">
        <w:t>de</w:t>
      </w:r>
      <w:r w:rsidRPr="00D918E3">
        <w:rPr>
          <w:spacing w:val="-10"/>
        </w:rPr>
        <w:t xml:space="preserve"> </w:t>
      </w:r>
      <w:r w:rsidRPr="00D918E3">
        <w:t>Contrato,</w:t>
      </w:r>
      <w:r w:rsidRPr="00D918E3">
        <w:rPr>
          <w:spacing w:val="-11"/>
        </w:rPr>
        <w:t xml:space="preserve"> </w:t>
      </w:r>
      <w:r w:rsidRPr="00D918E3">
        <w:t>decorrente</w:t>
      </w:r>
      <w:r w:rsidRPr="00D918E3">
        <w:rPr>
          <w:spacing w:val="-12"/>
        </w:rPr>
        <w:t xml:space="preserve"> </w:t>
      </w:r>
      <w:r w:rsidRPr="00D918E3">
        <w:t>do</w:t>
      </w:r>
      <w:r w:rsidRPr="00D918E3">
        <w:rPr>
          <w:spacing w:val="-10"/>
        </w:rPr>
        <w:t xml:space="preserve"> </w:t>
      </w:r>
      <w:r w:rsidRPr="00D918E3">
        <w:t>Pregão</w:t>
      </w:r>
      <w:r w:rsidRPr="00D918E3">
        <w:rPr>
          <w:spacing w:val="-11"/>
        </w:rPr>
        <w:t xml:space="preserve"> </w:t>
      </w:r>
      <w:r w:rsidRPr="00D918E3">
        <w:t>Eletrônico</w:t>
      </w:r>
      <w:r w:rsidRPr="00D918E3">
        <w:rPr>
          <w:spacing w:val="-12"/>
        </w:rPr>
        <w:t xml:space="preserve"> </w:t>
      </w:r>
      <w:r w:rsidRPr="00D918E3">
        <w:t>nº</w:t>
      </w:r>
      <w:r w:rsidRPr="00D918E3">
        <w:rPr>
          <w:spacing w:val="-11"/>
        </w:rPr>
        <w:t xml:space="preserve"> </w:t>
      </w:r>
      <w:r w:rsidRPr="00D918E3">
        <w:t>XX/XXXX,</w:t>
      </w:r>
      <w:r w:rsidRPr="00D918E3">
        <w:rPr>
          <w:spacing w:val="-9"/>
        </w:rPr>
        <w:t xml:space="preserve"> </w:t>
      </w:r>
      <w:r w:rsidRPr="00D918E3">
        <w:t>mediante</w:t>
      </w:r>
      <w:r w:rsidRPr="00D918E3">
        <w:rPr>
          <w:spacing w:val="-12"/>
        </w:rPr>
        <w:t xml:space="preserve"> </w:t>
      </w:r>
      <w:r w:rsidRPr="00D918E3">
        <w:t>as</w:t>
      </w:r>
      <w:r w:rsidRPr="00D918E3">
        <w:rPr>
          <w:spacing w:val="-10"/>
        </w:rPr>
        <w:t xml:space="preserve"> </w:t>
      </w:r>
      <w:r w:rsidRPr="00D918E3">
        <w:t>cláusulas</w:t>
      </w:r>
      <w:r w:rsidRPr="00D918E3">
        <w:rPr>
          <w:spacing w:val="-10"/>
        </w:rPr>
        <w:t xml:space="preserve"> </w:t>
      </w:r>
      <w:r w:rsidRPr="00D918E3">
        <w:t>e</w:t>
      </w:r>
      <w:r w:rsidRPr="00D918E3">
        <w:rPr>
          <w:spacing w:val="-12"/>
        </w:rPr>
        <w:t xml:space="preserve"> </w:t>
      </w:r>
      <w:r w:rsidRPr="00D918E3">
        <w:t>condições a seguir enunciadas.</w:t>
      </w:r>
    </w:p>
    <w:p w14:paraId="61831C68" w14:textId="77777777" w:rsidR="00F51D71" w:rsidRPr="00D918E3" w:rsidRDefault="00F51D71" w:rsidP="001E3798">
      <w:pPr>
        <w:pStyle w:val="Ttulo6"/>
        <w:spacing w:before="0"/>
        <w:jc w:val="both"/>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PRIMEIRA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OBJETO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6"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I</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5"/>
            <w:sz w:val="24"/>
            <w:szCs w:val="24"/>
            <w:u w:val="single" w:color="000080"/>
          </w:rPr>
          <w:t>II</w:t>
        </w:r>
        <w:r w:rsidRPr="00D918E3">
          <w:rPr>
            <w:rFonts w:ascii="Times New Roman" w:hAnsi="Times New Roman" w:cs="Times New Roman"/>
            <w:b/>
            <w:color w:val="auto"/>
            <w:spacing w:val="-5"/>
            <w:sz w:val="24"/>
            <w:szCs w:val="24"/>
          </w:rPr>
          <w:t>)</w:t>
        </w:r>
      </w:hyperlink>
    </w:p>
    <w:p w14:paraId="4A73829B" w14:textId="77777777" w:rsidR="00F75DBD" w:rsidRPr="00D918E3" w:rsidRDefault="00F51D71" w:rsidP="00F75DBD">
      <w:pPr>
        <w:pStyle w:val="Nivel2"/>
        <w:rPr>
          <w:rFonts w:ascii="Times New Roman" w:hAnsi="Times New Roman" w:cs="Times New Roman"/>
          <w:color w:val="auto"/>
          <w:sz w:val="24"/>
          <w:szCs w:val="24"/>
        </w:rPr>
      </w:pPr>
      <w:r w:rsidRPr="00D918E3">
        <w:rPr>
          <w:rFonts w:ascii="Times New Roman" w:hAnsi="Times New Roman" w:cs="Times New Roman"/>
          <w:color w:val="auto"/>
          <w:sz w:val="24"/>
          <w:szCs w:val="24"/>
        </w:rPr>
        <w:t xml:space="preserve">O objeto do presente instrumento é a </w:t>
      </w:r>
      <w:r w:rsidR="00F75DBD" w:rsidRPr="00D918E3">
        <w:rPr>
          <w:rFonts w:ascii="Times New Roman" w:hAnsi="Times New Roman" w:cs="Times New Roman"/>
          <w:color w:val="auto"/>
          <w:sz w:val="24"/>
          <w:szCs w:val="24"/>
        </w:rPr>
        <w:t>contratação de empresa especializada para o fornecimento de serviços funerários.</w:t>
      </w:r>
    </w:p>
    <w:p w14:paraId="6DAF6780" w14:textId="666B32A6" w:rsidR="00F51D71" w:rsidRPr="00D918E3" w:rsidRDefault="00F51D71" w:rsidP="008A03C3">
      <w:pPr>
        <w:pStyle w:val="PargrafodaLista"/>
        <w:widowControl w:val="0"/>
        <w:numPr>
          <w:ilvl w:val="1"/>
          <w:numId w:val="25"/>
        </w:numPr>
        <w:tabs>
          <w:tab w:val="left" w:pos="567"/>
        </w:tabs>
        <w:autoSpaceDE w:val="0"/>
        <w:autoSpaceDN w:val="0"/>
        <w:spacing w:before="1" w:line="360" w:lineRule="auto"/>
        <w:ind w:left="0" w:firstLine="0"/>
        <w:contextualSpacing w:val="0"/>
        <w:jc w:val="both"/>
        <w:rPr>
          <w:rFonts w:ascii="Times New Roman" w:hAnsi="Times New Roman" w:cs="Times New Roman"/>
        </w:rPr>
      </w:pPr>
      <w:proofErr w:type="gramStart"/>
      <w:r w:rsidRPr="00D918E3">
        <w:rPr>
          <w:rFonts w:ascii="Times New Roman" w:hAnsi="Times New Roman" w:cs="Times New Roman"/>
        </w:rPr>
        <w:t>para</w:t>
      </w:r>
      <w:proofErr w:type="gramEnd"/>
      <w:r w:rsidRPr="00D918E3">
        <w:rPr>
          <w:rFonts w:ascii="Times New Roman" w:hAnsi="Times New Roman" w:cs="Times New Roman"/>
        </w:rPr>
        <w:t xml:space="preserve"> atender as demandas da Secretaria Municipal de </w:t>
      </w:r>
      <w:r w:rsidR="00F75DBD" w:rsidRPr="00D918E3">
        <w:rPr>
          <w:rFonts w:ascii="Times New Roman" w:hAnsi="Times New Roman" w:cs="Times New Roman"/>
        </w:rPr>
        <w:t>Assistência Social e Trabalho</w:t>
      </w:r>
      <w:r w:rsidRPr="00D918E3">
        <w:rPr>
          <w:rFonts w:ascii="Times New Roman" w:hAnsi="Times New Roman" w:cs="Times New Roman"/>
        </w:rPr>
        <w:t xml:space="preserve"> do Município de Silva Jardim/RJ, nas condições estabelecidas no Termo de </w:t>
      </w:r>
      <w:r w:rsidRPr="00D918E3">
        <w:rPr>
          <w:rFonts w:ascii="Times New Roman" w:hAnsi="Times New Roman" w:cs="Times New Roman"/>
          <w:spacing w:val="-2"/>
        </w:rPr>
        <w:t>Referência.</w:t>
      </w:r>
    </w:p>
    <w:p w14:paraId="7D227CED" w14:textId="77777777" w:rsidR="00F51D71" w:rsidRPr="00D918E3" w:rsidRDefault="00F51D71" w:rsidP="005076D6">
      <w:pPr>
        <w:pStyle w:val="Corpodetexto"/>
        <w:spacing w:before="0" w:beforeAutospacing="0" w:after="0" w:afterAutospacing="0"/>
      </w:pPr>
    </w:p>
    <w:p w14:paraId="2F1F91CD" w14:textId="77777777" w:rsidR="00F51D71" w:rsidRPr="00D918E3" w:rsidRDefault="00F51D71" w:rsidP="008A03C3">
      <w:pPr>
        <w:pStyle w:val="PargrafodaLista"/>
        <w:widowControl w:val="0"/>
        <w:numPr>
          <w:ilvl w:val="1"/>
          <w:numId w:val="25"/>
        </w:numPr>
        <w:tabs>
          <w:tab w:val="left" w:pos="709"/>
        </w:tabs>
        <w:autoSpaceDE w:val="0"/>
        <w:autoSpaceDN w:val="0"/>
        <w:ind w:left="0" w:firstLine="0"/>
        <w:contextualSpacing w:val="0"/>
        <w:jc w:val="both"/>
        <w:rPr>
          <w:rFonts w:ascii="Times New Roman" w:hAnsi="Times New Roman" w:cs="Times New Roman"/>
        </w:rPr>
      </w:pPr>
      <w:r w:rsidRPr="00D918E3">
        <w:rPr>
          <w:rFonts w:ascii="Times New Roman" w:hAnsi="Times New Roman" w:cs="Times New Roman"/>
        </w:rPr>
        <w:t>Objeto</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spacing w:val="-2"/>
        </w:rPr>
        <w:t>contratação:</w:t>
      </w:r>
    </w:p>
    <w:p w14:paraId="69292921" w14:textId="77777777" w:rsidR="00F51D71" w:rsidRPr="00D918E3"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D918E3" w14:paraId="11866261" w14:textId="77777777" w:rsidTr="00F51D71">
        <w:trPr>
          <w:trHeight w:val="244"/>
          <w:jc w:val="center"/>
        </w:trPr>
        <w:tc>
          <w:tcPr>
            <w:tcW w:w="1203" w:type="dxa"/>
          </w:tcPr>
          <w:p w14:paraId="6B1BD803"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D918E3" w:rsidRDefault="00F51D71" w:rsidP="00166F09">
            <w:pPr>
              <w:pStyle w:val="TableParagraph"/>
              <w:spacing w:before="0"/>
              <w:rPr>
                <w:rFonts w:ascii="Times New Roman" w:hAnsi="Times New Roman" w:cs="Times New Roman"/>
                <w:sz w:val="24"/>
                <w:szCs w:val="24"/>
              </w:rPr>
            </w:pPr>
          </w:p>
        </w:tc>
      </w:tr>
      <w:tr w:rsidR="00F51D71" w:rsidRPr="00D918E3" w14:paraId="1089CFB4" w14:textId="77777777" w:rsidTr="00F51D71">
        <w:trPr>
          <w:trHeight w:val="244"/>
          <w:jc w:val="center"/>
        </w:trPr>
        <w:tc>
          <w:tcPr>
            <w:tcW w:w="1203" w:type="dxa"/>
          </w:tcPr>
          <w:p w14:paraId="6B78CD1F"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D918E3" w:rsidRDefault="00F51D71" w:rsidP="00166F09">
            <w:pPr>
              <w:pStyle w:val="TableParagraph"/>
              <w:spacing w:before="0"/>
              <w:rPr>
                <w:rFonts w:ascii="Times New Roman" w:hAnsi="Times New Roman" w:cs="Times New Roman"/>
                <w:sz w:val="24"/>
                <w:szCs w:val="24"/>
              </w:rPr>
            </w:pPr>
          </w:p>
        </w:tc>
      </w:tr>
      <w:tr w:rsidR="00F51D71" w:rsidRPr="00D918E3" w14:paraId="41D6C1F2" w14:textId="77777777" w:rsidTr="00F51D71">
        <w:trPr>
          <w:trHeight w:val="244"/>
          <w:jc w:val="center"/>
        </w:trPr>
        <w:tc>
          <w:tcPr>
            <w:tcW w:w="1203" w:type="dxa"/>
          </w:tcPr>
          <w:p w14:paraId="11F1F107"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D918E3"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D918E3"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D918E3"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D918E3"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D918E3" w:rsidRDefault="00F51D71" w:rsidP="00166F09">
            <w:pPr>
              <w:pStyle w:val="TableParagraph"/>
              <w:spacing w:before="0"/>
              <w:rPr>
                <w:rFonts w:ascii="Times New Roman" w:hAnsi="Times New Roman" w:cs="Times New Roman"/>
                <w:sz w:val="24"/>
                <w:szCs w:val="24"/>
              </w:rPr>
            </w:pPr>
          </w:p>
        </w:tc>
      </w:tr>
    </w:tbl>
    <w:p w14:paraId="66DB4BAF" w14:textId="77777777" w:rsidR="00F51D71" w:rsidRPr="00D918E3" w:rsidRDefault="00F51D71" w:rsidP="005076D6">
      <w:pPr>
        <w:pStyle w:val="Corpodetexto"/>
        <w:spacing w:before="0" w:beforeAutospacing="0" w:after="0" w:afterAutospacing="0"/>
      </w:pPr>
    </w:p>
    <w:p w14:paraId="05F37290" w14:textId="77777777" w:rsidR="00F51D71" w:rsidRPr="00D918E3" w:rsidRDefault="00F51D71" w:rsidP="008A03C3">
      <w:pPr>
        <w:pStyle w:val="PargrafodaLista"/>
        <w:widowControl w:val="0"/>
        <w:numPr>
          <w:ilvl w:val="1"/>
          <w:numId w:val="25"/>
        </w:numPr>
        <w:tabs>
          <w:tab w:val="left" w:pos="709"/>
        </w:tabs>
        <w:autoSpaceDE w:val="0"/>
        <w:autoSpaceDN w:val="0"/>
        <w:spacing w:line="243" w:lineRule="exact"/>
        <w:ind w:left="0" w:firstLine="0"/>
        <w:contextualSpacing w:val="0"/>
        <w:rPr>
          <w:rFonts w:ascii="Times New Roman" w:hAnsi="Times New Roman" w:cs="Times New Roman"/>
        </w:rPr>
      </w:pPr>
      <w:r w:rsidRPr="00D918E3">
        <w:rPr>
          <w:rFonts w:ascii="Times New Roman" w:hAnsi="Times New Roman" w:cs="Times New Roman"/>
        </w:rPr>
        <w:t>Vinculam</w:t>
      </w:r>
      <w:r w:rsidRPr="00D918E3">
        <w:rPr>
          <w:rFonts w:ascii="Times New Roman" w:hAnsi="Times New Roman" w:cs="Times New Roman"/>
          <w:spacing w:val="-11"/>
        </w:rPr>
        <w:t xml:space="preserve"> </w:t>
      </w:r>
      <w:r w:rsidRPr="00D918E3">
        <w:rPr>
          <w:rFonts w:ascii="Times New Roman" w:hAnsi="Times New Roman" w:cs="Times New Roman"/>
        </w:rPr>
        <w:t>esta</w:t>
      </w:r>
      <w:r w:rsidRPr="00D918E3">
        <w:rPr>
          <w:rFonts w:ascii="Times New Roman" w:hAnsi="Times New Roman" w:cs="Times New Roman"/>
          <w:spacing w:val="-10"/>
        </w:rPr>
        <w:t xml:space="preserve"> </w:t>
      </w:r>
      <w:r w:rsidRPr="00D918E3">
        <w:rPr>
          <w:rFonts w:ascii="Times New Roman" w:hAnsi="Times New Roman" w:cs="Times New Roman"/>
        </w:rPr>
        <w:t>contratação,</w:t>
      </w:r>
      <w:r w:rsidRPr="00D918E3">
        <w:rPr>
          <w:rFonts w:ascii="Times New Roman" w:hAnsi="Times New Roman" w:cs="Times New Roman"/>
          <w:spacing w:val="-9"/>
        </w:rPr>
        <w:t xml:space="preserve"> </w:t>
      </w:r>
      <w:r w:rsidRPr="00D918E3">
        <w:rPr>
          <w:rFonts w:ascii="Times New Roman" w:hAnsi="Times New Roman" w:cs="Times New Roman"/>
        </w:rPr>
        <w:t>independentemente</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0"/>
        </w:rPr>
        <w:t xml:space="preserve"> </w:t>
      </w:r>
      <w:r w:rsidRPr="00D918E3">
        <w:rPr>
          <w:rFonts w:ascii="Times New Roman" w:hAnsi="Times New Roman" w:cs="Times New Roman"/>
          <w:spacing w:val="-2"/>
        </w:rPr>
        <w:t>transcrição:</w:t>
      </w:r>
    </w:p>
    <w:p w14:paraId="677EA6B2"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4"/>
        </w:rPr>
        <w:t xml:space="preserve"> </w:t>
      </w:r>
      <w:r w:rsidRPr="00D918E3">
        <w:rPr>
          <w:rFonts w:ascii="Times New Roman" w:hAnsi="Times New Roman" w:cs="Times New Roman"/>
        </w:rPr>
        <w:t>Termo</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spacing w:val="-2"/>
        </w:rPr>
        <w:t>Referência;</w:t>
      </w:r>
    </w:p>
    <w:p w14:paraId="00CDF733" w14:textId="77777777" w:rsidR="00F51D71" w:rsidRPr="00D918E3" w:rsidRDefault="00F51D71" w:rsidP="008A03C3">
      <w:pPr>
        <w:pStyle w:val="PargrafodaLista"/>
        <w:widowControl w:val="0"/>
        <w:numPr>
          <w:ilvl w:val="2"/>
          <w:numId w:val="25"/>
        </w:numPr>
        <w:tabs>
          <w:tab w:val="left" w:pos="709"/>
          <w:tab w:val="left" w:pos="2229"/>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3"/>
        </w:rPr>
        <w:t xml:space="preserve"> </w:t>
      </w:r>
      <w:r w:rsidRPr="00D918E3">
        <w:rPr>
          <w:rFonts w:ascii="Times New Roman" w:hAnsi="Times New Roman" w:cs="Times New Roman"/>
        </w:rPr>
        <w:t>Edital</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2"/>
        </w:rPr>
        <w:t xml:space="preserve"> Licitação;</w:t>
      </w:r>
    </w:p>
    <w:p w14:paraId="78910EA7"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Proposta</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spacing w:val="-2"/>
        </w:rPr>
        <w:t>contratado;</w:t>
      </w:r>
    </w:p>
    <w:p w14:paraId="6FEC2689" w14:textId="77777777" w:rsidR="00F51D71" w:rsidRPr="00D918E3" w:rsidRDefault="00F51D71" w:rsidP="008A03C3">
      <w:pPr>
        <w:pStyle w:val="PargrafodaLista"/>
        <w:widowControl w:val="0"/>
        <w:numPr>
          <w:ilvl w:val="2"/>
          <w:numId w:val="25"/>
        </w:numPr>
        <w:tabs>
          <w:tab w:val="left" w:pos="709"/>
          <w:tab w:val="left" w:pos="2229"/>
        </w:tabs>
        <w:autoSpaceDE w:val="0"/>
        <w:autoSpaceDN w:val="0"/>
        <w:spacing w:before="1"/>
        <w:ind w:left="0" w:firstLine="0"/>
        <w:contextualSpacing w:val="0"/>
        <w:rPr>
          <w:rFonts w:ascii="Times New Roman" w:hAnsi="Times New Roman" w:cs="Times New Roman"/>
        </w:rPr>
      </w:pPr>
      <w:r w:rsidRPr="00D918E3">
        <w:rPr>
          <w:rFonts w:ascii="Times New Roman" w:hAnsi="Times New Roman" w:cs="Times New Roman"/>
        </w:rPr>
        <w:t>Eventuais</w:t>
      </w:r>
      <w:r w:rsidRPr="00D918E3">
        <w:rPr>
          <w:rFonts w:ascii="Times New Roman" w:hAnsi="Times New Roman" w:cs="Times New Roman"/>
          <w:spacing w:val="-9"/>
        </w:rPr>
        <w:t xml:space="preserve"> </w:t>
      </w:r>
      <w:r w:rsidRPr="00D918E3">
        <w:rPr>
          <w:rFonts w:ascii="Times New Roman" w:hAnsi="Times New Roman" w:cs="Times New Roman"/>
        </w:rPr>
        <w:t>anexos</w:t>
      </w:r>
      <w:r w:rsidRPr="00D918E3">
        <w:rPr>
          <w:rFonts w:ascii="Times New Roman" w:hAnsi="Times New Roman" w:cs="Times New Roman"/>
          <w:spacing w:val="-8"/>
        </w:rPr>
        <w:t xml:space="preserve"> </w:t>
      </w:r>
      <w:r w:rsidRPr="00D918E3">
        <w:rPr>
          <w:rFonts w:ascii="Times New Roman" w:hAnsi="Times New Roman" w:cs="Times New Roman"/>
        </w:rPr>
        <w:t>dos</w:t>
      </w:r>
      <w:r w:rsidRPr="00D918E3">
        <w:rPr>
          <w:rFonts w:ascii="Times New Roman" w:hAnsi="Times New Roman" w:cs="Times New Roman"/>
          <w:spacing w:val="-10"/>
        </w:rPr>
        <w:t xml:space="preserve"> </w:t>
      </w:r>
      <w:r w:rsidRPr="00D918E3">
        <w:rPr>
          <w:rFonts w:ascii="Times New Roman" w:hAnsi="Times New Roman" w:cs="Times New Roman"/>
        </w:rPr>
        <w:t>documentos</w:t>
      </w:r>
      <w:r w:rsidRPr="00D918E3">
        <w:rPr>
          <w:rFonts w:ascii="Times New Roman" w:hAnsi="Times New Roman" w:cs="Times New Roman"/>
          <w:spacing w:val="-9"/>
        </w:rPr>
        <w:t xml:space="preserve"> </w:t>
      </w:r>
      <w:r w:rsidRPr="00D918E3">
        <w:rPr>
          <w:rFonts w:ascii="Times New Roman" w:hAnsi="Times New Roman" w:cs="Times New Roman"/>
          <w:spacing w:val="-2"/>
        </w:rPr>
        <w:t>supracitados.</w:t>
      </w:r>
    </w:p>
    <w:p w14:paraId="518F438A" w14:textId="77777777" w:rsidR="00F51D71" w:rsidRPr="00D918E3" w:rsidRDefault="00F51D71" w:rsidP="001E3798">
      <w:pPr>
        <w:pStyle w:val="Ttulo5"/>
        <w:spacing w:before="243"/>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6"/>
        </w:rPr>
        <w:t xml:space="preserve"> </w:t>
      </w:r>
      <w:r w:rsidRPr="00D918E3">
        <w:rPr>
          <w:rFonts w:ascii="Times New Roman" w:hAnsi="Times New Roman" w:cs="Times New Roman"/>
          <w:b/>
          <w:color w:val="auto"/>
        </w:rPr>
        <w:t>SEGUNDA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VIGÊNCIA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E</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PRORROGAÇÃO</w:t>
      </w:r>
    </w:p>
    <w:p w14:paraId="3BF80125" w14:textId="001BCBBB" w:rsidR="00F51D71" w:rsidRPr="00D918E3" w:rsidRDefault="00F51D71" w:rsidP="008A03C3">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3"/>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3"/>
        </w:rPr>
        <w:t xml:space="preserve"> </w:t>
      </w:r>
      <w:r w:rsidRPr="00D918E3">
        <w:rPr>
          <w:rFonts w:ascii="Times New Roman" w:hAnsi="Times New Roman" w:cs="Times New Roman"/>
        </w:rPr>
        <w:t>vigência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contratação</w:t>
      </w:r>
      <w:r w:rsidRPr="00D918E3">
        <w:rPr>
          <w:rFonts w:ascii="Times New Roman" w:hAnsi="Times New Roman" w:cs="Times New Roman"/>
          <w:spacing w:val="-3"/>
        </w:rPr>
        <w:t xml:space="preserve"> </w:t>
      </w:r>
      <w:r w:rsidRPr="00D918E3">
        <w:rPr>
          <w:rFonts w:ascii="Times New Roman" w:hAnsi="Times New Roman" w:cs="Times New Roman"/>
        </w:rPr>
        <w:t>é</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1"/>
        </w:rPr>
        <w:t xml:space="preserve"> </w:t>
      </w:r>
      <w:r w:rsidRPr="00D918E3">
        <w:rPr>
          <w:rFonts w:ascii="Times New Roman" w:hAnsi="Times New Roman" w:cs="Times New Roman"/>
        </w:rPr>
        <w:t>XX/XX/20</w:t>
      </w:r>
      <w:r w:rsidR="002D0AD1" w:rsidRPr="00D918E3">
        <w:rPr>
          <w:rFonts w:ascii="Times New Roman" w:hAnsi="Times New Roman" w:cs="Times New Roman"/>
        </w:rPr>
        <w:t>XX</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002D0AD1" w:rsidRPr="00D918E3">
        <w:rPr>
          <w:rFonts w:ascii="Times New Roman" w:hAnsi="Times New Roman" w:cs="Times New Roman"/>
        </w:rPr>
        <w:t>XX</w:t>
      </w:r>
      <w:r w:rsidRPr="00D918E3">
        <w:rPr>
          <w:rFonts w:ascii="Times New Roman" w:hAnsi="Times New Roman" w:cs="Times New Roman"/>
        </w:rPr>
        <w:t>/</w:t>
      </w:r>
      <w:r w:rsidR="002D0AD1" w:rsidRPr="00D918E3">
        <w:rPr>
          <w:rFonts w:ascii="Times New Roman" w:hAnsi="Times New Roman" w:cs="Times New Roman"/>
        </w:rPr>
        <w:t>XX</w:t>
      </w:r>
      <w:r w:rsidRPr="00D918E3">
        <w:rPr>
          <w:rFonts w:ascii="Times New Roman" w:hAnsi="Times New Roman" w:cs="Times New Roman"/>
        </w:rPr>
        <w:t>/20</w:t>
      </w:r>
      <w:r w:rsidR="002D0AD1" w:rsidRPr="00D918E3">
        <w:rPr>
          <w:rFonts w:ascii="Times New Roman" w:hAnsi="Times New Roman" w:cs="Times New Roman"/>
        </w:rPr>
        <w:t>XX</w:t>
      </w:r>
      <w:r w:rsidR="008F0569" w:rsidRPr="00D918E3">
        <w:rPr>
          <w:rFonts w:ascii="Times New Roman" w:hAnsi="Times New Roman" w:cs="Times New Roman"/>
        </w:rPr>
        <w:t>, podendo ser prorrogado ou renovado nos termos da lei.</w:t>
      </w:r>
    </w:p>
    <w:p w14:paraId="1A4E17CD" w14:textId="77777777" w:rsidR="00F51D71" w:rsidRPr="00D918E3" w:rsidRDefault="00F51D71" w:rsidP="008A03C3">
      <w:pPr>
        <w:pStyle w:val="PargrafodaLista"/>
        <w:widowControl w:val="0"/>
        <w:numPr>
          <w:ilvl w:val="1"/>
          <w:numId w:val="24"/>
        </w:numPr>
        <w:tabs>
          <w:tab w:val="left" w:pos="709"/>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tem</w:t>
      </w:r>
      <w:r w:rsidRPr="00D918E3">
        <w:rPr>
          <w:rFonts w:ascii="Times New Roman" w:hAnsi="Times New Roman" w:cs="Times New Roman"/>
          <w:spacing w:val="-7"/>
        </w:rPr>
        <w:t xml:space="preserve"> </w:t>
      </w:r>
      <w:r w:rsidRPr="00D918E3">
        <w:rPr>
          <w:rFonts w:ascii="Times New Roman" w:hAnsi="Times New Roman" w:cs="Times New Roman"/>
        </w:rPr>
        <w:t>direito</w:t>
      </w:r>
      <w:r w:rsidRPr="00D918E3">
        <w:rPr>
          <w:rFonts w:ascii="Times New Roman" w:hAnsi="Times New Roman" w:cs="Times New Roman"/>
          <w:spacing w:val="-5"/>
        </w:rPr>
        <w:t xml:space="preserve"> </w:t>
      </w:r>
      <w:r w:rsidRPr="00D918E3">
        <w:rPr>
          <w:rFonts w:ascii="Times New Roman" w:hAnsi="Times New Roman" w:cs="Times New Roman"/>
        </w:rPr>
        <w:t>subjetivo</w:t>
      </w:r>
      <w:r w:rsidRPr="00D918E3">
        <w:rPr>
          <w:rFonts w:ascii="Times New Roman" w:hAnsi="Times New Roman" w:cs="Times New Roman"/>
          <w:spacing w:val="-6"/>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prorrogação</w:t>
      </w:r>
      <w:r w:rsidRPr="00D918E3">
        <w:rPr>
          <w:rFonts w:ascii="Times New Roman" w:hAnsi="Times New Roman" w:cs="Times New Roman"/>
          <w:spacing w:val="-6"/>
        </w:rPr>
        <w:t xml:space="preserve"> </w:t>
      </w:r>
      <w:r w:rsidRPr="00D918E3">
        <w:rPr>
          <w:rFonts w:ascii="Times New Roman" w:hAnsi="Times New Roman" w:cs="Times New Roman"/>
          <w:spacing w:val="-2"/>
        </w:rPr>
        <w:t>contratual.</w:t>
      </w:r>
    </w:p>
    <w:p w14:paraId="40F3DC14" w14:textId="77777777" w:rsidR="00F51D71" w:rsidRPr="00D918E3" w:rsidRDefault="00F51D71" w:rsidP="008A03C3">
      <w:pPr>
        <w:pStyle w:val="PargrafodaLista"/>
        <w:widowControl w:val="0"/>
        <w:numPr>
          <w:ilvl w:val="1"/>
          <w:numId w:val="24"/>
        </w:numPr>
        <w:tabs>
          <w:tab w:val="left" w:pos="709"/>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8"/>
        </w:rPr>
        <w:t xml:space="preserve"> </w:t>
      </w:r>
      <w:r w:rsidRPr="00D918E3">
        <w:rPr>
          <w:rFonts w:ascii="Times New Roman" w:hAnsi="Times New Roman" w:cs="Times New Roman"/>
        </w:rPr>
        <w:t>prorrogação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contrato</w:t>
      </w:r>
      <w:r w:rsidRPr="00D918E3">
        <w:rPr>
          <w:rFonts w:ascii="Times New Roman" w:hAnsi="Times New Roman" w:cs="Times New Roman"/>
          <w:spacing w:val="-6"/>
        </w:rPr>
        <w:t xml:space="preserve"> </w:t>
      </w:r>
      <w:r w:rsidRPr="00D918E3">
        <w:rPr>
          <w:rFonts w:ascii="Times New Roman" w:hAnsi="Times New Roman" w:cs="Times New Roman"/>
        </w:rPr>
        <w:t>deverá</w:t>
      </w:r>
      <w:r w:rsidRPr="00D918E3">
        <w:rPr>
          <w:rFonts w:ascii="Times New Roman" w:hAnsi="Times New Roman" w:cs="Times New Roman"/>
          <w:spacing w:val="-7"/>
        </w:rPr>
        <w:t xml:space="preserve"> </w:t>
      </w:r>
      <w:r w:rsidRPr="00D918E3">
        <w:rPr>
          <w:rFonts w:ascii="Times New Roman" w:hAnsi="Times New Roman" w:cs="Times New Roman"/>
        </w:rPr>
        <w:t>ser</w:t>
      </w:r>
      <w:r w:rsidRPr="00D918E3">
        <w:rPr>
          <w:rFonts w:ascii="Times New Roman" w:hAnsi="Times New Roman" w:cs="Times New Roman"/>
          <w:spacing w:val="-6"/>
        </w:rPr>
        <w:t xml:space="preserve"> </w:t>
      </w:r>
      <w:r w:rsidRPr="00D918E3">
        <w:rPr>
          <w:rFonts w:ascii="Times New Roman" w:hAnsi="Times New Roman" w:cs="Times New Roman"/>
        </w:rPr>
        <w:t>promovida</w:t>
      </w:r>
      <w:r w:rsidRPr="00D918E3">
        <w:rPr>
          <w:rFonts w:ascii="Times New Roman" w:hAnsi="Times New Roman" w:cs="Times New Roman"/>
          <w:spacing w:val="-7"/>
        </w:rPr>
        <w:t xml:space="preserve"> </w:t>
      </w:r>
      <w:r w:rsidRPr="00D918E3">
        <w:rPr>
          <w:rFonts w:ascii="Times New Roman" w:hAnsi="Times New Roman" w:cs="Times New Roman"/>
        </w:rPr>
        <w:t>mediante</w:t>
      </w:r>
      <w:r w:rsidRPr="00D918E3">
        <w:rPr>
          <w:rFonts w:ascii="Times New Roman" w:hAnsi="Times New Roman" w:cs="Times New Roman"/>
          <w:spacing w:val="-7"/>
        </w:rPr>
        <w:t xml:space="preserve"> </w:t>
      </w:r>
      <w:r w:rsidRPr="00D918E3">
        <w:rPr>
          <w:rFonts w:ascii="Times New Roman" w:hAnsi="Times New Roman" w:cs="Times New Roman"/>
        </w:rPr>
        <w:t>celebração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termo</w:t>
      </w:r>
      <w:r w:rsidRPr="00D918E3">
        <w:rPr>
          <w:rFonts w:ascii="Times New Roman" w:hAnsi="Times New Roman" w:cs="Times New Roman"/>
          <w:spacing w:val="-6"/>
        </w:rPr>
        <w:t xml:space="preserve"> </w:t>
      </w:r>
      <w:r w:rsidRPr="00D918E3">
        <w:rPr>
          <w:rFonts w:ascii="Times New Roman" w:hAnsi="Times New Roman" w:cs="Times New Roman"/>
          <w:spacing w:val="-2"/>
        </w:rPr>
        <w:t>aditivo.</w:t>
      </w:r>
    </w:p>
    <w:p w14:paraId="664EC57A" w14:textId="77777777" w:rsidR="00F51D71" w:rsidRPr="00D918E3" w:rsidRDefault="00F51D71" w:rsidP="008A03C3">
      <w:pPr>
        <w:pStyle w:val="PargrafodaLista"/>
        <w:widowControl w:val="0"/>
        <w:numPr>
          <w:ilvl w:val="1"/>
          <w:numId w:val="24"/>
        </w:numPr>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D918E3" w:rsidRDefault="00F51D71" w:rsidP="00CC5A11">
      <w:pPr>
        <w:pStyle w:val="Corpodetexto"/>
        <w:spacing w:before="0" w:beforeAutospacing="0" w:after="0" w:afterAutospacing="0"/>
      </w:pPr>
    </w:p>
    <w:p w14:paraId="0EB74F88" w14:textId="77777777" w:rsidR="00F51D71" w:rsidRPr="00D918E3" w:rsidRDefault="00F51D71" w:rsidP="00CC5A11">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TERCEIRA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MODELOS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DE</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EXECUÇÃO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GESTÃO</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CONTRATUAIS</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7"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IV,</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VII</w:t>
        </w:r>
        <w:r w:rsidRPr="00D918E3">
          <w:rPr>
            <w:rFonts w:ascii="Times New Roman" w:hAnsi="Times New Roman" w:cs="Times New Roman"/>
            <w:b/>
            <w:color w:val="auto"/>
            <w:spacing w:val="-3"/>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2"/>
            <w:sz w:val="24"/>
            <w:szCs w:val="24"/>
            <w:u w:val="single" w:color="000080"/>
          </w:rPr>
          <w:t>XVIII)</w:t>
        </w:r>
      </w:hyperlink>
    </w:p>
    <w:p w14:paraId="31FB0B54" w14:textId="77777777" w:rsidR="00F51D71" w:rsidRPr="00D918E3" w:rsidRDefault="00F51D71" w:rsidP="00CC5A11">
      <w:pPr>
        <w:pStyle w:val="Corpodetexto"/>
        <w:tabs>
          <w:tab w:val="left" w:pos="284"/>
        </w:tabs>
        <w:spacing w:before="0" w:beforeAutospacing="0" w:after="0" w:afterAutospacing="0" w:line="360" w:lineRule="auto"/>
        <w:jc w:val="both"/>
      </w:pPr>
      <w:r w:rsidRPr="00D918E3">
        <w:rPr>
          <w:spacing w:val="-4"/>
        </w:rPr>
        <w:t>3.1</w:t>
      </w:r>
      <w:r w:rsidRPr="00D918E3">
        <w:tab/>
        <w:t>O regime de execução contratual, os modelos de gestão e</w:t>
      </w:r>
      <w:r w:rsidRPr="00D918E3">
        <w:rPr>
          <w:spacing w:val="-2"/>
        </w:rPr>
        <w:t xml:space="preserve"> </w:t>
      </w:r>
      <w:r w:rsidRPr="00D918E3">
        <w:t>de execução, assim como os</w:t>
      </w:r>
      <w:r w:rsidRPr="00D918E3">
        <w:rPr>
          <w:spacing w:val="-2"/>
        </w:rPr>
        <w:t xml:space="preserve"> </w:t>
      </w:r>
      <w:r w:rsidRPr="00D918E3">
        <w:t>prazos e</w:t>
      </w:r>
      <w:r w:rsidRPr="00D918E3">
        <w:rPr>
          <w:spacing w:val="-2"/>
        </w:rPr>
        <w:t xml:space="preserve"> </w:t>
      </w:r>
      <w:r w:rsidRPr="00D918E3">
        <w:t>condições de conclusão, entrega, observação e recebimento do objeto constam no Termo de Referência, anexo a este Contrato.</w:t>
      </w:r>
    </w:p>
    <w:p w14:paraId="06EE6551" w14:textId="77777777" w:rsidR="00F51D71" w:rsidRPr="00D918E3" w:rsidRDefault="00F51D71" w:rsidP="005076D6">
      <w:pPr>
        <w:pStyle w:val="Corpodetexto"/>
        <w:spacing w:before="0" w:beforeAutospacing="0" w:after="0" w:afterAutospacing="0"/>
      </w:pPr>
    </w:p>
    <w:p w14:paraId="02B19910" w14:textId="77777777" w:rsidR="00F51D71" w:rsidRPr="00D918E3" w:rsidRDefault="00F51D71" w:rsidP="0010236B">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QUARTA</w:t>
      </w:r>
      <w:r w:rsidRPr="00D918E3">
        <w:rPr>
          <w:rFonts w:ascii="Times New Roman" w:hAnsi="Times New Roman" w:cs="Times New Roman"/>
          <w:b/>
          <w:color w:val="auto"/>
          <w:spacing w:val="-3"/>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6"/>
        </w:rPr>
        <w:t xml:space="preserve"> </w:t>
      </w:r>
      <w:r w:rsidRPr="00D918E3">
        <w:rPr>
          <w:rFonts w:ascii="Times New Roman" w:hAnsi="Times New Roman" w:cs="Times New Roman"/>
          <w:b/>
          <w:color w:val="auto"/>
          <w:spacing w:val="-2"/>
        </w:rPr>
        <w:t>SUBCONTRATAÇÃO</w:t>
      </w:r>
    </w:p>
    <w:p w14:paraId="11E38536" w14:textId="77777777" w:rsidR="00F51D71" w:rsidRPr="00D918E3" w:rsidRDefault="00F51D71" w:rsidP="008A03C3">
      <w:pPr>
        <w:pStyle w:val="PargrafodaLista"/>
        <w:widowControl w:val="0"/>
        <w:numPr>
          <w:ilvl w:val="1"/>
          <w:numId w:val="23"/>
        </w:numPr>
        <w:tabs>
          <w:tab w:val="left" w:pos="0"/>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7"/>
        </w:rPr>
        <w:t xml:space="preserve"> </w:t>
      </w:r>
      <w:r w:rsidRPr="00D918E3">
        <w:rPr>
          <w:rFonts w:ascii="Times New Roman" w:hAnsi="Times New Roman" w:cs="Times New Roman"/>
        </w:rPr>
        <w:t>será</w:t>
      </w:r>
      <w:r w:rsidRPr="00D918E3">
        <w:rPr>
          <w:rFonts w:ascii="Times New Roman" w:hAnsi="Times New Roman" w:cs="Times New Roman"/>
          <w:spacing w:val="-6"/>
        </w:rPr>
        <w:t xml:space="preserve"> </w:t>
      </w:r>
      <w:r w:rsidRPr="00D918E3">
        <w:rPr>
          <w:rFonts w:ascii="Times New Roman" w:hAnsi="Times New Roman" w:cs="Times New Roman"/>
        </w:rPr>
        <w:t>admitida</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7"/>
        </w:rPr>
        <w:t xml:space="preserve"> </w:t>
      </w:r>
      <w:r w:rsidRPr="00D918E3">
        <w:rPr>
          <w:rFonts w:ascii="Times New Roman" w:hAnsi="Times New Roman" w:cs="Times New Roman"/>
        </w:rPr>
        <w:t>subcontratação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objeto</w:t>
      </w:r>
      <w:r w:rsidRPr="00D918E3">
        <w:rPr>
          <w:rFonts w:ascii="Times New Roman" w:hAnsi="Times New Roman" w:cs="Times New Roman"/>
          <w:spacing w:val="-6"/>
        </w:rPr>
        <w:t xml:space="preserve"> </w:t>
      </w:r>
      <w:r w:rsidRPr="00D918E3">
        <w:rPr>
          <w:rFonts w:ascii="Times New Roman" w:hAnsi="Times New Roman" w:cs="Times New Roman"/>
          <w:spacing w:val="-2"/>
        </w:rPr>
        <w:t>contratual.</w:t>
      </w:r>
    </w:p>
    <w:p w14:paraId="607A309F" w14:textId="77777777" w:rsidR="00F51D71" w:rsidRPr="00D918E3" w:rsidRDefault="00F51D71" w:rsidP="00F51D71">
      <w:pPr>
        <w:pStyle w:val="Ttulo6"/>
        <w:spacing w:before="243"/>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QUINTA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PREÇO</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58"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5"/>
            <w:sz w:val="24"/>
            <w:szCs w:val="24"/>
            <w:u w:val="single" w:color="000080"/>
          </w:rPr>
          <w:t>V)</w:t>
        </w:r>
      </w:hyperlink>
    </w:p>
    <w:p w14:paraId="31B7A9C3" w14:textId="77777777" w:rsidR="00F51D71" w:rsidRPr="00D918E3" w:rsidRDefault="00F51D71" w:rsidP="008A03C3">
      <w:pPr>
        <w:pStyle w:val="PargrafodaLista"/>
        <w:widowControl w:val="0"/>
        <w:numPr>
          <w:ilvl w:val="1"/>
          <w:numId w:val="22"/>
        </w:numPr>
        <w:tabs>
          <w:tab w:val="left" w:pos="567"/>
          <w:tab w:val="left" w:leader="dot" w:pos="4948"/>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valor</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7"/>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contratação</w:t>
      </w:r>
      <w:r w:rsidRPr="00D918E3">
        <w:rPr>
          <w:rFonts w:ascii="Times New Roman" w:hAnsi="Times New Roman" w:cs="Times New Roman"/>
          <w:spacing w:val="-6"/>
        </w:rPr>
        <w:t xml:space="preserve"> </w:t>
      </w:r>
      <w:r w:rsidRPr="00D918E3">
        <w:rPr>
          <w:rFonts w:ascii="Times New Roman" w:hAnsi="Times New Roman" w:cs="Times New Roman"/>
        </w:rPr>
        <w:t>é</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R$..........</w:t>
      </w:r>
      <w:r w:rsidRPr="00D918E3">
        <w:rPr>
          <w:rFonts w:ascii="Times New Roman" w:hAnsi="Times New Roman" w:cs="Times New Roman"/>
          <w:spacing w:val="-6"/>
        </w:rPr>
        <w:t xml:space="preserve"> </w:t>
      </w:r>
      <w:r w:rsidRPr="00D918E3">
        <w:rPr>
          <w:rFonts w:ascii="Times New Roman" w:hAnsi="Times New Roman" w:cs="Times New Roman"/>
          <w:spacing w:val="-5"/>
        </w:rPr>
        <w:t>(.</w:t>
      </w:r>
      <w:r w:rsidRPr="00D918E3">
        <w:rPr>
          <w:rFonts w:ascii="Times New Roman" w:hAnsi="Times New Roman" w:cs="Times New Roman"/>
        </w:rPr>
        <w:tab/>
      </w:r>
      <w:r w:rsidRPr="00D918E3">
        <w:rPr>
          <w:rFonts w:ascii="Times New Roman" w:hAnsi="Times New Roman" w:cs="Times New Roman"/>
          <w:spacing w:val="-10"/>
        </w:rPr>
        <w:t>)</w:t>
      </w:r>
    </w:p>
    <w:p w14:paraId="6DF85FA0" w14:textId="77777777" w:rsidR="00F51D71" w:rsidRPr="00D918E3" w:rsidRDefault="00F51D71" w:rsidP="005076D6">
      <w:pPr>
        <w:pStyle w:val="Corpodetexto"/>
        <w:spacing w:before="0" w:beforeAutospacing="0" w:after="0" w:afterAutospacing="0"/>
      </w:pPr>
    </w:p>
    <w:p w14:paraId="6C796965" w14:textId="77777777" w:rsidR="00F51D71" w:rsidRPr="00D918E3" w:rsidRDefault="00F51D71" w:rsidP="008A03C3">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No</w:t>
      </w:r>
      <w:r w:rsidRPr="00D918E3">
        <w:rPr>
          <w:rFonts w:ascii="Times New Roman" w:hAnsi="Times New Roman" w:cs="Times New Roman"/>
          <w:spacing w:val="-3"/>
        </w:rPr>
        <w:t xml:space="preserve"> </w:t>
      </w:r>
      <w:r w:rsidRPr="00D918E3">
        <w:rPr>
          <w:rFonts w:ascii="Times New Roman" w:hAnsi="Times New Roman" w:cs="Times New Roman"/>
        </w:rPr>
        <w:t>valor</w:t>
      </w:r>
      <w:r w:rsidRPr="00D918E3">
        <w:rPr>
          <w:rFonts w:ascii="Times New Roman" w:hAnsi="Times New Roman" w:cs="Times New Roman"/>
          <w:spacing w:val="-3"/>
        </w:rPr>
        <w:t xml:space="preserve"> </w:t>
      </w:r>
      <w:r w:rsidRPr="00D918E3">
        <w:rPr>
          <w:rFonts w:ascii="Times New Roman" w:hAnsi="Times New Roman" w:cs="Times New Roman"/>
        </w:rPr>
        <w:t>acima</w:t>
      </w:r>
      <w:r w:rsidRPr="00D918E3">
        <w:rPr>
          <w:rFonts w:ascii="Times New Roman" w:hAnsi="Times New Roman" w:cs="Times New Roman"/>
          <w:spacing w:val="-3"/>
        </w:rPr>
        <w:t xml:space="preserve"> </w:t>
      </w:r>
      <w:r w:rsidRPr="00D918E3">
        <w:rPr>
          <w:rFonts w:ascii="Times New Roman" w:hAnsi="Times New Roman" w:cs="Times New Roman"/>
        </w:rPr>
        <w:t>estão</w:t>
      </w:r>
      <w:r w:rsidRPr="00D918E3">
        <w:rPr>
          <w:rFonts w:ascii="Times New Roman" w:hAnsi="Times New Roman" w:cs="Times New Roman"/>
          <w:spacing w:val="-3"/>
        </w:rPr>
        <w:t xml:space="preserve"> </w:t>
      </w:r>
      <w:r w:rsidRPr="00D918E3">
        <w:rPr>
          <w:rFonts w:ascii="Times New Roman" w:hAnsi="Times New Roman" w:cs="Times New Roman"/>
        </w:rPr>
        <w:t>incluídas</w:t>
      </w:r>
      <w:r w:rsidRPr="00D918E3">
        <w:rPr>
          <w:rFonts w:ascii="Times New Roman" w:hAnsi="Times New Roman" w:cs="Times New Roman"/>
          <w:spacing w:val="-2"/>
        </w:rPr>
        <w:t xml:space="preserve"> </w:t>
      </w:r>
      <w:r w:rsidRPr="00D918E3">
        <w:rPr>
          <w:rFonts w:ascii="Times New Roman" w:hAnsi="Times New Roman" w:cs="Times New Roman"/>
        </w:rPr>
        <w:t>todas</w:t>
      </w:r>
      <w:r w:rsidRPr="00D918E3">
        <w:rPr>
          <w:rFonts w:ascii="Times New Roman" w:hAnsi="Times New Roman" w:cs="Times New Roman"/>
          <w:spacing w:val="-2"/>
        </w:rPr>
        <w:t xml:space="preserve"> </w:t>
      </w:r>
      <w:r w:rsidRPr="00D918E3">
        <w:rPr>
          <w:rFonts w:ascii="Times New Roman" w:hAnsi="Times New Roman" w:cs="Times New Roman"/>
        </w:rPr>
        <w:t>as</w:t>
      </w:r>
      <w:r w:rsidRPr="00D918E3">
        <w:rPr>
          <w:rFonts w:ascii="Times New Roman" w:hAnsi="Times New Roman" w:cs="Times New Roman"/>
          <w:spacing w:val="-3"/>
        </w:rPr>
        <w:t xml:space="preserve"> </w:t>
      </w:r>
      <w:r w:rsidRPr="00D918E3">
        <w:rPr>
          <w:rFonts w:ascii="Times New Roman" w:hAnsi="Times New Roman" w:cs="Times New Roman"/>
        </w:rPr>
        <w:t>despesas</w:t>
      </w:r>
      <w:r w:rsidRPr="00D918E3">
        <w:rPr>
          <w:rFonts w:ascii="Times New Roman" w:hAnsi="Times New Roman" w:cs="Times New Roman"/>
          <w:spacing w:val="-3"/>
        </w:rPr>
        <w:t xml:space="preserve"> </w:t>
      </w:r>
      <w:r w:rsidRPr="00D918E3">
        <w:rPr>
          <w:rFonts w:ascii="Times New Roman" w:hAnsi="Times New Roman" w:cs="Times New Roman"/>
        </w:rPr>
        <w:t>ordinárias</w:t>
      </w:r>
      <w:r w:rsidRPr="00D918E3">
        <w:rPr>
          <w:rFonts w:ascii="Times New Roman" w:hAnsi="Times New Roman" w:cs="Times New Roman"/>
          <w:spacing w:val="-2"/>
        </w:rPr>
        <w:t xml:space="preserve"> </w:t>
      </w:r>
      <w:r w:rsidRPr="00D918E3">
        <w:rPr>
          <w:rFonts w:ascii="Times New Roman" w:hAnsi="Times New Roman" w:cs="Times New Roman"/>
        </w:rPr>
        <w:t>diretas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indiretas</w:t>
      </w:r>
      <w:r w:rsidRPr="00D918E3">
        <w:rPr>
          <w:rFonts w:ascii="Times New Roman" w:hAnsi="Times New Roman" w:cs="Times New Roman"/>
          <w:spacing w:val="-5"/>
        </w:rPr>
        <w:t xml:space="preserve"> </w:t>
      </w:r>
      <w:r w:rsidRPr="00D918E3">
        <w:rPr>
          <w:rFonts w:ascii="Times New Roman" w:hAnsi="Times New Roman" w:cs="Times New Roman"/>
        </w:rPr>
        <w:t>decorrentes</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execução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rPr>
        <w:t>objeto, inclusive</w:t>
      </w:r>
      <w:r w:rsidRPr="00D918E3">
        <w:rPr>
          <w:rFonts w:ascii="Times New Roman" w:hAnsi="Times New Roman" w:cs="Times New Roman"/>
          <w:spacing w:val="-3"/>
        </w:rPr>
        <w:t xml:space="preserve"> </w:t>
      </w:r>
      <w:r w:rsidRPr="00D918E3">
        <w:rPr>
          <w:rFonts w:ascii="Times New Roman" w:hAnsi="Times New Roman" w:cs="Times New Roman"/>
        </w:rPr>
        <w:t>tributos</w:t>
      </w:r>
      <w:r w:rsidRPr="00D918E3">
        <w:rPr>
          <w:rFonts w:ascii="Times New Roman" w:hAnsi="Times New Roman" w:cs="Times New Roman"/>
          <w:spacing w:val="-1"/>
        </w:rPr>
        <w:t xml:space="preserve"> </w:t>
      </w:r>
      <w:r w:rsidRPr="00D918E3">
        <w:rPr>
          <w:rFonts w:ascii="Times New Roman" w:hAnsi="Times New Roman" w:cs="Times New Roman"/>
        </w:rPr>
        <w:t>e/ou</w:t>
      </w:r>
      <w:r w:rsidRPr="00D918E3">
        <w:rPr>
          <w:rFonts w:ascii="Times New Roman" w:hAnsi="Times New Roman" w:cs="Times New Roman"/>
          <w:spacing w:val="-1"/>
        </w:rPr>
        <w:t xml:space="preserve"> </w:t>
      </w:r>
      <w:r w:rsidRPr="00D918E3">
        <w:rPr>
          <w:rFonts w:ascii="Times New Roman" w:hAnsi="Times New Roman" w:cs="Times New Roman"/>
        </w:rPr>
        <w:t>impostos,</w:t>
      </w:r>
      <w:r w:rsidRPr="00D918E3">
        <w:rPr>
          <w:rFonts w:ascii="Times New Roman" w:hAnsi="Times New Roman" w:cs="Times New Roman"/>
          <w:spacing w:val="-1"/>
        </w:rPr>
        <w:t xml:space="preserve"> </w:t>
      </w:r>
      <w:r w:rsidRPr="00D918E3">
        <w:rPr>
          <w:rFonts w:ascii="Times New Roman" w:hAnsi="Times New Roman" w:cs="Times New Roman"/>
        </w:rPr>
        <w:t>encargos</w:t>
      </w:r>
      <w:r w:rsidRPr="00D918E3">
        <w:rPr>
          <w:rFonts w:ascii="Times New Roman" w:hAnsi="Times New Roman" w:cs="Times New Roman"/>
          <w:spacing w:val="-3"/>
        </w:rPr>
        <w:t xml:space="preserve"> </w:t>
      </w:r>
      <w:r w:rsidRPr="00D918E3">
        <w:rPr>
          <w:rFonts w:ascii="Times New Roman" w:hAnsi="Times New Roman" w:cs="Times New Roman"/>
        </w:rPr>
        <w:t>sociais,</w:t>
      </w:r>
      <w:r w:rsidRPr="00D918E3">
        <w:rPr>
          <w:rFonts w:ascii="Times New Roman" w:hAnsi="Times New Roman" w:cs="Times New Roman"/>
          <w:spacing w:val="-4"/>
        </w:rPr>
        <w:t xml:space="preserve"> </w:t>
      </w:r>
      <w:r w:rsidRPr="00D918E3">
        <w:rPr>
          <w:rFonts w:ascii="Times New Roman" w:hAnsi="Times New Roman" w:cs="Times New Roman"/>
        </w:rPr>
        <w:t>trabalhistas,</w:t>
      </w:r>
      <w:r w:rsidRPr="00D918E3">
        <w:rPr>
          <w:rFonts w:ascii="Times New Roman" w:hAnsi="Times New Roman" w:cs="Times New Roman"/>
          <w:spacing w:val="-4"/>
        </w:rPr>
        <w:t xml:space="preserve"> </w:t>
      </w:r>
      <w:r w:rsidRPr="00D918E3">
        <w:rPr>
          <w:rFonts w:ascii="Times New Roman" w:hAnsi="Times New Roman" w:cs="Times New Roman"/>
        </w:rPr>
        <w:t>previdenciários,</w:t>
      </w:r>
      <w:r w:rsidRPr="00D918E3">
        <w:rPr>
          <w:rFonts w:ascii="Times New Roman" w:hAnsi="Times New Roman" w:cs="Times New Roman"/>
          <w:spacing w:val="-1"/>
        </w:rPr>
        <w:t xml:space="preserve"> </w:t>
      </w:r>
      <w:r w:rsidRPr="00D918E3">
        <w:rPr>
          <w:rFonts w:ascii="Times New Roman" w:hAnsi="Times New Roman" w:cs="Times New Roman"/>
        </w:rPr>
        <w:t>fiscais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3"/>
        </w:rPr>
        <w:t xml:space="preserve"> </w:t>
      </w:r>
      <w:r w:rsidRPr="00D918E3">
        <w:rPr>
          <w:rFonts w:ascii="Times New Roman" w:hAnsi="Times New Roman" w:cs="Times New Roman"/>
        </w:rPr>
        <w:t>comerciais</w:t>
      </w:r>
      <w:r w:rsidRPr="00D918E3">
        <w:rPr>
          <w:rFonts w:ascii="Times New Roman" w:hAnsi="Times New Roman" w:cs="Times New Roman"/>
          <w:spacing w:val="-1"/>
        </w:rPr>
        <w:t xml:space="preserve"> </w:t>
      </w:r>
      <w:r w:rsidRPr="00D918E3">
        <w:rPr>
          <w:rFonts w:ascii="Times New Roman" w:hAnsi="Times New Roman" w:cs="Times New Roman"/>
        </w:rPr>
        <w:t>incidentes,</w:t>
      </w:r>
      <w:r w:rsidRPr="00D918E3">
        <w:rPr>
          <w:rFonts w:ascii="Times New Roman" w:hAnsi="Times New Roman" w:cs="Times New Roman"/>
          <w:spacing w:val="-1"/>
        </w:rPr>
        <w:t xml:space="preserve"> </w:t>
      </w:r>
      <w:r w:rsidRPr="00D918E3">
        <w:rPr>
          <w:rFonts w:ascii="Times New Roman" w:hAnsi="Times New Roman" w:cs="Times New Roman"/>
        </w:rPr>
        <w:t>taxa</w:t>
      </w:r>
      <w:r w:rsidRPr="00D918E3">
        <w:rPr>
          <w:rFonts w:ascii="Times New Roman" w:hAnsi="Times New Roman" w:cs="Times New Roman"/>
          <w:spacing w:val="-1"/>
        </w:rPr>
        <w:t xml:space="preserve"> </w:t>
      </w:r>
      <w:r w:rsidRPr="00D918E3">
        <w:rPr>
          <w:rFonts w:ascii="Times New Roman" w:hAnsi="Times New Roman" w:cs="Times New Roman"/>
        </w:rPr>
        <w:t>de administração, frete, seguro e outros necessários ao cumprimento integral do objeto da contratação.</w:t>
      </w:r>
    </w:p>
    <w:p w14:paraId="16D47E8E" w14:textId="77777777" w:rsidR="00CC5A11" w:rsidRPr="00D918E3" w:rsidRDefault="00CC5A11" w:rsidP="00CC5A11">
      <w:pPr>
        <w:pStyle w:val="PargrafodaLista"/>
        <w:widowControl w:val="0"/>
        <w:tabs>
          <w:tab w:val="left" w:pos="567"/>
        </w:tabs>
        <w:autoSpaceDE w:val="0"/>
        <w:autoSpaceDN w:val="0"/>
        <w:ind w:left="0"/>
        <w:contextualSpacing w:val="0"/>
        <w:jc w:val="both"/>
        <w:rPr>
          <w:rFonts w:ascii="Times New Roman" w:hAnsi="Times New Roman" w:cs="Times New Roman"/>
        </w:rPr>
      </w:pPr>
    </w:p>
    <w:p w14:paraId="08CD33AB" w14:textId="77777777" w:rsidR="00F51D71" w:rsidRPr="00D918E3" w:rsidRDefault="00F51D71" w:rsidP="008A03C3">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D918E3" w:rsidRDefault="00DC734C" w:rsidP="00DC734C">
      <w:pPr>
        <w:pStyle w:val="Ttulo6"/>
        <w:rPr>
          <w:rFonts w:ascii="Times New Roman" w:hAnsi="Times New Roman" w:cs="Times New Roman"/>
          <w:b/>
          <w:color w:val="auto"/>
          <w:spacing w:val="-5"/>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SEXTA</w:t>
      </w:r>
      <w:r w:rsidRPr="00D918E3">
        <w:rPr>
          <w:rFonts w:ascii="Times New Roman" w:hAnsi="Times New Roman" w:cs="Times New Roman"/>
          <w:b/>
          <w:color w:val="auto"/>
          <w:spacing w:val="-1"/>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PAGAMENTO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59"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V</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pacing w:val="-5"/>
            <w:sz w:val="24"/>
            <w:szCs w:val="24"/>
            <w:u w:val="single" w:color="000080"/>
          </w:rPr>
          <w:t>VI</w:t>
        </w:r>
        <w:r w:rsidRPr="00D918E3">
          <w:rPr>
            <w:rFonts w:ascii="Times New Roman" w:hAnsi="Times New Roman" w:cs="Times New Roman"/>
            <w:b/>
            <w:color w:val="auto"/>
            <w:spacing w:val="-5"/>
            <w:sz w:val="24"/>
            <w:szCs w:val="24"/>
          </w:rPr>
          <w:t>)</w:t>
        </w:r>
      </w:hyperlink>
    </w:p>
    <w:p w14:paraId="62291709"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D918E3" w:rsidRDefault="00DC734C" w:rsidP="008A03C3">
      <w:pPr>
        <w:pStyle w:val="PargrafodaLista"/>
        <w:widowControl w:val="0"/>
        <w:numPr>
          <w:ilvl w:val="0"/>
          <w:numId w:val="26"/>
        </w:numPr>
        <w:tabs>
          <w:tab w:val="left" w:pos="567"/>
        </w:tabs>
        <w:autoSpaceDE w:val="0"/>
        <w:autoSpaceDN w:val="0"/>
        <w:spacing w:line="360" w:lineRule="auto"/>
        <w:contextualSpacing w:val="0"/>
        <w:rPr>
          <w:rFonts w:ascii="Times New Roman" w:hAnsi="Times New Roman" w:cs="Times New Roman"/>
          <w:vanish/>
        </w:rPr>
      </w:pPr>
    </w:p>
    <w:p w14:paraId="7587624A" w14:textId="23FDA288"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eastAsia="Arial" w:hAnsi="Times New Roman" w:cs="Times New Roman"/>
          <w:color w:val="000000"/>
        </w:rPr>
        <w:t xml:space="preserve">O pagamento será efetuado </w:t>
      </w:r>
      <w:r w:rsidRPr="00D918E3">
        <w:rPr>
          <w:rFonts w:ascii="Times New Roman" w:eastAsia="Arial" w:hAnsi="Times New Roman" w:cs="Times New Roman"/>
          <w:bCs/>
          <w:color w:val="000000"/>
        </w:rPr>
        <w:t>após entrega e</w:t>
      </w:r>
      <w:r w:rsidRPr="00D918E3">
        <w:rPr>
          <w:rFonts w:ascii="Times New Roman" w:eastAsia="Arial" w:hAnsi="Times New Roman" w:cs="Times New Roman"/>
          <w:color w:val="000000"/>
        </w:rPr>
        <w:t xml:space="preserve"> conforme Nota Fiscal, devidamente atestada</w:t>
      </w:r>
      <w:r w:rsidR="00FD084C" w:rsidRPr="00D918E3">
        <w:rPr>
          <w:rFonts w:ascii="Times New Roman" w:eastAsia="Arial" w:hAnsi="Times New Roman" w:cs="Times New Roman"/>
          <w:color w:val="000000"/>
        </w:rPr>
        <w:t xml:space="preserve"> </w:t>
      </w:r>
      <w:r w:rsidR="00FD084C" w:rsidRPr="00D918E3">
        <w:rPr>
          <w:rFonts w:ascii="Times New Roman" w:hAnsi="Times New Roman" w:cs="Times New Roman"/>
        </w:rPr>
        <w:t>por 02 (dois) servidores públicos municipais integrantes da Secretaria Municipal</w:t>
      </w:r>
      <w:r w:rsidR="00F75DBD" w:rsidRPr="00D918E3">
        <w:rPr>
          <w:rFonts w:ascii="Times New Roman" w:hAnsi="Times New Roman" w:cs="Times New Roman"/>
        </w:rPr>
        <w:t xml:space="preserve"> de</w:t>
      </w:r>
      <w:r w:rsidR="00FD084C" w:rsidRPr="00D918E3">
        <w:rPr>
          <w:rFonts w:ascii="Times New Roman" w:hAnsi="Times New Roman" w:cs="Times New Roman"/>
        </w:rPr>
        <w:t xml:space="preserve"> </w:t>
      </w:r>
      <w:r w:rsidR="00F75DBD" w:rsidRPr="00D918E3">
        <w:rPr>
          <w:rFonts w:ascii="Times New Roman" w:hAnsi="Times New Roman" w:cs="Times New Roman"/>
        </w:rPr>
        <w:t>Assistência Social e Trabalho</w:t>
      </w:r>
      <w:r w:rsidR="00FD084C" w:rsidRPr="00D918E3">
        <w:rPr>
          <w:rFonts w:ascii="Times New Roman" w:hAnsi="Times New Roman" w:cs="Times New Roman"/>
        </w:rPr>
        <w:t xml:space="preserve"> (</w:t>
      </w:r>
      <w:r w:rsidR="00F75DBD" w:rsidRPr="00D918E3">
        <w:rPr>
          <w:rFonts w:ascii="Times New Roman" w:hAnsi="Times New Roman" w:cs="Times New Roman"/>
        </w:rPr>
        <w:t>SEMAST</w:t>
      </w:r>
      <w:r w:rsidR="00FD084C" w:rsidRPr="00D918E3">
        <w:rPr>
          <w:rFonts w:ascii="Times New Roman" w:hAnsi="Times New Roman" w:cs="Times New Roman"/>
        </w:rPr>
        <w:t xml:space="preserve">) e 01 (um) servidor público municipal que seja fiscal da Ata de Registro de </w:t>
      </w:r>
      <w:proofErr w:type="gramStart"/>
      <w:r w:rsidR="00FD084C" w:rsidRPr="00D918E3">
        <w:rPr>
          <w:rFonts w:ascii="Times New Roman" w:hAnsi="Times New Roman" w:cs="Times New Roman"/>
        </w:rPr>
        <w:t>Preço.</w:t>
      </w:r>
      <w:r w:rsidRPr="00D918E3">
        <w:rPr>
          <w:rFonts w:ascii="Times New Roman" w:eastAsia="Arial" w:hAnsi="Times New Roman" w:cs="Times New Roman"/>
          <w:color w:val="000000"/>
        </w:rPr>
        <w:t>.</w:t>
      </w:r>
      <w:proofErr w:type="gramEnd"/>
    </w:p>
    <w:p w14:paraId="65D2ADB6"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 pagamento será efetuado até o 30º (trigésimo) dia corrido, </w:t>
      </w:r>
      <w:r w:rsidRPr="00D918E3">
        <w:rPr>
          <w:rFonts w:ascii="Times New Roman" w:eastAsia="Arial" w:hAnsi="Times New Roman" w:cs="Times New Roman"/>
          <w:color w:val="000000"/>
        </w:rPr>
        <w:t>após</w:t>
      </w:r>
      <w:r w:rsidRPr="00D918E3">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D918E3">
        <w:rPr>
          <w:rFonts w:ascii="Times New Roman" w:hAnsi="Times New Roman" w:cs="Times New Roman"/>
        </w:rPr>
        <w:t>, exclusivamente mediante</w:t>
      </w:r>
      <w:r w:rsidRPr="00D918E3">
        <w:rPr>
          <w:rFonts w:ascii="Times New Roman" w:hAnsi="Times New Roman" w:cs="Times New Roman"/>
          <w:color w:val="000000"/>
        </w:rPr>
        <w:t xml:space="preserve"> crédito em conta corrente da contratada.</w:t>
      </w:r>
    </w:p>
    <w:p w14:paraId="000DF7D0"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Ocorrendo atraso no pagamento das obrigações e desde que este atraso decorra de culpa da </w:t>
      </w:r>
      <w:r w:rsidRPr="00D918E3">
        <w:rPr>
          <w:rFonts w:ascii="Times New Roman" w:hAnsi="Times New Roman" w:cs="Times New Roman"/>
        </w:rPr>
        <w:t>CONTRATANTE</w:t>
      </w:r>
      <w:r w:rsidRPr="00D918E3">
        <w:rPr>
          <w:rFonts w:ascii="Times New Roman" w:hAnsi="Times New Roman" w:cs="Times New Roman"/>
          <w:color w:val="000000"/>
        </w:rPr>
        <w:t>,</w:t>
      </w:r>
      <w:r w:rsidRPr="00D918E3">
        <w:rPr>
          <w:rFonts w:ascii="Times New Roman" w:eastAsia="Times New Roman" w:hAnsi="Times New Roman" w:cs="Times New Roman"/>
          <w:color w:val="000000"/>
        </w:rPr>
        <w:t xml:space="preserve"> </w:t>
      </w:r>
      <w:r w:rsidRPr="00D918E3">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color w:val="000000"/>
        </w:rPr>
        <w:t xml:space="preserve">O pagamento da multa e da compensação financeira a que se refere o subitem anterior será efetivado mediante autorização expressa da </w:t>
      </w:r>
      <w:r w:rsidRPr="00D918E3">
        <w:rPr>
          <w:rFonts w:ascii="Times New Roman" w:hAnsi="Times New Roman" w:cs="Times New Roman"/>
          <w:bCs/>
        </w:rPr>
        <w:t>autoridade competente</w:t>
      </w:r>
      <w:r w:rsidRPr="00D918E3">
        <w:rPr>
          <w:rFonts w:ascii="Times New Roman" w:hAnsi="Times New Roman" w:cs="Times New Roman"/>
          <w:color w:val="000000"/>
        </w:rPr>
        <w:t>, em processo próprio, que se iniciará com o requerimento da licitante contratada dirigido ao mesmo.</w:t>
      </w:r>
    </w:p>
    <w:p w14:paraId="20A98077"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Caso a CONTRATANTE</w:t>
      </w:r>
      <w:r w:rsidRPr="00D918E3">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eastAsia="Lucida Sans Unicode" w:hAnsi="Times New Roman" w:cs="Times New Roman"/>
          <w:color w:val="000000"/>
        </w:rPr>
        <w:t>No caso de erro nos documentos de faturamento ou cobrança, estes serão devolvidos à CONTRATADA para retificação ou substituição, passando o prazo de pagamento a fluir, então, a partir da reapresentação válida desses documentos.</w:t>
      </w:r>
    </w:p>
    <w:p w14:paraId="45E81AB8"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D918E3">
        <w:rPr>
          <w:rFonts w:ascii="Times New Roman" w:hAnsi="Times New Roman" w:cs="Times New Roman"/>
          <w:i/>
        </w:rPr>
        <w:t>Princípio da Vedação do Enriquecimento Sem Causa</w:t>
      </w:r>
      <w:r w:rsidRPr="00D918E3">
        <w:rPr>
          <w:rFonts w:ascii="Times New Roman" w:hAnsi="Times New Roman" w:cs="Times New Roman"/>
        </w:rPr>
        <w:t xml:space="preserve"> interpretado conforme a Constituição no </w:t>
      </w:r>
      <w:r w:rsidRPr="00D918E3">
        <w:rPr>
          <w:rFonts w:ascii="Times New Roman" w:hAnsi="Times New Roman" w:cs="Times New Roman"/>
          <w:i/>
        </w:rPr>
        <w:t>Princípio da Moralidade</w:t>
      </w:r>
      <w:r w:rsidRPr="00D918E3">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D918E3">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D918E3">
        <w:rPr>
          <w:rFonts w:ascii="Times New Roman" w:hAnsi="Times New Roman" w:cs="Times New Roman"/>
          <w:i/>
        </w:rPr>
        <w:t>superposição</w:t>
      </w:r>
      <w:r w:rsidRPr="00D918E3">
        <w:rPr>
          <w:rFonts w:ascii="Times New Roman" w:hAnsi="Times New Roman" w:cs="Times New Roman"/>
        </w:rPr>
        <w:t xml:space="preserve"> de atos representa burocracia violadora da </w:t>
      </w:r>
      <w:r w:rsidRPr="00D918E3">
        <w:rPr>
          <w:rFonts w:ascii="Times New Roman" w:hAnsi="Times New Roman" w:cs="Times New Roman"/>
          <w:i/>
        </w:rPr>
        <w:t>Eficiência</w:t>
      </w:r>
      <w:r w:rsidRPr="00D918E3">
        <w:rPr>
          <w:rFonts w:ascii="Times New Roman" w:hAnsi="Times New Roman" w:cs="Times New Roman"/>
        </w:rPr>
        <w:t xml:space="preserve"> e </w:t>
      </w:r>
      <w:r w:rsidRPr="00D918E3">
        <w:rPr>
          <w:rFonts w:ascii="Times New Roman" w:hAnsi="Times New Roman" w:cs="Times New Roman"/>
          <w:i/>
        </w:rPr>
        <w:t>Economia Processual</w:t>
      </w:r>
      <w:r w:rsidRPr="00D918E3">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D918E3" w:rsidRDefault="00DC734C" w:rsidP="008A03C3">
      <w:pPr>
        <w:pStyle w:val="PargrafodaLista"/>
        <w:widowControl w:val="0"/>
        <w:numPr>
          <w:ilvl w:val="1"/>
          <w:numId w:val="26"/>
        </w:numPr>
        <w:tabs>
          <w:tab w:val="left" w:pos="567"/>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E demais regras constantes no Termo de Referência, anexo a este Contrato.</w:t>
      </w:r>
    </w:p>
    <w:p w14:paraId="719FF6A3" w14:textId="77777777" w:rsidR="00F51D71" w:rsidRPr="00D918E3" w:rsidRDefault="00F51D71" w:rsidP="005076D6">
      <w:pPr>
        <w:pStyle w:val="Corpodetexto"/>
        <w:spacing w:before="0" w:beforeAutospacing="0" w:after="0" w:afterAutospacing="0"/>
      </w:pPr>
    </w:p>
    <w:p w14:paraId="0897200B" w14:textId="77777777" w:rsidR="00DC734C" w:rsidRPr="00D918E3" w:rsidRDefault="00DC734C" w:rsidP="00DC734C">
      <w:pPr>
        <w:pStyle w:val="Ttulo6"/>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SÉTIMA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REAJUSTE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60"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5"/>
            <w:sz w:val="24"/>
            <w:szCs w:val="24"/>
            <w:u w:val="single" w:color="000080"/>
          </w:rPr>
          <w:t>V)</w:t>
        </w:r>
      </w:hyperlink>
    </w:p>
    <w:p w14:paraId="28B4F7FA"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D918E3" w:rsidRDefault="00DC734C" w:rsidP="008A03C3">
      <w:pPr>
        <w:pStyle w:val="PargrafodaLista"/>
        <w:widowControl w:val="0"/>
        <w:numPr>
          <w:ilvl w:val="0"/>
          <w:numId w:val="27"/>
        </w:numPr>
        <w:tabs>
          <w:tab w:val="left" w:pos="567"/>
        </w:tabs>
        <w:autoSpaceDE w:val="0"/>
        <w:autoSpaceDN w:val="0"/>
        <w:spacing w:line="360" w:lineRule="auto"/>
        <w:contextualSpacing w:val="0"/>
        <w:jc w:val="both"/>
        <w:rPr>
          <w:rFonts w:ascii="Times New Roman" w:hAnsi="Times New Roman" w:cs="Times New Roman"/>
          <w:vanish/>
        </w:rPr>
      </w:pPr>
    </w:p>
    <w:p w14:paraId="4A11389C" w14:textId="27174690" w:rsidR="00DC734C" w:rsidRPr="00D918E3" w:rsidRDefault="00DC734C" w:rsidP="008A03C3">
      <w:pPr>
        <w:pStyle w:val="PargrafodaLista"/>
        <w:widowControl w:val="0"/>
        <w:numPr>
          <w:ilvl w:val="1"/>
          <w:numId w:val="27"/>
        </w:numPr>
        <w:tabs>
          <w:tab w:val="left" w:pos="567"/>
        </w:tabs>
        <w:autoSpaceDE w:val="0"/>
        <w:autoSpaceDN w:val="0"/>
        <w:spacing w:line="360" w:lineRule="auto"/>
        <w:contextualSpacing w:val="0"/>
        <w:jc w:val="both"/>
        <w:rPr>
          <w:rFonts w:ascii="Times New Roman" w:hAnsi="Times New Roman" w:cs="Times New Roman"/>
          <w:color w:val="FF0000"/>
        </w:rPr>
      </w:pPr>
      <w:r w:rsidRPr="00D918E3">
        <w:rPr>
          <w:rFonts w:ascii="Times New Roman" w:hAnsi="Times New Roman" w:cs="Times New Roman"/>
          <w:color w:val="FF0000"/>
        </w:rPr>
        <w:t xml:space="preserve">Os preços inicialmente contratados são fixos e irreajustáveis no prazo de um ano contado da </w:t>
      </w:r>
      <w:r w:rsidR="00644D51" w:rsidRPr="00D918E3">
        <w:rPr>
          <w:rFonts w:ascii="Times New Roman" w:hAnsi="Times New Roman" w:cs="Times New Roman"/>
          <w:color w:val="FF0000"/>
        </w:rPr>
        <w:t>data do</w:t>
      </w:r>
      <w:r w:rsidR="00DB4D31" w:rsidRPr="00D918E3">
        <w:rPr>
          <w:rFonts w:ascii="Times New Roman" w:hAnsi="Times New Roman" w:cs="Times New Roman"/>
          <w:color w:val="FF0000"/>
        </w:rPr>
        <w:t xml:space="preserve"> orçamento estimado, em </w:t>
      </w:r>
      <w:r w:rsidR="00F75DBD" w:rsidRPr="00D918E3">
        <w:rPr>
          <w:rFonts w:ascii="Times New Roman" w:hAnsi="Times New Roman" w:cs="Times New Roman"/>
          <w:color w:val="FF0000"/>
        </w:rPr>
        <w:t>20/04/2026</w:t>
      </w:r>
      <w:r w:rsidRPr="00D918E3">
        <w:rPr>
          <w:rFonts w:ascii="Times New Roman" w:hAnsi="Times New Roman" w:cs="Times New Roman"/>
          <w:color w:val="FF0000"/>
        </w:rPr>
        <w:t>.</w:t>
      </w:r>
    </w:p>
    <w:p w14:paraId="11B5A15A"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Após</w:t>
      </w:r>
      <w:r w:rsidRPr="00D918E3">
        <w:rPr>
          <w:rFonts w:ascii="Times New Roman" w:hAnsi="Times New Roman" w:cs="Times New Roman"/>
          <w:spacing w:val="-5"/>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interregno</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um</w:t>
      </w:r>
      <w:r w:rsidRPr="00D918E3">
        <w:rPr>
          <w:rFonts w:ascii="Times New Roman" w:hAnsi="Times New Roman" w:cs="Times New Roman"/>
          <w:spacing w:val="-9"/>
        </w:rPr>
        <w:t xml:space="preserve"> </w:t>
      </w:r>
      <w:r w:rsidRPr="00D918E3">
        <w:rPr>
          <w:rFonts w:ascii="Times New Roman" w:hAnsi="Times New Roman" w:cs="Times New Roman"/>
        </w:rPr>
        <w:t>ano,</w:t>
      </w:r>
      <w:r w:rsidRPr="00D918E3">
        <w:rPr>
          <w:rFonts w:ascii="Times New Roman" w:hAnsi="Times New Roman" w:cs="Times New Roman"/>
          <w:spacing w:val="-6"/>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independentemente</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pedido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w:t>
      </w:r>
      <w:r w:rsidRPr="00D918E3">
        <w:rPr>
          <w:rFonts w:ascii="Times New Roman" w:hAnsi="Times New Roman" w:cs="Times New Roman"/>
        </w:rPr>
        <w:t>os</w:t>
      </w:r>
      <w:r w:rsidRPr="00D918E3">
        <w:rPr>
          <w:rFonts w:ascii="Times New Roman" w:hAnsi="Times New Roman" w:cs="Times New Roman"/>
          <w:spacing w:val="-7"/>
        </w:rPr>
        <w:t xml:space="preserve"> </w:t>
      </w:r>
      <w:r w:rsidRPr="00D918E3">
        <w:rPr>
          <w:rFonts w:ascii="Times New Roman" w:hAnsi="Times New Roman" w:cs="Times New Roman"/>
        </w:rPr>
        <w:t>preços</w:t>
      </w:r>
      <w:r w:rsidRPr="00D918E3">
        <w:rPr>
          <w:rFonts w:ascii="Times New Roman" w:hAnsi="Times New Roman" w:cs="Times New Roman"/>
          <w:spacing w:val="-5"/>
        </w:rPr>
        <w:t xml:space="preserve"> </w:t>
      </w:r>
      <w:r w:rsidRPr="00D918E3">
        <w:rPr>
          <w:rFonts w:ascii="Times New Roman" w:hAnsi="Times New Roman" w:cs="Times New Roman"/>
        </w:rPr>
        <w:t>iniciais</w:t>
      </w:r>
      <w:r w:rsidRPr="00D918E3">
        <w:rPr>
          <w:rFonts w:ascii="Times New Roman" w:hAnsi="Times New Roman" w:cs="Times New Roman"/>
          <w:spacing w:val="-5"/>
        </w:rPr>
        <w:t xml:space="preserve"> </w:t>
      </w:r>
      <w:r w:rsidRPr="00D918E3">
        <w:rPr>
          <w:rFonts w:ascii="Times New Roman" w:hAnsi="Times New Roman" w:cs="Times New Roman"/>
        </w:rPr>
        <w:t>serão</w:t>
      </w:r>
      <w:r w:rsidRPr="00D918E3">
        <w:rPr>
          <w:rFonts w:ascii="Times New Roman" w:hAnsi="Times New Roman" w:cs="Times New Roman"/>
          <w:spacing w:val="-6"/>
        </w:rPr>
        <w:t xml:space="preserve"> </w:t>
      </w:r>
      <w:r w:rsidRPr="00D918E3">
        <w:rPr>
          <w:rFonts w:ascii="Times New Roman" w:hAnsi="Times New Roman" w:cs="Times New Roman"/>
        </w:rPr>
        <w:t>reajustados, mediante a aplicação, pelo contratante, do</w:t>
      </w:r>
      <w:r w:rsidRPr="00D918E3">
        <w:rPr>
          <w:rFonts w:ascii="Times New Roman" w:hAnsi="Times New Roman" w:cs="Times New Roman"/>
          <w:spacing w:val="-1"/>
        </w:rPr>
        <w:t xml:space="preserve"> </w:t>
      </w:r>
      <w:r w:rsidRPr="00D918E3">
        <w:rPr>
          <w:rFonts w:ascii="Times New Roman" w:hAnsi="Times New Roman" w:cs="Times New Roman"/>
        </w:rPr>
        <w:t>índice IPCA</w:t>
      </w:r>
      <w:r w:rsidRPr="00D918E3">
        <w:rPr>
          <w:rFonts w:ascii="Times New Roman" w:hAnsi="Times New Roman" w:cs="Times New Roman"/>
          <w:i/>
        </w:rPr>
        <w:t xml:space="preserve">, </w:t>
      </w:r>
      <w:r w:rsidRPr="00D918E3">
        <w:rPr>
          <w:rFonts w:ascii="Times New Roman" w:hAnsi="Times New Roman" w:cs="Times New Roman"/>
        </w:rPr>
        <w:t>exclusivamente para as obrigações iniciadas e concluídas após a ocorrência da anualidade.</w:t>
      </w:r>
    </w:p>
    <w:p w14:paraId="7FFBA3A7" w14:textId="77777777" w:rsidR="00DC734C" w:rsidRPr="00D918E3" w:rsidRDefault="00DC734C" w:rsidP="008A03C3">
      <w:pPr>
        <w:pStyle w:val="PargrafodaLista"/>
        <w:widowControl w:val="0"/>
        <w:numPr>
          <w:ilvl w:val="1"/>
          <w:numId w:val="27"/>
        </w:numPr>
        <w:autoSpaceDE w:val="0"/>
        <w:autoSpaceDN w:val="0"/>
        <w:spacing w:before="2" w:line="360" w:lineRule="auto"/>
        <w:ind w:left="0" w:firstLine="0"/>
        <w:contextualSpacing w:val="0"/>
        <w:jc w:val="both"/>
        <w:rPr>
          <w:rFonts w:ascii="Times New Roman" w:hAnsi="Times New Roman" w:cs="Times New Roman"/>
        </w:rPr>
      </w:pPr>
      <w:r w:rsidRPr="00D918E3">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No caso de atraso ou não divulgação </w:t>
      </w:r>
      <w:proofErr w:type="gramStart"/>
      <w:r w:rsidRPr="00D918E3">
        <w:rPr>
          <w:rFonts w:ascii="Times New Roman" w:hAnsi="Times New Roman" w:cs="Times New Roman"/>
        </w:rPr>
        <w:t>do(</w:t>
      </w:r>
      <w:proofErr w:type="gramEnd"/>
      <w:r w:rsidRPr="00D918E3">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Nas</w:t>
      </w:r>
      <w:r w:rsidRPr="00D918E3">
        <w:rPr>
          <w:rFonts w:ascii="Times New Roman" w:hAnsi="Times New Roman" w:cs="Times New Roman"/>
          <w:spacing w:val="-8"/>
        </w:rPr>
        <w:t xml:space="preserve"> </w:t>
      </w:r>
      <w:r w:rsidRPr="00D918E3">
        <w:rPr>
          <w:rFonts w:ascii="Times New Roman" w:hAnsi="Times New Roman" w:cs="Times New Roman"/>
        </w:rPr>
        <w:t>aferições</w:t>
      </w:r>
      <w:r w:rsidRPr="00D918E3">
        <w:rPr>
          <w:rFonts w:ascii="Times New Roman" w:hAnsi="Times New Roman" w:cs="Times New Roman"/>
          <w:spacing w:val="-8"/>
        </w:rPr>
        <w:t xml:space="preserve"> </w:t>
      </w:r>
      <w:r w:rsidRPr="00D918E3">
        <w:rPr>
          <w:rFonts w:ascii="Times New Roman" w:hAnsi="Times New Roman" w:cs="Times New Roman"/>
        </w:rPr>
        <w:t>finais,</w:t>
      </w:r>
      <w:r w:rsidRPr="00D918E3">
        <w:rPr>
          <w:rFonts w:ascii="Times New Roman" w:hAnsi="Times New Roman" w:cs="Times New Roman"/>
          <w:spacing w:val="-9"/>
        </w:rPr>
        <w:t xml:space="preserve"> </w:t>
      </w:r>
      <w:proofErr w:type="gramStart"/>
      <w:r w:rsidRPr="00D918E3">
        <w:rPr>
          <w:rFonts w:ascii="Times New Roman" w:hAnsi="Times New Roman" w:cs="Times New Roman"/>
        </w:rPr>
        <w:t>o(</w:t>
      </w:r>
      <w:proofErr w:type="gramEnd"/>
      <w:r w:rsidRPr="00D918E3">
        <w:rPr>
          <w:rFonts w:ascii="Times New Roman" w:hAnsi="Times New Roman" w:cs="Times New Roman"/>
        </w:rPr>
        <w:t>s)</w:t>
      </w:r>
      <w:r w:rsidRPr="00D918E3">
        <w:rPr>
          <w:rFonts w:ascii="Times New Roman" w:hAnsi="Times New Roman" w:cs="Times New Roman"/>
          <w:spacing w:val="-9"/>
        </w:rPr>
        <w:t xml:space="preserve"> </w:t>
      </w:r>
      <w:r w:rsidRPr="00D918E3">
        <w:rPr>
          <w:rFonts w:ascii="Times New Roman" w:hAnsi="Times New Roman" w:cs="Times New Roman"/>
        </w:rPr>
        <w:t>índice(s)</w:t>
      </w:r>
      <w:r w:rsidRPr="00D918E3">
        <w:rPr>
          <w:rFonts w:ascii="Times New Roman" w:hAnsi="Times New Roman" w:cs="Times New Roman"/>
          <w:spacing w:val="-9"/>
        </w:rPr>
        <w:t xml:space="preserve"> </w:t>
      </w:r>
      <w:r w:rsidRPr="00D918E3">
        <w:rPr>
          <w:rFonts w:ascii="Times New Roman" w:hAnsi="Times New Roman" w:cs="Times New Roman"/>
        </w:rPr>
        <w:t>utilizado(s)</w:t>
      </w:r>
      <w:r w:rsidRPr="00D918E3">
        <w:rPr>
          <w:rFonts w:ascii="Times New Roman" w:hAnsi="Times New Roman" w:cs="Times New Roman"/>
          <w:spacing w:val="-9"/>
        </w:rPr>
        <w:t xml:space="preserve"> </w:t>
      </w:r>
      <w:r w:rsidRPr="00D918E3">
        <w:rPr>
          <w:rFonts w:ascii="Times New Roman" w:hAnsi="Times New Roman" w:cs="Times New Roman"/>
        </w:rPr>
        <w:t>para</w:t>
      </w:r>
      <w:r w:rsidRPr="00D918E3">
        <w:rPr>
          <w:rFonts w:ascii="Times New Roman" w:hAnsi="Times New Roman" w:cs="Times New Roman"/>
          <w:spacing w:val="-8"/>
        </w:rPr>
        <w:t xml:space="preserve"> </w:t>
      </w:r>
      <w:r w:rsidRPr="00D918E3">
        <w:rPr>
          <w:rFonts w:ascii="Times New Roman" w:hAnsi="Times New Roman" w:cs="Times New Roman"/>
        </w:rPr>
        <w:t>reajuste</w:t>
      </w:r>
      <w:r w:rsidRPr="00D918E3">
        <w:rPr>
          <w:rFonts w:ascii="Times New Roman" w:hAnsi="Times New Roman" w:cs="Times New Roman"/>
          <w:spacing w:val="-9"/>
        </w:rPr>
        <w:t xml:space="preserve"> </w:t>
      </w:r>
      <w:r w:rsidRPr="00D918E3">
        <w:rPr>
          <w:rFonts w:ascii="Times New Roman" w:hAnsi="Times New Roman" w:cs="Times New Roman"/>
        </w:rPr>
        <w:t>será(</w:t>
      </w:r>
      <w:proofErr w:type="spellStart"/>
      <w:r w:rsidRPr="00D918E3">
        <w:rPr>
          <w:rFonts w:ascii="Times New Roman" w:hAnsi="Times New Roman" w:cs="Times New Roman"/>
        </w:rPr>
        <w:t>ão</w:t>
      </w:r>
      <w:proofErr w:type="spellEnd"/>
      <w:r w:rsidRPr="00D918E3">
        <w:rPr>
          <w:rFonts w:ascii="Times New Roman" w:hAnsi="Times New Roman" w:cs="Times New Roman"/>
        </w:rPr>
        <w:t>),</w:t>
      </w:r>
      <w:r w:rsidRPr="00D918E3">
        <w:rPr>
          <w:rFonts w:ascii="Times New Roman" w:hAnsi="Times New Roman" w:cs="Times New Roman"/>
          <w:spacing w:val="-9"/>
        </w:rPr>
        <w:t xml:space="preserve"> </w:t>
      </w:r>
      <w:r w:rsidRPr="00D918E3">
        <w:rPr>
          <w:rFonts w:ascii="Times New Roman" w:hAnsi="Times New Roman" w:cs="Times New Roman"/>
        </w:rPr>
        <w:t>obrigatoriamente,</w:t>
      </w:r>
      <w:r w:rsidRPr="00D918E3">
        <w:rPr>
          <w:rFonts w:ascii="Times New Roman" w:hAnsi="Times New Roman" w:cs="Times New Roman"/>
          <w:spacing w:val="-8"/>
        </w:rPr>
        <w:t xml:space="preserve"> </w:t>
      </w:r>
      <w:r w:rsidRPr="00D918E3">
        <w:rPr>
          <w:rFonts w:ascii="Times New Roman" w:hAnsi="Times New Roman" w:cs="Times New Roman"/>
        </w:rPr>
        <w:t>o(s)</w:t>
      </w:r>
      <w:r w:rsidRPr="00D918E3">
        <w:rPr>
          <w:rFonts w:ascii="Times New Roman" w:hAnsi="Times New Roman" w:cs="Times New Roman"/>
          <w:spacing w:val="-9"/>
        </w:rPr>
        <w:t xml:space="preserve"> </w:t>
      </w:r>
      <w:r w:rsidRPr="00D918E3">
        <w:rPr>
          <w:rFonts w:ascii="Times New Roman" w:hAnsi="Times New Roman" w:cs="Times New Roman"/>
          <w:spacing w:val="-2"/>
        </w:rPr>
        <w:t>definitivo(s).</w:t>
      </w:r>
    </w:p>
    <w:p w14:paraId="1DCD13A8"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Caso</w:t>
      </w:r>
      <w:r w:rsidRPr="00D918E3">
        <w:rPr>
          <w:rFonts w:ascii="Times New Roman" w:hAnsi="Times New Roman" w:cs="Times New Roman"/>
          <w:spacing w:val="-12"/>
        </w:rPr>
        <w:t xml:space="preserve"> </w:t>
      </w:r>
      <w:proofErr w:type="gramStart"/>
      <w:r w:rsidRPr="00D918E3">
        <w:rPr>
          <w:rFonts w:ascii="Times New Roman" w:hAnsi="Times New Roman" w:cs="Times New Roman"/>
        </w:rPr>
        <w:t>o(</w:t>
      </w:r>
      <w:proofErr w:type="gramEnd"/>
      <w:r w:rsidRPr="00D918E3">
        <w:rPr>
          <w:rFonts w:ascii="Times New Roman" w:hAnsi="Times New Roman" w:cs="Times New Roman"/>
        </w:rPr>
        <w:t>s)</w:t>
      </w:r>
      <w:r w:rsidRPr="00D918E3">
        <w:rPr>
          <w:rFonts w:ascii="Times New Roman" w:hAnsi="Times New Roman" w:cs="Times New Roman"/>
          <w:spacing w:val="-11"/>
        </w:rPr>
        <w:t xml:space="preserve"> </w:t>
      </w:r>
      <w:r w:rsidRPr="00D918E3">
        <w:rPr>
          <w:rFonts w:ascii="Times New Roman" w:hAnsi="Times New Roman" w:cs="Times New Roman"/>
        </w:rPr>
        <w:t>índice(s)</w:t>
      </w:r>
      <w:r w:rsidRPr="00D918E3">
        <w:rPr>
          <w:rFonts w:ascii="Times New Roman" w:hAnsi="Times New Roman" w:cs="Times New Roman"/>
          <w:spacing w:val="-11"/>
        </w:rPr>
        <w:t xml:space="preserve"> </w:t>
      </w:r>
      <w:r w:rsidRPr="00D918E3">
        <w:rPr>
          <w:rFonts w:ascii="Times New Roman" w:hAnsi="Times New Roman" w:cs="Times New Roman"/>
        </w:rPr>
        <w:t>estabelecido(s)</w:t>
      </w:r>
      <w:r w:rsidRPr="00D918E3">
        <w:rPr>
          <w:rFonts w:ascii="Times New Roman" w:hAnsi="Times New Roman" w:cs="Times New Roman"/>
          <w:spacing w:val="-12"/>
        </w:rPr>
        <w:t xml:space="preserve"> </w:t>
      </w:r>
      <w:r w:rsidRPr="00D918E3">
        <w:rPr>
          <w:rFonts w:ascii="Times New Roman" w:hAnsi="Times New Roman" w:cs="Times New Roman"/>
        </w:rPr>
        <w:t>para</w:t>
      </w:r>
      <w:r w:rsidRPr="00D918E3">
        <w:rPr>
          <w:rFonts w:ascii="Times New Roman" w:hAnsi="Times New Roman" w:cs="Times New Roman"/>
          <w:spacing w:val="-11"/>
        </w:rPr>
        <w:t xml:space="preserve"> </w:t>
      </w:r>
      <w:r w:rsidRPr="00D918E3">
        <w:rPr>
          <w:rFonts w:ascii="Times New Roman" w:hAnsi="Times New Roman" w:cs="Times New Roman"/>
        </w:rPr>
        <w:t>reajustamento</w:t>
      </w:r>
      <w:r w:rsidRPr="00D918E3">
        <w:rPr>
          <w:rFonts w:ascii="Times New Roman" w:hAnsi="Times New Roman" w:cs="Times New Roman"/>
          <w:spacing w:val="-11"/>
        </w:rPr>
        <w:t xml:space="preserve"> </w:t>
      </w:r>
      <w:r w:rsidRPr="00D918E3">
        <w:rPr>
          <w:rFonts w:ascii="Times New Roman" w:hAnsi="Times New Roman" w:cs="Times New Roman"/>
        </w:rPr>
        <w:t>venha(m)</w:t>
      </w:r>
      <w:r w:rsidRPr="00D918E3">
        <w:rPr>
          <w:rFonts w:ascii="Times New Roman" w:hAnsi="Times New Roman" w:cs="Times New Roman"/>
          <w:spacing w:val="-12"/>
        </w:rPr>
        <w:t xml:space="preserve"> </w:t>
      </w:r>
      <w:r w:rsidRPr="00D918E3">
        <w:rPr>
          <w:rFonts w:ascii="Times New Roman" w:hAnsi="Times New Roman" w:cs="Times New Roman"/>
        </w:rPr>
        <w:t>a</w:t>
      </w:r>
      <w:r w:rsidRPr="00D918E3">
        <w:rPr>
          <w:rFonts w:ascii="Times New Roman" w:hAnsi="Times New Roman" w:cs="Times New Roman"/>
          <w:spacing w:val="-11"/>
        </w:rPr>
        <w:t xml:space="preserve"> </w:t>
      </w:r>
      <w:r w:rsidRPr="00D918E3">
        <w:rPr>
          <w:rFonts w:ascii="Times New Roman" w:hAnsi="Times New Roman" w:cs="Times New Roman"/>
        </w:rPr>
        <w:t>ser</w:t>
      </w:r>
      <w:r w:rsidRPr="00D918E3">
        <w:rPr>
          <w:rFonts w:ascii="Times New Roman" w:hAnsi="Times New Roman" w:cs="Times New Roman"/>
          <w:spacing w:val="-11"/>
        </w:rPr>
        <w:t xml:space="preserve"> </w:t>
      </w:r>
      <w:r w:rsidRPr="00D918E3">
        <w:rPr>
          <w:rFonts w:ascii="Times New Roman" w:hAnsi="Times New Roman" w:cs="Times New Roman"/>
        </w:rPr>
        <w:t>extinto(s)</w:t>
      </w:r>
      <w:r w:rsidRPr="00D918E3">
        <w:rPr>
          <w:rFonts w:ascii="Times New Roman" w:hAnsi="Times New Roman" w:cs="Times New Roman"/>
          <w:spacing w:val="-12"/>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qualquer</w:t>
      </w:r>
      <w:r w:rsidRPr="00D918E3">
        <w:rPr>
          <w:rFonts w:ascii="Times New Roman" w:hAnsi="Times New Roman" w:cs="Times New Roman"/>
          <w:spacing w:val="-11"/>
        </w:rPr>
        <w:t xml:space="preserve"> </w:t>
      </w:r>
      <w:r w:rsidRPr="00D918E3">
        <w:rPr>
          <w:rFonts w:ascii="Times New Roman" w:hAnsi="Times New Roman" w:cs="Times New Roman"/>
        </w:rPr>
        <w:t>forma</w:t>
      </w:r>
      <w:r w:rsidRPr="00D918E3">
        <w:rPr>
          <w:rFonts w:ascii="Times New Roman" w:hAnsi="Times New Roman" w:cs="Times New Roman"/>
          <w:spacing w:val="-12"/>
        </w:rPr>
        <w:t xml:space="preserve"> </w:t>
      </w:r>
      <w:r w:rsidRPr="00D918E3">
        <w:rPr>
          <w:rFonts w:ascii="Times New Roman" w:hAnsi="Times New Roman" w:cs="Times New Roman"/>
        </w:rPr>
        <w:t>não</w:t>
      </w:r>
      <w:r w:rsidRPr="00D918E3">
        <w:rPr>
          <w:rFonts w:ascii="Times New Roman" w:hAnsi="Times New Roman" w:cs="Times New Roman"/>
          <w:spacing w:val="-11"/>
        </w:rPr>
        <w:t xml:space="preserve"> </w:t>
      </w:r>
      <w:r w:rsidRPr="00D918E3">
        <w:rPr>
          <w:rFonts w:ascii="Times New Roman" w:hAnsi="Times New Roman" w:cs="Times New Roman"/>
        </w:rPr>
        <w:t>possa(m) mais</w:t>
      </w:r>
      <w:r w:rsidRPr="00D918E3">
        <w:rPr>
          <w:rFonts w:ascii="Times New Roman" w:hAnsi="Times New Roman" w:cs="Times New Roman"/>
          <w:spacing w:val="-2"/>
        </w:rPr>
        <w:t xml:space="preserve"> </w:t>
      </w:r>
      <w:r w:rsidRPr="00D918E3">
        <w:rPr>
          <w:rFonts w:ascii="Times New Roman" w:hAnsi="Times New Roman" w:cs="Times New Roman"/>
        </w:rPr>
        <w:t>ser</w:t>
      </w:r>
      <w:r w:rsidRPr="00D918E3">
        <w:rPr>
          <w:rFonts w:ascii="Times New Roman" w:hAnsi="Times New Roman" w:cs="Times New Roman"/>
          <w:spacing w:val="-3"/>
        </w:rPr>
        <w:t xml:space="preserve"> </w:t>
      </w:r>
      <w:r w:rsidRPr="00D918E3">
        <w:rPr>
          <w:rFonts w:ascii="Times New Roman" w:hAnsi="Times New Roman" w:cs="Times New Roman"/>
        </w:rPr>
        <w:t>utilizado(s),</w:t>
      </w:r>
      <w:r w:rsidRPr="00D918E3">
        <w:rPr>
          <w:rFonts w:ascii="Times New Roman" w:hAnsi="Times New Roman" w:cs="Times New Roman"/>
          <w:spacing w:val="-5"/>
        </w:rPr>
        <w:t xml:space="preserve"> </w:t>
      </w:r>
      <w:r w:rsidRPr="00D918E3">
        <w:rPr>
          <w:rFonts w:ascii="Times New Roman" w:hAnsi="Times New Roman" w:cs="Times New Roman"/>
        </w:rPr>
        <w:t>será(</w:t>
      </w:r>
      <w:proofErr w:type="spellStart"/>
      <w:r w:rsidRPr="00D918E3">
        <w:rPr>
          <w:rFonts w:ascii="Times New Roman" w:hAnsi="Times New Roman" w:cs="Times New Roman"/>
        </w:rPr>
        <w:t>ão</w:t>
      </w:r>
      <w:proofErr w:type="spellEnd"/>
      <w:r w:rsidRPr="00D918E3">
        <w:rPr>
          <w:rFonts w:ascii="Times New Roman" w:hAnsi="Times New Roman" w:cs="Times New Roman"/>
        </w:rPr>
        <w:t>)</w:t>
      </w:r>
      <w:r w:rsidRPr="00D918E3">
        <w:rPr>
          <w:rFonts w:ascii="Times New Roman" w:hAnsi="Times New Roman" w:cs="Times New Roman"/>
          <w:spacing w:val="-4"/>
        </w:rPr>
        <w:t xml:space="preserve"> </w:t>
      </w:r>
      <w:r w:rsidRPr="00D918E3">
        <w:rPr>
          <w:rFonts w:ascii="Times New Roman" w:hAnsi="Times New Roman" w:cs="Times New Roman"/>
        </w:rPr>
        <w:t>adotado(s),</w:t>
      </w:r>
      <w:r w:rsidRPr="00D918E3">
        <w:rPr>
          <w:rFonts w:ascii="Times New Roman" w:hAnsi="Times New Roman" w:cs="Times New Roman"/>
          <w:spacing w:val="-3"/>
        </w:rPr>
        <w:t xml:space="preserve"> </w:t>
      </w:r>
      <w:r w:rsidRPr="00D918E3">
        <w:rPr>
          <w:rFonts w:ascii="Times New Roman" w:hAnsi="Times New Roman" w:cs="Times New Roman"/>
        </w:rPr>
        <w:t>em</w:t>
      </w:r>
      <w:r w:rsidRPr="00D918E3">
        <w:rPr>
          <w:rFonts w:ascii="Times New Roman" w:hAnsi="Times New Roman" w:cs="Times New Roman"/>
          <w:spacing w:val="-4"/>
        </w:rPr>
        <w:t xml:space="preserve"> </w:t>
      </w:r>
      <w:r w:rsidRPr="00D918E3">
        <w:rPr>
          <w:rFonts w:ascii="Times New Roman" w:hAnsi="Times New Roman" w:cs="Times New Roman"/>
        </w:rPr>
        <w:t>substituição,</w:t>
      </w:r>
      <w:r w:rsidRPr="00D918E3">
        <w:rPr>
          <w:rFonts w:ascii="Times New Roman" w:hAnsi="Times New Roman" w:cs="Times New Roman"/>
          <w:spacing w:val="-7"/>
        </w:rPr>
        <w:t xml:space="preserve"> </w:t>
      </w:r>
      <w:r w:rsidRPr="00D918E3">
        <w:rPr>
          <w:rFonts w:ascii="Times New Roman" w:hAnsi="Times New Roman" w:cs="Times New Roman"/>
        </w:rPr>
        <w:t>o(s)</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vier(em)</w:t>
      </w:r>
      <w:r w:rsidRPr="00D918E3">
        <w:rPr>
          <w:rFonts w:ascii="Times New Roman" w:hAnsi="Times New Roman" w:cs="Times New Roman"/>
          <w:spacing w:val="-4"/>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ser</w:t>
      </w:r>
      <w:r w:rsidRPr="00D918E3">
        <w:rPr>
          <w:rFonts w:ascii="Times New Roman" w:hAnsi="Times New Roman" w:cs="Times New Roman"/>
          <w:spacing w:val="-3"/>
        </w:rPr>
        <w:t xml:space="preserve"> </w:t>
      </w:r>
      <w:r w:rsidRPr="00D918E3">
        <w:rPr>
          <w:rFonts w:ascii="Times New Roman" w:hAnsi="Times New Roman" w:cs="Times New Roman"/>
        </w:rPr>
        <w:t>determinado(s)</w:t>
      </w:r>
      <w:r w:rsidRPr="00D918E3">
        <w:rPr>
          <w:rFonts w:ascii="Times New Roman" w:hAnsi="Times New Roman" w:cs="Times New Roman"/>
          <w:spacing w:val="-4"/>
        </w:rPr>
        <w:t xml:space="preserve"> </w:t>
      </w:r>
      <w:r w:rsidRPr="00D918E3">
        <w:rPr>
          <w:rFonts w:ascii="Times New Roman" w:hAnsi="Times New Roman" w:cs="Times New Roman"/>
        </w:rPr>
        <w:t>pela</w:t>
      </w:r>
      <w:r w:rsidRPr="00D918E3">
        <w:rPr>
          <w:rFonts w:ascii="Times New Roman" w:hAnsi="Times New Roman" w:cs="Times New Roman"/>
          <w:spacing w:val="-3"/>
        </w:rPr>
        <w:t xml:space="preserve"> </w:t>
      </w:r>
      <w:r w:rsidRPr="00D918E3">
        <w:rPr>
          <w:rFonts w:ascii="Times New Roman" w:hAnsi="Times New Roman" w:cs="Times New Roman"/>
        </w:rPr>
        <w:t>legislação</w:t>
      </w:r>
      <w:r w:rsidRPr="00D918E3">
        <w:rPr>
          <w:rFonts w:ascii="Times New Roman" w:hAnsi="Times New Roman" w:cs="Times New Roman"/>
          <w:spacing w:val="-3"/>
        </w:rPr>
        <w:t xml:space="preserve"> </w:t>
      </w:r>
      <w:r w:rsidRPr="00D918E3">
        <w:rPr>
          <w:rFonts w:ascii="Times New Roman" w:hAnsi="Times New Roman" w:cs="Times New Roman"/>
        </w:rPr>
        <w:t>então em vigor.</w:t>
      </w:r>
    </w:p>
    <w:p w14:paraId="5F77D598" w14:textId="77777777" w:rsidR="00DC734C" w:rsidRPr="00D918E3" w:rsidRDefault="00DC734C" w:rsidP="008A03C3">
      <w:pPr>
        <w:pStyle w:val="PargrafodaLista"/>
        <w:widowControl w:val="0"/>
        <w:numPr>
          <w:ilvl w:val="1"/>
          <w:numId w:val="27"/>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w:t>
      </w:r>
      <w:r w:rsidRPr="00D918E3">
        <w:rPr>
          <w:rFonts w:ascii="Times New Roman" w:hAnsi="Times New Roman" w:cs="Times New Roman"/>
          <w:spacing w:val="-12"/>
        </w:rPr>
        <w:t xml:space="preserve"> </w:t>
      </w:r>
      <w:r w:rsidRPr="00D918E3">
        <w:rPr>
          <w:rFonts w:ascii="Times New Roman" w:hAnsi="Times New Roman" w:cs="Times New Roman"/>
        </w:rPr>
        <w:t>ausência</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previsão</w:t>
      </w:r>
      <w:r w:rsidRPr="00D918E3">
        <w:rPr>
          <w:rFonts w:ascii="Times New Roman" w:hAnsi="Times New Roman" w:cs="Times New Roman"/>
          <w:spacing w:val="-12"/>
        </w:rPr>
        <w:t xml:space="preserve"> </w:t>
      </w:r>
      <w:r w:rsidRPr="00D918E3">
        <w:rPr>
          <w:rFonts w:ascii="Times New Roman" w:hAnsi="Times New Roman" w:cs="Times New Roman"/>
        </w:rPr>
        <w:t>legal</w:t>
      </w:r>
      <w:r w:rsidRPr="00D918E3">
        <w:rPr>
          <w:rFonts w:ascii="Times New Roman" w:hAnsi="Times New Roman" w:cs="Times New Roman"/>
          <w:spacing w:val="-11"/>
        </w:rPr>
        <w:t xml:space="preserve"> </w:t>
      </w:r>
      <w:r w:rsidRPr="00D918E3">
        <w:rPr>
          <w:rFonts w:ascii="Times New Roman" w:hAnsi="Times New Roman" w:cs="Times New Roman"/>
        </w:rPr>
        <w:t>quanto</w:t>
      </w:r>
      <w:r w:rsidRPr="00D918E3">
        <w:rPr>
          <w:rFonts w:ascii="Times New Roman" w:hAnsi="Times New Roman" w:cs="Times New Roman"/>
          <w:spacing w:val="-11"/>
        </w:rPr>
        <w:t xml:space="preserve"> </w:t>
      </w:r>
      <w:r w:rsidRPr="00D918E3">
        <w:rPr>
          <w:rFonts w:ascii="Times New Roman" w:hAnsi="Times New Roman" w:cs="Times New Roman"/>
        </w:rPr>
        <w:t>ao</w:t>
      </w:r>
      <w:r w:rsidRPr="00D918E3">
        <w:rPr>
          <w:rFonts w:ascii="Times New Roman" w:hAnsi="Times New Roman" w:cs="Times New Roman"/>
          <w:spacing w:val="-12"/>
        </w:rPr>
        <w:t xml:space="preserve"> </w:t>
      </w:r>
      <w:r w:rsidRPr="00D918E3">
        <w:rPr>
          <w:rFonts w:ascii="Times New Roman" w:hAnsi="Times New Roman" w:cs="Times New Roman"/>
        </w:rPr>
        <w:t>índice</w:t>
      </w:r>
      <w:r w:rsidRPr="00D918E3">
        <w:rPr>
          <w:rFonts w:ascii="Times New Roman" w:hAnsi="Times New Roman" w:cs="Times New Roman"/>
          <w:spacing w:val="-11"/>
        </w:rPr>
        <w:t xml:space="preserve"> </w:t>
      </w:r>
      <w:r w:rsidRPr="00D918E3">
        <w:rPr>
          <w:rFonts w:ascii="Times New Roman" w:hAnsi="Times New Roman" w:cs="Times New Roman"/>
        </w:rPr>
        <w:t>substituto,</w:t>
      </w:r>
      <w:r w:rsidRPr="00D918E3">
        <w:rPr>
          <w:rFonts w:ascii="Times New Roman" w:hAnsi="Times New Roman" w:cs="Times New Roman"/>
          <w:spacing w:val="-11"/>
        </w:rPr>
        <w:t xml:space="preserve"> </w:t>
      </w:r>
      <w:r w:rsidRPr="00D918E3">
        <w:rPr>
          <w:rFonts w:ascii="Times New Roman" w:hAnsi="Times New Roman" w:cs="Times New Roman"/>
        </w:rPr>
        <w:t>as</w:t>
      </w:r>
      <w:r w:rsidRPr="00D918E3">
        <w:rPr>
          <w:rFonts w:ascii="Times New Roman" w:hAnsi="Times New Roman" w:cs="Times New Roman"/>
          <w:spacing w:val="-12"/>
        </w:rPr>
        <w:t xml:space="preserve"> </w:t>
      </w:r>
      <w:r w:rsidRPr="00D918E3">
        <w:rPr>
          <w:rFonts w:ascii="Times New Roman" w:hAnsi="Times New Roman" w:cs="Times New Roman"/>
        </w:rPr>
        <w:t>partes</w:t>
      </w:r>
      <w:r w:rsidRPr="00D918E3">
        <w:rPr>
          <w:rFonts w:ascii="Times New Roman" w:hAnsi="Times New Roman" w:cs="Times New Roman"/>
          <w:spacing w:val="-11"/>
        </w:rPr>
        <w:t xml:space="preserve"> </w:t>
      </w:r>
      <w:r w:rsidRPr="00D918E3">
        <w:rPr>
          <w:rFonts w:ascii="Times New Roman" w:hAnsi="Times New Roman" w:cs="Times New Roman"/>
        </w:rPr>
        <w:t>elegerão</w:t>
      </w:r>
      <w:r w:rsidRPr="00D918E3">
        <w:rPr>
          <w:rFonts w:ascii="Times New Roman" w:hAnsi="Times New Roman" w:cs="Times New Roman"/>
          <w:spacing w:val="-11"/>
        </w:rPr>
        <w:t xml:space="preserve"> </w:t>
      </w:r>
      <w:r w:rsidRPr="00D918E3">
        <w:rPr>
          <w:rFonts w:ascii="Times New Roman" w:hAnsi="Times New Roman" w:cs="Times New Roman"/>
        </w:rPr>
        <w:t>novo</w:t>
      </w:r>
      <w:r w:rsidRPr="00D918E3">
        <w:rPr>
          <w:rFonts w:ascii="Times New Roman" w:hAnsi="Times New Roman" w:cs="Times New Roman"/>
          <w:spacing w:val="-11"/>
        </w:rPr>
        <w:t xml:space="preserve"> </w:t>
      </w:r>
      <w:r w:rsidRPr="00D918E3">
        <w:rPr>
          <w:rFonts w:ascii="Times New Roman" w:hAnsi="Times New Roman" w:cs="Times New Roman"/>
        </w:rPr>
        <w:t>índice</w:t>
      </w:r>
      <w:r w:rsidRPr="00D918E3">
        <w:rPr>
          <w:rFonts w:ascii="Times New Roman" w:hAnsi="Times New Roman" w:cs="Times New Roman"/>
          <w:spacing w:val="-12"/>
        </w:rPr>
        <w:t xml:space="preserve"> </w:t>
      </w:r>
      <w:r w:rsidRPr="00D918E3">
        <w:rPr>
          <w:rFonts w:ascii="Times New Roman" w:hAnsi="Times New Roman" w:cs="Times New Roman"/>
        </w:rPr>
        <w:t>oficial,</w:t>
      </w:r>
      <w:r w:rsidRPr="00D918E3">
        <w:rPr>
          <w:rFonts w:ascii="Times New Roman" w:hAnsi="Times New Roman" w:cs="Times New Roman"/>
          <w:spacing w:val="-11"/>
        </w:rPr>
        <w:t xml:space="preserve"> </w:t>
      </w:r>
      <w:r w:rsidRPr="00D918E3">
        <w:rPr>
          <w:rFonts w:ascii="Times New Roman" w:hAnsi="Times New Roman" w:cs="Times New Roman"/>
        </w:rPr>
        <w:t>para</w:t>
      </w:r>
      <w:r w:rsidRPr="00D918E3">
        <w:rPr>
          <w:rFonts w:ascii="Times New Roman" w:hAnsi="Times New Roman" w:cs="Times New Roman"/>
          <w:spacing w:val="-11"/>
        </w:rPr>
        <w:t xml:space="preserve"> </w:t>
      </w:r>
      <w:r w:rsidRPr="00D918E3">
        <w:rPr>
          <w:rFonts w:ascii="Times New Roman" w:hAnsi="Times New Roman" w:cs="Times New Roman"/>
        </w:rPr>
        <w:t>reajustamento do preço do valor remanescente, por meio de termo aditivo.</w:t>
      </w:r>
    </w:p>
    <w:p w14:paraId="1349FF97" w14:textId="77777777" w:rsidR="00DC734C" w:rsidRPr="00D918E3" w:rsidRDefault="00DC734C" w:rsidP="008A03C3">
      <w:pPr>
        <w:pStyle w:val="PargrafodaLista"/>
        <w:widowControl w:val="0"/>
        <w:numPr>
          <w:ilvl w:val="1"/>
          <w:numId w:val="27"/>
        </w:numPr>
        <w:tabs>
          <w:tab w:val="left" w:pos="567"/>
        </w:tabs>
        <w:autoSpaceDE w:val="0"/>
        <w:autoSpaceDN w:val="0"/>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reajuste</w:t>
      </w:r>
      <w:r w:rsidRPr="00D918E3">
        <w:rPr>
          <w:rFonts w:ascii="Times New Roman" w:hAnsi="Times New Roman" w:cs="Times New Roman"/>
          <w:spacing w:val="-5"/>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rPr>
        <w:t>realizado</w:t>
      </w:r>
      <w:r w:rsidRPr="00D918E3">
        <w:rPr>
          <w:rFonts w:ascii="Times New Roman" w:hAnsi="Times New Roman" w:cs="Times New Roman"/>
          <w:spacing w:val="-5"/>
        </w:rPr>
        <w:t xml:space="preserve"> </w:t>
      </w:r>
      <w:r w:rsidRPr="00D918E3">
        <w:rPr>
          <w:rFonts w:ascii="Times New Roman" w:hAnsi="Times New Roman" w:cs="Times New Roman"/>
        </w:rPr>
        <w:t>por</w:t>
      </w:r>
      <w:r w:rsidRPr="00D918E3">
        <w:rPr>
          <w:rFonts w:ascii="Times New Roman" w:hAnsi="Times New Roman" w:cs="Times New Roman"/>
          <w:spacing w:val="-4"/>
        </w:rPr>
        <w:t xml:space="preserve"> </w:t>
      </w:r>
      <w:proofErr w:type="spellStart"/>
      <w:r w:rsidRPr="00D918E3">
        <w:rPr>
          <w:rFonts w:ascii="Times New Roman" w:hAnsi="Times New Roman" w:cs="Times New Roman"/>
          <w:spacing w:val="-2"/>
        </w:rPr>
        <w:t>apostilamento</w:t>
      </w:r>
      <w:proofErr w:type="spellEnd"/>
      <w:r w:rsidRPr="00D918E3">
        <w:rPr>
          <w:rFonts w:ascii="Times New Roman" w:hAnsi="Times New Roman" w:cs="Times New Roman"/>
          <w:spacing w:val="-2"/>
        </w:rPr>
        <w:t>.</w:t>
      </w:r>
    </w:p>
    <w:p w14:paraId="18DEEF64" w14:textId="77777777" w:rsidR="00DC734C" w:rsidRPr="00D918E3" w:rsidRDefault="00DC734C" w:rsidP="00DC734C">
      <w:pPr>
        <w:pStyle w:val="Ttulo6"/>
        <w:spacing w:before="0"/>
        <w:rPr>
          <w:rFonts w:ascii="Times New Roman" w:hAnsi="Times New Roman" w:cs="Times New Roman"/>
          <w:sz w:val="24"/>
          <w:szCs w:val="24"/>
        </w:rPr>
      </w:pPr>
    </w:p>
    <w:p w14:paraId="1BCB33A5" w14:textId="77777777" w:rsidR="00F51D71" w:rsidRPr="00D918E3" w:rsidRDefault="00F51D71" w:rsidP="00F51D71">
      <w:pPr>
        <w:pStyle w:val="Ttulo6"/>
        <w:rPr>
          <w:rFonts w:ascii="Times New Roman" w:hAnsi="Times New Roman" w:cs="Times New Roman"/>
          <w:b/>
          <w:color w:val="auto"/>
          <w:spacing w:val="-4"/>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OITAVA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OBRIGAÇÕES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CONTRATANTE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w:t>
      </w:r>
      <w:hyperlink r:id="rId61"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XI</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4"/>
            <w:sz w:val="24"/>
            <w:szCs w:val="24"/>
            <w:u w:val="single" w:color="000080"/>
          </w:rPr>
          <w:t>XIV</w:t>
        </w:r>
        <w:r w:rsidRPr="00D918E3">
          <w:rPr>
            <w:rFonts w:ascii="Times New Roman" w:hAnsi="Times New Roman" w:cs="Times New Roman"/>
            <w:b/>
            <w:color w:val="auto"/>
            <w:spacing w:val="-4"/>
            <w:sz w:val="24"/>
            <w:szCs w:val="24"/>
          </w:rPr>
          <w:t>)</w:t>
        </w:r>
      </w:hyperlink>
    </w:p>
    <w:p w14:paraId="6C5A246B"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São</w:t>
      </w:r>
      <w:r w:rsidRPr="00D918E3">
        <w:rPr>
          <w:rFonts w:ascii="Times New Roman" w:hAnsi="Times New Roman" w:cs="Times New Roman"/>
          <w:spacing w:val="-8"/>
        </w:rPr>
        <w:t xml:space="preserve"> </w:t>
      </w:r>
      <w:r w:rsidRPr="00D918E3">
        <w:rPr>
          <w:rFonts w:ascii="Times New Roman" w:hAnsi="Times New Roman" w:cs="Times New Roman"/>
        </w:rPr>
        <w:t>obrigações</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Contratante:</w:t>
      </w:r>
    </w:p>
    <w:p w14:paraId="593401CC"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Exigir</w:t>
      </w:r>
      <w:r w:rsidRPr="00D918E3">
        <w:rPr>
          <w:rFonts w:ascii="Times New Roman" w:hAnsi="Times New Roman" w:cs="Times New Roman"/>
          <w:spacing w:val="-9"/>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cumprimento</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todas</w:t>
      </w:r>
      <w:r w:rsidRPr="00D918E3">
        <w:rPr>
          <w:rFonts w:ascii="Times New Roman" w:hAnsi="Times New Roman" w:cs="Times New Roman"/>
          <w:spacing w:val="-7"/>
        </w:rPr>
        <w:t xml:space="preserve"> </w:t>
      </w:r>
      <w:r w:rsidRPr="00D918E3">
        <w:rPr>
          <w:rFonts w:ascii="Times New Roman" w:hAnsi="Times New Roman" w:cs="Times New Roman"/>
        </w:rPr>
        <w:t>as</w:t>
      </w:r>
      <w:r w:rsidRPr="00D918E3">
        <w:rPr>
          <w:rFonts w:ascii="Times New Roman" w:hAnsi="Times New Roman" w:cs="Times New Roman"/>
          <w:spacing w:val="-7"/>
        </w:rPr>
        <w:t xml:space="preserve"> </w:t>
      </w:r>
      <w:r w:rsidRPr="00D918E3">
        <w:rPr>
          <w:rFonts w:ascii="Times New Roman" w:hAnsi="Times New Roman" w:cs="Times New Roman"/>
        </w:rPr>
        <w:t>obrigações</w:t>
      </w:r>
      <w:r w:rsidRPr="00D918E3">
        <w:rPr>
          <w:rFonts w:ascii="Times New Roman" w:hAnsi="Times New Roman" w:cs="Times New Roman"/>
          <w:spacing w:val="-7"/>
        </w:rPr>
        <w:t xml:space="preserve"> </w:t>
      </w:r>
      <w:r w:rsidRPr="00D918E3">
        <w:rPr>
          <w:rFonts w:ascii="Times New Roman" w:hAnsi="Times New Roman" w:cs="Times New Roman"/>
        </w:rPr>
        <w:t>assumidas</w:t>
      </w:r>
      <w:r w:rsidRPr="00D918E3">
        <w:rPr>
          <w:rFonts w:ascii="Times New Roman" w:hAnsi="Times New Roman" w:cs="Times New Roman"/>
          <w:spacing w:val="-9"/>
        </w:rPr>
        <w:t xml:space="preserve"> </w:t>
      </w:r>
      <w:r w:rsidRPr="00D918E3">
        <w:rPr>
          <w:rFonts w:ascii="Times New Roman" w:hAnsi="Times New Roman" w:cs="Times New Roman"/>
        </w:rPr>
        <w:t>pelo</w:t>
      </w:r>
      <w:r w:rsidRPr="00D918E3">
        <w:rPr>
          <w:rFonts w:ascii="Times New Roman" w:hAnsi="Times New Roman" w:cs="Times New Roman"/>
          <w:spacing w:val="-7"/>
        </w:rPr>
        <w:t xml:space="preserve"> </w:t>
      </w:r>
      <w:r w:rsidRPr="00D918E3">
        <w:rPr>
          <w:rFonts w:ascii="Times New Roman" w:hAnsi="Times New Roman" w:cs="Times New Roman"/>
        </w:rPr>
        <w:t>Contratado,</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8"/>
        </w:rPr>
        <w:t xml:space="preserve"> </w:t>
      </w:r>
      <w:r w:rsidRPr="00D918E3">
        <w:rPr>
          <w:rFonts w:ascii="Times New Roman" w:hAnsi="Times New Roman" w:cs="Times New Roman"/>
        </w:rPr>
        <w:t>acordo</w:t>
      </w:r>
      <w:r w:rsidRPr="00D918E3">
        <w:rPr>
          <w:rFonts w:ascii="Times New Roman" w:hAnsi="Times New Roman" w:cs="Times New Roman"/>
          <w:spacing w:val="-7"/>
        </w:rPr>
        <w:t xml:space="preserve"> </w:t>
      </w:r>
      <w:r w:rsidRPr="00D918E3">
        <w:rPr>
          <w:rFonts w:ascii="Times New Roman" w:hAnsi="Times New Roman" w:cs="Times New Roman"/>
        </w:rPr>
        <w:t>com</w:t>
      </w:r>
      <w:r w:rsidRPr="00D918E3">
        <w:rPr>
          <w:rFonts w:ascii="Times New Roman" w:hAnsi="Times New Roman" w:cs="Times New Roman"/>
          <w:spacing w:val="-9"/>
        </w:rPr>
        <w:t xml:space="preserve"> </w:t>
      </w:r>
      <w:r w:rsidRPr="00D918E3">
        <w:rPr>
          <w:rFonts w:ascii="Times New Roman" w:hAnsi="Times New Roman" w:cs="Times New Roman"/>
        </w:rPr>
        <w:t>o</w:t>
      </w:r>
      <w:r w:rsidRPr="00D918E3">
        <w:rPr>
          <w:rFonts w:ascii="Times New Roman" w:hAnsi="Times New Roman" w:cs="Times New Roman"/>
          <w:spacing w:val="-7"/>
        </w:rPr>
        <w:t xml:space="preserve"> </w:t>
      </w:r>
      <w:r w:rsidRPr="00D918E3">
        <w:rPr>
          <w:rFonts w:ascii="Times New Roman" w:hAnsi="Times New Roman" w:cs="Times New Roman"/>
        </w:rPr>
        <w:t>contrato</w:t>
      </w:r>
      <w:r w:rsidRPr="00D918E3">
        <w:rPr>
          <w:rFonts w:ascii="Times New Roman" w:hAnsi="Times New Roman" w:cs="Times New Roman"/>
          <w:spacing w:val="-8"/>
        </w:rPr>
        <w:t xml:space="preserve"> </w:t>
      </w:r>
      <w:r w:rsidRPr="00D918E3">
        <w:rPr>
          <w:rFonts w:ascii="Times New Roman" w:hAnsi="Times New Roman" w:cs="Times New Roman"/>
        </w:rPr>
        <w:t>e</w:t>
      </w:r>
      <w:r w:rsidRPr="00D918E3">
        <w:rPr>
          <w:rFonts w:ascii="Times New Roman" w:hAnsi="Times New Roman" w:cs="Times New Roman"/>
          <w:spacing w:val="-8"/>
        </w:rPr>
        <w:t xml:space="preserve"> </w:t>
      </w:r>
      <w:r w:rsidRPr="00D918E3">
        <w:rPr>
          <w:rFonts w:ascii="Times New Roman" w:hAnsi="Times New Roman" w:cs="Times New Roman"/>
        </w:rPr>
        <w:t>seus</w:t>
      </w:r>
      <w:r w:rsidRPr="00D918E3">
        <w:rPr>
          <w:rFonts w:ascii="Times New Roman" w:hAnsi="Times New Roman" w:cs="Times New Roman"/>
          <w:spacing w:val="-7"/>
        </w:rPr>
        <w:t xml:space="preserve"> </w:t>
      </w:r>
      <w:r w:rsidRPr="00D918E3">
        <w:rPr>
          <w:rFonts w:ascii="Times New Roman" w:hAnsi="Times New Roman" w:cs="Times New Roman"/>
          <w:spacing w:val="-2"/>
        </w:rPr>
        <w:t>anexos;</w:t>
      </w:r>
    </w:p>
    <w:p w14:paraId="3B35E2B9"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Receber</w:t>
      </w:r>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objeto</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condições</w:t>
      </w:r>
      <w:r w:rsidRPr="00D918E3">
        <w:rPr>
          <w:rFonts w:ascii="Times New Roman" w:hAnsi="Times New Roman" w:cs="Times New Roman"/>
          <w:spacing w:val="-5"/>
        </w:rPr>
        <w:t xml:space="preserve"> </w:t>
      </w:r>
      <w:r w:rsidRPr="00D918E3">
        <w:rPr>
          <w:rFonts w:ascii="Times New Roman" w:hAnsi="Times New Roman" w:cs="Times New Roman"/>
        </w:rPr>
        <w:t>estabelecidas</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r w:rsidRPr="00D918E3">
        <w:rPr>
          <w:rFonts w:ascii="Times New Roman" w:hAnsi="Times New Roman" w:cs="Times New Roman"/>
        </w:rPr>
        <w:t>Termo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spacing w:val="-2"/>
        </w:rPr>
        <w:t>Referência;</w:t>
      </w:r>
    </w:p>
    <w:p w14:paraId="1D47B777" w14:textId="77777777" w:rsidR="00F51D71" w:rsidRPr="00D918E3" w:rsidRDefault="00F51D71" w:rsidP="008A03C3">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Notificar o Contratado, por</w:t>
      </w:r>
      <w:r w:rsidRPr="00D918E3">
        <w:rPr>
          <w:rFonts w:ascii="Times New Roman" w:hAnsi="Times New Roman" w:cs="Times New Roman"/>
          <w:spacing w:val="-1"/>
        </w:rPr>
        <w:t xml:space="preserve"> </w:t>
      </w:r>
      <w:r w:rsidRPr="00D918E3">
        <w:rPr>
          <w:rFonts w:ascii="Times New Roman" w:hAnsi="Times New Roman" w:cs="Times New Roman"/>
        </w:rPr>
        <w:t>escrito, sobre</w:t>
      </w:r>
      <w:r w:rsidRPr="00D918E3">
        <w:rPr>
          <w:rFonts w:ascii="Times New Roman" w:hAnsi="Times New Roman" w:cs="Times New Roman"/>
          <w:spacing w:val="-2"/>
        </w:rPr>
        <w:t xml:space="preserve"> </w:t>
      </w:r>
      <w:r w:rsidRPr="00D918E3">
        <w:rPr>
          <w:rFonts w:ascii="Times New Roman" w:hAnsi="Times New Roman" w:cs="Times New Roman"/>
        </w:rPr>
        <w:t>vícios, defeitos ou incorreções verificadas no</w:t>
      </w:r>
      <w:r w:rsidRPr="00D918E3">
        <w:rPr>
          <w:rFonts w:ascii="Times New Roman" w:hAnsi="Times New Roman" w:cs="Times New Roman"/>
          <w:spacing w:val="-1"/>
        </w:rPr>
        <w:t xml:space="preserve"> </w:t>
      </w:r>
      <w:r w:rsidRPr="00D918E3">
        <w:rPr>
          <w:rFonts w:ascii="Times New Roman" w:hAnsi="Times New Roman" w:cs="Times New Roman"/>
        </w:rPr>
        <w:t>objeto</w:t>
      </w:r>
      <w:r w:rsidRPr="00D918E3">
        <w:rPr>
          <w:rFonts w:ascii="Times New Roman" w:hAnsi="Times New Roman" w:cs="Times New Roman"/>
          <w:spacing w:val="-1"/>
        </w:rPr>
        <w:t xml:space="preserve"> </w:t>
      </w:r>
      <w:r w:rsidRPr="00D918E3">
        <w:rPr>
          <w:rFonts w:ascii="Times New Roman" w:hAnsi="Times New Roman" w:cs="Times New Roman"/>
        </w:rPr>
        <w:t>fornecido, para que seja por ele substituído, reparado ou corrigido, no total ou em parte, às suas expensas;</w:t>
      </w:r>
    </w:p>
    <w:p w14:paraId="6356050E"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Acompanhar</w:t>
      </w:r>
      <w:r w:rsidRPr="00D918E3">
        <w:rPr>
          <w:rFonts w:ascii="Times New Roman" w:hAnsi="Times New Roman" w:cs="Times New Roman"/>
          <w:spacing w:val="-7"/>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fiscalizar</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execução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contrato</w:t>
      </w:r>
      <w:r w:rsidRPr="00D918E3">
        <w:rPr>
          <w:rFonts w:ascii="Times New Roman" w:hAnsi="Times New Roman" w:cs="Times New Roman"/>
          <w:spacing w:val="-6"/>
        </w:rPr>
        <w:t xml:space="preserve"> </w:t>
      </w:r>
      <w:r w:rsidRPr="00D918E3">
        <w:rPr>
          <w:rFonts w:ascii="Times New Roman" w:hAnsi="Times New Roman" w:cs="Times New Roman"/>
        </w:rPr>
        <w:t>e</w:t>
      </w:r>
      <w:r w:rsidRPr="00D918E3">
        <w:rPr>
          <w:rFonts w:ascii="Times New Roman" w:hAnsi="Times New Roman" w:cs="Times New Roman"/>
          <w:spacing w:val="-7"/>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cumprimento</w:t>
      </w:r>
      <w:r w:rsidRPr="00D918E3">
        <w:rPr>
          <w:rFonts w:ascii="Times New Roman" w:hAnsi="Times New Roman" w:cs="Times New Roman"/>
          <w:spacing w:val="-6"/>
        </w:rPr>
        <w:t xml:space="preserve"> </w:t>
      </w:r>
      <w:r w:rsidRPr="00D918E3">
        <w:rPr>
          <w:rFonts w:ascii="Times New Roman" w:hAnsi="Times New Roman" w:cs="Times New Roman"/>
        </w:rPr>
        <w:t>das</w:t>
      </w:r>
      <w:r w:rsidRPr="00D918E3">
        <w:rPr>
          <w:rFonts w:ascii="Times New Roman" w:hAnsi="Times New Roman" w:cs="Times New Roman"/>
          <w:spacing w:val="-5"/>
        </w:rPr>
        <w:t xml:space="preserve"> </w:t>
      </w:r>
      <w:r w:rsidRPr="00D918E3">
        <w:rPr>
          <w:rFonts w:ascii="Times New Roman" w:hAnsi="Times New Roman" w:cs="Times New Roman"/>
        </w:rPr>
        <w:t>obrigações</w:t>
      </w:r>
      <w:r w:rsidRPr="00D918E3">
        <w:rPr>
          <w:rFonts w:ascii="Times New Roman" w:hAnsi="Times New Roman" w:cs="Times New Roman"/>
          <w:spacing w:val="-6"/>
        </w:rPr>
        <w:t xml:space="preserve"> </w:t>
      </w:r>
      <w:r w:rsidRPr="00D918E3">
        <w:rPr>
          <w:rFonts w:ascii="Times New Roman" w:hAnsi="Times New Roman" w:cs="Times New Roman"/>
        </w:rPr>
        <w:t>pelo</w:t>
      </w:r>
      <w:r w:rsidRPr="00D918E3">
        <w:rPr>
          <w:rFonts w:ascii="Times New Roman" w:hAnsi="Times New Roman" w:cs="Times New Roman"/>
          <w:spacing w:val="-6"/>
        </w:rPr>
        <w:t xml:space="preserve"> </w:t>
      </w:r>
      <w:r w:rsidRPr="00D918E3">
        <w:rPr>
          <w:rFonts w:ascii="Times New Roman" w:hAnsi="Times New Roman" w:cs="Times New Roman"/>
          <w:spacing w:val="-2"/>
        </w:rPr>
        <w:t>Contratado;</w:t>
      </w:r>
    </w:p>
    <w:p w14:paraId="760CC618" w14:textId="77777777" w:rsidR="00F51D71" w:rsidRPr="00D918E3" w:rsidRDefault="00F51D71" w:rsidP="008A03C3">
      <w:pPr>
        <w:pStyle w:val="PargrafodaLista"/>
        <w:widowControl w:val="0"/>
        <w:numPr>
          <w:ilvl w:val="1"/>
          <w:numId w:val="21"/>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D918E3" w:rsidRDefault="00F51D71" w:rsidP="008A03C3">
      <w:pPr>
        <w:pStyle w:val="PargrafodaLista"/>
        <w:widowControl w:val="0"/>
        <w:numPr>
          <w:ilvl w:val="1"/>
          <w:numId w:val="21"/>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Aplicar</w:t>
      </w:r>
      <w:r w:rsidRPr="00D918E3">
        <w:rPr>
          <w:rFonts w:ascii="Times New Roman" w:hAnsi="Times New Roman" w:cs="Times New Roman"/>
          <w:spacing w:val="-5"/>
        </w:rPr>
        <w:t xml:space="preserve"> </w:t>
      </w:r>
      <w:r w:rsidRPr="00D918E3">
        <w:rPr>
          <w:rFonts w:ascii="Times New Roman" w:hAnsi="Times New Roman" w:cs="Times New Roman"/>
        </w:rPr>
        <w:t>ao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w:t>
      </w:r>
      <w:r w:rsidRPr="00D918E3">
        <w:rPr>
          <w:rFonts w:ascii="Times New Roman" w:hAnsi="Times New Roman" w:cs="Times New Roman"/>
        </w:rPr>
        <w:t>as</w:t>
      </w:r>
      <w:r w:rsidRPr="00D918E3">
        <w:rPr>
          <w:rFonts w:ascii="Times New Roman" w:hAnsi="Times New Roman" w:cs="Times New Roman"/>
          <w:spacing w:val="-6"/>
        </w:rPr>
        <w:t xml:space="preserve"> </w:t>
      </w:r>
      <w:r w:rsidRPr="00D918E3">
        <w:rPr>
          <w:rFonts w:ascii="Times New Roman" w:hAnsi="Times New Roman" w:cs="Times New Roman"/>
        </w:rPr>
        <w:t>sanções</w:t>
      </w:r>
      <w:r w:rsidRPr="00D918E3">
        <w:rPr>
          <w:rFonts w:ascii="Times New Roman" w:hAnsi="Times New Roman" w:cs="Times New Roman"/>
          <w:spacing w:val="-4"/>
        </w:rPr>
        <w:t xml:space="preserve"> </w:t>
      </w:r>
      <w:r w:rsidRPr="00D918E3">
        <w:rPr>
          <w:rFonts w:ascii="Times New Roman" w:hAnsi="Times New Roman" w:cs="Times New Roman"/>
        </w:rPr>
        <w:t>previstas</w:t>
      </w:r>
      <w:r w:rsidRPr="00D918E3">
        <w:rPr>
          <w:rFonts w:ascii="Times New Roman" w:hAnsi="Times New Roman" w:cs="Times New Roman"/>
          <w:spacing w:val="-5"/>
        </w:rPr>
        <w:t xml:space="preserve"> </w:t>
      </w:r>
      <w:r w:rsidRPr="00D918E3">
        <w:rPr>
          <w:rFonts w:ascii="Times New Roman" w:hAnsi="Times New Roman" w:cs="Times New Roman"/>
        </w:rPr>
        <w:t>na</w:t>
      </w:r>
      <w:r w:rsidRPr="00D918E3">
        <w:rPr>
          <w:rFonts w:ascii="Times New Roman" w:hAnsi="Times New Roman" w:cs="Times New Roman"/>
          <w:spacing w:val="-5"/>
        </w:rPr>
        <w:t xml:space="preserve"> </w:t>
      </w:r>
      <w:r w:rsidRPr="00D918E3">
        <w:rPr>
          <w:rFonts w:ascii="Times New Roman" w:hAnsi="Times New Roman" w:cs="Times New Roman"/>
        </w:rPr>
        <w:t>lei</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neste</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3F4D59DC"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D918E3" w:rsidRDefault="00F51D71" w:rsidP="008A03C3">
      <w:pPr>
        <w:pStyle w:val="PargrafodaLista"/>
        <w:widowControl w:val="0"/>
        <w:numPr>
          <w:ilvl w:val="1"/>
          <w:numId w:val="21"/>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Administração</w:t>
      </w:r>
      <w:r w:rsidRPr="00D918E3">
        <w:rPr>
          <w:rFonts w:ascii="Times New Roman" w:hAnsi="Times New Roman" w:cs="Times New Roman"/>
          <w:spacing w:val="-2"/>
        </w:rPr>
        <w:t xml:space="preserve"> </w:t>
      </w:r>
      <w:r w:rsidRPr="00D918E3">
        <w:rPr>
          <w:rFonts w:ascii="Times New Roman" w:hAnsi="Times New Roman" w:cs="Times New Roman"/>
        </w:rPr>
        <w:t>terá</w:t>
      </w:r>
      <w:r w:rsidRPr="00D918E3">
        <w:rPr>
          <w:rFonts w:ascii="Times New Roman" w:hAnsi="Times New Roman" w:cs="Times New Roman"/>
          <w:spacing w:val="-2"/>
        </w:rPr>
        <w:t xml:space="preserve"> </w:t>
      </w:r>
      <w:r w:rsidRPr="00D918E3">
        <w:rPr>
          <w:rFonts w:ascii="Times New Roman" w:hAnsi="Times New Roman" w:cs="Times New Roman"/>
        </w:rPr>
        <w:t>o</w:t>
      </w:r>
      <w:r w:rsidRPr="00D918E3">
        <w:rPr>
          <w:rFonts w:ascii="Times New Roman" w:hAnsi="Times New Roman" w:cs="Times New Roman"/>
          <w:spacing w:val="-2"/>
        </w:rPr>
        <w:t xml:space="preserve"> </w:t>
      </w:r>
      <w:r w:rsidRPr="00D918E3">
        <w:rPr>
          <w:rFonts w:ascii="Times New Roman" w:hAnsi="Times New Roman" w:cs="Times New Roman"/>
        </w:rPr>
        <w:t>prazo</w:t>
      </w:r>
      <w:r w:rsidRPr="00D918E3">
        <w:rPr>
          <w:rFonts w:ascii="Times New Roman" w:hAnsi="Times New Roman" w:cs="Times New Roman"/>
          <w:spacing w:val="-2"/>
        </w:rPr>
        <w:t xml:space="preserve"> </w:t>
      </w:r>
      <w:r w:rsidRPr="00D918E3">
        <w:rPr>
          <w:rFonts w:ascii="Times New Roman" w:hAnsi="Times New Roman" w:cs="Times New Roman"/>
        </w:rPr>
        <w:t>de 30</w:t>
      </w:r>
      <w:r w:rsidRPr="00D918E3">
        <w:rPr>
          <w:rFonts w:ascii="Times New Roman" w:hAnsi="Times New Roman" w:cs="Times New Roman"/>
          <w:spacing w:val="-3"/>
        </w:rPr>
        <w:t xml:space="preserve"> </w:t>
      </w:r>
      <w:r w:rsidRPr="00D918E3">
        <w:rPr>
          <w:rFonts w:ascii="Times New Roman" w:hAnsi="Times New Roman" w:cs="Times New Roman"/>
        </w:rPr>
        <w:t>dias,</w:t>
      </w:r>
      <w:r w:rsidRPr="00D918E3">
        <w:rPr>
          <w:rFonts w:ascii="Times New Roman" w:hAnsi="Times New Roman" w:cs="Times New Roman"/>
          <w:spacing w:val="-2"/>
        </w:rPr>
        <w:t xml:space="preserve"> </w:t>
      </w: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contar</w:t>
      </w:r>
      <w:r w:rsidRPr="00D918E3">
        <w:rPr>
          <w:rFonts w:ascii="Times New Roman" w:hAnsi="Times New Roman" w:cs="Times New Roman"/>
          <w:spacing w:val="-2"/>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data</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protocolo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requerimento</w:t>
      </w:r>
      <w:r w:rsidRPr="00D918E3">
        <w:rPr>
          <w:rFonts w:ascii="Times New Roman" w:hAnsi="Times New Roman" w:cs="Times New Roman"/>
          <w:spacing w:val="-2"/>
        </w:rPr>
        <w:t xml:space="preserve"> </w:t>
      </w:r>
      <w:r w:rsidRPr="00D918E3">
        <w:rPr>
          <w:rFonts w:ascii="Times New Roman" w:hAnsi="Times New Roman" w:cs="Times New Roman"/>
        </w:rPr>
        <w:t>para</w:t>
      </w:r>
      <w:r w:rsidRPr="00D918E3">
        <w:rPr>
          <w:rFonts w:ascii="Times New Roman" w:hAnsi="Times New Roman" w:cs="Times New Roman"/>
          <w:spacing w:val="-2"/>
        </w:rPr>
        <w:t xml:space="preserve"> </w:t>
      </w:r>
      <w:r w:rsidRPr="00D918E3">
        <w:rPr>
          <w:rFonts w:ascii="Times New Roman" w:hAnsi="Times New Roman" w:cs="Times New Roman"/>
        </w:rPr>
        <w:t>decidir,</w:t>
      </w:r>
      <w:r w:rsidRPr="00D918E3">
        <w:rPr>
          <w:rFonts w:ascii="Times New Roman" w:hAnsi="Times New Roman" w:cs="Times New Roman"/>
          <w:spacing w:val="-2"/>
        </w:rPr>
        <w:t xml:space="preserve"> </w:t>
      </w:r>
      <w:r w:rsidRPr="00D918E3">
        <w:rPr>
          <w:rFonts w:ascii="Times New Roman" w:hAnsi="Times New Roman" w:cs="Times New Roman"/>
        </w:rPr>
        <w:t>admitida</w:t>
      </w:r>
      <w:r w:rsidRPr="00D918E3">
        <w:rPr>
          <w:rFonts w:ascii="Times New Roman" w:hAnsi="Times New Roman" w:cs="Times New Roman"/>
          <w:spacing w:val="-2"/>
        </w:rPr>
        <w:t xml:space="preserve"> </w:t>
      </w:r>
      <w:r w:rsidRPr="00D918E3">
        <w:rPr>
          <w:rFonts w:ascii="Times New Roman" w:hAnsi="Times New Roman" w:cs="Times New Roman"/>
        </w:rPr>
        <w:t>a prorrogação motivada, por igual período.</w:t>
      </w:r>
    </w:p>
    <w:p w14:paraId="160747E8"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Responder</w:t>
      </w:r>
      <w:r w:rsidRPr="00D918E3">
        <w:rPr>
          <w:rFonts w:ascii="Times New Roman" w:hAnsi="Times New Roman" w:cs="Times New Roman"/>
          <w:spacing w:val="-6"/>
        </w:rPr>
        <w:t xml:space="preserve"> </w:t>
      </w:r>
      <w:r w:rsidRPr="00D918E3">
        <w:rPr>
          <w:rFonts w:ascii="Times New Roman" w:hAnsi="Times New Roman" w:cs="Times New Roman"/>
        </w:rPr>
        <w:t>eventuais</w:t>
      </w:r>
      <w:r w:rsidRPr="00D918E3">
        <w:rPr>
          <w:rFonts w:ascii="Times New Roman" w:hAnsi="Times New Roman" w:cs="Times New Roman"/>
          <w:spacing w:val="-5"/>
        </w:rPr>
        <w:t xml:space="preserve"> </w:t>
      </w:r>
      <w:r w:rsidRPr="00D918E3">
        <w:rPr>
          <w:rFonts w:ascii="Times New Roman" w:hAnsi="Times New Roman" w:cs="Times New Roman"/>
        </w:rPr>
        <w:t>pedidos</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reestabelecimento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equilíbrio</w:t>
      </w:r>
      <w:r w:rsidRPr="00D918E3">
        <w:rPr>
          <w:rFonts w:ascii="Times New Roman" w:hAnsi="Times New Roman" w:cs="Times New Roman"/>
          <w:spacing w:val="-6"/>
        </w:rPr>
        <w:t xml:space="preserve"> </w:t>
      </w:r>
      <w:r w:rsidRPr="00D918E3">
        <w:rPr>
          <w:rFonts w:ascii="Times New Roman" w:hAnsi="Times New Roman" w:cs="Times New Roman"/>
        </w:rPr>
        <w:t>econômico-financeiro</w:t>
      </w:r>
      <w:r w:rsidRPr="00D918E3">
        <w:rPr>
          <w:rFonts w:ascii="Times New Roman" w:hAnsi="Times New Roman" w:cs="Times New Roman"/>
          <w:spacing w:val="-6"/>
        </w:rPr>
        <w:t xml:space="preserve"> </w:t>
      </w:r>
      <w:r w:rsidRPr="00D918E3">
        <w:rPr>
          <w:rFonts w:ascii="Times New Roman" w:hAnsi="Times New Roman" w:cs="Times New Roman"/>
        </w:rPr>
        <w:t>feitos</w:t>
      </w:r>
      <w:r w:rsidRPr="00D918E3">
        <w:rPr>
          <w:rFonts w:ascii="Times New Roman" w:hAnsi="Times New Roman" w:cs="Times New Roman"/>
          <w:spacing w:val="-5"/>
        </w:rPr>
        <w:t xml:space="preserve"> </w:t>
      </w:r>
      <w:r w:rsidRPr="00D918E3">
        <w:rPr>
          <w:rFonts w:ascii="Times New Roman" w:hAnsi="Times New Roman" w:cs="Times New Roman"/>
        </w:rPr>
        <w:t>pelo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no prazo máximo de 15 dias.</w:t>
      </w:r>
    </w:p>
    <w:p w14:paraId="305E563D" w14:textId="77777777" w:rsidR="00F51D71" w:rsidRPr="00D918E3" w:rsidRDefault="00F51D71" w:rsidP="008A03C3">
      <w:pPr>
        <w:pStyle w:val="PargrafodaLista"/>
        <w:widowControl w:val="0"/>
        <w:numPr>
          <w:ilvl w:val="1"/>
          <w:numId w:val="21"/>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D918E3" w:rsidRDefault="00F51D71" w:rsidP="008A03C3">
      <w:pPr>
        <w:pStyle w:val="PargrafodaLista"/>
        <w:widowControl w:val="0"/>
        <w:numPr>
          <w:ilvl w:val="1"/>
          <w:numId w:val="21"/>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D918E3" w:rsidRDefault="001E3798" w:rsidP="008A03C3">
      <w:pPr>
        <w:pStyle w:val="PargrafodaLista"/>
        <w:widowControl w:val="0"/>
        <w:numPr>
          <w:ilvl w:val="1"/>
          <w:numId w:val="21"/>
        </w:numPr>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D918E3"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D918E3" w:rsidRDefault="00F51D71" w:rsidP="005506AB">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NONA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OBRIGAÇÕES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CONTRATADO</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62"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XIV,</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XVI</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e</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2"/>
            <w:sz w:val="24"/>
            <w:szCs w:val="24"/>
            <w:u w:val="single" w:color="000080"/>
          </w:rPr>
          <w:t>XVII)</w:t>
        </w:r>
      </w:hyperlink>
    </w:p>
    <w:p w14:paraId="075E2E49"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pelos vícios e danos decorrentes do objeto, de acordo com o Código de Defesa do Consumidor (</w:t>
      </w:r>
      <w:hyperlink r:id="rId63">
        <w:r w:rsidRPr="00D918E3">
          <w:rPr>
            <w:rFonts w:ascii="Times New Roman" w:hAnsi="Times New Roman" w:cs="Times New Roman"/>
            <w:color w:val="000080"/>
            <w:u w:val="single" w:color="000080"/>
          </w:rPr>
          <w:t>Lei nº 8.078, de 1990</w:t>
        </w:r>
      </w:hyperlink>
      <w:r w:rsidRPr="00D918E3">
        <w:rPr>
          <w:rFonts w:ascii="Times New Roman" w:hAnsi="Times New Roman" w:cs="Times New Roman"/>
        </w:rPr>
        <w:t>);</w:t>
      </w:r>
    </w:p>
    <w:p w14:paraId="17312554"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Atender às determinações regulares emitidas pelo</w:t>
      </w:r>
      <w:r w:rsidRPr="00D918E3">
        <w:rPr>
          <w:rFonts w:ascii="Times New Roman" w:hAnsi="Times New Roman" w:cs="Times New Roman"/>
          <w:spacing w:val="-1"/>
        </w:rPr>
        <w:t xml:space="preserve"> </w:t>
      </w:r>
      <w:r w:rsidRPr="00D918E3">
        <w:rPr>
          <w:rFonts w:ascii="Times New Roman" w:hAnsi="Times New Roman" w:cs="Times New Roman"/>
        </w:rPr>
        <w:t>fiscal</w:t>
      </w:r>
      <w:r w:rsidRPr="00D918E3">
        <w:rPr>
          <w:rFonts w:ascii="Times New Roman" w:hAnsi="Times New Roman" w:cs="Times New Roman"/>
          <w:spacing w:val="-1"/>
        </w:rPr>
        <w:t xml:space="preserve"> </w:t>
      </w:r>
      <w:r w:rsidRPr="00D918E3">
        <w:rPr>
          <w:rFonts w:ascii="Times New Roman" w:hAnsi="Times New Roman" w:cs="Times New Roman"/>
        </w:rPr>
        <w:t>ou gestor</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1"/>
        </w:rPr>
        <w:t xml:space="preserve"> </w:t>
      </w:r>
      <w:r w:rsidRPr="00D918E3">
        <w:rPr>
          <w:rFonts w:ascii="Times New Roman" w:hAnsi="Times New Roman" w:cs="Times New Roman"/>
        </w:rPr>
        <w:t>contrato ou</w:t>
      </w:r>
      <w:r w:rsidRPr="00D918E3">
        <w:rPr>
          <w:rFonts w:ascii="Times New Roman" w:hAnsi="Times New Roman" w:cs="Times New Roman"/>
          <w:spacing w:val="-2"/>
        </w:rPr>
        <w:t xml:space="preserve"> </w:t>
      </w:r>
      <w:r w:rsidRPr="00D918E3">
        <w:rPr>
          <w:rFonts w:ascii="Times New Roman" w:hAnsi="Times New Roman" w:cs="Times New Roman"/>
        </w:rPr>
        <w:t>autoridade</w:t>
      </w:r>
      <w:r w:rsidRPr="00D918E3">
        <w:rPr>
          <w:rFonts w:ascii="Times New Roman" w:hAnsi="Times New Roman" w:cs="Times New Roman"/>
          <w:spacing w:val="-2"/>
        </w:rPr>
        <w:t xml:space="preserve"> </w:t>
      </w:r>
      <w:r w:rsidRPr="00D918E3">
        <w:rPr>
          <w:rFonts w:ascii="Times New Roman" w:hAnsi="Times New Roman" w:cs="Times New Roman"/>
        </w:rPr>
        <w:t>superior (</w:t>
      </w:r>
      <w:hyperlink r:id="rId64" w:anchor="art137">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137,</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II,</w:t>
        </w:r>
      </w:hyperlink>
      <w:r w:rsidRPr="00D918E3">
        <w:rPr>
          <w:rFonts w:ascii="Times New Roman" w:hAnsi="Times New Roman" w:cs="Times New Roman"/>
          <w:color w:val="000080"/>
        </w:rPr>
        <w:t xml:space="preserve"> </w:t>
      </w:r>
      <w:hyperlink r:id="rId65" w:anchor="art137">
        <w:r w:rsidRPr="00D918E3">
          <w:rPr>
            <w:rFonts w:ascii="Times New Roman" w:hAnsi="Times New Roman" w:cs="Times New Roman"/>
            <w:color w:val="000080"/>
            <w:u w:val="single" w:color="000080"/>
          </w:rPr>
          <w:t>da Lei n.º 14.133, de 2021</w:t>
        </w:r>
        <w:r w:rsidRPr="00D918E3">
          <w:rPr>
            <w:rFonts w:ascii="Times New Roman" w:hAnsi="Times New Roman" w:cs="Times New Roman"/>
          </w:rPr>
          <w:t>)</w:t>
        </w:r>
      </w:hyperlink>
      <w:r w:rsidRPr="00D918E3">
        <w:rPr>
          <w:rFonts w:ascii="Times New Roman" w:hAnsi="Times New Roman" w:cs="Times New Roman"/>
        </w:rPr>
        <w:t xml:space="preserve"> e prestar todo esclarecimento ou informação por eles solicitados;</w:t>
      </w:r>
    </w:p>
    <w:p w14:paraId="50D9C902"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D918E3" w:rsidRDefault="00F51D71" w:rsidP="008A03C3">
      <w:pPr>
        <w:pStyle w:val="PargrafodaLista"/>
        <w:widowControl w:val="0"/>
        <w:numPr>
          <w:ilvl w:val="1"/>
          <w:numId w:val="20"/>
        </w:numPr>
        <w:tabs>
          <w:tab w:val="left" w:pos="1164"/>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D918E3">
        <w:rPr>
          <w:rFonts w:ascii="Times New Roman" w:hAnsi="Times New Roman" w:cs="Times New Roman"/>
          <w:spacing w:val="-1"/>
        </w:rPr>
        <w:t xml:space="preserve"> </w:t>
      </w:r>
      <w:r w:rsidRPr="00D918E3">
        <w:rPr>
          <w:rFonts w:ascii="Times New Roman" w:hAnsi="Times New Roman" w:cs="Times New Roman"/>
        </w:rPr>
        <w:t>contratante, que</w:t>
      </w:r>
      <w:r w:rsidRPr="00D918E3">
        <w:rPr>
          <w:rFonts w:ascii="Times New Roman" w:hAnsi="Times New Roman" w:cs="Times New Roman"/>
          <w:spacing w:val="-2"/>
        </w:rPr>
        <w:t xml:space="preserve"> </w:t>
      </w:r>
      <w:r w:rsidRPr="00D918E3">
        <w:rPr>
          <w:rFonts w:ascii="Times New Roman" w:hAnsi="Times New Roman" w:cs="Times New Roman"/>
        </w:rPr>
        <w:t>ficará autorizado</w:t>
      </w:r>
      <w:r w:rsidRPr="00D918E3">
        <w:rPr>
          <w:rFonts w:ascii="Times New Roman" w:hAnsi="Times New Roman" w:cs="Times New Roman"/>
          <w:spacing w:val="-1"/>
        </w:rPr>
        <w:t xml:space="preserve"> </w:t>
      </w:r>
      <w:r w:rsidRPr="00D918E3">
        <w:rPr>
          <w:rFonts w:ascii="Times New Roman" w:hAnsi="Times New Roman" w:cs="Times New Roman"/>
        </w:rPr>
        <w:t>a descontar</w:t>
      </w:r>
      <w:r w:rsidRPr="00D918E3">
        <w:rPr>
          <w:rFonts w:ascii="Times New Roman" w:hAnsi="Times New Roman" w:cs="Times New Roman"/>
          <w:spacing w:val="-3"/>
        </w:rPr>
        <w:t xml:space="preserve"> </w:t>
      </w:r>
      <w:r w:rsidRPr="00D918E3">
        <w:rPr>
          <w:rFonts w:ascii="Times New Roman" w:hAnsi="Times New Roman" w:cs="Times New Roman"/>
        </w:rPr>
        <w:t>dos</w:t>
      </w:r>
      <w:r w:rsidRPr="00D918E3">
        <w:rPr>
          <w:rFonts w:ascii="Times New Roman" w:hAnsi="Times New Roman" w:cs="Times New Roman"/>
          <w:spacing w:val="-2"/>
        </w:rPr>
        <w:t xml:space="preserve"> </w:t>
      </w:r>
      <w:r w:rsidRPr="00D918E3">
        <w:rPr>
          <w:rFonts w:ascii="Times New Roman" w:hAnsi="Times New Roman" w:cs="Times New Roman"/>
        </w:rPr>
        <w:t>pagamentos devidos</w:t>
      </w:r>
      <w:r w:rsidRPr="00D918E3">
        <w:rPr>
          <w:rFonts w:ascii="Times New Roman" w:hAnsi="Times New Roman" w:cs="Times New Roman"/>
          <w:spacing w:val="-2"/>
        </w:rPr>
        <w:t xml:space="preserve"> </w:t>
      </w:r>
      <w:r w:rsidRPr="00D918E3">
        <w:rPr>
          <w:rFonts w:ascii="Times New Roman" w:hAnsi="Times New Roman" w:cs="Times New Roman"/>
        </w:rPr>
        <w:t>ou</w:t>
      </w:r>
      <w:r w:rsidRPr="00D918E3">
        <w:rPr>
          <w:rFonts w:ascii="Times New Roman" w:hAnsi="Times New Roman" w:cs="Times New Roman"/>
          <w:spacing w:val="-2"/>
        </w:rPr>
        <w:t xml:space="preserve"> </w:t>
      </w:r>
      <w:r w:rsidRPr="00D918E3">
        <w:rPr>
          <w:rFonts w:ascii="Times New Roman" w:hAnsi="Times New Roman" w:cs="Times New Roman"/>
        </w:rPr>
        <w:t>da garantia, caso exigida, o valor correspondente aos danos sofridos;</w:t>
      </w:r>
    </w:p>
    <w:p w14:paraId="1FCE55E2"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Quando não for possível a verificação da regularidade no Sistema de Cadastro de Fornecedores, o contratado deverá</w:t>
      </w:r>
      <w:r w:rsidRPr="00D918E3">
        <w:rPr>
          <w:rFonts w:ascii="Times New Roman" w:hAnsi="Times New Roman" w:cs="Times New Roman"/>
          <w:spacing w:val="-2"/>
        </w:rPr>
        <w:t xml:space="preserve"> </w:t>
      </w:r>
      <w:r w:rsidRPr="00D918E3">
        <w:rPr>
          <w:rFonts w:ascii="Times New Roman" w:hAnsi="Times New Roman" w:cs="Times New Roman"/>
        </w:rPr>
        <w:t>entregar</w:t>
      </w:r>
      <w:r w:rsidRPr="00D918E3">
        <w:rPr>
          <w:rFonts w:ascii="Times New Roman" w:hAnsi="Times New Roman" w:cs="Times New Roman"/>
          <w:spacing w:val="-2"/>
        </w:rPr>
        <w:t xml:space="preserve"> </w:t>
      </w:r>
      <w:r w:rsidRPr="00D918E3">
        <w:rPr>
          <w:rFonts w:ascii="Times New Roman" w:hAnsi="Times New Roman" w:cs="Times New Roman"/>
        </w:rPr>
        <w:t>ao</w:t>
      </w:r>
      <w:r w:rsidRPr="00D918E3">
        <w:rPr>
          <w:rFonts w:ascii="Times New Roman" w:hAnsi="Times New Roman" w:cs="Times New Roman"/>
          <w:spacing w:val="-2"/>
        </w:rPr>
        <w:t xml:space="preserve"> </w:t>
      </w:r>
      <w:r w:rsidRPr="00D918E3">
        <w:rPr>
          <w:rFonts w:ascii="Times New Roman" w:hAnsi="Times New Roman" w:cs="Times New Roman"/>
        </w:rPr>
        <w:t>setor</w:t>
      </w:r>
      <w:r w:rsidRPr="00D918E3">
        <w:rPr>
          <w:rFonts w:ascii="Times New Roman" w:hAnsi="Times New Roman" w:cs="Times New Roman"/>
          <w:spacing w:val="-2"/>
        </w:rPr>
        <w:t xml:space="preserve"> </w:t>
      </w:r>
      <w:r w:rsidRPr="00D918E3">
        <w:rPr>
          <w:rFonts w:ascii="Times New Roman" w:hAnsi="Times New Roman" w:cs="Times New Roman"/>
        </w:rPr>
        <w:t>responsável</w:t>
      </w:r>
      <w:r w:rsidRPr="00D918E3">
        <w:rPr>
          <w:rFonts w:ascii="Times New Roman" w:hAnsi="Times New Roman" w:cs="Times New Roman"/>
          <w:spacing w:val="-3"/>
        </w:rPr>
        <w:t xml:space="preserve"> </w:t>
      </w:r>
      <w:r w:rsidRPr="00D918E3">
        <w:rPr>
          <w:rFonts w:ascii="Times New Roman" w:hAnsi="Times New Roman" w:cs="Times New Roman"/>
        </w:rPr>
        <w:t>pela</w:t>
      </w:r>
      <w:r w:rsidRPr="00D918E3">
        <w:rPr>
          <w:rFonts w:ascii="Times New Roman" w:hAnsi="Times New Roman" w:cs="Times New Roman"/>
          <w:spacing w:val="-2"/>
        </w:rPr>
        <w:t xml:space="preserve"> </w:t>
      </w:r>
      <w:r w:rsidRPr="00D918E3">
        <w:rPr>
          <w:rFonts w:ascii="Times New Roman" w:hAnsi="Times New Roman" w:cs="Times New Roman"/>
        </w:rPr>
        <w:t>fiscalização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2"/>
        </w:rPr>
        <w:t xml:space="preserve"> </w:t>
      </w:r>
      <w:r w:rsidRPr="00D918E3">
        <w:rPr>
          <w:rFonts w:ascii="Times New Roman" w:hAnsi="Times New Roman" w:cs="Times New Roman"/>
        </w:rPr>
        <w:t>contrato,</w:t>
      </w:r>
      <w:r w:rsidRPr="00D918E3">
        <w:rPr>
          <w:rFonts w:ascii="Times New Roman" w:hAnsi="Times New Roman" w:cs="Times New Roman"/>
          <w:spacing w:val="-2"/>
        </w:rPr>
        <w:t xml:space="preserve"> </w:t>
      </w:r>
      <w:r w:rsidRPr="00D918E3">
        <w:rPr>
          <w:rFonts w:ascii="Times New Roman" w:hAnsi="Times New Roman" w:cs="Times New Roman"/>
        </w:rPr>
        <w:t>junto</w:t>
      </w:r>
      <w:r w:rsidRPr="00D918E3">
        <w:rPr>
          <w:rFonts w:ascii="Times New Roman" w:hAnsi="Times New Roman" w:cs="Times New Roman"/>
          <w:spacing w:val="-2"/>
        </w:rPr>
        <w:t xml:space="preserve"> </w:t>
      </w:r>
      <w:r w:rsidRPr="00D918E3">
        <w:rPr>
          <w:rFonts w:ascii="Times New Roman" w:hAnsi="Times New Roman" w:cs="Times New Roman"/>
        </w:rPr>
        <w:t>com</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2"/>
        </w:rPr>
        <w:t xml:space="preserve"> </w:t>
      </w:r>
      <w:r w:rsidRPr="00D918E3">
        <w:rPr>
          <w:rFonts w:ascii="Times New Roman" w:hAnsi="Times New Roman" w:cs="Times New Roman"/>
        </w:rPr>
        <w:t>Nota</w:t>
      </w:r>
      <w:r w:rsidRPr="00D918E3">
        <w:rPr>
          <w:rFonts w:ascii="Times New Roman" w:hAnsi="Times New Roman" w:cs="Times New Roman"/>
          <w:spacing w:val="-2"/>
        </w:rPr>
        <w:t xml:space="preserve"> </w:t>
      </w:r>
      <w:r w:rsidRPr="00D918E3">
        <w:rPr>
          <w:rFonts w:ascii="Times New Roman" w:hAnsi="Times New Roman" w:cs="Times New Roman"/>
        </w:rPr>
        <w:t>Fiscal</w:t>
      </w:r>
      <w:r w:rsidRPr="00D918E3">
        <w:rPr>
          <w:rFonts w:ascii="Times New Roman" w:hAnsi="Times New Roman" w:cs="Times New Roman"/>
          <w:spacing w:val="-2"/>
        </w:rPr>
        <w:t xml:space="preserve"> </w:t>
      </w:r>
      <w:r w:rsidRPr="00D918E3">
        <w:rPr>
          <w:rFonts w:ascii="Times New Roman" w:hAnsi="Times New Roman" w:cs="Times New Roman"/>
        </w:rPr>
        <w:t>para</w:t>
      </w:r>
      <w:r w:rsidRPr="00D918E3">
        <w:rPr>
          <w:rFonts w:ascii="Times New Roman" w:hAnsi="Times New Roman" w:cs="Times New Roman"/>
          <w:spacing w:val="-2"/>
        </w:rPr>
        <w:t xml:space="preserve"> </w:t>
      </w:r>
      <w:r w:rsidRPr="00D918E3">
        <w:rPr>
          <w:rFonts w:ascii="Times New Roman" w:hAnsi="Times New Roman" w:cs="Times New Roman"/>
        </w:rPr>
        <w:t>fins</w:t>
      </w:r>
      <w:r w:rsidRPr="00D918E3">
        <w:rPr>
          <w:rFonts w:ascii="Times New Roman" w:hAnsi="Times New Roman" w:cs="Times New Roman"/>
          <w:spacing w:val="-2"/>
        </w:rPr>
        <w:t xml:space="preserve"> </w:t>
      </w:r>
      <w:r w:rsidRPr="00D918E3">
        <w:rPr>
          <w:rFonts w:ascii="Times New Roman" w:hAnsi="Times New Roman" w:cs="Times New Roman"/>
        </w:rPr>
        <w:t>de</w:t>
      </w:r>
      <w:r w:rsidRPr="00D918E3">
        <w:rPr>
          <w:rFonts w:ascii="Times New Roman" w:hAnsi="Times New Roman" w:cs="Times New Roman"/>
          <w:spacing w:val="-3"/>
        </w:rPr>
        <w:t xml:space="preserve"> </w:t>
      </w:r>
      <w:r w:rsidRPr="00D918E3">
        <w:rPr>
          <w:rFonts w:ascii="Times New Roman" w:hAnsi="Times New Roman" w:cs="Times New Roman"/>
        </w:rPr>
        <w:t>pagamento,</w:t>
      </w:r>
      <w:r w:rsidRPr="00D918E3">
        <w:rPr>
          <w:rFonts w:ascii="Times New Roman" w:hAnsi="Times New Roman" w:cs="Times New Roman"/>
          <w:spacing w:val="-2"/>
        </w:rPr>
        <w:t xml:space="preserve"> </w:t>
      </w:r>
      <w:r w:rsidRPr="00D918E3">
        <w:rPr>
          <w:rFonts w:ascii="Times New Roman" w:hAnsi="Times New Roman" w:cs="Times New Roman"/>
        </w:rPr>
        <w:t>os seguintes documentos:</w:t>
      </w:r>
      <w:r w:rsidRPr="00D918E3">
        <w:rPr>
          <w:rFonts w:ascii="Times New Roman" w:hAnsi="Times New Roman" w:cs="Times New Roman"/>
          <w:spacing w:val="-1"/>
        </w:rPr>
        <w:t xml:space="preserve"> </w:t>
      </w:r>
      <w:r w:rsidRPr="00D918E3">
        <w:rPr>
          <w:rFonts w:ascii="Times New Roman" w:hAnsi="Times New Roman" w:cs="Times New Roman"/>
        </w:rPr>
        <w:t>1)</w:t>
      </w:r>
      <w:r w:rsidRPr="00D918E3">
        <w:rPr>
          <w:rFonts w:ascii="Times New Roman" w:hAnsi="Times New Roman" w:cs="Times New Roman"/>
          <w:spacing w:val="-2"/>
        </w:rPr>
        <w:t xml:space="preserve"> </w:t>
      </w:r>
      <w:r w:rsidRPr="00D918E3">
        <w:rPr>
          <w:rFonts w:ascii="Times New Roman" w:hAnsi="Times New Roman" w:cs="Times New Roman"/>
        </w:rPr>
        <w:t>prova de</w:t>
      </w:r>
      <w:r w:rsidRPr="00D918E3">
        <w:rPr>
          <w:rFonts w:ascii="Times New Roman" w:hAnsi="Times New Roman" w:cs="Times New Roman"/>
          <w:spacing w:val="-2"/>
        </w:rPr>
        <w:t xml:space="preserve"> </w:t>
      </w:r>
      <w:r w:rsidRPr="00D918E3">
        <w:rPr>
          <w:rFonts w:ascii="Times New Roman" w:hAnsi="Times New Roman" w:cs="Times New Roman"/>
        </w:rPr>
        <w:t>regularidade</w:t>
      </w:r>
      <w:r w:rsidRPr="00D918E3">
        <w:rPr>
          <w:rFonts w:ascii="Times New Roman" w:hAnsi="Times New Roman" w:cs="Times New Roman"/>
          <w:spacing w:val="-2"/>
        </w:rPr>
        <w:t xml:space="preserve"> </w:t>
      </w:r>
      <w:r w:rsidRPr="00D918E3">
        <w:rPr>
          <w:rFonts w:ascii="Times New Roman" w:hAnsi="Times New Roman" w:cs="Times New Roman"/>
        </w:rPr>
        <w:t>relativa à Seguridade</w:t>
      </w:r>
      <w:r w:rsidRPr="00D918E3">
        <w:rPr>
          <w:rFonts w:ascii="Times New Roman" w:hAnsi="Times New Roman" w:cs="Times New Roman"/>
          <w:spacing w:val="-2"/>
        </w:rPr>
        <w:t xml:space="preserve"> </w:t>
      </w:r>
      <w:r w:rsidRPr="00D918E3">
        <w:rPr>
          <w:rFonts w:ascii="Times New Roman" w:hAnsi="Times New Roman" w:cs="Times New Roman"/>
        </w:rPr>
        <w:t>Social;</w:t>
      </w:r>
      <w:r w:rsidRPr="00D918E3">
        <w:rPr>
          <w:rFonts w:ascii="Times New Roman" w:hAnsi="Times New Roman" w:cs="Times New Roman"/>
          <w:spacing w:val="-1"/>
        </w:rPr>
        <w:t xml:space="preserve"> </w:t>
      </w:r>
      <w:r w:rsidRPr="00D918E3">
        <w:rPr>
          <w:rFonts w:ascii="Times New Roman" w:hAnsi="Times New Roman" w:cs="Times New Roman"/>
        </w:rPr>
        <w:t>2)</w:t>
      </w:r>
      <w:r w:rsidRPr="00D918E3">
        <w:rPr>
          <w:rFonts w:ascii="Times New Roman" w:hAnsi="Times New Roman" w:cs="Times New Roman"/>
          <w:spacing w:val="-2"/>
        </w:rPr>
        <w:t xml:space="preserve"> </w:t>
      </w:r>
      <w:r w:rsidRPr="00D918E3">
        <w:rPr>
          <w:rFonts w:ascii="Times New Roman" w:hAnsi="Times New Roman" w:cs="Times New Roman"/>
        </w:rPr>
        <w:t>certidão conjunta relativa aos tributos federais e</w:t>
      </w:r>
      <w:r w:rsidRPr="00D918E3">
        <w:rPr>
          <w:rFonts w:ascii="Times New Roman" w:hAnsi="Times New Roman" w:cs="Times New Roman"/>
          <w:spacing w:val="-1"/>
        </w:rPr>
        <w:t xml:space="preserve"> </w:t>
      </w:r>
      <w:r w:rsidRPr="00D918E3">
        <w:rPr>
          <w:rFonts w:ascii="Times New Roman" w:hAnsi="Times New Roman" w:cs="Times New Roman"/>
        </w:rPr>
        <w:t>à Dívida Ativa da União;</w:t>
      </w:r>
      <w:r w:rsidRPr="00D918E3">
        <w:rPr>
          <w:rFonts w:ascii="Times New Roman" w:hAnsi="Times New Roman" w:cs="Times New Roman"/>
          <w:spacing w:val="-1"/>
        </w:rPr>
        <w:t xml:space="preserve"> </w:t>
      </w:r>
      <w:r w:rsidRPr="00D918E3">
        <w:rPr>
          <w:rFonts w:ascii="Times New Roman" w:hAnsi="Times New Roman" w:cs="Times New Roman"/>
        </w:rPr>
        <w:t>3)</w:t>
      </w:r>
      <w:r w:rsidRPr="00D918E3">
        <w:rPr>
          <w:rFonts w:ascii="Times New Roman" w:hAnsi="Times New Roman" w:cs="Times New Roman"/>
          <w:spacing w:val="-1"/>
        </w:rPr>
        <w:t xml:space="preserve"> </w:t>
      </w:r>
      <w:r w:rsidRPr="00D918E3">
        <w:rPr>
          <w:rFonts w:ascii="Times New Roman" w:hAnsi="Times New Roman" w:cs="Times New Roman"/>
        </w:rPr>
        <w:t>certidões que</w:t>
      </w:r>
      <w:r w:rsidRPr="00D918E3">
        <w:rPr>
          <w:rFonts w:ascii="Times New Roman" w:hAnsi="Times New Roman" w:cs="Times New Roman"/>
          <w:spacing w:val="-1"/>
        </w:rPr>
        <w:t xml:space="preserve"> </w:t>
      </w:r>
      <w:r w:rsidRPr="00D918E3">
        <w:rPr>
          <w:rFonts w:ascii="Times New Roman" w:hAnsi="Times New Roman" w:cs="Times New Roman"/>
        </w:rPr>
        <w:t>comprovem</w:t>
      </w:r>
      <w:r w:rsidRPr="00D918E3">
        <w:rPr>
          <w:rFonts w:ascii="Times New Roman" w:hAnsi="Times New Roman" w:cs="Times New Roman"/>
          <w:spacing w:val="-1"/>
        </w:rPr>
        <w:t xml:space="preserve"> </w:t>
      </w:r>
      <w:r w:rsidRPr="00D918E3">
        <w:rPr>
          <w:rFonts w:ascii="Times New Roman" w:hAnsi="Times New Roman" w:cs="Times New Roman"/>
        </w:rPr>
        <w:t>a regularidade</w:t>
      </w:r>
      <w:r w:rsidRPr="00D918E3">
        <w:rPr>
          <w:rFonts w:ascii="Times New Roman" w:hAnsi="Times New Roman" w:cs="Times New Roman"/>
          <w:spacing w:val="-1"/>
        </w:rPr>
        <w:t xml:space="preserve"> </w:t>
      </w:r>
      <w:r w:rsidRPr="00D918E3">
        <w:rPr>
          <w:rFonts w:ascii="Times New Roman" w:hAnsi="Times New Roman" w:cs="Times New Roman"/>
        </w:rPr>
        <w:t>perante</w:t>
      </w:r>
      <w:r w:rsidRPr="00D918E3">
        <w:rPr>
          <w:rFonts w:ascii="Times New Roman" w:hAnsi="Times New Roman" w:cs="Times New Roman"/>
          <w:spacing w:val="-1"/>
        </w:rPr>
        <w:t xml:space="preserve"> </w:t>
      </w:r>
      <w:r w:rsidRPr="00D918E3">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D918E3" w:rsidRDefault="00F51D71" w:rsidP="008A03C3">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D918E3" w:rsidRDefault="00F51D71" w:rsidP="008A03C3">
      <w:pPr>
        <w:pStyle w:val="PargrafodaLista"/>
        <w:widowControl w:val="0"/>
        <w:numPr>
          <w:ilvl w:val="1"/>
          <w:numId w:val="20"/>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Paralisar,</w:t>
      </w:r>
      <w:r w:rsidRPr="00D918E3">
        <w:rPr>
          <w:rFonts w:ascii="Times New Roman" w:hAnsi="Times New Roman" w:cs="Times New Roman"/>
          <w:spacing w:val="-3"/>
        </w:rPr>
        <w:t xml:space="preserve"> </w:t>
      </w:r>
      <w:r w:rsidRPr="00D918E3">
        <w:rPr>
          <w:rFonts w:ascii="Times New Roman" w:hAnsi="Times New Roman" w:cs="Times New Roman"/>
        </w:rPr>
        <w:t>por</w:t>
      </w:r>
      <w:r w:rsidRPr="00D918E3">
        <w:rPr>
          <w:rFonts w:ascii="Times New Roman" w:hAnsi="Times New Roman" w:cs="Times New Roman"/>
          <w:spacing w:val="-3"/>
        </w:rPr>
        <w:t xml:space="preserve"> </w:t>
      </w:r>
      <w:r w:rsidRPr="00D918E3">
        <w:rPr>
          <w:rFonts w:ascii="Times New Roman" w:hAnsi="Times New Roman" w:cs="Times New Roman"/>
        </w:rPr>
        <w:t>determinação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3"/>
        </w:rPr>
        <w:t xml:space="preserve"> </w:t>
      </w:r>
      <w:r w:rsidRPr="00D918E3">
        <w:rPr>
          <w:rFonts w:ascii="Times New Roman" w:hAnsi="Times New Roman" w:cs="Times New Roman"/>
        </w:rPr>
        <w:t>contratante,</w:t>
      </w:r>
      <w:r w:rsidRPr="00D918E3">
        <w:rPr>
          <w:rFonts w:ascii="Times New Roman" w:hAnsi="Times New Roman" w:cs="Times New Roman"/>
          <w:spacing w:val="-3"/>
        </w:rPr>
        <w:t xml:space="preserve"> </w:t>
      </w:r>
      <w:r w:rsidRPr="00D918E3">
        <w:rPr>
          <w:rFonts w:ascii="Times New Roman" w:hAnsi="Times New Roman" w:cs="Times New Roman"/>
        </w:rPr>
        <w:t>qualquer</w:t>
      </w:r>
      <w:r w:rsidRPr="00D918E3">
        <w:rPr>
          <w:rFonts w:ascii="Times New Roman" w:hAnsi="Times New Roman" w:cs="Times New Roman"/>
          <w:spacing w:val="-5"/>
        </w:rPr>
        <w:t xml:space="preserve"> </w:t>
      </w:r>
      <w:r w:rsidRPr="00D918E3">
        <w:rPr>
          <w:rFonts w:ascii="Times New Roman" w:hAnsi="Times New Roman" w:cs="Times New Roman"/>
        </w:rPr>
        <w:t>atividade</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esteja</w:t>
      </w:r>
      <w:r w:rsidRPr="00D918E3">
        <w:rPr>
          <w:rFonts w:ascii="Times New Roman" w:hAnsi="Times New Roman" w:cs="Times New Roman"/>
          <w:spacing w:val="-3"/>
        </w:rPr>
        <w:t xml:space="preserve"> </w:t>
      </w:r>
      <w:r w:rsidRPr="00D918E3">
        <w:rPr>
          <w:rFonts w:ascii="Times New Roman" w:hAnsi="Times New Roman" w:cs="Times New Roman"/>
        </w:rPr>
        <w:t>sendo</w:t>
      </w:r>
      <w:r w:rsidRPr="00D918E3">
        <w:rPr>
          <w:rFonts w:ascii="Times New Roman" w:hAnsi="Times New Roman" w:cs="Times New Roman"/>
          <w:spacing w:val="-3"/>
        </w:rPr>
        <w:t xml:space="preserve"> </w:t>
      </w:r>
      <w:r w:rsidRPr="00D918E3">
        <w:rPr>
          <w:rFonts w:ascii="Times New Roman" w:hAnsi="Times New Roman" w:cs="Times New Roman"/>
        </w:rPr>
        <w:t>executada</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acordo</w:t>
      </w:r>
      <w:r w:rsidRPr="00D918E3">
        <w:rPr>
          <w:rFonts w:ascii="Times New Roman" w:hAnsi="Times New Roman" w:cs="Times New Roman"/>
          <w:spacing w:val="-3"/>
        </w:rPr>
        <w:t xml:space="preserve"> </w:t>
      </w:r>
      <w:r w:rsidRPr="00D918E3">
        <w:rPr>
          <w:rFonts w:ascii="Times New Roman" w:hAnsi="Times New Roman" w:cs="Times New Roman"/>
        </w:rPr>
        <w:t>com</w:t>
      </w:r>
      <w:r w:rsidRPr="00D918E3">
        <w:rPr>
          <w:rFonts w:ascii="Times New Roman" w:hAnsi="Times New Roman" w:cs="Times New Roman"/>
          <w:spacing w:val="-4"/>
        </w:rPr>
        <w:t xml:space="preserve"> </w:t>
      </w:r>
      <w:r w:rsidRPr="00D918E3">
        <w:rPr>
          <w:rFonts w:ascii="Times New Roman" w:hAnsi="Times New Roman" w:cs="Times New Roman"/>
        </w:rPr>
        <w:t>a boa técnica ou que ponha em risco a segurança de pessoas ou bens de terceiros.</w:t>
      </w:r>
    </w:p>
    <w:p w14:paraId="504D28B6" w14:textId="77777777" w:rsidR="00F51D71" w:rsidRPr="00D918E3" w:rsidRDefault="00F51D71" w:rsidP="008A03C3">
      <w:pPr>
        <w:pStyle w:val="PargrafodaLista"/>
        <w:widowControl w:val="0"/>
        <w:numPr>
          <w:ilvl w:val="1"/>
          <w:numId w:val="20"/>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Manter</w:t>
      </w:r>
      <w:r w:rsidRPr="00D918E3">
        <w:rPr>
          <w:rFonts w:ascii="Times New Roman" w:hAnsi="Times New Roman" w:cs="Times New Roman"/>
          <w:spacing w:val="-12"/>
        </w:rPr>
        <w:t xml:space="preserve"> </w:t>
      </w:r>
      <w:r w:rsidRPr="00D918E3">
        <w:rPr>
          <w:rFonts w:ascii="Times New Roman" w:hAnsi="Times New Roman" w:cs="Times New Roman"/>
        </w:rPr>
        <w:t>durante</w:t>
      </w:r>
      <w:r w:rsidRPr="00D918E3">
        <w:rPr>
          <w:rFonts w:ascii="Times New Roman" w:hAnsi="Times New Roman" w:cs="Times New Roman"/>
          <w:spacing w:val="-11"/>
        </w:rPr>
        <w:t xml:space="preserve"> </w:t>
      </w:r>
      <w:r w:rsidRPr="00D918E3">
        <w:rPr>
          <w:rFonts w:ascii="Times New Roman" w:hAnsi="Times New Roman" w:cs="Times New Roman"/>
        </w:rPr>
        <w:t>toda</w:t>
      </w:r>
      <w:r w:rsidRPr="00D918E3">
        <w:rPr>
          <w:rFonts w:ascii="Times New Roman" w:hAnsi="Times New Roman" w:cs="Times New Roman"/>
          <w:spacing w:val="-11"/>
        </w:rPr>
        <w:t xml:space="preserve"> </w:t>
      </w: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vigência</w:t>
      </w:r>
      <w:r w:rsidRPr="00D918E3">
        <w:rPr>
          <w:rFonts w:ascii="Times New Roman" w:hAnsi="Times New Roman" w:cs="Times New Roman"/>
          <w:spacing w:val="-11"/>
        </w:rPr>
        <w:t xml:space="preserve"> </w:t>
      </w:r>
      <w:r w:rsidRPr="00D918E3">
        <w:rPr>
          <w:rFonts w:ascii="Times New Roman" w:hAnsi="Times New Roman" w:cs="Times New Roman"/>
        </w:rPr>
        <w:t>do</w:t>
      </w:r>
      <w:r w:rsidRPr="00D918E3">
        <w:rPr>
          <w:rFonts w:ascii="Times New Roman" w:hAnsi="Times New Roman" w:cs="Times New Roman"/>
          <w:spacing w:val="-11"/>
        </w:rPr>
        <w:t xml:space="preserve"> </w:t>
      </w:r>
      <w:r w:rsidRPr="00D918E3">
        <w:rPr>
          <w:rFonts w:ascii="Times New Roman" w:hAnsi="Times New Roman" w:cs="Times New Roman"/>
        </w:rPr>
        <w:t>contrato,</w:t>
      </w:r>
      <w:r w:rsidRPr="00D918E3">
        <w:rPr>
          <w:rFonts w:ascii="Times New Roman" w:hAnsi="Times New Roman" w:cs="Times New Roman"/>
          <w:spacing w:val="-12"/>
        </w:rPr>
        <w:t xml:space="preserve"> </w:t>
      </w:r>
      <w:r w:rsidRPr="00D918E3">
        <w:rPr>
          <w:rFonts w:ascii="Times New Roman" w:hAnsi="Times New Roman" w:cs="Times New Roman"/>
        </w:rPr>
        <w:t>em</w:t>
      </w:r>
      <w:r w:rsidRPr="00D918E3">
        <w:rPr>
          <w:rFonts w:ascii="Times New Roman" w:hAnsi="Times New Roman" w:cs="Times New Roman"/>
          <w:spacing w:val="-11"/>
        </w:rPr>
        <w:t xml:space="preserve"> </w:t>
      </w:r>
      <w:r w:rsidRPr="00D918E3">
        <w:rPr>
          <w:rFonts w:ascii="Times New Roman" w:hAnsi="Times New Roman" w:cs="Times New Roman"/>
        </w:rPr>
        <w:t>compatibilidade</w:t>
      </w:r>
      <w:r w:rsidRPr="00D918E3">
        <w:rPr>
          <w:rFonts w:ascii="Times New Roman" w:hAnsi="Times New Roman" w:cs="Times New Roman"/>
          <w:spacing w:val="-11"/>
        </w:rPr>
        <w:t xml:space="preserve"> </w:t>
      </w:r>
      <w:r w:rsidRPr="00D918E3">
        <w:rPr>
          <w:rFonts w:ascii="Times New Roman" w:hAnsi="Times New Roman" w:cs="Times New Roman"/>
        </w:rPr>
        <w:t>com</w:t>
      </w:r>
      <w:r w:rsidRPr="00D918E3">
        <w:rPr>
          <w:rFonts w:ascii="Times New Roman" w:hAnsi="Times New Roman" w:cs="Times New Roman"/>
          <w:spacing w:val="-12"/>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obrigações</w:t>
      </w:r>
      <w:r w:rsidRPr="00D918E3">
        <w:rPr>
          <w:rFonts w:ascii="Times New Roman" w:hAnsi="Times New Roman" w:cs="Times New Roman"/>
          <w:spacing w:val="-11"/>
        </w:rPr>
        <w:t xml:space="preserve"> </w:t>
      </w:r>
      <w:r w:rsidRPr="00D918E3">
        <w:rPr>
          <w:rFonts w:ascii="Times New Roman" w:hAnsi="Times New Roman" w:cs="Times New Roman"/>
        </w:rPr>
        <w:t>assumidas,</w:t>
      </w:r>
      <w:r w:rsidRPr="00D918E3">
        <w:rPr>
          <w:rFonts w:ascii="Times New Roman" w:hAnsi="Times New Roman" w:cs="Times New Roman"/>
          <w:spacing w:val="-11"/>
        </w:rPr>
        <w:t xml:space="preserve"> </w:t>
      </w:r>
      <w:r w:rsidRPr="00D918E3">
        <w:rPr>
          <w:rFonts w:ascii="Times New Roman" w:hAnsi="Times New Roman" w:cs="Times New Roman"/>
        </w:rPr>
        <w:t>todas</w:t>
      </w:r>
      <w:r w:rsidRPr="00D918E3">
        <w:rPr>
          <w:rFonts w:ascii="Times New Roman" w:hAnsi="Times New Roman" w:cs="Times New Roman"/>
          <w:spacing w:val="-12"/>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condições exigidas para habilitação na licitação;</w:t>
      </w:r>
    </w:p>
    <w:p w14:paraId="3B1FB30C" w14:textId="77777777" w:rsidR="00F51D71" w:rsidRPr="00D918E3" w:rsidRDefault="00F51D71" w:rsidP="008A03C3">
      <w:pPr>
        <w:pStyle w:val="PargrafodaLista"/>
        <w:widowControl w:val="0"/>
        <w:numPr>
          <w:ilvl w:val="1"/>
          <w:numId w:val="20"/>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D918E3">
          <w:rPr>
            <w:rFonts w:ascii="Times New Roman" w:hAnsi="Times New Roman" w:cs="Times New Roman"/>
            <w:color w:val="000080"/>
            <w:u w:val="single" w:color="000080"/>
          </w:rPr>
          <w:t>art. 116, da Lei n.º 14.133, de 2021</w:t>
        </w:r>
      </w:hyperlink>
      <w:r w:rsidRPr="00D918E3">
        <w:rPr>
          <w:rFonts w:ascii="Times New Roman" w:hAnsi="Times New Roman" w:cs="Times New Roman"/>
        </w:rPr>
        <w:t>);</w:t>
      </w:r>
    </w:p>
    <w:p w14:paraId="4A24A089" w14:textId="77777777" w:rsidR="00F51D71" w:rsidRPr="00D918E3" w:rsidRDefault="00F51D71" w:rsidP="008A03C3">
      <w:pPr>
        <w:pStyle w:val="PargrafodaLista"/>
        <w:widowControl w:val="0"/>
        <w:numPr>
          <w:ilvl w:val="1"/>
          <w:numId w:val="20"/>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Comprovar a reserva de cargos a que se refere a cláusula acima, no prazo fixado pelo fiscal do contrato, com a indicação dos empregados que</w:t>
      </w:r>
      <w:r w:rsidRPr="00D918E3">
        <w:rPr>
          <w:rFonts w:ascii="Times New Roman" w:hAnsi="Times New Roman" w:cs="Times New Roman"/>
          <w:spacing w:val="-1"/>
        </w:rPr>
        <w:t xml:space="preserve"> </w:t>
      </w:r>
      <w:r w:rsidRPr="00D918E3">
        <w:rPr>
          <w:rFonts w:ascii="Times New Roman" w:hAnsi="Times New Roman" w:cs="Times New Roman"/>
        </w:rPr>
        <w:t>preencheram</w:t>
      </w:r>
      <w:r w:rsidRPr="00D918E3">
        <w:rPr>
          <w:rFonts w:ascii="Times New Roman" w:hAnsi="Times New Roman" w:cs="Times New Roman"/>
          <w:spacing w:val="-1"/>
        </w:rPr>
        <w:t xml:space="preserve"> </w:t>
      </w:r>
      <w:r w:rsidRPr="00D918E3">
        <w:rPr>
          <w:rFonts w:ascii="Times New Roman" w:hAnsi="Times New Roman" w:cs="Times New Roman"/>
        </w:rPr>
        <w:t>as referidas vagas (</w:t>
      </w:r>
      <w:hyperlink r:id="rId67" w:anchor="art116">
        <w:r w:rsidRPr="00D918E3">
          <w:rPr>
            <w:rFonts w:ascii="Times New Roman" w:hAnsi="Times New Roman" w:cs="Times New Roman"/>
            <w:color w:val="000080"/>
            <w:u w:val="single" w:color="000080"/>
          </w:rPr>
          <w:t>art. 116, parágrafo único, da Lei</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n.º 14.133, de</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2021</w:t>
        </w:r>
      </w:hyperlink>
      <w:r w:rsidRPr="00D918E3">
        <w:rPr>
          <w:rFonts w:ascii="Times New Roman" w:hAnsi="Times New Roman" w:cs="Times New Roman"/>
        </w:rPr>
        <w:t>);</w:t>
      </w:r>
    </w:p>
    <w:p w14:paraId="7A2F850D"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Guardar</w:t>
      </w:r>
      <w:r w:rsidRPr="00D918E3">
        <w:rPr>
          <w:rFonts w:ascii="Times New Roman" w:hAnsi="Times New Roman" w:cs="Times New Roman"/>
          <w:spacing w:val="-7"/>
        </w:rPr>
        <w:t xml:space="preserve"> </w:t>
      </w:r>
      <w:r w:rsidRPr="00D918E3">
        <w:rPr>
          <w:rFonts w:ascii="Times New Roman" w:hAnsi="Times New Roman" w:cs="Times New Roman"/>
        </w:rPr>
        <w:t>sigilo</w:t>
      </w:r>
      <w:r w:rsidRPr="00D918E3">
        <w:rPr>
          <w:rFonts w:ascii="Times New Roman" w:hAnsi="Times New Roman" w:cs="Times New Roman"/>
          <w:spacing w:val="-7"/>
        </w:rPr>
        <w:t xml:space="preserve"> </w:t>
      </w:r>
      <w:r w:rsidRPr="00D918E3">
        <w:rPr>
          <w:rFonts w:ascii="Times New Roman" w:hAnsi="Times New Roman" w:cs="Times New Roman"/>
        </w:rPr>
        <w:t>sobre</w:t>
      </w:r>
      <w:r w:rsidRPr="00D918E3">
        <w:rPr>
          <w:rFonts w:ascii="Times New Roman" w:hAnsi="Times New Roman" w:cs="Times New Roman"/>
          <w:spacing w:val="-8"/>
        </w:rPr>
        <w:t xml:space="preserve"> </w:t>
      </w:r>
      <w:r w:rsidRPr="00D918E3">
        <w:rPr>
          <w:rFonts w:ascii="Times New Roman" w:hAnsi="Times New Roman" w:cs="Times New Roman"/>
        </w:rPr>
        <w:t>todas</w:t>
      </w:r>
      <w:r w:rsidRPr="00D918E3">
        <w:rPr>
          <w:rFonts w:ascii="Times New Roman" w:hAnsi="Times New Roman" w:cs="Times New Roman"/>
          <w:spacing w:val="-6"/>
        </w:rPr>
        <w:t xml:space="preserve"> </w:t>
      </w:r>
      <w:r w:rsidRPr="00D918E3">
        <w:rPr>
          <w:rFonts w:ascii="Times New Roman" w:hAnsi="Times New Roman" w:cs="Times New Roman"/>
        </w:rPr>
        <w:t>as</w:t>
      </w:r>
      <w:r w:rsidRPr="00D918E3">
        <w:rPr>
          <w:rFonts w:ascii="Times New Roman" w:hAnsi="Times New Roman" w:cs="Times New Roman"/>
          <w:spacing w:val="-7"/>
        </w:rPr>
        <w:t xml:space="preserve"> </w:t>
      </w:r>
      <w:r w:rsidRPr="00D918E3">
        <w:rPr>
          <w:rFonts w:ascii="Times New Roman" w:hAnsi="Times New Roman" w:cs="Times New Roman"/>
        </w:rPr>
        <w:t>informações</w:t>
      </w:r>
      <w:r w:rsidRPr="00D918E3">
        <w:rPr>
          <w:rFonts w:ascii="Times New Roman" w:hAnsi="Times New Roman" w:cs="Times New Roman"/>
          <w:spacing w:val="-7"/>
        </w:rPr>
        <w:t xml:space="preserve"> </w:t>
      </w:r>
      <w:r w:rsidRPr="00D918E3">
        <w:rPr>
          <w:rFonts w:ascii="Times New Roman" w:hAnsi="Times New Roman" w:cs="Times New Roman"/>
        </w:rPr>
        <w:t>obtidas</w:t>
      </w:r>
      <w:r w:rsidRPr="00D918E3">
        <w:rPr>
          <w:rFonts w:ascii="Times New Roman" w:hAnsi="Times New Roman" w:cs="Times New Roman"/>
          <w:spacing w:val="-6"/>
        </w:rPr>
        <w:t xml:space="preserve"> </w:t>
      </w:r>
      <w:r w:rsidRPr="00D918E3">
        <w:rPr>
          <w:rFonts w:ascii="Times New Roman" w:hAnsi="Times New Roman" w:cs="Times New Roman"/>
        </w:rPr>
        <w:t>em</w:t>
      </w:r>
      <w:r w:rsidRPr="00D918E3">
        <w:rPr>
          <w:rFonts w:ascii="Times New Roman" w:hAnsi="Times New Roman" w:cs="Times New Roman"/>
          <w:spacing w:val="-9"/>
        </w:rPr>
        <w:t xml:space="preserve"> </w:t>
      </w:r>
      <w:r w:rsidRPr="00D918E3">
        <w:rPr>
          <w:rFonts w:ascii="Times New Roman" w:hAnsi="Times New Roman" w:cs="Times New Roman"/>
        </w:rPr>
        <w:t>decorrência</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rPr>
        <w:t>cumprimento</w:t>
      </w:r>
      <w:r w:rsidRPr="00D918E3">
        <w:rPr>
          <w:rFonts w:ascii="Times New Roman" w:hAnsi="Times New Roman" w:cs="Times New Roman"/>
          <w:spacing w:val="-4"/>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0C104966" w14:textId="77777777" w:rsidR="00F51D71" w:rsidRPr="00D918E3" w:rsidRDefault="00F51D71" w:rsidP="008A03C3">
      <w:pPr>
        <w:pStyle w:val="PargrafodaLista"/>
        <w:widowControl w:val="0"/>
        <w:numPr>
          <w:ilvl w:val="1"/>
          <w:numId w:val="20"/>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D918E3">
          <w:rPr>
            <w:rFonts w:ascii="Times New Roman" w:hAnsi="Times New Roman" w:cs="Times New Roman"/>
            <w:color w:val="000080"/>
            <w:u w:val="single" w:color="000080"/>
          </w:rPr>
          <w:t>art. 124, II, d, da Lei nº 14.133, de 2021.</w:t>
        </w:r>
      </w:hyperlink>
    </w:p>
    <w:p w14:paraId="67DC8354"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D918E3" w:rsidRDefault="00F51D71" w:rsidP="008A03C3">
      <w:pPr>
        <w:pStyle w:val="PargrafodaLista"/>
        <w:widowControl w:val="0"/>
        <w:numPr>
          <w:ilvl w:val="1"/>
          <w:numId w:val="20"/>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Orientar e treinar seus empregados sobre os deveres previstos na Lei nº 13.709, de 14 de agosto de 2018, adotando</w:t>
      </w:r>
      <w:r w:rsidRPr="00D918E3">
        <w:rPr>
          <w:rFonts w:ascii="Times New Roman" w:hAnsi="Times New Roman" w:cs="Times New Roman"/>
          <w:spacing w:val="-3"/>
        </w:rPr>
        <w:t xml:space="preserve"> </w:t>
      </w:r>
      <w:r w:rsidRPr="00D918E3">
        <w:rPr>
          <w:rFonts w:ascii="Times New Roman" w:hAnsi="Times New Roman" w:cs="Times New Roman"/>
        </w:rPr>
        <w:t>medidas</w:t>
      </w:r>
      <w:r w:rsidRPr="00D918E3">
        <w:rPr>
          <w:rFonts w:ascii="Times New Roman" w:hAnsi="Times New Roman" w:cs="Times New Roman"/>
          <w:spacing w:val="-4"/>
        </w:rPr>
        <w:t xml:space="preserve"> </w:t>
      </w:r>
      <w:r w:rsidRPr="00D918E3">
        <w:rPr>
          <w:rFonts w:ascii="Times New Roman" w:hAnsi="Times New Roman" w:cs="Times New Roman"/>
        </w:rPr>
        <w:t>eficazes</w:t>
      </w:r>
      <w:r w:rsidRPr="00D918E3">
        <w:rPr>
          <w:rFonts w:ascii="Times New Roman" w:hAnsi="Times New Roman" w:cs="Times New Roman"/>
          <w:spacing w:val="-3"/>
        </w:rPr>
        <w:t xml:space="preserve"> </w:t>
      </w:r>
      <w:r w:rsidRPr="00D918E3">
        <w:rPr>
          <w:rFonts w:ascii="Times New Roman" w:hAnsi="Times New Roman" w:cs="Times New Roman"/>
        </w:rPr>
        <w:t>para</w:t>
      </w:r>
      <w:r w:rsidRPr="00D918E3">
        <w:rPr>
          <w:rFonts w:ascii="Times New Roman" w:hAnsi="Times New Roman" w:cs="Times New Roman"/>
          <w:spacing w:val="-3"/>
        </w:rPr>
        <w:t xml:space="preserve"> </w:t>
      </w:r>
      <w:r w:rsidRPr="00D918E3">
        <w:rPr>
          <w:rFonts w:ascii="Times New Roman" w:hAnsi="Times New Roman" w:cs="Times New Roman"/>
        </w:rPr>
        <w:t>proteção</w:t>
      </w:r>
      <w:r w:rsidRPr="00D918E3">
        <w:rPr>
          <w:rFonts w:ascii="Times New Roman" w:hAnsi="Times New Roman" w:cs="Times New Roman"/>
          <w:spacing w:val="-3"/>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dados</w:t>
      </w:r>
      <w:r w:rsidRPr="00D918E3">
        <w:rPr>
          <w:rFonts w:ascii="Times New Roman" w:hAnsi="Times New Roman" w:cs="Times New Roman"/>
          <w:spacing w:val="-3"/>
        </w:rPr>
        <w:t xml:space="preserve"> </w:t>
      </w:r>
      <w:r w:rsidRPr="00D918E3">
        <w:rPr>
          <w:rFonts w:ascii="Times New Roman" w:hAnsi="Times New Roman" w:cs="Times New Roman"/>
        </w:rPr>
        <w:t>pessoais</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4"/>
        </w:rPr>
        <w:t xml:space="preserve"> </w:t>
      </w:r>
      <w:r w:rsidRPr="00D918E3">
        <w:rPr>
          <w:rFonts w:ascii="Times New Roman" w:hAnsi="Times New Roman" w:cs="Times New Roman"/>
        </w:rPr>
        <w:t>tenha</w:t>
      </w:r>
      <w:r w:rsidRPr="00D918E3">
        <w:rPr>
          <w:rFonts w:ascii="Times New Roman" w:hAnsi="Times New Roman" w:cs="Times New Roman"/>
          <w:spacing w:val="-3"/>
        </w:rPr>
        <w:t xml:space="preserve"> </w:t>
      </w:r>
      <w:r w:rsidRPr="00D918E3">
        <w:rPr>
          <w:rFonts w:ascii="Times New Roman" w:hAnsi="Times New Roman" w:cs="Times New Roman"/>
        </w:rPr>
        <w:t>acesso</w:t>
      </w:r>
      <w:r w:rsidRPr="00D918E3">
        <w:rPr>
          <w:rFonts w:ascii="Times New Roman" w:hAnsi="Times New Roman" w:cs="Times New Roman"/>
          <w:spacing w:val="-6"/>
        </w:rPr>
        <w:t xml:space="preserve"> </w:t>
      </w:r>
      <w:r w:rsidRPr="00D918E3">
        <w:rPr>
          <w:rFonts w:ascii="Times New Roman" w:hAnsi="Times New Roman" w:cs="Times New Roman"/>
        </w:rPr>
        <w:t>por</w:t>
      </w:r>
      <w:r w:rsidRPr="00D918E3">
        <w:rPr>
          <w:rFonts w:ascii="Times New Roman" w:hAnsi="Times New Roman" w:cs="Times New Roman"/>
          <w:spacing w:val="-3"/>
        </w:rPr>
        <w:t xml:space="preserve"> </w:t>
      </w:r>
      <w:r w:rsidRPr="00D918E3">
        <w:rPr>
          <w:rFonts w:ascii="Times New Roman" w:hAnsi="Times New Roman" w:cs="Times New Roman"/>
        </w:rPr>
        <w:t>força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execução</w:t>
      </w:r>
      <w:r w:rsidRPr="00D918E3">
        <w:rPr>
          <w:rFonts w:ascii="Times New Roman" w:hAnsi="Times New Roman" w:cs="Times New Roman"/>
          <w:spacing w:val="-3"/>
        </w:rPr>
        <w:t xml:space="preserve"> </w:t>
      </w:r>
      <w:r w:rsidRPr="00D918E3">
        <w:rPr>
          <w:rFonts w:ascii="Times New Roman" w:hAnsi="Times New Roman" w:cs="Times New Roman"/>
        </w:rPr>
        <w:t>deste</w:t>
      </w:r>
      <w:r w:rsidRPr="00D918E3">
        <w:rPr>
          <w:rFonts w:ascii="Times New Roman" w:hAnsi="Times New Roman" w:cs="Times New Roman"/>
          <w:spacing w:val="-4"/>
        </w:rPr>
        <w:t xml:space="preserve"> </w:t>
      </w:r>
      <w:r w:rsidRPr="00D918E3">
        <w:rPr>
          <w:rFonts w:ascii="Times New Roman" w:hAnsi="Times New Roman" w:cs="Times New Roman"/>
        </w:rPr>
        <w:t>contrato;</w:t>
      </w:r>
    </w:p>
    <w:p w14:paraId="14ED8820"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Conduzir os trabalhos com estrita observância às normas da legislação pertinente, cumprindo as determinações dos Poderes Públicos, mantendo sempre</w:t>
      </w:r>
      <w:r w:rsidRPr="00D918E3">
        <w:rPr>
          <w:rFonts w:ascii="Times New Roman" w:hAnsi="Times New Roman" w:cs="Times New Roman"/>
          <w:spacing w:val="-1"/>
        </w:rPr>
        <w:t xml:space="preserve"> </w:t>
      </w:r>
      <w:r w:rsidRPr="00D918E3">
        <w:rPr>
          <w:rFonts w:ascii="Times New Roman" w:hAnsi="Times New Roman" w:cs="Times New Roman"/>
        </w:rPr>
        <w:t>limpo o local de execução do objeto e</w:t>
      </w:r>
      <w:r w:rsidRPr="00D918E3">
        <w:rPr>
          <w:rFonts w:ascii="Times New Roman" w:hAnsi="Times New Roman" w:cs="Times New Roman"/>
          <w:spacing w:val="-1"/>
        </w:rPr>
        <w:t xml:space="preserve"> </w:t>
      </w:r>
      <w:r w:rsidRPr="00D918E3">
        <w:rPr>
          <w:rFonts w:ascii="Times New Roman" w:hAnsi="Times New Roman" w:cs="Times New Roman"/>
        </w:rPr>
        <w:t>nas melhores condições de</w:t>
      </w:r>
      <w:r w:rsidRPr="00D918E3">
        <w:rPr>
          <w:rFonts w:ascii="Times New Roman" w:hAnsi="Times New Roman" w:cs="Times New Roman"/>
          <w:spacing w:val="-1"/>
        </w:rPr>
        <w:t xml:space="preserve"> </w:t>
      </w:r>
      <w:r w:rsidRPr="00D918E3">
        <w:rPr>
          <w:rFonts w:ascii="Times New Roman" w:hAnsi="Times New Roman" w:cs="Times New Roman"/>
        </w:rPr>
        <w:t>segurança, higiene e disciplina.</w:t>
      </w:r>
    </w:p>
    <w:p w14:paraId="778BF795" w14:textId="77777777" w:rsidR="00F51D71" w:rsidRPr="00D918E3" w:rsidRDefault="00F51D71" w:rsidP="008A03C3">
      <w:pPr>
        <w:pStyle w:val="PargrafodaLista"/>
        <w:widowControl w:val="0"/>
        <w:numPr>
          <w:ilvl w:val="1"/>
          <w:numId w:val="20"/>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Submeter</w:t>
      </w:r>
      <w:r w:rsidRPr="00D918E3">
        <w:rPr>
          <w:rFonts w:ascii="Times New Roman" w:hAnsi="Times New Roman" w:cs="Times New Roman"/>
          <w:spacing w:val="-1"/>
        </w:rPr>
        <w:t xml:space="preserve"> </w:t>
      </w:r>
      <w:r w:rsidRPr="00D918E3">
        <w:rPr>
          <w:rFonts w:ascii="Times New Roman" w:hAnsi="Times New Roman" w:cs="Times New Roman"/>
        </w:rPr>
        <w:t>previamente, por</w:t>
      </w:r>
      <w:r w:rsidRPr="00D918E3">
        <w:rPr>
          <w:rFonts w:ascii="Times New Roman" w:hAnsi="Times New Roman" w:cs="Times New Roman"/>
          <w:spacing w:val="-1"/>
        </w:rPr>
        <w:t xml:space="preserve"> </w:t>
      </w:r>
      <w:r w:rsidRPr="00D918E3">
        <w:rPr>
          <w:rFonts w:ascii="Times New Roman" w:hAnsi="Times New Roman" w:cs="Times New Roman"/>
        </w:rPr>
        <w:t>escrito, ao contratante,</w:t>
      </w:r>
      <w:r w:rsidRPr="00D918E3">
        <w:rPr>
          <w:rFonts w:ascii="Times New Roman" w:hAnsi="Times New Roman" w:cs="Times New Roman"/>
          <w:spacing w:val="-1"/>
        </w:rPr>
        <w:t xml:space="preserve"> </w:t>
      </w:r>
      <w:r w:rsidRPr="00D918E3">
        <w:rPr>
          <w:rFonts w:ascii="Times New Roman" w:hAnsi="Times New Roman" w:cs="Times New Roman"/>
        </w:rPr>
        <w:t>para análise</w:t>
      </w:r>
      <w:r w:rsidRPr="00D918E3">
        <w:rPr>
          <w:rFonts w:ascii="Times New Roman" w:hAnsi="Times New Roman" w:cs="Times New Roman"/>
          <w:spacing w:val="-2"/>
        </w:rPr>
        <w:t xml:space="preserve"> </w:t>
      </w:r>
      <w:r w:rsidRPr="00D918E3">
        <w:rPr>
          <w:rFonts w:ascii="Times New Roman" w:hAnsi="Times New Roman" w:cs="Times New Roman"/>
        </w:rPr>
        <w:t>e</w:t>
      </w:r>
      <w:r w:rsidRPr="00D918E3">
        <w:rPr>
          <w:rFonts w:ascii="Times New Roman" w:hAnsi="Times New Roman" w:cs="Times New Roman"/>
          <w:spacing w:val="-2"/>
        </w:rPr>
        <w:t xml:space="preserve"> </w:t>
      </w:r>
      <w:r w:rsidRPr="00D918E3">
        <w:rPr>
          <w:rFonts w:ascii="Times New Roman" w:hAnsi="Times New Roman" w:cs="Times New Roman"/>
        </w:rPr>
        <w:t>aprovação, quaisquer</w:t>
      </w:r>
      <w:r w:rsidRPr="00D918E3">
        <w:rPr>
          <w:rFonts w:ascii="Times New Roman" w:hAnsi="Times New Roman" w:cs="Times New Roman"/>
          <w:spacing w:val="-1"/>
        </w:rPr>
        <w:t xml:space="preserve"> </w:t>
      </w:r>
      <w:r w:rsidRPr="00D918E3">
        <w:rPr>
          <w:rFonts w:ascii="Times New Roman" w:hAnsi="Times New Roman" w:cs="Times New Roman"/>
        </w:rPr>
        <w:t>mudanças nos métodos executivos que fujam às especificações do memorial descritivo ou instrumento congênere.</w:t>
      </w:r>
    </w:p>
    <w:p w14:paraId="4FA605AA" w14:textId="77777777" w:rsidR="00F51D71" w:rsidRPr="00D918E3" w:rsidRDefault="00F51D71" w:rsidP="008A03C3">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1"/>
        </w:rPr>
        <w:t xml:space="preserve"> </w:t>
      </w:r>
      <w:r w:rsidRPr="00D918E3">
        <w:rPr>
          <w:rFonts w:ascii="Times New Roman" w:hAnsi="Times New Roman" w:cs="Times New Roman"/>
        </w:rPr>
        <w:t>permitir</w:t>
      </w:r>
      <w:r w:rsidRPr="00D918E3">
        <w:rPr>
          <w:rFonts w:ascii="Times New Roman" w:hAnsi="Times New Roman" w:cs="Times New Roman"/>
          <w:spacing w:val="-1"/>
        </w:rPr>
        <w:t xml:space="preserve"> </w:t>
      </w:r>
      <w:r w:rsidRPr="00D918E3">
        <w:rPr>
          <w:rFonts w:ascii="Times New Roman" w:hAnsi="Times New Roman" w:cs="Times New Roman"/>
        </w:rPr>
        <w:t>a utilização de</w:t>
      </w:r>
      <w:r w:rsidRPr="00D918E3">
        <w:rPr>
          <w:rFonts w:ascii="Times New Roman" w:hAnsi="Times New Roman" w:cs="Times New Roman"/>
          <w:spacing w:val="-2"/>
        </w:rPr>
        <w:t xml:space="preserve"> </w:t>
      </w:r>
      <w:r w:rsidRPr="00D918E3">
        <w:rPr>
          <w:rFonts w:ascii="Times New Roman" w:hAnsi="Times New Roman" w:cs="Times New Roman"/>
        </w:rPr>
        <w:t>qualquer</w:t>
      </w:r>
      <w:r w:rsidRPr="00D918E3">
        <w:rPr>
          <w:rFonts w:ascii="Times New Roman" w:hAnsi="Times New Roman" w:cs="Times New Roman"/>
          <w:spacing w:val="-1"/>
        </w:rPr>
        <w:t xml:space="preserve"> </w:t>
      </w:r>
      <w:r w:rsidRPr="00D918E3">
        <w:rPr>
          <w:rFonts w:ascii="Times New Roman" w:hAnsi="Times New Roman" w:cs="Times New Roman"/>
        </w:rPr>
        <w:t>trabalho</w:t>
      </w:r>
      <w:r w:rsidRPr="00D918E3">
        <w:rPr>
          <w:rFonts w:ascii="Times New Roman" w:hAnsi="Times New Roman" w:cs="Times New Roman"/>
          <w:spacing w:val="-3"/>
        </w:rPr>
        <w:t xml:space="preserve"> </w:t>
      </w:r>
      <w:r w:rsidRPr="00D918E3">
        <w:rPr>
          <w:rFonts w:ascii="Times New Roman" w:hAnsi="Times New Roman" w:cs="Times New Roman"/>
        </w:rPr>
        <w:t>do</w:t>
      </w:r>
      <w:r w:rsidRPr="00D918E3">
        <w:rPr>
          <w:rFonts w:ascii="Times New Roman" w:hAnsi="Times New Roman" w:cs="Times New Roman"/>
          <w:spacing w:val="-1"/>
        </w:rPr>
        <w:t xml:space="preserve"> </w:t>
      </w:r>
      <w:r w:rsidRPr="00D918E3">
        <w:rPr>
          <w:rFonts w:ascii="Times New Roman" w:hAnsi="Times New Roman" w:cs="Times New Roman"/>
        </w:rPr>
        <w:t>menor</w:t>
      </w:r>
      <w:r w:rsidRPr="00D918E3">
        <w:rPr>
          <w:rFonts w:ascii="Times New Roman" w:hAnsi="Times New Roman" w:cs="Times New Roman"/>
          <w:spacing w:val="-1"/>
        </w:rPr>
        <w:t xml:space="preserve"> </w:t>
      </w:r>
      <w:r w:rsidRPr="00D918E3">
        <w:rPr>
          <w:rFonts w:ascii="Times New Roman" w:hAnsi="Times New Roman" w:cs="Times New Roman"/>
        </w:rPr>
        <w:t>de</w:t>
      </w:r>
      <w:r w:rsidRPr="00D918E3">
        <w:rPr>
          <w:rFonts w:ascii="Times New Roman" w:hAnsi="Times New Roman" w:cs="Times New Roman"/>
          <w:spacing w:val="-2"/>
        </w:rPr>
        <w:t xml:space="preserve"> </w:t>
      </w:r>
      <w:r w:rsidRPr="00D918E3">
        <w:rPr>
          <w:rFonts w:ascii="Times New Roman" w:hAnsi="Times New Roman" w:cs="Times New Roman"/>
        </w:rPr>
        <w:t>dezesseis anos,</w:t>
      </w:r>
      <w:r w:rsidRPr="00D918E3">
        <w:rPr>
          <w:rFonts w:ascii="Times New Roman" w:hAnsi="Times New Roman" w:cs="Times New Roman"/>
          <w:spacing w:val="-3"/>
        </w:rPr>
        <w:t xml:space="preserve"> </w:t>
      </w:r>
      <w:r w:rsidRPr="00D918E3">
        <w:rPr>
          <w:rFonts w:ascii="Times New Roman" w:hAnsi="Times New Roman" w:cs="Times New Roman"/>
        </w:rPr>
        <w:t>exceto na condição de</w:t>
      </w:r>
      <w:r w:rsidRPr="00D918E3">
        <w:rPr>
          <w:rFonts w:ascii="Times New Roman" w:hAnsi="Times New Roman" w:cs="Times New Roman"/>
          <w:spacing w:val="-4"/>
        </w:rPr>
        <w:t xml:space="preserve"> </w:t>
      </w:r>
      <w:r w:rsidRPr="00D918E3">
        <w:rPr>
          <w:rFonts w:ascii="Times New Roman" w:hAnsi="Times New Roman" w:cs="Times New Roman"/>
        </w:rPr>
        <w:t>aprendiz</w:t>
      </w:r>
      <w:r w:rsidRPr="00D918E3">
        <w:rPr>
          <w:rFonts w:ascii="Times New Roman" w:hAnsi="Times New Roman" w:cs="Times New Roman"/>
          <w:spacing w:val="-1"/>
        </w:rPr>
        <w:t xml:space="preserve"> </w:t>
      </w:r>
      <w:r w:rsidRPr="00D918E3">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D918E3" w:rsidRDefault="001E3798" w:rsidP="008A03C3">
      <w:pPr>
        <w:pStyle w:val="PargrafodaLista"/>
        <w:widowControl w:val="0"/>
        <w:numPr>
          <w:ilvl w:val="1"/>
          <w:numId w:val="20"/>
        </w:numPr>
        <w:autoSpaceDE w:val="0"/>
        <w:autoSpaceDN w:val="0"/>
        <w:spacing w:before="121" w:line="360" w:lineRule="auto"/>
        <w:ind w:left="0" w:firstLine="0"/>
        <w:contextualSpacing w:val="0"/>
        <w:jc w:val="both"/>
        <w:rPr>
          <w:rFonts w:ascii="Times New Roman" w:hAnsi="Times New Roman" w:cs="Times New Roman"/>
        </w:rPr>
      </w:pPr>
      <w:r w:rsidRPr="00D918E3">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D918E3" w:rsidRDefault="00F51D71" w:rsidP="00CC5A11">
      <w:pPr>
        <w:pStyle w:val="Corpodetexto"/>
        <w:spacing w:before="0" w:beforeAutospacing="0" w:after="0" w:afterAutospacing="0"/>
      </w:pPr>
    </w:p>
    <w:p w14:paraId="007DBB76" w14:textId="77777777" w:rsidR="00F51D71" w:rsidRPr="00D918E3" w:rsidRDefault="00F51D71" w:rsidP="00F51D71">
      <w:pPr>
        <w:pStyle w:val="Ttulo6"/>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GARANTIA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DE</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EXECUÇÃO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69"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4"/>
            <w:sz w:val="24"/>
            <w:szCs w:val="24"/>
            <w:u w:val="single" w:color="000080"/>
          </w:rPr>
          <w:t>XII</w:t>
        </w:r>
        <w:r w:rsidRPr="00D918E3">
          <w:rPr>
            <w:rFonts w:ascii="Times New Roman" w:hAnsi="Times New Roman" w:cs="Times New Roman"/>
            <w:b/>
            <w:color w:val="auto"/>
            <w:spacing w:val="-4"/>
            <w:sz w:val="24"/>
            <w:szCs w:val="24"/>
          </w:rPr>
          <w:t>)</w:t>
        </w:r>
      </w:hyperlink>
    </w:p>
    <w:p w14:paraId="33BE1FE6" w14:textId="77777777" w:rsidR="00F51D71" w:rsidRPr="00D918E3" w:rsidRDefault="00F51D71" w:rsidP="008A03C3">
      <w:pPr>
        <w:pStyle w:val="PargrafodaLista"/>
        <w:widowControl w:val="0"/>
        <w:numPr>
          <w:ilvl w:val="1"/>
          <w:numId w:val="19"/>
        </w:numPr>
        <w:tabs>
          <w:tab w:val="left" w:pos="567"/>
        </w:tabs>
        <w:autoSpaceDE w:val="0"/>
        <w:autoSpaceDN w:val="0"/>
        <w:ind w:left="0" w:firstLine="0"/>
        <w:contextualSpacing w:val="0"/>
        <w:rPr>
          <w:rFonts w:ascii="Times New Roman" w:hAnsi="Times New Roman" w:cs="Times New Roman"/>
        </w:rPr>
      </w:pPr>
      <w:r w:rsidRPr="00D918E3">
        <w:rPr>
          <w:rFonts w:ascii="Times New Roman" w:hAnsi="Times New Roman" w:cs="Times New Roman"/>
        </w:rPr>
        <w:t>Não</w:t>
      </w:r>
      <w:r w:rsidRPr="00D918E3">
        <w:rPr>
          <w:rFonts w:ascii="Times New Roman" w:hAnsi="Times New Roman" w:cs="Times New Roman"/>
          <w:spacing w:val="-6"/>
        </w:rPr>
        <w:t xml:space="preserve"> </w:t>
      </w:r>
      <w:r w:rsidRPr="00D918E3">
        <w:rPr>
          <w:rFonts w:ascii="Times New Roman" w:hAnsi="Times New Roman" w:cs="Times New Roman"/>
        </w:rPr>
        <w:t>haverá</w:t>
      </w:r>
      <w:r w:rsidRPr="00D918E3">
        <w:rPr>
          <w:rFonts w:ascii="Times New Roman" w:hAnsi="Times New Roman" w:cs="Times New Roman"/>
          <w:spacing w:val="-5"/>
        </w:rPr>
        <w:t xml:space="preserve"> </w:t>
      </w:r>
      <w:r w:rsidRPr="00D918E3">
        <w:rPr>
          <w:rFonts w:ascii="Times New Roman" w:hAnsi="Times New Roman" w:cs="Times New Roman"/>
        </w:rPr>
        <w:t>exigência</w:t>
      </w:r>
      <w:r w:rsidRPr="00D918E3">
        <w:rPr>
          <w:rFonts w:ascii="Times New Roman" w:hAnsi="Times New Roman" w:cs="Times New Roman"/>
          <w:spacing w:val="-6"/>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garantia</w:t>
      </w:r>
      <w:r w:rsidRPr="00D918E3">
        <w:rPr>
          <w:rFonts w:ascii="Times New Roman" w:hAnsi="Times New Roman" w:cs="Times New Roman"/>
          <w:spacing w:val="-5"/>
        </w:rPr>
        <w:t xml:space="preserve"> </w:t>
      </w:r>
      <w:r w:rsidRPr="00D918E3">
        <w:rPr>
          <w:rFonts w:ascii="Times New Roman" w:hAnsi="Times New Roman" w:cs="Times New Roman"/>
        </w:rPr>
        <w:t>contratual</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spacing w:val="-2"/>
        </w:rPr>
        <w:t>execução.</w:t>
      </w:r>
    </w:p>
    <w:p w14:paraId="1FDA960B" w14:textId="77777777" w:rsidR="00F51D71" w:rsidRPr="00D918E3" w:rsidRDefault="00F51D71" w:rsidP="00CC5A11">
      <w:pPr>
        <w:pStyle w:val="Ttulo6"/>
        <w:spacing w:before="243"/>
        <w:jc w:val="both"/>
        <w:rPr>
          <w:rFonts w:ascii="Times New Roman" w:hAnsi="Times New Roman" w:cs="Times New Roman"/>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PRIMEIRA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INFRAÇÕES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E</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SANÇÕES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ADMINISTRATIVAS</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70"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pacing w:val="-4"/>
            <w:sz w:val="24"/>
            <w:szCs w:val="24"/>
            <w:u w:val="single" w:color="000080"/>
          </w:rPr>
          <w:t>XIV</w:t>
        </w:r>
      </w:hyperlink>
      <w:r w:rsidRPr="00D918E3">
        <w:rPr>
          <w:rFonts w:ascii="Times New Roman" w:hAnsi="Times New Roman" w:cs="Times New Roman"/>
          <w:spacing w:val="-4"/>
          <w:sz w:val="24"/>
          <w:szCs w:val="24"/>
        </w:rPr>
        <w:t>)</w:t>
      </w:r>
    </w:p>
    <w:p w14:paraId="6269BAC4" w14:textId="77777777" w:rsidR="00F51D71" w:rsidRPr="00D918E3" w:rsidRDefault="00F51D71" w:rsidP="008A03C3">
      <w:pPr>
        <w:pStyle w:val="PargrafodaLista"/>
        <w:widowControl w:val="0"/>
        <w:numPr>
          <w:ilvl w:val="1"/>
          <w:numId w:val="18"/>
        </w:numPr>
        <w:tabs>
          <w:tab w:val="left" w:pos="426"/>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Comete</w:t>
      </w:r>
      <w:r w:rsidRPr="00D918E3">
        <w:rPr>
          <w:rFonts w:ascii="Times New Roman" w:hAnsi="Times New Roman" w:cs="Times New Roman"/>
          <w:spacing w:val="-6"/>
        </w:rPr>
        <w:t xml:space="preserve"> </w:t>
      </w:r>
      <w:r w:rsidRPr="00D918E3">
        <w:rPr>
          <w:rFonts w:ascii="Times New Roman" w:hAnsi="Times New Roman" w:cs="Times New Roman"/>
        </w:rPr>
        <w:t>infração</w:t>
      </w:r>
      <w:r w:rsidRPr="00D918E3">
        <w:rPr>
          <w:rFonts w:ascii="Times New Roman" w:hAnsi="Times New Roman" w:cs="Times New Roman"/>
          <w:spacing w:val="-5"/>
        </w:rPr>
        <w:t xml:space="preserve"> </w:t>
      </w:r>
      <w:r w:rsidRPr="00D918E3">
        <w:rPr>
          <w:rFonts w:ascii="Times New Roman" w:hAnsi="Times New Roman" w:cs="Times New Roman"/>
        </w:rPr>
        <w:t>administrativa,</w:t>
      </w:r>
      <w:r w:rsidRPr="00D918E3">
        <w:rPr>
          <w:rFonts w:ascii="Times New Roman" w:hAnsi="Times New Roman" w:cs="Times New Roman"/>
          <w:spacing w:val="-4"/>
        </w:rPr>
        <w:t xml:space="preserve"> </w:t>
      </w:r>
      <w:r w:rsidRPr="00D918E3">
        <w:rPr>
          <w:rFonts w:ascii="Times New Roman" w:hAnsi="Times New Roman" w:cs="Times New Roman"/>
        </w:rPr>
        <w:t>nos</w:t>
      </w:r>
      <w:r w:rsidRPr="00D918E3">
        <w:rPr>
          <w:rFonts w:ascii="Times New Roman" w:hAnsi="Times New Roman" w:cs="Times New Roman"/>
          <w:spacing w:val="-5"/>
        </w:rPr>
        <w:t xml:space="preserve"> </w:t>
      </w:r>
      <w:r w:rsidRPr="00D918E3">
        <w:rPr>
          <w:rFonts w:ascii="Times New Roman" w:hAnsi="Times New Roman" w:cs="Times New Roman"/>
        </w:rPr>
        <w:t>termos</w:t>
      </w:r>
      <w:r w:rsidRPr="00D918E3">
        <w:rPr>
          <w:rFonts w:ascii="Times New Roman" w:hAnsi="Times New Roman" w:cs="Times New Roman"/>
          <w:spacing w:val="-4"/>
        </w:rPr>
        <w:t xml:space="preserve"> </w:t>
      </w:r>
      <w:r w:rsidRPr="00D918E3">
        <w:rPr>
          <w:rFonts w:ascii="Times New Roman" w:hAnsi="Times New Roman" w:cs="Times New Roman"/>
        </w:rPr>
        <w:t>da</w:t>
      </w:r>
      <w:r w:rsidRPr="00D918E3">
        <w:rPr>
          <w:rFonts w:ascii="Times New Roman" w:hAnsi="Times New Roman" w:cs="Times New Roman"/>
          <w:spacing w:val="-1"/>
        </w:rPr>
        <w:t xml:space="preserve"> </w:t>
      </w:r>
      <w:hyperlink r:id="rId71">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2021</w:t>
        </w:r>
        <w:r w:rsidRPr="00D918E3">
          <w:rPr>
            <w:rFonts w:ascii="Times New Roman" w:hAnsi="Times New Roman" w:cs="Times New Roman"/>
          </w:rPr>
          <w:t>,</w:t>
        </w:r>
      </w:hyperlink>
      <w:r w:rsidRPr="00D918E3">
        <w:rPr>
          <w:rFonts w:ascii="Times New Roman" w:hAnsi="Times New Roman" w:cs="Times New Roman"/>
          <w:spacing w:val="-5"/>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4"/>
        </w:rPr>
        <w:t xml:space="preserve"> que:</w:t>
      </w:r>
    </w:p>
    <w:p w14:paraId="0D2EEE09"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der</w:t>
      </w:r>
      <w:proofErr w:type="gramEnd"/>
      <w:r w:rsidRPr="00D918E3">
        <w:rPr>
          <w:rFonts w:ascii="Times New Roman" w:hAnsi="Times New Roman" w:cs="Times New Roman"/>
          <w:spacing w:val="-6"/>
        </w:rPr>
        <w:t xml:space="preserve"> </w:t>
      </w:r>
      <w:r w:rsidRPr="00D918E3">
        <w:rPr>
          <w:rFonts w:ascii="Times New Roman" w:hAnsi="Times New Roman" w:cs="Times New Roman"/>
        </w:rPr>
        <w:t>causa</w:t>
      </w:r>
      <w:r w:rsidRPr="00D918E3">
        <w:rPr>
          <w:rFonts w:ascii="Times New Roman" w:hAnsi="Times New Roman" w:cs="Times New Roman"/>
          <w:spacing w:val="-5"/>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inexecução</w:t>
      </w:r>
      <w:r w:rsidRPr="00D918E3">
        <w:rPr>
          <w:rFonts w:ascii="Times New Roman" w:hAnsi="Times New Roman" w:cs="Times New Roman"/>
          <w:spacing w:val="-5"/>
        </w:rPr>
        <w:t xml:space="preserve"> </w:t>
      </w:r>
      <w:r w:rsidRPr="00D918E3">
        <w:rPr>
          <w:rFonts w:ascii="Times New Roman" w:hAnsi="Times New Roman" w:cs="Times New Roman"/>
        </w:rPr>
        <w:t>parcial</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5C6E9A45"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der</w:t>
      </w:r>
      <w:proofErr w:type="gramEnd"/>
      <w:r w:rsidRPr="00D918E3">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der</w:t>
      </w:r>
      <w:proofErr w:type="gramEnd"/>
      <w:r w:rsidRPr="00D918E3">
        <w:rPr>
          <w:rFonts w:ascii="Times New Roman" w:hAnsi="Times New Roman" w:cs="Times New Roman"/>
          <w:spacing w:val="-5"/>
        </w:rPr>
        <w:t xml:space="preserve"> </w:t>
      </w:r>
      <w:r w:rsidRPr="00D918E3">
        <w:rPr>
          <w:rFonts w:ascii="Times New Roman" w:hAnsi="Times New Roman" w:cs="Times New Roman"/>
        </w:rPr>
        <w:t>causa</w:t>
      </w:r>
      <w:r w:rsidRPr="00D918E3">
        <w:rPr>
          <w:rFonts w:ascii="Times New Roman" w:hAnsi="Times New Roman" w:cs="Times New Roman"/>
          <w:spacing w:val="-5"/>
        </w:rPr>
        <w:t xml:space="preserve"> </w:t>
      </w:r>
      <w:r w:rsidRPr="00D918E3">
        <w:rPr>
          <w:rFonts w:ascii="Times New Roman" w:hAnsi="Times New Roman" w:cs="Times New Roman"/>
        </w:rPr>
        <w:t>à</w:t>
      </w:r>
      <w:r w:rsidRPr="00D918E3">
        <w:rPr>
          <w:rFonts w:ascii="Times New Roman" w:hAnsi="Times New Roman" w:cs="Times New Roman"/>
          <w:spacing w:val="-5"/>
        </w:rPr>
        <w:t xml:space="preserve"> </w:t>
      </w:r>
      <w:r w:rsidRPr="00D918E3">
        <w:rPr>
          <w:rFonts w:ascii="Times New Roman" w:hAnsi="Times New Roman" w:cs="Times New Roman"/>
        </w:rPr>
        <w:t>inexecução</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spacing w:val="-2"/>
        </w:rPr>
        <w:t>contrato;</w:t>
      </w:r>
    </w:p>
    <w:p w14:paraId="08FF1983"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ensejar</w:t>
      </w:r>
      <w:proofErr w:type="gramEnd"/>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6"/>
        </w:rPr>
        <w:t xml:space="preserve"> </w:t>
      </w:r>
      <w:r w:rsidRPr="00D918E3">
        <w:rPr>
          <w:rFonts w:ascii="Times New Roman" w:hAnsi="Times New Roman" w:cs="Times New Roman"/>
        </w:rPr>
        <w:t>retardamento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execução</w:t>
      </w:r>
      <w:r w:rsidRPr="00D918E3">
        <w:rPr>
          <w:rFonts w:ascii="Times New Roman" w:hAnsi="Times New Roman" w:cs="Times New Roman"/>
          <w:spacing w:val="-5"/>
        </w:rPr>
        <w:t xml:space="preserve"> </w:t>
      </w:r>
      <w:r w:rsidRPr="00D918E3">
        <w:rPr>
          <w:rFonts w:ascii="Times New Roman" w:hAnsi="Times New Roman" w:cs="Times New Roman"/>
        </w:rPr>
        <w:t>ou</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entrega</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objeto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6"/>
        </w:rPr>
        <w:t xml:space="preserve"> </w:t>
      </w:r>
      <w:r w:rsidRPr="00D918E3">
        <w:rPr>
          <w:rFonts w:ascii="Times New Roman" w:hAnsi="Times New Roman" w:cs="Times New Roman"/>
        </w:rPr>
        <w:t>contratação</w:t>
      </w:r>
      <w:r w:rsidRPr="00D918E3">
        <w:rPr>
          <w:rFonts w:ascii="Times New Roman" w:hAnsi="Times New Roman" w:cs="Times New Roman"/>
          <w:spacing w:val="-7"/>
        </w:rPr>
        <w:t xml:space="preserve"> </w:t>
      </w:r>
      <w:r w:rsidRPr="00D918E3">
        <w:rPr>
          <w:rFonts w:ascii="Times New Roman" w:hAnsi="Times New Roman" w:cs="Times New Roman"/>
        </w:rPr>
        <w:t>sem</w:t>
      </w:r>
      <w:r w:rsidRPr="00D918E3">
        <w:rPr>
          <w:rFonts w:ascii="Times New Roman" w:hAnsi="Times New Roman" w:cs="Times New Roman"/>
          <w:spacing w:val="-6"/>
        </w:rPr>
        <w:t xml:space="preserve"> </w:t>
      </w:r>
      <w:r w:rsidRPr="00D918E3">
        <w:rPr>
          <w:rFonts w:ascii="Times New Roman" w:hAnsi="Times New Roman" w:cs="Times New Roman"/>
        </w:rPr>
        <w:t>motivo</w:t>
      </w:r>
      <w:r w:rsidRPr="00D918E3">
        <w:rPr>
          <w:rFonts w:ascii="Times New Roman" w:hAnsi="Times New Roman" w:cs="Times New Roman"/>
          <w:spacing w:val="-4"/>
        </w:rPr>
        <w:t xml:space="preserve"> </w:t>
      </w:r>
      <w:r w:rsidRPr="00D918E3">
        <w:rPr>
          <w:rFonts w:ascii="Times New Roman" w:hAnsi="Times New Roman" w:cs="Times New Roman"/>
          <w:spacing w:val="-2"/>
        </w:rPr>
        <w:t>justificado;</w:t>
      </w:r>
    </w:p>
    <w:p w14:paraId="3D826100"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apresentar</w:t>
      </w:r>
      <w:proofErr w:type="gramEnd"/>
      <w:r w:rsidRPr="00D918E3">
        <w:rPr>
          <w:rFonts w:ascii="Times New Roman" w:hAnsi="Times New Roman" w:cs="Times New Roman"/>
          <w:spacing w:val="-7"/>
        </w:rPr>
        <w:t xml:space="preserve"> </w:t>
      </w:r>
      <w:r w:rsidRPr="00D918E3">
        <w:rPr>
          <w:rFonts w:ascii="Times New Roman" w:hAnsi="Times New Roman" w:cs="Times New Roman"/>
        </w:rPr>
        <w:t>documentação</w:t>
      </w:r>
      <w:r w:rsidRPr="00D918E3">
        <w:rPr>
          <w:rFonts w:ascii="Times New Roman" w:hAnsi="Times New Roman" w:cs="Times New Roman"/>
          <w:spacing w:val="-7"/>
        </w:rPr>
        <w:t xml:space="preserve"> </w:t>
      </w:r>
      <w:r w:rsidRPr="00D918E3">
        <w:rPr>
          <w:rFonts w:ascii="Times New Roman" w:hAnsi="Times New Roman" w:cs="Times New Roman"/>
        </w:rPr>
        <w:t>falsa</w:t>
      </w:r>
      <w:r w:rsidRPr="00D918E3">
        <w:rPr>
          <w:rFonts w:ascii="Times New Roman" w:hAnsi="Times New Roman" w:cs="Times New Roman"/>
          <w:spacing w:val="-6"/>
        </w:rPr>
        <w:t xml:space="preserve"> </w:t>
      </w:r>
      <w:r w:rsidRPr="00D918E3">
        <w:rPr>
          <w:rFonts w:ascii="Times New Roman" w:hAnsi="Times New Roman" w:cs="Times New Roman"/>
        </w:rPr>
        <w:t>ou</w:t>
      </w:r>
      <w:r w:rsidRPr="00D918E3">
        <w:rPr>
          <w:rFonts w:ascii="Times New Roman" w:hAnsi="Times New Roman" w:cs="Times New Roman"/>
          <w:spacing w:val="-7"/>
        </w:rPr>
        <w:t xml:space="preserve"> </w:t>
      </w:r>
      <w:r w:rsidRPr="00D918E3">
        <w:rPr>
          <w:rFonts w:ascii="Times New Roman" w:hAnsi="Times New Roman" w:cs="Times New Roman"/>
        </w:rPr>
        <w:t>prestar</w:t>
      </w:r>
      <w:r w:rsidRPr="00D918E3">
        <w:rPr>
          <w:rFonts w:ascii="Times New Roman" w:hAnsi="Times New Roman" w:cs="Times New Roman"/>
          <w:spacing w:val="-8"/>
        </w:rPr>
        <w:t xml:space="preserve"> </w:t>
      </w:r>
      <w:r w:rsidRPr="00D918E3">
        <w:rPr>
          <w:rFonts w:ascii="Times New Roman" w:hAnsi="Times New Roman" w:cs="Times New Roman"/>
        </w:rPr>
        <w:t>declaração</w:t>
      </w:r>
      <w:r w:rsidRPr="00D918E3">
        <w:rPr>
          <w:rFonts w:ascii="Times New Roman" w:hAnsi="Times New Roman" w:cs="Times New Roman"/>
          <w:spacing w:val="-7"/>
        </w:rPr>
        <w:t xml:space="preserve"> </w:t>
      </w:r>
      <w:r w:rsidRPr="00D918E3">
        <w:rPr>
          <w:rFonts w:ascii="Times New Roman" w:hAnsi="Times New Roman" w:cs="Times New Roman"/>
        </w:rPr>
        <w:t>falsa</w:t>
      </w:r>
      <w:r w:rsidRPr="00D918E3">
        <w:rPr>
          <w:rFonts w:ascii="Times New Roman" w:hAnsi="Times New Roman" w:cs="Times New Roman"/>
          <w:spacing w:val="-7"/>
        </w:rPr>
        <w:t xml:space="preserve"> </w:t>
      </w:r>
      <w:r w:rsidRPr="00D918E3">
        <w:rPr>
          <w:rFonts w:ascii="Times New Roman" w:hAnsi="Times New Roman" w:cs="Times New Roman"/>
        </w:rPr>
        <w:t>durante</w:t>
      </w:r>
      <w:r w:rsidRPr="00D918E3">
        <w:rPr>
          <w:rFonts w:ascii="Times New Roman" w:hAnsi="Times New Roman" w:cs="Times New Roman"/>
          <w:spacing w:val="-7"/>
        </w:rPr>
        <w:t xml:space="preserve"> </w:t>
      </w:r>
      <w:r w:rsidRPr="00D918E3">
        <w:rPr>
          <w:rFonts w:ascii="Times New Roman" w:hAnsi="Times New Roman" w:cs="Times New Roman"/>
        </w:rPr>
        <w:t>a</w:t>
      </w:r>
      <w:r w:rsidRPr="00D918E3">
        <w:rPr>
          <w:rFonts w:ascii="Times New Roman" w:hAnsi="Times New Roman" w:cs="Times New Roman"/>
          <w:spacing w:val="-7"/>
        </w:rPr>
        <w:t xml:space="preserve"> </w:t>
      </w:r>
      <w:r w:rsidRPr="00D918E3">
        <w:rPr>
          <w:rFonts w:ascii="Times New Roman" w:hAnsi="Times New Roman" w:cs="Times New Roman"/>
        </w:rPr>
        <w:t>execução</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4DD00F7F"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praticar</w:t>
      </w:r>
      <w:proofErr w:type="gramEnd"/>
      <w:r w:rsidRPr="00D918E3">
        <w:rPr>
          <w:rFonts w:ascii="Times New Roman" w:hAnsi="Times New Roman" w:cs="Times New Roman"/>
          <w:spacing w:val="-7"/>
        </w:rPr>
        <w:t xml:space="preserve"> </w:t>
      </w:r>
      <w:r w:rsidRPr="00D918E3">
        <w:rPr>
          <w:rFonts w:ascii="Times New Roman" w:hAnsi="Times New Roman" w:cs="Times New Roman"/>
        </w:rPr>
        <w:t>ato</w:t>
      </w:r>
      <w:r w:rsidRPr="00D918E3">
        <w:rPr>
          <w:rFonts w:ascii="Times New Roman" w:hAnsi="Times New Roman" w:cs="Times New Roman"/>
          <w:spacing w:val="-7"/>
        </w:rPr>
        <w:t xml:space="preserve"> </w:t>
      </w:r>
      <w:r w:rsidRPr="00D918E3">
        <w:rPr>
          <w:rFonts w:ascii="Times New Roman" w:hAnsi="Times New Roman" w:cs="Times New Roman"/>
        </w:rPr>
        <w:t>fraudulento</w:t>
      </w:r>
      <w:r w:rsidRPr="00D918E3">
        <w:rPr>
          <w:rFonts w:ascii="Times New Roman" w:hAnsi="Times New Roman" w:cs="Times New Roman"/>
          <w:spacing w:val="-7"/>
        </w:rPr>
        <w:t xml:space="preserve"> </w:t>
      </w:r>
      <w:r w:rsidRPr="00D918E3">
        <w:rPr>
          <w:rFonts w:ascii="Times New Roman" w:hAnsi="Times New Roman" w:cs="Times New Roman"/>
        </w:rPr>
        <w:t>na</w:t>
      </w:r>
      <w:r w:rsidRPr="00D918E3">
        <w:rPr>
          <w:rFonts w:ascii="Times New Roman" w:hAnsi="Times New Roman" w:cs="Times New Roman"/>
          <w:spacing w:val="-6"/>
        </w:rPr>
        <w:t xml:space="preserve"> </w:t>
      </w:r>
      <w:r w:rsidRPr="00D918E3">
        <w:rPr>
          <w:rFonts w:ascii="Times New Roman" w:hAnsi="Times New Roman" w:cs="Times New Roman"/>
        </w:rPr>
        <w:t>execução</w:t>
      </w:r>
      <w:r w:rsidRPr="00D918E3">
        <w:rPr>
          <w:rFonts w:ascii="Times New Roman" w:hAnsi="Times New Roman" w:cs="Times New Roman"/>
          <w:spacing w:val="-7"/>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spacing w:val="-2"/>
        </w:rPr>
        <w:t>contrato;</w:t>
      </w:r>
    </w:p>
    <w:p w14:paraId="41EF5474"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comportar</w:t>
      </w:r>
      <w:proofErr w:type="gramEnd"/>
      <w:r w:rsidRPr="00D918E3">
        <w:rPr>
          <w:rFonts w:ascii="Times New Roman" w:hAnsi="Times New Roman" w:cs="Times New Roman"/>
        </w:rPr>
        <w:t>-se</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5"/>
        </w:rPr>
        <w:t xml:space="preserve"> </w:t>
      </w:r>
      <w:r w:rsidRPr="00D918E3">
        <w:rPr>
          <w:rFonts w:ascii="Times New Roman" w:hAnsi="Times New Roman" w:cs="Times New Roman"/>
        </w:rPr>
        <w:t>modo</w:t>
      </w:r>
      <w:r w:rsidRPr="00D918E3">
        <w:rPr>
          <w:rFonts w:ascii="Times New Roman" w:hAnsi="Times New Roman" w:cs="Times New Roman"/>
          <w:spacing w:val="-6"/>
        </w:rPr>
        <w:t xml:space="preserve"> </w:t>
      </w:r>
      <w:r w:rsidRPr="00D918E3">
        <w:rPr>
          <w:rFonts w:ascii="Times New Roman" w:hAnsi="Times New Roman" w:cs="Times New Roman"/>
        </w:rPr>
        <w:t>inidôneo</w:t>
      </w:r>
      <w:r w:rsidRPr="00D918E3">
        <w:rPr>
          <w:rFonts w:ascii="Times New Roman" w:hAnsi="Times New Roman" w:cs="Times New Roman"/>
          <w:spacing w:val="-7"/>
        </w:rPr>
        <w:t xml:space="preserve"> </w:t>
      </w:r>
      <w:r w:rsidRPr="00D918E3">
        <w:rPr>
          <w:rFonts w:ascii="Times New Roman" w:hAnsi="Times New Roman" w:cs="Times New Roman"/>
        </w:rPr>
        <w:t>ou</w:t>
      </w:r>
      <w:r w:rsidRPr="00D918E3">
        <w:rPr>
          <w:rFonts w:ascii="Times New Roman" w:hAnsi="Times New Roman" w:cs="Times New Roman"/>
          <w:spacing w:val="-6"/>
        </w:rPr>
        <w:t xml:space="preserve"> </w:t>
      </w:r>
      <w:r w:rsidRPr="00D918E3">
        <w:rPr>
          <w:rFonts w:ascii="Times New Roman" w:hAnsi="Times New Roman" w:cs="Times New Roman"/>
        </w:rPr>
        <w:t>cometer</w:t>
      </w:r>
      <w:r w:rsidRPr="00D918E3">
        <w:rPr>
          <w:rFonts w:ascii="Times New Roman" w:hAnsi="Times New Roman" w:cs="Times New Roman"/>
          <w:spacing w:val="-5"/>
        </w:rPr>
        <w:t xml:space="preserve"> </w:t>
      </w:r>
      <w:r w:rsidRPr="00D918E3">
        <w:rPr>
          <w:rFonts w:ascii="Times New Roman" w:hAnsi="Times New Roman" w:cs="Times New Roman"/>
        </w:rPr>
        <w:t>fraude</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7"/>
        </w:rPr>
        <w:t xml:space="preserve"> </w:t>
      </w:r>
      <w:r w:rsidRPr="00D918E3">
        <w:rPr>
          <w:rFonts w:ascii="Times New Roman" w:hAnsi="Times New Roman" w:cs="Times New Roman"/>
        </w:rPr>
        <w:t>qualquer</w:t>
      </w:r>
      <w:r w:rsidRPr="00D918E3">
        <w:rPr>
          <w:rFonts w:ascii="Times New Roman" w:hAnsi="Times New Roman" w:cs="Times New Roman"/>
          <w:spacing w:val="-6"/>
        </w:rPr>
        <w:t xml:space="preserve"> </w:t>
      </w:r>
      <w:r w:rsidRPr="00D918E3">
        <w:rPr>
          <w:rFonts w:ascii="Times New Roman" w:hAnsi="Times New Roman" w:cs="Times New Roman"/>
          <w:spacing w:val="-2"/>
        </w:rPr>
        <w:t>natureza;</w:t>
      </w:r>
    </w:p>
    <w:p w14:paraId="1587AD66" w14:textId="77777777" w:rsidR="00F51D71" w:rsidRPr="00D918E3" w:rsidRDefault="00F51D71" w:rsidP="008A03C3">
      <w:pPr>
        <w:pStyle w:val="PargrafodaLista"/>
        <w:widowControl w:val="0"/>
        <w:numPr>
          <w:ilvl w:val="0"/>
          <w:numId w:val="16"/>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praticar</w:t>
      </w:r>
      <w:proofErr w:type="gramEnd"/>
      <w:r w:rsidRPr="00D918E3">
        <w:rPr>
          <w:rFonts w:ascii="Times New Roman" w:hAnsi="Times New Roman" w:cs="Times New Roman"/>
          <w:spacing w:val="-4"/>
        </w:rPr>
        <w:t xml:space="preserve"> </w:t>
      </w:r>
      <w:r w:rsidRPr="00D918E3">
        <w:rPr>
          <w:rFonts w:ascii="Times New Roman" w:hAnsi="Times New Roman" w:cs="Times New Roman"/>
        </w:rPr>
        <w:t>ato</w:t>
      </w:r>
      <w:r w:rsidRPr="00D918E3">
        <w:rPr>
          <w:rFonts w:ascii="Times New Roman" w:hAnsi="Times New Roman" w:cs="Times New Roman"/>
          <w:spacing w:val="-4"/>
        </w:rPr>
        <w:t xml:space="preserve"> </w:t>
      </w:r>
      <w:r w:rsidRPr="00D918E3">
        <w:rPr>
          <w:rFonts w:ascii="Times New Roman" w:hAnsi="Times New Roman" w:cs="Times New Roman"/>
        </w:rPr>
        <w:t>lesivo</w:t>
      </w:r>
      <w:r w:rsidRPr="00D918E3">
        <w:rPr>
          <w:rFonts w:ascii="Times New Roman" w:hAnsi="Times New Roman" w:cs="Times New Roman"/>
          <w:spacing w:val="-3"/>
        </w:rPr>
        <w:t xml:space="preserve"> </w:t>
      </w:r>
      <w:r w:rsidRPr="00D918E3">
        <w:rPr>
          <w:rFonts w:ascii="Times New Roman" w:hAnsi="Times New Roman" w:cs="Times New Roman"/>
        </w:rPr>
        <w:t>previsto</w:t>
      </w:r>
      <w:r w:rsidRPr="00D918E3">
        <w:rPr>
          <w:rFonts w:ascii="Times New Roman" w:hAnsi="Times New Roman" w:cs="Times New Roman"/>
          <w:spacing w:val="-6"/>
        </w:rPr>
        <w:t xml:space="preserve"> </w:t>
      </w:r>
      <w:r w:rsidRPr="00D918E3">
        <w:rPr>
          <w:rFonts w:ascii="Times New Roman" w:hAnsi="Times New Roman" w:cs="Times New Roman"/>
        </w:rPr>
        <w:t>no</w:t>
      </w:r>
      <w:r w:rsidRPr="00D918E3">
        <w:rPr>
          <w:rFonts w:ascii="Times New Roman" w:hAnsi="Times New Roman" w:cs="Times New Roman"/>
          <w:spacing w:val="-1"/>
        </w:rPr>
        <w:t xml:space="preserve"> </w:t>
      </w:r>
      <w:hyperlink r:id="rId72" w:anchor="art5">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5º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12.846,</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2"/>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agosto</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spacing w:val="-2"/>
            <w:u w:val="single" w:color="000080"/>
          </w:rPr>
          <w:t>2013</w:t>
        </w:r>
        <w:r w:rsidRPr="00D918E3">
          <w:rPr>
            <w:rFonts w:ascii="Times New Roman" w:hAnsi="Times New Roman" w:cs="Times New Roman"/>
            <w:spacing w:val="-2"/>
          </w:rPr>
          <w:t>.</w:t>
        </w:r>
      </w:hyperlink>
    </w:p>
    <w:p w14:paraId="45350310" w14:textId="77777777" w:rsidR="00F51D71" w:rsidRPr="00D918E3" w:rsidRDefault="00F51D71" w:rsidP="008A03C3">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Serão</w:t>
      </w:r>
      <w:r w:rsidRPr="00D918E3">
        <w:rPr>
          <w:rFonts w:ascii="Times New Roman" w:hAnsi="Times New Roman" w:cs="Times New Roman"/>
          <w:spacing w:val="-7"/>
        </w:rPr>
        <w:t xml:space="preserve"> </w:t>
      </w:r>
      <w:r w:rsidRPr="00D918E3">
        <w:rPr>
          <w:rFonts w:ascii="Times New Roman" w:hAnsi="Times New Roman" w:cs="Times New Roman"/>
        </w:rPr>
        <w:t>aplicadas</w:t>
      </w:r>
      <w:r w:rsidRPr="00D918E3">
        <w:rPr>
          <w:rFonts w:ascii="Times New Roman" w:hAnsi="Times New Roman" w:cs="Times New Roman"/>
          <w:spacing w:val="-5"/>
        </w:rPr>
        <w:t xml:space="preserve"> </w:t>
      </w:r>
      <w:r w:rsidRPr="00D918E3">
        <w:rPr>
          <w:rFonts w:ascii="Times New Roman" w:hAnsi="Times New Roman" w:cs="Times New Roman"/>
        </w:rPr>
        <w:t>ao</w:t>
      </w:r>
      <w:r w:rsidRPr="00D918E3">
        <w:rPr>
          <w:rFonts w:ascii="Times New Roman" w:hAnsi="Times New Roman" w:cs="Times New Roman"/>
          <w:spacing w:val="-6"/>
        </w:rPr>
        <w:t xml:space="preserve"> </w:t>
      </w:r>
      <w:r w:rsidRPr="00D918E3">
        <w:rPr>
          <w:rFonts w:ascii="Times New Roman" w:hAnsi="Times New Roman" w:cs="Times New Roman"/>
        </w:rPr>
        <w:t>contratado</w:t>
      </w:r>
      <w:r w:rsidRPr="00D918E3">
        <w:rPr>
          <w:rFonts w:ascii="Times New Roman" w:hAnsi="Times New Roman" w:cs="Times New Roman"/>
          <w:spacing w:val="-6"/>
        </w:rPr>
        <w:t xml:space="preserve"> </w:t>
      </w:r>
      <w:r w:rsidRPr="00D918E3">
        <w:rPr>
          <w:rFonts w:ascii="Times New Roman" w:hAnsi="Times New Roman" w:cs="Times New Roman"/>
        </w:rPr>
        <w:t>que</w:t>
      </w:r>
      <w:r w:rsidRPr="00D918E3">
        <w:rPr>
          <w:rFonts w:ascii="Times New Roman" w:hAnsi="Times New Roman" w:cs="Times New Roman"/>
          <w:spacing w:val="-8"/>
        </w:rPr>
        <w:t xml:space="preserve"> </w:t>
      </w:r>
      <w:r w:rsidRPr="00D918E3">
        <w:rPr>
          <w:rFonts w:ascii="Times New Roman" w:hAnsi="Times New Roman" w:cs="Times New Roman"/>
        </w:rPr>
        <w:t>incorrer</w:t>
      </w:r>
      <w:r w:rsidRPr="00D918E3">
        <w:rPr>
          <w:rFonts w:ascii="Times New Roman" w:hAnsi="Times New Roman" w:cs="Times New Roman"/>
          <w:spacing w:val="-7"/>
        </w:rPr>
        <w:t xml:space="preserve"> </w:t>
      </w:r>
      <w:r w:rsidRPr="00D918E3">
        <w:rPr>
          <w:rFonts w:ascii="Times New Roman" w:hAnsi="Times New Roman" w:cs="Times New Roman"/>
        </w:rPr>
        <w:t>nas</w:t>
      </w:r>
      <w:r w:rsidRPr="00D918E3">
        <w:rPr>
          <w:rFonts w:ascii="Times New Roman" w:hAnsi="Times New Roman" w:cs="Times New Roman"/>
          <w:spacing w:val="-5"/>
        </w:rPr>
        <w:t xml:space="preserve"> </w:t>
      </w:r>
      <w:r w:rsidRPr="00D918E3">
        <w:rPr>
          <w:rFonts w:ascii="Times New Roman" w:hAnsi="Times New Roman" w:cs="Times New Roman"/>
        </w:rPr>
        <w:t>infrações</w:t>
      </w:r>
      <w:r w:rsidRPr="00D918E3">
        <w:rPr>
          <w:rFonts w:ascii="Times New Roman" w:hAnsi="Times New Roman" w:cs="Times New Roman"/>
          <w:spacing w:val="-6"/>
        </w:rPr>
        <w:t xml:space="preserve"> </w:t>
      </w:r>
      <w:r w:rsidRPr="00D918E3">
        <w:rPr>
          <w:rFonts w:ascii="Times New Roman" w:hAnsi="Times New Roman" w:cs="Times New Roman"/>
        </w:rPr>
        <w:t>acima</w:t>
      </w:r>
      <w:r w:rsidRPr="00D918E3">
        <w:rPr>
          <w:rFonts w:ascii="Times New Roman" w:hAnsi="Times New Roman" w:cs="Times New Roman"/>
          <w:spacing w:val="-6"/>
        </w:rPr>
        <w:t xml:space="preserve"> </w:t>
      </w:r>
      <w:r w:rsidRPr="00D918E3">
        <w:rPr>
          <w:rFonts w:ascii="Times New Roman" w:hAnsi="Times New Roman" w:cs="Times New Roman"/>
        </w:rPr>
        <w:t>descritas</w:t>
      </w:r>
      <w:r w:rsidRPr="00D918E3">
        <w:rPr>
          <w:rFonts w:ascii="Times New Roman" w:hAnsi="Times New Roman" w:cs="Times New Roman"/>
          <w:spacing w:val="-7"/>
        </w:rPr>
        <w:t xml:space="preserve"> </w:t>
      </w:r>
      <w:r w:rsidRPr="00D918E3">
        <w:rPr>
          <w:rFonts w:ascii="Times New Roman" w:hAnsi="Times New Roman" w:cs="Times New Roman"/>
        </w:rPr>
        <w:t>as</w:t>
      </w:r>
      <w:r w:rsidRPr="00D918E3">
        <w:rPr>
          <w:rFonts w:ascii="Times New Roman" w:hAnsi="Times New Roman" w:cs="Times New Roman"/>
          <w:spacing w:val="-6"/>
        </w:rPr>
        <w:t xml:space="preserve"> </w:t>
      </w:r>
      <w:r w:rsidRPr="00D918E3">
        <w:rPr>
          <w:rFonts w:ascii="Times New Roman" w:hAnsi="Times New Roman" w:cs="Times New Roman"/>
        </w:rPr>
        <w:t>seguintes</w:t>
      </w:r>
      <w:r w:rsidRPr="00D918E3">
        <w:rPr>
          <w:rFonts w:ascii="Times New Roman" w:hAnsi="Times New Roman" w:cs="Times New Roman"/>
          <w:spacing w:val="-6"/>
        </w:rPr>
        <w:t xml:space="preserve"> </w:t>
      </w:r>
      <w:r w:rsidRPr="00D918E3">
        <w:rPr>
          <w:rFonts w:ascii="Times New Roman" w:hAnsi="Times New Roman" w:cs="Times New Roman"/>
          <w:spacing w:val="-2"/>
        </w:rPr>
        <w:t>sanções:</w:t>
      </w:r>
    </w:p>
    <w:p w14:paraId="1DC36138" w14:textId="77777777" w:rsidR="00F51D71" w:rsidRPr="00D918E3" w:rsidRDefault="00F51D71" w:rsidP="008A03C3">
      <w:pPr>
        <w:pStyle w:val="PargrafodaLista"/>
        <w:widowControl w:val="0"/>
        <w:numPr>
          <w:ilvl w:val="0"/>
          <w:numId w:val="17"/>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b/>
        </w:rPr>
        <w:t>Advertência</w:t>
      </w:r>
      <w:r w:rsidRPr="00D918E3">
        <w:rPr>
          <w:rFonts w:ascii="Times New Roman" w:hAnsi="Times New Roman" w:cs="Times New Roman"/>
        </w:rPr>
        <w:t>, quando o contratado der causa à inexecução parcial do contrato, sempre que não se justificar a imposição de penalidade mais grave (</w:t>
      </w:r>
      <w:hyperlink r:id="rId73" w:anchor="art156§2">
        <w:r w:rsidRPr="00D918E3">
          <w:rPr>
            <w:rFonts w:ascii="Times New Roman" w:hAnsi="Times New Roman" w:cs="Times New Roman"/>
            <w:color w:val="000080"/>
            <w:u w:val="single" w:color="000080"/>
          </w:rPr>
          <w:t>art. 156, §2º, da Lei nº 14.133, de 2021</w:t>
        </w:r>
      </w:hyperlink>
      <w:r w:rsidRPr="00D918E3">
        <w:rPr>
          <w:rFonts w:ascii="Times New Roman" w:hAnsi="Times New Roman" w:cs="Times New Roman"/>
        </w:rPr>
        <w:t>);</w:t>
      </w:r>
    </w:p>
    <w:p w14:paraId="6B75641A" w14:textId="77777777" w:rsidR="00F51D71" w:rsidRPr="00D918E3" w:rsidRDefault="00F51D71" w:rsidP="008A03C3">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b/>
        </w:rPr>
        <w:t>Impedimento de licitar e contratar</w:t>
      </w:r>
      <w:r w:rsidRPr="00D918E3">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D918E3">
          <w:rPr>
            <w:rFonts w:ascii="Times New Roman" w:hAnsi="Times New Roman" w:cs="Times New Roman"/>
            <w:color w:val="000080"/>
            <w:u w:val="single" w:color="000080"/>
          </w:rPr>
          <w:t>art. 156, § 4º, da Lei nº</w:t>
        </w:r>
      </w:hyperlink>
      <w:r w:rsidRPr="00D918E3">
        <w:rPr>
          <w:rFonts w:ascii="Times New Roman" w:hAnsi="Times New Roman" w:cs="Times New Roman"/>
          <w:color w:val="000080"/>
        </w:rPr>
        <w:t xml:space="preserve"> </w:t>
      </w:r>
      <w:hyperlink r:id="rId75" w:anchor="art156§4">
        <w:r w:rsidRPr="00D918E3">
          <w:rPr>
            <w:rFonts w:ascii="Times New Roman" w:hAnsi="Times New Roman" w:cs="Times New Roman"/>
            <w:color w:val="000080"/>
            <w:u w:val="single" w:color="000080"/>
          </w:rPr>
          <w:t>14.133, de 2021</w:t>
        </w:r>
      </w:hyperlink>
      <w:r w:rsidRPr="00D918E3">
        <w:rPr>
          <w:rFonts w:ascii="Times New Roman" w:hAnsi="Times New Roman" w:cs="Times New Roman"/>
        </w:rPr>
        <w:t>);</w:t>
      </w:r>
    </w:p>
    <w:p w14:paraId="118E3395" w14:textId="77777777" w:rsidR="00F51D71" w:rsidRPr="00D918E3" w:rsidRDefault="00F51D71" w:rsidP="008A03C3">
      <w:pPr>
        <w:pStyle w:val="PargrafodaLista"/>
        <w:widowControl w:val="0"/>
        <w:numPr>
          <w:ilvl w:val="0"/>
          <w:numId w:val="17"/>
        </w:numPr>
        <w:tabs>
          <w:tab w:val="left" w:pos="426"/>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b/>
        </w:rPr>
        <w:t>Declaração de inidoneidade para licitar e contratar</w:t>
      </w:r>
      <w:r w:rsidRPr="00D918E3">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D918E3">
          <w:rPr>
            <w:rFonts w:ascii="Times New Roman" w:hAnsi="Times New Roman" w:cs="Times New Roman"/>
            <w:color w:val="000080"/>
            <w:u w:val="single" w:color="000080"/>
          </w:rPr>
          <w:t>art. 156, §5º, da Lei nº 14.133, de 2021</w:t>
        </w:r>
      </w:hyperlink>
      <w:r w:rsidRPr="00D918E3">
        <w:rPr>
          <w:rFonts w:ascii="Times New Roman" w:hAnsi="Times New Roman" w:cs="Times New Roman"/>
        </w:rPr>
        <w:t>).</w:t>
      </w:r>
    </w:p>
    <w:p w14:paraId="175D919B" w14:textId="77777777" w:rsidR="00F51D71" w:rsidRPr="00D918E3" w:rsidRDefault="00F51D71" w:rsidP="008A03C3">
      <w:pPr>
        <w:pStyle w:val="Ttulo6"/>
        <w:keepNext w:val="0"/>
        <w:keepLines w:val="0"/>
        <w:widowControl w:val="0"/>
        <w:numPr>
          <w:ilvl w:val="0"/>
          <w:numId w:val="17"/>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D918E3">
        <w:rPr>
          <w:rFonts w:ascii="Times New Roman" w:hAnsi="Times New Roman" w:cs="Times New Roman"/>
          <w:spacing w:val="-2"/>
          <w:sz w:val="24"/>
          <w:szCs w:val="24"/>
        </w:rPr>
        <w:t>Multa:</w:t>
      </w:r>
    </w:p>
    <w:p w14:paraId="7BA79CCE" w14:textId="77777777" w:rsidR="00F51D71" w:rsidRPr="00D918E3" w:rsidRDefault="00F51D71" w:rsidP="008A03C3">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D918E3" w:rsidRDefault="00F51D71" w:rsidP="008A03C3">
      <w:pPr>
        <w:pStyle w:val="PargrafodaLista"/>
        <w:widowControl w:val="0"/>
        <w:numPr>
          <w:ilvl w:val="1"/>
          <w:numId w:val="17"/>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Moratória</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0,5%</w:t>
      </w:r>
      <w:r w:rsidRPr="00D918E3">
        <w:rPr>
          <w:rFonts w:ascii="Times New Roman" w:hAnsi="Times New Roman" w:cs="Times New Roman"/>
          <w:spacing w:val="-6"/>
        </w:rPr>
        <w:t xml:space="preserve"> </w:t>
      </w:r>
      <w:r w:rsidRPr="00D918E3">
        <w:rPr>
          <w:rFonts w:ascii="Times New Roman" w:hAnsi="Times New Roman" w:cs="Times New Roman"/>
        </w:rPr>
        <w:t>(meio</w:t>
      </w:r>
      <w:r w:rsidRPr="00D918E3">
        <w:rPr>
          <w:rFonts w:ascii="Times New Roman" w:hAnsi="Times New Roman" w:cs="Times New Roman"/>
          <w:spacing w:val="-5"/>
        </w:rPr>
        <w:t xml:space="preserve"> </w:t>
      </w:r>
      <w:r w:rsidRPr="00D918E3">
        <w:rPr>
          <w:rFonts w:ascii="Times New Roman" w:hAnsi="Times New Roman" w:cs="Times New Roman"/>
        </w:rPr>
        <w:t>por</w:t>
      </w:r>
      <w:r w:rsidRPr="00D918E3">
        <w:rPr>
          <w:rFonts w:ascii="Times New Roman" w:hAnsi="Times New Roman" w:cs="Times New Roman"/>
          <w:spacing w:val="-5"/>
        </w:rPr>
        <w:t xml:space="preserve"> </w:t>
      </w:r>
      <w:r w:rsidRPr="00D918E3">
        <w:rPr>
          <w:rFonts w:ascii="Times New Roman" w:hAnsi="Times New Roman" w:cs="Times New Roman"/>
        </w:rPr>
        <w:t>cento)</w:t>
      </w:r>
      <w:r w:rsidRPr="00D918E3">
        <w:rPr>
          <w:rFonts w:ascii="Times New Roman" w:hAnsi="Times New Roman" w:cs="Times New Roman"/>
          <w:spacing w:val="-6"/>
        </w:rPr>
        <w:t xml:space="preserve"> </w:t>
      </w:r>
      <w:r w:rsidRPr="00D918E3">
        <w:rPr>
          <w:rFonts w:ascii="Times New Roman" w:hAnsi="Times New Roman" w:cs="Times New Roman"/>
        </w:rPr>
        <w:t>por</w:t>
      </w:r>
      <w:r w:rsidRPr="00D918E3">
        <w:rPr>
          <w:rFonts w:ascii="Times New Roman" w:hAnsi="Times New Roman" w:cs="Times New Roman"/>
          <w:spacing w:val="-5"/>
        </w:rPr>
        <w:t xml:space="preserve"> </w:t>
      </w:r>
      <w:r w:rsidRPr="00D918E3">
        <w:rPr>
          <w:rFonts w:ascii="Times New Roman" w:hAnsi="Times New Roman" w:cs="Times New Roman"/>
        </w:rPr>
        <w:t>dia</w:t>
      </w:r>
      <w:r w:rsidRPr="00D918E3">
        <w:rPr>
          <w:rFonts w:ascii="Times New Roman" w:hAnsi="Times New Roman" w:cs="Times New Roman"/>
          <w:spacing w:val="-7"/>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atraso</w:t>
      </w:r>
      <w:r w:rsidRPr="00D918E3">
        <w:rPr>
          <w:rFonts w:ascii="Times New Roman" w:hAnsi="Times New Roman" w:cs="Times New Roman"/>
          <w:spacing w:val="-7"/>
        </w:rPr>
        <w:t xml:space="preserve"> </w:t>
      </w:r>
      <w:r w:rsidRPr="00D918E3">
        <w:rPr>
          <w:rFonts w:ascii="Times New Roman" w:hAnsi="Times New Roman" w:cs="Times New Roman"/>
        </w:rPr>
        <w:t>injustificado</w:t>
      </w:r>
      <w:r w:rsidRPr="00D918E3">
        <w:rPr>
          <w:rFonts w:ascii="Times New Roman" w:hAnsi="Times New Roman" w:cs="Times New Roman"/>
          <w:spacing w:val="-5"/>
        </w:rPr>
        <w:t xml:space="preserve"> </w:t>
      </w:r>
      <w:r w:rsidRPr="00D918E3">
        <w:rPr>
          <w:rFonts w:ascii="Times New Roman" w:hAnsi="Times New Roman" w:cs="Times New Roman"/>
        </w:rPr>
        <w:t>sobre</w:t>
      </w:r>
      <w:r w:rsidRPr="00D918E3">
        <w:rPr>
          <w:rFonts w:ascii="Times New Roman" w:hAnsi="Times New Roman" w:cs="Times New Roman"/>
          <w:spacing w:val="-6"/>
        </w:rPr>
        <w:t xml:space="preserve"> </w:t>
      </w:r>
      <w:r w:rsidRPr="00D918E3">
        <w:rPr>
          <w:rFonts w:ascii="Times New Roman" w:hAnsi="Times New Roman" w:cs="Times New Roman"/>
        </w:rPr>
        <w:t>o</w:t>
      </w:r>
      <w:r w:rsidRPr="00D918E3">
        <w:rPr>
          <w:rFonts w:ascii="Times New Roman" w:hAnsi="Times New Roman" w:cs="Times New Roman"/>
          <w:spacing w:val="-8"/>
        </w:rPr>
        <w:t xml:space="preserve"> </w:t>
      </w:r>
      <w:r w:rsidRPr="00D918E3">
        <w:rPr>
          <w:rFonts w:ascii="Times New Roman" w:hAnsi="Times New Roman" w:cs="Times New Roman"/>
        </w:rPr>
        <w:t>valor</w:t>
      </w:r>
      <w:r w:rsidRPr="00D918E3">
        <w:rPr>
          <w:rFonts w:ascii="Times New Roman" w:hAnsi="Times New Roman" w:cs="Times New Roman"/>
          <w:spacing w:val="-5"/>
        </w:rPr>
        <w:t xml:space="preserve"> </w:t>
      </w:r>
      <w:r w:rsidRPr="00D918E3">
        <w:rPr>
          <w:rFonts w:ascii="Times New Roman" w:hAnsi="Times New Roman" w:cs="Times New Roman"/>
        </w:rPr>
        <w:t>total</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7"/>
        </w:rPr>
        <w:t xml:space="preserve"> </w:t>
      </w:r>
      <w:r w:rsidRPr="00D918E3">
        <w:rPr>
          <w:rFonts w:ascii="Times New Roman" w:hAnsi="Times New Roman" w:cs="Times New Roman"/>
        </w:rPr>
        <w:t>contrato,</w:t>
      </w:r>
      <w:r w:rsidRPr="00D918E3">
        <w:rPr>
          <w:rFonts w:ascii="Times New Roman" w:hAnsi="Times New Roman" w:cs="Times New Roman"/>
          <w:spacing w:val="-5"/>
        </w:rPr>
        <w:t xml:space="preserve"> </w:t>
      </w:r>
      <w:r w:rsidRPr="00D918E3">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D918E3" w:rsidRDefault="00F51D71" w:rsidP="00CC5A11">
      <w:pPr>
        <w:pStyle w:val="Corpodetexto"/>
        <w:spacing w:before="0" w:beforeAutospacing="0" w:after="0" w:afterAutospacing="0" w:line="360" w:lineRule="auto"/>
        <w:jc w:val="both"/>
      </w:pPr>
      <w:r w:rsidRPr="00D918E3">
        <w:t>i.</w:t>
      </w:r>
      <w:r w:rsidR="00A02ACC" w:rsidRPr="00D918E3">
        <w:t xml:space="preserve"> </w:t>
      </w:r>
      <w:r w:rsidRPr="00D918E3">
        <w:t>O atraso superior a 30 (trinta) dias autoriza a Administração a promover a extinção do contrato por descumprimento</w:t>
      </w:r>
      <w:r w:rsidRPr="00D918E3">
        <w:rPr>
          <w:spacing w:val="-6"/>
        </w:rPr>
        <w:t xml:space="preserve"> </w:t>
      </w:r>
      <w:r w:rsidRPr="00D918E3">
        <w:t>ou</w:t>
      </w:r>
      <w:r w:rsidRPr="00D918E3">
        <w:rPr>
          <w:spacing w:val="-5"/>
        </w:rPr>
        <w:t xml:space="preserve"> </w:t>
      </w:r>
      <w:r w:rsidRPr="00D918E3">
        <w:t>cumprimento</w:t>
      </w:r>
      <w:r w:rsidRPr="00D918E3">
        <w:rPr>
          <w:spacing w:val="-6"/>
        </w:rPr>
        <w:t xml:space="preserve"> </w:t>
      </w:r>
      <w:r w:rsidRPr="00D918E3">
        <w:t>irregular</w:t>
      </w:r>
      <w:r w:rsidRPr="00D918E3">
        <w:rPr>
          <w:spacing w:val="-6"/>
        </w:rPr>
        <w:t xml:space="preserve"> </w:t>
      </w:r>
      <w:r w:rsidRPr="00D918E3">
        <w:t>de</w:t>
      </w:r>
      <w:r w:rsidRPr="00D918E3">
        <w:rPr>
          <w:spacing w:val="-8"/>
        </w:rPr>
        <w:t xml:space="preserve"> </w:t>
      </w:r>
      <w:r w:rsidRPr="00D918E3">
        <w:t>suas</w:t>
      </w:r>
      <w:r w:rsidRPr="00D918E3">
        <w:rPr>
          <w:spacing w:val="-6"/>
        </w:rPr>
        <w:t xml:space="preserve"> </w:t>
      </w:r>
      <w:r w:rsidRPr="00D918E3">
        <w:t>cláusulas,</w:t>
      </w:r>
      <w:r w:rsidRPr="00D918E3">
        <w:rPr>
          <w:spacing w:val="-6"/>
        </w:rPr>
        <w:t xml:space="preserve"> </w:t>
      </w:r>
      <w:r w:rsidRPr="00D918E3">
        <w:t>conforme</w:t>
      </w:r>
      <w:r w:rsidRPr="00D918E3">
        <w:rPr>
          <w:spacing w:val="-8"/>
        </w:rPr>
        <w:t xml:space="preserve"> </w:t>
      </w:r>
      <w:r w:rsidRPr="00D918E3">
        <w:t>dispõe</w:t>
      </w:r>
      <w:r w:rsidRPr="00D918E3">
        <w:rPr>
          <w:spacing w:val="-8"/>
        </w:rPr>
        <w:t xml:space="preserve"> </w:t>
      </w:r>
      <w:r w:rsidRPr="00D918E3">
        <w:t>o</w:t>
      </w:r>
      <w:r w:rsidRPr="00D918E3">
        <w:rPr>
          <w:spacing w:val="-5"/>
        </w:rPr>
        <w:t xml:space="preserve"> </w:t>
      </w:r>
      <w:r w:rsidRPr="00D918E3">
        <w:t>inciso</w:t>
      </w:r>
      <w:r w:rsidRPr="00D918E3">
        <w:rPr>
          <w:spacing w:val="-7"/>
        </w:rPr>
        <w:t xml:space="preserve"> </w:t>
      </w:r>
      <w:r w:rsidRPr="00D918E3">
        <w:t>I</w:t>
      </w:r>
      <w:r w:rsidRPr="00D918E3">
        <w:rPr>
          <w:spacing w:val="-5"/>
        </w:rPr>
        <w:t xml:space="preserve"> </w:t>
      </w:r>
      <w:r w:rsidRPr="00D918E3">
        <w:t>do</w:t>
      </w:r>
      <w:r w:rsidRPr="00D918E3">
        <w:rPr>
          <w:spacing w:val="-7"/>
        </w:rPr>
        <w:t xml:space="preserve"> </w:t>
      </w:r>
      <w:r w:rsidRPr="00D918E3">
        <w:t>art.</w:t>
      </w:r>
      <w:r w:rsidRPr="00D918E3">
        <w:rPr>
          <w:spacing w:val="-7"/>
        </w:rPr>
        <w:t xml:space="preserve"> </w:t>
      </w:r>
      <w:r w:rsidRPr="00D918E3">
        <w:t>137</w:t>
      </w:r>
      <w:r w:rsidRPr="00D918E3">
        <w:rPr>
          <w:spacing w:val="-7"/>
        </w:rPr>
        <w:t xml:space="preserve"> </w:t>
      </w:r>
      <w:r w:rsidRPr="00D918E3">
        <w:t>da</w:t>
      </w:r>
      <w:r w:rsidRPr="00D918E3">
        <w:rPr>
          <w:spacing w:val="-6"/>
        </w:rPr>
        <w:t xml:space="preserve"> </w:t>
      </w:r>
      <w:r w:rsidRPr="00D918E3">
        <w:t>Lei</w:t>
      </w:r>
      <w:r w:rsidRPr="00D918E3">
        <w:rPr>
          <w:spacing w:val="-7"/>
        </w:rPr>
        <w:t xml:space="preserve"> </w:t>
      </w:r>
      <w:r w:rsidRPr="00D918E3">
        <w:t>n. 14.133, de 2021.</w:t>
      </w:r>
    </w:p>
    <w:p w14:paraId="0A1A9EE0" w14:textId="77777777" w:rsidR="00F51D71" w:rsidRPr="00D918E3" w:rsidRDefault="00F51D71" w:rsidP="00CC5A11">
      <w:pPr>
        <w:pStyle w:val="Corpodetexto"/>
        <w:spacing w:before="0" w:beforeAutospacing="0" w:after="0" w:afterAutospacing="0" w:line="360" w:lineRule="auto"/>
        <w:jc w:val="both"/>
      </w:pPr>
      <w:r w:rsidRPr="00D918E3">
        <w:t>11.3.</w:t>
      </w:r>
      <w:r w:rsidRPr="00D918E3">
        <w:rPr>
          <w:spacing w:val="-12"/>
        </w:rPr>
        <w:t xml:space="preserve"> </w:t>
      </w:r>
      <w:r w:rsidRPr="00D918E3">
        <w:t>A aplicação das sanções previstas neste Contrato não exclui, em hipótese alguma, a obrigação de reparação integral do dano causado ao Contratante (</w:t>
      </w:r>
      <w:hyperlink r:id="rId77" w:anchor="art156§9">
        <w:r w:rsidRPr="00D918E3">
          <w:rPr>
            <w:color w:val="000080"/>
            <w:u w:val="single" w:color="000080"/>
          </w:rPr>
          <w:t>art. 156, §9º, da Lei nº 14.133, de 2021</w:t>
        </w:r>
        <w:r w:rsidRPr="00D918E3">
          <w:t>)</w:t>
        </w:r>
      </w:hyperlink>
    </w:p>
    <w:p w14:paraId="3A4DACA6" w14:textId="3AC279E5"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Todas as sanções previstas neste Contrato poderão</w:t>
      </w:r>
      <w:r w:rsidRPr="00D918E3">
        <w:rPr>
          <w:rFonts w:ascii="Times New Roman" w:hAnsi="Times New Roman" w:cs="Times New Roman"/>
          <w:spacing w:val="-1"/>
        </w:rPr>
        <w:t xml:space="preserve"> </w:t>
      </w:r>
      <w:r w:rsidRPr="00D918E3">
        <w:rPr>
          <w:rFonts w:ascii="Times New Roman" w:hAnsi="Times New Roman" w:cs="Times New Roman"/>
        </w:rPr>
        <w:t xml:space="preserve">ser aplicadas cumulativamente com a multa </w:t>
      </w:r>
      <w:r w:rsidR="00A02ACC" w:rsidRPr="00D918E3">
        <w:rPr>
          <w:rFonts w:ascii="Times New Roman" w:hAnsi="Times New Roman" w:cs="Times New Roman"/>
        </w:rPr>
        <w:t>(</w:t>
      </w:r>
      <w:hyperlink r:id="rId78" w:anchor="art156§7">
        <w:r w:rsidR="00A02ACC" w:rsidRPr="00D918E3">
          <w:rPr>
            <w:rFonts w:ascii="Times New Roman" w:hAnsi="Times New Roman" w:cs="Times New Roman"/>
            <w:color w:val="000080"/>
          </w:rPr>
          <w:t>art.</w:t>
        </w:r>
      </w:hyperlink>
      <w:r w:rsidR="00A02ACC" w:rsidRPr="00D918E3">
        <w:rPr>
          <w:rFonts w:ascii="Times New Roman" w:hAnsi="Times New Roman" w:cs="Times New Roman"/>
          <w:color w:val="000080"/>
        </w:rPr>
        <w:t xml:space="preserve"> </w:t>
      </w:r>
      <w:hyperlink r:id="rId79" w:anchor="art156§7">
        <w:r w:rsidR="00A02ACC" w:rsidRPr="00D918E3">
          <w:rPr>
            <w:rFonts w:ascii="Times New Roman" w:hAnsi="Times New Roman" w:cs="Times New Roman"/>
            <w:color w:val="000080"/>
          </w:rPr>
          <w:t>156, §7º, da Lei nº 14.133, de 2021</w:t>
        </w:r>
      </w:hyperlink>
      <w:r w:rsidR="00A02ACC" w:rsidRPr="00D918E3">
        <w:rPr>
          <w:rFonts w:ascii="Times New Roman" w:hAnsi="Times New Roman" w:cs="Times New Roman"/>
        </w:rPr>
        <w:t>).</w:t>
      </w:r>
    </w:p>
    <w:p w14:paraId="50E53BC3" w14:textId="51CB1C5C"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Antes</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aplicação</w:t>
      </w:r>
      <w:r w:rsidRPr="00D918E3">
        <w:rPr>
          <w:rFonts w:ascii="Times New Roman" w:hAnsi="Times New Roman" w:cs="Times New Roman"/>
          <w:spacing w:val="-5"/>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multa</w:t>
      </w:r>
      <w:r w:rsidRPr="00D918E3">
        <w:rPr>
          <w:rFonts w:ascii="Times New Roman" w:hAnsi="Times New Roman" w:cs="Times New Roman"/>
          <w:spacing w:val="-7"/>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rPr>
        <w:t>facultada</w:t>
      </w:r>
      <w:r w:rsidRPr="00D918E3">
        <w:rPr>
          <w:rFonts w:ascii="Times New Roman" w:hAnsi="Times New Roman" w:cs="Times New Roman"/>
          <w:spacing w:val="-5"/>
        </w:rPr>
        <w:t xml:space="preserve"> </w:t>
      </w:r>
      <w:r w:rsidRPr="00D918E3">
        <w:rPr>
          <w:rFonts w:ascii="Times New Roman" w:hAnsi="Times New Roman" w:cs="Times New Roman"/>
        </w:rPr>
        <w:t>a</w:t>
      </w:r>
      <w:r w:rsidRPr="00D918E3">
        <w:rPr>
          <w:rFonts w:ascii="Times New Roman" w:hAnsi="Times New Roman" w:cs="Times New Roman"/>
          <w:spacing w:val="-5"/>
        </w:rPr>
        <w:t xml:space="preserve"> </w:t>
      </w:r>
      <w:r w:rsidRPr="00D918E3">
        <w:rPr>
          <w:rFonts w:ascii="Times New Roman" w:hAnsi="Times New Roman" w:cs="Times New Roman"/>
        </w:rPr>
        <w:t>defesa</w:t>
      </w:r>
      <w:r w:rsidRPr="00D918E3">
        <w:rPr>
          <w:rFonts w:ascii="Times New Roman" w:hAnsi="Times New Roman" w:cs="Times New Roman"/>
          <w:spacing w:val="-5"/>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rPr>
        <w:t>interessado</w:t>
      </w:r>
      <w:r w:rsidRPr="00D918E3">
        <w:rPr>
          <w:rFonts w:ascii="Times New Roman" w:hAnsi="Times New Roman" w:cs="Times New Roman"/>
          <w:spacing w:val="-5"/>
        </w:rPr>
        <w:t xml:space="preserve"> </w:t>
      </w:r>
      <w:r w:rsidRPr="00D918E3">
        <w:rPr>
          <w:rFonts w:ascii="Times New Roman" w:hAnsi="Times New Roman" w:cs="Times New Roman"/>
        </w:rPr>
        <w:t>no</w:t>
      </w:r>
      <w:r w:rsidRPr="00D918E3">
        <w:rPr>
          <w:rFonts w:ascii="Times New Roman" w:hAnsi="Times New Roman" w:cs="Times New Roman"/>
          <w:spacing w:val="-8"/>
        </w:rPr>
        <w:t xml:space="preserve"> </w:t>
      </w:r>
      <w:r w:rsidRPr="00D918E3">
        <w:rPr>
          <w:rFonts w:ascii="Times New Roman" w:hAnsi="Times New Roman" w:cs="Times New Roman"/>
        </w:rPr>
        <w:t>prazo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15</w:t>
      </w:r>
      <w:r w:rsidRPr="00D918E3">
        <w:rPr>
          <w:rFonts w:ascii="Times New Roman" w:hAnsi="Times New Roman" w:cs="Times New Roman"/>
          <w:spacing w:val="-6"/>
        </w:rPr>
        <w:t xml:space="preserve"> </w:t>
      </w:r>
      <w:r w:rsidRPr="00D918E3">
        <w:rPr>
          <w:rFonts w:ascii="Times New Roman" w:hAnsi="Times New Roman" w:cs="Times New Roman"/>
        </w:rPr>
        <w:t>(quinze)</w:t>
      </w:r>
      <w:r w:rsidRPr="00D918E3">
        <w:rPr>
          <w:rFonts w:ascii="Times New Roman" w:hAnsi="Times New Roman" w:cs="Times New Roman"/>
          <w:spacing w:val="-6"/>
        </w:rPr>
        <w:t xml:space="preserve"> </w:t>
      </w:r>
      <w:r w:rsidRPr="00D918E3">
        <w:rPr>
          <w:rFonts w:ascii="Times New Roman" w:hAnsi="Times New Roman" w:cs="Times New Roman"/>
        </w:rPr>
        <w:t>dias</w:t>
      </w:r>
      <w:r w:rsidRPr="00D918E3">
        <w:rPr>
          <w:rFonts w:ascii="Times New Roman" w:hAnsi="Times New Roman" w:cs="Times New Roman"/>
          <w:spacing w:val="-4"/>
        </w:rPr>
        <w:t xml:space="preserve"> </w:t>
      </w:r>
      <w:r w:rsidRPr="00D918E3">
        <w:rPr>
          <w:rFonts w:ascii="Times New Roman" w:hAnsi="Times New Roman" w:cs="Times New Roman"/>
        </w:rPr>
        <w:t>úteis, contado da data de sua intimação (</w:t>
      </w:r>
      <w:hyperlink r:id="rId80" w:anchor="art157">
        <w:r w:rsidRPr="00D918E3">
          <w:rPr>
            <w:rFonts w:ascii="Times New Roman" w:hAnsi="Times New Roman" w:cs="Times New Roman"/>
            <w:color w:val="000080"/>
          </w:rPr>
          <w:t>art. 157, da Lei nº 14.133, de 2021</w:t>
        </w:r>
        <w:r w:rsidRPr="00D918E3">
          <w:rPr>
            <w:rFonts w:ascii="Times New Roman" w:hAnsi="Times New Roman" w:cs="Times New Roman"/>
          </w:rPr>
          <w:t>)</w:t>
        </w:r>
      </w:hyperlink>
    </w:p>
    <w:p w14:paraId="0532916B" w14:textId="77777777"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spacing w:val="-2"/>
        </w:rPr>
        <w:t>Se</w:t>
      </w:r>
      <w:r w:rsidRPr="00D918E3">
        <w:rPr>
          <w:rFonts w:ascii="Times New Roman" w:hAnsi="Times New Roman" w:cs="Times New Roman"/>
          <w:spacing w:val="-4"/>
        </w:rPr>
        <w:t xml:space="preserve"> </w:t>
      </w:r>
      <w:r w:rsidRPr="00D918E3">
        <w:rPr>
          <w:rFonts w:ascii="Times New Roman" w:hAnsi="Times New Roman" w:cs="Times New Roman"/>
          <w:spacing w:val="-2"/>
        </w:rPr>
        <w:t>a multa aplicada e</w:t>
      </w:r>
      <w:r w:rsidRPr="00D918E3">
        <w:rPr>
          <w:rFonts w:ascii="Times New Roman" w:hAnsi="Times New Roman" w:cs="Times New Roman"/>
          <w:spacing w:val="-4"/>
        </w:rPr>
        <w:t xml:space="preserve"> </w:t>
      </w:r>
      <w:r w:rsidRPr="00D918E3">
        <w:rPr>
          <w:rFonts w:ascii="Times New Roman" w:hAnsi="Times New Roman" w:cs="Times New Roman"/>
          <w:spacing w:val="-2"/>
        </w:rPr>
        <w:t>as indenizações cabíveis forem</w:t>
      </w:r>
      <w:r w:rsidRPr="00D918E3">
        <w:rPr>
          <w:rFonts w:ascii="Times New Roman" w:hAnsi="Times New Roman" w:cs="Times New Roman"/>
          <w:spacing w:val="-4"/>
        </w:rPr>
        <w:t xml:space="preserve"> </w:t>
      </w:r>
      <w:r w:rsidRPr="00D918E3">
        <w:rPr>
          <w:rFonts w:ascii="Times New Roman" w:hAnsi="Times New Roman" w:cs="Times New Roman"/>
          <w:spacing w:val="-2"/>
        </w:rPr>
        <w:t>superiores ao valor</w:t>
      </w:r>
      <w:r w:rsidRPr="00D918E3">
        <w:rPr>
          <w:rFonts w:ascii="Times New Roman" w:hAnsi="Times New Roman" w:cs="Times New Roman"/>
          <w:spacing w:val="-3"/>
        </w:rPr>
        <w:t xml:space="preserve"> </w:t>
      </w:r>
      <w:r w:rsidRPr="00D918E3">
        <w:rPr>
          <w:rFonts w:ascii="Times New Roman" w:hAnsi="Times New Roman" w:cs="Times New Roman"/>
          <w:spacing w:val="-2"/>
        </w:rPr>
        <w:t>do</w:t>
      </w:r>
      <w:r w:rsidRPr="00D918E3">
        <w:rPr>
          <w:rFonts w:ascii="Times New Roman" w:hAnsi="Times New Roman" w:cs="Times New Roman"/>
          <w:spacing w:val="-3"/>
        </w:rPr>
        <w:t xml:space="preserve"> </w:t>
      </w:r>
      <w:r w:rsidRPr="00D918E3">
        <w:rPr>
          <w:rFonts w:ascii="Times New Roman" w:hAnsi="Times New Roman" w:cs="Times New Roman"/>
          <w:spacing w:val="-2"/>
        </w:rPr>
        <w:t xml:space="preserve">pagamento eventualmente </w:t>
      </w:r>
      <w:r w:rsidRPr="00D918E3">
        <w:rPr>
          <w:rFonts w:ascii="Times New Roman" w:hAnsi="Times New Roman" w:cs="Times New Roman"/>
        </w:rPr>
        <w:t>devido</w:t>
      </w:r>
      <w:r w:rsidRPr="00D918E3">
        <w:rPr>
          <w:rFonts w:ascii="Times New Roman" w:hAnsi="Times New Roman" w:cs="Times New Roman"/>
          <w:spacing w:val="-12"/>
        </w:rPr>
        <w:t xml:space="preserve"> </w:t>
      </w:r>
      <w:r w:rsidRPr="00D918E3">
        <w:rPr>
          <w:rFonts w:ascii="Times New Roman" w:hAnsi="Times New Roman" w:cs="Times New Roman"/>
        </w:rPr>
        <w:t>pelo</w:t>
      </w:r>
      <w:r w:rsidRPr="00D918E3">
        <w:rPr>
          <w:rFonts w:ascii="Times New Roman" w:hAnsi="Times New Roman" w:cs="Times New Roman"/>
          <w:spacing w:val="-11"/>
        </w:rPr>
        <w:t xml:space="preserve"> </w:t>
      </w:r>
      <w:r w:rsidRPr="00D918E3">
        <w:rPr>
          <w:rFonts w:ascii="Times New Roman" w:hAnsi="Times New Roman" w:cs="Times New Roman"/>
        </w:rPr>
        <w:t>Contratante</w:t>
      </w:r>
      <w:r w:rsidRPr="00D918E3">
        <w:rPr>
          <w:rFonts w:ascii="Times New Roman" w:hAnsi="Times New Roman" w:cs="Times New Roman"/>
          <w:spacing w:val="-11"/>
        </w:rPr>
        <w:t xml:space="preserve"> </w:t>
      </w:r>
      <w:r w:rsidRPr="00D918E3">
        <w:rPr>
          <w:rFonts w:ascii="Times New Roman" w:hAnsi="Times New Roman" w:cs="Times New Roman"/>
        </w:rPr>
        <w:t>ao</w:t>
      </w:r>
      <w:r w:rsidRPr="00D918E3">
        <w:rPr>
          <w:rFonts w:ascii="Times New Roman" w:hAnsi="Times New Roman" w:cs="Times New Roman"/>
          <w:spacing w:val="-12"/>
        </w:rPr>
        <w:t xml:space="preserve"> </w:t>
      </w:r>
      <w:r w:rsidRPr="00D918E3">
        <w:rPr>
          <w:rFonts w:ascii="Times New Roman" w:hAnsi="Times New Roman" w:cs="Times New Roman"/>
        </w:rPr>
        <w:t>Contratado,</w:t>
      </w:r>
      <w:r w:rsidRPr="00D918E3">
        <w:rPr>
          <w:rFonts w:ascii="Times New Roman" w:hAnsi="Times New Roman" w:cs="Times New Roman"/>
          <w:spacing w:val="-11"/>
        </w:rPr>
        <w:t xml:space="preserve"> </w:t>
      </w:r>
      <w:r w:rsidRPr="00D918E3">
        <w:rPr>
          <w:rFonts w:ascii="Times New Roman" w:hAnsi="Times New Roman" w:cs="Times New Roman"/>
        </w:rPr>
        <w:t>além</w:t>
      </w:r>
      <w:r w:rsidRPr="00D918E3">
        <w:rPr>
          <w:rFonts w:ascii="Times New Roman" w:hAnsi="Times New Roman" w:cs="Times New Roman"/>
          <w:spacing w:val="-11"/>
        </w:rPr>
        <w:t xml:space="preserve"> </w:t>
      </w:r>
      <w:r w:rsidRPr="00D918E3">
        <w:rPr>
          <w:rFonts w:ascii="Times New Roman" w:hAnsi="Times New Roman" w:cs="Times New Roman"/>
        </w:rPr>
        <w:t>da</w:t>
      </w:r>
      <w:r w:rsidRPr="00D918E3">
        <w:rPr>
          <w:rFonts w:ascii="Times New Roman" w:hAnsi="Times New Roman" w:cs="Times New Roman"/>
          <w:spacing w:val="-12"/>
        </w:rPr>
        <w:t xml:space="preserve"> </w:t>
      </w:r>
      <w:r w:rsidRPr="00D918E3">
        <w:rPr>
          <w:rFonts w:ascii="Times New Roman" w:hAnsi="Times New Roman" w:cs="Times New Roman"/>
        </w:rPr>
        <w:t>perda</w:t>
      </w:r>
      <w:r w:rsidRPr="00D918E3">
        <w:rPr>
          <w:rFonts w:ascii="Times New Roman" w:hAnsi="Times New Roman" w:cs="Times New Roman"/>
          <w:spacing w:val="-11"/>
        </w:rPr>
        <w:t xml:space="preserve"> </w:t>
      </w:r>
      <w:r w:rsidRPr="00D918E3">
        <w:rPr>
          <w:rFonts w:ascii="Times New Roman" w:hAnsi="Times New Roman" w:cs="Times New Roman"/>
        </w:rPr>
        <w:t>desse</w:t>
      </w:r>
      <w:r w:rsidRPr="00D918E3">
        <w:rPr>
          <w:rFonts w:ascii="Times New Roman" w:hAnsi="Times New Roman" w:cs="Times New Roman"/>
          <w:spacing w:val="-11"/>
        </w:rPr>
        <w:t xml:space="preserve"> </w:t>
      </w:r>
      <w:r w:rsidRPr="00D918E3">
        <w:rPr>
          <w:rFonts w:ascii="Times New Roman" w:hAnsi="Times New Roman" w:cs="Times New Roman"/>
        </w:rPr>
        <w:t>valor,</w:t>
      </w:r>
      <w:r w:rsidRPr="00D918E3">
        <w:rPr>
          <w:rFonts w:ascii="Times New Roman" w:hAnsi="Times New Roman" w:cs="Times New Roman"/>
          <w:spacing w:val="-12"/>
        </w:rPr>
        <w:t xml:space="preserve"> </w:t>
      </w:r>
      <w:r w:rsidRPr="00D918E3">
        <w:rPr>
          <w:rFonts w:ascii="Times New Roman" w:hAnsi="Times New Roman" w:cs="Times New Roman"/>
        </w:rPr>
        <w:t>a</w:t>
      </w:r>
      <w:r w:rsidRPr="00D918E3">
        <w:rPr>
          <w:rFonts w:ascii="Times New Roman" w:hAnsi="Times New Roman" w:cs="Times New Roman"/>
          <w:spacing w:val="-11"/>
        </w:rPr>
        <w:t xml:space="preserve"> </w:t>
      </w:r>
      <w:r w:rsidRPr="00D918E3">
        <w:rPr>
          <w:rFonts w:ascii="Times New Roman" w:hAnsi="Times New Roman" w:cs="Times New Roman"/>
        </w:rPr>
        <w:t>diferença</w:t>
      </w:r>
      <w:r w:rsidRPr="00D918E3">
        <w:rPr>
          <w:rFonts w:ascii="Times New Roman" w:hAnsi="Times New Roman" w:cs="Times New Roman"/>
          <w:spacing w:val="-11"/>
        </w:rPr>
        <w:t xml:space="preserve"> </w:t>
      </w:r>
      <w:r w:rsidRPr="00D918E3">
        <w:rPr>
          <w:rFonts w:ascii="Times New Roman" w:hAnsi="Times New Roman" w:cs="Times New Roman"/>
        </w:rPr>
        <w:t>será</w:t>
      </w:r>
      <w:r w:rsidRPr="00D918E3">
        <w:rPr>
          <w:rFonts w:ascii="Times New Roman" w:hAnsi="Times New Roman" w:cs="Times New Roman"/>
          <w:spacing w:val="-11"/>
        </w:rPr>
        <w:t xml:space="preserve"> </w:t>
      </w:r>
      <w:r w:rsidRPr="00D918E3">
        <w:rPr>
          <w:rFonts w:ascii="Times New Roman" w:hAnsi="Times New Roman" w:cs="Times New Roman"/>
        </w:rPr>
        <w:t>descontada</w:t>
      </w:r>
      <w:r w:rsidRPr="00D918E3">
        <w:rPr>
          <w:rFonts w:ascii="Times New Roman" w:hAnsi="Times New Roman" w:cs="Times New Roman"/>
          <w:spacing w:val="-12"/>
        </w:rPr>
        <w:t xml:space="preserve"> </w:t>
      </w:r>
      <w:r w:rsidRPr="00D918E3">
        <w:rPr>
          <w:rFonts w:ascii="Times New Roman" w:hAnsi="Times New Roman" w:cs="Times New Roman"/>
        </w:rPr>
        <w:t>da</w:t>
      </w:r>
      <w:r w:rsidRPr="00D918E3">
        <w:rPr>
          <w:rFonts w:ascii="Times New Roman" w:hAnsi="Times New Roman" w:cs="Times New Roman"/>
          <w:spacing w:val="-11"/>
        </w:rPr>
        <w:t xml:space="preserve"> </w:t>
      </w:r>
      <w:r w:rsidRPr="00D918E3">
        <w:rPr>
          <w:rFonts w:ascii="Times New Roman" w:hAnsi="Times New Roman" w:cs="Times New Roman"/>
        </w:rPr>
        <w:t>garantia</w:t>
      </w:r>
      <w:r w:rsidRPr="00D918E3">
        <w:rPr>
          <w:rFonts w:ascii="Times New Roman" w:hAnsi="Times New Roman" w:cs="Times New Roman"/>
          <w:spacing w:val="-11"/>
        </w:rPr>
        <w:t xml:space="preserve"> </w:t>
      </w:r>
      <w:r w:rsidRPr="00D918E3">
        <w:rPr>
          <w:rFonts w:ascii="Times New Roman" w:hAnsi="Times New Roman" w:cs="Times New Roman"/>
        </w:rPr>
        <w:t>prestada ou será cobrada judicialmente (</w:t>
      </w:r>
      <w:hyperlink r:id="rId81" w:anchor="art156§8">
        <w:r w:rsidRPr="00D918E3">
          <w:rPr>
            <w:rFonts w:ascii="Times New Roman" w:hAnsi="Times New Roman" w:cs="Times New Roman"/>
            <w:color w:val="000080"/>
            <w:u w:val="single" w:color="000080"/>
          </w:rPr>
          <w:t>art. 156, §8º, da Lei nº 14.133, de 2021</w:t>
        </w:r>
      </w:hyperlink>
      <w:r w:rsidRPr="00D918E3">
        <w:rPr>
          <w:rFonts w:ascii="Times New Roman" w:hAnsi="Times New Roman" w:cs="Times New Roman"/>
        </w:rPr>
        <w:t>).</w:t>
      </w:r>
    </w:p>
    <w:p w14:paraId="000166BB" w14:textId="77777777" w:rsidR="00F51D71" w:rsidRPr="00D918E3" w:rsidRDefault="00F51D71" w:rsidP="008A03C3">
      <w:pPr>
        <w:pStyle w:val="PargrafodaLista"/>
        <w:widowControl w:val="0"/>
        <w:numPr>
          <w:ilvl w:val="2"/>
          <w:numId w:val="15"/>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D918E3" w:rsidRDefault="00F51D71" w:rsidP="008A03C3">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aplicação</w:t>
      </w:r>
      <w:r w:rsidRPr="00D918E3">
        <w:rPr>
          <w:rFonts w:ascii="Times New Roman" w:hAnsi="Times New Roman" w:cs="Times New Roman"/>
          <w:spacing w:val="-11"/>
        </w:rPr>
        <w:t xml:space="preserve"> </w:t>
      </w:r>
      <w:r w:rsidRPr="00D918E3">
        <w:rPr>
          <w:rFonts w:ascii="Times New Roman" w:hAnsi="Times New Roman" w:cs="Times New Roman"/>
        </w:rPr>
        <w:t>das</w:t>
      </w:r>
      <w:r w:rsidRPr="00D918E3">
        <w:rPr>
          <w:rFonts w:ascii="Times New Roman" w:hAnsi="Times New Roman" w:cs="Times New Roman"/>
          <w:spacing w:val="-11"/>
        </w:rPr>
        <w:t xml:space="preserve"> </w:t>
      </w:r>
      <w:r w:rsidRPr="00D918E3">
        <w:rPr>
          <w:rFonts w:ascii="Times New Roman" w:hAnsi="Times New Roman" w:cs="Times New Roman"/>
        </w:rPr>
        <w:t>sanções</w:t>
      </w:r>
      <w:r w:rsidRPr="00D918E3">
        <w:rPr>
          <w:rFonts w:ascii="Times New Roman" w:hAnsi="Times New Roman" w:cs="Times New Roman"/>
          <w:spacing w:val="-12"/>
        </w:rPr>
        <w:t xml:space="preserve"> </w:t>
      </w:r>
      <w:r w:rsidRPr="00D918E3">
        <w:rPr>
          <w:rFonts w:ascii="Times New Roman" w:hAnsi="Times New Roman" w:cs="Times New Roman"/>
        </w:rPr>
        <w:t>realizar-se-á</w:t>
      </w:r>
      <w:r w:rsidRPr="00D918E3">
        <w:rPr>
          <w:rFonts w:ascii="Times New Roman" w:hAnsi="Times New Roman" w:cs="Times New Roman"/>
          <w:spacing w:val="-11"/>
        </w:rPr>
        <w:t xml:space="preserve"> </w:t>
      </w:r>
      <w:r w:rsidRPr="00D918E3">
        <w:rPr>
          <w:rFonts w:ascii="Times New Roman" w:hAnsi="Times New Roman" w:cs="Times New Roman"/>
        </w:rPr>
        <w:t>em</w:t>
      </w:r>
      <w:r w:rsidRPr="00D918E3">
        <w:rPr>
          <w:rFonts w:ascii="Times New Roman" w:hAnsi="Times New Roman" w:cs="Times New Roman"/>
          <w:spacing w:val="-11"/>
        </w:rPr>
        <w:t xml:space="preserve"> </w:t>
      </w:r>
      <w:r w:rsidRPr="00D918E3">
        <w:rPr>
          <w:rFonts w:ascii="Times New Roman" w:hAnsi="Times New Roman" w:cs="Times New Roman"/>
        </w:rPr>
        <w:t>processo</w:t>
      </w:r>
      <w:r w:rsidRPr="00D918E3">
        <w:rPr>
          <w:rFonts w:ascii="Times New Roman" w:hAnsi="Times New Roman" w:cs="Times New Roman"/>
          <w:spacing w:val="-12"/>
        </w:rPr>
        <w:t xml:space="preserve"> </w:t>
      </w:r>
      <w:r w:rsidRPr="00D918E3">
        <w:rPr>
          <w:rFonts w:ascii="Times New Roman" w:hAnsi="Times New Roman" w:cs="Times New Roman"/>
        </w:rPr>
        <w:t>administrativo</w:t>
      </w:r>
      <w:r w:rsidRPr="00D918E3">
        <w:rPr>
          <w:rFonts w:ascii="Times New Roman" w:hAnsi="Times New Roman" w:cs="Times New Roman"/>
          <w:spacing w:val="-11"/>
        </w:rPr>
        <w:t xml:space="preserve"> </w:t>
      </w:r>
      <w:r w:rsidRPr="00D918E3">
        <w:rPr>
          <w:rFonts w:ascii="Times New Roman" w:hAnsi="Times New Roman" w:cs="Times New Roman"/>
        </w:rPr>
        <w:t>que</w:t>
      </w:r>
      <w:r w:rsidRPr="00D918E3">
        <w:rPr>
          <w:rFonts w:ascii="Times New Roman" w:hAnsi="Times New Roman" w:cs="Times New Roman"/>
          <w:spacing w:val="-11"/>
        </w:rPr>
        <w:t xml:space="preserve"> </w:t>
      </w:r>
      <w:r w:rsidRPr="00D918E3">
        <w:rPr>
          <w:rFonts w:ascii="Times New Roman" w:hAnsi="Times New Roman" w:cs="Times New Roman"/>
        </w:rPr>
        <w:t>assegure</w:t>
      </w:r>
      <w:r w:rsidRPr="00D918E3">
        <w:rPr>
          <w:rFonts w:ascii="Times New Roman" w:hAnsi="Times New Roman" w:cs="Times New Roman"/>
          <w:spacing w:val="-12"/>
        </w:rPr>
        <w:t xml:space="preserve"> </w:t>
      </w:r>
      <w:r w:rsidRPr="00D918E3">
        <w:rPr>
          <w:rFonts w:ascii="Times New Roman" w:hAnsi="Times New Roman" w:cs="Times New Roman"/>
        </w:rPr>
        <w:t>o</w:t>
      </w:r>
      <w:r w:rsidRPr="00D918E3">
        <w:rPr>
          <w:rFonts w:ascii="Times New Roman" w:hAnsi="Times New Roman" w:cs="Times New Roman"/>
          <w:spacing w:val="-11"/>
        </w:rPr>
        <w:t xml:space="preserve"> </w:t>
      </w:r>
      <w:r w:rsidRPr="00D918E3">
        <w:rPr>
          <w:rFonts w:ascii="Times New Roman" w:hAnsi="Times New Roman" w:cs="Times New Roman"/>
        </w:rPr>
        <w:t>contraditório</w:t>
      </w:r>
      <w:r w:rsidRPr="00D918E3">
        <w:rPr>
          <w:rFonts w:ascii="Times New Roman" w:hAnsi="Times New Roman" w:cs="Times New Roman"/>
          <w:spacing w:val="-11"/>
        </w:rPr>
        <w:t xml:space="preserve"> </w:t>
      </w:r>
      <w:r w:rsidRPr="00D918E3">
        <w:rPr>
          <w:rFonts w:ascii="Times New Roman" w:hAnsi="Times New Roman" w:cs="Times New Roman"/>
        </w:rPr>
        <w:t>e</w:t>
      </w:r>
      <w:r w:rsidRPr="00D918E3">
        <w:rPr>
          <w:rFonts w:ascii="Times New Roman" w:hAnsi="Times New Roman" w:cs="Times New Roman"/>
          <w:spacing w:val="-11"/>
        </w:rPr>
        <w:t xml:space="preserve"> </w:t>
      </w:r>
      <w:r w:rsidRPr="00D918E3">
        <w:rPr>
          <w:rFonts w:ascii="Times New Roman" w:hAnsi="Times New Roman" w:cs="Times New Roman"/>
        </w:rPr>
        <w:t>a</w:t>
      </w:r>
      <w:r w:rsidRPr="00D918E3">
        <w:rPr>
          <w:rFonts w:ascii="Times New Roman" w:hAnsi="Times New Roman" w:cs="Times New Roman"/>
          <w:spacing w:val="-12"/>
        </w:rPr>
        <w:t xml:space="preserve"> </w:t>
      </w:r>
      <w:r w:rsidRPr="00D918E3">
        <w:rPr>
          <w:rFonts w:ascii="Times New Roman" w:hAnsi="Times New Roman" w:cs="Times New Roman"/>
        </w:rPr>
        <w:t>ampla</w:t>
      </w:r>
      <w:r w:rsidRPr="00D918E3">
        <w:rPr>
          <w:rFonts w:ascii="Times New Roman" w:hAnsi="Times New Roman" w:cs="Times New Roman"/>
          <w:spacing w:val="-11"/>
        </w:rPr>
        <w:t xml:space="preserve"> </w:t>
      </w:r>
      <w:r w:rsidRPr="00D918E3">
        <w:rPr>
          <w:rFonts w:ascii="Times New Roman" w:hAnsi="Times New Roman" w:cs="Times New Roman"/>
        </w:rPr>
        <w:t xml:space="preserve">defesa ao Contratado, observando-se o procedimento previsto no </w:t>
      </w:r>
      <w:r w:rsidRPr="00D918E3">
        <w:rPr>
          <w:rFonts w:ascii="Times New Roman" w:hAnsi="Times New Roman" w:cs="Times New Roman"/>
          <w:b/>
        </w:rPr>
        <w:t xml:space="preserve">caput </w:t>
      </w:r>
      <w:r w:rsidRPr="00D918E3">
        <w:rPr>
          <w:rFonts w:ascii="Times New Roman" w:hAnsi="Times New Roman" w:cs="Times New Roman"/>
        </w:rPr>
        <w:t xml:space="preserve">e parágrafos do </w:t>
      </w:r>
      <w:hyperlink r:id="rId82" w:anchor="art158">
        <w:r w:rsidRPr="00D918E3">
          <w:rPr>
            <w:rFonts w:ascii="Times New Roman" w:hAnsi="Times New Roman" w:cs="Times New Roman"/>
            <w:color w:val="000080"/>
            <w:u w:val="single" w:color="000080"/>
          </w:rPr>
          <w:t>art. 158 da Lei nº 14.133, de 2021</w:t>
        </w:r>
        <w:r w:rsidRPr="00D918E3">
          <w:rPr>
            <w:rFonts w:ascii="Times New Roman" w:hAnsi="Times New Roman" w:cs="Times New Roman"/>
          </w:rPr>
          <w:t>,</w:t>
        </w:r>
      </w:hyperlink>
      <w:r w:rsidRPr="00D918E3">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D918E3" w:rsidRDefault="00F51D71" w:rsidP="008A03C3">
      <w:pPr>
        <w:pStyle w:val="PargrafodaLista"/>
        <w:widowControl w:val="0"/>
        <w:numPr>
          <w:ilvl w:val="1"/>
          <w:numId w:val="14"/>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Na</w:t>
      </w:r>
      <w:r w:rsidRPr="00D918E3">
        <w:rPr>
          <w:rFonts w:ascii="Times New Roman" w:hAnsi="Times New Roman" w:cs="Times New Roman"/>
          <w:spacing w:val="-5"/>
        </w:rPr>
        <w:t xml:space="preserve"> </w:t>
      </w:r>
      <w:r w:rsidRPr="00D918E3">
        <w:rPr>
          <w:rFonts w:ascii="Times New Roman" w:hAnsi="Times New Roman" w:cs="Times New Roman"/>
        </w:rPr>
        <w:t>aplicação</w:t>
      </w:r>
      <w:r w:rsidRPr="00D918E3">
        <w:rPr>
          <w:rFonts w:ascii="Times New Roman" w:hAnsi="Times New Roman" w:cs="Times New Roman"/>
          <w:spacing w:val="-4"/>
        </w:rPr>
        <w:t xml:space="preserve"> </w:t>
      </w:r>
      <w:r w:rsidRPr="00D918E3">
        <w:rPr>
          <w:rFonts w:ascii="Times New Roman" w:hAnsi="Times New Roman" w:cs="Times New Roman"/>
        </w:rPr>
        <w:t>das</w:t>
      </w:r>
      <w:r w:rsidRPr="00D918E3">
        <w:rPr>
          <w:rFonts w:ascii="Times New Roman" w:hAnsi="Times New Roman" w:cs="Times New Roman"/>
          <w:spacing w:val="-6"/>
        </w:rPr>
        <w:t xml:space="preserve"> </w:t>
      </w:r>
      <w:r w:rsidRPr="00D918E3">
        <w:rPr>
          <w:rFonts w:ascii="Times New Roman" w:hAnsi="Times New Roman" w:cs="Times New Roman"/>
        </w:rPr>
        <w:t>sanções</w:t>
      </w:r>
      <w:r w:rsidRPr="00D918E3">
        <w:rPr>
          <w:rFonts w:ascii="Times New Roman" w:hAnsi="Times New Roman" w:cs="Times New Roman"/>
          <w:spacing w:val="-4"/>
        </w:rPr>
        <w:t xml:space="preserve"> </w:t>
      </w:r>
      <w:r w:rsidRPr="00D918E3">
        <w:rPr>
          <w:rFonts w:ascii="Times New Roman" w:hAnsi="Times New Roman" w:cs="Times New Roman"/>
        </w:rPr>
        <w:t>serão</w:t>
      </w:r>
      <w:r w:rsidRPr="00D918E3">
        <w:rPr>
          <w:rFonts w:ascii="Times New Roman" w:hAnsi="Times New Roman" w:cs="Times New Roman"/>
          <w:spacing w:val="-5"/>
        </w:rPr>
        <w:t xml:space="preserve"> </w:t>
      </w:r>
      <w:r w:rsidRPr="00D918E3">
        <w:rPr>
          <w:rFonts w:ascii="Times New Roman" w:hAnsi="Times New Roman" w:cs="Times New Roman"/>
        </w:rPr>
        <w:t>considerados</w:t>
      </w:r>
      <w:r w:rsidRPr="00D918E3">
        <w:rPr>
          <w:rFonts w:ascii="Times New Roman" w:hAnsi="Times New Roman" w:cs="Times New Roman"/>
          <w:spacing w:val="-4"/>
        </w:rPr>
        <w:t xml:space="preserve"> </w:t>
      </w:r>
      <w:r w:rsidRPr="00D918E3">
        <w:rPr>
          <w:rFonts w:ascii="Times New Roman" w:hAnsi="Times New Roman" w:cs="Times New Roman"/>
        </w:rPr>
        <w:t>(</w:t>
      </w:r>
      <w:hyperlink r:id="rId83" w:anchor="art156§1">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156,</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spacing w:val="-2"/>
            <w:u w:val="single" w:color="000080"/>
          </w:rPr>
          <w:t>2021</w:t>
        </w:r>
      </w:hyperlink>
      <w:r w:rsidRPr="00D918E3">
        <w:rPr>
          <w:rFonts w:ascii="Times New Roman" w:hAnsi="Times New Roman" w:cs="Times New Roman"/>
          <w:spacing w:val="-2"/>
        </w:rPr>
        <w:t>):</w:t>
      </w:r>
    </w:p>
    <w:p w14:paraId="7D6DE91A"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a</w:t>
      </w:r>
      <w:proofErr w:type="gramEnd"/>
      <w:r w:rsidRPr="00D918E3">
        <w:rPr>
          <w:rFonts w:ascii="Times New Roman" w:hAnsi="Times New Roman" w:cs="Times New Roman"/>
          <w:spacing w:val="-5"/>
        </w:rPr>
        <w:t xml:space="preserve"> </w:t>
      </w:r>
      <w:r w:rsidRPr="00D918E3">
        <w:rPr>
          <w:rFonts w:ascii="Times New Roman" w:hAnsi="Times New Roman" w:cs="Times New Roman"/>
        </w:rPr>
        <w:t>natureza</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6"/>
        </w:rPr>
        <w:t xml:space="preserve"> </w:t>
      </w: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gravidade</w:t>
      </w:r>
      <w:r w:rsidRPr="00D918E3">
        <w:rPr>
          <w:rFonts w:ascii="Times New Roman" w:hAnsi="Times New Roman" w:cs="Times New Roman"/>
          <w:spacing w:val="-6"/>
        </w:rPr>
        <w:t xml:space="preserve"> </w:t>
      </w:r>
      <w:r w:rsidRPr="00D918E3">
        <w:rPr>
          <w:rFonts w:ascii="Times New Roman" w:hAnsi="Times New Roman" w:cs="Times New Roman"/>
        </w:rPr>
        <w:t>da</w:t>
      </w:r>
      <w:r w:rsidRPr="00D918E3">
        <w:rPr>
          <w:rFonts w:ascii="Times New Roman" w:hAnsi="Times New Roman" w:cs="Times New Roman"/>
          <w:spacing w:val="-5"/>
        </w:rPr>
        <w:t xml:space="preserve"> </w:t>
      </w:r>
      <w:r w:rsidRPr="00D918E3">
        <w:rPr>
          <w:rFonts w:ascii="Times New Roman" w:hAnsi="Times New Roman" w:cs="Times New Roman"/>
        </w:rPr>
        <w:t>infração</w:t>
      </w:r>
      <w:r w:rsidRPr="00D918E3">
        <w:rPr>
          <w:rFonts w:ascii="Times New Roman" w:hAnsi="Times New Roman" w:cs="Times New Roman"/>
          <w:spacing w:val="-4"/>
        </w:rPr>
        <w:t xml:space="preserve"> </w:t>
      </w:r>
      <w:r w:rsidRPr="00D918E3">
        <w:rPr>
          <w:rFonts w:ascii="Times New Roman" w:hAnsi="Times New Roman" w:cs="Times New Roman"/>
          <w:spacing w:val="-2"/>
        </w:rPr>
        <w:t>cometida;</w:t>
      </w:r>
    </w:p>
    <w:p w14:paraId="7C947584"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as</w:t>
      </w:r>
      <w:proofErr w:type="gramEnd"/>
      <w:r w:rsidRPr="00D918E3">
        <w:rPr>
          <w:rFonts w:ascii="Times New Roman" w:hAnsi="Times New Roman" w:cs="Times New Roman"/>
          <w:spacing w:val="-6"/>
        </w:rPr>
        <w:t xml:space="preserve"> </w:t>
      </w:r>
      <w:r w:rsidRPr="00D918E3">
        <w:rPr>
          <w:rFonts w:ascii="Times New Roman" w:hAnsi="Times New Roman" w:cs="Times New Roman"/>
        </w:rPr>
        <w:t>peculiaridades</w:t>
      </w:r>
      <w:r w:rsidRPr="00D918E3">
        <w:rPr>
          <w:rFonts w:ascii="Times New Roman" w:hAnsi="Times New Roman" w:cs="Times New Roman"/>
          <w:spacing w:val="-6"/>
        </w:rPr>
        <w:t xml:space="preserve"> </w:t>
      </w:r>
      <w:r w:rsidRPr="00D918E3">
        <w:rPr>
          <w:rFonts w:ascii="Times New Roman" w:hAnsi="Times New Roman" w:cs="Times New Roman"/>
        </w:rPr>
        <w:t>do</w:t>
      </w:r>
      <w:r w:rsidRPr="00D918E3">
        <w:rPr>
          <w:rFonts w:ascii="Times New Roman" w:hAnsi="Times New Roman" w:cs="Times New Roman"/>
          <w:spacing w:val="-6"/>
        </w:rPr>
        <w:t xml:space="preserve"> </w:t>
      </w:r>
      <w:r w:rsidRPr="00D918E3">
        <w:rPr>
          <w:rFonts w:ascii="Times New Roman" w:hAnsi="Times New Roman" w:cs="Times New Roman"/>
        </w:rPr>
        <w:t>caso</w:t>
      </w:r>
      <w:r w:rsidRPr="00D918E3">
        <w:rPr>
          <w:rFonts w:ascii="Times New Roman" w:hAnsi="Times New Roman" w:cs="Times New Roman"/>
          <w:spacing w:val="-7"/>
        </w:rPr>
        <w:t xml:space="preserve"> </w:t>
      </w:r>
      <w:r w:rsidRPr="00D918E3">
        <w:rPr>
          <w:rFonts w:ascii="Times New Roman" w:hAnsi="Times New Roman" w:cs="Times New Roman"/>
          <w:spacing w:val="-2"/>
        </w:rPr>
        <w:t>concreto;</w:t>
      </w:r>
    </w:p>
    <w:p w14:paraId="666D3885"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as</w:t>
      </w:r>
      <w:proofErr w:type="gramEnd"/>
      <w:r w:rsidRPr="00D918E3">
        <w:rPr>
          <w:rFonts w:ascii="Times New Roman" w:hAnsi="Times New Roman" w:cs="Times New Roman"/>
          <w:spacing w:val="-8"/>
        </w:rPr>
        <w:t xml:space="preserve"> </w:t>
      </w:r>
      <w:r w:rsidRPr="00D918E3">
        <w:rPr>
          <w:rFonts w:ascii="Times New Roman" w:hAnsi="Times New Roman" w:cs="Times New Roman"/>
        </w:rPr>
        <w:t>circunstâncias</w:t>
      </w:r>
      <w:r w:rsidRPr="00D918E3">
        <w:rPr>
          <w:rFonts w:ascii="Times New Roman" w:hAnsi="Times New Roman" w:cs="Times New Roman"/>
          <w:spacing w:val="-9"/>
        </w:rPr>
        <w:t xml:space="preserve"> </w:t>
      </w:r>
      <w:r w:rsidRPr="00D918E3">
        <w:rPr>
          <w:rFonts w:ascii="Times New Roman" w:hAnsi="Times New Roman" w:cs="Times New Roman"/>
        </w:rPr>
        <w:t>agravantes</w:t>
      </w:r>
      <w:r w:rsidRPr="00D918E3">
        <w:rPr>
          <w:rFonts w:ascii="Times New Roman" w:hAnsi="Times New Roman" w:cs="Times New Roman"/>
          <w:spacing w:val="-8"/>
        </w:rPr>
        <w:t xml:space="preserve"> </w:t>
      </w:r>
      <w:r w:rsidRPr="00D918E3">
        <w:rPr>
          <w:rFonts w:ascii="Times New Roman" w:hAnsi="Times New Roman" w:cs="Times New Roman"/>
        </w:rPr>
        <w:t>ou</w:t>
      </w:r>
      <w:r w:rsidRPr="00D918E3">
        <w:rPr>
          <w:rFonts w:ascii="Times New Roman" w:hAnsi="Times New Roman" w:cs="Times New Roman"/>
          <w:spacing w:val="-5"/>
        </w:rPr>
        <w:t xml:space="preserve"> </w:t>
      </w:r>
      <w:r w:rsidRPr="00D918E3">
        <w:rPr>
          <w:rFonts w:ascii="Times New Roman" w:hAnsi="Times New Roman" w:cs="Times New Roman"/>
          <w:spacing w:val="-2"/>
        </w:rPr>
        <w:t>atenuantes;</w:t>
      </w:r>
    </w:p>
    <w:p w14:paraId="071E31FE"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os</w:t>
      </w:r>
      <w:proofErr w:type="gramEnd"/>
      <w:r w:rsidRPr="00D918E3">
        <w:rPr>
          <w:rFonts w:ascii="Times New Roman" w:hAnsi="Times New Roman" w:cs="Times New Roman"/>
          <w:spacing w:val="-4"/>
        </w:rPr>
        <w:t xml:space="preserve"> </w:t>
      </w:r>
      <w:r w:rsidRPr="00D918E3">
        <w:rPr>
          <w:rFonts w:ascii="Times New Roman" w:hAnsi="Times New Roman" w:cs="Times New Roman"/>
        </w:rPr>
        <w:t>danos</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dela</w:t>
      </w:r>
      <w:r w:rsidRPr="00D918E3">
        <w:rPr>
          <w:rFonts w:ascii="Times New Roman" w:hAnsi="Times New Roman" w:cs="Times New Roman"/>
          <w:spacing w:val="-4"/>
        </w:rPr>
        <w:t xml:space="preserve"> </w:t>
      </w:r>
      <w:r w:rsidRPr="00D918E3">
        <w:rPr>
          <w:rFonts w:ascii="Times New Roman" w:hAnsi="Times New Roman" w:cs="Times New Roman"/>
        </w:rPr>
        <w:t>provierem</w:t>
      </w:r>
      <w:r w:rsidRPr="00D918E3">
        <w:rPr>
          <w:rFonts w:ascii="Times New Roman" w:hAnsi="Times New Roman" w:cs="Times New Roman"/>
          <w:spacing w:val="-5"/>
        </w:rPr>
        <w:t xml:space="preserve"> </w:t>
      </w:r>
      <w:r w:rsidRPr="00D918E3">
        <w:rPr>
          <w:rFonts w:ascii="Times New Roman" w:hAnsi="Times New Roman" w:cs="Times New Roman"/>
        </w:rPr>
        <w:t>para</w:t>
      </w:r>
      <w:r w:rsidRPr="00D918E3">
        <w:rPr>
          <w:rFonts w:ascii="Times New Roman" w:hAnsi="Times New Roman" w:cs="Times New Roman"/>
          <w:spacing w:val="-4"/>
        </w:rPr>
        <w:t xml:space="preserve"> </w:t>
      </w:r>
      <w:r w:rsidRPr="00D918E3">
        <w:rPr>
          <w:rFonts w:ascii="Times New Roman" w:hAnsi="Times New Roman" w:cs="Times New Roman"/>
        </w:rPr>
        <w:t>o</w:t>
      </w:r>
      <w:r w:rsidRPr="00D918E3">
        <w:rPr>
          <w:rFonts w:ascii="Times New Roman" w:hAnsi="Times New Roman" w:cs="Times New Roman"/>
          <w:spacing w:val="-4"/>
        </w:rPr>
        <w:t xml:space="preserve"> </w:t>
      </w:r>
      <w:r w:rsidRPr="00D918E3">
        <w:rPr>
          <w:rFonts w:ascii="Times New Roman" w:hAnsi="Times New Roman" w:cs="Times New Roman"/>
          <w:spacing w:val="-2"/>
        </w:rPr>
        <w:t>Contratante;</w:t>
      </w:r>
    </w:p>
    <w:p w14:paraId="2C70916D" w14:textId="77777777" w:rsidR="00F51D71" w:rsidRPr="00D918E3" w:rsidRDefault="00F51D71" w:rsidP="008A03C3">
      <w:pPr>
        <w:pStyle w:val="PargrafodaLista"/>
        <w:widowControl w:val="0"/>
        <w:numPr>
          <w:ilvl w:val="2"/>
          <w:numId w:val="14"/>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D918E3">
        <w:rPr>
          <w:rFonts w:ascii="Times New Roman" w:hAnsi="Times New Roman" w:cs="Times New Roman"/>
        </w:rPr>
        <w:t>a</w:t>
      </w:r>
      <w:proofErr w:type="gramEnd"/>
      <w:r w:rsidRPr="00D918E3">
        <w:rPr>
          <w:rFonts w:ascii="Times New Roman" w:hAnsi="Times New Roman" w:cs="Times New Roman"/>
          <w:spacing w:val="-4"/>
        </w:rPr>
        <w:t xml:space="preserve"> </w:t>
      </w:r>
      <w:r w:rsidRPr="00D918E3">
        <w:rPr>
          <w:rFonts w:ascii="Times New Roman" w:hAnsi="Times New Roman" w:cs="Times New Roman"/>
        </w:rPr>
        <w:t>implantação</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4"/>
        </w:rPr>
        <w:t xml:space="preserve"> </w:t>
      </w: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aperfeiçoamento</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programa</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integridade,</w:t>
      </w:r>
      <w:r w:rsidRPr="00D918E3">
        <w:rPr>
          <w:rFonts w:ascii="Times New Roman" w:hAnsi="Times New Roman" w:cs="Times New Roman"/>
          <w:spacing w:val="-4"/>
        </w:rPr>
        <w:t xml:space="preserve"> </w:t>
      </w:r>
      <w:r w:rsidRPr="00D918E3">
        <w:rPr>
          <w:rFonts w:ascii="Times New Roman" w:hAnsi="Times New Roman" w:cs="Times New Roman"/>
        </w:rPr>
        <w:t>conforme</w:t>
      </w:r>
      <w:r w:rsidRPr="00D918E3">
        <w:rPr>
          <w:rFonts w:ascii="Times New Roman" w:hAnsi="Times New Roman" w:cs="Times New Roman"/>
          <w:spacing w:val="-4"/>
        </w:rPr>
        <w:t xml:space="preserve"> </w:t>
      </w:r>
      <w:r w:rsidRPr="00D918E3">
        <w:rPr>
          <w:rFonts w:ascii="Times New Roman" w:hAnsi="Times New Roman" w:cs="Times New Roman"/>
        </w:rPr>
        <w:t>normas</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4"/>
        </w:rPr>
        <w:t xml:space="preserve"> </w:t>
      </w:r>
      <w:r w:rsidRPr="00D918E3">
        <w:rPr>
          <w:rFonts w:ascii="Times New Roman" w:hAnsi="Times New Roman" w:cs="Times New Roman"/>
        </w:rPr>
        <w:t>orientações</w:t>
      </w:r>
      <w:r w:rsidRPr="00D918E3">
        <w:rPr>
          <w:rFonts w:ascii="Times New Roman" w:hAnsi="Times New Roman" w:cs="Times New Roman"/>
          <w:spacing w:val="-4"/>
        </w:rPr>
        <w:t xml:space="preserve"> </w:t>
      </w:r>
      <w:r w:rsidRPr="00D918E3">
        <w:rPr>
          <w:rFonts w:ascii="Times New Roman" w:hAnsi="Times New Roman" w:cs="Times New Roman"/>
        </w:rPr>
        <w:t>dos</w:t>
      </w:r>
      <w:r w:rsidRPr="00D918E3">
        <w:rPr>
          <w:rFonts w:ascii="Times New Roman" w:hAnsi="Times New Roman" w:cs="Times New Roman"/>
          <w:spacing w:val="-4"/>
        </w:rPr>
        <w:t xml:space="preserve"> </w:t>
      </w:r>
      <w:r w:rsidRPr="00D918E3">
        <w:rPr>
          <w:rFonts w:ascii="Times New Roman" w:hAnsi="Times New Roman" w:cs="Times New Roman"/>
        </w:rPr>
        <w:t>órgãos de controle.</w:t>
      </w:r>
    </w:p>
    <w:p w14:paraId="1164E154" w14:textId="77777777" w:rsidR="00F51D71" w:rsidRPr="00D918E3" w:rsidRDefault="00F51D71" w:rsidP="008A03C3">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 xml:space="preserve">Os atos previstos como infrações administrativas na </w:t>
      </w:r>
      <w:hyperlink r:id="rId84">
        <w:r w:rsidRPr="00D918E3">
          <w:rPr>
            <w:rFonts w:ascii="Times New Roman" w:hAnsi="Times New Roman" w:cs="Times New Roman"/>
            <w:color w:val="000080"/>
            <w:u w:val="single" w:color="000080"/>
          </w:rPr>
          <w:t>Lei nº 14.133, de 2021</w:t>
        </w:r>
        <w:r w:rsidRPr="00D918E3">
          <w:rPr>
            <w:rFonts w:ascii="Times New Roman" w:hAnsi="Times New Roman" w:cs="Times New Roman"/>
          </w:rPr>
          <w:t>,</w:t>
        </w:r>
      </w:hyperlink>
      <w:r w:rsidRPr="00D918E3">
        <w:rPr>
          <w:rFonts w:ascii="Times New Roman" w:hAnsi="Times New Roman" w:cs="Times New Roman"/>
        </w:rPr>
        <w:t xml:space="preserve"> ou em outras leis de licitações e contratos da Administração Pública que também sejam tipificados como atos lesivos na </w:t>
      </w:r>
      <w:hyperlink r:id="rId85">
        <w:r w:rsidRPr="00D918E3">
          <w:rPr>
            <w:rFonts w:ascii="Times New Roman" w:hAnsi="Times New Roman" w:cs="Times New Roman"/>
            <w:color w:val="000080"/>
            <w:u w:val="single" w:color="000080"/>
          </w:rPr>
          <w:t>Lei nº 12.846, de 2013</w:t>
        </w:r>
        <w:r w:rsidRPr="00D918E3">
          <w:rPr>
            <w:rFonts w:ascii="Times New Roman" w:hAnsi="Times New Roman" w:cs="Times New Roman"/>
          </w:rPr>
          <w:t>,</w:t>
        </w:r>
      </w:hyperlink>
      <w:r w:rsidRPr="00D918E3">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D918E3">
          <w:rPr>
            <w:rFonts w:ascii="Times New Roman" w:hAnsi="Times New Roman" w:cs="Times New Roman"/>
            <w:color w:val="000080"/>
            <w:u w:val="single" w:color="000080"/>
          </w:rPr>
          <w:t>art. 159</w:t>
        </w:r>
      </w:hyperlink>
      <w:r w:rsidRPr="00D918E3">
        <w:rPr>
          <w:rFonts w:ascii="Times New Roman" w:hAnsi="Times New Roman" w:cs="Times New Roman"/>
        </w:rPr>
        <w:t>).</w:t>
      </w:r>
    </w:p>
    <w:p w14:paraId="66250D95" w14:textId="77777777" w:rsidR="00F51D71" w:rsidRPr="00D918E3" w:rsidRDefault="00F51D71" w:rsidP="008A03C3">
      <w:pPr>
        <w:pStyle w:val="PargrafodaLista"/>
        <w:widowControl w:val="0"/>
        <w:numPr>
          <w:ilvl w:val="1"/>
          <w:numId w:val="14"/>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personalidade</w:t>
      </w:r>
      <w:r w:rsidRPr="00D918E3">
        <w:rPr>
          <w:rFonts w:ascii="Times New Roman" w:hAnsi="Times New Roman" w:cs="Times New Roman"/>
          <w:spacing w:val="-3"/>
        </w:rPr>
        <w:t xml:space="preserve"> </w:t>
      </w:r>
      <w:r w:rsidRPr="00D918E3">
        <w:rPr>
          <w:rFonts w:ascii="Times New Roman" w:hAnsi="Times New Roman" w:cs="Times New Roman"/>
        </w:rPr>
        <w:t>jurídica</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5"/>
        </w:rPr>
        <w:t xml:space="preserve"> </w:t>
      </w:r>
      <w:r w:rsidRPr="00D918E3">
        <w:rPr>
          <w:rFonts w:ascii="Times New Roman" w:hAnsi="Times New Roman" w:cs="Times New Roman"/>
        </w:rPr>
        <w:t>Contratado</w:t>
      </w:r>
      <w:r w:rsidRPr="00D918E3">
        <w:rPr>
          <w:rFonts w:ascii="Times New Roman" w:hAnsi="Times New Roman" w:cs="Times New Roman"/>
          <w:spacing w:val="-2"/>
        </w:rPr>
        <w:t xml:space="preserve"> </w:t>
      </w:r>
      <w:r w:rsidRPr="00D918E3">
        <w:rPr>
          <w:rFonts w:ascii="Times New Roman" w:hAnsi="Times New Roman" w:cs="Times New Roman"/>
        </w:rPr>
        <w:t>poderá</w:t>
      </w:r>
      <w:r w:rsidRPr="00D918E3">
        <w:rPr>
          <w:rFonts w:ascii="Times New Roman" w:hAnsi="Times New Roman" w:cs="Times New Roman"/>
          <w:spacing w:val="-2"/>
        </w:rPr>
        <w:t xml:space="preserve"> </w:t>
      </w:r>
      <w:r w:rsidRPr="00D918E3">
        <w:rPr>
          <w:rFonts w:ascii="Times New Roman" w:hAnsi="Times New Roman" w:cs="Times New Roman"/>
        </w:rPr>
        <w:t>ser</w:t>
      </w:r>
      <w:r w:rsidRPr="00D918E3">
        <w:rPr>
          <w:rFonts w:ascii="Times New Roman" w:hAnsi="Times New Roman" w:cs="Times New Roman"/>
          <w:spacing w:val="-2"/>
        </w:rPr>
        <w:t xml:space="preserve"> </w:t>
      </w:r>
      <w:r w:rsidRPr="00D918E3">
        <w:rPr>
          <w:rFonts w:ascii="Times New Roman" w:hAnsi="Times New Roman" w:cs="Times New Roman"/>
        </w:rPr>
        <w:t>desconsiderada</w:t>
      </w:r>
      <w:r w:rsidRPr="00D918E3">
        <w:rPr>
          <w:rFonts w:ascii="Times New Roman" w:hAnsi="Times New Roman" w:cs="Times New Roman"/>
          <w:spacing w:val="-2"/>
        </w:rPr>
        <w:t xml:space="preserve"> </w:t>
      </w:r>
      <w:r w:rsidRPr="00D918E3">
        <w:rPr>
          <w:rFonts w:ascii="Times New Roman" w:hAnsi="Times New Roman" w:cs="Times New Roman"/>
        </w:rPr>
        <w:t>sempre</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3"/>
        </w:rPr>
        <w:t xml:space="preserve"> </w:t>
      </w:r>
      <w:r w:rsidRPr="00D918E3">
        <w:rPr>
          <w:rFonts w:ascii="Times New Roman" w:hAnsi="Times New Roman" w:cs="Times New Roman"/>
        </w:rPr>
        <w:t>utilizada</w:t>
      </w:r>
      <w:r w:rsidRPr="00D918E3">
        <w:rPr>
          <w:rFonts w:ascii="Times New Roman" w:hAnsi="Times New Roman" w:cs="Times New Roman"/>
          <w:spacing w:val="-4"/>
        </w:rPr>
        <w:t xml:space="preserve"> </w:t>
      </w:r>
      <w:r w:rsidRPr="00D918E3">
        <w:rPr>
          <w:rFonts w:ascii="Times New Roman" w:hAnsi="Times New Roman" w:cs="Times New Roman"/>
        </w:rPr>
        <w:t>com</w:t>
      </w:r>
      <w:r w:rsidRPr="00D918E3">
        <w:rPr>
          <w:rFonts w:ascii="Times New Roman" w:hAnsi="Times New Roman" w:cs="Times New Roman"/>
          <w:spacing w:val="-3"/>
        </w:rPr>
        <w:t xml:space="preserve"> </w:t>
      </w:r>
      <w:r w:rsidRPr="00D918E3">
        <w:rPr>
          <w:rFonts w:ascii="Times New Roman" w:hAnsi="Times New Roman" w:cs="Times New Roman"/>
        </w:rPr>
        <w:t>abuso</w:t>
      </w:r>
      <w:r w:rsidRPr="00D918E3">
        <w:rPr>
          <w:rFonts w:ascii="Times New Roman" w:hAnsi="Times New Roman" w:cs="Times New Roman"/>
          <w:spacing w:val="-2"/>
        </w:rPr>
        <w:t xml:space="preserve"> </w:t>
      </w:r>
      <w:r w:rsidRPr="00D918E3">
        <w:rPr>
          <w:rFonts w:ascii="Times New Roman" w:hAnsi="Times New Roman" w:cs="Times New Roman"/>
        </w:rPr>
        <w:t>do</w:t>
      </w:r>
      <w:r w:rsidRPr="00D918E3">
        <w:rPr>
          <w:rFonts w:ascii="Times New Roman" w:hAnsi="Times New Roman" w:cs="Times New Roman"/>
          <w:spacing w:val="-4"/>
        </w:rPr>
        <w:t xml:space="preserve"> </w:t>
      </w:r>
      <w:r w:rsidRPr="00D918E3">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D918E3">
        <w:rPr>
          <w:rFonts w:ascii="Times New Roman" w:hAnsi="Times New Roman" w:cs="Times New Roman"/>
          <w:spacing w:val="-11"/>
        </w:rPr>
        <w:t xml:space="preserve"> </w:t>
      </w:r>
      <w:r w:rsidRPr="00D918E3">
        <w:rPr>
          <w:rFonts w:ascii="Times New Roman" w:hAnsi="Times New Roman" w:cs="Times New Roman"/>
        </w:rPr>
        <w:t>e</w:t>
      </w:r>
      <w:r w:rsidRPr="00D918E3">
        <w:rPr>
          <w:rFonts w:ascii="Times New Roman" w:hAnsi="Times New Roman" w:cs="Times New Roman"/>
          <w:spacing w:val="-10"/>
        </w:rPr>
        <w:t xml:space="preserve"> </w:t>
      </w:r>
      <w:r w:rsidRPr="00D918E3">
        <w:rPr>
          <w:rFonts w:ascii="Times New Roman" w:hAnsi="Times New Roman" w:cs="Times New Roman"/>
        </w:rPr>
        <w:t>sócios</w:t>
      </w:r>
      <w:r w:rsidRPr="00D918E3">
        <w:rPr>
          <w:rFonts w:ascii="Times New Roman" w:hAnsi="Times New Roman" w:cs="Times New Roman"/>
          <w:spacing w:val="-11"/>
        </w:rPr>
        <w:t xml:space="preserve"> </w:t>
      </w:r>
      <w:r w:rsidRPr="00D918E3">
        <w:rPr>
          <w:rFonts w:ascii="Times New Roman" w:hAnsi="Times New Roman" w:cs="Times New Roman"/>
        </w:rPr>
        <w:t>com</w:t>
      </w:r>
      <w:r w:rsidRPr="00D918E3">
        <w:rPr>
          <w:rFonts w:ascii="Times New Roman" w:hAnsi="Times New Roman" w:cs="Times New Roman"/>
          <w:spacing w:val="-12"/>
        </w:rPr>
        <w:t xml:space="preserve"> </w:t>
      </w:r>
      <w:r w:rsidRPr="00D918E3">
        <w:rPr>
          <w:rFonts w:ascii="Times New Roman" w:hAnsi="Times New Roman" w:cs="Times New Roman"/>
        </w:rPr>
        <w:t>poderes</w:t>
      </w:r>
      <w:r w:rsidRPr="00D918E3">
        <w:rPr>
          <w:rFonts w:ascii="Times New Roman" w:hAnsi="Times New Roman" w:cs="Times New Roman"/>
          <w:spacing w:val="-8"/>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administração,</w:t>
      </w:r>
      <w:r w:rsidRPr="00D918E3">
        <w:rPr>
          <w:rFonts w:ascii="Times New Roman" w:hAnsi="Times New Roman" w:cs="Times New Roman"/>
          <w:spacing w:val="-10"/>
        </w:rPr>
        <w:t xml:space="preserve"> </w:t>
      </w:r>
      <w:r w:rsidRPr="00D918E3">
        <w:rPr>
          <w:rFonts w:ascii="Times New Roman" w:hAnsi="Times New Roman" w:cs="Times New Roman"/>
        </w:rPr>
        <w:t>à</w:t>
      </w:r>
      <w:r w:rsidRPr="00D918E3">
        <w:rPr>
          <w:rFonts w:ascii="Times New Roman" w:hAnsi="Times New Roman" w:cs="Times New Roman"/>
          <w:spacing w:val="-12"/>
        </w:rPr>
        <w:t xml:space="preserve"> </w:t>
      </w:r>
      <w:r w:rsidRPr="00D918E3">
        <w:rPr>
          <w:rFonts w:ascii="Times New Roman" w:hAnsi="Times New Roman" w:cs="Times New Roman"/>
        </w:rPr>
        <w:t>pessoa</w:t>
      </w:r>
      <w:r w:rsidRPr="00D918E3">
        <w:rPr>
          <w:rFonts w:ascii="Times New Roman" w:hAnsi="Times New Roman" w:cs="Times New Roman"/>
          <w:spacing w:val="-9"/>
        </w:rPr>
        <w:t xml:space="preserve"> </w:t>
      </w:r>
      <w:r w:rsidRPr="00D918E3">
        <w:rPr>
          <w:rFonts w:ascii="Times New Roman" w:hAnsi="Times New Roman" w:cs="Times New Roman"/>
        </w:rPr>
        <w:t>jurídica</w:t>
      </w:r>
      <w:r w:rsidRPr="00D918E3">
        <w:rPr>
          <w:rFonts w:ascii="Times New Roman" w:hAnsi="Times New Roman" w:cs="Times New Roman"/>
          <w:spacing w:val="-12"/>
        </w:rPr>
        <w:t xml:space="preserve"> </w:t>
      </w:r>
      <w:r w:rsidRPr="00D918E3">
        <w:rPr>
          <w:rFonts w:ascii="Times New Roman" w:hAnsi="Times New Roman" w:cs="Times New Roman"/>
        </w:rPr>
        <w:t>sucessora</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à</w:t>
      </w:r>
      <w:r w:rsidRPr="00D918E3">
        <w:rPr>
          <w:rFonts w:ascii="Times New Roman" w:hAnsi="Times New Roman" w:cs="Times New Roman"/>
          <w:spacing w:val="-10"/>
        </w:rPr>
        <w:t xml:space="preserve"> </w:t>
      </w:r>
      <w:r w:rsidRPr="00D918E3">
        <w:rPr>
          <w:rFonts w:ascii="Times New Roman" w:hAnsi="Times New Roman" w:cs="Times New Roman"/>
        </w:rPr>
        <w:t>empresa</w:t>
      </w:r>
      <w:r w:rsidRPr="00D918E3">
        <w:rPr>
          <w:rFonts w:ascii="Times New Roman" w:hAnsi="Times New Roman" w:cs="Times New Roman"/>
          <w:spacing w:val="-10"/>
        </w:rPr>
        <w:t xml:space="preserve"> </w:t>
      </w:r>
      <w:r w:rsidRPr="00D918E3">
        <w:rPr>
          <w:rFonts w:ascii="Times New Roman" w:hAnsi="Times New Roman" w:cs="Times New Roman"/>
        </w:rPr>
        <w:t>do</w:t>
      </w:r>
      <w:r w:rsidRPr="00D918E3">
        <w:rPr>
          <w:rFonts w:ascii="Times New Roman" w:hAnsi="Times New Roman" w:cs="Times New Roman"/>
          <w:spacing w:val="-10"/>
        </w:rPr>
        <w:t xml:space="preserve"> </w:t>
      </w:r>
      <w:r w:rsidRPr="00D918E3">
        <w:rPr>
          <w:rFonts w:ascii="Times New Roman" w:hAnsi="Times New Roman" w:cs="Times New Roman"/>
        </w:rPr>
        <w:t>mesmo</w:t>
      </w:r>
      <w:r w:rsidRPr="00D918E3">
        <w:rPr>
          <w:rFonts w:ascii="Times New Roman" w:hAnsi="Times New Roman" w:cs="Times New Roman"/>
          <w:spacing w:val="-10"/>
        </w:rPr>
        <w:t xml:space="preserve"> </w:t>
      </w:r>
      <w:r w:rsidRPr="00D918E3">
        <w:rPr>
          <w:rFonts w:ascii="Times New Roman" w:hAnsi="Times New Roman" w:cs="Times New Roman"/>
        </w:rPr>
        <w:t>ramo</w:t>
      </w:r>
      <w:r w:rsidRPr="00D918E3">
        <w:rPr>
          <w:rFonts w:ascii="Times New Roman" w:hAnsi="Times New Roman" w:cs="Times New Roman"/>
          <w:spacing w:val="-10"/>
        </w:rPr>
        <w:t xml:space="preserve"> </w:t>
      </w:r>
      <w:r w:rsidRPr="00D918E3">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D918E3">
          <w:rPr>
            <w:rFonts w:ascii="Times New Roman" w:hAnsi="Times New Roman" w:cs="Times New Roman"/>
            <w:color w:val="000080"/>
            <w:u w:val="single" w:color="000080"/>
          </w:rPr>
          <w:t>art. 160, da Lei nº 14.133, de 2021</w:t>
        </w:r>
        <w:r w:rsidRPr="00D918E3">
          <w:rPr>
            <w:rFonts w:ascii="Times New Roman" w:hAnsi="Times New Roman" w:cs="Times New Roman"/>
          </w:rPr>
          <w:t>)</w:t>
        </w:r>
      </w:hyperlink>
      <w:r w:rsidRPr="00D918E3">
        <w:rPr>
          <w:rFonts w:ascii="Times New Roman" w:hAnsi="Times New Roman" w:cs="Times New Roman"/>
        </w:rPr>
        <w:t>.</w:t>
      </w:r>
    </w:p>
    <w:p w14:paraId="36870491" w14:textId="77777777" w:rsidR="00F51D71" w:rsidRPr="00D918E3" w:rsidRDefault="00F51D71" w:rsidP="008A03C3">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D918E3">
        <w:rPr>
          <w:rFonts w:ascii="Times New Roman" w:hAnsi="Times New Roman" w:cs="Times New Roman"/>
        </w:rPr>
        <w:t>O Contratante deverá, no prazo máximo de 15 (quinze) dias úteis, contado da data de aplicação da sanção, informar e manter atualizados os dados relativos às sanções por ela aplicadas, para fins de publicidade no Cadastro Nacional de</w:t>
      </w:r>
      <w:r w:rsidRPr="00D918E3">
        <w:rPr>
          <w:rFonts w:ascii="Times New Roman" w:hAnsi="Times New Roman" w:cs="Times New Roman"/>
          <w:spacing w:val="-2"/>
        </w:rPr>
        <w:t xml:space="preserve"> </w:t>
      </w:r>
      <w:r w:rsidRPr="00D918E3">
        <w:rPr>
          <w:rFonts w:ascii="Times New Roman" w:hAnsi="Times New Roman" w:cs="Times New Roman"/>
        </w:rPr>
        <w:t>Empresas</w:t>
      </w:r>
      <w:r w:rsidRPr="00D918E3">
        <w:rPr>
          <w:rFonts w:ascii="Times New Roman" w:hAnsi="Times New Roman" w:cs="Times New Roman"/>
          <w:spacing w:val="-2"/>
        </w:rPr>
        <w:t xml:space="preserve"> </w:t>
      </w:r>
      <w:r w:rsidRPr="00D918E3">
        <w:rPr>
          <w:rFonts w:ascii="Times New Roman" w:hAnsi="Times New Roman" w:cs="Times New Roman"/>
        </w:rPr>
        <w:t>Inidôneas e</w:t>
      </w:r>
      <w:r w:rsidRPr="00D918E3">
        <w:rPr>
          <w:rFonts w:ascii="Times New Roman" w:hAnsi="Times New Roman" w:cs="Times New Roman"/>
          <w:spacing w:val="-2"/>
        </w:rPr>
        <w:t xml:space="preserve"> </w:t>
      </w:r>
      <w:r w:rsidRPr="00D918E3">
        <w:rPr>
          <w:rFonts w:ascii="Times New Roman" w:hAnsi="Times New Roman" w:cs="Times New Roman"/>
        </w:rPr>
        <w:t>Suspensas</w:t>
      </w:r>
      <w:r w:rsidRPr="00D918E3">
        <w:rPr>
          <w:rFonts w:ascii="Times New Roman" w:hAnsi="Times New Roman" w:cs="Times New Roman"/>
          <w:spacing w:val="-2"/>
        </w:rPr>
        <w:t xml:space="preserve"> </w:t>
      </w:r>
      <w:r w:rsidRPr="00D918E3">
        <w:rPr>
          <w:rFonts w:ascii="Times New Roman" w:hAnsi="Times New Roman" w:cs="Times New Roman"/>
        </w:rPr>
        <w:t>(</w:t>
      </w:r>
      <w:proofErr w:type="spellStart"/>
      <w:r w:rsidRPr="00D918E3">
        <w:rPr>
          <w:rFonts w:ascii="Times New Roman" w:hAnsi="Times New Roman" w:cs="Times New Roman"/>
        </w:rPr>
        <w:t>Ceis</w:t>
      </w:r>
      <w:proofErr w:type="spellEnd"/>
      <w:r w:rsidRPr="00D918E3">
        <w:rPr>
          <w:rFonts w:ascii="Times New Roman" w:hAnsi="Times New Roman" w:cs="Times New Roman"/>
        </w:rPr>
        <w:t>)</w:t>
      </w:r>
      <w:r w:rsidRPr="00D918E3">
        <w:rPr>
          <w:rFonts w:ascii="Times New Roman" w:hAnsi="Times New Roman" w:cs="Times New Roman"/>
          <w:spacing w:val="-1"/>
        </w:rPr>
        <w:t xml:space="preserve"> </w:t>
      </w:r>
      <w:r w:rsidRPr="00D918E3">
        <w:rPr>
          <w:rFonts w:ascii="Times New Roman" w:hAnsi="Times New Roman" w:cs="Times New Roman"/>
        </w:rPr>
        <w:t>e</w:t>
      </w:r>
      <w:r w:rsidRPr="00D918E3">
        <w:rPr>
          <w:rFonts w:ascii="Times New Roman" w:hAnsi="Times New Roman" w:cs="Times New Roman"/>
          <w:spacing w:val="-2"/>
        </w:rPr>
        <w:t xml:space="preserve"> </w:t>
      </w:r>
      <w:r w:rsidRPr="00D918E3">
        <w:rPr>
          <w:rFonts w:ascii="Times New Roman" w:hAnsi="Times New Roman" w:cs="Times New Roman"/>
        </w:rPr>
        <w:t>no</w:t>
      </w:r>
      <w:r w:rsidRPr="00D918E3">
        <w:rPr>
          <w:rFonts w:ascii="Times New Roman" w:hAnsi="Times New Roman" w:cs="Times New Roman"/>
          <w:spacing w:val="-1"/>
        </w:rPr>
        <w:t xml:space="preserve"> </w:t>
      </w:r>
      <w:r w:rsidRPr="00D918E3">
        <w:rPr>
          <w:rFonts w:ascii="Times New Roman" w:hAnsi="Times New Roman" w:cs="Times New Roman"/>
        </w:rPr>
        <w:t>Cadastro</w:t>
      </w:r>
      <w:r w:rsidRPr="00D918E3">
        <w:rPr>
          <w:rFonts w:ascii="Times New Roman" w:hAnsi="Times New Roman" w:cs="Times New Roman"/>
          <w:spacing w:val="-3"/>
        </w:rPr>
        <w:t xml:space="preserve"> </w:t>
      </w:r>
      <w:r w:rsidRPr="00D918E3">
        <w:rPr>
          <w:rFonts w:ascii="Times New Roman" w:hAnsi="Times New Roman" w:cs="Times New Roman"/>
        </w:rPr>
        <w:t>Nacional de Empresas</w:t>
      </w:r>
      <w:r w:rsidRPr="00D918E3">
        <w:rPr>
          <w:rFonts w:ascii="Times New Roman" w:hAnsi="Times New Roman" w:cs="Times New Roman"/>
          <w:spacing w:val="-2"/>
        </w:rPr>
        <w:t xml:space="preserve"> </w:t>
      </w:r>
      <w:r w:rsidRPr="00D918E3">
        <w:rPr>
          <w:rFonts w:ascii="Times New Roman" w:hAnsi="Times New Roman" w:cs="Times New Roman"/>
        </w:rPr>
        <w:t>Punidas (</w:t>
      </w:r>
      <w:proofErr w:type="spellStart"/>
      <w:r w:rsidRPr="00D918E3">
        <w:rPr>
          <w:rFonts w:ascii="Times New Roman" w:hAnsi="Times New Roman" w:cs="Times New Roman"/>
        </w:rPr>
        <w:t>Cnep</w:t>
      </w:r>
      <w:proofErr w:type="spellEnd"/>
      <w:r w:rsidRPr="00D918E3">
        <w:rPr>
          <w:rFonts w:ascii="Times New Roman" w:hAnsi="Times New Roman" w:cs="Times New Roman"/>
        </w:rPr>
        <w:t>),</w:t>
      </w:r>
      <w:r w:rsidRPr="00D918E3">
        <w:rPr>
          <w:rFonts w:ascii="Times New Roman" w:hAnsi="Times New Roman" w:cs="Times New Roman"/>
          <w:spacing w:val="-1"/>
        </w:rPr>
        <w:t xml:space="preserve"> </w:t>
      </w:r>
      <w:r w:rsidRPr="00D918E3">
        <w:rPr>
          <w:rFonts w:ascii="Times New Roman" w:hAnsi="Times New Roman" w:cs="Times New Roman"/>
        </w:rPr>
        <w:t>instituídos</w:t>
      </w:r>
      <w:r w:rsidRPr="00D918E3">
        <w:rPr>
          <w:rFonts w:ascii="Times New Roman" w:hAnsi="Times New Roman" w:cs="Times New Roman"/>
          <w:spacing w:val="-2"/>
        </w:rPr>
        <w:t xml:space="preserve"> </w:t>
      </w:r>
      <w:r w:rsidRPr="00D918E3">
        <w:rPr>
          <w:rFonts w:ascii="Times New Roman" w:hAnsi="Times New Roman" w:cs="Times New Roman"/>
        </w:rPr>
        <w:t>no âmbito do Poder Executivo Federal. (</w:t>
      </w:r>
      <w:hyperlink r:id="rId88" w:anchor="art161">
        <w:r w:rsidRPr="00D918E3">
          <w:rPr>
            <w:rFonts w:ascii="Times New Roman" w:hAnsi="Times New Roman" w:cs="Times New Roman"/>
            <w:color w:val="000080"/>
            <w:u w:val="single" w:color="000080"/>
          </w:rPr>
          <w:t>Art. 161, da Lei nº 14.133, de 2021</w:t>
        </w:r>
        <w:r w:rsidRPr="00D918E3">
          <w:rPr>
            <w:rFonts w:ascii="Times New Roman" w:hAnsi="Times New Roman" w:cs="Times New Roman"/>
          </w:rPr>
          <w:t>)</w:t>
        </w:r>
      </w:hyperlink>
      <w:r w:rsidRPr="00D918E3">
        <w:rPr>
          <w:rFonts w:ascii="Times New Roman" w:hAnsi="Times New Roman" w:cs="Times New Roman"/>
        </w:rPr>
        <w:t>.</w:t>
      </w:r>
    </w:p>
    <w:p w14:paraId="74C6F6AE" w14:textId="77777777" w:rsidR="00F51D71" w:rsidRPr="00D918E3" w:rsidRDefault="00F51D71" w:rsidP="008A03C3">
      <w:pPr>
        <w:pStyle w:val="PargrafodaLista"/>
        <w:widowControl w:val="0"/>
        <w:numPr>
          <w:ilvl w:val="1"/>
          <w:numId w:val="14"/>
        </w:numPr>
        <w:tabs>
          <w:tab w:val="left" w:pos="709"/>
        </w:tabs>
        <w:autoSpaceDE w:val="0"/>
        <w:autoSpaceDN w:val="0"/>
        <w:spacing w:line="360" w:lineRule="auto"/>
        <w:ind w:left="0" w:firstLine="0"/>
        <w:contextualSpacing w:val="0"/>
        <w:jc w:val="both"/>
        <w:rPr>
          <w:rFonts w:ascii="Times New Roman" w:hAnsi="Times New Roman" w:cs="Times New Roman"/>
          <w:i/>
        </w:rPr>
      </w:pPr>
      <w:r w:rsidRPr="00D918E3">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D918E3">
          <w:rPr>
            <w:rFonts w:ascii="Times New Roman" w:hAnsi="Times New Roman" w:cs="Times New Roman"/>
            <w:color w:val="000080"/>
            <w:u w:val="single" w:color="000080"/>
          </w:rPr>
          <w:t>art. 163 da Lei nº 14.133/21</w:t>
        </w:r>
        <w:r w:rsidRPr="00D918E3">
          <w:rPr>
            <w:rFonts w:ascii="Times New Roman" w:hAnsi="Times New Roman" w:cs="Times New Roman"/>
          </w:rPr>
          <w:t>.</w:t>
        </w:r>
      </w:hyperlink>
    </w:p>
    <w:p w14:paraId="0FF26068" w14:textId="77777777" w:rsidR="00F51D71" w:rsidRPr="00D918E3" w:rsidRDefault="00F51D71" w:rsidP="008A03C3">
      <w:pPr>
        <w:pStyle w:val="PargrafodaLista"/>
        <w:widowControl w:val="0"/>
        <w:numPr>
          <w:ilvl w:val="1"/>
          <w:numId w:val="14"/>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Os débitos do contratado para com a Administração contratante, resultantes de multa administrativa e/ou indenizações, não inscritos em</w:t>
      </w:r>
      <w:r w:rsidRPr="00D918E3">
        <w:rPr>
          <w:rFonts w:ascii="Times New Roman" w:hAnsi="Times New Roman" w:cs="Times New Roman"/>
          <w:spacing w:val="-1"/>
        </w:rPr>
        <w:t xml:space="preserve"> </w:t>
      </w:r>
      <w:r w:rsidRPr="00D918E3">
        <w:rPr>
          <w:rFonts w:ascii="Times New Roman" w:hAnsi="Times New Roman" w:cs="Times New Roman"/>
        </w:rPr>
        <w:t>dívida ativa, poderão</w:t>
      </w:r>
      <w:r w:rsidRPr="00D918E3">
        <w:rPr>
          <w:rFonts w:ascii="Times New Roman" w:hAnsi="Times New Roman" w:cs="Times New Roman"/>
          <w:spacing w:val="-1"/>
        </w:rPr>
        <w:t xml:space="preserve"> </w:t>
      </w:r>
      <w:r w:rsidRPr="00D918E3">
        <w:rPr>
          <w:rFonts w:ascii="Times New Roman" w:hAnsi="Times New Roman" w:cs="Times New Roman"/>
        </w:rPr>
        <w:t>ser</w:t>
      </w:r>
      <w:r w:rsidRPr="00D918E3">
        <w:rPr>
          <w:rFonts w:ascii="Times New Roman" w:hAnsi="Times New Roman" w:cs="Times New Roman"/>
          <w:spacing w:val="-1"/>
        </w:rPr>
        <w:t xml:space="preserve"> </w:t>
      </w:r>
      <w:r w:rsidRPr="00D918E3">
        <w:rPr>
          <w:rFonts w:ascii="Times New Roman" w:hAnsi="Times New Roman" w:cs="Times New Roman"/>
        </w:rPr>
        <w:t>compensados, total</w:t>
      </w:r>
      <w:r w:rsidRPr="00D918E3">
        <w:rPr>
          <w:rFonts w:ascii="Times New Roman" w:hAnsi="Times New Roman" w:cs="Times New Roman"/>
          <w:spacing w:val="-1"/>
        </w:rPr>
        <w:t xml:space="preserve"> </w:t>
      </w:r>
      <w:r w:rsidRPr="00D918E3">
        <w:rPr>
          <w:rFonts w:ascii="Times New Roman" w:hAnsi="Times New Roman" w:cs="Times New Roman"/>
        </w:rPr>
        <w:t>ou parcialmente,</w:t>
      </w:r>
      <w:r w:rsidRPr="00D918E3">
        <w:rPr>
          <w:rFonts w:ascii="Times New Roman" w:hAnsi="Times New Roman" w:cs="Times New Roman"/>
          <w:spacing w:val="-1"/>
        </w:rPr>
        <w:t xml:space="preserve"> </w:t>
      </w:r>
      <w:r w:rsidRPr="00D918E3">
        <w:rPr>
          <w:rFonts w:ascii="Times New Roman" w:hAnsi="Times New Roman" w:cs="Times New Roman"/>
        </w:rPr>
        <w:t>com</w:t>
      </w:r>
      <w:r w:rsidRPr="00D918E3">
        <w:rPr>
          <w:rFonts w:ascii="Times New Roman" w:hAnsi="Times New Roman" w:cs="Times New Roman"/>
          <w:spacing w:val="-1"/>
        </w:rPr>
        <w:t xml:space="preserve"> </w:t>
      </w:r>
      <w:r w:rsidRPr="00D918E3">
        <w:rPr>
          <w:rFonts w:ascii="Times New Roman" w:hAnsi="Times New Roman" w:cs="Times New Roman"/>
        </w:rPr>
        <w:t>os créditos devidos pelo</w:t>
      </w:r>
      <w:r w:rsidRPr="00D918E3">
        <w:rPr>
          <w:rFonts w:ascii="Times New Roman" w:hAnsi="Times New Roman" w:cs="Times New Roman"/>
          <w:spacing w:val="-12"/>
        </w:rPr>
        <w:t xml:space="preserve"> </w:t>
      </w:r>
      <w:r w:rsidRPr="00D918E3">
        <w:rPr>
          <w:rFonts w:ascii="Times New Roman" w:hAnsi="Times New Roman" w:cs="Times New Roman"/>
        </w:rPr>
        <w:t>referido</w:t>
      </w:r>
      <w:r w:rsidRPr="00D918E3">
        <w:rPr>
          <w:rFonts w:ascii="Times New Roman" w:hAnsi="Times New Roman" w:cs="Times New Roman"/>
          <w:spacing w:val="-10"/>
        </w:rPr>
        <w:t xml:space="preserve"> </w:t>
      </w:r>
      <w:r w:rsidRPr="00D918E3">
        <w:rPr>
          <w:rFonts w:ascii="Times New Roman" w:hAnsi="Times New Roman" w:cs="Times New Roman"/>
        </w:rPr>
        <w:t>órgão</w:t>
      </w:r>
      <w:r w:rsidRPr="00D918E3">
        <w:rPr>
          <w:rFonts w:ascii="Times New Roman" w:hAnsi="Times New Roman" w:cs="Times New Roman"/>
          <w:spacing w:val="-11"/>
        </w:rPr>
        <w:t xml:space="preserve"> </w:t>
      </w:r>
      <w:r w:rsidRPr="00D918E3">
        <w:rPr>
          <w:rFonts w:ascii="Times New Roman" w:hAnsi="Times New Roman" w:cs="Times New Roman"/>
        </w:rPr>
        <w:t>decorrentes</w:t>
      </w:r>
      <w:r w:rsidRPr="00D918E3">
        <w:rPr>
          <w:rFonts w:ascii="Times New Roman" w:hAnsi="Times New Roman" w:cs="Times New Roman"/>
          <w:spacing w:val="-10"/>
        </w:rPr>
        <w:t xml:space="preserve"> </w:t>
      </w:r>
      <w:r w:rsidRPr="00D918E3">
        <w:rPr>
          <w:rFonts w:ascii="Times New Roman" w:hAnsi="Times New Roman" w:cs="Times New Roman"/>
        </w:rPr>
        <w:t>deste</w:t>
      </w:r>
      <w:r w:rsidRPr="00D918E3">
        <w:rPr>
          <w:rFonts w:ascii="Times New Roman" w:hAnsi="Times New Roman" w:cs="Times New Roman"/>
          <w:spacing w:val="-12"/>
        </w:rPr>
        <w:t xml:space="preserve"> </w:t>
      </w:r>
      <w:r w:rsidRPr="00D918E3">
        <w:rPr>
          <w:rFonts w:ascii="Times New Roman" w:hAnsi="Times New Roman" w:cs="Times New Roman"/>
        </w:rPr>
        <w:t>mesmo</w:t>
      </w:r>
      <w:r w:rsidRPr="00D918E3">
        <w:rPr>
          <w:rFonts w:ascii="Times New Roman" w:hAnsi="Times New Roman" w:cs="Times New Roman"/>
          <w:spacing w:val="-10"/>
        </w:rPr>
        <w:t xml:space="preserve"> </w:t>
      </w:r>
      <w:r w:rsidRPr="00D918E3">
        <w:rPr>
          <w:rFonts w:ascii="Times New Roman" w:hAnsi="Times New Roman" w:cs="Times New Roman"/>
        </w:rPr>
        <w:t>contrato</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2"/>
        </w:rPr>
        <w:t xml:space="preserve"> </w:t>
      </w:r>
      <w:r w:rsidRPr="00D918E3">
        <w:rPr>
          <w:rFonts w:ascii="Times New Roman" w:hAnsi="Times New Roman" w:cs="Times New Roman"/>
        </w:rPr>
        <w:t>de</w:t>
      </w:r>
      <w:r w:rsidRPr="00D918E3">
        <w:rPr>
          <w:rFonts w:ascii="Times New Roman" w:hAnsi="Times New Roman" w:cs="Times New Roman"/>
          <w:spacing w:val="-11"/>
        </w:rPr>
        <w:t xml:space="preserve"> </w:t>
      </w:r>
      <w:r w:rsidRPr="00D918E3">
        <w:rPr>
          <w:rFonts w:ascii="Times New Roman" w:hAnsi="Times New Roman" w:cs="Times New Roman"/>
        </w:rPr>
        <w:t>outros</w:t>
      </w:r>
      <w:r w:rsidRPr="00D918E3">
        <w:rPr>
          <w:rFonts w:ascii="Times New Roman" w:hAnsi="Times New Roman" w:cs="Times New Roman"/>
          <w:spacing w:val="-9"/>
        </w:rPr>
        <w:t xml:space="preserve"> </w:t>
      </w:r>
      <w:r w:rsidRPr="00D918E3">
        <w:rPr>
          <w:rFonts w:ascii="Times New Roman" w:hAnsi="Times New Roman" w:cs="Times New Roman"/>
        </w:rPr>
        <w:t>contratos</w:t>
      </w:r>
      <w:r w:rsidRPr="00D918E3">
        <w:rPr>
          <w:rFonts w:ascii="Times New Roman" w:hAnsi="Times New Roman" w:cs="Times New Roman"/>
          <w:spacing w:val="-12"/>
        </w:rPr>
        <w:t xml:space="preserve"> </w:t>
      </w:r>
      <w:r w:rsidRPr="00D918E3">
        <w:rPr>
          <w:rFonts w:ascii="Times New Roman" w:hAnsi="Times New Roman" w:cs="Times New Roman"/>
        </w:rPr>
        <w:t>administrativos</w:t>
      </w:r>
      <w:r w:rsidRPr="00D918E3">
        <w:rPr>
          <w:rFonts w:ascii="Times New Roman" w:hAnsi="Times New Roman" w:cs="Times New Roman"/>
          <w:spacing w:val="-9"/>
        </w:rPr>
        <w:t xml:space="preserve"> </w:t>
      </w:r>
      <w:r w:rsidRPr="00D918E3">
        <w:rPr>
          <w:rFonts w:ascii="Times New Roman" w:hAnsi="Times New Roman" w:cs="Times New Roman"/>
        </w:rPr>
        <w:t>que</w:t>
      </w:r>
      <w:r w:rsidRPr="00D918E3">
        <w:rPr>
          <w:rFonts w:ascii="Times New Roman" w:hAnsi="Times New Roman" w:cs="Times New Roman"/>
          <w:spacing w:val="-12"/>
        </w:rPr>
        <w:t xml:space="preserve"> </w:t>
      </w:r>
      <w:r w:rsidRPr="00D918E3">
        <w:rPr>
          <w:rFonts w:ascii="Times New Roman" w:hAnsi="Times New Roman" w:cs="Times New Roman"/>
        </w:rPr>
        <w:t>o</w:t>
      </w:r>
      <w:r w:rsidRPr="00D918E3">
        <w:rPr>
          <w:rFonts w:ascii="Times New Roman" w:hAnsi="Times New Roman" w:cs="Times New Roman"/>
          <w:spacing w:val="-10"/>
        </w:rPr>
        <w:t xml:space="preserve"> </w:t>
      </w:r>
      <w:r w:rsidRPr="00D918E3">
        <w:rPr>
          <w:rFonts w:ascii="Times New Roman" w:hAnsi="Times New Roman" w:cs="Times New Roman"/>
        </w:rPr>
        <w:t>contratado</w:t>
      </w:r>
      <w:r w:rsidRPr="00D918E3">
        <w:rPr>
          <w:rFonts w:ascii="Times New Roman" w:hAnsi="Times New Roman" w:cs="Times New Roman"/>
          <w:spacing w:val="-12"/>
        </w:rPr>
        <w:t xml:space="preserve"> </w:t>
      </w:r>
      <w:r w:rsidRPr="00D918E3">
        <w:rPr>
          <w:rFonts w:ascii="Times New Roman" w:hAnsi="Times New Roman" w:cs="Times New Roman"/>
        </w:rPr>
        <w:t xml:space="preserve">possua com o mesmo órgão ora contratante, na forma da Instrução </w:t>
      </w:r>
      <w:hyperlink r:id="rId90">
        <w:r w:rsidRPr="00D918E3">
          <w:rPr>
            <w:rFonts w:ascii="Times New Roman" w:hAnsi="Times New Roman" w:cs="Times New Roman"/>
            <w:color w:val="000080"/>
            <w:u w:val="single" w:color="000080"/>
          </w:rPr>
          <w:t>Normativa SEGES/ME nº 26, de 13 de abril de 2022</w:t>
        </w:r>
        <w:r w:rsidRPr="00D918E3">
          <w:rPr>
            <w:rFonts w:ascii="Times New Roman" w:hAnsi="Times New Roman" w:cs="Times New Roman"/>
          </w:rPr>
          <w:t>.</w:t>
        </w:r>
      </w:hyperlink>
    </w:p>
    <w:p w14:paraId="60693E89" w14:textId="77777777" w:rsidR="00F51D71" w:rsidRPr="00D918E3" w:rsidRDefault="00F51D71" w:rsidP="00F51D71">
      <w:pPr>
        <w:pStyle w:val="Ttulo6"/>
        <w:spacing w:before="243"/>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8"/>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SEGUNDA–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EXTINÇÃO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CONTRATUAL</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91"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7"/>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8"/>
            <w:sz w:val="24"/>
            <w:szCs w:val="24"/>
            <w:u w:val="single" w:color="000080"/>
          </w:rPr>
          <w:t xml:space="preserve"> </w:t>
        </w:r>
        <w:r w:rsidRPr="00D918E3">
          <w:rPr>
            <w:rFonts w:ascii="Times New Roman" w:hAnsi="Times New Roman" w:cs="Times New Roman"/>
            <w:b/>
            <w:color w:val="auto"/>
            <w:spacing w:val="-4"/>
            <w:sz w:val="24"/>
            <w:szCs w:val="24"/>
            <w:u w:val="single" w:color="000080"/>
          </w:rPr>
          <w:t>XIX</w:t>
        </w:r>
        <w:r w:rsidRPr="00D918E3">
          <w:rPr>
            <w:rFonts w:ascii="Times New Roman" w:hAnsi="Times New Roman" w:cs="Times New Roman"/>
            <w:b/>
            <w:color w:val="auto"/>
            <w:spacing w:val="-4"/>
            <w:sz w:val="24"/>
            <w:szCs w:val="24"/>
          </w:rPr>
          <w:t>)</w:t>
        </w:r>
      </w:hyperlink>
    </w:p>
    <w:p w14:paraId="143724A5" w14:textId="77777777" w:rsidR="00F51D71" w:rsidRPr="00D918E3" w:rsidRDefault="00F51D71" w:rsidP="008A03C3">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12"/>
        </w:rPr>
        <w:t xml:space="preserve"> </w:t>
      </w:r>
      <w:r w:rsidRPr="00D918E3">
        <w:rPr>
          <w:rFonts w:ascii="Times New Roman" w:hAnsi="Times New Roman" w:cs="Times New Roman"/>
        </w:rPr>
        <w:t>contrato</w:t>
      </w:r>
      <w:r w:rsidRPr="00D918E3">
        <w:rPr>
          <w:rFonts w:ascii="Times New Roman" w:hAnsi="Times New Roman" w:cs="Times New Roman"/>
          <w:spacing w:val="-11"/>
        </w:rPr>
        <w:t xml:space="preserve"> </w:t>
      </w:r>
      <w:r w:rsidRPr="00D918E3">
        <w:rPr>
          <w:rFonts w:ascii="Times New Roman" w:hAnsi="Times New Roman" w:cs="Times New Roman"/>
        </w:rPr>
        <w:t>poderá</w:t>
      </w:r>
      <w:r w:rsidRPr="00D918E3">
        <w:rPr>
          <w:rFonts w:ascii="Times New Roman" w:hAnsi="Times New Roman" w:cs="Times New Roman"/>
          <w:spacing w:val="-11"/>
        </w:rPr>
        <w:t xml:space="preserve"> </w:t>
      </w:r>
      <w:r w:rsidRPr="00D918E3">
        <w:rPr>
          <w:rFonts w:ascii="Times New Roman" w:hAnsi="Times New Roman" w:cs="Times New Roman"/>
        </w:rPr>
        <w:t>ser</w:t>
      </w:r>
      <w:r w:rsidRPr="00D918E3">
        <w:rPr>
          <w:rFonts w:ascii="Times New Roman" w:hAnsi="Times New Roman" w:cs="Times New Roman"/>
          <w:spacing w:val="-12"/>
        </w:rPr>
        <w:t xml:space="preserve"> </w:t>
      </w:r>
      <w:r w:rsidRPr="00D918E3">
        <w:rPr>
          <w:rFonts w:ascii="Times New Roman" w:hAnsi="Times New Roman" w:cs="Times New Roman"/>
        </w:rPr>
        <w:t>extinto</w:t>
      </w:r>
      <w:r w:rsidRPr="00D918E3">
        <w:rPr>
          <w:rFonts w:ascii="Times New Roman" w:hAnsi="Times New Roman" w:cs="Times New Roman"/>
          <w:spacing w:val="-11"/>
        </w:rPr>
        <w:t xml:space="preserve"> </w:t>
      </w:r>
      <w:r w:rsidRPr="00D918E3">
        <w:rPr>
          <w:rFonts w:ascii="Times New Roman" w:hAnsi="Times New Roman" w:cs="Times New Roman"/>
        </w:rPr>
        <w:t>antes</w:t>
      </w:r>
      <w:r w:rsidRPr="00D918E3">
        <w:rPr>
          <w:rFonts w:ascii="Times New Roman" w:hAnsi="Times New Roman" w:cs="Times New Roman"/>
          <w:spacing w:val="-11"/>
        </w:rPr>
        <w:t xml:space="preserve"> </w:t>
      </w:r>
      <w:r w:rsidRPr="00D918E3">
        <w:rPr>
          <w:rFonts w:ascii="Times New Roman" w:hAnsi="Times New Roman" w:cs="Times New Roman"/>
        </w:rPr>
        <w:t>de</w:t>
      </w:r>
      <w:r w:rsidRPr="00D918E3">
        <w:rPr>
          <w:rFonts w:ascii="Times New Roman" w:hAnsi="Times New Roman" w:cs="Times New Roman"/>
          <w:spacing w:val="-12"/>
        </w:rPr>
        <w:t xml:space="preserve"> </w:t>
      </w:r>
      <w:r w:rsidRPr="00D918E3">
        <w:rPr>
          <w:rFonts w:ascii="Times New Roman" w:hAnsi="Times New Roman" w:cs="Times New Roman"/>
        </w:rPr>
        <w:t>cumpridas</w:t>
      </w:r>
      <w:r w:rsidRPr="00D918E3">
        <w:rPr>
          <w:rFonts w:ascii="Times New Roman" w:hAnsi="Times New Roman" w:cs="Times New Roman"/>
          <w:spacing w:val="-11"/>
        </w:rPr>
        <w:t xml:space="preserve"> </w:t>
      </w:r>
      <w:r w:rsidRPr="00D918E3">
        <w:rPr>
          <w:rFonts w:ascii="Times New Roman" w:hAnsi="Times New Roman" w:cs="Times New Roman"/>
        </w:rPr>
        <w:t>as</w:t>
      </w:r>
      <w:r w:rsidRPr="00D918E3">
        <w:rPr>
          <w:rFonts w:ascii="Times New Roman" w:hAnsi="Times New Roman" w:cs="Times New Roman"/>
          <w:spacing w:val="-11"/>
        </w:rPr>
        <w:t xml:space="preserve"> </w:t>
      </w:r>
      <w:r w:rsidRPr="00D918E3">
        <w:rPr>
          <w:rFonts w:ascii="Times New Roman" w:hAnsi="Times New Roman" w:cs="Times New Roman"/>
        </w:rPr>
        <w:t>obrigações</w:t>
      </w:r>
      <w:r w:rsidRPr="00D918E3">
        <w:rPr>
          <w:rFonts w:ascii="Times New Roman" w:hAnsi="Times New Roman" w:cs="Times New Roman"/>
          <w:spacing w:val="-12"/>
        </w:rPr>
        <w:t xml:space="preserve"> </w:t>
      </w:r>
      <w:r w:rsidRPr="00D918E3">
        <w:rPr>
          <w:rFonts w:ascii="Times New Roman" w:hAnsi="Times New Roman" w:cs="Times New Roman"/>
        </w:rPr>
        <w:t>nele</w:t>
      </w:r>
      <w:r w:rsidRPr="00D918E3">
        <w:rPr>
          <w:rFonts w:ascii="Times New Roman" w:hAnsi="Times New Roman" w:cs="Times New Roman"/>
          <w:spacing w:val="-11"/>
        </w:rPr>
        <w:t xml:space="preserve"> </w:t>
      </w:r>
      <w:r w:rsidRPr="00D918E3">
        <w:rPr>
          <w:rFonts w:ascii="Times New Roman" w:hAnsi="Times New Roman" w:cs="Times New Roman"/>
        </w:rPr>
        <w:t>estipuladas,</w:t>
      </w:r>
      <w:r w:rsidRPr="00D918E3">
        <w:rPr>
          <w:rFonts w:ascii="Times New Roman" w:hAnsi="Times New Roman" w:cs="Times New Roman"/>
          <w:spacing w:val="-11"/>
        </w:rPr>
        <w:t xml:space="preserve"> </w:t>
      </w:r>
      <w:r w:rsidRPr="00D918E3">
        <w:rPr>
          <w:rFonts w:ascii="Times New Roman" w:hAnsi="Times New Roman" w:cs="Times New Roman"/>
        </w:rPr>
        <w:t>ou</w:t>
      </w:r>
      <w:r w:rsidRPr="00D918E3">
        <w:rPr>
          <w:rFonts w:ascii="Times New Roman" w:hAnsi="Times New Roman" w:cs="Times New Roman"/>
          <w:spacing w:val="-11"/>
        </w:rPr>
        <w:t xml:space="preserve"> </w:t>
      </w:r>
      <w:r w:rsidRPr="00D918E3">
        <w:rPr>
          <w:rFonts w:ascii="Times New Roman" w:hAnsi="Times New Roman" w:cs="Times New Roman"/>
        </w:rPr>
        <w:t>antes</w:t>
      </w:r>
      <w:r w:rsidRPr="00D918E3">
        <w:rPr>
          <w:rFonts w:ascii="Times New Roman" w:hAnsi="Times New Roman" w:cs="Times New Roman"/>
          <w:spacing w:val="-12"/>
        </w:rPr>
        <w:t xml:space="preserve"> </w:t>
      </w:r>
      <w:r w:rsidRPr="00D918E3">
        <w:rPr>
          <w:rFonts w:ascii="Times New Roman" w:hAnsi="Times New Roman" w:cs="Times New Roman"/>
        </w:rPr>
        <w:t>do</w:t>
      </w:r>
      <w:r w:rsidRPr="00D918E3">
        <w:rPr>
          <w:rFonts w:ascii="Times New Roman" w:hAnsi="Times New Roman" w:cs="Times New Roman"/>
          <w:spacing w:val="-11"/>
        </w:rPr>
        <w:t xml:space="preserve"> </w:t>
      </w:r>
      <w:r w:rsidRPr="00D918E3">
        <w:rPr>
          <w:rFonts w:ascii="Times New Roman" w:hAnsi="Times New Roman" w:cs="Times New Roman"/>
        </w:rPr>
        <w:t>prazo</w:t>
      </w:r>
      <w:r w:rsidRPr="00D918E3">
        <w:rPr>
          <w:rFonts w:ascii="Times New Roman" w:hAnsi="Times New Roman" w:cs="Times New Roman"/>
          <w:spacing w:val="-11"/>
        </w:rPr>
        <w:t xml:space="preserve"> </w:t>
      </w:r>
      <w:r w:rsidRPr="00D918E3">
        <w:rPr>
          <w:rFonts w:ascii="Times New Roman" w:hAnsi="Times New Roman" w:cs="Times New Roman"/>
        </w:rPr>
        <w:t>nele</w:t>
      </w:r>
      <w:r w:rsidRPr="00D918E3">
        <w:rPr>
          <w:rFonts w:ascii="Times New Roman" w:hAnsi="Times New Roman" w:cs="Times New Roman"/>
          <w:spacing w:val="-12"/>
        </w:rPr>
        <w:t xml:space="preserve"> </w:t>
      </w:r>
      <w:r w:rsidRPr="00D918E3">
        <w:rPr>
          <w:rFonts w:ascii="Times New Roman" w:hAnsi="Times New Roman" w:cs="Times New Roman"/>
        </w:rPr>
        <w:t xml:space="preserve">fixado, por algum dos motivos previstos no </w:t>
      </w:r>
      <w:hyperlink r:id="rId92" w:anchor="art137">
        <w:r w:rsidRPr="00D918E3">
          <w:rPr>
            <w:rFonts w:ascii="Times New Roman" w:hAnsi="Times New Roman" w:cs="Times New Roman"/>
            <w:color w:val="000080"/>
            <w:u w:val="single" w:color="000080"/>
          </w:rPr>
          <w:t>artigo 137 da Lei nº 14.133/21</w:t>
        </w:r>
        <w:r w:rsidRPr="00D918E3">
          <w:rPr>
            <w:rFonts w:ascii="Times New Roman" w:hAnsi="Times New Roman" w:cs="Times New Roman"/>
          </w:rPr>
          <w:t>,</w:t>
        </w:r>
      </w:hyperlink>
      <w:r w:rsidRPr="00D918E3">
        <w:rPr>
          <w:rFonts w:ascii="Times New Roman" w:hAnsi="Times New Roman" w:cs="Times New Roman"/>
        </w:rPr>
        <w:t xml:space="preserve"> bem como amigavelmente, assegurados o contraditório e a ampla defesa.</w:t>
      </w:r>
    </w:p>
    <w:p w14:paraId="2285937A" w14:textId="77777777" w:rsidR="00F51D71" w:rsidRPr="00D918E3" w:rsidRDefault="00F51D71" w:rsidP="008A03C3">
      <w:pPr>
        <w:pStyle w:val="PargrafodaLista"/>
        <w:widowControl w:val="0"/>
        <w:numPr>
          <w:ilvl w:val="2"/>
          <w:numId w:val="13"/>
        </w:numPr>
        <w:tabs>
          <w:tab w:val="left" w:pos="851"/>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Nesta</w:t>
      </w:r>
      <w:r w:rsidRPr="00D918E3">
        <w:rPr>
          <w:rFonts w:ascii="Times New Roman" w:hAnsi="Times New Roman" w:cs="Times New Roman"/>
          <w:spacing w:val="-6"/>
        </w:rPr>
        <w:t xml:space="preserve"> </w:t>
      </w:r>
      <w:r w:rsidRPr="00D918E3">
        <w:rPr>
          <w:rFonts w:ascii="Times New Roman" w:hAnsi="Times New Roman" w:cs="Times New Roman"/>
        </w:rPr>
        <w:t>hipótese,</w:t>
      </w:r>
      <w:r w:rsidRPr="00D918E3">
        <w:rPr>
          <w:rFonts w:ascii="Times New Roman" w:hAnsi="Times New Roman" w:cs="Times New Roman"/>
          <w:spacing w:val="-5"/>
        </w:rPr>
        <w:t xml:space="preserve"> </w:t>
      </w:r>
      <w:r w:rsidRPr="00D918E3">
        <w:rPr>
          <w:rFonts w:ascii="Times New Roman" w:hAnsi="Times New Roman" w:cs="Times New Roman"/>
        </w:rPr>
        <w:t>aplicam-se</w:t>
      </w:r>
      <w:r w:rsidRPr="00D918E3">
        <w:rPr>
          <w:rFonts w:ascii="Times New Roman" w:hAnsi="Times New Roman" w:cs="Times New Roman"/>
          <w:spacing w:val="-6"/>
        </w:rPr>
        <w:t xml:space="preserve"> </w:t>
      </w:r>
      <w:r w:rsidRPr="00D918E3">
        <w:rPr>
          <w:rFonts w:ascii="Times New Roman" w:hAnsi="Times New Roman" w:cs="Times New Roman"/>
        </w:rPr>
        <w:t>também</w:t>
      </w:r>
      <w:r w:rsidRPr="00D918E3">
        <w:rPr>
          <w:rFonts w:ascii="Times New Roman" w:hAnsi="Times New Roman" w:cs="Times New Roman"/>
          <w:spacing w:val="-6"/>
        </w:rPr>
        <w:t xml:space="preserve"> </w:t>
      </w:r>
      <w:r w:rsidRPr="00D918E3">
        <w:rPr>
          <w:rFonts w:ascii="Times New Roman" w:hAnsi="Times New Roman" w:cs="Times New Roman"/>
        </w:rPr>
        <w:t>os</w:t>
      </w:r>
      <w:r w:rsidRPr="00D918E3">
        <w:rPr>
          <w:rFonts w:ascii="Times New Roman" w:hAnsi="Times New Roman" w:cs="Times New Roman"/>
          <w:spacing w:val="-4"/>
        </w:rPr>
        <w:t xml:space="preserve"> </w:t>
      </w:r>
      <w:hyperlink r:id="rId93" w:anchor="art138">
        <w:r w:rsidRPr="00D918E3">
          <w:rPr>
            <w:rFonts w:ascii="Times New Roman" w:hAnsi="Times New Roman" w:cs="Times New Roman"/>
            <w:color w:val="000080"/>
            <w:u w:val="single" w:color="000080"/>
          </w:rPr>
          <w:t>artigos</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138</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e</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139</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mesma</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spacing w:val="-4"/>
            <w:u w:val="single" w:color="000080"/>
          </w:rPr>
          <w:t>Lei</w:t>
        </w:r>
        <w:r w:rsidRPr="00D918E3">
          <w:rPr>
            <w:rFonts w:ascii="Times New Roman" w:hAnsi="Times New Roman" w:cs="Times New Roman"/>
            <w:spacing w:val="-4"/>
          </w:rPr>
          <w:t>.</w:t>
        </w:r>
      </w:hyperlink>
    </w:p>
    <w:p w14:paraId="7977785F"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4"/>
        </w:rPr>
        <w:t xml:space="preserve"> </w:t>
      </w:r>
      <w:r w:rsidRPr="00D918E3">
        <w:rPr>
          <w:rFonts w:ascii="Times New Roman" w:hAnsi="Times New Roman" w:cs="Times New Roman"/>
        </w:rPr>
        <w:t>alteração</w:t>
      </w:r>
      <w:r w:rsidRPr="00D918E3">
        <w:rPr>
          <w:rFonts w:ascii="Times New Roman" w:hAnsi="Times New Roman" w:cs="Times New Roman"/>
          <w:spacing w:val="-3"/>
        </w:rPr>
        <w:t xml:space="preserve"> </w:t>
      </w:r>
      <w:r w:rsidRPr="00D918E3">
        <w:rPr>
          <w:rFonts w:ascii="Times New Roman" w:hAnsi="Times New Roman" w:cs="Times New Roman"/>
        </w:rPr>
        <w:t>social</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3"/>
        </w:rPr>
        <w:t xml:space="preserve"> </w:t>
      </w:r>
      <w:r w:rsidRPr="00D918E3">
        <w:rPr>
          <w:rFonts w:ascii="Times New Roman" w:hAnsi="Times New Roman" w:cs="Times New Roman"/>
        </w:rPr>
        <w:t>a</w:t>
      </w:r>
      <w:r w:rsidRPr="00D918E3">
        <w:rPr>
          <w:rFonts w:ascii="Times New Roman" w:hAnsi="Times New Roman" w:cs="Times New Roman"/>
          <w:spacing w:val="-3"/>
        </w:rPr>
        <w:t xml:space="preserve"> </w:t>
      </w:r>
      <w:r w:rsidRPr="00D918E3">
        <w:rPr>
          <w:rFonts w:ascii="Times New Roman" w:hAnsi="Times New Roman" w:cs="Times New Roman"/>
        </w:rPr>
        <w:t>modificação</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finalidade</w:t>
      </w:r>
      <w:r w:rsidRPr="00D918E3">
        <w:rPr>
          <w:rFonts w:ascii="Times New Roman" w:hAnsi="Times New Roman" w:cs="Times New Roman"/>
          <w:spacing w:val="-4"/>
        </w:rPr>
        <w:t xml:space="preserve"> </w:t>
      </w:r>
      <w:r w:rsidRPr="00D918E3">
        <w:rPr>
          <w:rFonts w:ascii="Times New Roman" w:hAnsi="Times New Roman" w:cs="Times New Roman"/>
        </w:rPr>
        <w:t>ou</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estrutura</w:t>
      </w:r>
      <w:r w:rsidRPr="00D918E3">
        <w:rPr>
          <w:rFonts w:ascii="Times New Roman" w:hAnsi="Times New Roman" w:cs="Times New Roman"/>
          <w:spacing w:val="-3"/>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empresa</w:t>
      </w:r>
      <w:r w:rsidRPr="00D918E3">
        <w:rPr>
          <w:rFonts w:ascii="Times New Roman" w:hAnsi="Times New Roman" w:cs="Times New Roman"/>
          <w:spacing w:val="-3"/>
        </w:rPr>
        <w:t xml:space="preserve"> </w:t>
      </w:r>
      <w:r w:rsidRPr="00D918E3">
        <w:rPr>
          <w:rFonts w:ascii="Times New Roman" w:hAnsi="Times New Roman" w:cs="Times New Roman"/>
        </w:rPr>
        <w:t>não</w:t>
      </w:r>
      <w:r w:rsidRPr="00D918E3">
        <w:rPr>
          <w:rFonts w:ascii="Times New Roman" w:hAnsi="Times New Roman" w:cs="Times New Roman"/>
          <w:spacing w:val="-3"/>
        </w:rPr>
        <w:t xml:space="preserve"> </w:t>
      </w:r>
      <w:r w:rsidRPr="00D918E3">
        <w:rPr>
          <w:rFonts w:ascii="Times New Roman" w:hAnsi="Times New Roman" w:cs="Times New Roman"/>
        </w:rPr>
        <w:t>ensejará</w:t>
      </w:r>
      <w:r w:rsidRPr="00D918E3">
        <w:rPr>
          <w:rFonts w:ascii="Times New Roman" w:hAnsi="Times New Roman" w:cs="Times New Roman"/>
          <w:spacing w:val="-3"/>
        </w:rPr>
        <w:t xml:space="preserve"> </w:t>
      </w:r>
      <w:r w:rsidRPr="00D918E3">
        <w:rPr>
          <w:rFonts w:ascii="Times New Roman" w:hAnsi="Times New Roman" w:cs="Times New Roman"/>
        </w:rPr>
        <w:t>a extinção se não restringir sua capacidade de concluir o contrato.</w:t>
      </w:r>
    </w:p>
    <w:p w14:paraId="7751D888" w14:textId="77777777" w:rsidR="00F51D71" w:rsidRPr="00D918E3" w:rsidRDefault="00F51D71" w:rsidP="008A03C3">
      <w:pPr>
        <w:pStyle w:val="PargrafodaLista"/>
        <w:widowControl w:val="0"/>
        <w:numPr>
          <w:ilvl w:val="3"/>
          <w:numId w:val="13"/>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Se</w:t>
      </w:r>
      <w:r w:rsidRPr="00D918E3">
        <w:rPr>
          <w:rFonts w:ascii="Times New Roman" w:hAnsi="Times New Roman" w:cs="Times New Roman"/>
          <w:spacing w:val="-2"/>
        </w:rPr>
        <w:t xml:space="preserve"> </w:t>
      </w:r>
      <w:r w:rsidRPr="00D918E3">
        <w:rPr>
          <w:rFonts w:ascii="Times New Roman" w:hAnsi="Times New Roman" w:cs="Times New Roman"/>
        </w:rPr>
        <w:t>a operação implicar mudança da pessoa jurídica</w:t>
      </w:r>
      <w:r w:rsidRPr="00D918E3">
        <w:rPr>
          <w:rFonts w:ascii="Times New Roman" w:hAnsi="Times New Roman" w:cs="Times New Roman"/>
          <w:spacing w:val="-1"/>
        </w:rPr>
        <w:t xml:space="preserve"> </w:t>
      </w:r>
      <w:r w:rsidRPr="00D918E3">
        <w:rPr>
          <w:rFonts w:ascii="Times New Roman" w:hAnsi="Times New Roman" w:cs="Times New Roman"/>
        </w:rPr>
        <w:t>contratada, deverá ser</w:t>
      </w:r>
      <w:r w:rsidRPr="00D918E3">
        <w:rPr>
          <w:rFonts w:ascii="Times New Roman" w:hAnsi="Times New Roman" w:cs="Times New Roman"/>
          <w:spacing w:val="-1"/>
        </w:rPr>
        <w:t xml:space="preserve"> </w:t>
      </w:r>
      <w:r w:rsidRPr="00D918E3">
        <w:rPr>
          <w:rFonts w:ascii="Times New Roman" w:hAnsi="Times New Roman" w:cs="Times New Roman"/>
        </w:rPr>
        <w:t>formalizado</w:t>
      </w:r>
      <w:r w:rsidRPr="00D918E3">
        <w:rPr>
          <w:rFonts w:ascii="Times New Roman" w:hAnsi="Times New Roman" w:cs="Times New Roman"/>
          <w:spacing w:val="-1"/>
        </w:rPr>
        <w:t xml:space="preserve"> </w:t>
      </w:r>
      <w:r w:rsidRPr="00D918E3">
        <w:rPr>
          <w:rFonts w:ascii="Times New Roman" w:hAnsi="Times New Roman" w:cs="Times New Roman"/>
        </w:rPr>
        <w:t>termo aditivo para alteração subjetiva.</w:t>
      </w:r>
    </w:p>
    <w:p w14:paraId="19ECDBB6" w14:textId="77777777" w:rsidR="00F51D71" w:rsidRPr="00D918E3" w:rsidRDefault="00F51D71" w:rsidP="008A03C3">
      <w:pPr>
        <w:pStyle w:val="PargrafodaLista"/>
        <w:widowControl w:val="0"/>
        <w:numPr>
          <w:ilvl w:val="1"/>
          <w:numId w:val="13"/>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w:t>
      </w:r>
      <w:r w:rsidRPr="00D918E3">
        <w:rPr>
          <w:rFonts w:ascii="Times New Roman" w:hAnsi="Times New Roman" w:cs="Times New Roman"/>
          <w:spacing w:val="-5"/>
        </w:rPr>
        <w:t xml:space="preserve"> </w:t>
      </w:r>
      <w:r w:rsidRPr="00D918E3">
        <w:rPr>
          <w:rFonts w:ascii="Times New Roman" w:hAnsi="Times New Roman" w:cs="Times New Roman"/>
        </w:rPr>
        <w:t>termo</w:t>
      </w:r>
      <w:r w:rsidRPr="00D918E3">
        <w:rPr>
          <w:rFonts w:ascii="Times New Roman" w:hAnsi="Times New Roman" w:cs="Times New Roman"/>
          <w:spacing w:val="-4"/>
        </w:rPr>
        <w:t xml:space="preserve"> </w:t>
      </w:r>
      <w:r w:rsidRPr="00D918E3">
        <w:rPr>
          <w:rFonts w:ascii="Times New Roman" w:hAnsi="Times New Roman" w:cs="Times New Roman"/>
        </w:rPr>
        <w:t>de</w:t>
      </w:r>
      <w:r w:rsidRPr="00D918E3">
        <w:rPr>
          <w:rFonts w:ascii="Times New Roman" w:hAnsi="Times New Roman" w:cs="Times New Roman"/>
          <w:spacing w:val="-5"/>
        </w:rPr>
        <w:t xml:space="preserve"> </w:t>
      </w:r>
      <w:r w:rsidRPr="00D918E3">
        <w:rPr>
          <w:rFonts w:ascii="Times New Roman" w:hAnsi="Times New Roman" w:cs="Times New Roman"/>
        </w:rPr>
        <w:t>extinção,</w:t>
      </w:r>
      <w:r w:rsidRPr="00D918E3">
        <w:rPr>
          <w:rFonts w:ascii="Times New Roman" w:hAnsi="Times New Roman" w:cs="Times New Roman"/>
          <w:spacing w:val="-4"/>
        </w:rPr>
        <w:t xml:space="preserve"> </w:t>
      </w:r>
      <w:r w:rsidRPr="00D918E3">
        <w:rPr>
          <w:rFonts w:ascii="Times New Roman" w:hAnsi="Times New Roman" w:cs="Times New Roman"/>
        </w:rPr>
        <w:t>sempre</w:t>
      </w:r>
      <w:r w:rsidRPr="00D918E3">
        <w:rPr>
          <w:rFonts w:ascii="Times New Roman" w:hAnsi="Times New Roman" w:cs="Times New Roman"/>
          <w:spacing w:val="-4"/>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possível,</w:t>
      </w:r>
      <w:r w:rsidRPr="00D918E3">
        <w:rPr>
          <w:rFonts w:ascii="Times New Roman" w:hAnsi="Times New Roman" w:cs="Times New Roman"/>
          <w:spacing w:val="-6"/>
        </w:rPr>
        <w:t xml:space="preserve"> </w:t>
      </w:r>
      <w:r w:rsidRPr="00D918E3">
        <w:rPr>
          <w:rFonts w:ascii="Times New Roman" w:hAnsi="Times New Roman" w:cs="Times New Roman"/>
        </w:rPr>
        <w:t>será</w:t>
      </w:r>
      <w:r w:rsidRPr="00D918E3">
        <w:rPr>
          <w:rFonts w:ascii="Times New Roman" w:hAnsi="Times New Roman" w:cs="Times New Roman"/>
          <w:spacing w:val="-5"/>
        </w:rPr>
        <w:t xml:space="preserve"> </w:t>
      </w:r>
      <w:r w:rsidRPr="00D918E3">
        <w:rPr>
          <w:rFonts w:ascii="Times New Roman" w:hAnsi="Times New Roman" w:cs="Times New Roman"/>
          <w:spacing w:val="-2"/>
        </w:rPr>
        <w:t>precedido:</w:t>
      </w:r>
    </w:p>
    <w:p w14:paraId="2EB583CD"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Balanço</w:t>
      </w:r>
      <w:r w:rsidRPr="00D918E3">
        <w:rPr>
          <w:rFonts w:ascii="Times New Roman" w:hAnsi="Times New Roman" w:cs="Times New Roman"/>
          <w:spacing w:val="-8"/>
        </w:rPr>
        <w:t xml:space="preserve"> </w:t>
      </w:r>
      <w:r w:rsidRPr="00D918E3">
        <w:rPr>
          <w:rFonts w:ascii="Times New Roman" w:hAnsi="Times New Roman" w:cs="Times New Roman"/>
        </w:rPr>
        <w:t>dos</w:t>
      </w:r>
      <w:r w:rsidRPr="00D918E3">
        <w:rPr>
          <w:rFonts w:ascii="Times New Roman" w:hAnsi="Times New Roman" w:cs="Times New Roman"/>
          <w:spacing w:val="-8"/>
        </w:rPr>
        <w:t xml:space="preserve"> </w:t>
      </w:r>
      <w:r w:rsidRPr="00D918E3">
        <w:rPr>
          <w:rFonts w:ascii="Times New Roman" w:hAnsi="Times New Roman" w:cs="Times New Roman"/>
        </w:rPr>
        <w:t>eventos</w:t>
      </w:r>
      <w:r w:rsidRPr="00D918E3">
        <w:rPr>
          <w:rFonts w:ascii="Times New Roman" w:hAnsi="Times New Roman" w:cs="Times New Roman"/>
          <w:spacing w:val="-8"/>
        </w:rPr>
        <w:t xml:space="preserve"> </w:t>
      </w:r>
      <w:r w:rsidRPr="00D918E3">
        <w:rPr>
          <w:rFonts w:ascii="Times New Roman" w:hAnsi="Times New Roman" w:cs="Times New Roman"/>
        </w:rPr>
        <w:t>contratuais</w:t>
      </w:r>
      <w:r w:rsidRPr="00D918E3">
        <w:rPr>
          <w:rFonts w:ascii="Times New Roman" w:hAnsi="Times New Roman" w:cs="Times New Roman"/>
          <w:spacing w:val="-7"/>
        </w:rPr>
        <w:t xml:space="preserve"> </w:t>
      </w:r>
      <w:r w:rsidRPr="00D918E3">
        <w:rPr>
          <w:rFonts w:ascii="Times New Roman" w:hAnsi="Times New Roman" w:cs="Times New Roman"/>
        </w:rPr>
        <w:t>já</w:t>
      </w:r>
      <w:r w:rsidRPr="00D918E3">
        <w:rPr>
          <w:rFonts w:ascii="Times New Roman" w:hAnsi="Times New Roman" w:cs="Times New Roman"/>
          <w:spacing w:val="-8"/>
        </w:rPr>
        <w:t xml:space="preserve"> </w:t>
      </w:r>
      <w:r w:rsidRPr="00D918E3">
        <w:rPr>
          <w:rFonts w:ascii="Times New Roman" w:hAnsi="Times New Roman" w:cs="Times New Roman"/>
        </w:rPr>
        <w:t>cumpridos</w:t>
      </w:r>
      <w:r w:rsidRPr="00D918E3">
        <w:rPr>
          <w:rFonts w:ascii="Times New Roman" w:hAnsi="Times New Roman" w:cs="Times New Roman"/>
          <w:spacing w:val="-7"/>
        </w:rPr>
        <w:t xml:space="preserve"> </w:t>
      </w:r>
      <w:r w:rsidRPr="00D918E3">
        <w:rPr>
          <w:rFonts w:ascii="Times New Roman" w:hAnsi="Times New Roman" w:cs="Times New Roman"/>
        </w:rPr>
        <w:t>ou</w:t>
      </w:r>
      <w:r w:rsidRPr="00D918E3">
        <w:rPr>
          <w:rFonts w:ascii="Times New Roman" w:hAnsi="Times New Roman" w:cs="Times New Roman"/>
          <w:spacing w:val="-10"/>
        </w:rPr>
        <w:t xml:space="preserve"> </w:t>
      </w:r>
      <w:r w:rsidRPr="00D918E3">
        <w:rPr>
          <w:rFonts w:ascii="Times New Roman" w:hAnsi="Times New Roman" w:cs="Times New Roman"/>
        </w:rPr>
        <w:t>parcialmente</w:t>
      </w:r>
      <w:r w:rsidRPr="00D918E3">
        <w:rPr>
          <w:rFonts w:ascii="Times New Roman" w:hAnsi="Times New Roman" w:cs="Times New Roman"/>
          <w:spacing w:val="-8"/>
        </w:rPr>
        <w:t xml:space="preserve"> </w:t>
      </w:r>
      <w:r w:rsidRPr="00D918E3">
        <w:rPr>
          <w:rFonts w:ascii="Times New Roman" w:hAnsi="Times New Roman" w:cs="Times New Roman"/>
          <w:spacing w:val="-2"/>
        </w:rPr>
        <w:t>cumpridos;</w:t>
      </w:r>
    </w:p>
    <w:p w14:paraId="048E092C" w14:textId="77777777" w:rsidR="00F51D71" w:rsidRPr="00D918E3" w:rsidRDefault="00F51D71" w:rsidP="008A03C3">
      <w:pPr>
        <w:pStyle w:val="PargrafodaLista"/>
        <w:widowControl w:val="0"/>
        <w:numPr>
          <w:ilvl w:val="2"/>
          <w:numId w:val="13"/>
        </w:numPr>
        <w:tabs>
          <w:tab w:val="left" w:pos="851"/>
        </w:tabs>
        <w:autoSpaceDE w:val="0"/>
        <w:autoSpaceDN w:val="0"/>
        <w:spacing w:line="360" w:lineRule="auto"/>
        <w:ind w:left="0" w:firstLine="0"/>
        <w:contextualSpacing w:val="0"/>
        <w:rPr>
          <w:rFonts w:ascii="Times New Roman" w:hAnsi="Times New Roman" w:cs="Times New Roman"/>
        </w:rPr>
      </w:pPr>
      <w:r w:rsidRPr="00D918E3">
        <w:rPr>
          <w:rFonts w:ascii="Times New Roman" w:hAnsi="Times New Roman" w:cs="Times New Roman"/>
        </w:rPr>
        <w:t>Relação</w:t>
      </w:r>
      <w:r w:rsidRPr="00D918E3">
        <w:rPr>
          <w:rFonts w:ascii="Times New Roman" w:hAnsi="Times New Roman" w:cs="Times New Roman"/>
          <w:spacing w:val="-6"/>
        </w:rPr>
        <w:t xml:space="preserve"> </w:t>
      </w:r>
      <w:r w:rsidRPr="00D918E3">
        <w:rPr>
          <w:rFonts w:ascii="Times New Roman" w:hAnsi="Times New Roman" w:cs="Times New Roman"/>
        </w:rPr>
        <w:t>dos</w:t>
      </w:r>
      <w:r w:rsidRPr="00D918E3">
        <w:rPr>
          <w:rFonts w:ascii="Times New Roman" w:hAnsi="Times New Roman" w:cs="Times New Roman"/>
          <w:spacing w:val="-6"/>
        </w:rPr>
        <w:t xml:space="preserve"> </w:t>
      </w:r>
      <w:r w:rsidRPr="00D918E3">
        <w:rPr>
          <w:rFonts w:ascii="Times New Roman" w:hAnsi="Times New Roman" w:cs="Times New Roman"/>
        </w:rPr>
        <w:t>pagamentos</w:t>
      </w:r>
      <w:r w:rsidRPr="00D918E3">
        <w:rPr>
          <w:rFonts w:ascii="Times New Roman" w:hAnsi="Times New Roman" w:cs="Times New Roman"/>
          <w:spacing w:val="-6"/>
        </w:rPr>
        <w:t xml:space="preserve"> </w:t>
      </w:r>
      <w:r w:rsidRPr="00D918E3">
        <w:rPr>
          <w:rFonts w:ascii="Times New Roman" w:hAnsi="Times New Roman" w:cs="Times New Roman"/>
        </w:rPr>
        <w:t>já</w:t>
      </w:r>
      <w:r w:rsidRPr="00D918E3">
        <w:rPr>
          <w:rFonts w:ascii="Times New Roman" w:hAnsi="Times New Roman" w:cs="Times New Roman"/>
          <w:spacing w:val="-6"/>
        </w:rPr>
        <w:t xml:space="preserve"> </w:t>
      </w:r>
      <w:r w:rsidRPr="00D918E3">
        <w:rPr>
          <w:rFonts w:ascii="Times New Roman" w:hAnsi="Times New Roman" w:cs="Times New Roman"/>
        </w:rPr>
        <w:t>efetuados</w:t>
      </w:r>
      <w:r w:rsidRPr="00D918E3">
        <w:rPr>
          <w:rFonts w:ascii="Times New Roman" w:hAnsi="Times New Roman" w:cs="Times New Roman"/>
          <w:spacing w:val="-5"/>
        </w:rPr>
        <w:t xml:space="preserve"> </w:t>
      </w:r>
      <w:r w:rsidRPr="00D918E3">
        <w:rPr>
          <w:rFonts w:ascii="Times New Roman" w:hAnsi="Times New Roman" w:cs="Times New Roman"/>
        </w:rPr>
        <w:t>e</w:t>
      </w:r>
      <w:r w:rsidRPr="00D918E3">
        <w:rPr>
          <w:rFonts w:ascii="Times New Roman" w:hAnsi="Times New Roman" w:cs="Times New Roman"/>
          <w:spacing w:val="-7"/>
        </w:rPr>
        <w:t xml:space="preserve"> </w:t>
      </w:r>
      <w:r w:rsidRPr="00D918E3">
        <w:rPr>
          <w:rFonts w:ascii="Times New Roman" w:hAnsi="Times New Roman" w:cs="Times New Roman"/>
        </w:rPr>
        <w:t>ainda</w:t>
      </w:r>
      <w:r w:rsidRPr="00D918E3">
        <w:rPr>
          <w:rFonts w:ascii="Times New Roman" w:hAnsi="Times New Roman" w:cs="Times New Roman"/>
          <w:spacing w:val="-6"/>
        </w:rPr>
        <w:t xml:space="preserve"> </w:t>
      </w:r>
      <w:r w:rsidRPr="00D918E3">
        <w:rPr>
          <w:rFonts w:ascii="Times New Roman" w:hAnsi="Times New Roman" w:cs="Times New Roman"/>
          <w:spacing w:val="-2"/>
        </w:rPr>
        <w:t>devidos;</w:t>
      </w:r>
    </w:p>
    <w:p w14:paraId="58028B37" w14:textId="77777777" w:rsidR="00F51D71" w:rsidRPr="00D918E3" w:rsidRDefault="00F51D71" w:rsidP="008A03C3">
      <w:pPr>
        <w:pStyle w:val="PargrafodaLista"/>
        <w:widowControl w:val="0"/>
        <w:numPr>
          <w:ilvl w:val="2"/>
          <w:numId w:val="13"/>
        </w:numPr>
        <w:tabs>
          <w:tab w:val="left" w:pos="851"/>
        </w:tabs>
        <w:autoSpaceDE w:val="0"/>
        <w:autoSpaceDN w:val="0"/>
        <w:spacing w:before="1" w:line="360" w:lineRule="auto"/>
        <w:ind w:left="0" w:firstLine="0"/>
        <w:contextualSpacing w:val="0"/>
        <w:rPr>
          <w:rFonts w:ascii="Times New Roman" w:hAnsi="Times New Roman" w:cs="Times New Roman"/>
        </w:rPr>
      </w:pPr>
      <w:r w:rsidRPr="00D918E3">
        <w:rPr>
          <w:rFonts w:ascii="Times New Roman" w:hAnsi="Times New Roman" w:cs="Times New Roman"/>
        </w:rPr>
        <w:t>Indenizações</w:t>
      </w:r>
      <w:r w:rsidRPr="00D918E3">
        <w:rPr>
          <w:rFonts w:ascii="Times New Roman" w:hAnsi="Times New Roman" w:cs="Times New Roman"/>
          <w:spacing w:val="-9"/>
        </w:rPr>
        <w:t xml:space="preserve"> </w:t>
      </w:r>
      <w:r w:rsidRPr="00D918E3">
        <w:rPr>
          <w:rFonts w:ascii="Times New Roman" w:hAnsi="Times New Roman" w:cs="Times New Roman"/>
        </w:rPr>
        <w:t>e</w:t>
      </w:r>
      <w:r w:rsidRPr="00D918E3">
        <w:rPr>
          <w:rFonts w:ascii="Times New Roman" w:hAnsi="Times New Roman" w:cs="Times New Roman"/>
          <w:spacing w:val="-9"/>
        </w:rPr>
        <w:t xml:space="preserve"> </w:t>
      </w:r>
      <w:r w:rsidRPr="00D918E3">
        <w:rPr>
          <w:rFonts w:ascii="Times New Roman" w:hAnsi="Times New Roman" w:cs="Times New Roman"/>
          <w:spacing w:val="-2"/>
        </w:rPr>
        <w:t>multas.</w:t>
      </w:r>
    </w:p>
    <w:p w14:paraId="74A39997" w14:textId="77777777" w:rsidR="00F51D71" w:rsidRPr="00D918E3" w:rsidRDefault="00F51D71" w:rsidP="008A03C3">
      <w:pPr>
        <w:pStyle w:val="PargrafodaLista"/>
        <w:widowControl w:val="0"/>
        <w:numPr>
          <w:ilvl w:val="1"/>
          <w:numId w:val="13"/>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4" w:anchor="art131">
        <w:r w:rsidRPr="00D918E3">
          <w:rPr>
            <w:rFonts w:ascii="Times New Roman" w:hAnsi="Times New Roman" w:cs="Times New Roman"/>
            <w:color w:val="000080"/>
            <w:u w:val="single" w:color="000080"/>
          </w:rPr>
          <w:t xml:space="preserve">art. 131, </w:t>
        </w:r>
        <w:r w:rsidRPr="00D918E3">
          <w:rPr>
            <w:rFonts w:ascii="Times New Roman" w:hAnsi="Times New Roman" w:cs="Times New Roman"/>
            <w:i/>
            <w:color w:val="000080"/>
            <w:u w:val="single" w:color="000080"/>
          </w:rPr>
          <w:t xml:space="preserve">caput, </w:t>
        </w:r>
        <w:r w:rsidRPr="00D918E3">
          <w:rPr>
            <w:rFonts w:ascii="Times New Roman" w:hAnsi="Times New Roman" w:cs="Times New Roman"/>
            <w:color w:val="000080"/>
            <w:u w:val="single" w:color="000080"/>
          </w:rPr>
          <w:t>da Lei n.º 14.133, de</w:t>
        </w:r>
      </w:hyperlink>
      <w:r w:rsidRPr="00D918E3">
        <w:rPr>
          <w:rFonts w:ascii="Times New Roman" w:hAnsi="Times New Roman" w:cs="Times New Roman"/>
          <w:color w:val="000080"/>
        </w:rPr>
        <w:t xml:space="preserve"> </w:t>
      </w:r>
      <w:hyperlink r:id="rId95" w:anchor="art131">
        <w:r w:rsidRPr="00D918E3">
          <w:rPr>
            <w:rFonts w:ascii="Times New Roman" w:hAnsi="Times New Roman" w:cs="Times New Roman"/>
            <w:color w:val="000080"/>
            <w:spacing w:val="-2"/>
            <w:u w:val="single" w:color="000080"/>
          </w:rPr>
          <w:t>2021</w:t>
        </w:r>
      </w:hyperlink>
      <w:r w:rsidRPr="00D918E3">
        <w:rPr>
          <w:rFonts w:ascii="Times New Roman" w:hAnsi="Times New Roman" w:cs="Times New Roman"/>
          <w:spacing w:val="-2"/>
        </w:rPr>
        <w:t>).</w:t>
      </w:r>
    </w:p>
    <w:p w14:paraId="4348232D" w14:textId="77777777" w:rsidR="00F51D71" w:rsidRPr="00D918E3" w:rsidRDefault="00F51D71" w:rsidP="008A03C3">
      <w:pPr>
        <w:pStyle w:val="PargrafodaLista"/>
        <w:widowControl w:val="0"/>
        <w:numPr>
          <w:ilvl w:val="1"/>
          <w:numId w:val="13"/>
        </w:numPr>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D918E3" w:rsidRDefault="00F51D71" w:rsidP="00F51D71">
      <w:pPr>
        <w:pStyle w:val="Ttulo6"/>
        <w:spacing w:before="242"/>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8"/>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TERCEIRA</w:t>
      </w:r>
      <w:r w:rsidRPr="00D918E3">
        <w:rPr>
          <w:rFonts w:ascii="Times New Roman" w:hAnsi="Times New Roman" w:cs="Times New Roman"/>
          <w:b/>
          <w:color w:val="auto"/>
          <w:spacing w:val="-3"/>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DOTAÇÃO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ORÇAMENTÁRIA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96"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8"/>
            <w:sz w:val="24"/>
            <w:szCs w:val="24"/>
            <w:u w:val="single" w:color="000080"/>
          </w:rPr>
          <w:t xml:space="preserve"> </w:t>
        </w:r>
        <w:r w:rsidRPr="00D918E3">
          <w:rPr>
            <w:rFonts w:ascii="Times New Roman" w:hAnsi="Times New Roman" w:cs="Times New Roman"/>
            <w:b/>
            <w:color w:val="auto"/>
            <w:spacing w:val="-2"/>
            <w:sz w:val="24"/>
            <w:szCs w:val="24"/>
            <w:u w:val="single" w:color="000080"/>
          </w:rPr>
          <w:t>VIII</w:t>
        </w:r>
      </w:hyperlink>
      <w:r w:rsidRPr="00D918E3">
        <w:rPr>
          <w:rFonts w:ascii="Times New Roman" w:hAnsi="Times New Roman" w:cs="Times New Roman"/>
          <w:b/>
          <w:color w:val="auto"/>
          <w:spacing w:val="-2"/>
          <w:sz w:val="24"/>
          <w:szCs w:val="24"/>
        </w:rPr>
        <w:t>)</w:t>
      </w:r>
    </w:p>
    <w:p w14:paraId="025678B1" w14:textId="77777777" w:rsidR="00F51D71" w:rsidRPr="00D918E3" w:rsidRDefault="00F51D71" w:rsidP="008A03C3">
      <w:pPr>
        <w:pStyle w:val="PargrafodaLista"/>
        <w:widowControl w:val="0"/>
        <w:numPr>
          <w:ilvl w:val="1"/>
          <w:numId w:val="12"/>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D918E3">
        <w:rPr>
          <w:rFonts w:ascii="Times New Roman" w:hAnsi="Times New Roman" w:cs="Times New Roman"/>
        </w:rPr>
        <w:t>As</w:t>
      </w:r>
      <w:r w:rsidRPr="00D918E3">
        <w:rPr>
          <w:rFonts w:ascii="Times New Roman" w:hAnsi="Times New Roman" w:cs="Times New Roman"/>
          <w:spacing w:val="40"/>
        </w:rPr>
        <w:t xml:space="preserve"> </w:t>
      </w:r>
      <w:r w:rsidRPr="00D918E3">
        <w:rPr>
          <w:rFonts w:ascii="Times New Roman" w:hAnsi="Times New Roman" w:cs="Times New Roman"/>
        </w:rPr>
        <w:t>despesas</w:t>
      </w:r>
      <w:r w:rsidRPr="00D918E3">
        <w:rPr>
          <w:rFonts w:ascii="Times New Roman" w:hAnsi="Times New Roman" w:cs="Times New Roman"/>
          <w:spacing w:val="40"/>
        </w:rPr>
        <w:t xml:space="preserve"> </w:t>
      </w:r>
      <w:r w:rsidRPr="00D918E3">
        <w:rPr>
          <w:rFonts w:ascii="Times New Roman" w:hAnsi="Times New Roman" w:cs="Times New Roman"/>
        </w:rPr>
        <w:t>decorrentes</w:t>
      </w:r>
      <w:r w:rsidRPr="00D918E3">
        <w:rPr>
          <w:rFonts w:ascii="Times New Roman" w:hAnsi="Times New Roman" w:cs="Times New Roman"/>
          <w:spacing w:val="40"/>
        </w:rPr>
        <w:t xml:space="preserve"> </w:t>
      </w:r>
      <w:r w:rsidRPr="00D918E3">
        <w:rPr>
          <w:rFonts w:ascii="Times New Roman" w:hAnsi="Times New Roman" w:cs="Times New Roman"/>
        </w:rPr>
        <w:t>da</w:t>
      </w:r>
      <w:r w:rsidRPr="00D918E3">
        <w:rPr>
          <w:rFonts w:ascii="Times New Roman" w:hAnsi="Times New Roman" w:cs="Times New Roman"/>
          <w:spacing w:val="38"/>
        </w:rPr>
        <w:t xml:space="preserve"> </w:t>
      </w:r>
      <w:r w:rsidRPr="00D918E3">
        <w:rPr>
          <w:rFonts w:ascii="Times New Roman" w:hAnsi="Times New Roman" w:cs="Times New Roman"/>
        </w:rPr>
        <w:t>presente</w:t>
      </w:r>
      <w:r w:rsidRPr="00D918E3">
        <w:rPr>
          <w:rFonts w:ascii="Times New Roman" w:hAnsi="Times New Roman" w:cs="Times New Roman"/>
          <w:spacing w:val="39"/>
        </w:rPr>
        <w:t xml:space="preserve"> </w:t>
      </w:r>
      <w:r w:rsidRPr="00D918E3">
        <w:rPr>
          <w:rFonts w:ascii="Times New Roman" w:hAnsi="Times New Roman" w:cs="Times New Roman"/>
        </w:rPr>
        <w:t>contratação</w:t>
      </w:r>
      <w:r w:rsidRPr="00D918E3">
        <w:rPr>
          <w:rFonts w:ascii="Times New Roman" w:hAnsi="Times New Roman" w:cs="Times New Roman"/>
          <w:spacing w:val="40"/>
        </w:rPr>
        <w:t xml:space="preserve"> </w:t>
      </w:r>
      <w:r w:rsidRPr="00D918E3">
        <w:rPr>
          <w:rFonts w:ascii="Times New Roman" w:hAnsi="Times New Roman" w:cs="Times New Roman"/>
        </w:rPr>
        <w:t>correrão</w:t>
      </w:r>
      <w:r w:rsidRPr="00D918E3">
        <w:rPr>
          <w:rFonts w:ascii="Times New Roman" w:hAnsi="Times New Roman" w:cs="Times New Roman"/>
          <w:spacing w:val="40"/>
        </w:rPr>
        <w:t xml:space="preserve"> </w:t>
      </w:r>
      <w:r w:rsidRPr="00D918E3">
        <w:rPr>
          <w:rFonts w:ascii="Times New Roman" w:hAnsi="Times New Roman" w:cs="Times New Roman"/>
        </w:rPr>
        <w:t>à</w:t>
      </w:r>
      <w:r w:rsidRPr="00D918E3">
        <w:rPr>
          <w:rFonts w:ascii="Times New Roman" w:hAnsi="Times New Roman" w:cs="Times New Roman"/>
          <w:spacing w:val="40"/>
        </w:rPr>
        <w:t xml:space="preserve"> </w:t>
      </w:r>
      <w:r w:rsidRPr="00D918E3">
        <w:rPr>
          <w:rFonts w:ascii="Times New Roman" w:hAnsi="Times New Roman" w:cs="Times New Roman"/>
        </w:rPr>
        <w:t>conta</w:t>
      </w:r>
      <w:r w:rsidRPr="00D918E3">
        <w:rPr>
          <w:rFonts w:ascii="Times New Roman" w:hAnsi="Times New Roman" w:cs="Times New Roman"/>
          <w:spacing w:val="40"/>
        </w:rPr>
        <w:t xml:space="preserve"> </w:t>
      </w:r>
      <w:r w:rsidRPr="00D918E3">
        <w:rPr>
          <w:rFonts w:ascii="Times New Roman" w:hAnsi="Times New Roman" w:cs="Times New Roman"/>
        </w:rPr>
        <w:t>de</w:t>
      </w:r>
      <w:r w:rsidRPr="00D918E3">
        <w:rPr>
          <w:rFonts w:ascii="Times New Roman" w:hAnsi="Times New Roman" w:cs="Times New Roman"/>
          <w:spacing w:val="39"/>
        </w:rPr>
        <w:t xml:space="preserve"> </w:t>
      </w:r>
      <w:r w:rsidRPr="00D918E3">
        <w:rPr>
          <w:rFonts w:ascii="Times New Roman" w:hAnsi="Times New Roman" w:cs="Times New Roman"/>
        </w:rPr>
        <w:t>recursos</w:t>
      </w:r>
      <w:r w:rsidRPr="00D918E3">
        <w:rPr>
          <w:rFonts w:ascii="Times New Roman" w:hAnsi="Times New Roman" w:cs="Times New Roman"/>
          <w:spacing w:val="40"/>
        </w:rPr>
        <w:t xml:space="preserve"> </w:t>
      </w:r>
      <w:r w:rsidRPr="00D918E3">
        <w:rPr>
          <w:rFonts w:ascii="Times New Roman" w:hAnsi="Times New Roman" w:cs="Times New Roman"/>
        </w:rPr>
        <w:t>específicos</w:t>
      </w:r>
      <w:r w:rsidRPr="00D918E3">
        <w:rPr>
          <w:rFonts w:ascii="Times New Roman" w:hAnsi="Times New Roman" w:cs="Times New Roman"/>
          <w:spacing w:val="40"/>
        </w:rPr>
        <w:t xml:space="preserve"> </w:t>
      </w:r>
      <w:r w:rsidRPr="00D918E3">
        <w:rPr>
          <w:rFonts w:ascii="Times New Roman" w:hAnsi="Times New Roman" w:cs="Times New Roman"/>
        </w:rPr>
        <w:t>consignados</w:t>
      </w:r>
      <w:r w:rsidRPr="00D918E3">
        <w:rPr>
          <w:rFonts w:ascii="Times New Roman" w:hAnsi="Times New Roman" w:cs="Times New Roman"/>
          <w:spacing w:val="40"/>
        </w:rPr>
        <w:t xml:space="preserve"> </w:t>
      </w:r>
      <w:r w:rsidRPr="00D918E3">
        <w:rPr>
          <w:rFonts w:ascii="Times New Roman" w:hAnsi="Times New Roman" w:cs="Times New Roman"/>
        </w:rPr>
        <w:t>no Orçamento Geral do Município deste exercício, na dotação abaixo discriminada:</w:t>
      </w:r>
    </w:p>
    <w:p w14:paraId="70880C5D" w14:textId="57CEA1DF" w:rsidR="00E730B2" w:rsidRPr="00D918E3" w:rsidRDefault="00E730B2" w:rsidP="008A03C3">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D918E3">
        <w:rPr>
          <w:rFonts w:ascii="Times New Roman" w:eastAsia="Arial" w:hAnsi="Times New Roman" w:cs="Times New Roman"/>
        </w:rPr>
        <w:t xml:space="preserve">Dotação Orçamentária: </w:t>
      </w:r>
    </w:p>
    <w:p w14:paraId="2E4F4120" w14:textId="3D413254" w:rsidR="00E730B2" w:rsidRPr="00D918E3" w:rsidRDefault="00E730B2" w:rsidP="008A03C3">
      <w:pPr>
        <w:pStyle w:val="PargrafodaLista"/>
        <w:numPr>
          <w:ilvl w:val="0"/>
          <w:numId w:val="28"/>
        </w:numPr>
        <w:suppressAutoHyphens/>
        <w:spacing w:before="120" w:afterLines="120" w:after="288" w:line="360" w:lineRule="auto"/>
        <w:jc w:val="both"/>
        <w:rPr>
          <w:rFonts w:ascii="Times New Roman" w:eastAsia="Arial" w:hAnsi="Times New Roman" w:cs="Times New Roman"/>
        </w:rPr>
      </w:pPr>
      <w:r w:rsidRPr="00D918E3">
        <w:rPr>
          <w:rFonts w:ascii="Times New Roman" w:eastAsia="Arial" w:hAnsi="Times New Roman" w:cs="Times New Roman"/>
        </w:rPr>
        <w:t>Nota de Empenho:</w:t>
      </w:r>
    </w:p>
    <w:p w14:paraId="31243D8B" w14:textId="77777777" w:rsidR="00F51D71" w:rsidRPr="00D918E3" w:rsidRDefault="00F51D71" w:rsidP="008A03C3">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w:t>
      </w:r>
      <w:r w:rsidRPr="00D918E3">
        <w:rPr>
          <w:rFonts w:ascii="Times New Roman" w:hAnsi="Times New Roman" w:cs="Times New Roman"/>
          <w:spacing w:val="-2"/>
        </w:rPr>
        <w:t xml:space="preserve"> </w:t>
      </w:r>
      <w:r w:rsidRPr="00D918E3">
        <w:rPr>
          <w:rFonts w:ascii="Times New Roman" w:hAnsi="Times New Roman" w:cs="Times New Roman"/>
        </w:rPr>
        <w:t>dotação</w:t>
      </w:r>
      <w:r w:rsidRPr="00D918E3">
        <w:rPr>
          <w:rFonts w:ascii="Times New Roman" w:hAnsi="Times New Roman" w:cs="Times New Roman"/>
          <w:spacing w:val="-1"/>
        </w:rPr>
        <w:t xml:space="preserve"> </w:t>
      </w:r>
      <w:r w:rsidRPr="00D918E3">
        <w:rPr>
          <w:rFonts w:ascii="Times New Roman" w:hAnsi="Times New Roman" w:cs="Times New Roman"/>
        </w:rPr>
        <w:t>relativa</w:t>
      </w:r>
      <w:r w:rsidRPr="00D918E3">
        <w:rPr>
          <w:rFonts w:ascii="Times New Roman" w:hAnsi="Times New Roman" w:cs="Times New Roman"/>
          <w:spacing w:val="-1"/>
        </w:rPr>
        <w:t xml:space="preserve"> </w:t>
      </w:r>
      <w:r w:rsidRPr="00D918E3">
        <w:rPr>
          <w:rFonts w:ascii="Times New Roman" w:hAnsi="Times New Roman" w:cs="Times New Roman"/>
        </w:rPr>
        <w:t>aos</w:t>
      </w:r>
      <w:r w:rsidRPr="00D918E3">
        <w:rPr>
          <w:rFonts w:ascii="Times New Roman" w:hAnsi="Times New Roman" w:cs="Times New Roman"/>
          <w:spacing w:val="-1"/>
        </w:rPr>
        <w:t xml:space="preserve"> </w:t>
      </w:r>
      <w:r w:rsidRPr="00D918E3">
        <w:rPr>
          <w:rFonts w:ascii="Times New Roman" w:hAnsi="Times New Roman" w:cs="Times New Roman"/>
        </w:rPr>
        <w:t>exercícios financeiros subsequentes</w:t>
      </w:r>
      <w:r w:rsidRPr="00D918E3">
        <w:rPr>
          <w:rFonts w:ascii="Times New Roman" w:hAnsi="Times New Roman" w:cs="Times New Roman"/>
          <w:spacing w:val="-1"/>
        </w:rPr>
        <w:t xml:space="preserve"> </w:t>
      </w:r>
      <w:r w:rsidRPr="00D918E3">
        <w:rPr>
          <w:rFonts w:ascii="Times New Roman" w:hAnsi="Times New Roman" w:cs="Times New Roman"/>
        </w:rPr>
        <w:t>será</w:t>
      </w:r>
      <w:r w:rsidRPr="00D918E3">
        <w:rPr>
          <w:rFonts w:ascii="Times New Roman" w:hAnsi="Times New Roman" w:cs="Times New Roman"/>
          <w:spacing w:val="-1"/>
        </w:rPr>
        <w:t xml:space="preserve"> </w:t>
      </w:r>
      <w:r w:rsidRPr="00D918E3">
        <w:rPr>
          <w:rFonts w:ascii="Times New Roman" w:hAnsi="Times New Roman" w:cs="Times New Roman"/>
        </w:rPr>
        <w:t>indicada</w:t>
      </w:r>
      <w:r w:rsidRPr="00D918E3">
        <w:rPr>
          <w:rFonts w:ascii="Times New Roman" w:hAnsi="Times New Roman" w:cs="Times New Roman"/>
          <w:spacing w:val="-1"/>
        </w:rPr>
        <w:t xml:space="preserve"> </w:t>
      </w:r>
      <w:r w:rsidRPr="00D918E3">
        <w:rPr>
          <w:rFonts w:ascii="Times New Roman" w:hAnsi="Times New Roman" w:cs="Times New Roman"/>
        </w:rPr>
        <w:t>após</w:t>
      </w:r>
      <w:r w:rsidRPr="00D918E3">
        <w:rPr>
          <w:rFonts w:ascii="Times New Roman" w:hAnsi="Times New Roman" w:cs="Times New Roman"/>
          <w:spacing w:val="-1"/>
        </w:rPr>
        <w:t xml:space="preserve"> </w:t>
      </w:r>
      <w:r w:rsidRPr="00D918E3">
        <w:rPr>
          <w:rFonts w:ascii="Times New Roman" w:hAnsi="Times New Roman" w:cs="Times New Roman"/>
        </w:rPr>
        <w:t>aprovação</w:t>
      </w:r>
      <w:r w:rsidRPr="00D918E3">
        <w:rPr>
          <w:rFonts w:ascii="Times New Roman" w:hAnsi="Times New Roman" w:cs="Times New Roman"/>
          <w:spacing w:val="-2"/>
        </w:rPr>
        <w:t xml:space="preserve"> </w:t>
      </w:r>
      <w:r w:rsidRPr="00D918E3">
        <w:rPr>
          <w:rFonts w:ascii="Times New Roman" w:hAnsi="Times New Roman" w:cs="Times New Roman"/>
        </w:rPr>
        <w:t>da</w:t>
      </w:r>
      <w:r w:rsidRPr="00D918E3">
        <w:rPr>
          <w:rFonts w:ascii="Times New Roman" w:hAnsi="Times New Roman" w:cs="Times New Roman"/>
          <w:spacing w:val="-1"/>
        </w:rPr>
        <w:t xml:space="preserve"> </w:t>
      </w:r>
      <w:r w:rsidRPr="00D918E3">
        <w:rPr>
          <w:rFonts w:ascii="Times New Roman" w:hAnsi="Times New Roman" w:cs="Times New Roman"/>
        </w:rPr>
        <w:t>Lei</w:t>
      </w:r>
      <w:r w:rsidRPr="00D918E3">
        <w:rPr>
          <w:rFonts w:ascii="Times New Roman" w:hAnsi="Times New Roman" w:cs="Times New Roman"/>
          <w:spacing w:val="-2"/>
        </w:rPr>
        <w:t xml:space="preserve"> </w:t>
      </w:r>
      <w:r w:rsidRPr="00D918E3">
        <w:rPr>
          <w:rFonts w:ascii="Times New Roman" w:hAnsi="Times New Roman" w:cs="Times New Roman"/>
        </w:rPr>
        <w:t xml:space="preserve">Orçamentária respectiva e liberação dos créditos correspondentes, mediante </w:t>
      </w:r>
      <w:proofErr w:type="spellStart"/>
      <w:r w:rsidRPr="00D918E3">
        <w:rPr>
          <w:rFonts w:ascii="Times New Roman" w:hAnsi="Times New Roman" w:cs="Times New Roman"/>
        </w:rPr>
        <w:t>apostilamento</w:t>
      </w:r>
      <w:proofErr w:type="spellEnd"/>
      <w:r w:rsidRPr="00D918E3">
        <w:rPr>
          <w:rFonts w:ascii="Times New Roman" w:hAnsi="Times New Roman" w:cs="Times New Roman"/>
        </w:rPr>
        <w:t>.</w:t>
      </w:r>
    </w:p>
    <w:p w14:paraId="5659C008" w14:textId="77777777" w:rsidR="00F51D71" w:rsidRPr="00D918E3" w:rsidRDefault="00F51D71" w:rsidP="002F2202">
      <w:pPr>
        <w:pStyle w:val="Ttulo6"/>
        <w:spacing w:before="0" w:line="360" w:lineRule="auto"/>
        <w:rPr>
          <w:rFonts w:ascii="Times New Roman" w:hAnsi="Times New Roman" w:cs="Times New Roman"/>
          <w:b/>
          <w:color w:val="auto"/>
          <w:spacing w:val="-4"/>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4"/>
          <w:sz w:val="24"/>
          <w:szCs w:val="24"/>
        </w:rPr>
        <w:t xml:space="preserve"> </w:t>
      </w:r>
      <w:r w:rsidRPr="00D918E3">
        <w:rPr>
          <w:rFonts w:ascii="Times New Roman" w:hAnsi="Times New Roman" w:cs="Times New Roman"/>
          <w:b/>
          <w:color w:val="auto"/>
          <w:sz w:val="24"/>
          <w:szCs w:val="24"/>
        </w:rPr>
        <w:t>QUARTA</w:t>
      </w:r>
      <w:r w:rsidRPr="00D918E3">
        <w:rPr>
          <w:rFonts w:ascii="Times New Roman" w:hAnsi="Times New Roman" w:cs="Times New Roman"/>
          <w:b/>
          <w:color w:val="auto"/>
          <w:spacing w:val="-2"/>
          <w:sz w:val="24"/>
          <w:szCs w:val="24"/>
        </w:rPr>
        <w:t xml:space="preserve"> </w:t>
      </w:r>
      <w:r w:rsidRPr="00D918E3">
        <w:rPr>
          <w:rFonts w:ascii="Times New Roman" w:hAnsi="Times New Roman" w:cs="Times New Roman"/>
          <w:b/>
          <w:color w:val="auto"/>
          <w:sz w:val="24"/>
          <w:szCs w:val="24"/>
        </w:rPr>
        <w:t>–</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DOS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CASOS</w:t>
      </w:r>
      <w:r w:rsidRPr="00D918E3">
        <w:rPr>
          <w:rFonts w:ascii="Times New Roman" w:hAnsi="Times New Roman" w:cs="Times New Roman"/>
          <w:b/>
          <w:color w:val="auto"/>
          <w:spacing w:val="-6"/>
          <w:sz w:val="24"/>
          <w:szCs w:val="24"/>
        </w:rPr>
        <w:t xml:space="preserve"> </w:t>
      </w:r>
      <w:r w:rsidRPr="00D918E3">
        <w:rPr>
          <w:rFonts w:ascii="Times New Roman" w:hAnsi="Times New Roman" w:cs="Times New Roman"/>
          <w:b/>
          <w:color w:val="auto"/>
          <w:sz w:val="24"/>
          <w:szCs w:val="24"/>
        </w:rPr>
        <w:t>OMISSOS</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w:t>
      </w:r>
      <w:hyperlink r:id="rId97" w:anchor="art92">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4"/>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6"/>
            <w:sz w:val="24"/>
            <w:szCs w:val="24"/>
            <w:u w:val="single" w:color="000080"/>
          </w:rPr>
          <w:t xml:space="preserve"> </w:t>
        </w:r>
        <w:r w:rsidRPr="00D918E3">
          <w:rPr>
            <w:rFonts w:ascii="Times New Roman" w:hAnsi="Times New Roman" w:cs="Times New Roman"/>
            <w:b/>
            <w:color w:val="auto"/>
            <w:spacing w:val="-4"/>
            <w:sz w:val="24"/>
            <w:szCs w:val="24"/>
            <w:u w:val="single" w:color="000080"/>
          </w:rPr>
          <w:t>III</w:t>
        </w:r>
        <w:r w:rsidRPr="00D918E3">
          <w:rPr>
            <w:rFonts w:ascii="Times New Roman" w:hAnsi="Times New Roman" w:cs="Times New Roman"/>
            <w:b/>
            <w:color w:val="auto"/>
            <w:spacing w:val="-4"/>
            <w:sz w:val="24"/>
            <w:szCs w:val="24"/>
          </w:rPr>
          <w:t>)</w:t>
        </w:r>
      </w:hyperlink>
    </w:p>
    <w:p w14:paraId="55F87966" w14:textId="7EA4165F" w:rsidR="00F51D71" w:rsidRPr="00D918E3" w:rsidRDefault="0003509D" w:rsidP="0003509D">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sidRPr="00D918E3">
        <w:rPr>
          <w:rFonts w:ascii="Times New Roman" w:hAnsi="Times New Roman" w:cs="Times New Roman"/>
        </w:rPr>
        <w:t>14.1.</w:t>
      </w:r>
      <w:r w:rsidR="00F51D71" w:rsidRPr="00D918E3">
        <w:rPr>
          <w:rFonts w:ascii="Times New Roman" w:hAnsi="Times New Roman" w:cs="Times New Roman"/>
        </w:rPr>
        <w:t>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casos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omissos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serão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decididos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pelo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contratante,</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segundo</w:t>
      </w:r>
      <w:r w:rsidR="00F51D71" w:rsidRPr="00D918E3">
        <w:rPr>
          <w:rFonts w:ascii="Times New Roman" w:hAnsi="Times New Roman" w:cs="Times New Roman"/>
          <w:spacing w:val="-7"/>
        </w:rPr>
        <w:t xml:space="preserve"> </w:t>
      </w:r>
      <w:r w:rsidR="00F51D71" w:rsidRPr="00D918E3">
        <w:rPr>
          <w:rFonts w:ascii="Times New Roman" w:hAnsi="Times New Roman" w:cs="Times New Roman"/>
        </w:rPr>
        <w:t>as</w:t>
      </w:r>
      <w:r w:rsidR="00F51D71" w:rsidRPr="00D918E3">
        <w:rPr>
          <w:rFonts w:ascii="Times New Roman" w:hAnsi="Times New Roman" w:cs="Times New Roman"/>
          <w:spacing w:val="-5"/>
        </w:rPr>
        <w:t xml:space="preserve"> </w:t>
      </w:r>
      <w:r w:rsidR="00F51D71" w:rsidRPr="00D918E3">
        <w:rPr>
          <w:rFonts w:ascii="Times New Roman" w:hAnsi="Times New Roman" w:cs="Times New Roman"/>
        </w:rPr>
        <w:t>disposições</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contidas</w:t>
      </w:r>
      <w:r w:rsidR="00F51D71" w:rsidRPr="00D918E3">
        <w:rPr>
          <w:rFonts w:ascii="Times New Roman" w:hAnsi="Times New Roman" w:cs="Times New Roman"/>
          <w:spacing w:val="-5"/>
        </w:rPr>
        <w:t xml:space="preserve"> </w:t>
      </w:r>
      <w:r w:rsidR="00F51D71" w:rsidRPr="00D918E3">
        <w:rPr>
          <w:rFonts w:ascii="Times New Roman" w:hAnsi="Times New Roman" w:cs="Times New Roman"/>
        </w:rPr>
        <w:t>na</w:t>
      </w:r>
      <w:r w:rsidR="00F51D71" w:rsidRPr="00D918E3">
        <w:rPr>
          <w:rFonts w:ascii="Times New Roman" w:hAnsi="Times New Roman" w:cs="Times New Roman"/>
          <w:spacing w:val="-6"/>
        </w:rPr>
        <w:t xml:space="preserve"> </w:t>
      </w:r>
      <w:r w:rsidR="00F51D71" w:rsidRPr="00D918E3">
        <w:rPr>
          <w:rFonts w:ascii="Times New Roman" w:hAnsi="Times New Roman" w:cs="Times New Roman"/>
        </w:rPr>
        <w:t xml:space="preserve">Lei </w:t>
      </w:r>
      <w:hyperlink r:id="rId98">
        <w:r w:rsidR="00F51D71" w:rsidRPr="00D918E3">
          <w:rPr>
            <w:rFonts w:ascii="Times New Roman" w:hAnsi="Times New Roman" w:cs="Times New Roman"/>
            <w:color w:val="000080"/>
            <w:u w:val="single" w:color="000080"/>
          </w:rPr>
          <w:t>nº</w:t>
        </w:r>
        <w:r w:rsidR="00F51D71" w:rsidRPr="00D918E3">
          <w:rPr>
            <w:rFonts w:ascii="Times New Roman" w:hAnsi="Times New Roman" w:cs="Times New Roman"/>
            <w:color w:val="000080"/>
            <w:spacing w:val="-7"/>
            <w:u w:val="single" w:color="000080"/>
          </w:rPr>
          <w:t xml:space="preserve"> </w:t>
        </w:r>
        <w:r w:rsidR="00F51D71" w:rsidRPr="00D918E3">
          <w:rPr>
            <w:rFonts w:ascii="Times New Roman" w:hAnsi="Times New Roman" w:cs="Times New Roman"/>
            <w:color w:val="000080"/>
            <w:u w:val="single" w:color="000080"/>
          </w:rPr>
          <w:t>14.133,</w:t>
        </w:r>
        <w:r w:rsidR="00F51D71" w:rsidRPr="00D918E3">
          <w:rPr>
            <w:rFonts w:ascii="Times New Roman" w:hAnsi="Times New Roman" w:cs="Times New Roman"/>
            <w:color w:val="000080"/>
            <w:spacing w:val="-7"/>
            <w:u w:val="single" w:color="000080"/>
          </w:rPr>
          <w:t xml:space="preserve"> </w:t>
        </w:r>
        <w:r w:rsidR="00F51D71" w:rsidRPr="00D918E3">
          <w:rPr>
            <w:rFonts w:ascii="Times New Roman" w:hAnsi="Times New Roman" w:cs="Times New Roman"/>
            <w:color w:val="000080"/>
            <w:u w:val="single" w:color="000080"/>
          </w:rPr>
          <w:t>de</w:t>
        </w:r>
        <w:r w:rsidR="00F51D71" w:rsidRPr="00D918E3">
          <w:rPr>
            <w:rFonts w:ascii="Times New Roman" w:hAnsi="Times New Roman" w:cs="Times New Roman"/>
            <w:color w:val="000080"/>
            <w:spacing w:val="-8"/>
            <w:u w:val="single" w:color="000080"/>
          </w:rPr>
          <w:t xml:space="preserve"> </w:t>
        </w:r>
        <w:r w:rsidR="00F51D71" w:rsidRPr="00D918E3">
          <w:rPr>
            <w:rFonts w:ascii="Times New Roman" w:hAnsi="Times New Roman" w:cs="Times New Roman"/>
            <w:color w:val="000080"/>
            <w:u w:val="single" w:color="000080"/>
          </w:rPr>
          <w:t>2021</w:t>
        </w:r>
        <w:r w:rsidR="00F51D71" w:rsidRPr="00D918E3">
          <w:rPr>
            <w:rFonts w:ascii="Times New Roman" w:hAnsi="Times New Roman" w:cs="Times New Roman"/>
          </w:rPr>
          <w:t>,</w:t>
        </w:r>
      </w:hyperlink>
      <w:r w:rsidR="00F51D71" w:rsidRPr="00D918E3">
        <w:rPr>
          <w:rFonts w:ascii="Times New Roman" w:hAnsi="Times New Roman" w:cs="Times New Roman"/>
        </w:rPr>
        <w:t xml:space="preserve"> e</w:t>
      </w:r>
      <w:r w:rsidR="00F51D71" w:rsidRPr="00D918E3">
        <w:rPr>
          <w:rFonts w:ascii="Times New Roman" w:hAnsi="Times New Roman" w:cs="Times New Roman"/>
          <w:spacing w:val="-1"/>
        </w:rPr>
        <w:t xml:space="preserve"> </w:t>
      </w:r>
      <w:r w:rsidR="00F51D71" w:rsidRPr="00D918E3">
        <w:rPr>
          <w:rFonts w:ascii="Times New Roman" w:hAnsi="Times New Roman" w:cs="Times New Roman"/>
        </w:rPr>
        <w:t xml:space="preserve">demais normas aplicáveis e, subsidiariamente, segundo as disposições contidas na </w:t>
      </w:r>
      <w:hyperlink r:id="rId99">
        <w:r w:rsidR="00F51D71" w:rsidRPr="00D918E3">
          <w:rPr>
            <w:rFonts w:ascii="Times New Roman" w:hAnsi="Times New Roman" w:cs="Times New Roman"/>
            <w:color w:val="000080"/>
            <w:u w:val="single" w:color="000080"/>
          </w:rPr>
          <w:t>Lei</w:t>
        </w:r>
        <w:r w:rsidR="00F51D71" w:rsidRPr="00D918E3">
          <w:rPr>
            <w:rFonts w:ascii="Times New Roman" w:hAnsi="Times New Roman" w:cs="Times New Roman"/>
            <w:color w:val="000080"/>
            <w:spacing w:val="-3"/>
            <w:u w:val="single" w:color="000080"/>
          </w:rPr>
          <w:t xml:space="preserve"> </w:t>
        </w:r>
        <w:r w:rsidR="00F51D71" w:rsidRPr="00D918E3">
          <w:rPr>
            <w:rFonts w:ascii="Times New Roman" w:hAnsi="Times New Roman" w:cs="Times New Roman"/>
            <w:color w:val="000080"/>
            <w:u w:val="single" w:color="000080"/>
          </w:rPr>
          <w:t>nº 8.078, de</w:t>
        </w:r>
        <w:r w:rsidR="00F51D71" w:rsidRPr="00D918E3">
          <w:rPr>
            <w:rFonts w:ascii="Times New Roman" w:hAnsi="Times New Roman" w:cs="Times New Roman"/>
            <w:color w:val="000080"/>
            <w:spacing w:val="-1"/>
            <w:u w:val="single" w:color="000080"/>
          </w:rPr>
          <w:t xml:space="preserve"> </w:t>
        </w:r>
        <w:r w:rsidR="00F51D71" w:rsidRPr="00D918E3">
          <w:rPr>
            <w:rFonts w:ascii="Times New Roman" w:hAnsi="Times New Roman" w:cs="Times New Roman"/>
            <w:color w:val="000080"/>
            <w:u w:val="single" w:color="000080"/>
          </w:rPr>
          <w:t>1990 –</w:t>
        </w:r>
        <w:r w:rsidR="00F51D71" w:rsidRPr="00D918E3">
          <w:rPr>
            <w:rFonts w:ascii="Times New Roman" w:hAnsi="Times New Roman" w:cs="Times New Roman"/>
            <w:color w:val="000080"/>
            <w:spacing w:val="-1"/>
            <w:u w:val="single" w:color="000080"/>
          </w:rPr>
          <w:t xml:space="preserve"> </w:t>
        </w:r>
        <w:r w:rsidR="00F51D71" w:rsidRPr="00D918E3">
          <w:rPr>
            <w:rFonts w:ascii="Times New Roman" w:hAnsi="Times New Roman" w:cs="Times New Roman"/>
            <w:color w:val="000080"/>
            <w:u w:val="single" w:color="000080"/>
          </w:rPr>
          <w:t>Código de</w:t>
        </w:r>
      </w:hyperlink>
      <w:r w:rsidR="00F51D71" w:rsidRPr="00D918E3">
        <w:rPr>
          <w:rFonts w:ascii="Times New Roman" w:hAnsi="Times New Roman" w:cs="Times New Roman"/>
          <w:color w:val="000080"/>
        </w:rPr>
        <w:t xml:space="preserve"> </w:t>
      </w:r>
      <w:hyperlink r:id="rId100">
        <w:r w:rsidR="00F51D71" w:rsidRPr="00D918E3">
          <w:rPr>
            <w:rFonts w:ascii="Times New Roman" w:hAnsi="Times New Roman" w:cs="Times New Roman"/>
            <w:color w:val="000080"/>
            <w:u w:val="single" w:color="000080"/>
          </w:rPr>
          <w:t>Defesa do Consumidor</w:t>
        </w:r>
      </w:hyperlink>
      <w:r w:rsidR="00F51D71" w:rsidRPr="00D918E3">
        <w:rPr>
          <w:rFonts w:ascii="Times New Roman" w:hAnsi="Times New Roman" w:cs="Times New Roman"/>
          <w:color w:val="000080"/>
        </w:rPr>
        <w:t xml:space="preserve"> </w:t>
      </w:r>
      <w:r w:rsidR="00F51D71" w:rsidRPr="00D918E3">
        <w:rPr>
          <w:rFonts w:ascii="Times New Roman" w:hAnsi="Times New Roman" w:cs="Times New Roman"/>
        </w:rPr>
        <w:t>– e normas e princípios gerais dos contratos.</w:t>
      </w:r>
    </w:p>
    <w:p w14:paraId="38563138" w14:textId="77777777" w:rsidR="00F51D71" w:rsidRPr="00D918E3" w:rsidRDefault="00F51D71" w:rsidP="00CC5A11">
      <w:pPr>
        <w:pStyle w:val="Corpodetexto"/>
        <w:spacing w:before="0" w:beforeAutospacing="0" w:after="0" w:afterAutospacing="0"/>
      </w:pPr>
    </w:p>
    <w:p w14:paraId="5DAB1226" w14:textId="77777777" w:rsidR="00F51D71" w:rsidRPr="00D918E3" w:rsidRDefault="00F51D71" w:rsidP="002F2202">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QUINTA</w:t>
      </w:r>
      <w:r w:rsidRPr="00D918E3">
        <w:rPr>
          <w:rFonts w:ascii="Times New Roman" w:hAnsi="Times New Roman" w:cs="Times New Roman"/>
          <w:b/>
          <w:color w:val="auto"/>
          <w:spacing w:val="-3"/>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spacing w:val="-2"/>
        </w:rPr>
        <w:t>ALTERAÇÕES</w:t>
      </w:r>
    </w:p>
    <w:p w14:paraId="7B077F9B" w14:textId="77777777" w:rsidR="00F51D71" w:rsidRPr="00D918E3" w:rsidRDefault="00F51D71" w:rsidP="008A03C3">
      <w:pPr>
        <w:pStyle w:val="PargrafodaLista"/>
        <w:widowControl w:val="0"/>
        <w:numPr>
          <w:ilvl w:val="1"/>
          <w:numId w:val="11"/>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Eventuais</w:t>
      </w:r>
      <w:r w:rsidRPr="00D918E3">
        <w:rPr>
          <w:rFonts w:ascii="Times New Roman" w:hAnsi="Times New Roman" w:cs="Times New Roman"/>
          <w:spacing w:val="-6"/>
        </w:rPr>
        <w:t xml:space="preserve"> </w:t>
      </w:r>
      <w:r w:rsidRPr="00D918E3">
        <w:rPr>
          <w:rFonts w:ascii="Times New Roman" w:hAnsi="Times New Roman" w:cs="Times New Roman"/>
        </w:rPr>
        <w:t>alterações</w:t>
      </w:r>
      <w:r w:rsidRPr="00D918E3">
        <w:rPr>
          <w:rFonts w:ascii="Times New Roman" w:hAnsi="Times New Roman" w:cs="Times New Roman"/>
          <w:spacing w:val="-7"/>
        </w:rPr>
        <w:t xml:space="preserve"> </w:t>
      </w:r>
      <w:r w:rsidRPr="00D918E3">
        <w:rPr>
          <w:rFonts w:ascii="Times New Roman" w:hAnsi="Times New Roman" w:cs="Times New Roman"/>
        </w:rPr>
        <w:t>contratuais</w:t>
      </w:r>
      <w:r w:rsidRPr="00D918E3">
        <w:rPr>
          <w:rFonts w:ascii="Times New Roman" w:hAnsi="Times New Roman" w:cs="Times New Roman"/>
          <w:spacing w:val="-5"/>
        </w:rPr>
        <w:t xml:space="preserve"> </w:t>
      </w:r>
      <w:r w:rsidRPr="00D918E3">
        <w:rPr>
          <w:rFonts w:ascii="Times New Roman" w:hAnsi="Times New Roman" w:cs="Times New Roman"/>
        </w:rPr>
        <w:t>reger-se-ão</w:t>
      </w:r>
      <w:r w:rsidRPr="00D918E3">
        <w:rPr>
          <w:rFonts w:ascii="Times New Roman" w:hAnsi="Times New Roman" w:cs="Times New Roman"/>
          <w:spacing w:val="-7"/>
        </w:rPr>
        <w:t xml:space="preserve"> </w:t>
      </w:r>
      <w:r w:rsidRPr="00D918E3">
        <w:rPr>
          <w:rFonts w:ascii="Times New Roman" w:hAnsi="Times New Roman" w:cs="Times New Roman"/>
        </w:rPr>
        <w:t>pela</w:t>
      </w:r>
      <w:r w:rsidRPr="00D918E3">
        <w:rPr>
          <w:rFonts w:ascii="Times New Roman" w:hAnsi="Times New Roman" w:cs="Times New Roman"/>
          <w:spacing w:val="-6"/>
        </w:rPr>
        <w:t xml:space="preserve"> </w:t>
      </w:r>
      <w:r w:rsidRPr="00D918E3">
        <w:rPr>
          <w:rFonts w:ascii="Times New Roman" w:hAnsi="Times New Roman" w:cs="Times New Roman"/>
        </w:rPr>
        <w:t>disciplina</w:t>
      </w:r>
      <w:r w:rsidRPr="00D918E3">
        <w:rPr>
          <w:rFonts w:ascii="Times New Roman" w:hAnsi="Times New Roman" w:cs="Times New Roman"/>
          <w:spacing w:val="-7"/>
        </w:rPr>
        <w:t xml:space="preserve"> </w:t>
      </w:r>
      <w:r w:rsidRPr="00D918E3">
        <w:rPr>
          <w:rFonts w:ascii="Times New Roman" w:hAnsi="Times New Roman" w:cs="Times New Roman"/>
        </w:rPr>
        <w:t>dos</w:t>
      </w:r>
      <w:r w:rsidRPr="00D918E3">
        <w:rPr>
          <w:rFonts w:ascii="Times New Roman" w:hAnsi="Times New Roman" w:cs="Times New Roman"/>
          <w:spacing w:val="-3"/>
        </w:rPr>
        <w:t xml:space="preserve"> </w:t>
      </w:r>
      <w:hyperlink r:id="rId101" w:anchor="art124">
        <w:proofErr w:type="spellStart"/>
        <w:r w:rsidRPr="00D918E3">
          <w:rPr>
            <w:rFonts w:ascii="Times New Roman" w:hAnsi="Times New Roman" w:cs="Times New Roman"/>
            <w:color w:val="000080"/>
            <w:u w:val="single" w:color="000080"/>
          </w:rPr>
          <w:t>arts</w:t>
        </w:r>
        <w:proofErr w:type="spellEnd"/>
        <w:r w:rsidRPr="00D918E3">
          <w:rPr>
            <w:rFonts w:ascii="Times New Roman" w:hAnsi="Times New Roman" w:cs="Times New Roman"/>
            <w:color w:val="000080"/>
            <w:u w:val="single" w:color="000080"/>
          </w:rPr>
          <w:t>.</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124</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e</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seguintes</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spacing w:val="-2"/>
            <w:u w:val="single" w:color="000080"/>
          </w:rPr>
          <w:t>2021</w:t>
        </w:r>
        <w:r w:rsidRPr="00D918E3">
          <w:rPr>
            <w:rFonts w:ascii="Times New Roman" w:hAnsi="Times New Roman" w:cs="Times New Roman"/>
            <w:spacing w:val="-2"/>
          </w:rPr>
          <w:t>.</w:t>
        </w:r>
      </w:hyperlink>
    </w:p>
    <w:p w14:paraId="69B74E60"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D918E3">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Pr="00D918E3" w:rsidRDefault="00F51D71" w:rsidP="008A03C3">
      <w:pPr>
        <w:pStyle w:val="PargrafodaLista"/>
        <w:widowControl w:val="0"/>
        <w:numPr>
          <w:ilvl w:val="1"/>
          <w:numId w:val="11"/>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Registros</w:t>
      </w:r>
      <w:r w:rsidRPr="00D918E3">
        <w:rPr>
          <w:rFonts w:ascii="Times New Roman" w:hAnsi="Times New Roman" w:cs="Times New Roman"/>
          <w:spacing w:val="-3"/>
        </w:rPr>
        <w:t xml:space="preserve"> </w:t>
      </w:r>
      <w:r w:rsidRPr="00D918E3">
        <w:rPr>
          <w:rFonts w:ascii="Times New Roman" w:hAnsi="Times New Roman" w:cs="Times New Roman"/>
        </w:rPr>
        <w:t>que</w:t>
      </w:r>
      <w:r w:rsidRPr="00D918E3">
        <w:rPr>
          <w:rFonts w:ascii="Times New Roman" w:hAnsi="Times New Roman" w:cs="Times New Roman"/>
          <w:spacing w:val="-5"/>
        </w:rPr>
        <w:t xml:space="preserve"> </w:t>
      </w:r>
      <w:r w:rsidRPr="00D918E3">
        <w:rPr>
          <w:rFonts w:ascii="Times New Roman" w:hAnsi="Times New Roman" w:cs="Times New Roman"/>
        </w:rPr>
        <w:t>não</w:t>
      </w:r>
      <w:r w:rsidRPr="00D918E3">
        <w:rPr>
          <w:rFonts w:ascii="Times New Roman" w:hAnsi="Times New Roman" w:cs="Times New Roman"/>
          <w:spacing w:val="-4"/>
        </w:rPr>
        <w:t xml:space="preserve"> </w:t>
      </w:r>
      <w:r w:rsidRPr="00D918E3">
        <w:rPr>
          <w:rFonts w:ascii="Times New Roman" w:hAnsi="Times New Roman" w:cs="Times New Roman"/>
        </w:rPr>
        <w:t>caracterizam</w:t>
      </w:r>
      <w:r w:rsidRPr="00D918E3">
        <w:rPr>
          <w:rFonts w:ascii="Times New Roman" w:hAnsi="Times New Roman" w:cs="Times New Roman"/>
          <w:spacing w:val="-5"/>
        </w:rPr>
        <w:t xml:space="preserve"> </w:t>
      </w:r>
      <w:r w:rsidRPr="00D918E3">
        <w:rPr>
          <w:rFonts w:ascii="Times New Roman" w:hAnsi="Times New Roman" w:cs="Times New Roman"/>
        </w:rPr>
        <w:t>alteração</w:t>
      </w:r>
      <w:r w:rsidRPr="00D918E3">
        <w:rPr>
          <w:rFonts w:ascii="Times New Roman" w:hAnsi="Times New Roman" w:cs="Times New Roman"/>
          <w:spacing w:val="-4"/>
        </w:rPr>
        <w:t xml:space="preserve"> </w:t>
      </w:r>
      <w:r w:rsidRPr="00D918E3">
        <w:rPr>
          <w:rFonts w:ascii="Times New Roman" w:hAnsi="Times New Roman" w:cs="Times New Roman"/>
        </w:rPr>
        <w:t>do</w:t>
      </w:r>
      <w:r w:rsidRPr="00D918E3">
        <w:rPr>
          <w:rFonts w:ascii="Times New Roman" w:hAnsi="Times New Roman" w:cs="Times New Roman"/>
          <w:spacing w:val="-4"/>
        </w:rPr>
        <w:t xml:space="preserve"> </w:t>
      </w:r>
      <w:r w:rsidRPr="00D918E3">
        <w:rPr>
          <w:rFonts w:ascii="Times New Roman" w:hAnsi="Times New Roman" w:cs="Times New Roman"/>
        </w:rPr>
        <w:t>contrato</w:t>
      </w:r>
      <w:r w:rsidRPr="00D918E3">
        <w:rPr>
          <w:rFonts w:ascii="Times New Roman" w:hAnsi="Times New Roman" w:cs="Times New Roman"/>
          <w:spacing w:val="-4"/>
        </w:rPr>
        <w:t xml:space="preserve"> </w:t>
      </w:r>
      <w:r w:rsidRPr="00D918E3">
        <w:rPr>
          <w:rFonts w:ascii="Times New Roman" w:hAnsi="Times New Roman" w:cs="Times New Roman"/>
        </w:rPr>
        <w:t>podem</w:t>
      </w:r>
      <w:r w:rsidRPr="00D918E3">
        <w:rPr>
          <w:rFonts w:ascii="Times New Roman" w:hAnsi="Times New Roman" w:cs="Times New Roman"/>
          <w:spacing w:val="-5"/>
        </w:rPr>
        <w:t xml:space="preserve"> </w:t>
      </w:r>
      <w:r w:rsidRPr="00D918E3">
        <w:rPr>
          <w:rFonts w:ascii="Times New Roman" w:hAnsi="Times New Roman" w:cs="Times New Roman"/>
        </w:rPr>
        <w:t>ser</w:t>
      </w:r>
      <w:r w:rsidRPr="00D918E3">
        <w:rPr>
          <w:rFonts w:ascii="Times New Roman" w:hAnsi="Times New Roman" w:cs="Times New Roman"/>
          <w:spacing w:val="-4"/>
        </w:rPr>
        <w:t xml:space="preserve"> </w:t>
      </w:r>
      <w:r w:rsidRPr="00D918E3">
        <w:rPr>
          <w:rFonts w:ascii="Times New Roman" w:hAnsi="Times New Roman" w:cs="Times New Roman"/>
        </w:rPr>
        <w:t>realizados</w:t>
      </w:r>
      <w:r w:rsidRPr="00D918E3">
        <w:rPr>
          <w:rFonts w:ascii="Times New Roman" w:hAnsi="Times New Roman" w:cs="Times New Roman"/>
          <w:spacing w:val="-3"/>
        </w:rPr>
        <w:t xml:space="preserve"> </w:t>
      </w:r>
      <w:r w:rsidRPr="00D918E3">
        <w:rPr>
          <w:rFonts w:ascii="Times New Roman" w:hAnsi="Times New Roman" w:cs="Times New Roman"/>
        </w:rPr>
        <w:t>por</w:t>
      </w:r>
      <w:r w:rsidRPr="00D918E3">
        <w:rPr>
          <w:rFonts w:ascii="Times New Roman" w:hAnsi="Times New Roman" w:cs="Times New Roman"/>
          <w:spacing w:val="-4"/>
        </w:rPr>
        <w:t xml:space="preserve"> </w:t>
      </w:r>
      <w:r w:rsidRPr="00D918E3">
        <w:rPr>
          <w:rFonts w:ascii="Times New Roman" w:hAnsi="Times New Roman" w:cs="Times New Roman"/>
        </w:rPr>
        <w:t>simples</w:t>
      </w:r>
      <w:r w:rsidRPr="00D918E3">
        <w:rPr>
          <w:rFonts w:ascii="Times New Roman" w:hAnsi="Times New Roman" w:cs="Times New Roman"/>
          <w:spacing w:val="-3"/>
        </w:rPr>
        <w:t xml:space="preserve"> </w:t>
      </w:r>
      <w:r w:rsidRPr="00D918E3">
        <w:rPr>
          <w:rFonts w:ascii="Times New Roman" w:hAnsi="Times New Roman" w:cs="Times New Roman"/>
        </w:rPr>
        <w:t>apostila,</w:t>
      </w:r>
      <w:r w:rsidRPr="00D918E3">
        <w:rPr>
          <w:rFonts w:ascii="Times New Roman" w:hAnsi="Times New Roman" w:cs="Times New Roman"/>
          <w:spacing w:val="-4"/>
        </w:rPr>
        <w:t xml:space="preserve"> </w:t>
      </w:r>
      <w:r w:rsidRPr="00D918E3">
        <w:rPr>
          <w:rFonts w:ascii="Times New Roman" w:hAnsi="Times New Roman" w:cs="Times New Roman"/>
        </w:rPr>
        <w:t>dispensada</w:t>
      </w:r>
      <w:r w:rsidRPr="00D918E3">
        <w:rPr>
          <w:rFonts w:ascii="Times New Roman" w:hAnsi="Times New Roman" w:cs="Times New Roman"/>
          <w:spacing w:val="-4"/>
        </w:rPr>
        <w:t xml:space="preserve"> </w:t>
      </w:r>
      <w:r w:rsidRPr="00D918E3">
        <w:rPr>
          <w:rFonts w:ascii="Times New Roman" w:hAnsi="Times New Roman" w:cs="Times New Roman"/>
        </w:rPr>
        <w:t xml:space="preserve">a celebração de termo aditivo, na forma do </w:t>
      </w:r>
      <w:hyperlink r:id="rId102" w:anchor="art136">
        <w:r w:rsidRPr="00D918E3">
          <w:rPr>
            <w:rFonts w:ascii="Times New Roman" w:hAnsi="Times New Roman" w:cs="Times New Roman"/>
            <w:color w:val="000080"/>
            <w:u w:val="single" w:color="000080"/>
          </w:rPr>
          <w:t>art. 136 da Lei nº 14.133, de 2021</w:t>
        </w:r>
        <w:r w:rsidRPr="00D918E3">
          <w:rPr>
            <w:rFonts w:ascii="Times New Roman" w:hAnsi="Times New Roman" w:cs="Times New Roman"/>
          </w:rPr>
          <w:t>.</w:t>
        </w:r>
      </w:hyperlink>
    </w:p>
    <w:p w14:paraId="32D88817" w14:textId="77777777" w:rsidR="00F51D71" w:rsidRPr="00D918E3" w:rsidRDefault="00F51D71" w:rsidP="002F2202">
      <w:pPr>
        <w:pStyle w:val="Ttulo5"/>
        <w:spacing w:before="0"/>
        <w:rPr>
          <w:rFonts w:ascii="Times New Roman" w:hAnsi="Times New Roman" w:cs="Times New Roman"/>
          <w:b/>
          <w:color w:val="auto"/>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SEXTA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PUBLICAÇÃO</w:t>
      </w:r>
    </w:p>
    <w:p w14:paraId="1CC3C78D" w14:textId="77777777" w:rsidR="00F51D71" w:rsidRPr="00D918E3" w:rsidRDefault="00F51D71" w:rsidP="008A03C3">
      <w:pPr>
        <w:pStyle w:val="PargrafodaLista"/>
        <w:widowControl w:val="0"/>
        <w:numPr>
          <w:ilvl w:val="1"/>
          <w:numId w:val="10"/>
        </w:numPr>
        <w:tabs>
          <w:tab w:val="left" w:pos="567"/>
        </w:tabs>
        <w:autoSpaceDE w:val="0"/>
        <w:autoSpaceDN w:val="0"/>
        <w:spacing w:line="360" w:lineRule="auto"/>
        <w:ind w:left="0" w:firstLine="0"/>
        <w:contextualSpacing w:val="0"/>
        <w:jc w:val="both"/>
        <w:rPr>
          <w:rFonts w:ascii="Times New Roman" w:hAnsi="Times New Roman" w:cs="Times New Roman"/>
        </w:rPr>
      </w:pPr>
      <w:r w:rsidRPr="00D918E3">
        <w:rPr>
          <w:rFonts w:ascii="Times New Roman" w:hAnsi="Times New Roman" w:cs="Times New Roman"/>
        </w:rPr>
        <w:t>Incumbirá ao contratante divulgar o presente instrumento no Portal Nacional de Contratações Públicas (PNCP), na</w:t>
      </w:r>
      <w:r w:rsidRPr="00D918E3">
        <w:rPr>
          <w:rFonts w:ascii="Times New Roman" w:hAnsi="Times New Roman" w:cs="Times New Roman"/>
          <w:spacing w:val="-7"/>
        </w:rPr>
        <w:t xml:space="preserve"> </w:t>
      </w:r>
      <w:r w:rsidRPr="00D918E3">
        <w:rPr>
          <w:rFonts w:ascii="Times New Roman" w:hAnsi="Times New Roman" w:cs="Times New Roman"/>
        </w:rPr>
        <w:t>forma</w:t>
      </w:r>
      <w:r w:rsidRPr="00D918E3">
        <w:rPr>
          <w:rFonts w:ascii="Times New Roman" w:hAnsi="Times New Roman" w:cs="Times New Roman"/>
          <w:spacing w:val="-7"/>
        </w:rPr>
        <w:t xml:space="preserve"> </w:t>
      </w:r>
      <w:r w:rsidRPr="00D918E3">
        <w:rPr>
          <w:rFonts w:ascii="Times New Roman" w:hAnsi="Times New Roman" w:cs="Times New Roman"/>
        </w:rPr>
        <w:t>prevista</w:t>
      </w:r>
      <w:r w:rsidRPr="00D918E3">
        <w:rPr>
          <w:rFonts w:ascii="Times New Roman" w:hAnsi="Times New Roman" w:cs="Times New Roman"/>
          <w:spacing w:val="-7"/>
        </w:rPr>
        <w:t xml:space="preserve"> </w:t>
      </w:r>
      <w:r w:rsidRPr="00D918E3">
        <w:rPr>
          <w:rFonts w:ascii="Times New Roman" w:hAnsi="Times New Roman" w:cs="Times New Roman"/>
        </w:rPr>
        <w:t>no</w:t>
      </w:r>
      <w:r w:rsidRPr="00D918E3">
        <w:rPr>
          <w:rFonts w:ascii="Times New Roman" w:hAnsi="Times New Roman" w:cs="Times New Roman"/>
          <w:spacing w:val="-5"/>
        </w:rPr>
        <w:t xml:space="preserve"> </w:t>
      </w:r>
      <w:hyperlink r:id="rId103" w:anchor="art94">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94</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8"/>
            <w:u w:val="single" w:color="000080"/>
          </w:rPr>
          <w:t xml:space="preserve"> </w:t>
        </w:r>
        <w:r w:rsidRPr="00D918E3">
          <w:rPr>
            <w:rFonts w:ascii="Times New Roman" w:hAnsi="Times New Roman" w:cs="Times New Roman"/>
            <w:color w:val="000080"/>
            <w:u w:val="single" w:color="000080"/>
          </w:rPr>
          <w:t>14.133,</w:t>
        </w:r>
        <w:r w:rsidRPr="00D918E3">
          <w:rPr>
            <w:rFonts w:ascii="Times New Roman" w:hAnsi="Times New Roman" w:cs="Times New Roman"/>
            <w:color w:val="000080"/>
            <w:spacing w:val="-7"/>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9"/>
            <w:u w:val="single" w:color="000080"/>
          </w:rPr>
          <w:t xml:space="preserve"> </w:t>
        </w:r>
        <w:r w:rsidRPr="00D918E3">
          <w:rPr>
            <w:rFonts w:ascii="Times New Roman" w:hAnsi="Times New Roman" w:cs="Times New Roman"/>
            <w:color w:val="000080"/>
            <w:u w:val="single" w:color="000080"/>
          </w:rPr>
          <w:t>2021</w:t>
        </w:r>
        <w:r w:rsidRPr="00D918E3">
          <w:rPr>
            <w:rFonts w:ascii="Times New Roman" w:hAnsi="Times New Roman" w:cs="Times New Roman"/>
          </w:rPr>
          <w:t>,</w:t>
        </w:r>
      </w:hyperlink>
      <w:r w:rsidRPr="00D918E3">
        <w:rPr>
          <w:rFonts w:ascii="Times New Roman" w:hAnsi="Times New Roman" w:cs="Times New Roman"/>
          <w:spacing w:val="-7"/>
        </w:rPr>
        <w:t xml:space="preserve"> </w:t>
      </w:r>
      <w:r w:rsidRPr="00D918E3">
        <w:rPr>
          <w:rFonts w:ascii="Times New Roman" w:hAnsi="Times New Roman" w:cs="Times New Roman"/>
        </w:rPr>
        <w:t>bem</w:t>
      </w:r>
      <w:r w:rsidRPr="00D918E3">
        <w:rPr>
          <w:rFonts w:ascii="Times New Roman" w:hAnsi="Times New Roman" w:cs="Times New Roman"/>
          <w:spacing w:val="-9"/>
        </w:rPr>
        <w:t xml:space="preserve"> </w:t>
      </w:r>
      <w:r w:rsidRPr="00D918E3">
        <w:rPr>
          <w:rFonts w:ascii="Times New Roman" w:hAnsi="Times New Roman" w:cs="Times New Roman"/>
        </w:rPr>
        <w:t>como</w:t>
      </w:r>
      <w:r w:rsidRPr="00D918E3">
        <w:rPr>
          <w:rFonts w:ascii="Times New Roman" w:hAnsi="Times New Roman" w:cs="Times New Roman"/>
          <w:spacing w:val="-8"/>
        </w:rPr>
        <w:t xml:space="preserve"> </w:t>
      </w:r>
      <w:r w:rsidRPr="00D918E3">
        <w:rPr>
          <w:rFonts w:ascii="Times New Roman" w:hAnsi="Times New Roman" w:cs="Times New Roman"/>
        </w:rPr>
        <w:t>no</w:t>
      </w:r>
      <w:r w:rsidRPr="00D918E3">
        <w:rPr>
          <w:rFonts w:ascii="Times New Roman" w:hAnsi="Times New Roman" w:cs="Times New Roman"/>
          <w:spacing w:val="-8"/>
        </w:rPr>
        <w:t xml:space="preserve"> </w:t>
      </w:r>
      <w:r w:rsidRPr="00D918E3">
        <w:rPr>
          <w:rFonts w:ascii="Times New Roman" w:hAnsi="Times New Roman" w:cs="Times New Roman"/>
        </w:rPr>
        <w:t>respectivo</w:t>
      </w:r>
      <w:r w:rsidRPr="00D918E3">
        <w:rPr>
          <w:rFonts w:ascii="Times New Roman" w:hAnsi="Times New Roman" w:cs="Times New Roman"/>
          <w:spacing w:val="-8"/>
        </w:rPr>
        <w:t xml:space="preserve"> </w:t>
      </w:r>
      <w:r w:rsidRPr="00D918E3">
        <w:rPr>
          <w:rFonts w:ascii="Times New Roman" w:hAnsi="Times New Roman" w:cs="Times New Roman"/>
        </w:rPr>
        <w:t>sítio</w:t>
      </w:r>
      <w:r w:rsidRPr="00D918E3">
        <w:rPr>
          <w:rFonts w:ascii="Times New Roman" w:hAnsi="Times New Roman" w:cs="Times New Roman"/>
          <w:spacing w:val="-8"/>
        </w:rPr>
        <w:t xml:space="preserve"> </w:t>
      </w:r>
      <w:r w:rsidRPr="00D918E3">
        <w:rPr>
          <w:rFonts w:ascii="Times New Roman" w:hAnsi="Times New Roman" w:cs="Times New Roman"/>
        </w:rPr>
        <w:t>oficial</w:t>
      </w:r>
      <w:r w:rsidRPr="00D918E3">
        <w:rPr>
          <w:rFonts w:ascii="Times New Roman" w:hAnsi="Times New Roman" w:cs="Times New Roman"/>
          <w:spacing w:val="-7"/>
        </w:rPr>
        <w:t xml:space="preserve"> </w:t>
      </w:r>
      <w:r w:rsidRPr="00D918E3">
        <w:rPr>
          <w:rFonts w:ascii="Times New Roman" w:hAnsi="Times New Roman" w:cs="Times New Roman"/>
        </w:rPr>
        <w:t>na</w:t>
      </w:r>
      <w:r w:rsidRPr="00D918E3">
        <w:rPr>
          <w:rFonts w:ascii="Times New Roman" w:hAnsi="Times New Roman" w:cs="Times New Roman"/>
          <w:spacing w:val="-7"/>
        </w:rPr>
        <w:t xml:space="preserve"> </w:t>
      </w:r>
      <w:r w:rsidRPr="00D918E3">
        <w:rPr>
          <w:rFonts w:ascii="Times New Roman" w:hAnsi="Times New Roman" w:cs="Times New Roman"/>
        </w:rPr>
        <w:t>Internet,</w:t>
      </w:r>
      <w:r w:rsidRPr="00D918E3">
        <w:rPr>
          <w:rFonts w:ascii="Times New Roman" w:hAnsi="Times New Roman" w:cs="Times New Roman"/>
          <w:spacing w:val="-7"/>
        </w:rPr>
        <w:t xml:space="preserve"> </w:t>
      </w:r>
      <w:r w:rsidRPr="00D918E3">
        <w:rPr>
          <w:rFonts w:ascii="Times New Roman" w:hAnsi="Times New Roman" w:cs="Times New Roman"/>
        </w:rPr>
        <w:t>em</w:t>
      </w:r>
      <w:r w:rsidRPr="00D918E3">
        <w:rPr>
          <w:rFonts w:ascii="Times New Roman" w:hAnsi="Times New Roman" w:cs="Times New Roman"/>
          <w:spacing w:val="-9"/>
        </w:rPr>
        <w:t xml:space="preserve"> </w:t>
      </w:r>
      <w:r w:rsidRPr="00D918E3">
        <w:rPr>
          <w:rFonts w:ascii="Times New Roman" w:hAnsi="Times New Roman" w:cs="Times New Roman"/>
        </w:rPr>
        <w:t>atenção</w:t>
      </w:r>
      <w:r w:rsidRPr="00D918E3">
        <w:rPr>
          <w:rFonts w:ascii="Times New Roman" w:hAnsi="Times New Roman" w:cs="Times New Roman"/>
          <w:spacing w:val="-2"/>
        </w:rPr>
        <w:t xml:space="preserve"> </w:t>
      </w:r>
      <w:r w:rsidRPr="00D918E3">
        <w:rPr>
          <w:rFonts w:ascii="Times New Roman" w:hAnsi="Times New Roman" w:cs="Times New Roman"/>
        </w:rPr>
        <w:t>ao</w:t>
      </w:r>
      <w:r w:rsidRPr="00D918E3">
        <w:rPr>
          <w:rFonts w:ascii="Times New Roman" w:hAnsi="Times New Roman" w:cs="Times New Roman"/>
          <w:spacing w:val="-7"/>
        </w:rPr>
        <w:t xml:space="preserve"> </w:t>
      </w:r>
      <w:r w:rsidRPr="00D918E3">
        <w:rPr>
          <w:rFonts w:ascii="Times New Roman" w:hAnsi="Times New Roman" w:cs="Times New Roman"/>
        </w:rPr>
        <w:t>art. 91,</w:t>
      </w:r>
      <w:r w:rsidRPr="00D918E3">
        <w:rPr>
          <w:rFonts w:ascii="Times New Roman" w:hAnsi="Times New Roman" w:cs="Times New Roman"/>
          <w:spacing w:val="-3"/>
        </w:rPr>
        <w:t xml:space="preserve"> </w:t>
      </w:r>
      <w:r w:rsidRPr="00D918E3">
        <w:rPr>
          <w:rFonts w:ascii="Times New Roman" w:hAnsi="Times New Roman" w:cs="Times New Roman"/>
          <w:i/>
        </w:rPr>
        <w:t>caput,</w:t>
      </w:r>
      <w:r w:rsidRPr="00D918E3">
        <w:rPr>
          <w:rFonts w:ascii="Times New Roman" w:hAnsi="Times New Roman" w:cs="Times New Roman"/>
          <w:i/>
          <w:spacing w:val="-2"/>
        </w:rPr>
        <w:t xml:space="preserve"> </w:t>
      </w:r>
      <w:r w:rsidRPr="00D918E3">
        <w:rPr>
          <w:rFonts w:ascii="Times New Roman" w:hAnsi="Times New Roman" w:cs="Times New Roman"/>
        </w:rPr>
        <w:t>da</w:t>
      </w:r>
      <w:r w:rsidRPr="00D918E3">
        <w:rPr>
          <w:rFonts w:ascii="Times New Roman" w:hAnsi="Times New Roman" w:cs="Times New Roman"/>
          <w:spacing w:val="-3"/>
        </w:rPr>
        <w:t xml:space="preserve"> </w:t>
      </w:r>
      <w:r w:rsidRPr="00D918E3">
        <w:rPr>
          <w:rFonts w:ascii="Times New Roman" w:hAnsi="Times New Roman" w:cs="Times New Roman"/>
        </w:rPr>
        <w:t>Lei</w:t>
      </w:r>
      <w:r w:rsidRPr="00D918E3">
        <w:rPr>
          <w:rFonts w:ascii="Times New Roman" w:hAnsi="Times New Roman" w:cs="Times New Roman"/>
          <w:spacing w:val="-4"/>
        </w:rPr>
        <w:t xml:space="preserve"> </w:t>
      </w:r>
      <w:r w:rsidRPr="00D918E3">
        <w:rPr>
          <w:rFonts w:ascii="Times New Roman" w:hAnsi="Times New Roman" w:cs="Times New Roman"/>
        </w:rPr>
        <w:t>n.º</w:t>
      </w:r>
      <w:r w:rsidRPr="00D918E3">
        <w:rPr>
          <w:rFonts w:ascii="Times New Roman" w:hAnsi="Times New Roman" w:cs="Times New Roman"/>
          <w:spacing w:val="-3"/>
        </w:rPr>
        <w:t xml:space="preserve"> </w:t>
      </w:r>
      <w:r w:rsidRPr="00D918E3">
        <w:rPr>
          <w:rFonts w:ascii="Times New Roman" w:hAnsi="Times New Roman" w:cs="Times New Roman"/>
        </w:rPr>
        <w:t>14.133,</w:t>
      </w:r>
      <w:r w:rsidRPr="00D918E3">
        <w:rPr>
          <w:rFonts w:ascii="Times New Roman" w:hAnsi="Times New Roman" w:cs="Times New Roman"/>
          <w:spacing w:val="-1"/>
        </w:rPr>
        <w:t xml:space="preserve"> </w:t>
      </w:r>
      <w:r w:rsidRPr="00D918E3">
        <w:rPr>
          <w:rFonts w:ascii="Times New Roman" w:hAnsi="Times New Roman" w:cs="Times New Roman"/>
        </w:rPr>
        <w:t>de</w:t>
      </w:r>
      <w:r w:rsidRPr="00D918E3">
        <w:rPr>
          <w:rFonts w:ascii="Times New Roman" w:hAnsi="Times New Roman" w:cs="Times New Roman"/>
          <w:spacing w:val="-4"/>
        </w:rPr>
        <w:t xml:space="preserve"> </w:t>
      </w:r>
      <w:r w:rsidRPr="00D918E3">
        <w:rPr>
          <w:rFonts w:ascii="Times New Roman" w:hAnsi="Times New Roman" w:cs="Times New Roman"/>
        </w:rPr>
        <w:t>2021,</w:t>
      </w:r>
      <w:r w:rsidRPr="00D918E3">
        <w:rPr>
          <w:rFonts w:ascii="Times New Roman" w:hAnsi="Times New Roman" w:cs="Times New Roman"/>
          <w:spacing w:val="-3"/>
        </w:rPr>
        <w:t xml:space="preserve"> </w:t>
      </w:r>
      <w:r w:rsidRPr="00D918E3">
        <w:rPr>
          <w:rFonts w:ascii="Times New Roman" w:hAnsi="Times New Roman" w:cs="Times New Roman"/>
        </w:rPr>
        <w:t>e</w:t>
      </w:r>
      <w:r w:rsidRPr="00D918E3">
        <w:rPr>
          <w:rFonts w:ascii="Times New Roman" w:hAnsi="Times New Roman" w:cs="Times New Roman"/>
          <w:spacing w:val="-1"/>
        </w:rPr>
        <w:t xml:space="preserve"> </w:t>
      </w:r>
      <w:r w:rsidRPr="00D918E3">
        <w:rPr>
          <w:rFonts w:ascii="Times New Roman" w:hAnsi="Times New Roman" w:cs="Times New Roman"/>
        </w:rPr>
        <w:t>ao</w:t>
      </w:r>
      <w:r w:rsidRPr="00D918E3">
        <w:rPr>
          <w:rFonts w:ascii="Times New Roman" w:hAnsi="Times New Roman" w:cs="Times New Roman"/>
          <w:spacing w:val="-3"/>
        </w:rPr>
        <w:t xml:space="preserve"> </w:t>
      </w:r>
      <w:hyperlink r:id="rId104" w:anchor="art8§2">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8º,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§2º,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4"/>
            <w:u w:val="single" w:color="000080"/>
          </w:rPr>
          <w:t xml:space="preserve"> </w:t>
        </w:r>
        <w:r w:rsidRPr="00D918E3">
          <w:rPr>
            <w:rFonts w:ascii="Times New Roman" w:hAnsi="Times New Roman" w:cs="Times New Roman"/>
            <w:color w:val="000080"/>
            <w:u w:val="single" w:color="000080"/>
          </w:rPr>
          <w:t>n.</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12.527,</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de</w:t>
        </w:r>
        <w:r w:rsidRPr="00D918E3">
          <w:rPr>
            <w:rFonts w:ascii="Times New Roman" w:hAnsi="Times New Roman" w:cs="Times New Roman"/>
            <w:color w:val="000080"/>
            <w:spacing w:val="-2"/>
            <w:u w:val="single" w:color="000080"/>
          </w:rPr>
          <w:t xml:space="preserve"> </w:t>
        </w:r>
        <w:r w:rsidRPr="00D918E3">
          <w:rPr>
            <w:rFonts w:ascii="Times New Roman" w:hAnsi="Times New Roman" w:cs="Times New Roman"/>
            <w:color w:val="000080"/>
            <w:u w:val="single" w:color="000080"/>
          </w:rPr>
          <w:t>2011</w:t>
        </w:r>
        <w:r w:rsidRPr="00D918E3">
          <w:rPr>
            <w:rFonts w:ascii="Times New Roman" w:hAnsi="Times New Roman" w:cs="Times New Roman"/>
          </w:rPr>
          <w:t>,</w:t>
        </w:r>
      </w:hyperlink>
      <w:r w:rsidRPr="00D918E3">
        <w:rPr>
          <w:rFonts w:ascii="Times New Roman" w:hAnsi="Times New Roman" w:cs="Times New Roman"/>
          <w:spacing w:val="-1"/>
        </w:rPr>
        <w:t xml:space="preserve"> </w:t>
      </w:r>
      <w:r w:rsidRPr="00D918E3">
        <w:rPr>
          <w:rFonts w:ascii="Times New Roman" w:hAnsi="Times New Roman" w:cs="Times New Roman"/>
        </w:rPr>
        <w:t>c/c</w:t>
      </w:r>
      <w:r w:rsidRPr="00D918E3">
        <w:rPr>
          <w:rFonts w:ascii="Times New Roman" w:hAnsi="Times New Roman" w:cs="Times New Roman"/>
          <w:spacing w:val="-2"/>
        </w:rPr>
        <w:t xml:space="preserve"> </w:t>
      </w:r>
      <w:hyperlink r:id="rId105" w:anchor="art7§3">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7º,</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§3º,</w:t>
        </w:r>
        <w:r w:rsidRPr="00D918E3">
          <w:rPr>
            <w:rFonts w:ascii="Times New Roman" w:hAnsi="Times New Roman" w:cs="Times New Roman"/>
            <w:color w:val="000080"/>
            <w:spacing w:val="-1"/>
            <w:u w:val="single" w:color="000080"/>
          </w:rPr>
          <w:t xml:space="preserve"> </w:t>
        </w:r>
        <w:r w:rsidRPr="00D918E3">
          <w:rPr>
            <w:rFonts w:ascii="Times New Roman" w:hAnsi="Times New Roman" w:cs="Times New Roman"/>
            <w:color w:val="000080"/>
            <w:u w:val="single" w:color="000080"/>
          </w:rPr>
          <w:t>inciso</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V,</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do</w:t>
        </w:r>
        <w:r w:rsidRPr="00D918E3">
          <w:rPr>
            <w:rFonts w:ascii="Times New Roman" w:hAnsi="Times New Roman" w:cs="Times New Roman"/>
            <w:color w:val="000080"/>
            <w:spacing w:val="-3"/>
            <w:u w:val="single" w:color="000080"/>
          </w:rPr>
          <w:t xml:space="preserve"> </w:t>
        </w:r>
        <w:r w:rsidRPr="00D918E3">
          <w:rPr>
            <w:rFonts w:ascii="Times New Roman" w:hAnsi="Times New Roman" w:cs="Times New Roman"/>
            <w:color w:val="000080"/>
            <w:u w:val="single" w:color="000080"/>
          </w:rPr>
          <w:t>Decreto n.</w:t>
        </w:r>
      </w:hyperlink>
      <w:r w:rsidRPr="00D918E3">
        <w:rPr>
          <w:rFonts w:ascii="Times New Roman" w:hAnsi="Times New Roman" w:cs="Times New Roman"/>
          <w:color w:val="000080"/>
        </w:rPr>
        <w:t xml:space="preserve"> </w:t>
      </w:r>
      <w:hyperlink r:id="rId106" w:anchor="art7§3">
        <w:r w:rsidRPr="00D918E3">
          <w:rPr>
            <w:rFonts w:ascii="Times New Roman" w:hAnsi="Times New Roman" w:cs="Times New Roman"/>
            <w:color w:val="000080"/>
            <w:u w:val="single" w:color="000080"/>
          </w:rPr>
          <w:t>7.724, de 2012</w:t>
        </w:r>
        <w:r w:rsidRPr="00D918E3">
          <w:rPr>
            <w:rFonts w:ascii="Times New Roman" w:hAnsi="Times New Roman" w:cs="Times New Roman"/>
          </w:rPr>
          <w:t>.</w:t>
        </w:r>
      </w:hyperlink>
    </w:p>
    <w:p w14:paraId="1A3C615F" w14:textId="77777777" w:rsidR="00CD6C55" w:rsidRPr="00D918E3"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D918E3" w:rsidRDefault="00CD6C55" w:rsidP="00CD6C55">
      <w:pPr>
        <w:pStyle w:val="Ttulo5"/>
        <w:spacing w:before="0"/>
        <w:rPr>
          <w:rFonts w:ascii="Times New Roman" w:hAnsi="Times New Roman" w:cs="Times New Roman"/>
          <w:b/>
          <w:color w:val="auto"/>
          <w:spacing w:val="-2"/>
        </w:rPr>
      </w:pPr>
      <w:r w:rsidRPr="00D918E3">
        <w:rPr>
          <w:rFonts w:ascii="Times New Roman" w:hAnsi="Times New Roman" w:cs="Times New Roman"/>
          <w:b/>
          <w:color w:val="auto"/>
        </w:rPr>
        <w:t>CLÁUSULA</w:t>
      </w:r>
      <w:r w:rsidRPr="00D918E3">
        <w:rPr>
          <w:rFonts w:ascii="Times New Roman" w:hAnsi="Times New Roman" w:cs="Times New Roman"/>
          <w:b/>
          <w:color w:val="auto"/>
          <w:spacing w:val="-7"/>
        </w:rPr>
        <w:t xml:space="preserve"> </w:t>
      </w:r>
      <w:r w:rsidRPr="00D918E3">
        <w:rPr>
          <w:rFonts w:ascii="Times New Roman" w:hAnsi="Times New Roman" w:cs="Times New Roman"/>
          <w:b/>
          <w:color w:val="auto"/>
        </w:rPr>
        <w:t>DÉCIMA</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rPr>
        <w:t>SÉTIMA</w:t>
      </w:r>
      <w:r w:rsidRPr="00D918E3">
        <w:rPr>
          <w:rFonts w:ascii="Times New Roman" w:hAnsi="Times New Roman" w:cs="Times New Roman"/>
          <w:b/>
          <w:color w:val="auto"/>
          <w:spacing w:val="-5"/>
        </w:rPr>
        <w:t xml:space="preserve"> </w:t>
      </w:r>
      <w:r w:rsidRPr="00D918E3">
        <w:rPr>
          <w:rFonts w:ascii="Times New Roman" w:hAnsi="Times New Roman" w:cs="Times New Roman"/>
          <w:b/>
          <w:color w:val="auto"/>
        </w:rPr>
        <w:t>–</w:t>
      </w:r>
      <w:r w:rsidRPr="00D918E3">
        <w:rPr>
          <w:rFonts w:ascii="Times New Roman" w:hAnsi="Times New Roman" w:cs="Times New Roman"/>
          <w:b/>
          <w:color w:val="auto"/>
          <w:spacing w:val="-4"/>
        </w:rPr>
        <w:t xml:space="preserve"> </w:t>
      </w:r>
      <w:r w:rsidRPr="00D918E3">
        <w:rPr>
          <w:rFonts w:ascii="Times New Roman" w:hAnsi="Times New Roman" w:cs="Times New Roman"/>
          <w:b/>
          <w:color w:val="auto"/>
          <w:spacing w:val="-2"/>
        </w:rPr>
        <w:t>DO REEQULIBRIO ECONÔMICO FINANCEIRO</w:t>
      </w:r>
    </w:p>
    <w:p w14:paraId="2F8E4459" w14:textId="5F92A610"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17.1. </w:t>
      </w:r>
      <w:r w:rsidR="00CD6C55" w:rsidRPr="00D918E3">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17.2. </w:t>
      </w:r>
      <w:r w:rsidR="00CD6C55" w:rsidRPr="00D918E3">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D918E3" w:rsidRDefault="00B736C2" w:rsidP="00D413C1">
      <w:pPr>
        <w:spacing w:line="360" w:lineRule="auto"/>
        <w:jc w:val="both"/>
        <w:rPr>
          <w:rFonts w:ascii="Times New Roman" w:hAnsi="Times New Roman" w:cs="Times New Roman"/>
        </w:rPr>
      </w:pPr>
      <w:r w:rsidRPr="00D918E3">
        <w:rPr>
          <w:rFonts w:ascii="Times New Roman" w:hAnsi="Times New Roman" w:cs="Times New Roman"/>
        </w:rPr>
        <w:t xml:space="preserve">17.3. </w:t>
      </w:r>
      <w:r w:rsidR="00CD6C55" w:rsidRPr="00D918E3">
        <w:rPr>
          <w:rFonts w:ascii="Times New Roman" w:hAnsi="Times New Roman" w:cs="Times New Roman"/>
        </w:rPr>
        <w:t>Sempre que forem atendidas as condições do CONTRATO, considera-se mantido seu equilíbrio econômico-financeiro.</w:t>
      </w:r>
    </w:p>
    <w:p w14:paraId="544BA856" w14:textId="77777777" w:rsidR="00CD6C55" w:rsidRPr="00D918E3" w:rsidRDefault="00CD6C55" w:rsidP="00F13598">
      <w:pPr>
        <w:rPr>
          <w:rFonts w:ascii="Times New Roman" w:hAnsi="Times New Roman" w:cs="Times New Roman"/>
        </w:rPr>
      </w:pPr>
    </w:p>
    <w:p w14:paraId="4F98BFB0" w14:textId="77777777" w:rsidR="00F13598" w:rsidRPr="00D918E3" w:rsidRDefault="00F13598" w:rsidP="00F13598">
      <w:pPr>
        <w:spacing w:line="360" w:lineRule="auto"/>
        <w:jc w:val="both"/>
        <w:rPr>
          <w:rFonts w:ascii="Times New Roman" w:hAnsi="Times New Roman" w:cs="Times New Roman"/>
          <w:b/>
        </w:rPr>
      </w:pPr>
      <w:r w:rsidRPr="00D918E3">
        <w:rPr>
          <w:rFonts w:ascii="Times New Roman" w:hAnsi="Times New Roman" w:cs="Times New Roman"/>
          <w:b/>
        </w:rPr>
        <w:t>CLÁUSULA DÉCIMA OITAVA - OBRIGAÇÕES PERTINENTES À LGPD</w:t>
      </w:r>
    </w:p>
    <w:p w14:paraId="31FE9715"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w:t>
      </w:r>
      <w:r w:rsidRPr="00D918E3">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EF6D9CC"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18.2.</w:t>
      </w:r>
      <w:r w:rsidRPr="00D918E3">
        <w:rPr>
          <w:rFonts w:ascii="Times New Roman" w:hAnsi="Times New Roman" w:cs="Times New Roman"/>
        </w:rPr>
        <w:tab/>
        <w:t>Os dados obtidos somente poderão ser utilizados para as finalidades que justificaram seu acesso e de acordo com a boa-fé e com os princípios do art. 6º da LGPD.</w:t>
      </w:r>
    </w:p>
    <w:p w14:paraId="2F0E206E"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18.3.</w:t>
      </w:r>
      <w:r w:rsidRPr="00D918E3">
        <w:rPr>
          <w:rFonts w:ascii="Times New Roman" w:hAnsi="Times New Roman" w:cs="Times New Roman"/>
        </w:rPr>
        <w:tab/>
        <w:t>É vedado o compartilhamento com terceiros dos dados obtidos fora das hipóteses permitidas em Lei.</w:t>
      </w:r>
    </w:p>
    <w:p w14:paraId="4BFEF414"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18.4.</w:t>
      </w:r>
      <w:r w:rsidRPr="00D918E3">
        <w:rPr>
          <w:rFonts w:ascii="Times New Roman" w:hAnsi="Times New Roman" w:cs="Times New Roman"/>
        </w:rPr>
        <w:tab/>
        <w:t xml:space="preserve">A Administração deverá ser informada no prazo de 5 (cinco) dias úteis sobre todos os contratos de </w:t>
      </w:r>
      <w:proofErr w:type="spellStart"/>
      <w:r w:rsidRPr="00D918E3">
        <w:rPr>
          <w:rFonts w:ascii="Times New Roman" w:hAnsi="Times New Roman" w:cs="Times New Roman"/>
        </w:rPr>
        <w:t>suboperação</w:t>
      </w:r>
      <w:proofErr w:type="spellEnd"/>
      <w:r w:rsidRPr="00D918E3">
        <w:rPr>
          <w:rFonts w:ascii="Times New Roman" w:hAnsi="Times New Roman" w:cs="Times New Roman"/>
        </w:rPr>
        <w:t xml:space="preserve"> firmados ou que venham a ser celebrados pelo CONTRATADO.</w:t>
      </w:r>
    </w:p>
    <w:p w14:paraId="0EE66E1F"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18.5.</w:t>
      </w:r>
      <w:r w:rsidRPr="00D918E3">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91B6059"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18.6.</w:t>
      </w:r>
      <w:r w:rsidRPr="00D918E3">
        <w:rPr>
          <w:rFonts w:ascii="Times New Roman" w:hAnsi="Times New Roman" w:cs="Times New Roman"/>
        </w:rPr>
        <w:tab/>
        <w:t xml:space="preserve">É dever do CONTRATADO orientar e treinar seus empregados sobre os deveres, requisitos e responsabilidades decorrentes da LGPD. </w:t>
      </w:r>
    </w:p>
    <w:p w14:paraId="6A4BFBF0"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18.7.</w:t>
      </w:r>
      <w:r w:rsidRPr="00D918E3">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000D1C94"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18.8.</w:t>
      </w:r>
      <w:r w:rsidRPr="00D918E3">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120E0CF2"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18.9.</w:t>
      </w:r>
      <w:r w:rsidRPr="00D918E3">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401355B7"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18.10.</w:t>
      </w:r>
      <w:r w:rsidRPr="00D918E3">
        <w:rPr>
          <w:rFonts w:ascii="Times New Roman" w:hAnsi="Times New Roman" w:cs="Times New Roman"/>
        </w:rPr>
        <w:tab/>
        <w:t xml:space="preserve">Bancos de dados formados a partir de contratos administrativos, notadamente aqueles que se proponham a armazenar dados pessoais, devem ser mantidos em ambiente virtual controlado, com registro individual </w:t>
      </w:r>
      <w:proofErr w:type="spellStart"/>
      <w:r w:rsidRPr="00D918E3">
        <w:rPr>
          <w:rFonts w:ascii="Times New Roman" w:hAnsi="Times New Roman" w:cs="Times New Roman"/>
        </w:rPr>
        <w:t>rastreável</w:t>
      </w:r>
      <w:proofErr w:type="spellEnd"/>
      <w:r w:rsidRPr="00D918E3">
        <w:rPr>
          <w:rFonts w:ascii="Times New Roman" w:hAnsi="Times New Roman" w:cs="Times New Roman"/>
        </w:rPr>
        <w:t xml:space="preserve"> de tratamentos realizados (LGPD, art. 37), com cada acesso, data, horário e registro da finalidade, para efeito de responsabilização, em caso de eventuais omissões, desvios ou abusos.</w:t>
      </w:r>
    </w:p>
    <w:p w14:paraId="40CC1EA6"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18.10.1.</w:t>
      </w:r>
      <w:r w:rsidRPr="00D918E3">
        <w:rPr>
          <w:rFonts w:ascii="Times New Roman" w:hAnsi="Times New Roman" w:cs="Times New Roman"/>
        </w:rPr>
        <w:tab/>
        <w:t xml:space="preserve">Os referidos bancos de dados devem ser desenvolvidos em formato </w:t>
      </w:r>
      <w:proofErr w:type="spellStart"/>
      <w:r w:rsidRPr="00D918E3">
        <w:rPr>
          <w:rFonts w:ascii="Times New Roman" w:hAnsi="Times New Roman" w:cs="Times New Roman"/>
        </w:rPr>
        <w:t>interoperável</w:t>
      </w:r>
      <w:proofErr w:type="spellEnd"/>
      <w:r w:rsidRPr="00D918E3">
        <w:rPr>
          <w:rFonts w:ascii="Times New Roman" w:hAnsi="Times New Roman" w:cs="Times New Roman"/>
        </w:rPr>
        <w:t>, a fim de garantir a reutilização desses dados pela Administração nas hipóteses previstas na LGPD.</w:t>
      </w:r>
    </w:p>
    <w:p w14:paraId="71C08D69"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18.11.</w:t>
      </w:r>
      <w:r w:rsidRPr="00D918E3">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02FDDD73" w14:textId="77777777" w:rsidR="00F13598" w:rsidRPr="00D918E3" w:rsidRDefault="00F13598" w:rsidP="00F13598">
      <w:pPr>
        <w:spacing w:line="360" w:lineRule="auto"/>
        <w:jc w:val="both"/>
        <w:rPr>
          <w:rFonts w:ascii="Times New Roman" w:hAnsi="Times New Roman" w:cs="Times New Roman"/>
        </w:rPr>
      </w:pPr>
      <w:r w:rsidRPr="00D918E3">
        <w:rPr>
          <w:rFonts w:ascii="Times New Roman" w:hAnsi="Times New Roman" w:cs="Times New Roman"/>
        </w:rPr>
        <w:t>18.12.</w:t>
      </w:r>
      <w:r w:rsidRPr="00D918E3">
        <w:rPr>
          <w:rFonts w:ascii="Times New Roman" w:hAnsi="Times New Roman" w:cs="Times New Roman"/>
        </w:rPr>
        <w:tab/>
        <w:t>Os contratos e convênios de que trata o § 1º do art. 26 da LGPD deverão ser comunicados à autoridade nacional.</w:t>
      </w:r>
    </w:p>
    <w:p w14:paraId="60253242" w14:textId="77777777" w:rsidR="00F13598" w:rsidRPr="00D918E3" w:rsidRDefault="00F13598" w:rsidP="00F13598">
      <w:pPr>
        <w:rPr>
          <w:rFonts w:ascii="Times New Roman" w:hAnsi="Times New Roman" w:cs="Times New Roman"/>
        </w:rPr>
      </w:pPr>
    </w:p>
    <w:p w14:paraId="0E05F1A3" w14:textId="77777777" w:rsidR="00F13598" w:rsidRPr="00D918E3" w:rsidRDefault="00F13598" w:rsidP="00F13598">
      <w:pPr>
        <w:pStyle w:val="Ttulo6"/>
        <w:spacing w:before="0"/>
        <w:rPr>
          <w:rFonts w:ascii="Times New Roman" w:hAnsi="Times New Roman" w:cs="Times New Roman"/>
          <w:b/>
          <w:color w:val="auto"/>
          <w:sz w:val="24"/>
          <w:szCs w:val="24"/>
        </w:rPr>
      </w:pPr>
      <w:r w:rsidRPr="00D918E3">
        <w:rPr>
          <w:rFonts w:ascii="Times New Roman" w:hAnsi="Times New Roman" w:cs="Times New Roman"/>
          <w:b/>
          <w:color w:val="auto"/>
          <w:sz w:val="24"/>
          <w:szCs w:val="24"/>
        </w:rPr>
        <w:t>CLÁUSULA</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DÉCIMA</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NONA –</w:t>
      </w:r>
      <w:r w:rsidRPr="00D918E3">
        <w:rPr>
          <w:rFonts w:ascii="Times New Roman" w:hAnsi="Times New Roman" w:cs="Times New Roman"/>
          <w:b/>
          <w:color w:val="auto"/>
          <w:spacing w:val="-5"/>
          <w:sz w:val="24"/>
          <w:szCs w:val="24"/>
        </w:rPr>
        <w:t xml:space="preserve"> </w:t>
      </w:r>
      <w:r w:rsidRPr="00D918E3">
        <w:rPr>
          <w:rFonts w:ascii="Times New Roman" w:hAnsi="Times New Roman" w:cs="Times New Roman"/>
          <w:b/>
          <w:color w:val="auto"/>
          <w:sz w:val="24"/>
          <w:szCs w:val="24"/>
        </w:rPr>
        <w:t>FORO</w:t>
      </w:r>
      <w:r w:rsidRPr="00D918E3">
        <w:rPr>
          <w:rFonts w:ascii="Times New Roman" w:hAnsi="Times New Roman" w:cs="Times New Roman"/>
          <w:b/>
          <w:color w:val="auto"/>
          <w:spacing w:val="-7"/>
          <w:sz w:val="24"/>
          <w:szCs w:val="24"/>
        </w:rPr>
        <w:t xml:space="preserve"> </w:t>
      </w:r>
      <w:r w:rsidRPr="00D918E3">
        <w:rPr>
          <w:rFonts w:ascii="Times New Roman" w:hAnsi="Times New Roman" w:cs="Times New Roman"/>
          <w:b/>
          <w:color w:val="auto"/>
          <w:sz w:val="24"/>
          <w:szCs w:val="24"/>
        </w:rPr>
        <w:t>(</w:t>
      </w:r>
      <w:hyperlink r:id="rId107" w:anchor="art92§1">
        <w:r w:rsidRPr="00D918E3">
          <w:rPr>
            <w:rFonts w:ascii="Times New Roman" w:hAnsi="Times New Roman" w:cs="Times New Roman"/>
            <w:b/>
            <w:color w:val="auto"/>
            <w:sz w:val="24"/>
            <w:szCs w:val="24"/>
            <w:u w:val="single" w:color="000080"/>
          </w:rPr>
          <w:t>art.</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z w:val="24"/>
            <w:szCs w:val="24"/>
            <w:u w:val="single" w:color="000080"/>
          </w:rPr>
          <w:t>92,</w:t>
        </w:r>
        <w:r w:rsidRPr="00D918E3">
          <w:rPr>
            <w:rFonts w:ascii="Times New Roman" w:hAnsi="Times New Roman" w:cs="Times New Roman"/>
            <w:b/>
            <w:color w:val="auto"/>
            <w:spacing w:val="-5"/>
            <w:sz w:val="24"/>
            <w:szCs w:val="24"/>
            <w:u w:val="single" w:color="000080"/>
          </w:rPr>
          <w:t xml:space="preserve"> </w:t>
        </w:r>
        <w:r w:rsidRPr="00D918E3">
          <w:rPr>
            <w:rFonts w:ascii="Times New Roman" w:hAnsi="Times New Roman" w:cs="Times New Roman"/>
            <w:b/>
            <w:color w:val="auto"/>
            <w:spacing w:val="-4"/>
            <w:sz w:val="24"/>
            <w:szCs w:val="24"/>
            <w:u w:val="single" w:color="000080"/>
          </w:rPr>
          <w:t>§1º</w:t>
        </w:r>
        <w:r w:rsidRPr="00D918E3">
          <w:rPr>
            <w:rFonts w:ascii="Times New Roman" w:hAnsi="Times New Roman" w:cs="Times New Roman"/>
            <w:b/>
            <w:color w:val="auto"/>
            <w:spacing w:val="-4"/>
            <w:sz w:val="24"/>
            <w:szCs w:val="24"/>
          </w:rPr>
          <w:t>)</w:t>
        </w:r>
      </w:hyperlink>
    </w:p>
    <w:p w14:paraId="1513B4A9" w14:textId="77777777" w:rsidR="00F13598" w:rsidRPr="00D918E3" w:rsidRDefault="00F13598" w:rsidP="008A03C3">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300684F2" w14:textId="77777777" w:rsidR="00F13598" w:rsidRPr="00D918E3" w:rsidRDefault="00F13598" w:rsidP="008A03C3">
      <w:pPr>
        <w:pStyle w:val="PargrafodaLista"/>
        <w:widowControl w:val="0"/>
        <w:numPr>
          <w:ilvl w:val="0"/>
          <w:numId w:val="29"/>
        </w:numPr>
        <w:autoSpaceDE w:val="0"/>
        <w:autoSpaceDN w:val="0"/>
        <w:spacing w:line="360" w:lineRule="auto"/>
        <w:jc w:val="both"/>
        <w:rPr>
          <w:rFonts w:ascii="Times New Roman" w:hAnsi="Times New Roman" w:cs="Times New Roman"/>
          <w:vanish/>
        </w:rPr>
      </w:pPr>
    </w:p>
    <w:p w14:paraId="052711AF" w14:textId="77777777" w:rsidR="00F13598" w:rsidRPr="00D918E3" w:rsidRDefault="00F13598" w:rsidP="008A03C3">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r w:rsidRPr="00D918E3">
        <w:rPr>
          <w:rFonts w:ascii="Times New Roman" w:hAnsi="Times New Roman" w:cs="Times New Roman"/>
        </w:rPr>
        <w:t>Fica eleito o</w:t>
      </w:r>
      <w:r w:rsidRPr="00D918E3">
        <w:rPr>
          <w:rFonts w:ascii="Times New Roman" w:hAnsi="Times New Roman" w:cs="Times New Roman"/>
          <w:spacing w:val="-1"/>
        </w:rPr>
        <w:t xml:space="preserve"> </w:t>
      </w:r>
      <w:r w:rsidRPr="00D918E3">
        <w:rPr>
          <w:rFonts w:ascii="Times New Roman" w:hAnsi="Times New Roman" w:cs="Times New Roman"/>
        </w:rPr>
        <w:t>Foro da Comarca de</w:t>
      </w:r>
      <w:r w:rsidRPr="00D918E3">
        <w:rPr>
          <w:rFonts w:ascii="Times New Roman" w:hAnsi="Times New Roman" w:cs="Times New Roman"/>
          <w:spacing w:val="-2"/>
        </w:rPr>
        <w:t xml:space="preserve"> </w:t>
      </w:r>
      <w:r w:rsidRPr="00D918E3">
        <w:rPr>
          <w:rFonts w:ascii="Times New Roman" w:hAnsi="Times New Roman" w:cs="Times New Roman"/>
        </w:rPr>
        <w:t>Silva Jardim/RJ,</w:t>
      </w:r>
      <w:r w:rsidRPr="00D918E3">
        <w:rPr>
          <w:rFonts w:ascii="Times New Roman" w:hAnsi="Times New Roman" w:cs="Times New Roman"/>
          <w:spacing w:val="-1"/>
        </w:rPr>
        <w:t xml:space="preserve"> </w:t>
      </w:r>
      <w:r w:rsidRPr="00D918E3">
        <w:rPr>
          <w:rFonts w:ascii="Times New Roman" w:hAnsi="Times New Roman" w:cs="Times New Roman"/>
        </w:rPr>
        <w:t>para dirimir</w:t>
      </w:r>
      <w:r w:rsidRPr="00D918E3">
        <w:rPr>
          <w:rFonts w:ascii="Times New Roman" w:hAnsi="Times New Roman" w:cs="Times New Roman"/>
          <w:spacing w:val="-1"/>
        </w:rPr>
        <w:t xml:space="preserve"> </w:t>
      </w:r>
      <w:r w:rsidRPr="00D918E3">
        <w:rPr>
          <w:rFonts w:ascii="Times New Roman" w:hAnsi="Times New Roman" w:cs="Times New Roman"/>
        </w:rPr>
        <w:t>os litígios que</w:t>
      </w:r>
      <w:r w:rsidRPr="00D918E3">
        <w:rPr>
          <w:rFonts w:ascii="Times New Roman" w:hAnsi="Times New Roman" w:cs="Times New Roman"/>
          <w:spacing w:val="-2"/>
        </w:rPr>
        <w:t xml:space="preserve"> </w:t>
      </w:r>
      <w:r w:rsidRPr="00D918E3">
        <w:rPr>
          <w:rFonts w:ascii="Times New Roman" w:hAnsi="Times New Roman" w:cs="Times New Roman"/>
        </w:rPr>
        <w:t>decorrerem</w:t>
      </w:r>
      <w:r w:rsidRPr="00D918E3">
        <w:rPr>
          <w:rFonts w:ascii="Times New Roman" w:hAnsi="Times New Roman" w:cs="Times New Roman"/>
          <w:spacing w:val="-2"/>
        </w:rPr>
        <w:t xml:space="preserve"> </w:t>
      </w:r>
      <w:r w:rsidRPr="00D918E3">
        <w:rPr>
          <w:rFonts w:ascii="Times New Roman" w:hAnsi="Times New Roman" w:cs="Times New Roman"/>
        </w:rPr>
        <w:t>da execução deste</w:t>
      </w:r>
      <w:r w:rsidRPr="00D918E3">
        <w:rPr>
          <w:rFonts w:ascii="Times New Roman" w:hAnsi="Times New Roman" w:cs="Times New Roman"/>
          <w:spacing w:val="-6"/>
        </w:rPr>
        <w:t xml:space="preserve"> </w:t>
      </w:r>
      <w:r w:rsidRPr="00D918E3">
        <w:rPr>
          <w:rFonts w:ascii="Times New Roman" w:hAnsi="Times New Roman" w:cs="Times New Roman"/>
        </w:rPr>
        <w:t>Termo</w:t>
      </w:r>
      <w:r w:rsidRPr="00D918E3">
        <w:rPr>
          <w:rFonts w:ascii="Times New Roman" w:hAnsi="Times New Roman" w:cs="Times New Roman"/>
          <w:spacing w:val="-5"/>
        </w:rPr>
        <w:t xml:space="preserve"> </w:t>
      </w:r>
      <w:r w:rsidRPr="00D918E3">
        <w:rPr>
          <w:rFonts w:ascii="Times New Roman" w:hAnsi="Times New Roman" w:cs="Times New Roman"/>
        </w:rPr>
        <w:t>de</w:t>
      </w:r>
      <w:r w:rsidRPr="00D918E3">
        <w:rPr>
          <w:rFonts w:ascii="Times New Roman" w:hAnsi="Times New Roman" w:cs="Times New Roman"/>
          <w:spacing w:val="-6"/>
        </w:rPr>
        <w:t xml:space="preserve"> </w:t>
      </w:r>
      <w:r w:rsidRPr="00D918E3">
        <w:rPr>
          <w:rFonts w:ascii="Times New Roman" w:hAnsi="Times New Roman" w:cs="Times New Roman"/>
        </w:rPr>
        <w:t>Contrato</w:t>
      </w:r>
      <w:r w:rsidRPr="00D918E3">
        <w:rPr>
          <w:rFonts w:ascii="Times New Roman" w:hAnsi="Times New Roman" w:cs="Times New Roman"/>
          <w:spacing w:val="-5"/>
        </w:rPr>
        <w:t xml:space="preserve"> </w:t>
      </w:r>
      <w:r w:rsidRPr="00D918E3">
        <w:rPr>
          <w:rFonts w:ascii="Times New Roman" w:hAnsi="Times New Roman" w:cs="Times New Roman"/>
        </w:rPr>
        <w:t>que</w:t>
      </w:r>
      <w:r w:rsidRPr="00D918E3">
        <w:rPr>
          <w:rFonts w:ascii="Times New Roman" w:hAnsi="Times New Roman" w:cs="Times New Roman"/>
          <w:spacing w:val="-6"/>
        </w:rPr>
        <w:t xml:space="preserve"> </w:t>
      </w:r>
      <w:r w:rsidRPr="00D918E3">
        <w:rPr>
          <w:rFonts w:ascii="Times New Roman" w:hAnsi="Times New Roman" w:cs="Times New Roman"/>
        </w:rPr>
        <w:t>não</w:t>
      </w:r>
      <w:r w:rsidRPr="00D918E3">
        <w:rPr>
          <w:rFonts w:ascii="Times New Roman" w:hAnsi="Times New Roman" w:cs="Times New Roman"/>
          <w:spacing w:val="-5"/>
        </w:rPr>
        <w:t xml:space="preserve"> </w:t>
      </w:r>
      <w:r w:rsidRPr="00D918E3">
        <w:rPr>
          <w:rFonts w:ascii="Times New Roman" w:hAnsi="Times New Roman" w:cs="Times New Roman"/>
        </w:rPr>
        <w:t>puderem</w:t>
      </w:r>
      <w:r w:rsidRPr="00D918E3">
        <w:rPr>
          <w:rFonts w:ascii="Times New Roman" w:hAnsi="Times New Roman" w:cs="Times New Roman"/>
          <w:spacing w:val="-6"/>
        </w:rPr>
        <w:t xml:space="preserve"> </w:t>
      </w:r>
      <w:r w:rsidRPr="00D918E3">
        <w:rPr>
          <w:rFonts w:ascii="Times New Roman" w:hAnsi="Times New Roman" w:cs="Times New Roman"/>
        </w:rPr>
        <w:t>ser</w:t>
      </w:r>
      <w:r w:rsidRPr="00D918E3">
        <w:rPr>
          <w:rFonts w:ascii="Times New Roman" w:hAnsi="Times New Roman" w:cs="Times New Roman"/>
          <w:spacing w:val="-5"/>
        </w:rPr>
        <w:t xml:space="preserve"> </w:t>
      </w:r>
      <w:r w:rsidRPr="00D918E3">
        <w:rPr>
          <w:rFonts w:ascii="Times New Roman" w:hAnsi="Times New Roman" w:cs="Times New Roman"/>
        </w:rPr>
        <w:t>compostos</w:t>
      </w:r>
      <w:r w:rsidRPr="00D918E3">
        <w:rPr>
          <w:rFonts w:ascii="Times New Roman" w:hAnsi="Times New Roman" w:cs="Times New Roman"/>
          <w:spacing w:val="-7"/>
        </w:rPr>
        <w:t xml:space="preserve"> </w:t>
      </w:r>
      <w:r w:rsidRPr="00D918E3">
        <w:rPr>
          <w:rFonts w:ascii="Times New Roman" w:hAnsi="Times New Roman" w:cs="Times New Roman"/>
        </w:rPr>
        <w:t>pela</w:t>
      </w:r>
      <w:r w:rsidRPr="00D918E3">
        <w:rPr>
          <w:rFonts w:ascii="Times New Roman" w:hAnsi="Times New Roman" w:cs="Times New Roman"/>
          <w:spacing w:val="-5"/>
        </w:rPr>
        <w:t xml:space="preserve"> </w:t>
      </w:r>
      <w:r w:rsidRPr="00D918E3">
        <w:rPr>
          <w:rFonts w:ascii="Times New Roman" w:hAnsi="Times New Roman" w:cs="Times New Roman"/>
        </w:rPr>
        <w:t>conciliação,</w:t>
      </w:r>
      <w:r w:rsidRPr="00D918E3">
        <w:rPr>
          <w:rFonts w:ascii="Times New Roman" w:hAnsi="Times New Roman" w:cs="Times New Roman"/>
          <w:spacing w:val="-5"/>
        </w:rPr>
        <w:t xml:space="preserve"> </w:t>
      </w:r>
      <w:r w:rsidRPr="00D918E3">
        <w:rPr>
          <w:rFonts w:ascii="Times New Roman" w:hAnsi="Times New Roman" w:cs="Times New Roman"/>
        </w:rPr>
        <w:t xml:space="preserve">conforme </w:t>
      </w:r>
      <w:hyperlink r:id="rId108" w:anchor="art92§1">
        <w:r w:rsidRPr="00D918E3">
          <w:rPr>
            <w:rFonts w:ascii="Times New Roman" w:hAnsi="Times New Roman" w:cs="Times New Roman"/>
            <w:color w:val="000080"/>
            <w:u w:val="single" w:color="000080"/>
          </w:rPr>
          <w:t>art.</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92,</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§1º,</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da</w:t>
        </w:r>
        <w:r w:rsidRPr="00D918E3">
          <w:rPr>
            <w:rFonts w:ascii="Times New Roman" w:hAnsi="Times New Roman" w:cs="Times New Roman"/>
            <w:color w:val="000080"/>
            <w:spacing w:val="-5"/>
            <w:u w:val="single" w:color="000080"/>
          </w:rPr>
          <w:t xml:space="preserve"> </w:t>
        </w:r>
        <w:r w:rsidRPr="00D918E3">
          <w:rPr>
            <w:rFonts w:ascii="Times New Roman" w:hAnsi="Times New Roman" w:cs="Times New Roman"/>
            <w:color w:val="000080"/>
            <w:u w:val="single" w:color="000080"/>
          </w:rPr>
          <w:t>Lei</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nº</w:t>
        </w:r>
        <w:r w:rsidRPr="00D918E3">
          <w:rPr>
            <w:rFonts w:ascii="Times New Roman" w:hAnsi="Times New Roman" w:cs="Times New Roman"/>
            <w:color w:val="000080"/>
            <w:spacing w:val="-6"/>
            <w:u w:val="single" w:color="000080"/>
          </w:rPr>
          <w:t xml:space="preserve"> </w:t>
        </w:r>
        <w:r w:rsidRPr="00D918E3">
          <w:rPr>
            <w:rFonts w:ascii="Times New Roman" w:hAnsi="Times New Roman" w:cs="Times New Roman"/>
            <w:color w:val="000080"/>
            <w:u w:val="single" w:color="000080"/>
          </w:rPr>
          <w:t>14.133/21</w:t>
        </w:r>
        <w:r w:rsidRPr="00D918E3">
          <w:rPr>
            <w:rFonts w:ascii="Times New Roman" w:hAnsi="Times New Roman" w:cs="Times New Roman"/>
          </w:rPr>
          <w:t>.</w:t>
        </w:r>
      </w:hyperlink>
    </w:p>
    <w:p w14:paraId="12907593" w14:textId="76705C7B" w:rsidR="00F51D71" w:rsidRPr="00D918E3" w:rsidRDefault="00F51D71" w:rsidP="008A03C3">
      <w:pPr>
        <w:pStyle w:val="PargrafodaLista"/>
        <w:widowControl w:val="0"/>
        <w:numPr>
          <w:ilvl w:val="1"/>
          <w:numId w:val="29"/>
        </w:numPr>
        <w:autoSpaceDE w:val="0"/>
        <w:autoSpaceDN w:val="0"/>
        <w:spacing w:line="360" w:lineRule="auto"/>
        <w:ind w:left="0" w:firstLine="0"/>
        <w:jc w:val="both"/>
        <w:rPr>
          <w:rFonts w:ascii="Times New Roman" w:hAnsi="Times New Roman" w:cs="Times New Roman"/>
        </w:rPr>
      </w:pPr>
    </w:p>
    <w:p w14:paraId="04888F35" w14:textId="7AFA63D0" w:rsidR="00F51D71" w:rsidRPr="00D918E3" w:rsidRDefault="00F51D71" w:rsidP="00CC5A11">
      <w:pPr>
        <w:pStyle w:val="Corpodetexto"/>
        <w:jc w:val="center"/>
      </w:pPr>
      <w:r w:rsidRPr="00D918E3">
        <w:t>Silva Jardim/RJ,</w:t>
      </w:r>
      <w:r w:rsidRPr="00D918E3">
        <w:rPr>
          <w:spacing w:val="-5"/>
        </w:rPr>
        <w:t xml:space="preserve"> </w:t>
      </w:r>
      <w:r w:rsidRPr="00D918E3">
        <w:t>XX</w:t>
      </w:r>
      <w:r w:rsidRPr="00D918E3">
        <w:rPr>
          <w:spacing w:val="-6"/>
        </w:rPr>
        <w:t xml:space="preserve"> </w:t>
      </w:r>
      <w:r w:rsidRPr="00D918E3">
        <w:t>de</w:t>
      </w:r>
      <w:r w:rsidRPr="00D918E3">
        <w:rPr>
          <w:spacing w:val="-6"/>
        </w:rPr>
        <w:t xml:space="preserve"> </w:t>
      </w:r>
      <w:r w:rsidRPr="00D918E3">
        <w:t>janeiro</w:t>
      </w:r>
      <w:r w:rsidRPr="00D918E3">
        <w:rPr>
          <w:spacing w:val="-5"/>
        </w:rPr>
        <w:t xml:space="preserve"> </w:t>
      </w:r>
      <w:r w:rsidRPr="00D918E3">
        <w:t>de</w:t>
      </w:r>
      <w:r w:rsidRPr="00D918E3">
        <w:rPr>
          <w:spacing w:val="-6"/>
        </w:rPr>
        <w:t xml:space="preserve"> </w:t>
      </w:r>
      <w:r w:rsidRPr="00D918E3">
        <w:rPr>
          <w:spacing w:val="-4"/>
        </w:rPr>
        <w:t>202</w:t>
      </w:r>
      <w:r w:rsidR="00F13598" w:rsidRPr="00D918E3">
        <w:rPr>
          <w:spacing w:val="-4"/>
        </w:rPr>
        <w:t>6</w:t>
      </w:r>
    </w:p>
    <w:p w14:paraId="01CA5264"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05C0B832" w14:textId="77777777" w:rsidR="001E3798" w:rsidRPr="00D918E3" w:rsidRDefault="001E3798" w:rsidP="001E3798">
      <w:pPr>
        <w:spacing w:line="243" w:lineRule="exact"/>
        <w:jc w:val="center"/>
        <w:rPr>
          <w:rFonts w:ascii="Times New Roman" w:hAnsi="Times New Roman" w:cs="Times New Roman"/>
        </w:rPr>
      </w:pPr>
    </w:p>
    <w:p w14:paraId="4D66F75B"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022C49CF" w14:textId="394280CA" w:rsidR="001E3798" w:rsidRPr="00D918E3" w:rsidRDefault="00E12A56" w:rsidP="001E3798">
      <w:pPr>
        <w:spacing w:line="243" w:lineRule="exact"/>
        <w:jc w:val="center"/>
        <w:rPr>
          <w:rFonts w:ascii="Times New Roman" w:hAnsi="Times New Roman" w:cs="Times New Roman"/>
        </w:rPr>
      </w:pPr>
      <w:r w:rsidRPr="00D918E3">
        <w:rPr>
          <w:rFonts w:ascii="Times New Roman" w:hAnsi="Times New Roman" w:cs="Times New Roman"/>
        </w:rPr>
        <w:t>Presidente do FM</w:t>
      </w:r>
      <w:r w:rsidR="002B2F78" w:rsidRPr="00D918E3">
        <w:rPr>
          <w:rFonts w:ascii="Times New Roman" w:hAnsi="Times New Roman" w:cs="Times New Roman"/>
        </w:rPr>
        <w:t>AS</w:t>
      </w:r>
    </w:p>
    <w:p w14:paraId="78184551" w14:textId="77777777" w:rsidR="001E3798" w:rsidRPr="00D918E3" w:rsidRDefault="001E3798" w:rsidP="001E3798">
      <w:pPr>
        <w:spacing w:line="243" w:lineRule="exact"/>
        <w:jc w:val="center"/>
        <w:rPr>
          <w:rFonts w:ascii="Times New Roman" w:hAnsi="Times New Roman" w:cs="Times New Roman"/>
        </w:rPr>
      </w:pPr>
    </w:p>
    <w:p w14:paraId="56281A54" w14:textId="77777777" w:rsidR="001E3798"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_________________________</w:t>
      </w:r>
    </w:p>
    <w:p w14:paraId="777B418A" w14:textId="5B86FAA1" w:rsidR="00F51D71" w:rsidRPr="00D918E3" w:rsidRDefault="001E3798" w:rsidP="001E3798">
      <w:pPr>
        <w:spacing w:line="243" w:lineRule="exact"/>
        <w:jc w:val="center"/>
        <w:rPr>
          <w:rFonts w:ascii="Times New Roman" w:hAnsi="Times New Roman" w:cs="Times New Roman"/>
        </w:rPr>
      </w:pPr>
      <w:r w:rsidRPr="00D918E3">
        <w:rPr>
          <w:rFonts w:ascii="Times New Roman" w:hAnsi="Times New Roman" w:cs="Times New Roman"/>
        </w:rPr>
        <w:t>Representante legal do CONTRATADO</w:t>
      </w:r>
    </w:p>
    <w:p w14:paraId="6449E4D4" w14:textId="77777777" w:rsidR="001E3798" w:rsidRPr="00D918E3" w:rsidRDefault="001E3798" w:rsidP="001E3798">
      <w:pPr>
        <w:spacing w:line="243" w:lineRule="exact"/>
        <w:jc w:val="center"/>
        <w:rPr>
          <w:rFonts w:ascii="Times New Roman" w:hAnsi="Times New Roman" w:cs="Times New Roman"/>
        </w:rPr>
      </w:pPr>
    </w:p>
    <w:p w14:paraId="11F1D596" w14:textId="77777777" w:rsidR="001E3798" w:rsidRPr="00D918E3" w:rsidRDefault="001E3798" w:rsidP="00F51D71">
      <w:pPr>
        <w:spacing w:line="243" w:lineRule="exact"/>
        <w:jc w:val="center"/>
        <w:rPr>
          <w:rFonts w:ascii="Times New Roman" w:hAnsi="Times New Roman" w:cs="Times New Roman"/>
        </w:rPr>
      </w:pPr>
    </w:p>
    <w:p w14:paraId="02F64B8D"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TESTEMUNHAS:</w:t>
      </w:r>
    </w:p>
    <w:p w14:paraId="091E68EC" w14:textId="3DBD1BF0"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ab/>
      </w:r>
    </w:p>
    <w:p w14:paraId="6EABE1C0"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1)</w:t>
      </w:r>
    </w:p>
    <w:p w14:paraId="53006F8C"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NOME POR EXTENSO:</w:t>
      </w:r>
    </w:p>
    <w:p w14:paraId="52C41DCF"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CPF Nº:</w:t>
      </w:r>
    </w:p>
    <w:p w14:paraId="48B860C5" w14:textId="77777777" w:rsidR="001E3798" w:rsidRPr="00D918E3" w:rsidRDefault="001E3798" w:rsidP="001E3798">
      <w:pPr>
        <w:spacing w:line="243" w:lineRule="exact"/>
        <w:rPr>
          <w:rFonts w:ascii="Times New Roman" w:hAnsi="Times New Roman" w:cs="Times New Roman"/>
        </w:rPr>
      </w:pPr>
    </w:p>
    <w:p w14:paraId="646545D9"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2)</w:t>
      </w:r>
    </w:p>
    <w:p w14:paraId="1C357F55" w14:textId="77777777" w:rsidR="001E3798" w:rsidRPr="00D918E3" w:rsidRDefault="001E3798" w:rsidP="001E3798">
      <w:pPr>
        <w:spacing w:line="243" w:lineRule="exact"/>
        <w:rPr>
          <w:rFonts w:ascii="Times New Roman" w:hAnsi="Times New Roman" w:cs="Times New Roman"/>
        </w:rPr>
      </w:pPr>
      <w:r w:rsidRPr="00D918E3">
        <w:rPr>
          <w:rFonts w:ascii="Times New Roman" w:hAnsi="Times New Roman" w:cs="Times New Roman"/>
        </w:rPr>
        <w:t>NOME POR EXTENSO:</w:t>
      </w:r>
    </w:p>
    <w:p w14:paraId="059B84DB" w14:textId="4B62B020" w:rsidR="001E3798" w:rsidRPr="00D918E3" w:rsidRDefault="001E3798" w:rsidP="001E3798">
      <w:pPr>
        <w:spacing w:line="243" w:lineRule="exact"/>
        <w:rPr>
          <w:rFonts w:ascii="Times New Roman" w:hAnsi="Times New Roman" w:cs="Times New Roman"/>
        </w:rPr>
        <w:sectPr w:rsidR="001E3798" w:rsidRPr="00D918E3" w:rsidSect="001D76CF">
          <w:headerReference w:type="even" r:id="rId109"/>
          <w:headerReference w:type="default" r:id="rId110"/>
          <w:footerReference w:type="default" r:id="rId111"/>
          <w:pgSz w:w="11910" w:h="16840"/>
          <w:pgMar w:top="1843" w:right="991" w:bottom="920" w:left="1134" w:header="250" w:footer="723" w:gutter="0"/>
          <w:cols w:space="720"/>
          <w:docGrid w:linePitch="326"/>
        </w:sectPr>
      </w:pPr>
      <w:r w:rsidRPr="00D918E3">
        <w:rPr>
          <w:rFonts w:ascii="Times New Roman" w:hAnsi="Times New Roman" w:cs="Times New Roman"/>
        </w:rPr>
        <w:t>CPF Nº:</w:t>
      </w:r>
    </w:p>
    <w:p w14:paraId="5DE00F65" w14:textId="650F4483" w:rsidR="008D0A25" w:rsidRPr="00D918E3" w:rsidRDefault="002E1BCF" w:rsidP="005506AB">
      <w:pPr>
        <w:pStyle w:val="Nivel2"/>
        <w:numPr>
          <w:ilvl w:val="0"/>
          <w:numId w:val="0"/>
        </w:numPr>
        <w:jc w:val="center"/>
        <w:rPr>
          <w:rFonts w:ascii="Times New Roman" w:hAnsi="Times New Roman" w:cs="Times New Roman"/>
          <w:b/>
          <w:sz w:val="24"/>
          <w:szCs w:val="24"/>
        </w:rPr>
      </w:pPr>
      <w:r w:rsidRPr="00D918E3">
        <w:rPr>
          <w:rFonts w:ascii="Times New Roman" w:hAnsi="Times New Roman" w:cs="Times New Roman"/>
          <w:b/>
          <w:sz w:val="24"/>
          <w:szCs w:val="24"/>
        </w:rPr>
        <w:t>ANEXO III</w:t>
      </w:r>
    </w:p>
    <w:p w14:paraId="18E79435" w14:textId="71159563" w:rsidR="008D0A25" w:rsidRPr="00D918E3"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D918E3">
        <w:rPr>
          <w:rFonts w:ascii="Times New Roman" w:hAnsi="Times New Roman" w:cs="Times New Roman"/>
          <w:b/>
          <w:sz w:val="24"/>
          <w:szCs w:val="24"/>
        </w:rPr>
        <w:t>MODELO DE PROPOSTA</w:t>
      </w:r>
      <w:r w:rsidR="00EF75D6" w:rsidRPr="00D918E3">
        <w:rPr>
          <w:rFonts w:ascii="Times New Roman" w:hAnsi="Times New Roman" w:cs="Times New Roman"/>
          <w:b/>
          <w:sz w:val="24"/>
          <w:szCs w:val="24"/>
        </w:rPr>
        <w:t>/VALORES ESTIMADOS PARA LICITAÇÃO</w:t>
      </w:r>
    </w:p>
    <w:p w14:paraId="3C2C3E30" w14:textId="77777777" w:rsidR="009E6A9B" w:rsidRPr="00D918E3" w:rsidRDefault="009E6A9B" w:rsidP="009E6A9B">
      <w:pPr>
        <w:pStyle w:val="Textbody0"/>
        <w:spacing w:after="0"/>
        <w:jc w:val="both"/>
        <w:rPr>
          <w:rFonts w:ascii="Times New Roman" w:hAnsi="Times New Roman" w:cs="Times New Roman"/>
          <w:bCs/>
        </w:rPr>
      </w:pPr>
    </w:p>
    <w:p w14:paraId="1B489F9B" w14:textId="7A6A59DE" w:rsidR="006868D4" w:rsidRPr="00D918E3" w:rsidRDefault="006868D4" w:rsidP="006868D4">
      <w:pPr>
        <w:pStyle w:val="LO-normal0"/>
        <w:rPr>
          <w:rFonts w:cs="Times New Roman"/>
        </w:rPr>
      </w:pPr>
      <w:r w:rsidRPr="00D918E3">
        <w:rPr>
          <w:rFonts w:eastAsia="Lucida Sans Unicode" w:cs="Times New Roman"/>
          <w:b/>
        </w:rPr>
        <w:t>A</w:t>
      </w:r>
      <w:r w:rsidRPr="00D918E3">
        <w:rPr>
          <w:rFonts w:eastAsia="Times New Roman" w:cs="Times New Roman"/>
          <w:b/>
        </w:rPr>
        <w:t xml:space="preserve"> </w:t>
      </w:r>
      <w:r w:rsidRPr="00D918E3">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D918E3" w:rsidRDefault="006868D4" w:rsidP="006868D4">
      <w:pPr>
        <w:pStyle w:val="LO-normal0"/>
        <w:rPr>
          <w:rFonts w:cs="Times New Roman"/>
        </w:rPr>
      </w:pPr>
      <w:r w:rsidRPr="00D918E3">
        <w:rPr>
          <w:rFonts w:eastAsia="Lucida Sans Unicode" w:cs="Times New Roman"/>
          <w:b/>
        </w:rPr>
        <w:t>Empresa</w:t>
      </w:r>
      <w:r w:rsidRPr="00D918E3">
        <w:rPr>
          <w:rFonts w:eastAsia="Times New Roman" w:cs="Times New Roman"/>
          <w:b/>
        </w:rPr>
        <w:t xml:space="preserve"> </w:t>
      </w:r>
      <w:r w:rsidRPr="00D918E3">
        <w:rPr>
          <w:rFonts w:cs="Times New Roman"/>
          <w:b/>
        </w:rPr>
        <w:t>Proponente: _______________________________</w:t>
      </w:r>
      <w:r w:rsidR="00F81D7E" w:rsidRPr="00D918E3">
        <w:rPr>
          <w:rFonts w:cs="Times New Roman"/>
          <w:b/>
        </w:rPr>
        <w:t>______</w:t>
      </w:r>
      <w:r w:rsidRPr="00D918E3">
        <w:rPr>
          <w:rFonts w:cs="Times New Roman"/>
          <w:b/>
        </w:rPr>
        <w:t>________________________</w:t>
      </w:r>
    </w:p>
    <w:p w14:paraId="7854CF1A" w14:textId="608E437B" w:rsidR="006868D4" w:rsidRPr="00D918E3" w:rsidRDefault="006868D4" w:rsidP="006868D4">
      <w:pPr>
        <w:pStyle w:val="LO-normal0"/>
        <w:rPr>
          <w:rFonts w:cs="Times New Roman"/>
        </w:rPr>
      </w:pPr>
      <w:r w:rsidRPr="00D918E3">
        <w:rPr>
          <w:rFonts w:eastAsia="Lucida Sans Unicode" w:cs="Times New Roman"/>
          <w:b/>
        </w:rPr>
        <w:t>Endereço:</w:t>
      </w:r>
      <w:r w:rsidRPr="00D918E3">
        <w:rPr>
          <w:rFonts w:eastAsia="Times New Roman" w:cs="Times New Roman"/>
          <w:b/>
        </w:rPr>
        <w:t xml:space="preserve"> </w:t>
      </w:r>
      <w:r w:rsidRPr="00D918E3">
        <w:rPr>
          <w:rFonts w:cs="Times New Roman"/>
          <w:b/>
        </w:rPr>
        <w:t>_______________________________</w:t>
      </w:r>
      <w:r w:rsidR="00F81D7E" w:rsidRPr="00D918E3">
        <w:rPr>
          <w:rFonts w:cs="Times New Roman"/>
          <w:b/>
        </w:rPr>
        <w:t>__________</w:t>
      </w:r>
      <w:r w:rsidRPr="00D918E3">
        <w:rPr>
          <w:rFonts w:cs="Times New Roman"/>
          <w:b/>
        </w:rPr>
        <w:t>____ Cidade: __________________</w:t>
      </w:r>
    </w:p>
    <w:p w14:paraId="689A00D1" w14:textId="44BEFA45" w:rsidR="006868D4" w:rsidRPr="00D918E3" w:rsidRDefault="006868D4" w:rsidP="006868D4">
      <w:pPr>
        <w:pStyle w:val="LO-normal0"/>
        <w:rPr>
          <w:rFonts w:cs="Times New Roman"/>
        </w:rPr>
      </w:pPr>
      <w:r w:rsidRPr="00D918E3">
        <w:rPr>
          <w:rFonts w:eastAsia="Lucida Sans Unicode" w:cs="Times New Roman"/>
          <w:b/>
        </w:rPr>
        <w:t>Estado:</w:t>
      </w:r>
      <w:r w:rsidRPr="00D918E3">
        <w:rPr>
          <w:rFonts w:eastAsia="Times New Roman" w:cs="Times New Roman"/>
          <w:b/>
        </w:rPr>
        <w:t xml:space="preserve"> </w:t>
      </w:r>
      <w:r w:rsidRPr="00D918E3">
        <w:rPr>
          <w:rFonts w:cs="Times New Roman"/>
          <w:b/>
        </w:rPr>
        <w:t>___________ CEP: _______________ TEL: __________________ E-mail: ________</w:t>
      </w:r>
      <w:r w:rsidR="00F81D7E" w:rsidRPr="00D918E3">
        <w:rPr>
          <w:rFonts w:cs="Times New Roman"/>
          <w:b/>
        </w:rPr>
        <w:t>__</w:t>
      </w:r>
      <w:r w:rsidRPr="00D918E3">
        <w:rPr>
          <w:rFonts w:cs="Times New Roman"/>
          <w:b/>
        </w:rPr>
        <w:t>_</w:t>
      </w:r>
    </w:p>
    <w:p w14:paraId="771E532D" w14:textId="2D28AE49" w:rsidR="006868D4" w:rsidRPr="00D918E3" w:rsidRDefault="006868D4" w:rsidP="006868D4">
      <w:pPr>
        <w:pStyle w:val="LO-normal0"/>
        <w:rPr>
          <w:rFonts w:cs="Times New Roman"/>
          <w:b/>
        </w:rPr>
      </w:pPr>
      <w:r w:rsidRPr="00D918E3">
        <w:rPr>
          <w:rFonts w:eastAsia="Lucida Sans Unicode" w:cs="Times New Roman"/>
          <w:b/>
        </w:rPr>
        <w:t>CNPJ:</w:t>
      </w:r>
      <w:r w:rsidRPr="00D918E3">
        <w:rPr>
          <w:rFonts w:eastAsia="Times New Roman" w:cs="Times New Roman"/>
          <w:b/>
        </w:rPr>
        <w:t xml:space="preserve"> </w:t>
      </w:r>
      <w:r w:rsidRPr="00D918E3">
        <w:rPr>
          <w:rFonts w:cs="Times New Roman"/>
          <w:b/>
        </w:rPr>
        <w:t>__________</w:t>
      </w:r>
      <w:r w:rsidR="00093F0F" w:rsidRPr="00D918E3">
        <w:rPr>
          <w:rFonts w:cs="Times New Roman"/>
          <w:b/>
        </w:rPr>
        <w:t>__</w:t>
      </w:r>
      <w:r w:rsidRPr="00D918E3">
        <w:rPr>
          <w:rFonts w:cs="Times New Roman"/>
          <w:b/>
        </w:rPr>
        <w:t>_______ Insc. Estadual: _______________ Insc. Municipal: ___________</w:t>
      </w:r>
    </w:p>
    <w:p w14:paraId="72E0D84E" w14:textId="77777777" w:rsidR="006868D4" w:rsidRPr="00D918E3" w:rsidRDefault="006868D4" w:rsidP="006868D4">
      <w:pPr>
        <w:pStyle w:val="LO-normal0"/>
        <w:rPr>
          <w:rFonts w:cs="Times New Roman"/>
        </w:rPr>
      </w:pPr>
    </w:p>
    <w:p w14:paraId="7FD10608" w14:textId="77777777" w:rsidR="00A44110" w:rsidRPr="00D918E3" w:rsidRDefault="00A44110" w:rsidP="00F81D7E">
      <w:pPr>
        <w:pStyle w:val="Corpodetexto"/>
        <w:spacing w:before="0" w:beforeAutospacing="0" w:after="0" w:afterAutospacing="0"/>
        <w:rPr>
          <w:rFonts w:eastAsia="Lucida Sans Unicode"/>
          <w:b/>
        </w:rPr>
      </w:pPr>
    </w:p>
    <w:p w14:paraId="31B33CC8" w14:textId="77777777" w:rsidR="00A44110" w:rsidRPr="00D918E3" w:rsidRDefault="00A44110" w:rsidP="00F81D7E">
      <w:pPr>
        <w:pStyle w:val="Corpodetexto"/>
        <w:spacing w:before="0" w:beforeAutospacing="0" w:after="0" w:afterAutospacing="0"/>
        <w:rPr>
          <w:rFonts w:eastAsia="Lucida Sans Unicode"/>
          <w:b/>
        </w:rPr>
      </w:pPr>
    </w:p>
    <w:p w14:paraId="442F943B" w14:textId="77777777" w:rsidR="00A44110" w:rsidRPr="00D918E3" w:rsidRDefault="00A44110" w:rsidP="00F81D7E">
      <w:pPr>
        <w:pStyle w:val="Corpodetexto"/>
        <w:spacing w:before="0" w:beforeAutospacing="0" w:after="0" w:afterAutospacing="0"/>
        <w:rPr>
          <w:rFonts w:eastAsia="Lucida Sans Unicode"/>
          <w:b/>
        </w:rPr>
      </w:pPr>
    </w:p>
    <w:tbl>
      <w:tblPr>
        <w:tblW w:w="10060" w:type="dxa"/>
        <w:tblCellMar>
          <w:left w:w="70" w:type="dxa"/>
          <w:right w:w="70" w:type="dxa"/>
        </w:tblCellMar>
        <w:tblLook w:val="04A0" w:firstRow="1" w:lastRow="0" w:firstColumn="1" w:lastColumn="0" w:noHBand="0" w:noVBand="1"/>
      </w:tblPr>
      <w:tblGrid>
        <w:gridCol w:w="618"/>
        <w:gridCol w:w="4831"/>
        <w:gridCol w:w="685"/>
        <w:gridCol w:w="852"/>
        <w:gridCol w:w="1230"/>
        <w:gridCol w:w="1844"/>
      </w:tblGrid>
      <w:tr w:rsidR="00E673DA" w:rsidRPr="00D918E3" w14:paraId="36A38EAD" w14:textId="77777777" w:rsidTr="00E673DA">
        <w:trPr>
          <w:trHeight w:val="424"/>
        </w:trPr>
        <w:tc>
          <w:tcPr>
            <w:tcW w:w="10060" w:type="dxa"/>
            <w:gridSpan w:val="6"/>
            <w:tcBorders>
              <w:top w:val="single" w:sz="4" w:space="0" w:color="000000"/>
              <w:left w:val="single" w:sz="4" w:space="0" w:color="000000"/>
              <w:bottom w:val="single" w:sz="4" w:space="0" w:color="000000"/>
              <w:right w:val="single" w:sz="4" w:space="0" w:color="000000"/>
            </w:tcBorders>
            <w:shd w:val="clear" w:color="E8F2A1" w:fill="E8F2A1"/>
            <w:vAlign w:val="center"/>
          </w:tcPr>
          <w:p w14:paraId="27F32A1E" w14:textId="52D0AF97" w:rsidR="00E673DA" w:rsidRPr="00D918E3" w:rsidRDefault="00E673DA" w:rsidP="00A80CE4">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CONTRATAÇÃO DE EMPRESA ESPECIALIZADA PARA FORNECIMENTO DE SERVIÇOS FUNERÁRIOS</w:t>
            </w:r>
          </w:p>
        </w:tc>
      </w:tr>
      <w:tr w:rsidR="00E673DA" w:rsidRPr="00D918E3" w14:paraId="4D8F901A" w14:textId="77777777" w:rsidTr="008C4DE5">
        <w:trPr>
          <w:trHeight w:val="1272"/>
        </w:trPr>
        <w:tc>
          <w:tcPr>
            <w:tcW w:w="0" w:type="auto"/>
            <w:tcBorders>
              <w:top w:val="single" w:sz="4" w:space="0" w:color="000000"/>
              <w:left w:val="single" w:sz="4" w:space="0" w:color="000000"/>
              <w:bottom w:val="single" w:sz="4" w:space="0" w:color="000000"/>
              <w:right w:val="single" w:sz="4" w:space="0" w:color="000000"/>
            </w:tcBorders>
            <w:shd w:val="clear" w:color="E8F2A1" w:fill="E8F2A1"/>
            <w:vAlign w:val="center"/>
          </w:tcPr>
          <w:p w14:paraId="1CE416D0" w14:textId="0EDC7D6E"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ITEM</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754BE294" w14:textId="52ED957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DESCRIÇÃO</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7B4050BB" w14:textId="4DDD9F5F"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UNID.</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6D6617A2" w14:textId="7A5F4CE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QUANT</w:t>
            </w:r>
          </w:p>
        </w:tc>
        <w:tc>
          <w:tcPr>
            <w:tcW w:w="0" w:type="auto"/>
            <w:tcBorders>
              <w:top w:val="single" w:sz="4" w:space="0" w:color="000000"/>
              <w:left w:val="nil"/>
              <w:bottom w:val="single" w:sz="4" w:space="0" w:color="000000"/>
              <w:right w:val="single" w:sz="4" w:space="0" w:color="000000"/>
            </w:tcBorders>
            <w:shd w:val="clear" w:color="E8F2A1" w:fill="E8F2A1"/>
            <w:vAlign w:val="center"/>
          </w:tcPr>
          <w:p w14:paraId="00A58BE1" w14:textId="010BC51D"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PR. UNIT.</w:t>
            </w:r>
          </w:p>
        </w:tc>
        <w:tc>
          <w:tcPr>
            <w:tcW w:w="1844" w:type="dxa"/>
            <w:tcBorders>
              <w:top w:val="single" w:sz="4" w:space="0" w:color="000000"/>
              <w:left w:val="nil"/>
              <w:bottom w:val="single" w:sz="4" w:space="0" w:color="000000"/>
              <w:right w:val="single" w:sz="4" w:space="0" w:color="000000"/>
            </w:tcBorders>
            <w:shd w:val="clear" w:color="E8F2A1" w:fill="E8F2A1"/>
            <w:vAlign w:val="center"/>
          </w:tcPr>
          <w:p w14:paraId="69F3EB1C" w14:textId="7675768E" w:rsidR="00E673DA" w:rsidRPr="00D918E3" w:rsidRDefault="00E673DA" w:rsidP="00E673DA">
            <w:pPr>
              <w:jc w:val="center"/>
              <w:rPr>
                <w:rFonts w:ascii="Arial" w:eastAsia="Times New Roman" w:hAnsi="Arial" w:cs="Arial"/>
                <w:b/>
                <w:bCs/>
                <w:color w:val="000000"/>
                <w:sz w:val="20"/>
                <w:szCs w:val="20"/>
              </w:rPr>
            </w:pPr>
            <w:r w:rsidRPr="00D918E3">
              <w:rPr>
                <w:rFonts w:ascii="Arial" w:eastAsia="Times New Roman" w:hAnsi="Arial" w:cs="Arial"/>
                <w:b/>
                <w:bCs/>
                <w:color w:val="000000"/>
                <w:sz w:val="20"/>
                <w:szCs w:val="20"/>
              </w:rPr>
              <w:t>PR. TOTAL</w:t>
            </w:r>
          </w:p>
        </w:tc>
      </w:tr>
      <w:tr w:rsidR="00E673DA" w:rsidRPr="00D918E3" w14:paraId="40C0714A" w14:textId="77777777" w:rsidTr="008C4DE5">
        <w:trPr>
          <w:trHeight w:val="432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BA54B2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w:t>
            </w:r>
          </w:p>
        </w:tc>
        <w:tc>
          <w:tcPr>
            <w:tcW w:w="0" w:type="auto"/>
            <w:tcBorders>
              <w:top w:val="nil"/>
              <w:left w:val="nil"/>
              <w:bottom w:val="single" w:sz="4" w:space="0" w:color="000000"/>
              <w:right w:val="single" w:sz="4" w:space="0" w:color="000000"/>
            </w:tcBorders>
            <w:shd w:val="clear" w:color="auto" w:fill="auto"/>
            <w:vAlign w:val="center"/>
            <w:hideMark/>
          </w:tcPr>
          <w:p w14:paraId="4F40FBDF" w14:textId="0AB629FA"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a) urna mortuária de madeira em verniz em alto-brilho</w:t>
            </w:r>
            <w:r w:rsidRPr="00D918E3">
              <w:rPr>
                <w:rFonts w:ascii="Arial" w:eastAsia="Times New Roman" w:hAnsi="Arial" w:cs="Arial"/>
                <w:color w:val="000000"/>
                <w:sz w:val="20"/>
                <w:szCs w:val="20"/>
              </w:rPr>
              <w:br/>
              <w:t xml:space="preserve">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contendo 06 (seis) alças duras, sem visor com aba, manto, véu, com tamanho</w:t>
            </w:r>
            <w:r w:rsidRPr="00D918E3">
              <w:rPr>
                <w:rFonts w:ascii="Arial" w:eastAsia="Times New Roman" w:hAnsi="Arial" w:cs="Arial"/>
                <w:color w:val="000000"/>
                <w:sz w:val="20"/>
                <w:szCs w:val="20"/>
              </w:rPr>
              <w:br/>
              <w:t>variando de 1,40 m até 1,95 m; b) preparação de cadáveres para as cerimônias fúnebres. No caso de</w:t>
            </w:r>
            <w:r w:rsidRPr="00D918E3">
              <w:rPr>
                <w:rFonts w:ascii="Arial" w:eastAsia="Times New Roman" w:hAnsi="Arial" w:cs="Arial"/>
                <w:color w:val="000000"/>
                <w:sz w:val="20"/>
                <w:szCs w:val="20"/>
              </w:rPr>
              <w:br/>
              <w:t xml:space="preserve">velório em área diversa de capelas públicas ou privadas que necessitem de organização para os atos, deverá o serviço ser composto também por </w:t>
            </w:r>
            <w:proofErr w:type="spell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t xml:space="preserve"> (suporte para caixão, símbolos religiosos); c) a respeito do cadáver, realizar higienização (barbear, vestir, incluir tamponamento), </w:t>
            </w:r>
            <w:proofErr w:type="spellStart"/>
            <w:r w:rsidRPr="00D918E3">
              <w:rPr>
                <w:rFonts w:ascii="Arial" w:eastAsia="Times New Roman" w:hAnsi="Arial" w:cs="Arial"/>
                <w:color w:val="000000"/>
                <w:sz w:val="20"/>
                <w:szCs w:val="20"/>
              </w:rPr>
              <w:t>formolização</w:t>
            </w:r>
            <w:proofErr w:type="spellEnd"/>
            <w:r w:rsidRPr="00D918E3">
              <w:rPr>
                <w:rFonts w:ascii="Arial" w:eastAsia="Times New Roman" w:hAnsi="Arial" w:cs="Arial"/>
                <w:color w:val="000000"/>
                <w:sz w:val="20"/>
                <w:szCs w:val="20"/>
              </w:rPr>
              <w:t xml:space="preserve"> (quando necessário); d) flores artificiais distribuídas em torno do corpo com mínimo de duas velas votivas. Obs.: Para atender, por estimativa, 15 (quinze)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0B0B78A6"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52203B9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72</w:t>
            </w:r>
          </w:p>
        </w:tc>
        <w:tc>
          <w:tcPr>
            <w:tcW w:w="0" w:type="auto"/>
            <w:tcBorders>
              <w:top w:val="nil"/>
              <w:left w:val="nil"/>
              <w:bottom w:val="single" w:sz="4" w:space="0" w:color="000000"/>
              <w:right w:val="single" w:sz="4" w:space="0" w:color="000000"/>
            </w:tcBorders>
            <w:shd w:val="clear" w:color="FFFFFF" w:fill="FFFFFF"/>
            <w:noWrap/>
            <w:vAlign w:val="center"/>
            <w:hideMark/>
          </w:tcPr>
          <w:p w14:paraId="399AEE0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R$ 1.010,00</w:t>
            </w:r>
          </w:p>
        </w:tc>
        <w:tc>
          <w:tcPr>
            <w:tcW w:w="1844" w:type="dxa"/>
            <w:tcBorders>
              <w:top w:val="nil"/>
              <w:left w:val="nil"/>
              <w:bottom w:val="single" w:sz="4" w:space="0" w:color="000000"/>
              <w:right w:val="single" w:sz="4" w:space="0" w:color="000000"/>
            </w:tcBorders>
            <w:shd w:val="clear" w:color="auto" w:fill="auto"/>
            <w:vAlign w:val="center"/>
            <w:hideMark/>
          </w:tcPr>
          <w:p w14:paraId="07AADBD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R$ 72.720,00</w:t>
            </w:r>
          </w:p>
        </w:tc>
      </w:tr>
      <w:tr w:rsidR="00E673DA" w:rsidRPr="00D918E3" w14:paraId="5B76742A" w14:textId="77777777" w:rsidTr="00D02E46">
        <w:trPr>
          <w:trHeight w:val="4394"/>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31C707D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2</w:t>
            </w:r>
          </w:p>
        </w:tc>
        <w:tc>
          <w:tcPr>
            <w:tcW w:w="0" w:type="auto"/>
            <w:tcBorders>
              <w:top w:val="nil"/>
              <w:left w:val="nil"/>
              <w:bottom w:val="single" w:sz="4" w:space="0" w:color="000000"/>
              <w:right w:val="single" w:sz="4" w:space="0" w:color="000000"/>
            </w:tcBorders>
            <w:shd w:val="clear" w:color="FFFFFF" w:fill="FFFFFF"/>
            <w:vAlign w:val="center"/>
            <w:hideMark/>
          </w:tcPr>
          <w:p w14:paraId="3B84826C" w14:textId="063B09C8"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XG): a) urna mortuária de madeira em verniz em alto</w:t>
            </w:r>
            <w:r w:rsidRPr="00D918E3">
              <w:rPr>
                <w:rFonts w:ascii="Arial" w:eastAsia="Times New Roman" w:hAnsi="Arial" w:cs="Arial"/>
                <w:color w:val="000000"/>
                <w:sz w:val="20"/>
                <w:szCs w:val="20"/>
              </w:rPr>
              <w:br/>
              <w:t xml:space="preserve">brilho 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xml:space="preserve">, contendo 06 (seis) alças duras, sem visor com aba, manto, véu, com tamanho variando de 1,96 m até 2,20 m (ou superior, em caso esporádico), que seja adequado às pessoas com obesidade mórbida; b)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t xml:space="preserve"> (suporte para caixão, símbolos religiosos); c) a respeito do cadáver, realizar higienização (barbear, vestir, incluir tamponamento), </w:t>
            </w:r>
            <w:proofErr w:type="spellStart"/>
            <w:r w:rsidRPr="00D918E3">
              <w:rPr>
                <w:rFonts w:ascii="Arial" w:eastAsia="Times New Roman" w:hAnsi="Arial" w:cs="Arial"/>
                <w:color w:val="000000"/>
                <w:sz w:val="20"/>
                <w:szCs w:val="20"/>
              </w:rPr>
              <w:t>formolização</w:t>
            </w:r>
            <w:proofErr w:type="spellEnd"/>
            <w:r w:rsidRPr="00D918E3">
              <w:rPr>
                <w:rFonts w:ascii="Arial" w:eastAsia="Times New Roman" w:hAnsi="Arial" w:cs="Arial"/>
                <w:color w:val="000000"/>
                <w:sz w:val="20"/>
                <w:szCs w:val="20"/>
              </w:rPr>
              <w:t xml:space="preserve"> (quando necessário); d) flores artificiais distribuídas em torno do corpo com mínimo de duas velas votivas. Obs.: para atender, por estimativa, 03 (três)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658C2F5E"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4E020396"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3E50748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R$ 1.199,31</w:t>
            </w:r>
          </w:p>
        </w:tc>
        <w:tc>
          <w:tcPr>
            <w:tcW w:w="1844" w:type="dxa"/>
            <w:tcBorders>
              <w:top w:val="nil"/>
              <w:left w:val="nil"/>
              <w:bottom w:val="single" w:sz="4" w:space="0" w:color="000000"/>
              <w:right w:val="single" w:sz="4" w:space="0" w:color="000000"/>
            </w:tcBorders>
            <w:shd w:val="clear" w:color="FFFFFF" w:fill="FFFFFF"/>
            <w:vAlign w:val="center"/>
            <w:hideMark/>
          </w:tcPr>
          <w:p w14:paraId="2F93FDA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R$ 14.391,72</w:t>
            </w:r>
          </w:p>
        </w:tc>
      </w:tr>
      <w:tr w:rsidR="00E673DA" w:rsidRPr="00D918E3" w14:paraId="1F1F73A8" w14:textId="77777777" w:rsidTr="008C4DE5">
        <w:trPr>
          <w:trHeight w:val="4335"/>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A53453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3</w:t>
            </w:r>
          </w:p>
        </w:tc>
        <w:tc>
          <w:tcPr>
            <w:tcW w:w="0" w:type="auto"/>
            <w:tcBorders>
              <w:top w:val="nil"/>
              <w:left w:val="nil"/>
              <w:bottom w:val="single" w:sz="4" w:space="0" w:color="000000"/>
              <w:right w:val="single" w:sz="4" w:space="0" w:color="000000"/>
            </w:tcBorders>
            <w:shd w:val="clear" w:color="auto" w:fill="auto"/>
            <w:vAlign w:val="center"/>
            <w:hideMark/>
          </w:tcPr>
          <w:p w14:paraId="17929C7B" w14:textId="1905E5C2"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Infantil): a) urna mortuária infantil até 12 anos, de madeira, em</w:t>
            </w:r>
            <w:r w:rsidRPr="00D918E3">
              <w:rPr>
                <w:rFonts w:ascii="Arial" w:eastAsia="Times New Roman" w:hAnsi="Arial" w:cs="Arial"/>
                <w:color w:val="000000"/>
                <w:sz w:val="20"/>
                <w:szCs w:val="20"/>
              </w:rPr>
              <w:br/>
              <w:t xml:space="preserve">verniz em alto-brilho 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xml:space="preserve">, contendo 06 (seis) alças duras, sem visor com aba, manto, </w:t>
            </w:r>
            <w:proofErr w:type="gramStart"/>
            <w:r w:rsidRPr="00D918E3">
              <w:rPr>
                <w:rFonts w:ascii="Arial" w:eastAsia="Times New Roman" w:hAnsi="Arial" w:cs="Arial"/>
                <w:color w:val="000000"/>
                <w:sz w:val="20"/>
                <w:szCs w:val="20"/>
              </w:rPr>
              <w:t>véu,</w:t>
            </w:r>
            <w:r w:rsidRPr="00D918E3">
              <w:rPr>
                <w:rFonts w:ascii="Arial" w:eastAsia="Times New Roman" w:hAnsi="Arial" w:cs="Arial"/>
                <w:color w:val="000000"/>
                <w:sz w:val="20"/>
                <w:szCs w:val="20"/>
              </w:rPr>
              <w:br/>
              <w:t>com</w:t>
            </w:r>
            <w:proofErr w:type="gramEnd"/>
            <w:r w:rsidRPr="00D918E3">
              <w:rPr>
                <w:rFonts w:ascii="Arial" w:eastAsia="Times New Roman" w:hAnsi="Arial" w:cs="Arial"/>
                <w:color w:val="000000"/>
                <w:sz w:val="20"/>
                <w:szCs w:val="20"/>
              </w:rPr>
              <w:t xml:space="preserve"> tamanho variando de 0,60 m até 1,20 m ou mais; b)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t xml:space="preserve"> (suporte para caixão, símbolos religiosos); c) a respeito do cadáver, realizar higienização (barbear, vestir, incluir tamponamento), </w:t>
            </w:r>
            <w:proofErr w:type="spellStart"/>
            <w:r w:rsidRPr="00D918E3">
              <w:rPr>
                <w:rFonts w:ascii="Arial" w:eastAsia="Times New Roman" w:hAnsi="Arial" w:cs="Arial"/>
                <w:color w:val="000000"/>
                <w:sz w:val="20"/>
                <w:szCs w:val="20"/>
              </w:rPr>
              <w:t>formolização</w:t>
            </w:r>
            <w:proofErr w:type="spellEnd"/>
            <w:r w:rsidRPr="00D918E3">
              <w:rPr>
                <w:rFonts w:ascii="Arial" w:eastAsia="Times New Roman" w:hAnsi="Arial" w:cs="Arial"/>
                <w:color w:val="000000"/>
                <w:sz w:val="20"/>
                <w:szCs w:val="20"/>
              </w:rPr>
              <w:t xml:space="preserve"> (quando necessário); d) flores artificiais distribuídas em torno do corpo com mínimo de duas velas votivas. Obs.: para atender, por estimativa, 5 (cinco)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6E89E43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3B03E68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24</w:t>
            </w:r>
          </w:p>
        </w:tc>
        <w:tc>
          <w:tcPr>
            <w:tcW w:w="0" w:type="auto"/>
            <w:tcBorders>
              <w:top w:val="nil"/>
              <w:left w:val="nil"/>
              <w:bottom w:val="single" w:sz="4" w:space="0" w:color="000000"/>
              <w:right w:val="single" w:sz="4" w:space="0" w:color="000000"/>
            </w:tcBorders>
            <w:shd w:val="clear" w:color="FFFFFF" w:fill="FFFFFF"/>
            <w:noWrap/>
            <w:vAlign w:val="center"/>
            <w:hideMark/>
          </w:tcPr>
          <w:p w14:paraId="1FB04BEC"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R$ 605,46</w:t>
            </w:r>
          </w:p>
        </w:tc>
        <w:tc>
          <w:tcPr>
            <w:tcW w:w="1844" w:type="dxa"/>
            <w:tcBorders>
              <w:top w:val="nil"/>
              <w:left w:val="nil"/>
              <w:bottom w:val="single" w:sz="4" w:space="0" w:color="000000"/>
              <w:right w:val="single" w:sz="4" w:space="0" w:color="000000"/>
            </w:tcBorders>
            <w:shd w:val="clear" w:color="auto" w:fill="auto"/>
            <w:vAlign w:val="center"/>
            <w:hideMark/>
          </w:tcPr>
          <w:p w14:paraId="495D6604"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R$ 14.531,04</w:t>
            </w:r>
          </w:p>
        </w:tc>
      </w:tr>
      <w:tr w:rsidR="00E673DA" w:rsidRPr="00D918E3" w14:paraId="6BC6FD8D" w14:textId="77777777" w:rsidTr="008C4DE5">
        <w:trPr>
          <w:trHeight w:val="357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14A4C37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4</w:t>
            </w:r>
          </w:p>
        </w:tc>
        <w:tc>
          <w:tcPr>
            <w:tcW w:w="0" w:type="auto"/>
            <w:tcBorders>
              <w:top w:val="nil"/>
              <w:left w:val="nil"/>
              <w:bottom w:val="single" w:sz="4" w:space="0" w:color="000000"/>
              <w:right w:val="single" w:sz="4" w:space="0" w:color="000000"/>
            </w:tcBorders>
            <w:shd w:val="clear" w:color="FFFFFF" w:fill="FFFFFF"/>
            <w:vAlign w:val="center"/>
            <w:hideMark/>
          </w:tcPr>
          <w:p w14:paraId="0FEB27AA" w14:textId="0063D7C9"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COVID-19*): a) urna mortuária de madeira em verniz</w:t>
            </w:r>
            <w:r w:rsidRPr="00D918E3">
              <w:rPr>
                <w:rFonts w:ascii="Arial" w:eastAsia="Times New Roman" w:hAnsi="Arial" w:cs="Arial"/>
                <w:color w:val="000000"/>
                <w:sz w:val="20"/>
                <w:szCs w:val="20"/>
              </w:rPr>
              <w:br/>
              <w:t xml:space="preserve">em alto-brilho 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contendo 06 (seis) alças duras, com visor com aba, manto, véu, com</w:t>
            </w:r>
            <w:r w:rsidRPr="00D918E3">
              <w:rPr>
                <w:rFonts w:ascii="Arial" w:eastAsia="Times New Roman" w:hAnsi="Arial" w:cs="Arial"/>
                <w:color w:val="000000"/>
                <w:sz w:val="20"/>
                <w:szCs w:val="20"/>
              </w:rPr>
              <w:br/>
              <w:t xml:space="preserve">tamanho variando de 1,40 m até 1,95 m; b) preparação de cadáveres para as cerimônias fúnebres. No caso de velório em área diversa de capelas públicas ou privadas que necessitem de organização para os atos, deverá o serviço ser composto também por </w:t>
            </w:r>
            <w:proofErr w:type="spell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t xml:space="preserve"> (suporte para caixão, símbolos religiosos); c) Utilização de </w:t>
            </w:r>
            <w:proofErr w:type="spellStart"/>
            <w:r w:rsidRPr="00D918E3">
              <w:rPr>
                <w:rFonts w:ascii="Arial" w:eastAsia="Times New Roman" w:hAnsi="Arial" w:cs="Arial"/>
                <w:color w:val="000000"/>
                <w:sz w:val="20"/>
                <w:szCs w:val="20"/>
              </w:rPr>
              <w:t>EPI’s</w:t>
            </w:r>
            <w:proofErr w:type="spellEnd"/>
            <w:r w:rsidRPr="00D918E3">
              <w:rPr>
                <w:rFonts w:ascii="Arial" w:eastAsia="Times New Roman" w:hAnsi="Arial" w:cs="Arial"/>
                <w:color w:val="000000"/>
                <w:sz w:val="20"/>
                <w:szCs w:val="20"/>
              </w:rPr>
              <w:t>, bem como a limpeza e desinfecção de superfícies a fim de atender as medidas de prevenção e controle de infecção do COVID-19. Obs.: Para atender, por estimativa, 2 (dois)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4B5D5529"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5698ECC5"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43C02A7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R$ 1.165,39</w:t>
            </w:r>
          </w:p>
        </w:tc>
        <w:tc>
          <w:tcPr>
            <w:tcW w:w="1844" w:type="dxa"/>
            <w:tcBorders>
              <w:top w:val="nil"/>
              <w:left w:val="nil"/>
              <w:bottom w:val="single" w:sz="4" w:space="0" w:color="000000"/>
              <w:right w:val="single" w:sz="4" w:space="0" w:color="000000"/>
            </w:tcBorders>
            <w:shd w:val="clear" w:color="FFFFFF" w:fill="FFFFFF"/>
            <w:vAlign w:val="center"/>
            <w:hideMark/>
          </w:tcPr>
          <w:p w14:paraId="3E29FC76"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R$ 13.984,68</w:t>
            </w:r>
          </w:p>
        </w:tc>
      </w:tr>
      <w:tr w:rsidR="00E673DA" w:rsidRPr="00D918E3" w14:paraId="26A344FF" w14:textId="77777777" w:rsidTr="00D02E46">
        <w:trPr>
          <w:trHeight w:val="4252"/>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BF9FD6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5</w:t>
            </w:r>
          </w:p>
        </w:tc>
        <w:tc>
          <w:tcPr>
            <w:tcW w:w="0" w:type="auto"/>
            <w:tcBorders>
              <w:top w:val="nil"/>
              <w:left w:val="nil"/>
              <w:bottom w:val="single" w:sz="4" w:space="0" w:color="000000"/>
              <w:right w:val="single" w:sz="4" w:space="0" w:color="000000"/>
            </w:tcBorders>
            <w:shd w:val="clear" w:color="FFFFFF" w:fill="FFFFFF"/>
            <w:vAlign w:val="center"/>
            <w:hideMark/>
          </w:tcPr>
          <w:p w14:paraId="507A9FD9" w14:textId="74160313"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Adulto XG COVID-19*): a) urna mortuária de madeira em verniz</w:t>
            </w:r>
            <w:r w:rsidRPr="00D918E3">
              <w:rPr>
                <w:rFonts w:ascii="Arial" w:eastAsia="Times New Roman" w:hAnsi="Arial" w:cs="Arial"/>
                <w:color w:val="000000"/>
                <w:sz w:val="20"/>
                <w:szCs w:val="20"/>
              </w:rPr>
              <w:br/>
              <w:t xml:space="preserve">em alto-brilho 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contendo 06 (seis) alças duras, com visor com aba, manto, véu, com</w:t>
            </w:r>
            <w:r w:rsidRPr="00D918E3">
              <w:rPr>
                <w:rFonts w:ascii="Arial" w:eastAsia="Times New Roman" w:hAnsi="Arial" w:cs="Arial"/>
                <w:color w:val="000000"/>
                <w:sz w:val="20"/>
                <w:szCs w:val="20"/>
              </w:rPr>
              <w:br/>
              <w:t>tamanho variando de 1,96 m até 2,20 m (ou superior, em caso esporádico), que seja adequado às pessoas com obesidade mórbida; b) preparação de cadáveres para as cerimônias fúnebres. No caso</w:t>
            </w:r>
            <w:r w:rsidRPr="00D918E3">
              <w:rPr>
                <w:rFonts w:ascii="Arial" w:eastAsia="Times New Roman" w:hAnsi="Arial" w:cs="Arial"/>
                <w:color w:val="000000"/>
                <w:sz w:val="20"/>
                <w:szCs w:val="20"/>
              </w:rPr>
              <w:br/>
              <w:t>de velório em área diversa de capelas públicas ou privadas que necessitem de organização para os</w:t>
            </w:r>
            <w:r w:rsidRPr="00D918E3">
              <w:rPr>
                <w:rFonts w:ascii="Arial" w:eastAsia="Times New Roman" w:hAnsi="Arial" w:cs="Arial"/>
                <w:color w:val="000000"/>
                <w:sz w:val="20"/>
                <w:szCs w:val="20"/>
              </w:rPr>
              <w:br/>
              <w:t xml:space="preserve">atos, deverá o serviço ser composto também por </w:t>
            </w:r>
            <w:proofErr w:type="spell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t xml:space="preserve"> (suporte para caixão, símbolos</w:t>
            </w:r>
            <w:r w:rsidRPr="00D918E3">
              <w:rPr>
                <w:rFonts w:ascii="Arial" w:eastAsia="Times New Roman" w:hAnsi="Arial" w:cs="Arial"/>
                <w:color w:val="000000"/>
                <w:sz w:val="20"/>
                <w:szCs w:val="20"/>
              </w:rPr>
              <w:br/>
              <w:t xml:space="preserve">religiosos); c) Utilização de </w:t>
            </w:r>
            <w:proofErr w:type="spellStart"/>
            <w:r w:rsidRPr="00D918E3">
              <w:rPr>
                <w:rFonts w:ascii="Arial" w:eastAsia="Times New Roman" w:hAnsi="Arial" w:cs="Arial"/>
                <w:color w:val="000000"/>
                <w:sz w:val="20"/>
                <w:szCs w:val="20"/>
              </w:rPr>
              <w:t>EPI’s</w:t>
            </w:r>
            <w:proofErr w:type="spellEnd"/>
            <w:r w:rsidRPr="00D918E3">
              <w:rPr>
                <w:rFonts w:ascii="Arial" w:eastAsia="Times New Roman" w:hAnsi="Arial" w:cs="Arial"/>
                <w:color w:val="000000"/>
                <w:sz w:val="20"/>
                <w:szCs w:val="20"/>
              </w:rPr>
              <w:t>, bem como a limpeza e desinfecção de superfícies a fim de atender as medidas de prevenção e controle de infecção do COVID-19. Obs.: para atender, por estimativa 02 (dois) óbitos mensais (para mais ou para menos).</w:t>
            </w:r>
          </w:p>
        </w:tc>
        <w:tc>
          <w:tcPr>
            <w:tcW w:w="0" w:type="auto"/>
            <w:tcBorders>
              <w:top w:val="nil"/>
              <w:left w:val="nil"/>
              <w:bottom w:val="single" w:sz="4" w:space="0" w:color="000000"/>
              <w:right w:val="single" w:sz="4" w:space="0" w:color="000000"/>
            </w:tcBorders>
            <w:shd w:val="clear" w:color="auto" w:fill="auto"/>
            <w:vAlign w:val="center"/>
            <w:hideMark/>
          </w:tcPr>
          <w:p w14:paraId="0B531C5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UNID.</w:t>
            </w:r>
          </w:p>
        </w:tc>
        <w:tc>
          <w:tcPr>
            <w:tcW w:w="0" w:type="auto"/>
            <w:tcBorders>
              <w:top w:val="nil"/>
              <w:left w:val="nil"/>
              <w:bottom w:val="single" w:sz="4" w:space="0" w:color="000000"/>
              <w:right w:val="single" w:sz="4" w:space="0" w:color="000000"/>
            </w:tcBorders>
            <w:shd w:val="clear" w:color="auto" w:fill="auto"/>
            <w:vAlign w:val="center"/>
            <w:hideMark/>
          </w:tcPr>
          <w:p w14:paraId="0E737E57"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7FC29AAE"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R$ 1.277,79</w:t>
            </w:r>
          </w:p>
        </w:tc>
        <w:tc>
          <w:tcPr>
            <w:tcW w:w="1844" w:type="dxa"/>
            <w:tcBorders>
              <w:top w:val="nil"/>
              <w:left w:val="nil"/>
              <w:bottom w:val="single" w:sz="4" w:space="0" w:color="000000"/>
              <w:right w:val="single" w:sz="4" w:space="0" w:color="000000"/>
            </w:tcBorders>
            <w:shd w:val="clear" w:color="FFFFFF" w:fill="FFFFFF"/>
            <w:vAlign w:val="center"/>
            <w:hideMark/>
          </w:tcPr>
          <w:p w14:paraId="67B5059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R$ 15.333,48</w:t>
            </w:r>
          </w:p>
        </w:tc>
      </w:tr>
      <w:tr w:rsidR="00E673DA" w:rsidRPr="00D918E3" w14:paraId="1A8D6CC7" w14:textId="77777777" w:rsidTr="00D02E46">
        <w:trPr>
          <w:trHeight w:val="3829"/>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609AC2C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6</w:t>
            </w:r>
          </w:p>
        </w:tc>
        <w:tc>
          <w:tcPr>
            <w:tcW w:w="0" w:type="auto"/>
            <w:tcBorders>
              <w:top w:val="nil"/>
              <w:left w:val="nil"/>
              <w:bottom w:val="single" w:sz="4" w:space="0" w:color="000000"/>
              <w:right w:val="single" w:sz="4" w:space="0" w:color="000000"/>
            </w:tcBorders>
            <w:shd w:val="clear" w:color="FFFFFF" w:fill="FFFFFF"/>
            <w:vAlign w:val="center"/>
            <w:hideMark/>
          </w:tcPr>
          <w:p w14:paraId="2C2E30F8" w14:textId="1A555222"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Serviço funerário contendo (Padrão Infantil COVID-19*): a) urna mortuária infantil até 12 anos, de</w:t>
            </w:r>
            <w:r w:rsidRPr="00D918E3">
              <w:rPr>
                <w:rFonts w:ascii="Arial" w:eastAsia="Times New Roman" w:hAnsi="Arial" w:cs="Arial"/>
                <w:color w:val="000000"/>
                <w:sz w:val="20"/>
                <w:szCs w:val="20"/>
              </w:rPr>
              <w:br/>
              <w:t xml:space="preserve">madeira, em verniz em alto-brilho com </w:t>
            </w:r>
            <w:proofErr w:type="spellStart"/>
            <w:r w:rsidRPr="00D918E3">
              <w:rPr>
                <w:rFonts w:ascii="Arial" w:eastAsia="Times New Roman" w:hAnsi="Arial" w:cs="Arial"/>
                <w:color w:val="000000"/>
                <w:sz w:val="20"/>
                <w:szCs w:val="20"/>
              </w:rPr>
              <w:t>silk-screen</w:t>
            </w:r>
            <w:proofErr w:type="spellEnd"/>
            <w:r w:rsidRPr="00D918E3">
              <w:rPr>
                <w:rFonts w:ascii="Arial" w:eastAsia="Times New Roman" w:hAnsi="Arial" w:cs="Arial"/>
                <w:color w:val="000000"/>
                <w:sz w:val="20"/>
                <w:szCs w:val="20"/>
              </w:rPr>
              <w:t xml:space="preserve">, contendo 06 (seis) alças duras, sem visor com </w:t>
            </w:r>
            <w:proofErr w:type="gramStart"/>
            <w:r w:rsidRPr="00D918E3">
              <w:rPr>
                <w:rFonts w:ascii="Arial" w:eastAsia="Times New Roman" w:hAnsi="Arial" w:cs="Arial"/>
                <w:color w:val="000000"/>
                <w:sz w:val="20"/>
                <w:szCs w:val="20"/>
              </w:rPr>
              <w:t>aba,</w:t>
            </w:r>
            <w:r w:rsidRPr="00D918E3">
              <w:rPr>
                <w:rFonts w:ascii="Arial" w:eastAsia="Times New Roman" w:hAnsi="Arial" w:cs="Arial"/>
                <w:color w:val="000000"/>
                <w:sz w:val="20"/>
                <w:szCs w:val="20"/>
              </w:rPr>
              <w:br/>
              <w:t>manto</w:t>
            </w:r>
            <w:proofErr w:type="gramEnd"/>
            <w:r w:rsidRPr="00D918E3">
              <w:rPr>
                <w:rFonts w:ascii="Arial" w:eastAsia="Times New Roman" w:hAnsi="Arial" w:cs="Arial"/>
                <w:color w:val="000000"/>
                <w:sz w:val="20"/>
                <w:szCs w:val="20"/>
              </w:rPr>
              <w:t>, véu, com tamanho variando de 0,60 m até 1,20 m ou mais. b) preparação de cadáveres para</w:t>
            </w:r>
            <w:r w:rsidRPr="00D918E3">
              <w:rPr>
                <w:rFonts w:ascii="Arial" w:eastAsia="Times New Roman" w:hAnsi="Arial" w:cs="Arial"/>
                <w:color w:val="000000"/>
                <w:sz w:val="20"/>
                <w:szCs w:val="20"/>
              </w:rPr>
              <w:br/>
              <w:t>as cerimônias fúnebres. No caso de velório em área diversa de capelas públicas ou privadas que</w:t>
            </w:r>
            <w:r w:rsidRPr="00D918E3">
              <w:rPr>
                <w:rFonts w:ascii="Arial" w:eastAsia="Times New Roman" w:hAnsi="Arial" w:cs="Arial"/>
                <w:color w:val="000000"/>
                <w:sz w:val="20"/>
                <w:szCs w:val="20"/>
              </w:rPr>
              <w:br/>
              <w:t xml:space="preserve">necessitem de organização para os atos, deverá o serviço ser composto também por </w:t>
            </w:r>
            <w:proofErr w:type="spellStart"/>
            <w:proofErr w:type="gramStart"/>
            <w:r w:rsidRPr="00D918E3">
              <w:rPr>
                <w:rFonts w:ascii="Arial" w:eastAsia="Times New Roman" w:hAnsi="Arial" w:cs="Arial"/>
                <w:color w:val="000000"/>
                <w:sz w:val="20"/>
                <w:szCs w:val="20"/>
              </w:rPr>
              <w:t>paramentação</w:t>
            </w:r>
            <w:proofErr w:type="spellEnd"/>
            <w:r w:rsidRPr="00D918E3">
              <w:rPr>
                <w:rFonts w:ascii="Arial" w:eastAsia="Times New Roman" w:hAnsi="Arial" w:cs="Arial"/>
                <w:color w:val="000000"/>
                <w:sz w:val="20"/>
                <w:szCs w:val="20"/>
              </w:rPr>
              <w:br/>
              <w:t>(</w:t>
            </w:r>
            <w:proofErr w:type="gramEnd"/>
            <w:r w:rsidRPr="00D918E3">
              <w:rPr>
                <w:rFonts w:ascii="Arial" w:eastAsia="Times New Roman" w:hAnsi="Arial" w:cs="Arial"/>
                <w:color w:val="000000"/>
                <w:sz w:val="20"/>
                <w:szCs w:val="20"/>
              </w:rPr>
              <w:t xml:space="preserve">suporte para caixão, símbolos religiosos); c) Utilização de </w:t>
            </w:r>
            <w:proofErr w:type="spellStart"/>
            <w:r w:rsidRPr="00D918E3">
              <w:rPr>
                <w:rFonts w:ascii="Arial" w:eastAsia="Times New Roman" w:hAnsi="Arial" w:cs="Arial"/>
                <w:color w:val="000000"/>
                <w:sz w:val="20"/>
                <w:szCs w:val="20"/>
              </w:rPr>
              <w:t>EPI’s</w:t>
            </w:r>
            <w:proofErr w:type="spellEnd"/>
            <w:r w:rsidRPr="00D918E3">
              <w:rPr>
                <w:rFonts w:ascii="Arial" w:eastAsia="Times New Roman" w:hAnsi="Arial" w:cs="Arial"/>
                <w:color w:val="000000"/>
                <w:sz w:val="20"/>
                <w:szCs w:val="20"/>
              </w:rPr>
              <w:t>, bem como a limpeza e desinfecção de superfícies a fim de atender as medidas de prevenção e controle de infecção do COVID-19. Obs.: Para atender, por estimativa, 02 (dois)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03195F2F"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7F652D51"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12</w:t>
            </w:r>
          </w:p>
        </w:tc>
        <w:tc>
          <w:tcPr>
            <w:tcW w:w="0" w:type="auto"/>
            <w:tcBorders>
              <w:top w:val="nil"/>
              <w:left w:val="nil"/>
              <w:bottom w:val="single" w:sz="4" w:space="0" w:color="000000"/>
              <w:right w:val="single" w:sz="4" w:space="0" w:color="000000"/>
            </w:tcBorders>
            <w:shd w:val="clear" w:color="FFFFFF" w:fill="FFFFFF"/>
            <w:noWrap/>
            <w:vAlign w:val="center"/>
            <w:hideMark/>
          </w:tcPr>
          <w:p w14:paraId="678872D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R$ 614,50</w:t>
            </w:r>
          </w:p>
        </w:tc>
        <w:tc>
          <w:tcPr>
            <w:tcW w:w="1844" w:type="dxa"/>
            <w:tcBorders>
              <w:top w:val="nil"/>
              <w:left w:val="nil"/>
              <w:bottom w:val="single" w:sz="4" w:space="0" w:color="000000"/>
              <w:right w:val="single" w:sz="4" w:space="0" w:color="000000"/>
            </w:tcBorders>
            <w:shd w:val="clear" w:color="FFFFFF" w:fill="FFFFFF"/>
            <w:vAlign w:val="center"/>
            <w:hideMark/>
          </w:tcPr>
          <w:p w14:paraId="78A9862D"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R$ 7.374,00</w:t>
            </w:r>
          </w:p>
        </w:tc>
      </w:tr>
      <w:tr w:rsidR="00E673DA" w:rsidRPr="00D918E3" w14:paraId="5EE21F0D" w14:textId="77777777" w:rsidTr="008C4DE5">
        <w:trPr>
          <w:trHeight w:val="279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E92CEA8"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w:t>
            </w:r>
          </w:p>
        </w:tc>
        <w:tc>
          <w:tcPr>
            <w:tcW w:w="0" w:type="auto"/>
            <w:tcBorders>
              <w:top w:val="nil"/>
              <w:left w:val="nil"/>
              <w:bottom w:val="single" w:sz="4" w:space="0" w:color="000000"/>
              <w:right w:val="single" w:sz="4" w:space="0" w:color="000000"/>
            </w:tcBorders>
            <w:shd w:val="clear" w:color="auto" w:fill="auto"/>
            <w:vAlign w:val="center"/>
            <w:hideMark/>
          </w:tcPr>
          <w:p w14:paraId="210EDDFF" w14:textId="77777777"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Quilômetro percorrido no translado para dentro e fora do Município, incluindo área rural retirando o</w:t>
            </w:r>
            <w:r w:rsidRPr="00D918E3">
              <w:rPr>
                <w:rFonts w:ascii="Arial" w:eastAsia="Times New Roman" w:hAnsi="Arial" w:cs="Arial"/>
                <w:color w:val="000000"/>
                <w:sz w:val="20"/>
                <w:szCs w:val="20"/>
              </w:rPr>
              <w:br/>
              <w:t>corpo onde for encontrado, procedendo todo necessário até o sepultamento em veículo especial</w:t>
            </w:r>
            <w:r w:rsidRPr="00D918E3">
              <w:rPr>
                <w:rFonts w:ascii="Arial" w:eastAsia="Times New Roman" w:hAnsi="Arial" w:cs="Arial"/>
                <w:color w:val="000000"/>
                <w:sz w:val="20"/>
                <w:szCs w:val="20"/>
              </w:rPr>
              <w:br/>
              <w:t>preparado para serviço funerário. Para atender, por estimativa de 600 km (para mais ou para menos</w:t>
            </w:r>
            <w:proofErr w:type="gramStart"/>
            <w:r w:rsidRPr="00D918E3">
              <w:rPr>
                <w:rFonts w:ascii="Arial" w:eastAsia="Times New Roman" w:hAnsi="Arial" w:cs="Arial"/>
                <w:color w:val="000000"/>
                <w:sz w:val="20"/>
                <w:szCs w:val="20"/>
              </w:rPr>
              <w:t>).</w:t>
            </w:r>
            <w:r w:rsidRPr="00D918E3">
              <w:rPr>
                <w:rFonts w:ascii="Arial" w:eastAsia="Times New Roman" w:hAnsi="Arial" w:cs="Arial"/>
                <w:color w:val="000000"/>
                <w:sz w:val="20"/>
                <w:szCs w:val="20"/>
              </w:rPr>
              <w:br/>
              <w:t>Os</w:t>
            </w:r>
            <w:proofErr w:type="gramEnd"/>
            <w:r w:rsidRPr="00D918E3">
              <w:rPr>
                <w:rFonts w:ascii="Arial" w:eastAsia="Times New Roman" w:hAnsi="Arial" w:cs="Arial"/>
                <w:color w:val="000000"/>
                <w:sz w:val="20"/>
                <w:szCs w:val="20"/>
              </w:rPr>
              <w:t xml:space="preserve"> quilômetros excedentes serão quitados por KM percorrido com aferição de GPS ou aplicativo</w:t>
            </w:r>
            <w:r w:rsidRPr="00D918E3">
              <w:rPr>
                <w:rFonts w:ascii="Arial" w:eastAsia="Times New Roman" w:hAnsi="Arial" w:cs="Arial"/>
                <w:color w:val="000000"/>
                <w:sz w:val="20"/>
                <w:szCs w:val="20"/>
              </w:rPr>
              <w:br/>
              <w:t>equivalente, considerando o ponto de partida e o ponto final.</w:t>
            </w:r>
          </w:p>
        </w:tc>
        <w:tc>
          <w:tcPr>
            <w:tcW w:w="0" w:type="auto"/>
            <w:tcBorders>
              <w:top w:val="nil"/>
              <w:left w:val="nil"/>
              <w:bottom w:val="single" w:sz="4" w:space="0" w:color="000000"/>
              <w:right w:val="single" w:sz="4" w:space="0" w:color="000000"/>
            </w:tcBorders>
            <w:shd w:val="clear" w:color="auto" w:fill="auto"/>
            <w:vAlign w:val="center"/>
            <w:hideMark/>
          </w:tcPr>
          <w:p w14:paraId="526746BE" w14:textId="77777777" w:rsidR="00E673DA" w:rsidRPr="00D918E3" w:rsidRDefault="00E673DA" w:rsidP="00E673DA">
            <w:pPr>
              <w:jc w:val="center"/>
              <w:rPr>
                <w:rFonts w:ascii="Arial" w:eastAsia="Times New Roman" w:hAnsi="Arial" w:cs="Arial"/>
                <w:color w:val="000000"/>
                <w:sz w:val="20"/>
                <w:szCs w:val="20"/>
              </w:rPr>
            </w:pPr>
            <w:proofErr w:type="gramStart"/>
            <w:r w:rsidRPr="00D918E3">
              <w:rPr>
                <w:rFonts w:ascii="Arial" w:eastAsia="Times New Roman" w:hAnsi="Arial" w:cs="Arial"/>
                <w:color w:val="000000"/>
                <w:sz w:val="20"/>
                <w:szCs w:val="20"/>
              </w:rPr>
              <w:t>km</w:t>
            </w:r>
            <w:proofErr w:type="gramEnd"/>
          </w:p>
        </w:tc>
        <w:tc>
          <w:tcPr>
            <w:tcW w:w="0" w:type="auto"/>
            <w:tcBorders>
              <w:top w:val="nil"/>
              <w:left w:val="nil"/>
              <w:bottom w:val="single" w:sz="4" w:space="0" w:color="000000"/>
              <w:right w:val="single" w:sz="4" w:space="0" w:color="000000"/>
            </w:tcBorders>
            <w:shd w:val="clear" w:color="auto" w:fill="auto"/>
            <w:vAlign w:val="center"/>
            <w:hideMark/>
          </w:tcPr>
          <w:p w14:paraId="5F11CF52"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7200</w:t>
            </w:r>
          </w:p>
        </w:tc>
        <w:tc>
          <w:tcPr>
            <w:tcW w:w="0" w:type="auto"/>
            <w:tcBorders>
              <w:top w:val="nil"/>
              <w:left w:val="nil"/>
              <w:bottom w:val="single" w:sz="4" w:space="0" w:color="000000"/>
              <w:right w:val="single" w:sz="4" w:space="0" w:color="000000"/>
            </w:tcBorders>
            <w:shd w:val="clear" w:color="FFFFFF" w:fill="FFFFFF"/>
            <w:noWrap/>
            <w:vAlign w:val="center"/>
            <w:hideMark/>
          </w:tcPr>
          <w:p w14:paraId="494B76FF"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R$ 4,02</w:t>
            </w:r>
          </w:p>
        </w:tc>
        <w:tc>
          <w:tcPr>
            <w:tcW w:w="1844" w:type="dxa"/>
            <w:tcBorders>
              <w:top w:val="nil"/>
              <w:left w:val="nil"/>
              <w:bottom w:val="single" w:sz="4" w:space="0" w:color="000000"/>
              <w:right w:val="single" w:sz="4" w:space="0" w:color="000000"/>
            </w:tcBorders>
            <w:shd w:val="clear" w:color="auto" w:fill="auto"/>
            <w:vAlign w:val="center"/>
            <w:hideMark/>
          </w:tcPr>
          <w:p w14:paraId="6F20F84A"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R$ 28.944,00</w:t>
            </w:r>
          </w:p>
        </w:tc>
      </w:tr>
      <w:tr w:rsidR="00E673DA" w:rsidRPr="00D918E3" w14:paraId="3C0006D2" w14:textId="77777777" w:rsidTr="00D02E46">
        <w:trPr>
          <w:trHeight w:val="4394"/>
        </w:trPr>
        <w:tc>
          <w:tcPr>
            <w:tcW w:w="0" w:type="auto"/>
            <w:tcBorders>
              <w:top w:val="nil"/>
              <w:left w:val="single" w:sz="4" w:space="0" w:color="000000"/>
              <w:bottom w:val="single" w:sz="4" w:space="0" w:color="000000"/>
              <w:right w:val="single" w:sz="4" w:space="0" w:color="000000"/>
            </w:tcBorders>
            <w:shd w:val="clear" w:color="FFFFFF" w:fill="FFFFFF"/>
            <w:vAlign w:val="center"/>
            <w:hideMark/>
          </w:tcPr>
          <w:p w14:paraId="23CE0C6B"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8</w:t>
            </w:r>
          </w:p>
        </w:tc>
        <w:tc>
          <w:tcPr>
            <w:tcW w:w="0" w:type="auto"/>
            <w:tcBorders>
              <w:top w:val="nil"/>
              <w:left w:val="nil"/>
              <w:bottom w:val="single" w:sz="4" w:space="0" w:color="000000"/>
              <w:right w:val="single" w:sz="4" w:space="0" w:color="000000"/>
            </w:tcBorders>
            <w:shd w:val="clear" w:color="FFFFFF" w:fill="FFFFFF"/>
            <w:vAlign w:val="center"/>
            <w:hideMark/>
          </w:tcPr>
          <w:p w14:paraId="32BF1E6B" w14:textId="77777777" w:rsidR="00E673DA" w:rsidRPr="00D918E3" w:rsidRDefault="00E673DA" w:rsidP="00E673DA">
            <w:pPr>
              <w:rPr>
                <w:rFonts w:ascii="Arial" w:eastAsia="Times New Roman" w:hAnsi="Arial" w:cs="Arial"/>
                <w:color w:val="000000"/>
                <w:sz w:val="20"/>
                <w:szCs w:val="20"/>
              </w:rPr>
            </w:pPr>
            <w:r w:rsidRPr="00D918E3">
              <w:rPr>
                <w:rFonts w:ascii="Arial" w:eastAsia="Times New Roman" w:hAnsi="Arial" w:cs="Arial"/>
                <w:color w:val="000000"/>
                <w:sz w:val="20"/>
                <w:szCs w:val="20"/>
              </w:rPr>
              <w:t>Saco para cadáver para acondicionamento e transporte de cadáver, confeccionado em material</w:t>
            </w:r>
            <w:r w:rsidRPr="00D918E3">
              <w:rPr>
                <w:rFonts w:ascii="Arial" w:eastAsia="Times New Roman" w:hAnsi="Arial" w:cs="Arial"/>
                <w:color w:val="000000"/>
                <w:sz w:val="20"/>
                <w:szCs w:val="20"/>
              </w:rPr>
              <w:br/>
              <w:t>resistente, impermeável e atóxico, com fechamento hermético por zíper. Deve suportar o peso do corpo</w:t>
            </w:r>
            <w:r w:rsidRPr="00D918E3">
              <w:rPr>
                <w:rFonts w:ascii="Arial" w:eastAsia="Times New Roman" w:hAnsi="Arial" w:cs="Arial"/>
                <w:color w:val="000000"/>
                <w:sz w:val="20"/>
                <w:szCs w:val="20"/>
              </w:rPr>
              <w:br/>
              <w:t>sem risco de rompimento e estar em conformidade com as normas sanitárias e de biossegurança</w:t>
            </w:r>
            <w:r w:rsidRPr="00D918E3">
              <w:rPr>
                <w:rFonts w:ascii="Arial" w:eastAsia="Times New Roman" w:hAnsi="Arial" w:cs="Arial"/>
                <w:color w:val="000000"/>
                <w:sz w:val="20"/>
                <w:szCs w:val="20"/>
              </w:rPr>
              <w:br/>
              <w:t>vigentes. Disponível em tamanho adequado para diferentes biótipos, garantindo segurança no local e</w:t>
            </w:r>
            <w:r w:rsidRPr="00D918E3">
              <w:rPr>
                <w:rFonts w:ascii="Arial" w:eastAsia="Times New Roman" w:hAnsi="Arial" w:cs="Arial"/>
                <w:color w:val="000000"/>
                <w:sz w:val="20"/>
                <w:szCs w:val="20"/>
              </w:rPr>
              <w:br/>
              <w:t>no transporte, devendo estar em conformidade com as normas sanitárias e de biossegurança</w:t>
            </w:r>
            <w:r w:rsidRPr="00D918E3">
              <w:rPr>
                <w:rFonts w:ascii="Arial" w:eastAsia="Times New Roman" w:hAnsi="Arial" w:cs="Arial"/>
                <w:color w:val="000000"/>
                <w:sz w:val="20"/>
                <w:szCs w:val="20"/>
              </w:rPr>
              <w:br/>
              <w:t>vigentes, especialmente as orientações da ANVISA e do Ministério da Saúde, sendo</w:t>
            </w:r>
            <w:r w:rsidRPr="00D918E3">
              <w:rPr>
                <w:rFonts w:ascii="Arial" w:eastAsia="Times New Roman" w:hAnsi="Arial" w:cs="Arial"/>
                <w:color w:val="000000"/>
                <w:sz w:val="20"/>
                <w:szCs w:val="20"/>
              </w:rPr>
              <w:br/>
              <w:t>obrigatoriamente utilizado nos casos de óbitos decorrentes de doenças infectocontagiosas ou</w:t>
            </w:r>
            <w:r w:rsidRPr="00D918E3">
              <w:rPr>
                <w:rFonts w:ascii="Arial" w:eastAsia="Times New Roman" w:hAnsi="Arial" w:cs="Arial"/>
                <w:color w:val="000000"/>
                <w:sz w:val="20"/>
                <w:szCs w:val="20"/>
              </w:rPr>
              <w:br/>
              <w:t>em situações que apresentem risco biológico, conforme determinação das autoridades de saúde.</w:t>
            </w:r>
            <w:r w:rsidRPr="00D918E3">
              <w:rPr>
                <w:rFonts w:ascii="Arial" w:eastAsia="Times New Roman" w:hAnsi="Arial" w:cs="Arial"/>
                <w:color w:val="000000"/>
                <w:sz w:val="20"/>
                <w:szCs w:val="20"/>
              </w:rPr>
              <w:br/>
              <w:t>Obs.: para atender, por estimativa, 20 (vinte) óbitos mensais (para mais ou para menos)</w:t>
            </w:r>
          </w:p>
        </w:tc>
        <w:tc>
          <w:tcPr>
            <w:tcW w:w="0" w:type="auto"/>
            <w:tcBorders>
              <w:top w:val="nil"/>
              <w:left w:val="nil"/>
              <w:bottom w:val="single" w:sz="4" w:space="0" w:color="000000"/>
              <w:right w:val="single" w:sz="4" w:space="0" w:color="000000"/>
            </w:tcBorders>
            <w:shd w:val="clear" w:color="FFFFFF" w:fill="FFFFFF"/>
            <w:vAlign w:val="center"/>
            <w:hideMark/>
          </w:tcPr>
          <w:p w14:paraId="68FEB587"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UNID.</w:t>
            </w:r>
          </w:p>
        </w:tc>
        <w:tc>
          <w:tcPr>
            <w:tcW w:w="0" w:type="auto"/>
            <w:tcBorders>
              <w:top w:val="nil"/>
              <w:left w:val="nil"/>
              <w:bottom w:val="single" w:sz="4" w:space="0" w:color="000000"/>
              <w:right w:val="single" w:sz="4" w:space="0" w:color="000000"/>
            </w:tcBorders>
            <w:shd w:val="clear" w:color="FFFFFF" w:fill="FFFFFF"/>
            <w:vAlign w:val="center"/>
            <w:hideMark/>
          </w:tcPr>
          <w:p w14:paraId="0E86E0E6" w14:textId="77777777" w:rsidR="00E673DA" w:rsidRPr="00D918E3" w:rsidRDefault="00E673DA" w:rsidP="00E673DA">
            <w:pPr>
              <w:jc w:val="center"/>
              <w:rPr>
                <w:rFonts w:ascii="Arial" w:eastAsia="Times New Roman" w:hAnsi="Arial" w:cs="Arial"/>
                <w:bCs/>
                <w:color w:val="000000"/>
                <w:sz w:val="20"/>
                <w:szCs w:val="20"/>
              </w:rPr>
            </w:pPr>
            <w:r w:rsidRPr="00D918E3">
              <w:rPr>
                <w:rFonts w:ascii="Arial" w:eastAsia="Times New Roman" w:hAnsi="Arial" w:cs="Arial"/>
                <w:bCs/>
                <w:color w:val="000000"/>
                <w:sz w:val="20"/>
                <w:szCs w:val="20"/>
              </w:rPr>
              <w:t>144</w:t>
            </w:r>
          </w:p>
        </w:tc>
        <w:tc>
          <w:tcPr>
            <w:tcW w:w="0" w:type="auto"/>
            <w:tcBorders>
              <w:top w:val="nil"/>
              <w:left w:val="nil"/>
              <w:bottom w:val="single" w:sz="4" w:space="0" w:color="000000"/>
              <w:right w:val="single" w:sz="4" w:space="0" w:color="000000"/>
            </w:tcBorders>
            <w:shd w:val="clear" w:color="FFFFFF" w:fill="FFFFFF"/>
            <w:noWrap/>
            <w:vAlign w:val="center"/>
            <w:hideMark/>
          </w:tcPr>
          <w:p w14:paraId="676E9DC3"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R$ 16,05</w:t>
            </w:r>
          </w:p>
        </w:tc>
        <w:tc>
          <w:tcPr>
            <w:tcW w:w="1844" w:type="dxa"/>
            <w:tcBorders>
              <w:top w:val="nil"/>
              <w:left w:val="nil"/>
              <w:bottom w:val="single" w:sz="4" w:space="0" w:color="000000"/>
              <w:right w:val="single" w:sz="4" w:space="0" w:color="000000"/>
            </w:tcBorders>
            <w:shd w:val="clear" w:color="FFFFFF" w:fill="FFFFFF"/>
            <w:vAlign w:val="center"/>
            <w:hideMark/>
          </w:tcPr>
          <w:p w14:paraId="19A72340" w14:textId="77777777" w:rsidR="00E673DA" w:rsidRPr="00D918E3" w:rsidRDefault="00E673DA" w:rsidP="00E673DA">
            <w:pPr>
              <w:jc w:val="center"/>
              <w:rPr>
                <w:rFonts w:ascii="Arial" w:eastAsia="Times New Roman" w:hAnsi="Arial" w:cs="Arial"/>
                <w:color w:val="000000"/>
                <w:sz w:val="20"/>
                <w:szCs w:val="20"/>
              </w:rPr>
            </w:pPr>
            <w:r w:rsidRPr="00D918E3">
              <w:rPr>
                <w:rFonts w:ascii="Arial" w:eastAsia="Times New Roman" w:hAnsi="Arial" w:cs="Arial"/>
                <w:color w:val="000000"/>
                <w:sz w:val="20"/>
                <w:szCs w:val="20"/>
              </w:rPr>
              <w:t>R$ 2.311,20</w:t>
            </w:r>
          </w:p>
        </w:tc>
      </w:tr>
      <w:tr w:rsidR="00E673DA" w:rsidRPr="00D918E3" w14:paraId="6400C2A4" w14:textId="77777777" w:rsidTr="008C4DE5">
        <w:trPr>
          <w:trHeight w:val="615"/>
        </w:trPr>
        <w:tc>
          <w:tcPr>
            <w:tcW w:w="0" w:type="auto"/>
            <w:gridSpan w:val="4"/>
            <w:tcBorders>
              <w:top w:val="single" w:sz="4" w:space="0" w:color="000000"/>
              <w:left w:val="single" w:sz="4" w:space="0" w:color="000000"/>
              <w:bottom w:val="single" w:sz="4" w:space="0" w:color="000000"/>
              <w:right w:val="single" w:sz="4" w:space="0" w:color="000000"/>
            </w:tcBorders>
            <w:shd w:val="clear" w:color="EEEEEE" w:fill="EEEEEE"/>
            <w:vAlign w:val="center"/>
            <w:hideMark/>
          </w:tcPr>
          <w:p w14:paraId="68128572" w14:textId="77777777" w:rsidR="00E673DA" w:rsidRPr="00D918E3" w:rsidRDefault="00E673DA" w:rsidP="00E673DA">
            <w:pPr>
              <w:jc w:val="center"/>
              <w:rPr>
                <w:rFonts w:ascii="Arial" w:eastAsia="Times New Roman" w:hAnsi="Arial" w:cs="Arial"/>
                <w:b/>
                <w:bCs/>
                <w:color w:val="000000"/>
              </w:rPr>
            </w:pPr>
            <w:r w:rsidRPr="00D918E3">
              <w:rPr>
                <w:rFonts w:ascii="Arial" w:eastAsia="Times New Roman" w:hAnsi="Arial" w:cs="Arial"/>
                <w:b/>
                <w:bCs/>
                <w:color w:val="000000"/>
              </w:rPr>
              <w:t>VALOR TOTAL</w:t>
            </w:r>
          </w:p>
        </w:tc>
        <w:tc>
          <w:tcPr>
            <w:tcW w:w="0" w:type="auto"/>
            <w:tcBorders>
              <w:top w:val="nil"/>
              <w:left w:val="nil"/>
              <w:bottom w:val="single" w:sz="4" w:space="0" w:color="000000"/>
              <w:right w:val="single" w:sz="4" w:space="0" w:color="000000"/>
            </w:tcBorders>
            <w:shd w:val="clear" w:color="EEEEEE" w:fill="EEEEEE"/>
            <w:vAlign w:val="center"/>
            <w:hideMark/>
          </w:tcPr>
          <w:p w14:paraId="29965A7B" w14:textId="77777777" w:rsidR="00E673DA" w:rsidRPr="00D918E3" w:rsidRDefault="00E673DA" w:rsidP="00E673DA">
            <w:pPr>
              <w:jc w:val="center"/>
              <w:rPr>
                <w:rFonts w:ascii="Arial" w:eastAsia="Times New Roman" w:hAnsi="Arial" w:cs="Arial"/>
                <w:b/>
                <w:bCs/>
                <w:color w:val="000000"/>
              </w:rPr>
            </w:pPr>
            <w:r w:rsidRPr="00D918E3">
              <w:rPr>
                <w:rFonts w:ascii="Arial" w:eastAsia="Times New Roman" w:hAnsi="Arial" w:cs="Arial"/>
                <w:b/>
                <w:bCs/>
                <w:color w:val="000000"/>
              </w:rPr>
              <w:t> </w:t>
            </w:r>
          </w:p>
        </w:tc>
        <w:tc>
          <w:tcPr>
            <w:tcW w:w="1844" w:type="dxa"/>
            <w:tcBorders>
              <w:top w:val="nil"/>
              <w:left w:val="nil"/>
              <w:bottom w:val="single" w:sz="4" w:space="0" w:color="000000"/>
              <w:right w:val="single" w:sz="4" w:space="0" w:color="000000"/>
            </w:tcBorders>
            <w:shd w:val="clear" w:color="EEEEEE" w:fill="EEEEEE"/>
            <w:vAlign w:val="center"/>
            <w:hideMark/>
          </w:tcPr>
          <w:p w14:paraId="0819E206" w14:textId="77777777" w:rsidR="00E673DA" w:rsidRPr="00D918E3" w:rsidRDefault="00E673DA" w:rsidP="00E673DA">
            <w:pPr>
              <w:jc w:val="center"/>
              <w:rPr>
                <w:rFonts w:ascii="Arial" w:eastAsia="Times New Roman" w:hAnsi="Arial" w:cs="Arial"/>
                <w:b/>
                <w:bCs/>
                <w:color w:val="000000"/>
                <w:sz w:val="22"/>
                <w:szCs w:val="22"/>
              </w:rPr>
            </w:pPr>
            <w:r w:rsidRPr="00D918E3">
              <w:rPr>
                <w:rFonts w:ascii="Arial" w:eastAsia="Times New Roman" w:hAnsi="Arial" w:cs="Arial"/>
                <w:b/>
                <w:bCs/>
                <w:color w:val="000000"/>
                <w:sz w:val="22"/>
                <w:szCs w:val="22"/>
              </w:rPr>
              <w:t>R$ 169.590,12</w:t>
            </w:r>
          </w:p>
        </w:tc>
      </w:tr>
    </w:tbl>
    <w:p w14:paraId="3F4E1691" w14:textId="77777777" w:rsidR="00A44110" w:rsidRPr="00D918E3" w:rsidRDefault="00A44110" w:rsidP="00F81D7E">
      <w:pPr>
        <w:pStyle w:val="Corpodetexto"/>
        <w:spacing w:before="0" w:beforeAutospacing="0" w:after="0" w:afterAutospacing="0"/>
        <w:rPr>
          <w:rFonts w:eastAsia="Lucida Sans Unicode"/>
          <w:b/>
        </w:rPr>
      </w:pPr>
    </w:p>
    <w:p w14:paraId="31C4A04E" w14:textId="77777777" w:rsidR="00A44110" w:rsidRPr="00D918E3" w:rsidRDefault="00A44110" w:rsidP="00F81D7E">
      <w:pPr>
        <w:pStyle w:val="Corpodetexto"/>
        <w:spacing w:before="0" w:beforeAutospacing="0" w:after="0" w:afterAutospacing="0"/>
        <w:rPr>
          <w:rFonts w:eastAsia="Lucida Sans Unicode"/>
          <w:b/>
        </w:rPr>
      </w:pPr>
    </w:p>
    <w:p w14:paraId="70D9A794" w14:textId="77777777" w:rsidR="006868D4" w:rsidRPr="00D918E3" w:rsidRDefault="006868D4" w:rsidP="00F81D7E">
      <w:pPr>
        <w:pStyle w:val="Corpodetexto"/>
        <w:spacing w:before="0" w:beforeAutospacing="0" w:after="0" w:afterAutospacing="0"/>
      </w:pPr>
      <w:r w:rsidRPr="00D918E3">
        <w:rPr>
          <w:rFonts w:eastAsia="Lucida Sans Unicode"/>
          <w:b/>
        </w:rPr>
        <w:t xml:space="preserve">1 </w:t>
      </w:r>
      <w:r w:rsidRPr="00D918E3">
        <w:rPr>
          <w:rFonts w:eastAsia="Lucida Sans Unicode"/>
          <w:b/>
          <w:color w:val="000000"/>
        </w:rPr>
        <w:t xml:space="preserve">– </w:t>
      </w:r>
      <w:r w:rsidRPr="00D918E3">
        <w:rPr>
          <w:b/>
          <w:u w:val="single"/>
        </w:rPr>
        <w:t>PREÇO GLOBAL ESTIMADO</w:t>
      </w:r>
    </w:p>
    <w:p w14:paraId="68FED19F" w14:textId="77777777" w:rsidR="006868D4" w:rsidRPr="00D918E3" w:rsidRDefault="006868D4" w:rsidP="00F81D7E">
      <w:pPr>
        <w:pStyle w:val="Corpodetexto"/>
        <w:spacing w:before="0" w:beforeAutospacing="0" w:after="0" w:afterAutospacing="0"/>
      </w:pPr>
      <w:r w:rsidRPr="00D918E3">
        <w:rPr>
          <w:rFonts w:eastAsia="Lucida Sans Unicode"/>
        </w:rPr>
        <w:t xml:space="preserve">1.1 </w:t>
      </w:r>
      <w:r w:rsidRPr="00D918E3">
        <w:rPr>
          <w:rFonts w:eastAsia="Lucida Sans Unicode"/>
          <w:color w:val="000000"/>
        </w:rPr>
        <w:t>–</w:t>
      </w:r>
      <w:r w:rsidRPr="00D918E3">
        <w:t xml:space="preserve"> O preço total</w:t>
      </w:r>
      <w:r w:rsidRPr="00D918E3">
        <w:rPr>
          <w:color w:val="FF0000"/>
        </w:rPr>
        <w:t xml:space="preserve"> </w:t>
      </w:r>
      <w:r w:rsidRPr="00D918E3">
        <w:t>ofertado é R$ __________ (por extenso)</w:t>
      </w:r>
    </w:p>
    <w:p w14:paraId="12BCC084" w14:textId="77777777" w:rsidR="006868D4" w:rsidRPr="00D918E3" w:rsidRDefault="006868D4" w:rsidP="00F81D7E">
      <w:pPr>
        <w:pStyle w:val="Corpodetexto"/>
        <w:spacing w:before="0" w:beforeAutospacing="0" w:after="0" w:afterAutospacing="0"/>
      </w:pPr>
      <w:r w:rsidRPr="00D918E3">
        <w:rPr>
          <w:rFonts w:eastAsia="Lucida Sans Unicode"/>
        </w:rPr>
        <w:t xml:space="preserve">1.2 </w:t>
      </w:r>
      <w:r w:rsidRPr="00D918E3">
        <w:rPr>
          <w:rFonts w:eastAsia="Lucida Sans Unicode"/>
          <w:color w:val="000000"/>
        </w:rPr>
        <w:t>–</w:t>
      </w:r>
      <w:r w:rsidRPr="00D918E3">
        <w:t xml:space="preserve"> O preço ofertado inclui todas as despesas com encargos fiscais, comerciais, sociais e demais pertinentes ao objeto da licitação.</w:t>
      </w:r>
    </w:p>
    <w:p w14:paraId="6E32562D" w14:textId="77777777" w:rsidR="006868D4" w:rsidRPr="00D918E3" w:rsidRDefault="006868D4" w:rsidP="00F81D7E">
      <w:pPr>
        <w:pStyle w:val="Corpodetexto"/>
        <w:spacing w:before="0" w:beforeAutospacing="0"/>
        <w:jc w:val="both"/>
      </w:pPr>
      <w:r w:rsidRPr="00D918E3">
        <w:rPr>
          <w:rFonts w:eastAsia="Lucida Sans Unicode"/>
        </w:rPr>
        <w:t xml:space="preserve">1.3 </w:t>
      </w:r>
      <w:r w:rsidRPr="00D918E3">
        <w:rPr>
          <w:rFonts w:eastAsia="Lucida Sans Unicode"/>
          <w:color w:val="000000"/>
        </w:rPr>
        <w:t>–</w:t>
      </w:r>
      <w:r w:rsidRPr="00D918E3">
        <w:t xml:space="preserve"> O prazo de validade da proposta é de 90 (noventa) dias.</w:t>
      </w:r>
    </w:p>
    <w:p w14:paraId="1C20EE77" w14:textId="77777777" w:rsidR="006868D4" w:rsidRPr="00D918E3" w:rsidRDefault="006868D4" w:rsidP="00F81D7E">
      <w:pPr>
        <w:pStyle w:val="Corpodetexto"/>
        <w:spacing w:before="0" w:beforeAutospacing="0" w:after="0"/>
      </w:pPr>
      <w:r w:rsidRPr="00D918E3">
        <w:rPr>
          <w:rFonts w:eastAsia="Lucida Sans Unicode"/>
          <w:b/>
          <w:u w:val="single"/>
        </w:rPr>
        <w:t>Dados</w:t>
      </w:r>
      <w:r w:rsidRPr="00D918E3">
        <w:rPr>
          <w:b/>
          <w:u w:val="single"/>
        </w:rPr>
        <w:t xml:space="preserve"> bancários:</w:t>
      </w:r>
    </w:p>
    <w:p w14:paraId="1B95060B" w14:textId="77777777" w:rsidR="002E1BCF" w:rsidRPr="00D918E3" w:rsidRDefault="006868D4" w:rsidP="002E1BCF">
      <w:pPr>
        <w:pStyle w:val="Corpodetexto"/>
        <w:spacing w:before="0" w:beforeAutospacing="0" w:after="0" w:afterAutospacing="0"/>
        <w:rPr>
          <w:rFonts w:eastAsia="Lucida Sans Unicode"/>
          <w:b/>
        </w:rPr>
      </w:pPr>
      <w:r w:rsidRPr="00D918E3">
        <w:rPr>
          <w:rFonts w:eastAsia="Lucida Sans Unicode"/>
          <w:b/>
        </w:rPr>
        <w:t>Banco:</w:t>
      </w:r>
    </w:p>
    <w:p w14:paraId="78AF0D01" w14:textId="3F1597F5" w:rsidR="006868D4" w:rsidRPr="00D918E3" w:rsidRDefault="006868D4" w:rsidP="002E1BCF">
      <w:pPr>
        <w:pStyle w:val="Corpodetexto"/>
        <w:spacing w:before="0" w:beforeAutospacing="0" w:after="0" w:afterAutospacing="0"/>
      </w:pPr>
      <w:r w:rsidRPr="00D918E3">
        <w:rPr>
          <w:rFonts w:eastAsia="Lucida Sans Unicode"/>
          <w:b/>
        </w:rPr>
        <w:t>Conta</w:t>
      </w:r>
      <w:r w:rsidRPr="00D918E3">
        <w:rPr>
          <w:b/>
        </w:rPr>
        <w:t xml:space="preserve"> corrente:</w:t>
      </w:r>
    </w:p>
    <w:p w14:paraId="6E92D61F" w14:textId="77777777" w:rsidR="006868D4" w:rsidRPr="00D918E3" w:rsidRDefault="006868D4" w:rsidP="00F81D7E">
      <w:pPr>
        <w:pStyle w:val="Corpodetexto"/>
        <w:spacing w:before="0" w:beforeAutospacing="0" w:after="0"/>
      </w:pPr>
      <w:r w:rsidRPr="00D918E3">
        <w:rPr>
          <w:rFonts w:eastAsia="Lucida Sans Unicode"/>
          <w:b/>
        </w:rPr>
        <w:t>Agência:</w:t>
      </w:r>
    </w:p>
    <w:p w14:paraId="122D5FB9" w14:textId="4C6C6BCC" w:rsidR="006868D4" w:rsidRPr="00D918E3" w:rsidRDefault="006868D4" w:rsidP="00F81D7E">
      <w:pPr>
        <w:pStyle w:val="Corpodetexto"/>
        <w:spacing w:before="0" w:beforeAutospacing="0" w:after="0"/>
        <w:jc w:val="center"/>
      </w:pPr>
      <w:r w:rsidRPr="00D918E3">
        <w:rPr>
          <w:rFonts w:eastAsia="Lucida Sans Unicode"/>
          <w:b/>
        </w:rPr>
        <w:t>___________________,</w:t>
      </w:r>
      <w:r w:rsidRPr="00D918E3">
        <w:rPr>
          <w:b/>
        </w:rPr>
        <w:t xml:space="preserve"> ______ de ____________ </w:t>
      </w:r>
      <w:proofErr w:type="spellStart"/>
      <w:r w:rsidRPr="00D918E3">
        <w:rPr>
          <w:b/>
        </w:rPr>
        <w:t>de</w:t>
      </w:r>
      <w:proofErr w:type="spellEnd"/>
      <w:r w:rsidRPr="00D918E3">
        <w:rPr>
          <w:b/>
        </w:rPr>
        <w:t xml:space="preserve"> 202</w:t>
      </w:r>
      <w:r w:rsidR="00F13598" w:rsidRPr="00D918E3">
        <w:rPr>
          <w:b/>
        </w:rPr>
        <w:t>6</w:t>
      </w:r>
      <w:r w:rsidRPr="00D918E3">
        <w:rPr>
          <w:rFonts w:eastAsia="Lucida Sans Unicode"/>
          <w:b/>
        </w:rPr>
        <w:t>.</w:t>
      </w:r>
    </w:p>
    <w:p w14:paraId="71BDE471" w14:textId="77777777" w:rsidR="006868D4" w:rsidRPr="00D918E3" w:rsidRDefault="006868D4" w:rsidP="00F81D7E">
      <w:pPr>
        <w:pStyle w:val="Corpodetexto"/>
        <w:spacing w:before="0" w:beforeAutospacing="0" w:after="0"/>
        <w:jc w:val="center"/>
      </w:pPr>
      <w:r w:rsidRPr="00D918E3">
        <w:rPr>
          <w:rFonts w:eastAsia="Lucida Sans Unicode"/>
          <w:b/>
        </w:rPr>
        <w:t>(Local</w:t>
      </w:r>
      <w:r w:rsidRPr="00D918E3">
        <w:rPr>
          <w:b/>
        </w:rPr>
        <w:t xml:space="preserve"> e data)</w:t>
      </w:r>
      <w:r w:rsidRPr="00D918E3">
        <w:rPr>
          <w:b/>
        </w:rPr>
        <w:tab/>
      </w:r>
    </w:p>
    <w:p w14:paraId="1CF1B1A6" w14:textId="77777777" w:rsidR="006868D4" w:rsidRPr="00D918E3" w:rsidRDefault="006868D4" w:rsidP="00F81D7E">
      <w:pPr>
        <w:pStyle w:val="LO-normal0"/>
        <w:jc w:val="center"/>
        <w:rPr>
          <w:rFonts w:cs="Times New Roman"/>
        </w:rPr>
      </w:pPr>
      <w:r w:rsidRPr="00D918E3">
        <w:rPr>
          <w:rFonts w:eastAsia="Lucida Sans Unicode" w:cs="Times New Roman"/>
          <w:b/>
        </w:rPr>
        <w:t>_______________________________</w:t>
      </w:r>
    </w:p>
    <w:p w14:paraId="7F38E4AC" w14:textId="77777777" w:rsidR="006868D4" w:rsidRPr="00D918E3" w:rsidRDefault="006868D4" w:rsidP="00F81D7E">
      <w:pPr>
        <w:pStyle w:val="LO-normal0"/>
        <w:jc w:val="center"/>
        <w:rPr>
          <w:rFonts w:eastAsia="Lucida Sans Unicode" w:cs="Times New Roman"/>
          <w:b/>
        </w:rPr>
      </w:pPr>
      <w:r w:rsidRPr="00D918E3">
        <w:rPr>
          <w:rFonts w:eastAsia="Lucida Sans Unicode" w:cs="Times New Roman"/>
          <w:b/>
        </w:rPr>
        <w:t>Assinar</w:t>
      </w:r>
      <w:r w:rsidRPr="00D918E3">
        <w:rPr>
          <w:rFonts w:eastAsia="Times New Roman" w:cs="Times New Roman"/>
          <w:b/>
        </w:rPr>
        <w:t xml:space="preserve"> </w:t>
      </w:r>
      <w:r w:rsidRPr="00D918E3">
        <w:rPr>
          <w:rFonts w:cs="Times New Roman"/>
          <w:b/>
        </w:rPr>
        <w:t>e carimbar</w:t>
      </w:r>
      <w:r w:rsidRPr="00D918E3">
        <w:rPr>
          <w:rFonts w:eastAsia="Lucida Sans Unicode" w:cs="Times New Roman"/>
          <w:b/>
        </w:rPr>
        <w:t xml:space="preserve"> (Carimbo da empresa)</w:t>
      </w:r>
    </w:p>
    <w:p w14:paraId="007466A9" w14:textId="77777777" w:rsidR="00244A5A" w:rsidRPr="00D918E3" w:rsidRDefault="00244A5A" w:rsidP="00F81D7E">
      <w:pPr>
        <w:pStyle w:val="LO-normal0"/>
        <w:rPr>
          <w:rFonts w:eastAsia="Lucida Sans Unicode" w:cs="Times New Roman"/>
          <w:i/>
          <w:iCs/>
        </w:rPr>
      </w:pPr>
    </w:p>
    <w:p w14:paraId="4EF9AD13" w14:textId="77777777" w:rsidR="002E1BCF" w:rsidRPr="00D918E3" w:rsidRDefault="002E1BCF" w:rsidP="00F81D7E">
      <w:pPr>
        <w:pStyle w:val="LO-normal0"/>
        <w:rPr>
          <w:rFonts w:eastAsia="Lucida Sans Unicode" w:cs="Times New Roman"/>
          <w:i/>
          <w:iCs/>
        </w:rPr>
      </w:pPr>
    </w:p>
    <w:p w14:paraId="5B719974" w14:textId="77777777" w:rsidR="002E1BCF" w:rsidRPr="00D918E3" w:rsidRDefault="002E1BCF" w:rsidP="00F81D7E">
      <w:pPr>
        <w:pStyle w:val="LO-normal0"/>
        <w:rPr>
          <w:rFonts w:eastAsia="Lucida Sans Unicode" w:cs="Times New Roman"/>
          <w:i/>
          <w:iCs/>
        </w:rPr>
      </w:pPr>
    </w:p>
    <w:p w14:paraId="3018D208" w14:textId="77777777" w:rsidR="002E1BCF" w:rsidRPr="00D918E3" w:rsidRDefault="002E1BCF" w:rsidP="00F81D7E">
      <w:pPr>
        <w:pStyle w:val="LO-normal0"/>
        <w:rPr>
          <w:rFonts w:eastAsia="Lucida Sans Unicode" w:cs="Times New Roman"/>
          <w:i/>
          <w:iCs/>
        </w:rPr>
      </w:pPr>
    </w:p>
    <w:p w14:paraId="433E3D0C" w14:textId="77777777" w:rsidR="002E1BCF" w:rsidRPr="00D918E3" w:rsidRDefault="002E1BCF" w:rsidP="00F81D7E">
      <w:pPr>
        <w:pStyle w:val="LO-normal0"/>
        <w:rPr>
          <w:rFonts w:eastAsia="Lucida Sans Unicode" w:cs="Times New Roman"/>
          <w:i/>
          <w:iCs/>
        </w:rPr>
      </w:pPr>
    </w:p>
    <w:p w14:paraId="45B8BB6B" w14:textId="77777777" w:rsidR="002E1BCF" w:rsidRPr="00D918E3" w:rsidRDefault="002E1BCF" w:rsidP="00F81D7E">
      <w:pPr>
        <w:pStyle w:val="LO-normal0"/>
        <w:rPr>
          <w:rFonts w:eastAsia="Lucida Sans Unicode" w:cs="Times New Roman"/>
          <w:i/>
          <w:iCs/>
        </w:rPr>
      </w:pPr>
    </w:p>
    <w:p w14:paraId="76B200AD" w14:textId="7A0F4AD6" w:rsidR="00D631CB" w:rsidRPr="00FF6C92" w:rsidRDefault="006868D4" w:rsidP="00244A5A">
      <w:pPr>
        <w:pStyle w:val="LO-normal0"/>
        <w:rPr>
          <w:rFonts w:cs="Times New Roman"/>
          <w:b/>
        </w:rPr>
      </w:pPr>
      <w:r w:rsidRPr="00D918E3">
        <w:rPr>
          <w:rFonts w:eastAsia="Lucida Sans Unicode" w:cs="Times New Roman"/>
          <w:i/>
          <w:iCs/>
        </w:rPr>
        <w:t>A proposta em epígrafe deverá ser apresentada em papel timbrado da licitante, estar assinada pelo representante legal da empresa.</w:t>
      </w:r>
      <w:bookmarkEnd w:id="59"/>
    </w:p>
    <w:sectPr w:rsidR="00D631CB" w:rsidRPr="00FF6C92" w:rsidSect="002E1BCF">
      <w:footerReference w:type="default" r:id="rId112"/>
      <w:headerReference w:type="first" r:id="rId113"/>
      <w:pgSz w:w="11906" w:h="16838" w:code="9"/>
      <w:pgMar w:top="2088" w:right="1134" w:bottom="993" w:left="1134" w:header="14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9A2BDF" w14:textId="77777777" w:rsidR="00A92D53" w:rsidRDefault="00A92D53">
      <w:r>
        <w:separator/>
      </w:r>
    </w:p>
  </w:endnote>
  <w:endnote w:type="continuationSeparator" w:id="0">
    <w:p w14:paraId="534EB7CD" w14:textId="77777777" w:rsidR="00A92D53" w:rsidRDefault="00A92D53">
      <w:r>
        <w:continuationSeparator/>
      </w:r>
    </w:p>
  </w:endnote>
  <w:endnote w:type="continuationNotice" w:id="1">
    <w:p w14:paraId="0466FADD" w14:textId="77777777" w:rsidR="00A92D53" w:rsidRDefault="00A92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charset w:val="00"/>
    <w:family w:val="roman"/>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altName w:val="Arial"/>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77777777" w:rsidR="00A92D53" w:rsidRDefault="00A92D53">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A92D53" w:rsidRDefault="00A92D53" w:rsidP="00267CBB">
    <w:pPr>
      <w:pStyle w:val="Rodap"/>
    </w:pPr>
    <w:r>
      <w:rPr>
        <w:rStyle w:val="Fontepargpadro4"/>
        <w:rFonts w:ascii="Trebuchet MS" w:eastAsia="Lucida Sans Unicode" w:hAnsi="Trebuchet MS"/>
        <w:sz w:val="16"/>
        <w:szCs w:val="16"/>
      </w:rPr>
      <w:tab/>
    </w:r>
  </w:p>
  <w:p w14:paraId="7E6308F2" w14:textId="1D1EDD1D" w:rsidR="00A92D53" w:rsidRPr="00267CBB" w:rsidRDefault="00A92D53"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8C378" w14:textId="77777777" w:rsidR="00A92D53" w:rsidRDefault="00A92D53">
      <w:r>
        <w:separator/>
      </w:r>
    </w:p>
  </w:footnote>
  <w:footnote w:type="continuationSeparator" w:id="0">
    <w:p w14:paraId="05A9DC2C" w14:textId="77777777" w:rsidR="00A92D53" w:rsidRDefault="00A92D53">
      <w:r>
        <w:continuationSeparator/>
      </w:r>
    </w:p>
  </w:footnote>
  <w:footnote w:type="continuationNotice" w:id="1">
    <w:p w14:paraId="4D8ACA57" w14:textId="77777777" w:rsidR="00A92D53" w:rsidRDefault="00A92D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09BBA" w14:textId="10573C29" w:rsidR="00A92D53" w:rsidRDefault="00A92D53">
    <w:pPr>
      <w:pStyle w:val="Cabealho"/>
    </w:pPr>
    <w:r>
      <w:rPr>
        <w:noProof/>
      </w:rPr>
      <mc:AlternateContent>
        <mc:Choice Requires="wpg">
          <w:drawing>
            <wp:anchor distT="0" distB="0" distL="114300" distR="114300" simplePos="0" relativeHeight="251711488" behindDoc="0" locked="0" layoutInCell="1" allowOverlap="1" wp14:anchorId="7DABB633" wp14:editId="6C44CAE3">
              <wp:simplePos x="0" y="0"/>
              <wp:positionH relativeFrom="column">
                <wp:posOffset>-429260</wp:posOffset>
              </wp:positionH>
              <wp:positionV relativeFrom="paragraph">
                <wp:posOffset>-44450</wp:posOffset>
              </wp:positionV>
              <wp:extent cx="6957062" cy="1028700"/>
              <wp:effectExtent l="0" t="0" r="15240" b="0"/>
              <wp:wrapNone/>
              <wp:docPr id="13" name="Grupo 13"/>
              <wp:cNvGraphicFramePr/>
              <a:graphic xmlns:a="http://schemas.openxmlformats.org/drawingml/2006/main">
                <a:graphicData uri="http://schemas.microsoft.com/office/word/2010/wordprocessingGroup">
                  <wpg:wgp>
                    <wpg:cNvGrpSpPr/>
                    <wpg:grpSpPr>
                      <a:xfrm>
                        <a:off x="0" y="0"/>
                        <a:ext cx="6957062" cy="1028700"/>
                        <a:chOff x="0" y="0"/>
                        <a:chExt cx="6957062" cy="1028700"/>
                      </a:xfrm>
                    </wpg:grpSpPr>
                    <wpg:grpSp>
                      <wpg:cNvPr id="1" name="Grupo 5"/>
                      <wpg:cNvGrpSpPr>
                        <a:grpSpLocks/>
                      </wpg:cNvGrpSpPr>
                      <wpg:grpSpPr bwMode="auto">
                        <a:xfrm>
                          <a:off x="0" y="0"/>
                          <a:ext cx="5441319" cy="1028700"/>
                          <a:chOff x="0" y="1"/>
                          <a:chExt cx="5223313" cy="706838"/>
                        </a:xfrm>
                      </wpg:grpSpPr>
                      <wps:wsp>
                        <wps:cNvPr id="2"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5B5B40" w14:textId="77777777" w:rsidR="00A92D53" w:rsidRDefault="00A92D53"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1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0439BF" w14:textId="77777777" w:rsidR="00A92D53" w:rsidRDefault="00A92D53" w:rsidP="001D76CF">
                              <w:pPr>
                                <w:rPr>
                                  <w:b/>
                                  <w:sz w:val="28"/>
                                  <w:szCs w:val="28"/>
                                </w:rPr>
                              </w:pPr>
                              <w:r w:rsidRPr="0051166C">
                                <w:rPr>
                                  <w:b/>
                                  <w:sz w:val="28"/>
                                  <w:szCs w:val="28"/>
                                </w:rPr>
                                <w:t>ESTADO DO RIO DE JANEIRO</w:t>
                              </w:r>
                            </w:p>
                            <w:p w14:paraId="7E2826F4" w14:textId="77777777" w:rsidR="00A92D53" w:rsidRPr="00467B2D" w:rsidRDefault="00A92D53"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A92D53" w:rsidRPr="00467B2D" w:rsidRDefault="00A92D53"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A92D53" w:rsidRPr="00E02B19" w:rsidRDefault="00A92D53"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A92D53" w:rsidRDefault="00A92D53"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A92D53" w:rsidRDefault="00A92D53" w:rsidP="001D76CF"/>
                            <w:p w14:paraId="647A4EFA" w14:textId="77777777" w:rsidR="00A92D53" w:rsidRDefault="00A92D53" w:rsidP="001D76CF"/>
                            <w:p w14:paraId="4334B44C" w14:textId="77777777" w:rsidR="00A92D53" w:rsidRDefault="00A92D53" w:rsidP="001D76CF"/>
                            <w:p w14:paraId="57F59B87" w14:textId="77777777" w:rsidR="00A92D53" w:rsidRDefault="00A92D53" w:rsidP="001D76CF"/>
                            <w:p w14:paraId="045C74AB" w14:textId="77777777" w:rsidR="00A92D53" w:rsidRDefault="00A92D53" w:rsidP="001D76CF"/>
                            <w:p w14:paraId="69F489CD" w14:textId="77777777" w:rsidR="00A92D53" w:rsidRPr="0051166C" w:rsidRDefault="00A92D53" w:rsidP="001D76CF"/>
                            <w:p w14:paraId="65577AD3" w14:textId="77777777" w:rsidR="00A92D53" w:rsidRDefault="00A92D53" w:rsidP="001D76CF"/>
                          </w:txbxContent>
                        </wps:txbx>
                        <wps:bodyPr rot="0" vert="horz" wrap="square" lIns="91440" tIns="45720" rIns="91440" bIns="45720" anchor="t" anchorCtr="0" upright="1">
                          <a:noAutofit/>
                        </wps:bodyPr>
                      </wps:wsp>
                    </wpg:grpSp>
                    <wps:wsp>
                      <wps:cNvPr id="12" name="Caixa de texto 7"/>
                      <wps:cNvSpPr txBox="1">
                        <a:spLocks noChangeArrowheads="1"/>
                      </wps:cNvSpPr>
                      <wps:spPr bwMode="auto">
                        <a:xfrm>
                          <a:off x="5136625" y="100735"/>
                          <a:ext cx="1820437" cy="775566"/>
                        </a:xfrm>
                        <a:prstGeom prst="rect">
                          <a:avLst/>
                        </a:prstGeom>
                        <a:solidFill>
                          <a:srgbClr val="FFFFFF"/>
                        </a:solidFill>
                        <a:ln w="6350">
                          <a:solidFill>
                            <a:srgbClr val="000000"/>
                          </a:solidFill>
                          <a:miter lim="800000"/>
                          <a:headEnd/>
                          <a:tailEnd/>
                        </a:ln>
                      </wps:spPr>
                      <wps:txbx>
                        <w:txbxContent>
                          <w:p w14:paraId="45EE3ADC" w14:textId="62F65145" w:rsidR="00A92D53" w:rsidRPr="00DF6011" w:rsidRDefault="00A92D53"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14901/2025</w:t>
                            </w:r>
                            <w:r w:rsidRPr="00DF6011">
                              <w:rPr>
                                <w:rFonts w:ascii="Times New Roman" w:hAnsi="Times New Roman" w:cs="Times New Roman"/>
                                <w:color w:val="FFFFFF" w:themeColor="background1"/>
                                <w:u w:val="single"/>
                              </w:rPr>
                              <w:t>/</w:t>
                            </w:r>
                          </w:p>
                          <w:p w14:paraId="5F54F046" w14:textId="77777777" w:rsidR="00A92D53" w:rsidRPr="00DF6E4E" w:rsidRDefault="00A92D53" w:rsidP="001D76CF">
                            <w:pPr>
                              <w:spacing w:line="480" w:lineRule="auto"/>
                              <w:rPr>
                                <w:rFonts w:ascii="Times New Roman" w:hAnsi="Times New Roman" w:cs="Times New Roman"/>
                                <w:color w:val="FFFFFF" w:themeColor="background1"/>
                              </w:rPr>
                            </w:pPr>
                            <w:r w:rsidRPr="00DF6011">
                              <w:rPr>
                                <w:rFonts w:ascii="Times New Roman" w:hAnsi="Times New Roman" w:cs="Times New Roman"/>
                              </w:rPr>
                              <w:t xml:space="preserve">Rubrica___ Fls. </w: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IF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=MOD(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52</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,2)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b/>
                                <w:noProof/>
                                <w:color w:val="FFFFFF" w:themeColor="background1"/>
                              </w:rPr>
                              <w:instrText>!Erro de sintaxe,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0 </w:instrText>
                            </w:r>
                            <w:r w:rsidRPr="00DF6E4E">
                              <w:rPr>
                                <w:rFonts w:ascii="Times New Roman" w:hAnsi="Times New Roman" w:cs="Times New Roman"/>
                                <w:color w:val="FFFFFF" w:themeColor="background1"/>
                              </w:rPr>
                              <w:br/>
                              <w:instrText>"</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=INT( (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+ 1 ) / 2 ) + 0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w:instrText>
                            </w:r>
                          </w:p>
                          <w:p w14:paraId="58928BEA" w14:textId="0D3FBFD3" w:rsidR="00A92D53" w:rsidRPr="00DF6E4E" w:rsidRDefault="00A92D53" w:rsidP="001D76CF">
                            <w:pPr>
                              <w:spacing w:line="480" w:lineRule="auto"/>
                              <w:rPr>
                                <w:rFonts w:ascii="Times New Roman" w:hAnsi="Times New Roman" w:cs="Times New Roman"/>
                                <w:color w:val="FFFFFF" w:themeColor="background1"/>
                              </w:rPr>
                            </w:pPr>
                            <w:r w:rsidRPr="00DF6E4E">
                              <w:rPr>
                                <w:rFonts w:ascii="Times New Roman" w:hAnsi="Times New Roman" w:cs="Times New Roman"/>
                                <w:color w:val="FFFFFF" w:themeColor="background1"/>
                              </w:rPr>
                              <w:instrText>"</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=INT( (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52</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+ 1 ) / 2 ) + </w:instrText>
                            </w:r>
                            <w:r w:rsidR="000C7408" w:rsidRPr="00DF6E4E">
                              <w:rPr>
                                <w:rFonts w:ascii="Times New Roman" w:hAnsi="Times New Roman" w:cs="Times New Roman"/>
                                <w:color w:val="FFFFFF" w:themeColor="background1"/>
                              </w:rPr>
                              <w:instrText>321</w:instrText>
                            </w:r>
                            <w:r w:rsidRPr="00DF6E4E">
                              <w:rPr>
                                <w:rFonts w:ascii="Times New Roman" w:hAnsi="Times New Roman" w:cs="Times New Roman"/>
                                <w:color w:val="FFFFFF" w:themeColor="background1"/>
                              </w:rPr>
                              <w:instrText xml:space="preserv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347</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v"</w:instrText>
                            </w:r>
                          </w:p>
                          <w:p w14:paraId="090E6BB9" w14:textId="77777777" w:rsidR="00A92D53" w:rsidRPr="00DF6E4E" w:rsidRDefault="00A92D53" w:rsidP="001D76CF">
                            <w:pPr>
                              <w:spacing w:line="480" w:lineRule="auto"/>
                              <w:rPr>
                                <w:rFonts w:ascii="Times New Roman" w:hAnsi="Times New Roman" w:cs="Times New Roman"/>
                                <w:color w:val="FFFFFF" w:themeColor="background1"/>
                              </w:rPr>
                            </w:pP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t>347</w:t>
                            </w:r>
                            <w:r w:rsidR="003E5BBE" w:rsidRPr="00DF6E4E">
                              <w:rPr>
                                <w:rFonts w:ascii="Times New Roman" w:hAnsi="Times New Roman" w:cs="Times New Roman"/>
                                <w:noProof/>
                                <w:color w:val="FFFFFF" w:themeColor="background1"/>
                              </w:rPr>
                              <w:t>v</w:t>
                            </w:r>
                            <w:r w:rsidRPr="00DF6E4E">
                              <w:rPr>
                                <w:rFonts w:ascii="Times New Roman" w:hAnsi="Times New Roman" w:cs="Times New Roman"/>
                                <w:color w:val="FFFFFF" w:themeColor="background1"/>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DABB633" id="Grupo 13" o:spid="_x0000_s1026" style="position:absolute;margin-left:-33.8pt;margin-top:-3.5pt;width:547.8pt;height:81pt;z-index:251711488;mso-width-relative:margin;mso-height-relative:margin" coordsize="69570,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385B5B40" w14:textId="77777777" w:rsidR="00A92D53" w:rsidRDefault="00A92D53" w:rsidP="001D76CF">
                        <w:r w:rsidRPr="008507B9">
                          <w:rPr>
                            <w:noProof/>
                          </w:rPr>
                          <w:drawing>
                            <wp:inline distT="0" distB="0" distL="0" distR="0" wp14:anchorId="5F1A5630" wp14:editId="10695C3D">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9cIr4A&#10;AADbAAAADwAAAGRycy9kb3ducmV2LnhtbERPS4vCMBC+C/sfwgh707SLyFKNRYQFTws+1vPQjE2x&#10;mZQk1uqv3wiCt/n4nrMsB9uKnnxoHCvIpxkI4srphmsFx8PP5BtEiMgaW8ek4E4BytXHaImFdjfe&#10;Ub+PtUghHApUYGLsCilDZchimLqOOHFn5y3GBH0ttcdbCret/MqyubTYcGow2NHGUHXZX62CU20f&#10;p7+880bbdsa/j/vh6BqlPsfDegEi0hDf4pd7q9P8HJ6/pAPk6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PXCK+AAAA2wAAAA8AAAAAAAAAAAAAAAAAmAIAAGRycy9kb3ducmV2&#10;LnhtbFBLBQYAAAAABAAEAPUAAACDAwAAAAA=&#10;" stroked="f" strokeweight=".5pt">
                  <v:textbox>
                    <w:txbxContent>
                      <w:p w14:paraId="350439BF" w14:textId="77777777" w:rsidR="00A92D53" w:rsidRDefault="00A92D53" w:rsidP="001D76CF">
                        <w:pPr>
                          <w:rPr>
                            <w:b/>
                            <w:sz w:val="28"/>
                            <w:szCs w:val="28"/>
                          </w:rPr>
                        </w:pPr>
                        <w:r w:rsidRPr="0051166C">
                          <w:rPr>
                            <w:b/>
                            <w:sz w:val="28"/>
                            <w:szCs w:val="28"/>
                          </w:rPr>
                          <w:t>ESTADO DO RIO DE JANEIRO</w:t>
                        </w:r>
                      </w:p>
                      <w:p w14:paraId="7E2826F4" w14:textId="77777777" w:rsidR="00A92D53" w:rsidRPr="00467B2D" w:rsidRDefault="00A92D53" w:rsidP="001D76CF">
                        <w:pPr>
                          <w:rPr>
                            <w:rFonts w:ascii="Arial" w:hAnsi="Arial" w:cs="Arial"/>
                            <w:b/>
                            <w:sz w:val="22"/>
                            <w:szCs w:val="22"/>
                          </w:rPr>
                        </w:pPr>
                        <w:r w:rsidRPr="00467B2D">
                          <w:rPr>
                            <w:rFonts w:ascii="Arial" w:hAnsi="Arial" w:cs="Arial"/>
                            <w:b/>
                            <w:sz w:val="22"/>
                            <w:szCs w:val="22"/>
                          </w:rPr>
                          <w:t>PREFEITURA MUNICIPAL DE SILVA JARDIM</w:t>
                        </w:r>
                      </w:p>
                      <w:p w14:paraId="656B6549" w14:textId="77777777" w:rsidR="00A92D53" w:rsidRPr="00467B2D" w:rsidRDefault="00A92D53" w:rsidP="001D76CF">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4198B17" w14:textId="77777777" w:rsidR="00A92D53" w:rsidRPr="00E02B19" w:rsidRDefault="00A92D53" w:rsidP="001D76CF">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2F9EEEF" w14:textId="77777777" w:rsidR="00A92D53" w:rsidRDefault="00A92D53" w:rsidP="001D76CF">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09503127" w14:textId="77777777" w:rsidR="00A92D53" w:rsidRDefault="00A92D53" w:rsidP="001D76CF"/>
                      <w:p w14:paraId="647A4EFA" w14:textId="77777777" w:rsidR="00A92D53" w:rsidRDefault="00A92D53" w:rsidP="001D76CF"/>
                      <w:p w14:paraId="4334B44C" w14:textId="77777777" w:rsidR="00A92D53" w:rsidRDefault="00A92D53" w:rsidP="001D76CF"/>
                      <w:p w14:paraId="57F59B87" w14:textId="77777777" w:rsidR="00A92D53" w:rsidRDefault="00A92D53" w:rsidP="001D76CF"/>
                      <w:p w14:paraId="045C74AB" w14:textId="77777777" w:rsidR="00A92D53" w:rsidRDefault="00A92D53" w:rsidP="001D76CF"/>
                      <w:p w14:paraId="69F489CD" w14:textId="77777777" w:rsidR="00A92D53" w:rsidRPr="0051166C" w:rsidRDefault="00A92D53" w:rsidP="001D76CF"/>
                      <w:p w14:paraId="65577AD3" w14:textId="77777777" w:rsidR="00A92D53" w:rsidRDefault="00A92D53" w:rsidP="001D76CF"/>
                    </w:txbxContent>
                  </v:textbox>
                </v:shape>
              </v:group>
              <v:shape id="Caixa de texto 7" o:spid="_x0000_s1030" type="#_x0000_t202" style="position:absolute;left:51366;top:1007;width:18204;height:7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nqxb0A&#10;AADbAAAADwAAAGRycy9kb3ducmV2LnhtbERPTYvCMBC9C/6HMAvebLoVRKpRdgVBvKm9eBuasS02&#10;k5JEW/+9EQRv83ifs9oMphUPcr6xrOA3SUEQl1Y3XCkozrvpAoQPyBpby6TgSR426/Fohbm2PR/p&#10;cQqViCHsc1RQh9DlUvqyJoM+sR1x5K7WGQwRukpqh30MN63M0nQuDTYcG2rsaFtTeTvdjYL9/D9c&#10;qNAHPctmti9k6a6tV2ryM/wtQQQawlf8ce91nJ/B+5d4gF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Fnqxb0AAADbAAAADwAAAAAAAAAAAAAAAACYAgAAZHJzL2Rvd25yZXYu&#10;eG1sUEsFBgAAAAAEAAQA9QAAAIIDAAAAAA==&#10;" strokeweight=".5pt">
                <v:textbox>
                  <w:txbxContent>
                    <w:p w14:paraId="45EE3ADC" w14:textId="62F65145" w:rsidR="00A92D53" w:rsidRPr="00DF6011" w:rsidRDefault="00A92D53" w:rsidP="001D76CF">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14901/2025</w:t>
                      </w:r>
                      <w:r w:rsidRPr="00DF6011">
                        <w:rPr>
                          <w:rFonts w:ascii="Times New Roman" w:hAnsi="Times New Roman" w:cs="Times New Roman"/>
                          <w:color w:val="FFFFFF" w:themeColor="background1"/>
                          <w:u w:val="single"/>
                        </w:rPr>
                        <w:t>/</w:t>
                      </w:r>
                    </w:p>
                    <w:p w14:paraId="5F54F046" w14:textId="77777777" w:rsidR="00A92D53" w:rsidRPr="00DF6E4E" w:rsidRDefault="00A92D53" w:rsidP="001D76CF">
                      <w:pPr>
                        <w:spacing w:line="480" w:lineRule="auto"/>
                        <w:rPr>
                          <w:rFonts w:ascii="Times New Roman" w:hAnsi="Times New Roman" w:cs="Times New Roman"/>
                          <w:color w:val="FFFFFF" w:themeColor="background1"/>
                        </w:rPr>
                      </w:pPr>
                      <w:r w:rsidRPr="00DF6011">
                        <w:rPr>
                          <w:rFonts w:ascii="Times New Roman" w:hAnsi="Times New Roman" w:cs="Times New Roman"/>
                        </w:rPr>
                        <w:t xml:space="preserve">Rubrica___ Fls. </w: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IF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=MOD(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52</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,2)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b/>
                          <w:noProof/>
                          <w:color w:val="FFFFFF" w:themeColor="background1"/>
                        </w:rPr>
                        <w:instrText>!Erro de sintaxe,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0 </w:instrText>
                      </w:r>
                      <w:r w:rsidRPr="00DF6E4E">
                        <w:rPr>
                          <w:rFonts w:ascii="Times New Roman" w:hAnsi="Times New Roman" w:cs="Times New Roman"/>
                          <w:color w:val="FFFFFF" w:themeColor="background1"/>
                        </w:rPr>
                        <w:br/>
                        <w:instrText>"</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=INT( (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+ 1 ) / 2 ) + 0 </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w:instrText>
                      </w:r>
                    </w:p>
                    <w:p w14:paraId="58928BEA" w14:textId="0D3FBFD3" w:rsidR="00A92D53" w:rsidRPr="00DF6E4E" w:rsidRDefault="00A92D53" w:rsidP="001D76CF">
                      <w:pPr>
                        <w:spacing w:line="480" w:lineRule="auto"/>
                        <w:rPr>
                          <w:rFonts w:ascii="Times New Roman" w:hAnsi="Times New Roman" w:cs="Times New Roman"/>
                          <w:color w:val="FFFFFF" w:themeColor="background1"/>
                        </w:rPr>
                      </w:pPr>
                      <w:r w:rsidRPr="00DF6E4E">
                        <w:rPr>
                          <w:rFonts w:ascii="Times New Roman" w:hAnsi="Times New Roman" w:cs="Times New Roman"/>
                          <w:color w:val="FFFFFF" w:themeColor="background1"/>
                        </w:rPr>
                        <w:instrText>"</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=INT( ( </w:instrText>
                      </w:r>
                      <w:r w:rsidRPr="00DF6E4E">
                        <w:rPr>
                          <w:rFonts w:ascii="Times New Roman" w:hAnsi="Times New Roman" w:cs="Times New Roman"/>
                          <w:color w:val="FFFFFF" w:themeColor="background1"/>
                        </w:rPr>
                        <w:fldChar w:fldCharType="begin"/>
                      </w:r>
                      <w:r w:rsidRPr="00DF6E4E">
                        <w:rPr>
                          <w:rFonts w:ascii="Times New Roman" w:hAnsi="Times New Roman" w:cs="Times New Roman"/>
                          <w:color w:val="FFFFFF" w:themeColor="background1"/>
                        </w:rPr>
                        <w:instrText xml:space="preserve"> PAGE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52</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 xml:space="preserve"> + 1 ) / 2 ) + </w:instrText>
                      </w:r>
                      <w:r w:rsidR="000C7408" w:rsidRPr="00DF6E4E">
                        <w:rPr>
                          <w:rFonts w:ascii="Times New Roman" w:hAnsi="Times New Roman" w:cs="Times New Roman"/>
                          <w:color w:val="FFFFFF" w:themeColor="background1"/>
                        </w:rPr>
                        <w:instrText>321</w:instrText>
                      </w:r>
                      <w:r w:rsidRPr="00DF6E4E">
                        <w:rPr>
                          <w:rFonts w:ascii="Times New Roman" w:hAnsi="Times New Roman" w:cs="Times New Roman"/>
                          <w:color w:val="FFFFFF" w:themeColor="background1"/>
                        </w:rPr>
                        <w:instrText xml:space="preserve"> </w:instrText>
                      </w: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instrText>347</w:instrText>
                      </w:r>
                      <w:r w:rsidRPr="00DF6E4E">
                        <w:rPr>
                          <w:rFonts w:ascii="Times New Roman" w:hAnsi="Times New Roman" w:cs="Times New Roman"/>
                          <w:color w:val="FFFFFF" w:themeColor="background1"/>
                        </w:rPr>
                        <w:fldChar w:fldCharType="end"/>
                      </w:r>
                      <w:r w:rsidRPr="00DF6E4E">
                        <w:rPr>
                          <w:rFonts w:ascii="Times New Roman" w:hAnsi="Times New Roman" w:cs="Times New Roman"/>
                          <w:color w:val="FFFFFF" w:themeColor="background1"/>
                        </w:rPr>
                        <w:instrText>v"</w:instrText>
                      </w:r>
                    </w:p>
                    <w:p w14:paraId="090E6BB9" w14:textId="77777777" w:rsidR="00A92D53" w:rsidRPr="00DF6E4E" w:rsidRDefault="00A92D53" w:rsidP="001D76CF">
                      <w:pPr>
                        <w:spacing w:line="480" w:lineRule="auto"/>
                        <w:rPr>
                          <w:rFonts w:ascii="Times New Roman" w:hAnsi="Times New Roman" w:cs="Times New Roman"/>
                          <w:color w:val="FFFFFF" w:themeColor="background1"/>
                        </w:rPr>
                      </w:pPr>
                      <w:r w:rsidRPr="00DF6E4E">
                        <w:rPr>
                          <w:rFonts w:ascii="Times New Roman" w:hAnsi="Times New Roman" w:cs="Times New Roman"/>
                          <w:color w:val="FFFFFF" w:themeColor="background1"/>
                        </w:rPr>
                        <w:fldChar w:fldCharType="separate"/>
                      </w:r>
                      <w:r w:rsidR="003E5BBE">
                        <w:rPr>
                          <w:rFonts w:ascii="Times New Roman" w:hAnsi="Times New Roman" w:cs="Times New Roman"/>
                          <w:noProof/>
                          <w:color w:val="FFFFFF" w:themeColor="background1"/>
                        </w:rPr>
                        <w:t>347</w:t>
                      </w:r>
                      <w:r w:rsidR="003E5BBE" w:rsidRPr="00DF6E4E">
                        <w:rPr>
                          <w:rFonts w:ascii="Times New Roman" w:hAnsi="Times New Roman" w:cs="Times New Roman"/>
                          <w:noProof/>
                          <w:color w:val="FFFFFF" w:themeColor="background1"/>
                        </w:rPr>
                        <w:t>v</w:t>
                      </w:r>
                      <w:r w:rsidRPr="00DF6E4E">
                        <w:rPr>
                          <w:rFonts w:ascii="Times New Roman" w:hAnsi="Times New Roman" w:cs="Times New Roman"/>
                          <w:color w:val="FFFFFF" w:themeColor="background1"/>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79C59AF3" w:rsidR="00A92D53" w:rsidRDefault="00A92D53">
    <w:pPr>
      <w:pStyle w:val="Corpodetexto"/>
      <w:spacing w:line="14" w:lineRule="auto"/>
    </w:pPr>
    <w:r>
      <w:rPr>
        <w:noProof/>
      </w:rPr>
      <mc:AlternateContent>
        <mc:Choice Requires="wpg">
          <w:drawing>
            <wp:anchor distT="0" distB="0" distL="114300" distR="114300" simplePos="0" relativeHeight="251664384" behindDoc="0" locked="0" layoutInCell="1" allowOverlap="1" wp14:anchorId="2CD6512B" wp14:editId="3250454C">
              <wp:simplePos x="0" y="0"/>
              <wp:positionH relativeFrom="column">
                <wp:posOffset>-386715</wp:posOffset>
              </wp:positionH>
              <wp:positionV relativeFrom="paragraph">
                <wp:posOffset>50800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809AF" w14:textId="77777777" w:rsidR="00A92D53" w:rsidRDefault="00A92D5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3A00332" w14:textId="77777777" w:rsidR="00A92D53" w:rsidRDefault="00A92D53" w:rsidP="00F51D71">
                              <w:pPr>
                                <w:rPr>
                                  <w:b/>
                                  <w:sz w:val="28"/>
                                  <w:szCs w:val="28"/>
                                </w:rPr>
                              </w:pPr>
                              <w:r w:rsidRPr="0051166C">
                                <w:rPr>
                                  <w:b/>
                                  <w:sz w:val="28"/>
                                  <w:szCs w:val="28"/>
                                </w:rPr>
                                <w:t>ESTADO DO RIO DE JANEIRO</w:t>
                              </w:r>
                            </w:p>
                            <w:p w14:paraId="1CA7730D" w14:textId="77777777" w:rsidR="00A92D53" w:rsidRPr="00467B2D" w:rsidRDefault="00A92D5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A92D53" w:rsidRPr="00467B2D" w:rsidRDefault="00A92D5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A92D53" w:rsidRPr="00E02B19" w:rsidRDefault="00A92D5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A92D53" w:rsidRDefault="00A92D53"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A92D53" w:rsidRDefault="00A92D53" w:rsidP="00F51D71"/>
                            <w:p w14:paraId="7046178D" w14:textId="77777777" w:rsidR="00A92D53" w:rsidRDefault="00A92D53" w:rsidP="00F51D71"/>
                            <w:p w14:paraId="4C027B3A" w14:textId="77777777" w:rsidR="00A92D53" w:rsidRDefault="00A92D53" w:rsidP="00F51D71"/>
                            <w:p w14:paraId="163E356B" w14:textId="77777777" w:rsidR="00A92D53" w:rsidRDefault="00A92D53" w:rsidP="00F51D71"/>
                            <w:p w14:paraId="6B93F913" w14:textId="77777777" w:rsidR="00A92D53" w:rsidRDefault="00A92D53" w:rsidP="00F51D71"/>
                            <w:p w14:paraId="26C73861" w14:textId="77777777" w:rsidR="00A92D53" w:rsidRPr="0051166C" w:rsidRDefault="00A92D53" w:rsidP="00F51D71"/>
                            <w:p w14:paraId="43CA990F" w14:textId="77777777" w:rsidR="00A92D53" w:rsidRDefault="00A92D53" w:rsidP="00F51D71"/>
                          </w:txbxContent>
                        </wps:txbx>
                        <wps:bodyPr rot="0" vert="horz" wrap="square" lIns="91440" tIns="45720" rIns="91440" bIns="45720" anchor="t" anchorCtr="0" upright="1">
                          <a:noAutofit/>
                        </wps:bodyPr>
                      </wps:wsp>
                    </wpg:grpSp>
                    <wps:wsp>
                      <wps:cNvPr id="16" name="Caixa de texto 7"/>
                      <wps:cNvSpPr txBox="1">
                        <a:spLocks noChangeArrowheads="1"/>
                      </wps:cNvSpPr>
                      <wps:spPr bwMode="auto">
                        <a:xfrm>
                          <a:off x="5010614" y="126381"/>
                          <a:ext cx="1820437" cy="698484"/>
                        </a:xfrm>
                        <a:prstGeom prst="rect">
                          <a:avLst/>
                        </a:prstGeom>
                        <a:solidFill>
                          <a:srgbClr val="FFFFFF"/>
                        </a:solidFill>
                        <a:ln w="6350">
                          <a:solidFill>
                            <a:srgbClr val="000000"/>
                          </a:solidFill>
                          <a:miter lim="800000"/>
                          <a:headEnd/>
                          <a:tailEnd/>
                        </a:ln>
                      </wps:spPr>
                      <wps:txbx>
                        <w:txbxContent>
                          <w:p w14:paraId="71683B66" w14:textId="614A9863" w:rsidR="00A92D53" w:rsidRDefault="00A92D53"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14901/2025</w:t>
                            </w:r>
                            <w:r w:rsidRPr="00EF2FDD">
                              <w:rPr>
                                <w:rFonts w:cs="Times New Roman"/>
                                <w:color w:val="FFFFFF" w:themeColor="background1"/>
                                <w:u w:val="single"/>
                              </w:rPr>
                              <w:t>/</w:t>
                            </w:r>
                          </w:p>
                          <w:p w14:paraId="46BBB795" w14:textId="77777777" w:rsidR="00A92D53" w:rsidRPr="00DF6E4E" w:rsidRDefault="00A92D53" w:rsidP="0072470C">
                            <w:pPr>
                              <w:pStyle w:val="Contedodatabela"/>
                              <w:spacing w:line="480" w:lineRule="auto"/>
                              <w:rPr>
                                <w:rFonts w:cs="Times New Roman"/>
                                <w:color w:val="FFFFFF" w:themeColor="background1"/>
                              </w:rPr>
                            </w:pPr>
                            <w:r>
                              <w:rPr>
                                <w:rFonts w:cs="Times New Roman"/>
                              </w:rPr>
                              <w:t xml:space="preserve">Rubrica___ Fls. </w:t>
                            </w:r>
                            <w:r w:rsidRPr="00DF6E4E">
                              <w:rPr>
                                <w:rFonts w:cs="Times New Roman"/>
                                <w:color w:val="FFFFFF" w:themeColor="background1"/>
                              </w:rPr>
                              <w:fldChar w:fldCharType="begin"/>
                            </w:r>
                            <w:r w:rsidRPr="00DF6E4E">
                              <w:rPr>
                                <w:rFonts w:cs="Times New Roman"/>
                                <w:color w:val="FFFFFF" w:themeColor="background1"/>
                              </w:rPr>
                              <w:instrText xml:space="preserve"> IF </w:instrText>
                            </w:r>
                            <w:r w:rsidRPr="00DF6E4E">
                              <w:rPr>
                                <w:rFonts w:cs="Times New Roman"/>
                                <w:color w:val="FFFFFF" w:themeColor="background1"/>
                              </w:rPr>
                              <w:fldChar w:fldCharType="begin"/>
                            </w:r>
                            <w:r w:rsidRPr="00DF6E4E">
                              <w:rPr>
                                <w:rFonts w:cs="Times New Roman"/>
                                <w:color w:val="FFFFFF" w:themeColor="background1"/>
                              </w:rPr>
                              <w:instrText xml:space="preserve"> =MOD(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separate"/>
                            </w:r>
                            <w:r w:rsidR="003E5BBE">
                              <w:rPr>
                                <w:rFonts w:cs="Times New Roman"/>
                                <w:noProof/>
                                <w:color w:val="FFFFFF" w:themeColor="background1"/>
                              </w:rPr>
                              <w:instrText>51</w:instrText>
                            </w:r>
                            <w:r w:rsidRPr="00DF6E4E">
                              <w:rPr>
                                <w:rFonts w:cs="Times New Roman"/>
                                <w:color w:val="FFFFFF" w:themeColor="background1"/>
                              </w:rPr>
                              <w:fldChar w:fldCharType="end"/>
                            </w:r>
                            <w:r w:rsidRPr="00DF6E4E">
                              <w:rPr>
                                <w:rFonts w:cs="Times New Roman"/>
                                <w:color w:val="FFFFFF" w:themeColor="background1"/>
                              </w:rPr>
                              <w:instrText xml:space="preserve">,2) </w:instrText>
                            </w:r>
                            <w:r w:rsidRPr="00DF6E4E">
                              <w:rPr>
                                <w:rFonts w:cs="Times New Roman"/>
                                <w:color w:val="FFFFFF" w:themeColor="background1"/>
                              </w:rPr>
                              <w:fldChar w:fldCharType="separate"/>
                            </w:r>
                            <w:r w:rsidR="003E5BBE">
                              <w:rPr>
                                <w:rFonts w:cs="Times New Roman"/>
                                <w:b/>
                                <w:noProof/>
                                <w:color w:val="FFFFFF" w:themeColor="background1"/>
                              </w:rPr>
                              <w:instrText>!Erro de sintaxe, )</w:instrText>
                            </w:r>
                            <w:r w:rsidRPr="00DF6E4E">
                              <w:rPr>
                                <w:rFonts w:cs="Times New Roman"/>
                                <w:color w:val="FFFFFF" w:themeColor="background1"/>
                              </w:rPr>
                              <w:fldChar w:fldCharType="end"/>
                            </w:r>
                            <w:r w:rsidRPr="00DF6E4E">
                              <w:rPr>
                                <w:rFonts w:cs="Times New Roman"/>
                                <w:color w:val="FFFFFF" w:themeColor="background1"/>
                              </w:rPr>
                              <w:instrText xml:space="preserve"> = 0 </w:instrText>
                            </w:r>
                            <w:r w:rsidRPr="00DF6E4E">
                              <w:rPr>
                                <w:rFonts w:cs="Times New Roman"/>
                                <w:color w:val="FFFFFF" w:themeColor="background1"/>
                              </w:rPr>
                              <w:br/>
                              <w:instrText>"</w:instrText>
                            </w:r>
                            <w:r w:rsidRPr="00DF6E4E">
                              <w:rPr>
                                <w:rFonts w:cs="Times New Roman"/>
                                <w:color w:val="FFFFFF" w:themeColor="background1"/>
                              </w:rPr>
                              <w:fldChar w:fldCharType="begin"/>
                            </w:r>
                            <w:r w:rsidRPr="00DF6E4E">
                              <w:rPr>
                                <w:rFonts w:cs="Times New Roman"/>
                                <w:color w:val="FFFFFF" w:themeColor="background1"/>
                              </w:rPr>
                              <w:instrText xml:space="preserve"> =INT( (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end"/>
                            </w:r>
                            <w:r w:rsidRPr="00DF6E4E">
                              <w:rPr>
                                <w:rFonts w:cs="Times New Roman"/>
                                <w:color w:val="FFFFFF" w:themeColor="background1"/>
                              </w:rPr>
                              <w:instrText xml:space="preserve"> + 1 ) / 2 ) + 0 </w:instrText>
                            </w:r>
                            <w:r w:rsidRPr="00DF6E4E">
                              <w:rPr>
                                <w:rFonts w:cs="Times New Roman"/>
                                <w:color w:val="FFFFFF" w:themeColor="background1"/>
                              </w:rPr>
                              <w:fldChar w:fldCharType="end"/>
                            </w:r>
                            <w:r w:rsidRPr="00DF6E4E">
                              <w:rPr>
                                <w:rFonts w:cs="Times New Roman"/>
                                <w:color w:val="FFFFFF" w:themeColor="background1"/>
                              </w:rPr>
                              <w:instrText>"</w:instrText>
                            </w:r>
                          </w:p>
                          <w:p w14:paraId="2A7EAEF7" w14:textId="61821459" w:rsidR="00A92D53" w:rsidRPr="00DF6E4E" w:rsidRDefault="00A92D53" w:rsidP="0072470C">
                            <w:pPr>
                              <w:pStyle w:val="Contedodatabela"/>
                              <w:spacing w:line="480" w:lineRule="auto"/>
                              <w:rPr>
                                <w:rFonts w:cs="Times New Roman"/>
                                <w:color w:val="FFFFFF" w:themeColor="background1"/>
                              </w:rPr>
                            </w:pPr>
                            <w:r w:rsidRPr="00DF6E4E">
                              <w:rPr>
                                <w:rFonts w:cs="Times New Roman"/>
                                <w:color w:val="FFFFFF" w:themeColor="background1"/>
                              </w:rPr>
                              <w:instrText>"</w:instrText>
                            </w:r>
                            <w:r w:rsidRPr="00DF6E4E">
                              <w:rPr>
                                <w:rFonts w:cs="Times New Roman"/>
                                <w:color w:val="FFFFFF" w:themeColor="background1"/>
                              </w:rPr>
                              <w:fldChar w:fldCharType="begin"/>
                            </w:r>
                            <w:r w:rsidRPr="00DF6E4E">
                              <w:rPr>
                                <w:rFonts w:cs="Times New Roman"/>
                                <w:color w:val="FFFFFF" w:themeColor="background1"/>
                              </w:rPr>
                              <w:instrText xml:space="preserve"> =INT( (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separate"/>
                            </w:r>
                            <w:r w:rsidR="003E5BBE">
                              <w:rPr>
                                <w:rFonts w:cs="Times New Roman"/>
                                <w:noProof/>
                                <w:color w:val="FFFFFF" w:themeColor="background1"/>
                              </w:rPr>
                              <w:instrText>51</w:instrText>
                            </w:r>
                            <w:r w:rsidRPr="00DF6E4E">
                              <w:rPr>
                                <w:rFonts w:cs="Times New Roman"/>
                                <w:color w:val="FFFFFF" w:themeColor="background1"/>
                              </w:rPr>
                              <w:fldChar w:fldCharType="end"/>
                            </w:r>
                            <w:r w:rsidRPr="00DF6E4E">
                              <w:rPr>
                                <w:rFonts w:cs="Times New Roman"/>
                                <w:color w:val="FFFFFF" w:themeColor="background1"/>
                              </w:rPr>
                              <w:instrText xml:space="preserve"> + 1 ) / 2 ) + </w:instrText>
                            </w:r>
                            <w:r w:rsidR="000C7408" w:rsidRPr="00DF6E4E">
                              <w:rPr>
                                <w:rFonts w:cs="Times New Roman"/>
                                <w:color w:val="FFFFFF" w:themeColor="background1"/>
                              </w:rPr>
                              <w:instrText>321</w:instrText>
                            </w:r>
                            <w:r w:rsidRPr="00DF6E4E">
                              <w:rPr>
                                <w:rFonts w:cs="Times New Roman"/>
                                <w:color w:val="FFFFFF" w:themeColor="background1"/>
                              </w:rPr>
                              <w:instrText xml:space="preserve"> </w:instrText>
                            </w:r>
                            <w:r w:rsidRPr="00DF6E4E">
                              <w:rPr>
                                <w:rFonts w:cs="Times New Roman"/>
                                <w:color w:val="FFFFFF" w:themeColor="background1"/>
                              </w:rPr>
                              <w:fldChar w:fldCharType="separate"/>
                            </w:r>
                            <w:r w:rsidR="003E5BBE">
                              <w:rPr>
                                <w:rFonts w:cs="Times New Roman"/>
                                <w:noProof/>
                                <w:color w:val="FFFFFF" w:themeColor="background1"/>
                              </w:rPr>
                              <w:instrText>347</w:instrText>
                            </w:r>
                            <w:r w:rsidRPr="00DF6E4E">
                              <w:rPr>
                                <w:rFonts w:cs="Times New Roman"/>
                                <w:color w:val="FFFFFF" w:themeColor="background1"/>
                              </w:rPr>
                              <w:fldChar w:fldCharType="end"/>
                            </w:r>
                            <w:r w:rsidRPr="00DF6E4E">
                              <w:rPr>
                                <w:rFonts w:cs="Times New Roman"/>
                                <w:color w:val="FFFFFF" w:themeColor="background1"/>
                              </w:rPr>
                              <w:instrText>"</w:instrText>
                            </w:r>
                          </w:p>
                          <w:p w14:paraId="590AF96B" w14:textId="77777777" w:rsidR="00A92D53" w:rsidRPr="00DF6E4E" w:rsidRDefault="00A92D53" w:rsidP="0072470C">
                            <w:pPr>
                              <w:pStyle w:val="Contedodatabela"/>
                              <w:spacing w:line="480" w:lineRule="auto"/>
                              <w:rPr>
                                <w:rFonts w:cs="Times New Roman"/>
                                <w:color w:val="FFFFFF" w:themeColor="background1"/>
                              </w:rPr>
                            </w:pPr>
                            <w:r w:rsidRPr="00DF6E4E">
                              <w:rPr>
                                <w:rFonts w:cs="Times New Roman"/>
                                <w:color w:val="FFFFFF" w:themeColor="background1"/>
                              </w:rPr>
                              <w:fldChar w:fldCharType="separate"/>
                            </w:r>
                            <w:r w:rsidR="003E5BBE">
                              <w:rPr>
                                <w:rFonts w:cs="Times New Roman"/>
                                <w:noProof/>
                                <w:color w:val="FFFFFF" w:themeColor="background1"/>
                              </w:rPr>
                              <w:t>347</w:t>
                            </w:r>
                            <w:r w:rsidRPr="00DF6E4E">
                              <w:rPr>
                                <w:rFonts w:cs="Times New Roman"/>
                                <w:color w:val="FFFFFF" w:themeColor="background1"/>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CD6512B" id="Grupo 12" o:spid="_x0000_s1031" style="position:absolute;margin-left:-30.45pt;margin-top:4pt;width:549pt;height:81pt;z-index:251664384;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C3809AF" w14:textId="77777777" w:rsidR="00A92D53" w:rsidRDefault="00A92D53" w:rsidP="00F51D71">
                        <w:r w:rsidRPr="008507B9">
                          <w:rPr>
                            <w:noProof/>
                          </w:rPr>
                          <w:drawing>
                            <wp:inline distT="0" distB="0" distL="0" distR="0" wp14:anchorId="11D9024A" wp14:editId="4D398B4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33A00332" w14:textId="77777777" w:rsidR="00A92D53" w:rsidRDefault="00A92D53" w:rsidP="00F51D71">
                        <w:pPr>
                          <w:rPr>
                            <w:b/>
                            <w:sz w:val="28"/>
                            <w:szCs w:val="28"/>
                          </w:rPr>
                        </w:pPr>
                        <w:r w:rsidRPr="0051166C">
                          <w:rPr>
                            <w:b/>
                            <w:sz w:val="28"/>
                            <w:szCs w:val="28"/>
                          </w:rPr>
                          <w:t>ESTADO DO RIO DE JANEIRO</w:t>
                        </w:r>
                      </w:p>
                      <w:p w14:paraId="1CA7730D" w14:textId="77777777" w:rsidR="00A92D53" w:rsidRPr="00467B2D" w:rsidRDefault="00A92D53" w:rsidP="00F51D71">
                        <w:pPr>
                          <w:rPr>
                            <w:rFonts w:ascii="Arial" w:hAnsi="Arial" w:cs="Arial"/>
                            <w:b/>
                            <w:sz w:val="22"/>
                            <w:szCs w:val="22"/>
                          </w:rPr>
                        </w:pPr>
                        <w:r w:rsidRPr="00467B2D">
                          <w:rPr>
                            <w:rFonts w:ascii="Arial" w:hAnsi="Arial" w:cs="Arial"/>
                            <w:b/>
                            <w:sz w:val="22"/>
                            <w:szCs w:val="22"/>
                          </w:rPr>
                          <w:t>PREFEITURA MUNICIPAL DE SILVA JARDIM</w:t>
                        </w:r>
                      </w:p>
                      <w:p w14:paraId="5EF5840D" w14:textId="77777777" w:rsidR="00A92D53" w:rsidRPr="00467B2D" w:rsidRDefault="00A92D53" w:rsidP="00F51D71">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0BD7C7C2" w14:textId="77777777" w:rsidR="00A92D53" w:rsidRPr="00E02B19" w:rsidRDefault="00A92D53" w:rsidP="00F51D71">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13CC371" w14:textId="46D8083D" w:rsidR="00A92D53" w:rsidRDefault="00A92D53" w:rsidP="00AB237E">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532291F4" w14:textId="77777777" w:rsidR="00A92D53" w:rsidRDefault="00A92D53" w:rsidP="00F51D71"/>
                      <w:p w14:paraId="7046178D" w14:textId="77777777" w:rsidR="00A92D53" w:rsidRDefault="00A92D53" w:rsidP="00F51D71"/>
                      <w:p w14:paraId="4C027B3A" w14:textId="77777777" w:rsidR="00A92D53" w:rsidRDefault="00A92D53" w:rsidP="00F51D71"/>
                      <w:p w14:paraId="163E356B" w14:textId="77777777" w:rsidR="00A92D53" w:rsidRDefault="00A92D53" w:rsidP="00F51D71"/>
                      <w:p w14:paraId="6B93F913" w14:textId="77777777" w:rsidR="00A92D53" w:rsidRDefault="00A92D53" w:rsidP="00F51D71"/>
                      <w:p w14:paraId="26C73861" w14:textId="77777777" w:rsidR="00A92D53" w:rsidRPr="0051166C" w:rsidRDefault="00A92D53" w:rsidP="00F51D71"/>
                      <w:p w14:paraId="43CA990F" w14:textId="77777777" w:rsidR="00A92D53" w:rsidRDefault="00A92D53" w:rsidP="00F51D71"/>
                    </w:txbxContent>
                  </v:textbox>
                </v:shape>
              </v:group>
              <v:shape id="Caixa de texto 7" o:spid="_x0000_s1035" type="#_x0000_t202" style="position:absolute;left:50106;top:1263;width:18204;height:69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Lsxr4A&#10;AADbAAAADwAAAGRycy9kb3ducmV2LnhtbERPTYvCMBC9L/gfwgje1lSFItW0qLAg3tRevA3N2Bab&#10;SUmytv57IyzsbR7vc7bFaDrxJOdbywoW8wQEcWV1y7WC8vrzvQbhA7LGzjIpeJGHIp98bTHTduAz&#10;PS+hFjGEfYYKmhD6TEpfNWTQz21PHLm7dQZDhK6W2uEQw00nl0mSSoMtx4YGezo0VD0uv0bBMd2H&#10;G5X6pFfLlR1KWbl755WaTcfdBkSgMfyL/9xHHeen8PklHiDz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Ni7Ma+AAAA2wAAAA8AAAAAAAAAAAAAAAAAmAIAAGRycy9kb3ducmV2&#10;LnhtbFBLBQYAAAAABAAEAPUAAACDAwAAAAA=&#10;" strokeweight=".5pt">
                <v:textbox>
                  <w:txbxContent>
                    <w:p w14:paraId="71683B66" w14:textId="614A9863" w:rsidR="00A92D53" w:rsidRDefault="00A92D53" w:rsidP="0072470C">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14901/2025</w:t>
                      </w:r>
                      <w:r w:rsidRPr="00EF2FDD">
                        <w:rPr>
                          <w:rFonts w:cs="Times New Roman"/>
                          <w:color w:val="FFFFFF" w:themeColor="background1"/>
                          <w:u w:val="single"/>
                        </w:rPr>
                        <w:t>/</w:t>
                      </w:r>
                    </w:p>
                    <w:p w14:paraId="46BBB795" w14:textId="77777777" w:rsidR="00A92D53" w:rsidRPr="00DF6E4E" w:rsidRDefault="00A92D53" w:rsidP="0072470C">
                      <w:pPr>
                        <w:pStyle w:val="Contedodatabela"/>
                        <w:spacing w:line="480" w:lineRule="auto"/>
                        <w:rPr>
                          <w:rFonts w:cs="Times New Roman"/>
                          <w:color w:val="FFFFFF" w:themeColor="background1"/>
                        </w:rPr>
                      </w:pPr>
                      <w:r>
                        <w:rPr>
                          <w:rFonts w:cs="Times New Roman"/>
                        </w:rPr>
                        <w:t xml:space="preserve">Rubrica___ Fls. </w:t>
                      </w:r>
                      <w:r w:rsidRPr="00DF6E4E">
                        <w:rPr>
                          <w:rFonts w:cs="Times New Roman"/>
                          <w:color w:val="FFFFFF" w:themeColor="background1"/>
                        </w:rPr>
                        <w:fldChar w:fldCharType="begin"/>
                      </w:r>
                      <w:r w:rsidRPr="00DF6E4E">
                        <w:rPr>
                          <w:rFonts w:cs="Times New Roman"/>
                          <w:color w:val="FFFFFF" w:themeColor="background1"/>
                        </w:rPr>
                        <w:instrText xml:space="preserve"> IF </w:instrText>
                      </w:r>
                      <w:r w:rsidRPr="00DF6E4E">
                        <w:rPr>
                          <w:rFonts w:cs="Times New Roman"/>
                          <w:color w:val="FFFFFF" w:themeColor="background1"/>
                        </w:rPr>
                        <w:fldChar w:fldCharType="begin"/>
                      </w:r>
                      <w:r w:rsidRPr="00DF6E4E">
                        <w:rPr>
                          <w:rFonts w:cs="Times New Roman"/>
                          <w:color w:val="FFFFFF" w:themeColor="background1"/>
                        </w:rPr>
                        <w:instrText xml:space="preserve"> =MOD(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separate"/>
                      </w:r>
                      <w:r w:rsidR="003E5BBE">
                        <w:rPr>
                          <w:rFonts w:cs="Times New Roman"/>
                          <w:noProof/>
                          <w:color w:val="FFFFFF" w:themeColor="background1"/>
                        </w:rPr>
                        <w:instrText>51</w:instrText>
                      </w:r>
                      <w:r w:rsidRPr="00DF6E4E">
                        <w:rPr>
                          <w:rFonts w:cs="Times New Roman"/>
                          <w:color w:val="FFFFFF" w:themeColor="background1"/>
                        </w:rPr>
                        <w:fldChar w:fldCharType="end"/>
                      </w:r>
                      <w:r w:rsidRPr="00DF6E4E">
                        <w:rPr>
                          <w:rFonts w:cs="Times New Roman"/>
                          <w:color w:val="FFFFFF" w:themeColor="background1"/>
                        </w:rPr>
                        <w:instrText xml:space="preserve">,2) </w:instrText>
                      </w:r>
                      <w:r w:rsidRPr="00DF6E4E">
                        <w:rPr>
                          <w:rFonts w:cs="Times New Roman"/>
                          <w:color w:val="FFFFFF" w:themeColor="background1"/>
                        </w:rPr>
                        <w:fldChar w:fldCharType="separate"/>
                      </w:r>
                      <w:r w:rsidR="003E5BBE">
                        <w:rPr>
                          <w:rFonts w:cs="Times New Roman"/>
                          <w:b/>
                          <w:noProof/>
                          <w:color w:val="FFFFFF" w:themeColor="background1"/>
                        </w:rPr>
                        <w:instrText>!Erro de sintaxe, )</w:instrText>
                      </w:r>
                      <w:r w:rsidRPr="00DF6E4E">
                        <w:rPr>
                          <w:rFonts w:cs="Times New Roman"/>
                          <w:color w:val="FFFFFF" w:themeColor="background1"/>
                        </w:rPr>
                        <w:fldChar w:fldCharType="end"/>
                      </w:r>
                      <w:r w:rsidRPr="00DF6E4E">
                        <w:rPr>
                          <w:rFonts w:cs="Times New Roman"/>
                          <w:color w:val="FFFFFF" w:themeColor="background1"/>
                        </w:rPr>
                        <w:instrText xml:space="preserve"> = 0 </w:instrText>
                      </w:r>
                      <w:r w:rsidRPr="00DF6E4E">
                        <w:rPr>
                          <w:rFonts w:cs="Times New Roman"/>
                          <w:color w:val="FFFFFF" w:themeColor="background1"/>
                        </w:rPr>
                        <w:br/>
                        <w:instrText>"</w:instrText>
                      </w:r>
                      <w:r w:rsidRPr="00DF6E4E">
                        <w:rPr>
                          <w:rFonts w:cs="Times New Roman"/>
                          <w:color w:val="FFFFFF" w:themeColor="background1"/>
                        </w:rPr>
                        <w:fldChar w:fldCharType="begin"/>
                      </w:r>
                      <w:r w:rsidRPr="00DF6E4E">
                        <w:rPr>
                          <w:rFonts w:cs="Times New Roman"/>
                          <w:color w:val="FFFFFF" w:themeColor="background1"/>
                        </w:rPr>
                        <w:instrText xml:space="preserve"> =INT( (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end"/>
                      </w:r>
                      <w:r w:rsidRPr="00DF6E4E">
                        <w:rPr>
                          <w:rFonts w:cs="Times New Roman"/>
                          <w:color w:val="FFFFFF" w:themeColor="background1"/>
                        </w:rPr>
                        <w:instrText xml:space="preserve"> + 1 ) / 2 ) + 0 </w:instrText>
                      </w:r>
                      <w:r w:rsidRPr="00DF6E4E">
                        <w:rPr>
                          <w:rFonts w:cs="Times New Roman"/>
                          <w:color w:val="FFFFFF" w:themeColor="background1"/>
                        </w:rPr>
                        <w:fldChar w:fldCharType="end"/>
                      </w:r>
                      <w:r w:rsidRPr="00DF6E4E">
                        <w:rPr>
                          <w:rFonts w:cs="Times New Roman"/>
                          <w:color w:val="FFFFFF" w:themeColor="background1"/>
                        </w:rPr>
                        <w:instrText>"</w:instrText>
                      </w:r>
                    </w:p>
                    <w:p w14:paraId="2A7EAEF7" w14:textId="61821459" w:rsidR="00A92D53" w:rsidRPr="00DF6E4E" w:rsidRDefault="00A92D53" w:rsidP="0072470C">
                      <w:pPr>
                        <w:pStyle w:val="Contedodatabela"/>
                        <w:spacing w:line="480" w:lineRule="auto"/>
                        <w:rPr>
                          <w:rFonts w:cs="Times New Roman"/>
                          <w:color w:val="FFFFFF" w:themeColor="background1"/>
                        </w:rPr>
                      </w:pPr>
                      <w:r w:rsidRPr="00DF6E4E">
                        <w:rPr>
                          <w:rFonts w:cs="Times New Roman"/>
                          <w:color w:val="FFFFFF" w:themeColor="background1"/>
                        </w:rPr>
                        <w:instrText>"</w:instrText>
                      </w:r>
                      <w:r w:rsidRPr="00DF6E4E">
                        <w:rPr>
                          <w:rFonts w:cs="Times New Roman"/>
                          <w:color w:val="FFFFFF" w:themeColor="background1"/>
                        </w:rPr>
                        <w:fldChar w:fldCharType="begin"/>
                      </w:r>
                      <w:r w:rsidRPr="00DF6E4E">
                        <w:rPr>
                          <w:rFonts w:cs="Times New Roman"/>
                          <w:color w:val="FFFFFF" w:themeColor="background1"/>
                        </w:rPr>
                        <w:instrText xml:space="preserve"> =INT( ( </w:instrText>
                      </w:r>
                      <w:r w:rsidRPr="00DF6E4E">
                        <w:rPr>
                          <w:rFonts w:cs="Times New Roman"/>
                          <w:color w:val="FFFFFF" w:themeColor="background1"/>
                        </w:rPr>
                        <w:fldChar w:fldCharType="begin"/>
                      </w:r>
                      <w:r w:rsidRPr="00DF6E4E">
                        <w:rPr>
                          <w:rFonts w:cs="Times New Roman"/>
                          <w:color w:val="FFFFFF" w:themeColor="background1"/>
                        </w:rPr>
                        <w:instrText xml:space="preserve"> PAGE </w:instrText>
                      </w:r>
                      <w:r w:rsidRPr="00DF6E4E">
                        <w:rPr>
                          <w:rFonts w:cs="Times New Roman"/>
                          <w:color w:val="FFFFFF" w:themeColor="background1"/>
                        </w:rPr>
                        <w:fldChar w:fldCharType="separate"/>
                      </w:r>
                      <w:r w:rsidR="003E5BBE">
                        <w:rPr>
                          <w:rFonts w:cs="Times New Roman"/>
                          <w:noProof/>
                          <w:color w:val="FFFFFF" w:themeColor="background1"/>
                        </w:rPr>
                        <w:instrText>51</w:instrText>
                      </w:r>
                      <w:r w:rsidRPr="00DF6E4E">
                        <w:rPr>
                          <w:rFonts w:cs="Times New Roman"/>
                          <w:color w:val="FFFFFF" w:themeColor="background1"/>
                        </w:rPr>
                        <w:fldChar w:fldCharType="end"/>
                      </w:r>
                      <w:r w:rsidRPr="00DF6E4E">
                        <w:rPr>
                          <w:rFonts w:cs="Times New Roman"/>
                          <w:color w:val="FFFFFF" w:themeColor="background1"/>
                        </w:rPr>
                        <w:instrText xml:space="preserve"> + 1 ) / 2 ) + </w:instrText>
                      </w:r>
                      <w:r w:rsidR="000C7408" w:rsidRPr="00DF6E4E">
                        <w:rPr>
                          <w:rFonts w:cs="Times New Roman"/>
                          <w:color w:val="FFFFFF" w:themeColor="background1"/>
                        </w:rPr>
                        <w:instrText>321</w:instrText>
                      </w:r>
                      <w:r w:rsidRPr="00DF6E4E">
                        <w:rPr>
                          <w:rFonts w:cs="Times New Roman"/>
                          <w:color w:val="FFFFFF" w:themeColor="background1"/>
                        </w:rPr>
                        <w:instrText xml:space="preserve"> </w:instrText>
                      </w:r>
                      <w:r w:rsidRPr="00DF6E4E">
                        <w:rPr>
                          <w:rFonts w:cs="Times New Roman"/>
                          <w:color w:val="FFFFFF" w:themeColor="background1"/>
                        </w:rPr>
                        <w:fldChar w:fldCharType="separate"/>
                      </w:r>
                      <w:r w:rsidR="003E5BBE">
                        <w:rPr>
                          <w:rFonts w:cs="Times New Roman"/>
                          <w:noProof/>
                          <w:color w:val="FFFFFF" w:themeColor="background1"/>
                        </w:rPr>
                        <w:instrText>347</w:instrText>
                      </w:r>
                      <w:r w:rsidRPr="00DF6E4E">
                        <w:rPr>
                          <w:rFonts w:cs="Times New Roman"/>
                          <w:color w:val="FFFFFF" w:themeColor="background1"/>
                        </w:rPr>
                        <w:fldChar w:fldCharType="end"/>
                      </w:r>
                      <w:r w:rsidRPr="00DF6E4E">
                        <w:rPr>
                          <w:rFonts w:cs="Times New Roman"/>
                          <w:color w:val="FFFFFF" w:themeColor="background1"/>
                        </w:rPr>
                        <w:instrText>"</w:instrText>
                      </w:r>
                    </w:p>
                    <w:p w14:paraId="590AF96B" w14:textId="77777777" w:rsidR="00A92D53" w:rsidRPr="00DF6E4E" w:rsidRDefault="00A92D53" w:rsidP="0072470C">
                      <w:pPr>
                        <w:pStyle w:val="Contedodatabela"/>
                        <w:spacing w:line="480" w:lineRule="auto"/>
                        <w:rPr>
                          <w:rFonts w:cs="Times New Roman"/>
                          <w:color w:val="FFFFFF" w:themeColor="background1"/>
                        </w:rPr>
                      </w:pPr>
                      <w:r w:rsidRPr="00DF6E4E">
                        <w:rPr>
                          <w:rFonts w:cs="Times New Roman"/>
                          <w:color w:val="FFFFFF" w:themeColor="background1"/>
                        </w:rPr>
                        <w:fldChar w:fldCharType="separate"/>
                      </w:r>
                      <w:r w:rsidR="003E5BBE">
                        <w:rPr>
                          <w:rFonts w:cs="Times New Roman"/>
                          <w:noProof/>
                          <w:color w:val="FFFFFF" w:themeColor="background1"/>
                        </w:rPr>
                        <w:t>347</w:t>
                      </w:r>
                      <w:r w:rsidRPr="00DF6E4E">
                        <w:rPr>
                          <w:rFonts w:cs="Times New Roman"/>
                          <w:color w:val="FFFFFF" w:themeColor="background1"/>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A92D53" w:rsidRDefault="00A92D53" w:rsidP="006002AB">
    <w:r>
      <w:rPr>
        <w:noProof/>
      </w:rPr>
      <mc:AlternateContent>
        <mc:Choice Requires="wpg">
          <w:drawing>
            <wp:anchor distT="0" distB="0" distL="114300" distR="114300" simplePos="0" relativeHeight="251654656" behindDoc="0" locked="0" layoutInCell="1" allowOverlap="1" wp14:anchorId="7BB85059" wp14:editId="4FD0BDE6">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18"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A92D53" w:rsidRDefault="00A92D53"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2"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A92D53" w:rsidRDefault="00A92D53" w:rsidP="00A362E5">
                            <w:pPr>
                              <w:rPr>
                                <w:b/>
                                <w:sz w:val="28"/>
                                <w:szCs w:val="28"/>
                              </w:rPr>
                            </w:pPr>
                            <w:r w:rsidRPr="0051166C">
                              <w:rPr>
                                <w:b/>
                                <w:sz w:val="28"/>
                                <w:szCs w:val="28"/>
                              </w:rPr>
                              <w:t>ESTADO DO RIO DE JANEIRO</w:t>
                            </w:r>
                          </w:p>
                          <w:p w14:paraId="75924ABB" w14:textId="77777777" w:rsidR="00A92D53" w:rsidRPr="00467B2D" w:rsidRDefault="00A92D53"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A92D53" w:rsidRPr="00467B2D" w:rsidRDefault="00A92D53"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A92D53" w:rsidRPr="00E02B19" w:rsidRDefault="00A92D53"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A92D53" w:rsidRPr="00E02B19" w:rsidRDefault="00A92D53"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A92D53" w:rsidRDefault="00A92D53" w:rsidP="00A362E5"/>
                          <w:p w14:paraId="7F3DBEA7" w14:textId="77777777" w:rsidR="00A92D53" w:rsidRDefault="00A92D53" w:rsidP="00A362E5"/>
                          <w:p w14:paraId="7EC7F7E3" w14:textId="77777777" w:rsidR="00A92D53" w:rsidRDefault="00A92D53" w:rsidP="00A362E5"/>
                          <w:p w14:paraId="587DBCF8" w14:textId="77777777" w:rsidR="00A92D53" w:rsidRDefault="00A92D53" w:rsidP="00A362E5"/>
                          <w:p w14:paraId="6AC75985" w14:textId="77777777" w:rsidR="00A92D53" w:rsidRDefault="00A92D53" w:rsidP="00A362E5"/>
                          <w:p w14:paraId="7CC244F0" w14:textId="77777777" w:rsidR="00A92D53" w:rsidRDefault="00A92D53" w:rsidP="00A362E5"/>
                          <w:p w14:paraId="43DBB4AE" w14:textId="77777777" w:rsidR="00A92D53" w:rsidRPr="0051166C" w:rsidRDefault="00A92D53" w:rsidP="00A362E5"/>
                          <w:p w14:paraId="5EAF5D09" w14:textId="77777777" w:rsidR="00A92D53" w:rsidRDefault="00A92D53" w:rsidP="00A362E5"/>
                        </w:txbxContent>
                      </wps:txbx>
                      <wps:bodyPr rot="0" vert="horz" wrap="square" lIns="91440" tIns="45720" rIns="91440" bIns="45720" anchor="t" anchorCtr="0" upright="1">
                        <a:noAutofit/>
                      </wps:bodyPr>
                    </wps:wsp>
                    <wps:wsp>
                      <wps:cNvPr id="23"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A92D53" w:rsidRPr="00467B2D" w:rsidRDefault="00A92D53"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A92D53" w:rsidRPr="00467B2D" w:rsidRDefault="00A92D53"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4656;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NjjAMAAOc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14:paraId="7195A941" w14:textId="77777777" w:rsidR="00A92D53" w:rsidRDefault="00A92D53"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EI6MEA&#10;AADbAAAADwAAAGRycy9kb3ducmV2LnhtbESPT4vCMBTE78J+h/AWvGnasohUYxFB8CSs/86P5m1T&#10;tnkpSdTqpzcLCx6HmfkNs6wG24kb+dA6VpBPMxDEtdMtNwpOx+1kDiJEZI2dY1LwoADV6mO0xFK7&#10;O3/T7RAbkSAcSlRgYuxLKUNtyGKYup44eT/OW4xJ+kZqj/cEt50ssmwmLbacFgz2tDFU/x6uVsGl&#10;sc/LOe+90bb74v3zcTy5Vqnx57BegIg0xHf4v73TCooC/r6kHy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xCOjBAAAA2wAAAA8AAAAAAAAAAAAAAAAAmAIAAGRycy9kb3du&#10;cmV2LnhtbFBLBQYAAAAABAAEAPUAAACGAwAAAAA=&#10;" stroked="f" strokeweight=".5pt">
                <v:textbox>
                  <w:txbxContent>
                    <w:p w14:paraId="4B2C179A" w14:textId="77777777" w:rsidR="00A92D53" w:rsidRDefault="00A92D53" w:rsidP="00A362E5">
                      <w:pPr>
                        <w:rPr>
                          <w:b/>
                          <w:sz w:val="28"/>
                          <w:szCs w:val="28"/>
                        </w:rPr>
                      </w:pPr>
                      <w:r w:rsidRPr="0051166C">
                        <w:rPr>
                          <w:b/>
                          <w:sz w:val="28"/>
                          <w:szCs w:val="28"/>
                        </w:rPr>
                        <w:t>ESTADO DO RIO DE JANEIRO</w:t>
                      </w:r>
                    </w:p>
                    <w:p w14:paraId="75924ABB" w14:textId="77777777" w:rsidR="00A92D53" w:rsidRPr="00467B2D" w:rsidRDefault="00A92D53"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A92D53" w:rsidRPr="00467B2D" w:rsidRDefault="00A92D53"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A92D53" w:rsidRPr="00E02B19" w:rsidRDefault="00A92D53"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A92D53" w:rsidRPr="00E02B19" w:rsidRDefault="00A92D53"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A92D53" w:rsidRDefault="00A92D53" w:rsidP="00A362E5"/>
                    <w:p w14:paraId="7F3DBEA7" w14:textId="77777777" w:rsidR="00A92D53" w:rsidRDefault="00A92D53" w:rsidP="00A362E5"/>
                    <w:p w14:paraId="7EC7F7E3" w14:textId="77777777" w:rsidR="00A92D53" w:rsidRDefault="00A92D53" w:rsidP="00A362E5"/>
                    <w:p w14:paraId="587DBCF8" w14:textId="77777777" w:rsidR="00A92D53" w:rsidRDefault="00A92D53" w:rsidP="00A362E5"/>
                    <w:p w14:paraId="6AC75985" w14:textId="77777777" w:rsidR="00A92D53" w:rsidRDefault="00A92D53" w:rsidP="00A362E5"/>
                    <w:p w14:paraId="7CC244F0" w14:textId="77777777" w:rsidR="00A92D53" w:rsidRDefault="00A92D53" w:rsidP="00A362E5"/>
                    <w:p w14:paraId="43DBB4AE" w14:textId="77777777" w:rsidR="00A92D53" w:rsidRPr="0051166C" w:rsidRDefault="00A92D53" w:rsidP="00A362E5"/>
                    <w:p w14:paraId="5EAF5D09" w14:textId="77777777" w:rsidR="00A92D53" w:rsidRDefault="00A92D53"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mF48AA&#10;AADbAAAADwAAAGRycy9kb3ducmV2LnhtbESPQYvCMBSE78L+h/CEvWlqCyK1qeiCIHtb7cXbo3m2&#10;xealJNF2//1mQfA4zMw3TLGbTC+e5HxnWcFqmYAgrq3uuFFQXY6LDQgfkDX2lknBL3nYlR+zAnNt&#10;R/6h5zk0IkLY56igDWHIpfR1Swb90g7E0btZZzBE6RqpHY4RbnqZJslaGuw4LrQ40FdL9f38MApO&#10;60O4UqW/dZZmdqxk7W69V+pzPu23IAJN4R1+tU9aQZrB/5f4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XmF48AAAADbAAAADwAAAAAAAAAAAAAAAACYAgAAZHJzL2Rvd25y&#10;ZXYueG1sUEsFBgAAAAAEAAQA9QAAAIUDAAAAAA==&#10;" strokeweight=".5pt">
                <v:textbox>
                  <w:txbxContent>
                    <w:p w14:paraId="08911CB5" w14:textId="77777777" w:rsidR="00A92D53" w:rsidRPr="00467B2D" w:rsidRDefault="00A92D53"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A92D53" w:rsidRPr="00467B2D" w:rsidRDefault="00A92D53"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A92D53" w:rsidRDefault="00A92D53" w:rsidP="006002AB"/>
  <w:p w14:paraId="50B0A9B6" w14:textId="77777777" w:rsidR="00A92D53" w:rsidRDefault="00A92D53" w:rsidP="006002AB"/>
  <w:p w14:paraId="246B8F00" w14:textId="77777777" w:rsidR="00A92D53" w:rsidRDefault="00A92D53" w:rsidP="006002AB"/>
  <w:p w14:paraId="4D59AB58" w14:textId="77777777" w:rsidR="00A92D53" w:rsidRDefault="00A92D53"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3"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 w15:restartNumberingAfterBreak="0">
    <w:nsid w:val="070D2DD4"/>
    <w:multiLevelType w:val="multilevel"/>
    <w:tmpl w:val="8F007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9" w15:restartNumberingAfterBreak="0">
    <w:nsid w:val="16EC0F76"/>
    <w:multiLevelType w:val="multilevel"/>
    <w:tmpl w:val="AC2EFF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A83BF8"/>
    <w:multiLevelType w:val="multilevel"/>
    <w:tmpl w:val="C588A0AE"/>
    <w:styleLink w:val="WWNum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3126"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2A2515B2"/>
    <w:multiLevelType w:val="multilevel"/>
    <w:tmpl w:val="F1004DF0"/>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1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8961752"/>
    <w:multiLevelType w:val="multilevel"/>
    <w:tmpl w:val="D5BE9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360CD4"/>
    <w:multiLevelType w:val="multilevel"/>
    <w:tmpl w:val="ABBE28E8"/>
    <w:styleLink w:val="WWNum17"/>
    <w:lvl w:ilvl="0">
      <w:start w:val="1"/>
      <w:numFmt w:val="lowerLetter"/>
      <w:lvlText w:val="%1)"/>
      <w:lvlJc w:val="left"/>
      <w:pPr>
        <w:ind w:left="1980" w:hanging="360"/>
      </w:pPr>
    </w:lvl>
    <w:lvl w:ilvl="1">
      <w:start w:val="1"/>
      <w:numFmt w:val="lowerLetter"/>
      <w:lvlText w:val="%2."/>
      <w:lvlJc w:val="left"/>
      <w:pPr>
        <w:ind w:left="2700" w:hanging="360"/>
      </w:pPr>
    </w:lvl>
    <w:lvl w:ilvl="2">
      <w:start w:val="1"/>
      <w:numFmt w:val="lowerRoman"/>
      <w:lvlText w:val="%1.%2.%3."/>
      <w:lvlJc w:val="right"/>
      <w:pPr>
        <w:ind w:left="3420" w:hanging="180"/>
      </w:pPr>
    </w:lvl>
    <w:lvl w:ilvl="3">
      <w:start w:val="1"/>
      <w:numFmt w:val="decimal"/>
      <w:lvlText w:val="%1.%2.%3.%4."/>
      <w:lvlJc w:val="left"/>
      <w:pPr>
        <w:ind w:left="4140" w:hanging="360"/>
      </w:pPr>
    </w:lvl>
    <w:lvl w:ilvl="4">
      <w:start w:val="1"/>
      <w:numFmt w:val="lowerLetter"/>
      <w:lvlText w:val="%1.%2.%3.%4.%5."/>
      <w:lvlJc w:val="left"/>
      <w:pPr>
        <w:ind w:left="4860" w:hanging="360"/>
      </w:pPr>
    </w:lvl>
    <w:lvl w:ilvl="5">
      <w:start w:val="1"/>
      <w:numFmt w:val="lowerRoman"/>
      <w:lvlText w:val="%1.%2.%3.%4.%5.%6."/>
      <w:lvlJc w:val="right"/>
      <w:pPr>
        <w:ind w:left="5580" w:hanging="180"/>
      </w:pPr>
    </w:lvl>
    <w:lvl w:ilvl="6">
      <w:start w:val="1"/>
      <w:numFmt w:val="decimal"/>
      <w:lvlText w:val="%1.%2.%3.%4.%5.%6.%7."/>
      <w:lvlJc w:val="left"/>
      <w:pPr>
        <w:ind w:left="6300" w:hanging="360"/>
      </w:pPr>
    </w:lvl>
    <w:lvl w:ilvl="7">
      <w:start w:val="1"/>
      <w:numFmt w:val="lowerLetter"/>
      <w:lvlText w:val="%1.%2.%3.%4.%5.%6.%7.%8."/>
      <w:lvlJc w:val="left"/>
      <w:pPr>
        <w:ind w:left="7020" w:hanging="360"/>
      </w:pPr>
    </w:lvl>
    <w:lvl w:ilvl="8">
      <w:start w:val="1"/>
      <w:numFmt w:val="lowerRoman"/>
      <w:lvlText w:val="%1.%2.%3.%4.%5.%6.%7.%8.%9."/>
      <w:lvlJc w:val="right"/>
      <w:pPr>
        <w:ind w:left="7740" w:hanging="180"/>
      </w:pPr>
    </w:lvl>
  </w:abstractNum>
  <w:abstractNum w:abstractNumId="20"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21" w15:restartNumberingAfterBreak="0">
    <w:nsid w:val="3C94401D"/>
    <w:multiLevelType w:val="multilevel"/>
    <w:tmpl w:val="CDB2DD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2B0568"/>
    <w:multiLevelType w:val="multilevel"/>
    <w:tmpl w:val="466E5D46"/>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3" w15:restartNumberingAfterBreak="0">
    <w:nsid w:val="3F4153CA"/>
    <w:multiLevelType w:val="multilevel"/>
    <w:tmpl w:val="5B30CEAC"/>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26" w15:restartNumberingAfterBreak="0">
    <w:nsid w:val="4B76343C"/>
    <w:multiLevelType w:val="multilevel"/>
    <w:tmpl w:val="5B3091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29"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0"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32" w15:restartNumberingAfterBreak="0">
    <w:nsid w:val="613873B1"/>
    <w:multiLevelType w:val="multilevel"/>
    <w:tmpl w:val="370AD6C8"/>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34"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35" w15:restartNumberingAfterBreak="0">
    <w:nsid w:val="638B082D"/>
    <w:multiLevelType w:val="multilevel"/>
    <w:tmpl w:val="B8448704"/>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F012DD"/>
    <w:multiLevelType w:val="multilevel"/>
    <w:tmpl w:val="B950A7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39"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40"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41" w15:restartNumberingAfterBreak="0">
    <w:nsid w:val="72840DE3"/>
    <w:multiLevelType w:val="multilevel"/>
    <w:tmpl w:val="E466CA10"/>
    <w:styleLink w:val="WWNum16"/>
    <w:lvl w:ilvl="0">
      <w:start w:val="1"/>
      <w:numFmt w:val="lowerLetter"/>
      <w:lvlText w:val="%1)"/>
      <w:lvlJc w:val="left"/>
      <w:pPr>
        <w:ind w:left="1512" w:hanging="360"/>
      </w:pPr>
    </w:lvl>
    <w:lvl w:ilvl="1">
      <w:start w:val="1"/>
      <w:numFmt w:val="lowerLetter"/>
      <w:lvlText w:val="%2."/>
      <w:lvlJc w:val="left"/>
      <w:pPr>
        <w:ind w:left="2232" w:hanging="360"/>
      </w:pPr>
    </w:lvl>
    <w:lvl w:ilvl="2">
      <w:start w:val="1"/>
      <w:numFmt w:val="lowerRoman"/>
      <w:lvlText w:val="%1.%2.%3."/>
      <w:lvlJc w:val="right"/>
      <w:pPr>
        <w:ind w:left="2952" w:hanging="180"/>
      </w:pPr>
    </w:lvl>
    <w:lvl w:ilvl="3">
      <w:start w:val="1"/>
      <w:numFmt w:val="decimal"/>
      <w:lvlText w:val="%1.%2.%3.%4."/>
      <w:lvlJc w:val="left"/>
      <w:pPr>
        <w:ind w:left="3672" w:hanging="360"/>
      </w:pPr>
    </w:lvl>
    <w:lvl w:ilvl="4">
      <w:start w:val="1"/>
      <w:numFmt w:val="lowerLetter"/>
      <w:lvlText w:val="%1.%2.%3.%4.%5."/>
      <w:lvlJc w:val="left"/>
      <w:pPr>
        <w:ind w:left="4392" w:hanging="360"/>
      </w:pPr>
    </w:lvl>
    <w:lvl w:ilvl="5">
      <w:start w:val="1"/>
      <w:numFmt w:val="lowerRoman"/>
      <w:lvlText w:val="%1.%2.%3.%4.%5.%6."/>
      <w:lvlJc w:val="right"/>
      <w:pPr>
        <w:ind w:left="5112" w:hanging="180"/>
      </w:pPr>
    </w:lvl>
    <w:lvl w:ilvl="6">
      <w:start w:val="1"/>
      <w:numFmt w:val="decimal"/>
      <w:lvlText w:val="%1.%2.%3.%4.%5.%6.%7."/>
      <w:lvlJc w:val="left"/>
      <w:pPr>
        <w:ind w:left="5832" w:hanging="360"/>
      </w:pPr>
    </w:lvl>
    <w:lvl w:ilvl="7">
      <w:start w:val="1"/>
      <w:numFmt w:val="lowerLetter"/>
      <w:lvlText w:val="%1.%2.%3.%4.%5.%6.%7.%8."/>
      <w:lvlJc w:val="left"/>
      <w:pPr>
        <w:ind w:left="6552" w:hanging="360"/>
      </w:pPr>
    </w:lvl>
    <w:lvl w:ilvl="8">
      <w:start w:val="1"/>
      <w:numFmt w:val="lowerRoman"/>
      <w:lvlText w:val="%1.%2.%3.%4.%5.%6.%7.%8.%9."/>
      <w:lvlJc w:val="right"/>
      <w:pPr>
        <w:ind w:left="7272" w:hanging="180"/>
      </w:pPr>
    </w:lvl>
  </w:abstractNum>
  <w:abstractNum w:abstractNumId="42"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85B1166"/>
    <w:multiLevelType w:val="multilevel"/>
    <w:tmpl w:val="6F90412C"/>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45"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0"/>
  </w:num>
  <w:num w:numId="3">
    <w:abstractNumId w:val="43"/>
  </w:num>
  <w:num w:numId="4">
    <w:abstractNumId w:val="46"/>
  </w:num>
  <w:num w:numId="5">
    <w:abstractNumId w:val="24"/>
  </w:num>
  <w:num w:numId="6">
    <w:abstractNumId w:val="16"/>
  </w:num>
  <w:num w:numId="7">
    <w:abstractNumId w:val="27"/>
  </w:num>
  <w:num w:numId="8">
    <w:abstractNumId w:val="37"/>
  </w:num>
  <w:num w:numId="9">
    <w:abstractNumId w:val="30"/>
  </w:num>
  <w:num w:numId="10">
    <w:abstractNumId w:val="38"/>
  </w:num>
  <w:num w:numId="11">
    <w:abstractNumId w:val="29"/>
  </w:num>
  <w:num w:numId="12">
    <w:abstractNumId w:val="33"/>
  </w:num>
  <w:num w:numId="13">
    <w:abstractNumId w:val="42"/>
  </w:num>
  <w:num w:numId="14">
    <w:abstractNumId w:val="40"/>
  </w:num>
  <w:num w:numId="15">
    <w:abstractNumId w:val="2"/>
  </w:num>
  <w:num w:numId="16">
    <w:abstractNumId w:val="8"/>
  </w:num>
  <w:num w:numId="17">
    <w:abstractNumId w:val="45"/>
  </w:num>
  <w:num w:numId="18">
    <w:abstractNumId w:val="25"/>
  </w:num>
  <w:num w:numId="19">
    <w:abstractNumId w:val="6"/>
  </w:num>
  <w:num w:numId="20">
    <w:abstractNumId w:val="34"/>
  </w:num>
  <w:num w:numId="21">
    <w:abstractNumId w:val="3"/>
  </w:num>
  <w:num w:numId="22">
    <w:abstractNumId w:val="5"/>
  </w:num>
  <w:num w:numId="23">
    <w:abstractNumId w:val="28"/>
  </w:num>
  <w:num w:numId="24">
    <w:abstractNumId w:val="39"/>
  </w:num>
  <w:num w:numId="25">
    <w:abstractNumId w:val="14"/>
  </w:num>
  <w:num w:numId="26">
    <w:abstractNumId w:val="31"/>
  </w:num>
  <w:num w:numId="27">
    <w:abstractNumId w:val="20"/>
  </w:num>
  <w:num w:numId="28">
    <w:abstractNumId w:val="15"/>
  </w:num>
  <w:num w:numId="29">
    <w:abstractNumId w:val="7"/>
  </w:num>
  <w:num w:numId="30">
    <w:abstractNumId w:val="12"/>
  </w:num>
  <w:num w:numId="31">
    <w:abstractNumId w:val="10"/>
  </w:num>
  <w:num w:numId="32">
    <w:abstractNumId w:val="41"/>
  </w:num>
  <w:num w:numId="33">
    <w:abstractNumId w:val="19"/>
  </w:num>
  <w:num w:numId="34">
    <w:abstractNumId w:val="35"/>
  </w:num>
  <w:num w:numId="35">
    <w:abstractNumId w:val="4"/>
  </w:num>
  <w:num w:numId="36">
    <w:abstractNumId w:val="36"/>
  </w:num>
  <w:num w:numId="37">
    <w:abstractNumId w:val="32"/>
  </w:num>
  <w:num w:numId="38">
    <w:abstractNumId w:val="26"/>
  </w:num>
  <w:num w:numId="39">
    <w:abstractNumId w:val="44"/>
  </w:num>
  <w:num w:numId="40">
    <w:abstractNumId w:val="21"/>
  </w:num>
  <w:num w:numId="41">
    <w:abstractNumId w:val="22"/>
  </w:num>
  <w:num w:numId="42">
    <w:abstractNumId w:val="9"/>
  </w:num>
  <w:num w:numId="43">
    <w:abstractNumId w:val="18"/>
  </w:num>
  <w:num w:numId="44">
    <w:abstractNumId w:val="13"/>
  </w:num>
  <w:num w:numId="45">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14950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CDD"/>
    <w:rsid w:val="000242C8"/>
    <w:rsid w:val="00025402"/>
    <w:rsid w:val="00025B38"/>
    <w:rsid w:val="00025E06"/>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09D"/>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7C8"/>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408"/>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429"/>
    <w:rsid w:val="0011575E"/>
    <w:rsid w:val="00115C30"/>
    <w:rsid w:val="00116179"/>
    <w:rsid w:val="001166DA"/>
    <w:rsid w:val="001169D7"/>
    <w:rsid w:val="00116D83"/>
    <w:rsid w:val="001208D4"/>
    <w:rsid w:val="00120DAD"/>
    <w:rsid w:val="0012102E"/>
    <w:rsid w:val="001216D3"/>
    <w:rsid w:val="001219B0"/>
    <w:rsid w:val="00121BF7"/>
    <w:rsid w:val="00121E12"/>
    <w:rsid w:val="00122C50"/>
    <w:rsid w:val="00122CF4"/>
    <w:rsid w:val="00123693"/>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820"/>
    <w:rsid w:val="001668D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1EE9"/>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7C"/>
    <w:rsid w:val="001C5FEE"/>
    <w:rsid w:val="001C694F"/>
    <w:rsid w:val="001C6C9C"/>
    <w:rsid w:val="001C7098"/>
    <w:rsid w:val="001C70DB"/>
    <w:rsid w:val="001C721E"/>
    <w:rsid w:val="001C72CA"/>
    <w:rsid w:val="001D0086"/>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6CF"/>
    <w:rsid w:val="001D7B52"/>
    <w:rsid w:val="001E053E"/>
    <w:rsid w:val="001E093F"/>
    <w:rsid w:val="001E1335"/>
    <w:rsid w:val="001E137B"/>
    <w:rsid w:val="001E1791"/>
    <w:rsid w:val="001E1D6B"/>
    <w:rsid w:val="001E204B"/>
    <w:rsid w:val="001E2495"/>
    <w:rsid w:val="001E2579"/>
    <w:rsid w:val="001E2E97"/>
    <w:rsid w:val="001E3798"/>
    <w:rsid w:val="001E3AAF"/>
    <w:rsid w:val="001E3C2E"/>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6150"/>
    <w:rsid w:val="00236166"/>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CA9"/>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2F78"/>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BC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BEF"/>
    <w:rsid w:val="00344C69"/>
    <w:rsid w:val="00344F82"/>
    <w:rsid w:val="00345166"/>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CB3"/>
    <w:rsid w:val="0038139C"/>
    <w:rsid w:val="00381727"/>
    <w:rsid w:val="00381E84"/>
    <w:rsid w:val="00382283"/>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0D"/>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365"/>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5BBE"/>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1D36"/>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567A"/>
    <w:rsid w:val="004C6779"/>
    <w:rsid w:val="004C755A"/>
    <w:rsid w:val="004C77A7"/>
    <w:rsid w:val="004C7856"/>
    <w:rsid w:val="004D067A"/>
    <w:rsid w:val="004D0D16"/>
    <w:rsid w:val="004D133F"/>
    <w:rsid w:val="004D16DC"/>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2B4"/>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9BC"/>
    <w:rsid w:val="00521DA7"/>
    <w:rsid w:val="00521DFE"/>
    <w:rsid w:val="00522127"/>
    <w:rsid w:val="0052330B"/>
    <w:rsid w:val="005233E3"/>
    <w:rsid w:val="00523E99"/>
    <w:rsid w:val="0052410E"/>
    <w:rsid w:val="0052439C"/>
    <w:rsid w:val="00524710"/>
    <w:rsid w:val="00525315"/>
    <w:rsid w:val="005259D4"/>
    <w:rsid w:val="00525A4B"/>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993"/>
    <w:rsid w:val="00532A04"/>
    <w:rsid w:val="00533750"/>
    <w:rsid w:val="005338DF"/>
    <w:rsid w:val="0053391D"/>
    <w:rsid w:val="00534696"/>
    <w:rsid w:val="005347B6"/>
    <w:rsid w:val="0053498D"/>
    <w:rsid w:val="00534B33"/>
    <w:rsid w:val="00535637"/>
    <w:rsid w:val="005356C1"/>
    <w:rsid w:val="00535A68"/>
    <w:rsid w:val="005363C4"/>
    <w:rsid w:val="00536923"/>
    <w:rsid w:val="005374B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CE1"/>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00D"/>
    <w:rsid w:val="005941CA"/>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ACC"/>
    <w:rsid w:val="005D2B55"/>
    <w:rsid w:val="005D3030"/>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876"/>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DC4"/>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64F4"/>
    <w:rsid w:val="006E721C"/>
    <w:rsid w:val="006E7556"/>
    <w:rsid w:val="006E786D"/>
    <w:rsid w:val="006F003B"/>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470C"/>
    <w:rsid w:val="0072543F"/>
    <w:rsid w:val="007262AF"/>
    <w:rsid w:val="00726919"/>
    <w:rsid w:val="00726924"/>
    <w:rsid w:val="0072717B"/>
    <w:rsid w:val="00727298"/>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5F4C"/>
    <w:rsid w:val="00756457"/>
    <w:rsid w:val="0075654A"/>
    <w:rsid w:val="007569EA"/>
    <w:rsid w:val="00756F76"/>
    <w:rsid w:val="00757201"/>
    <w:rsid w:val="0075748A"/>
    <w:rsid w:val="007579D9"/>
    <w:rsid w:val="00757B14"/>
    <w:rsid w:val="00760128"/>
    <w:rsid w:val="00760C85"/>
    <w:rsid w:val="00761AF2"/>
    <w:rsid w:val="00761BED"/>
    <w:rsid w:val="00761E49"/>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2F"/>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CC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175D8"/>
    <w:rsid w:val="008203A8"/>
    <w:rsid w:val="008208E7"/>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1E26"/>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526"/>
    <w:rsid w:val="00873E10"/>
    <w:rsid w:val="00873E83"/>
    <w:rsid w:val="00873EE6"/>
    <w:rsid w:val="0087413C"/>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122"/>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95D"/>
    <w:rsid w:val="0089712D"/>
    <w:rsid w:val="0089733D"/>
    <w:rsid w:val="008979DB"/>
    <w:rsid w:val="00897E7B"/>
    <w:rsid w:val="008A03C3"/>
    <w:rsid w:val="008A07A8"/>
    <w:rsid w:val="008A0E9B"/>
    <w:rsid w:val="008A0F8E"/>
    <w:rsid w:val="008A16EA"/>
    <w:rsid w:val="008A19CD"/>
    <w:rsid w:val="008A2862"/>
    <w:rsid w:val="008A2C5D"/>
    <w:rsid w:val="008A2E6C"/>
    <w:rsid w:val="008A2F60"/>
    <w:rsid w:val="008A3046"/>
    <w:rsid w:val="008A397F"/>
    <w:rsid w:val="008A3DF9"/>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929"/>
    <w:rsid w:val="008B2C4E"/>
    <w:rsid w:val="008B2CE0"/>
    <w:rsid w:val="008B2E67"/>
    <w:rsid w:val="008B31F9"/>
    <w:rsid w:val="008B3A74"/>
    <w:rsid w:val="008B3BD2"/>
    <w:rsid w:val="008B3C40"/>
    <w:rsid w:val="008B428B"/>
    <w:rsid w:val="008B44D2"/>
    <w:rsid w:val="008B47F3"/>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4DE5"/>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0569"/>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538"/>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1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647F"/>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337"/>
    <w:rsid w:val="0097349B"/>
    <w:rsid w:val="00973586"/>
    <w:rsid w:val="009737D9"/>
    <w:rsid w:val="00973C29"/>
    <w:rsid w:val="00973F7E"/>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72D"/>
    <w:rsid w:val="00A21050"/>
    <w:rsid w:val="00A210D2"/>
    <w:rsid w:val="00A215A8"/>
    <w:rsid w:val="00A21CD7"/>
    <w:rsid w:val="00A22790"/>
    <w:rsid w:val="00A22822"/>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47F7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67"/>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692"/>
    <w:rsid w:val="00A71EFB"/>
    <w:rsid w:val="00A72644"/>
    <w:rsid w:val="00A72B79"/>
    <w:rsid w:val="00A73268"/>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C7C"/>
    <w:rsid w:val="00A80CE4"/>
    <w:rsid w:val="00A80F27"/>
    <w:rsid w:val="00A80F6B"/>
    <w:rsid w:val="00A8182F"/>
    <w:rsid w:val="00A81B47"/>
    <w:rsid w:val="00A81C19"/>
    <w:rsid w:val="00A82146"/>
    <w:rsid w:val="00A82545"/>
    <w:rsid w:val="00A82683"/>
    <w:rsid w:val="00A82B55"/>
    <w:rsid w:val="00A82C68"/>
    <w:rsid w:val="00A82DF4"/>
    <w:rsid w:val="00A831D9"/>
    <w:rsid w:val="00A83508"/>
    <w:rsid w:val="00A84111"/>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D53"/>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426"/>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37E"/>
    <w:rsid w:val="00AB2EE7"/>
    <w:rsid w:val="00AB31D7"/>
    <w:rsid w:val="00AB33AA"/>
    <w:rsid w:val="00AB3A75"/>
    <w:rsid w:val="00AB3F0D"/>
    <w:rsid w:val="00AB44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10FA"/>
    <w:rsid w:val="00AF1211"/>
    <w:rsid w:val="00AF222A"/>
    <w:rsid w:val="00AF2255"/>
    <w:rsid w:val="00AF2918"/>
    <w:rsid w:val="00AF2DE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43F"/>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284"/>
    <w:rsid w:val="00B84851"/>
    <w:rsid w:val="00B84F44"/>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DDB"/>
    <w:rsid w:val="00B950F0"/>
    <w:rsid w:val="00B9512E"/>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A7DF7"/>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C7E5C"/>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6B00"/>
    <w:rsid w:val="00BE76D4"/>
    <w:rsid w:val="00BF0A46"/>
    <w:rsid w:val="00BF0E8E"/>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1E1C"/>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B64"/>
    <w:rsid w:val="00CA4E97"/>
    <w:rsid w:val="00CA5251"/>
    <w:rsid w:val="00CA53A4"/>
    <w:rsid w:val="00CA5E6A"/>
    <w:rsid w:val="00CA6108"/>
    <w:rsid w:val="00CA64D5"/>
    <w:rsid w:val="00CA66DA"/>
    <w:rsid w:val="00CA67A1"/>
    <w:rsid w:val="00CA7A20"/>
    <w:rsid w:val="00CB0366"/>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528"/>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4F1"/>
    <w:rsid w:val="00CF5996"/>
    <w:rsid w:val="00CF60FA"/>
    <w:rsid w:val="00CF643D"/>
    <w:rsid w:val="00CF68D5"/>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E46"/>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415"/>
    <w:rsid w:val="00D37A37"/>
    <w:rsid w:val="00D4101D"/>
    <w:rsid w:val="00D4128C"/>
    <w:rsid w:val="00D413C1"/>
    <w:rsid w:val="00D42AFB"/>
    <w:rsid w:val="00D433A0"/>
    <w:rsid w:val="00D4351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17AD"/>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315"/>
    <w:rsid w:val="00D77465"/>
    <w:rsid w:val="00D77C4C"/>
    <w:rsid w:val="00D77D3C"/>
    <w:rsid w:val="00D80021"/>
    <w:rsid w:val="00D807E5"/>
    <w:rsid w:val="00D80803"/>
    <w:rsid w:val="00D80843"/>
    <w:rsid w:val="00D81B8F"/>
    <w:rsid w:val="00D833BE"/>
    <w:rsid w:val="00D84315"/>
    <w:rsid w:val="00D84C22"/>
    <w:rsid w:val="00D8562F"/>
    <w:rsid w:val="00D858D9"/>
    <w:rsid w:val="00D85B15"/>
    <w:rsid w:val="00D85F0E"/>
    <w:rsid w:val="00D8724C"/>
    <w:rsid w:val="00D8796D"/>
    <w:rsid w:val="00D87E37"/>
    <w:rsid w:val="00D87F8C"/>
    <w:rsid w:val="00D9027A"/>
    <w:rsid w:val="00D90280"/>
    <w:rsid w:val="00D90A85"/>
    <w:rsid w:val="00D91760"/>
    <w:rsid w:val="00D918E3"/>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6318"/>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23"/>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6F5"/>
    <w:rsid w:val="00DF4B3E"/>
    <w:rsid w:val="00DF5745"/>
    <w:rsid w:val="00DF58E2"/>
    <w:rsid w:val="00DF5F6C"/>
    <w:rsid w:val="00DF6011"/>
    <w:rsid w:val="00DF621E"/>
    <w:rsid w:val="00DF6703"/>
    <w:rsid w:val="00DF67E1"/>
    <w:rsid w:val="00DF68C0"/>
    <w:rsid w:val="00DF6E4E"/>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63E"/>
    <w:rsid w:val="00E0799E"/>
    <w:rsid w:val="00E07B7D"/>
    <w:rsid w:val="00E07CA2"/>
    <w:rsid w:val="00E07DB8"/>
    <w:rsid w:val="00E1050F"/>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2F4E"/>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3DA"/>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B6D"/>
    <w:rsid w:val="00E74BE2"/>
    <w:rsid w:val="00E74CF4"/>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A1"/>
    <w:rsid w:val="00EE220A"/>
    <w:rsid w:val="00EE2448"/>
    <w:rsid w:val="00EE249B"/>
    <w:rsid w:val="00EE2853"/>
    <w:rsid w:val="00EE2B5B"/>
    <w:rsid w:val="00EE3012"/>
    <w:rsid w:val="00EE31AF"/>
    <w:rsid w:val="00EE329B"/>
    <w:rsid w:val="00EE352A"/>
    <w:rsid w:val="00EE4569"/>
    <w:rsid w:val="00EE4A0C"/>
    <w:rsid w:val="00EE5F9E"/>
    <w:rsid w:val="00EE627B"/>
    <w:rsid w:val="00EE7A5E"/>
    <w:rsid w:val="00EF04C8"/>
    <w:rsid w:val="00EF0685"/>
    <w:rsid w:val="00EF068A"/>
    <w:rsid w:val="00EF0DE4"/>
    <w:rsid w:val="00EF0E2B"/>
    <w:rsid w:val="00EF16CA"/>
    <w:rsid w:val="00EF1C9B"/>
    <w:rsid w:val="00EF1D1E"/>
    <w:rsid w:val="00EF214C"/>
    <w:rsid w:val="00EF242C"/>
    <w:rsid w:val="00EF26BD"/>
    <w:rsid w:val="00EF2B66"/>
    <w:rsid w:val="00EF2FDD"/>
    <w:rsid w:val="00EF31C4"/>
    <w:rsid w:val="00EF4033"/>
    <w:rsid w:val="00EF4A41"/>
    <w:rsid w:val="00EF5A43"/>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98"/>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29"/>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DBD"/>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EE"/>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266"/>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807"/>
    <w:rsid w:val="00FB231E"/>
    <w:rsid w:val="00FB23C4"/>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84C"/>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C92"/>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950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1" w:qFormat="1"/>
    <w:lsdException w:name="heading 2"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1"/>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1"/>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1"/>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UnresolvedMention">
    <w:name w:val="Unresolved Mention"/>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1"/>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semiHidden/>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0"/>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numbering" w:customStyle="1" w:styleId="WWNum1">
    <w:name w:val="WWNum1"/>
    <w:basedOn w:val="Semlista"/>
    <w:rsid w:val="0059400D"/>
    <w:pPr>
      <w:numPr>
        <w:numId w:val="31"/>
      </w:numPr>
    </w:pPr>
  </w:style>
  <w:style w:type="numbering" w:customStyle="1" w:styleId="WWNum16">
    <w:name w:val="WWNum16"/>
    <w:basedOn w:val="Semlista"/>
    <w:rsid w:val="0059400D"/>
    <w:pPr>
      <w:numPr>
        <w:numId w:val="32"/>
      </w:numPr>
    </w:pPr>
  </w:style>
  <w:style w:type="numbering" w:customStyle="1" w:styleId="WWNum17">
    <w:name w:val="WWNum17"/>
    <w:basedOn w:val="Semlista"/>
    <w:rsid w:val="0059400D"/>
    <w:pPr>
      <w:numPr>
        <w:numId w:val="33"/>
      </w:numPr>
    </w:pPr>
  </w:style>
  <w:style w:type="numbering" w:customStyle="1" w:styleId="WWNum18">
    <w:name w:val="WWNum18"/>
    <w:basedOn w:val="Semlista"/>
    <w:rsid w:val="0059400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331679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670487">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501123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2918686">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image" Target="media/image1.emf"/><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3.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68EF79-05EC-4C2E-84A9-4CED89E58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24437</Words>
  <Characters>131966</Characters>
  <Application>Microsoft Office Word</Application>
  <DocSecurity>0</DocSecurity>
  <Lines>1099</Lines>
  <Paragraphs>312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156091</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2026-05-28T12:45:00Z</dcterms:created>
  <dcterms:modified xsi:type="dcterms:W3CDTF">2026-05-28T12:49:00Z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