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06FD79" w14:textId="113DDCBD" w:rsidR="00D64A05" w:rsidRDefault="00D64A05" w:rsidP="00D64A05">
      <w:pPr>
        <w:pStyle w:val="Notaexplicativa"/>
        <w:spacing w:before="0"/>
        <w:ind w:firstLine="709"/>
        <w:jc w:val="center"/>
        <w:rPr>
          <w:rFonts w:ascii="Times New Roman" w:hAnsi="Times New Roman" w:cs="Times New Roman"/>
          <w:b/>
          <w:bCs/>
          <w:i w:val="0"/>
          <w:iCs w:val="0"/>
          <w:sz w:val="24"/>
          <w:szCs w:val="24"/>
        </w:rPr>
      </w:pPr>
      <w:bookmarkStart w:id="0" w:name="_Hlk82471863"/>
      <w:r w:rsidRPr="00313603">
        <w:rPr>
          <w:rFonts w:ascii="Times New Roman" w:hAnsi="Times New Roman" w:cs="Times New Roman"/>
          <w:b/>
          <w:bCs/>
          <w:i w:val="0"/>
          <w:iCs w:val="0"/>
          <w:sz w:val="24"/>
          <w:szCs w:val="24"/>
        </w:rPr>
        <w:t>TERMO DE REFERÊNCIA</w:t>
      </w:r>
      <w:r w:rsidR="00C224A2">
        <w:rPr>
          <w:rFonts w:ascii="Times New Roman" w:hAnsi="Times New Roman" w:cs="Times New Roman"/>
          <w:b/>
          <w:bCs/>
          <w:i w:val="0"/>
          <w:iCs w:val="0"/>
          <w:sz w:val="24"/>
          <w:szCs w:val="24"/>
        </w:rPr>
        <w:t xml:space="preserve"> - DISPENSA</w:t>
      </w:r>
    </w:p>
    <w:p w14:paraId="7C5D942B" w14:textId="77777777" w:rsidR="009043D2" w:rsidRDefault="009043D2" w:rsidP="0003091F">
      <w:pPr>
        <w:pStyle w:val="Padro0"/>
        <w:spacing w:after="0" w:line="360" w:lineRule="auto"/>
        <w:ind w:left="5670"/>
        <w:jc w:val="both"/>
        <w:rPr>
          <w:rFonts w:ascii="Times New Roman" w:hAnsi="Times New Roman" w:cs="Times New Roman"/>
          <w:b/>
          <w:bCs/>
          <w:szCs w:val="22"/>
          <w:lang w:val="pt-BR"/>
        </w:rPr>
      </w:pPr>
    </w:p>
    <w:p w14:paraId="74A18DC9" w14:textId="51104245" w:rsidR="0003091F" w:rsidRPr="0003091F" w:rsidRDefault="00AA5D0D" w:rsidP="0003091F">
      <w:pPr>
        <w:pStyle w:val="Padro0"/>
        <w:spacing w:after="0" w:line="360" w:lineRule="auto"/>
        <w:ind w:left="5670"/>
        <w:jc w:val="both"/>
        <w:rPr>
          <w:rFonts w:ascii="Times New Roman" w:hAnsi="Times New Roman" w:cs="Times New Roman"/>
          <w:b/>
          <w:bCs/>
          <w:szCs w:val="22"/>
          <w:lang w:val="pt-BR"/>
        </w:rPr>
      </w:pPr>
      <w:r>
        <w:rPr>
          <w:rFonts w:ascii="Times New Roman" w:hAnsi="Times New Roman" w:cs="Times New Roman"/>
          <w:b/>
          <w:bCs/>
          <w:szCs w:val="22"/>
          <w:lang w:val="pt-BR"/>
        </w:rPr>
        <w:t xml:space="preserve">A presente contratação tem por objetivo a Aquisição de </w:t>
      </w:r>
      <w:r w:rsidR="00977161">
        <w:rPr>
          <w:rFonts w:ascii="Times New Roman" w:hAnsi="Times New Roman" w:cs="Times New Roman"/>
          <w:b/>
          <w:bCs/>
          <w:szCs w:val="22"/>
          <w:lang w:val="pt-BR"/>
        </w:rPr>
        <w:t xml:space="preserve">forno micro-ondas, frigobar e purificador de água, para atender as necessidades dos servidores da ouvidoria geral. </w:t>
      </w:r>
    </w:p>
    <w:p w14:paraId="1FDF9DF7" w14:textId="77777777" w:rsidR="0003091F" w:rsidRPr="0003091F" w:rsidRDefault="0003091F" w:rsidP="00F25516">
      <w:pPr>
        <w:pStyle w:val="Nivel01"/>
        <w:shd w:val="clear" w:color="auto" w:fill="D9D9D9" w:themeFill="background1" w:themeFillShade="D9"/>
        <w:spacing w:line="360" w:lineRule="auto"/>
        <w:ind w:left="0" w:firstLine="0"/>
        <w:rPr>
          <w:rFonts w:ascii="Times New Roman" w:hAnsi="Times New Roman" w:cs="Times New Roman"/>
          <w:sz w:val="24"/>
          <w:szCs w:val="22"/>
        </w:rPr>
      </w:pPr>
      <w:r w:rsidRPr="0003091F">
        <w:rPr>
          <w:rFonts w:ascii="Times New Roman" w:hAnsi="Times New Roman" w:cs="Times New Roman"/>
          <w:sz w:val="24"/>
          <w:szCs w:val="22"/>
        </w:rPr>
        <w:t>DEFINIÇÃO DO OBJETO</w:t>
      </w:r>
    </w:p>
    <w:p w14:paraId="66B69A4D" w14:textId="55BAFB33" w:rsidR="00686B91" w:rsidRPr="00686B91" w:rsidRDefault="00977161" w:rsidP="00686B91">
      <w:pPr>
        <w:pStyle w:val="Nivel2"/>
        <w:spacing w:afterLines="120" w:after="288" w:line="360" w:lineRule="auto"/>
        <w:ind w:left="0" w:firstLine="0"/>
        <w:rPr>
          <w:rFonts w:ascii="Times New Roman" w:hAnsi="Times New Roman" w:cs="Times New Roman"/>
          <w:b/>
          <w:bCs/>
          <w:sz w:val="24"/>
          <w:szCs w:val="22"/>
        </w:rPr>
      </w:pPr>
      <w:r>
        <w:rPr>
          <w:rFonts w:ascii="Times New Roman" w:hAnsi="Times New Roman" w:cs="Times New Roman"/>
          <w:sz w:val="24"/>
          <w:szCs w:val="22"/>
        </w:rPr>
        <w:t xml:space="preserve">O presente Termo de Referência, </w:t>
      </w:r>
      <w:r w:rsidRPr="00977161">
        <w:rPr>
          <w:rFonts w:ascii="Times New Roman" w:hAnsi="Times New Roman" w:cs="Times New Roman"/>
          <w:sz w:val="24"/>
          <w:szCs w:val="24"/>
        </w:rPr>
        <w:t xml:space="preserve">tem por objetivo </w:t>
      </w:r>
      <w:r w:rsidRPr="00977161">
        <w:rPr>
          <w:rFonts w:ascii="Times New Roman" w:hAnsi="Times New Roman" w:cs="Times New Roman"/>
          <w:bCs/>
          <w:sz w:val="24"/>
          <w:szCs w:val="24"/>
        </w:rPr>
        <w:t>a aquisição de forno micro-ondas, frigobar e purificador de água, para atender as necessidades dos servidores da ouvidoria geral</w:t>
      </w:r>
      <w:r w:rsidR="006D5FA5" w:rsidRPr="00977161">
        <w:rPr>
          <w:rFonts w:ascii="Times New Roman" w:hAnsi="Times New Roman" w:cs="Times New Roman"/>
          <w:bCs/>
          <w:sz w:val="24"/>
          <w:szCs w:val="24"/>
        </w:rPr>
        <w:t>,</w:t>
      </w:r>
      <w:r w:rsidR="006D5FA5" w:rsidRPr="0003091F">
        <w:rPr>
          <w:rFonts w:ascii="Times New Roman" w:hAnsi="Times New Roman" w:cs="Times New Roman"/>
          <w:sz w:val="24"/>
          <w:szCs w:val="22"/>
        </w:rPr>
        <w:t xml:space="preserve"> nos termos da tabela abaixo, conforme condições e exigências estabelecidas neste instrumento.</w:t>
      </w:r>
    </w:p>
    <w:tbl>
      <w:tblPr>
        <w:tblW w:w="92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0"/>
        <w:gridCol w:w="4705"/>
        <w:gridCol w:w="1134"/>
        <w:gridCol w:w="1276"/>
        <w:gridCol w:w="1150"/>
      </w:tblGrid>
      <w:tr w:rsidR="00501A6C" w:rsidRPr="0003091F" w14:paraId="10D3F0AA" w14:textId="77777777" w:rsidTr="00AA33C3">
        <w:trPr>
          <w:trHeight w:val="10"/>
          <w:jc w:val="center"/>
        </w:trPr>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vAlign w:val="center"/>
          </w:tcPr>
          <w:p w14:paraId="5876FF64" w14:textId="1BB1DF38" w:rsidR="00501A6C" w:rsidRPr="0003091F" w:rsidRDefault="00501A6C" w:rsidP="00AA33C3">
            <w:pPr>
              <w:widowControl w:val="0"/>
              <w:suppressAutoHyphens/>
              <w:jc w:val="center"/>
              <w:rPr>
                <w:rFonts w:ascii="Times New Roman" w:eastAsia="Arial" w:hAnsi="Times New Roman" w:cs="Times New Roman"/>
                <w:b/>
                <w:bCs/>
                <w:color w:val="000000"/>
                <w:sz w:val="18"/>
                <w:szCs w:val="22"/>
              </w:rPr>
            </w:pPr>
            <w:r w:rsidRPr="0003091F">
              <w:rPr>
                <w:rFonts w:ascii="Times New Roman" w:eastAsia="Arial" w:hAnsi="Times New Roman" w:cs="Times New Roman"/>
                <w:b/>
                <w:bCs/>
                <w:color w:val="000000" w:themeColor="text1"/>
                <w:sz w:val="18"/>
                <w:szCs w:val="22"/>
              </w:rPr>
              <w:t>ITEM</w:t>
            </w:r>
          </w:p>
        </w:tc>
        <w:tc>
          <w:tcPr>
            <w:tcW w:w="47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vAlign w:val="center"/>
            <w:hideMark/>
          </w:tcPr>
          <w:p w14:paraId="68308A40" w14:textId="77777777" w:rsidR="00501A6C" w:rsidRPr="0003091F" w:rsidRDefault="00501A6C" w:rsidP="00AA33C3">
            <w:pPr>
              <w:widowControl w:val="0"/>
              <w:suppressAutoHyphens/>
              <w:jc w:val="center"/>
              <w:rPr>
                <w:rFonts w:ascii="Times New Roman" w:eastAsia="Arial" w:hAnsi="Times New Roman" w:cs="Times New Roman"/>
                <w:color w:val="000000"/>
                <w:sz w:val="18"/>
                <w:szCs w:val="22"/>
              </w:rPr>
            </w:pPr>
            <w:r w:rsidRPr="0003091F">
              <w:rPr>
                <w:rFonts w:ascii="Times New Roman" w:eastAsia="Arial" w:hAnsi="Times New Roman" w:cs="Times New Roman"/>
                <w:b/>
                <w:bCs/>
                <w:color w:val="000000" w:themeColor="text1"/>
                <w:sz w:val="18"/>
                <w:szCs w:val="22"/>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vAlign w:val="center"/>
            <w:hideMark/>
          </w:tcPr>
          <w:p w14:paraId="29349ACF" w14:textId="77777777" w:rsidR="00501A6C" w:rsidRPr="0003091F" w:rsidRDefault="00501A6C" w:rsidP="00AA33C3">
            <w:pPr>
              <w:widowControl w:val="0"/>
              <w:suppressAutoHyphens/>
              <w:jc w:val="center"/>
              <w:rPr>
                <w:rFonts w:ascii="Times New Roman" w:eastAsia="Arial" w:hAnsi="Times New Roman" w:cs="Times New Roman"/>
                <w:color w:val="000000"/>
                <w:sz w:val="18"/>
                <w:szCs w:val="22"/>
              </w:rPr>
            </w:pPr>
            <w:r w:rsidRPr="0003091F">
              <w:rPr>
                <w:rFonts w:ascii="Times New Roman" w:eastAsia="Arial" w:hAnsi="Times New Roman" w:cs="Times New Roman"/>
                <w:b/>
                <w:bCs/>
                <w:color w:val="000000" w:themeColor="text1"/>
                <w:sz w:val="18"/>
                <w:szCs w:val="22"/>
              </w:rPr>
              <w:t>CATMAT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vAlign w:val="center"/>
            <w:hideMark/>
          </w:tcPr>
          <w:p w14:paraId="6223BDB4" w14:textId="77777777" w:rsidR="00501A6C" w:rsidRPr="0003091F" w:rsidRDefault="00501A6C" w:rsidP="00AA33C3">
            <w:pPr>
              <w:widowControl w:val="0"/>
              <w:suppressAutoHyphens/>
              <w:jc w:val="center"/>
              <w:rPr>
                <w:rFonts w:ascii="Times New Roman" w:eastAsia="Arial" w:hAnsi="Times New Roman" w:cs="Times New Roman"/>
                <w:color w:val="000000"/>
                <w:sz w:val="18"/>
                <w:szCs w:val="22"/>
              </w:rPr>
            </w:pPr>
            <w:r w:rsidRPr="0003091F">
              <w:rPr>
                <w:rFonts w:ascii="Times New Roman" w:eastAsia="Arial" w:hAnsi="Times New Roman" w:cs="Times New Roman"/>
                <w:b/>
                <w:bCs/>
                <w:color w:val="000000" w:themeColor="text1"/>
                <w:sz w:val="18"/>
                <w:szCs w:val="22"/>
              </w:rPr>
              <w:t>UNIDADE DE MEDIDA</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vAlign w:val="center"/>
          </w:tcPr>
          <w:p w14:paraId="10319FAD" w14:textId="72FBA978" w:rsidR="00501A6C" w:rsidRPr="0003091F" w:rsidRDefault="00501A6C" w:rsidP="00AA33C3">
            <w:pPr>
              <w:widowControl w:val="0"/>
              <w:suppressAutoHyphens/>
              <w:jc w:val="center"/>
              <w:rPr>
                <w:rFonts w:ascii="Times New Roman" w:eastAsia="Arial" w:hAnsi="Times New Roman" w:cs="Times New Roman"/>
                <w:b/>
                <w:bCs/>
                <w:sz w:val="18"/>
                <w:szCs w:val="22"/>
              </w:rPr>
            </w:pPr>
            <w:r w:rsidRPr="0003091F">
              <w:rPr>
                <w:rFonts w:ascii="Times New Roman" w:eastAsia="Arial" w:hAnsi="Times New Roman" w:cs="Times New Roman"/>
                <w:b/>
                <w:bCs/>
                <w:sz w:val="18"/>
                <w:szCs w:val="22"/>
              </w:rPr>
              <w:t>QUANT</w:t>
            </w:r>
            <w:r w:rsidR="00977161">
              <w:rPr>
                <w:rFonts w:ascii="Times New Roman" w:eastAsia="Arial" w:hAnsi="Times New Roman" w:cs="Times New Roman"/>
                <w:b/>
                <w:bCs/>
                <w:sz w:val="18"/>
                <w:szCs w:val="22"/>
              </w:rPr>
              <w:t>.</w:t>
            </w:r>
          </w:p>
        </w:tc>
      </w:tr>
      <w:tr w:rsidR="00501A6C" w:rsidRPr="0003091F" w14:paraId="66CA4826" w14:textId="77777777" w:rsidTr="00AA33C3">
        <w:trPr>
          <w:trHeight w:val="1865"/>
          <w:jc w:val="center"/>
        </w:trPr>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C46567" w14:textId="77777777" w:rsidR="00501A6C" w:rsidRPr="00AA33C3" w:rsidRDefault="00501A6C" w:rsidP="00AA33C3">
            <w:pPr>
              <w:widowControl w:val="0"/>
              <w:suppressAutoHyphens/>
              <w:jc w:val="center"/>
              <w:rPr>
                <w:rFonts w:ascii="Times New Roman" w:eastAsia="Arial" w:hAnsi="Times New Roman" w:cs="Times New Roman"/>
                <w:b/>
                <w:bCs/>
                <w:color w:val="000000"/>
                <w:sz w:val="22"/>
                <w:szCs w:val="22"/>
              </w:rPr>
            </w:pPr>
            <w:r w:rsidRPr="00AA33C3">
              <w:rPr>
                <w:rFonts w:ascii="Times New Roman" w:eastAsia="Arial" w:hAnsi="Times New Roman" w:cs="Times New Roman"/>
                <w:b/>
                <w:bCs/>
                <w:color w:val="000000" w:themeColor="text1"/>
                <w:sz w:val="22"/>
                <w:szCs w:val="22"/>
              </w:rPr>
              <w:t>1</w:t>
            </w:r>
          </w:p>
        </w:tc>
        <w:tc>
          <w:tcPr>
            <w:tcW w:w="47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3099E5" w14:textId="77124391" w:rsidR="00977161" w:rsidRPr="005A2147" w:rsidRDefault="00977161" w:rsidP="00AA33C3">
            <w:pPr>
              <w:rPr>
                <w:rFonts w:ascii="Times New Roman" w:hAnsi="Times New Roman" w:cs="Times New Roman"/>
                <w:sz w:val="22"/>
                <w:szCs w:val="20"/>
              </w:rPr>
            </w:pPr>
            <w:r w:rsidRPr="005A2147">
              <w:rPr>
                <w:rFonts w:ascii="Times New Roman" w:hAnsi="Times New Roman" w:cs="Times New Roman"/>
                <w:b/>
                <w:bCs/>
                <w:sz w:val="22"/>
                <w:szCs w:val="20"/>
              </w:rPr>
              <w:t>FRIGOBAR</w:t>
            </w:r>
            <w:r w:rsidRPr="005A2147">
              <w:rPr>
                <w:rFonts w:ascii="Times New Roman" w:hAnsi="Times New Roman" w:cs="Times New Roman"/>
                <w:sz w:val="22"/>
                <w:szCs w:val="20"/>
              </w:rPr>
              <w:t>:</w:t>
            </w:r>
          </w:p>
          <w:p w14:paraId="478CC6C6" w14:textId="77777777" w:rsidR="00977161" w:rsidRPr="005A2147" w:rsidRDefault="00977161" w:rsidP="00AA33C3">
            <w:pPr>
              <w:pStyle w:val="PargrafodaLista"/>
              <w:widowControl w:val="0"/>
              <w:tabs>
                <w:tab w:val="left" w:pos="708"/>
              </w:tabs>
              <w:suppressAutoHyphens/>
              <w:ind w:left="0"/>
              <w:contextualSpacing w:val="0"/>
              <w:textAlignment w:val="baseline"/>
              <w:rPr>
                <w:rFonts w:ascii="Times New Roman" w:hAnsi="Times New Roman" w:cs="Times New Roman"/>
                <w:sz w:val="22"/>
                <w:szCs w:val="20"/>
              </w:rPr>
            </w:pPr>
            <w:r w:rsidRPr="005A2147">
              <w:rPr>
                <w:rFonts w:ascii="Times New Roman" w:hAnsi="Times New Roman" w:cs="Times New Roman"/>
                <w:sz w:val="22"/>
                <w:szCs w:val="20"/>
              </w:rPr>
              <w:t>Capacidade líquida de 90L a 130L;</w:t>
            </w:r>
          </w:p>
          <w:p w14:paraId="7EB278EF" w14:textId="77777777" w:rsidR="00977161" w:rsidRPr="005A2147" w:rsidRDefault="00977161" w:rsidP="00AA33C3">
            <w:pPr>
              <w:pStyle w:val="PargrafodaLista"/>
              <w:widowControl w:val="0"/>
              <w:tabs>
                <w:tab w:val="left" w:pos="708"/>
              </w:tabs>
              <w:suppressAutoHyphens/>
              <w:ind w:left="0"/>
              <w:contextualSpacing w:val="0"/>
              <w:textAlignment w:val="baseline"/>
              <w:rPr>
                <w:rFonts w:ascii="Times New Roman" w:hAnsi="Times New Roman" w:cs="Times New Roman"/>
                <w:sz w:val="22"/>
                <w:szCs w:val="20"/>
              </w:rPr>
            </w:pPr>
            <w:r w:rsidRPr="005A2147">
              <w:rPr>
                <w:rFonts w:ascii="Times New Roman" w:hAnsi="Times New Roman" w:cs="Times New Roman"/>
                <w:sz w:val="22"/>
                <w:szCs w:val="20"/>
              </w:rPr>
              <w:t>Iluminação Interna;</w:t>
            </w:r>
          </w:p>
          <w:p w14:paraId="1FD67551" w14:textId="77777777" w:rsidR="00977161" w:rsidRPr="005A2147" w:rsidRDefault="00977161" w:rsidP="00AA33C3">
            <w:pPr>
              <w:pStyle w:val="PargrafodaLista"/>
              <w:widowControl w:val="0"/>
              <w:tabs>
                <w:tab w:val="left" w:pos="708"/>
              </w:tabs>
              <w:suppressAutoHyphens/>
              <w:ind w:left="0"/>
              <w:contextualSpacing w:val="0"/>
              <w:textAlignment w:val="baseline"/>
              <w:rPr>
                <w:rFonts w:ascii="Times New Roman" w:hAnsi="Times New Roman" w:cs="Times New Roman"/>
                <w:sz w:val="22"/>
                <w:szCs w:val="20"/>
              </w:rPr>
            </w:pPr>
            <w:r w:rsidRPr="005A2147">
              <w:rPr>
                <w:rFonts w:ascii="Times New Roman" w:hAnsi="Times New Roman" w:cs="Times New Roman"/>
                <w:sz w:val="22"/>
                <w:szCs w:val="20"/>
              </w:rPr>
              <w:t>Cor branca;</w:t>
            </w:r>
          </w:p>
          <w:p w14:paraId="015F6E16" w14:textId="77777777" w:rsidR="00977161" w:rsidRPr="005A2147" w:rsidRDefault="00977161" w:rsidP="00AA33C3">
            <w:pPr>
              <w:pStyle w:val="PargrafodaLista"/>
              <w:widowControl w:val="0"/>
              <w:tabs>
                <w:tab w:val="left" w:pos="708"/>
              </w:tabs>
              <w:suppressAutoHyphens/>
              <w:ind w:left="0"/>
              <w:contextualSpacing w:val="0"/>
              <w:textAlignment w:val="baseline"/>
              <w:rPr>
                <w:rFonts w:ascii="Times New Roman" w:hAnsi="Times New Roman" w:cs="Times New Roman"/>
                <w:sz w:val="22"/>
                <w:szCs w:val="20"/>
              </w:rPr>
            </w:pPr>
            <w:r w:rsidRPr="005A2147">
              <w:rPr>
                <w:rFonts w:ascii="Times New Roman" w:hAnsi="Times New Roman" w:cs="Times New Roman"/>
                <w:sz w:val="22"/>
                <w:szCs w:val="20"/>
              </w:rPr>
              <w:t>Prateleiras removíveis;</w:t>
            </w:r>
          </w:p>
          <w:p w14:paraId="450EE44F" w14:textId="77777777" w:rsidR="00977161" w:rsidRPr="005A2147" w:rsidRDefault="00977161" w:rsidP="00AA33C3">
            <w:pPr>
              <w:pStyle w:val="PargrafodaLista"/>
              <w:widowControl w:val="0"/>
              <w:tabs>
                <w:tab w:val="left" w:pos="708"/>
              </w:tabs>
              <w:suppressAutoHyphens/>
              <w:ind w:left="0"/>
              <w:contextualSpacing w:val="0"/>
              <w:textAlignment w:val="baseline"/>
              <w:rPr>
                <w:rFonts w:ascii="Times New Roman" w:hAnsi="Times New Roman" w:cs="Times New Roman"/>
                <w:sz w:val="22"/>
                <w:szCs w:val="20"/>
              </w:rPr>
            </w:pPr>
            <w:r w:rsidRPr="005A2147">
              <w:rPr>
                <w:rFonts w:ascii="Times New Roman" w:hAnsi="Times New Roman" w:cs="Times New Roman"/>
                <w:sz w:val="22"/>
                <w:szCs w:val="20"/>
              </w:rPr>
              <w:t xml:space="preserve">Compartimento </w:t>
            </w:r>
            <w:proofErr w:type="spellStart"/>
            <w:r w:rsidRPr="005A2147">
              <w:rPr>
                <w:rFonts w:ascii="Times New Roman" w:hAnsi="Times New Roman" w:cs="Times New Roman"/>
                <w:sz w:val="22"/>
                <w:szCs w:val="20"/>
              </w:rPr>
              <w:t>extra-frio</w:t>
            </w:r>
            <w:proofErr w:type="spellEnd"/>
            <w:r w:rsidRPr="005A2147">
              <w:rPr>
                <w:rFonts w:ascii="Times New Roman" w:hAnsi="Times New Roman" w:cs="Times New Roman"/>
                <w:sz w:val="22"/>
                <w:szCs w:val="20"/>
              </w:rPr>
              <w:t>;</w:t>
            </w:r>
          </w:p>
          <w:p w14:paraId="6272EA5F" w14:textId="67598BE1" w:rsidR="00501A6C" w:rsidRPr="005A2147" w:rsidRDefault="00977161" w:rsidP="00AA33C3">
            <w:pPr>
              <w:widowControl w:val="0"/>
              <w:suppressAutoHyphens/>
              <w:rPr>
                <w:rFonts w:ascii="Times New Roman" w:eastAsia="Arial" w:hAnsi="Times New Roman" w:cs="Times New Roman"/>
                <w:color w:val="000000"/>
                <w:sz w:val="22"/>
                <w:szCs w:val="22"/>
              </w:rPr>
            </w:pPr>
            <w:r w:rsidRPr="005A2147">
              <w:rPr>
                <w:rFonts w:ascii="Times New Roman" w:hAnsi="Times New Roman" w:cs="Times New Roman"/>
                <w:sz w:val="22"/>
                <w:szCs w:val="20"/>
              </w:rPr>
              <w:t>Porta reversível;</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2310" w14:textId="2D12B782" w:rsidR="00501A6C" w:rsidRPr="00BE4E82" w:rsidRDefault="00A71591" w:rsidP="00AA33C3">
            <w:pPr>
              <w:widowControl w:val="0"/>
              <w:suppressAutoHyphens/>
              <w:jc w:val="center"/>
              <w:rPr>
                <w:rFonts w:ascii="Times New Roman" w:eastAsia="Arial" w:hAnsi="Times New Roman" w:cs="Times New Roman"/>
                <w:color w:val="000000"/>
                <w:szCs w:val="22"/>
              </w:rPr>
            </w:pPr>
            <w:r w:rsidRPr="00BE4E82">
              <w:rPr>
                <w:rFonts w:ascii="Times New Roman" w:eastAsia="Arial" w:hAnsi="Times New Roman" w:cs="Times New Roman"/>
                <w:color w:val="000000"/>
                <w:szCs w:val="22"/>
              </w:rPr>
              <w:t>389911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CC13E0" w14:textId="2E1E4640" w:rsidR="00501A6C" w:rsidRPr="00BE4E82" w:rsidRDefault="00B04C2A" w:rsidP="00AA33C3">
            <w:pPr>
              <w:widowControl w:val="0"/>
              <w:suppressAutoHyphens/>
              <w:jc w:val="center"/>
              <w:rPr>
                <w:rFonts w:ascii="Times New Roman" w:eastAsia="Arial" w:hAnsi="Times New Roman" w:cs="Times New Roman"/>
                <w:color w:val="000000"/>
                <w:szCs w:val="22"/>
              </w:rPr>
            </w:pPr>
            <w:r w:rsidRPr="00BE4E82">
              <w:rPr>
                <w:rFonts w:ascii="Times New Roman" w:eastAsia="Arial" w:hAnsi="Times New Roman" w:cs="Times New Roman"/>
                <w:color w:val="000000"/>
                <w:szCs w:val="22"/>
              </w:rPr>
              <w:t>Unidade</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2343FA" w14:textId="27FD0E86" w:rsidR="00501A6C" w:rsidRPr="00BE4E82" w:rsidRDefault="00BE4E82" w:rsidP="00AA33C3">
            <w:pPr>
              <w:widowControl w:val="0"/>
              <w:suppressAutoHyphens/>
              <w:jc w:val="center"/>
              <w:rPr>
                <w:rFonts w:ascii="Times New Roman" w:eastAsia="Arial" w:hAnsi="Times New Roman" w:cs="Times New Roman"/>
                <w:color w:val="000000"/>
                <w:szCs w:val="22"/>
              </w:rPr>
            </w:pPr>
            <w:r w:rsidRPr="00BE4E82">
              <w:rPr>
                <w:rFonts w:ascii="Times New Roman" w:eastAsia="Arial" w:hAnsi="Times New Roman" w:cs="Times New Roman"/>
                <w:color w:val="000000"/>
                <w:szCs w:val="22"/>
              </w:rPr>
              <w:t>1</w:t>
            </w:r>
          </w:p>
        </w:tc>
      </w:tr>
      <w:tr w:rsidR="00501A6C" w:rsidRPr="0003091F" w14:paraId="018C117C" w14:textId="77777777" w:rsidTr="00AA33C3">
        <w:trPr>
          <w:trHeight w:val="1268"/>
          <w:jc w:val="center"/>
        </w:trPr>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3EB67D" w14:textId="77777777" w:rsidR="00501A6C" w:rsidRPr="00AA33C3" w:rsidRDefault="00501A6C" w:rsidP="00AA33C3">
            <w:pPr>
              <w:widowControl w:val="0"/>
              <w:suppressAutoHyphens/>
              <w:jc w:val="center"/>
              <w:rPr>
                <w:rFonts w:ascii="Times New Roman" w:eastAsia="Arial" w:hAnsi="Times New Roman" w:cs="Times New Roman"/>
                <w:b/>
                <w:bCs/>
                <w:color w:val="000000"/>
                <w:sz w:val="22"/>
                <w:szCs w:val="22"/>
              </w:rPr>
            </w:pPr>
            <w:r w:rsidRPr="00AA33C3">
              <w:rPr>
                <w:rFonts w:ascii="Times New Roman" w:eastAsia="Arial" w:hAnsi="Times New Roman" w:cs="Times New Roman"/>
                <w:b/>
                <w:bCs/>
                <w:color w:val="000000" w:themeColor="text1"/>
                <w:sz w:val="22"/>
                <w:szCs w:val="22"/>
              </w:rPr>
              <w:t>2</w:t>
            </w:r>
          </w:p>
        </w:tc>
        <w:tc>
          <w:tcPr>
            <w:tcW w:w="47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FAAD87" w14:textId="77777777" w:rsidR="00977161" w:rsidRPr="005A2147" w:rsidRDefault="00977161" w:rsidP="00AA33C3">
            <w:pPr>
              <w:rPr>
                <w:rFonts w:ascii="Times New Roman" w:hAnsi="Times New Roman" w:cs="Times New Roman"/>
                <w:sz w:val="22"/>
                <w:szCs w:val="20"/>
              </w:rPr>
            </w:pPr>
            <w:r w:rsidRPr="005A2147">
              <w:rPr>
                <w:rFonts w:ascii="Times New Roman" w:hAnsi="Times New Roman" w:cs="Times New Roman"/>
                <w:b/>
                <w:bCs/>
                <w:sz w:val="22"/>
                <w:szCs w:val="20"/>
              </w:rPr>
              <w:t>FORNO MICRO-ONDAS</w:t>
            </w:r>
            <w:r w:rsidRPr="005A2147">
              <w:rPr>
                <w:rFonts w:ascii="Times New Roman" w:hAnsi="Times New Roman" w:cs="Times New Roman"/>
                <w:sz w:val="22"/>
                <w:szCs w:val="20"/>
              </w:rPr>
              <w:t>:</w:t>
            </w:r>
          </w:p>
          <w:p w14:paraId="23E000EA" w14:textId="77777777" w:rsidR="00977161" w:rsidRPr="005A2147" w:rsidRDefault="00977161" w:rsidP="00AA33C3">
            <w:pPr>
              <w:pStyle w:val="PargrafodaLista"/>
              <w:widowControl w:val="0"/>
              <w:tabs>
                <w:tab w:val="left" w:pos="708"/>
              </w:tabs>
              <w:suppressAutoHyphens/>
              <w:ind w:left="0"/>
              <w:contextualSpacing w:val="0"/>
              <w:textAlignment w:val="baseline"/>
              <w:rPr>
                <w:rFonts w:ascii="Times New Roman" w:hAnsi="Times New Roman" w:cs="Times New Roman"/>
                <w:sz w:val="22"/>
                <w:szCs w:val="20"/>
              </w:rPr>
            </w:pPr>
            <w:r w:rsidRPr="005A2147">
              <w:rPr>
                <w:rFonts w:ascii="Times New Roman" w:hAnsi="Times New Roman" w:cs="Times New Roman"/>
                <w:sz w:val="22"/>
                <w:szCs w:val="20"/>
              </w:rPr>
              <w:t>Capacidade mínima de 32L;</w:t>
            </w:r>
          </w:p>
          <w:p w14:paraId="638FE7EC" w14:textId="77777777" w:rsidR="00977161" w:rsidRPr="005A2147" w:rsidRDefault="00977161" w:rsidP="00AA33C3">
            <w:pPr>
              <w:pStyle w:val="PargrafodaLista"/>
              <w:widowControl w:val="0"/>
              <w:tabs>
                <w:tab w:val="left" w:pos="708"/>
              </w:tabs>
              <w:suppressAutoHyphens/>
              <w:ind w:left="0"/>
              <w:contextualSpacing w:val="0"/>
              <w:textAlignment w:val="baseline"/>
              <w:rPr>
                <w:rFonts w:ascii="Times New Roman" w:hAnsi="Times New Roman" w:cs="Times New Roman"/>
                <w:sz w:val="22"/>
                <w:szCs w:val="20"/>
              </w:rPr>
            </w:pPr>
            <w:r w:rsidRPr="005A2147">
              <w:rPr>
                <w:rFonts w:ascii="Times New Roman" w:hAnsi="Times New Roman" w:cs="Times New Roman"/>
                <w:sz w:val="22"/>
                <w:szCs w:val="20"/>
              </w:rPr>
              <w:t>Potência mínima de 1400 Watts;</w:t>
            </w:r>
          </w:p>
          <w:p w14:paraId="75EBCDB2" w14:textId="22C13D8D" w:rsidR="00501A6C" w:rsidRPr="005A2147" w:rsidRDefault="00977161" w:rsidP="00AA33C3">
            <w:pPr>
              <w:widowControl w:val="0"/>
              <w:suppressAutoHyphens/>
              <w:rPr>
                <w:rFonts w:ascii="Times New Roman" w:eastAsia="Arial" w:hAnsi="Times New Roman" w:cs="Times New Roman"/>
                <w:color w:val="000000"/>
                <w:sz w:val="22"/>
                <w:szCs w:val="22"/>
              </w:rPr>
            </w:pPr>
            <w:r w:rsidRPr="005A2147">
              <w:rPr>
                <w:rFonts w:ascii="Times New Roman" w:hAnsi="Times New Roman" w:cs="Times New Roman"/>
                <w:sz w:val="22"/>
                <w:szCs w:val="20"/>
              </w:rPr>
              <w:t xml:space="preserve">Painel digital </w:t>
            </w:r>
            <w:proofErr w:type="spellStart"/>
            <w:r w:rsidRPr="005A2147">
              <w:rPr>
                <w:rFonts w:ascii="Times New Roman" w:hAnsi="Times New Roman" w:cs="Times New Roman"/>
                <w:sz w:val="22"/>
                <w:szCs w:val="20"/>
              </w:rPr>
              <w:t>multifunções</w:t>
            </w:r>
            <w:proofErr w:type="spellEnd"/>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3F2244" w14:textId="55975B3D" w:rsidR="00501A6C" w:rsidRPr="00BE4E82" w:rsidRDefault="00B04C2A" w:rsidP="00AA33C3">
            <w:pPr>
              <w:widowControl w:val="0"/>
              <w:suppressAutoHyphens/>
              <w:jc w:val="center"/>
              <w:rPr>
                <w:rFonts w:ascii="Times New Roman" w:eastAsia="Arial" w:hAnsi="Times New Roman" w:cs="Times New Roman"/>
                <w:color w:val="000000"/>
                <w:szCs w:val="22"/>
              </w:rPr>
            </w:pPr>
            <w:r w:rsidRPr="00BE4E82">
              <w:rPr>
                <w:rFonts w:ascii="Times New Roman" w:eastAsia="Arial" w:hAnsi="Times New Roman" w:cs="Times New Roman"/>
                <w:color w:val="000000"/>
                <w:szCs w:val="22"/>
              </w:rPr>
              <w:t>613924</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128D99" w14:textId="1F49BA9E" w:rsidR="00501A6C" w:rsidRPr="00BE4E82" w:rsidRDefault="00B04C2A" w:rsidP="00AA33C3">
            <w:pPr>
              <w:widowControl w:val="0"/>
              <w:suppressAutoHyphens/>
              <w:jc w:val="center"/>
              <w:rPr>
                <w:rFonts w:ascii="Times New Roman" w:eastAsia="Arial" w:hAnsi="Times New Roman" w:cs="Times New Roman"/>
                <w:color w:val="000000"/>
                <w:szCs w:val="22"/>
              </w:rPr>
            </w:pPr>
            <w:r w:rsidRPr="00BE4E82">
              <w:rPr>
                <w:rFonts w:ascii="Times New Roman" w:eastAsia="Arial" w:hAnsi="Times New Roman" w:cs="Times New Roman"/>
                <w:color w:val="000000"/>
                <w:szCs w:val="22"/>
              </w:rPr>
              <w:t>Unidade</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CF3360" w14:textId="60E79156" w:rsidR="00501A6C" w:rsidRPr="00BE4E82" w:rsidRDefault="00BE4E82" w:rsidP="00AA33C3">
            <w:pPr>
              <w:widowControl w:val="0"/>
              <w:suppressAutoHyphens/>
              <w:jc w:val="center"/>
              <w:rPr>
                <w:rFonts w:ascii="Times New Roman" w:eastAsia="Arial" w:hAnsi="Times New Roman" w:cs="Times New Roman"/>
                <w:color w:val="000000"/>
                <w:szCs w:val="22"/>
              </w:rPr>
            </w:pPr>
            <w:r w:rsidRPr="00BE4E82">
              <w:rPr>
                <w:rFonts w:ascii="Times New Roman" w:eastAsia="Arial" w:hAnsi="Times New Roman" w:cs="Times New Roman"/>
                <w:color w:val="000000"/>
                <w:szCs w:val="22"/>
              </w:rPr>
              <w:t>1</w:t>
            </w:r>
          </w:p>
        </w:tc>
      </w:tr>
      <w:tr w:rsidR="00501A6C" w:rsidRPr="0003091F" w14:paraId="7ED06C38" w14:textId="77777777" w:rsidTr="00AA33C3">
        <w:trPr>
          <w:trHeight w:val="1130"/>
          <w:jc w:val="center"/>
        </w:trPr>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877E10" w14:textId="77777777" w:rsidR="00501A6C" w:rsidRPr="00AA33C3" w:rsidRDefault="00501A6C" w:rsidP="00AA33C3">
            <w:pPr>
              <w:widowControl w:val="0"/>
              <w:suppressAutoHyphens/>
              <w:jc w:val="center"/>
              <w:rPr>
                <w:rFonts w:ascii="Times New Roman" w:eastAsia="Arial" w:hAnsi="Times New Roman" w:cs="Times New Roman"/>
                <w:b/>
                <w:bCs/>
                <w:color w:val="000000"/>
                <w:sz w:val="22"/>
                <w:szCs w:val="22"/>
              </w:rPr>
            </w:pPr>
            <w:r w:rsidRPr="00AA33C3">
              <w:rPr>
                <w:rFonts w:ascii="Times New Roman" w:eastAsia="Arial" w:hAnsi="Times New Roman" w:cs="Times New Roman"/>
                <w:b/>
                <w:bCs/>
                <w:color w:val="000000" w:themeColor="text1"/>
                <w:sz w:val="22"/>
                <w:szCs w:val="22"/>
              </w:rPr>
              <w:t>3</w:t>
            </w:r>
          </w:p>
        </w:tc>
        <w:tc>
          <w:tcPr>
            <w:tcW w:w="47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45017E" w14:textId="77777777" w:rsidR="00977161" w:rsidRPr="005A2147" w:rsidRDefault="00977161" w:rsidP="00AA33C3">
            <w:pPr>
              <w:rPr>
                <w:rFonts w:ascii="Times New Roman" w:hAnsi="Times New Roman" w:cs="Times New Roman"/>
                <w:sz w:val="22"/>
                <w:szCs w:val="20"/>
              </w:rPr>
            </w:pPr>
            <w:r w:rsidRPr="005A2147">
              <w:rPr>
                <w:rFonts w:ascii="Times New Roman" w:hAnsi="Times New Roman" w:cs="Times New Roman"/>
                <w:b/>
                <w:bCs/>
                <w:sz w:val="22"/>
                <w:szCs w:val="20"/>
              </w:rPr>
              <w:t>PURIFICADOR DE ÁGUA</w:t>
            </w:r>
            <w:r w:rsidRPr="005A2147">
              <w:rPr>
                <w:rFonts w:ascii="Times New Roman" w:hAnsi="Times New Roman" w:cs="Times New Roman"/>
                <w:sz w:val="22"/>
                <w:szCs w:val="20"/>
              </w:rPr>
              <w:t>:</w:t>
            </w:r>
          </w:p>
          <w:p w14:paraId="2C56F027" w14:textId="77777777" w:rsidR="00977161" w:rsidRPr="005A2147" w:rsidRDefault="00977161" w:rsidP="00AA33C3">
            <w:pPr>
              <w:pStyle w:val="PargrafodaLista"/>
              <w:widowControl w:val="0"/>
              <w:tabs>
                <w:tab w:val="left" w:pos="708"/>
              </w:tabs>
              <w:suppressAutoHyphens/>
              <w:ind w:left="0"/>
              <w:contextualSpacing w:val="0"/>
              <w:textAlignment w:val="baseline"/>
              <w:rPr>
                <w:rFonts w:ascii="Times New Roman" w:hAnsi="Times New Roman" w:cs="Times New Roman"/>
                <w:sz w:val="22"/>
                <w:szCs w:val="20"/>
              </w:rPr>
            </w:pPr>
            <w:r w:rsidRPr="005A2147">
              <w:rPr>
                <w:rFonts w:ascii="Times New Roman" w:hAnsi="Times New Roman" w:cs="Times New Roman"/>
                <w:sz w:val="22"/>
                <w:szCs w:val="20"/>
              </w:rPr>
              <w:t>Capacidade de armazenamento de água gelada mínima de 2L;</w:t>
            </w:r>
          </w:p>
          <w:p w14:paraId="69FC189B" w14:textId="1E47D68C" w:rsidR="00501A6C" w:rsidRPr="005A2147" w:rsidRDefault="00977161" w:rsidP="00AA33C3">
            <w:pPr>
              <w:widowControl w:val="0"/>
              <w:suppressAutoHyphens/>
              <w:rPr>
                <w:rFonts w:ascii="Times New Roman" w:eastAsia="Arial" w:hAnsi="Times New Roman" w:cs="Times New Roman"/>
                <w:color w:val="000000"/>
                <w:sz w:val="22"/>
                <w:szCs w:val="22"/>
              </w:rPr>
            </w:pPr>
            <w:r w:rsidRPr="005A2147">
              <w:rPr>
                <w:rFonts w:ascii="Times New Roman" w:hAnsi="Times New Roman" w:cs="Times New Roman"/>
                <w:sz w:val="22"/>
                <w:szCs w:val="20"/>
              </w:rPr>
              <w:t>Alta capacidade de refrigeração.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48F42A" w14:textId="5797A0BC" w:rsidR="00501A6C" w:rsidRPr="00BE4E82" w:rsidRDefault="0025241A" w:rsidP="00AA33C3">
            <w:pPr>
              <w:widowControl w:val="0"/>
              <w:suppressAutoHyphens/>
              <w:jc w:val="center"/>
              <w:rPr>
                <w:rFonts w:ascii="Times New Roman" w:eastAsia="Arial" w:hAnsi="Times New Roman" w:cs="Times New Roman"/>
                <w:color w:val="000000"/>
                <w:szCs w:val="22"/>
              </w:rPr>
            </w:pPr>
            <w:r w:rsidRPr="00BE4E82">
              <w:rPr>
                <w:rFonts w:ascii="Times New Roman" w:eastAsia="Arial" w:hAnsi="Times New Roman" w:cs="Times New Roman"/>
                <w:color w:val="000000"/>
                <w:szCs w:val="22"/>
              </w:rPr>
              <w:t>399514</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CB9A6B" w14:textId="191F2128" w:rsidR="00501A6C" w:rsidRPr="00BE4E82" w:rsidRDefault="00B04C2A" w:rsidP="00AA33C3">
            <w:pPr>
              <w:widowControl w:val="0"/>
              <w:suppressAutoHyphens/>
              <w:jc w:val="center"/>
              <w:rPr>
                <w:rFonts w:ascii="Times New Roman" w:eastAsia="Arial" w:hAnsi="Times New Roman" w:cs="Times New Roman"/>
                <w:color w:val="000000"/>
                <w:szCs w:val="22"/>
              </w:rPr>
            </w:pPr>
            <w:r w:rsidRPr="00BE4E82">
              <w:rPr>
                <w:rFonts w:ascii="Times New Roman" w:eastAsia="Arial" w:hAnsi="Times New Roman" w:cs="Times New Roman"/>
                <w:color w:val="000000"/>
                <w:szCs w:val="22"/>
              </w:rPr>
              <w:t>Unidade</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EFC652" w14:textId="2EBF7BC5" w:rsidR="00501A6C" w:rsidRPr="00BE4E82" w:rsidRDefault="00BE4E82" w:rsidP="00AA33C3">
            <w:pPr>
              <w:widowControl w:val="0"/>
              <w:suppressAutoHyphens/>
              <w:jc w:val="center"/>
              <w:rPr>
                <w:rFonts w:ascii="Times New Roman" w:eastAsia="Arial" w:hAnsi="Times New Roman" w:cs="Times New Roman"/>
                <w:color w:val="000000"/>
                <w:szCs w:val="22"/>
              </w:rPr>
            </w:pPr>
            <w:r w:rsidRPr="00BE4E82">
              <w:rPr>
                <w:rFonts w:ascii="Times New Roman" w:eastAsia="Arial" w:hAnsi="Times New Roman" w:cs="Times New Roman"/>
                <w:color w:val="000000"/>
                <w:szCs w:val="22"/>
              </w:rPr>
              <w:t>1</w:t>
            </w:r>
          </w:p>
        </w:tc>
      </w:tr>
    </w:tbl>
    <w:p w14:paraId="0CD13C49" w14:textId="77777777" w:rsidR="007A1F00" w:rsidRPr="004E3740" w:rsidRDefault="007A1F00" w:rsidP="007A1F00">
      <w:pPr>
        <w:pStyle w:val="Nivel2"/>
        <w:spacing w:afterLines="120" w:after="288" w:line="360" w:lineRule="auto"/>
        <w:ind w:left="0" w:firstLine="0"/>
        <w:rPr>
          <w:rFonts w:ascii="Times New Roman" w:hAnsi="Times New Roman" w:cs="Times New Roman"/>
          <w:b/>
          <w:sz w:val="24"/>
          <w:szCs w:val="24"/>
        </w:rPr>
      </w:pPr>
      <w:r w:rsidRPr="004E3740">
        <w:rPr>
          <w:rFonts w:ascii="Times New Roman" w:hAnsi="Times New Roman" w:cs="Times New Roman"/>
          <w:b/>
          <w:sz w:val="24"/>
          <w:szCs w:val="24"/>
        </w:rPr>
        <w:t xml:space="preserve">Cumpre informar que os </w:t>
      </w:r>
      <w:proofErr w:type="spellStart"/>
      <w:r w:rsidRPr="004E3740">
        <w:rPr>
          <w:rFonts w:ascii="Times New Roman" w:hAnsi="Times New Roman" w:cs="Times New Roman"/>
          <w:b/>
          <w:sz w:val="24"/>
          <w:szCs w:val="24"/>
        </w:rPr>
        <w:t>CATMAT’s</w:t>
      </w:r>
      <w:proofErr w:type="spellEnd"/>
      <w:r w:rsidRPr="004E3740">
        <w:rPr>
          <w:rFonts w:ascii="Times New Roman" w:hAnsi="Times New Roman" w:cs="Times New Roman"/>
          <w:b/>
          <w:sz w:val="24"/>
          <w:szCs w:val="24"/>
        </w:rPr>
        <w:t xml:space="preserve"> informados, são apenas referenciais, e havendo divergências entre a </w:t>
      </w:r>
      <w:r w:rsidRPr="004E3740">
        <w:rPr>
          <w:rFonts w:ascii="Times New Roman" w:hAnsi="Times New Roman" w:cs="Times New Roman"/>
          <w:b/>
          <w:color w:val="auto"/>
          <w:sz w:val="24"/>
          <w:szCs w:val="24"/>
        </w:rPr>
        <w:t>descrição</w:t>
      </w:r>
      <w:r w:rsidRPr="004E3740">
        <w:rPr>
          <w:rFonts w:ascii="Times New Roman" w:hAnsi="Times New Roman" w:cs="Times New Roman"/>
          <w:b/>
          <w:sz w:val="24"/>
          <w:szCs w:val="24"/>
        </w:rPr>
        <w:t xml:space="preserve"> dos itens com o CATMAT deverá ser considerado as descrições dos itens no presente documento.</w:t>
      </w:r>
    </w:p>
    <w:p w14:paraId="4593239E" w14:textId="3E320F63" w:rsidR="00501A6C" w:rsidRPr="00AA33C3" w:rsidRDefault="00501A6C" w:rsidP="007B18C0">
      <w:pPr>
        <w:pStyle w:val="Nivel2"/>
        <w:spacing w:afterLines="120" w:after="288" w:line="360" w:lineRule="auto"/>
        <w:ind w:left="0" w:firstLine="0"/>
        <w:rPr>
          <w:rFonts w:ascii="Times New Roman" w:hAnsi="Times New Roman" w:cs="Times New Roman"/>
          <w:color w:val="auto"/>
          <w:sz w:val="24"/>
          <w:szCs w:val="22"/>
        </w:rPr>
      </w:pPr>
      <w:r w:rsidRPr="00AA33C3">
        <w:rPr>
          <w:rFonts w:ascii="Times New Roman" w:hAnsi="Times New Roman" w:cs="Times New Roman"/>
          <w:color w:val="auto"/>
          <w:sz w:val="24"/>
          <w:szCs w:val="22"/>
        </w:rPr>
        <w:t xml:space="preserve">O objeto desta contratação não se enquadra como sendo bem de luxo, conforme Decreto Federal </w:t>
      </w:r>
      <w:r w:rsidRPr="007B18C0">
        <w:rPr>
          <w:rFonts w:ascii="Times New Roman" w:hAnsi="Times New Roman" w:cs="Times New Roman"/>
          <w:sz w:val="24"/>
          <w:szCs w:val="22"/>
        </w:rPr>
        <w:t>nº</w:t>
      </w:r>
      <w:r w:rsidRPr="00AA33C3">
        <w:rPr>
          <w:rFonts w:ascii="Times New Roman" w:hAnsi="Times New Roman" w:cs="Times New Roman"/>
          <w:color w:val="auto"/>
          <w:sz w:val="24"/>
          <w:szCs w:val="22"/>
        </w:rPr>
        <w:t xml:space="preserve"> 10.818, de 27 de setembro de 2021 e Decreto Municipal nº 881, de 09 de agosto de 2022;</w:t>
      </w:r>
    </w:p>
    <w:p w14:paraId="4A5AC33E" w14:textId="44A68016" w:rsidR="006D1B22" w:rsidRPr="00AA33C3" w:rsidRDefault="00501A6C" w:rsidP="004C5700">
      <w:pPr>
        <w:pStyle w:val="Nivel2"/>
        <w:spacing w:afterLines="120" w:after="288" w:line="360" w:lineRule="auto"/>
        <w:ind w:left="0" w:firstLine="0"/>
        <w:rPr>
          <w:rFonts w:ascii="Times New Roman" w:hAnsi="Times New Roman" w:cs="Times New Roman"/>
          <w:color w:val="auto"/>
          <w:sz w:val="24"/>
          <w:szCs w:val="22"/>
        </w:rPr>
      </w:pPr>
      <w:r w:rsidRPr="00AA33C3">
        <w:rPr>
          <w:rFonts w:ascii="Times New Roman" w:hAnsi="Times New Roman" w:cs="Times New Roman"/>
          <w:color w:val="auto"/>
          <w:sz w:val="24"/>
          <w:szCs w:val="22"/>
        </w:rPr>
        <w:lastRenderedPageBreak/>
        <w:t xml:space="preserve">Os bens desta contratação são caracterizados como bens comuns, </w:t>
      </w:r>
      <w:r w:rsidR="004C5700" w:rsidRPr="00AA33C3">
        <w:rPr>
          <w:rFonts w:ascii="Times New Roman" w:hAnsi="Times New Roman" w:cs="Times New Roman"/>
          <w:color w:val="auto"/>
          <w:sz w:val="24"/>
          <w:szCs w:val="24"/>
        </w:rPr>
        <w:t>conforme Decreto Municipal nº 881, de 09 de agosto de 2022;</w:t>
      </w:r>
    </w:p>
    <w:p w14:paraId="01E65EE2" w14:textId="54FAA313" w:rsidR="00501A6C" w:rsidRPr="00AA33C3" w:rsidRDefault="00501A6C" w:rsidP="00F25516">
      <w:pPr>
        <w:pStyle w:val="Nivel01"/>
        <w:shd w:val="clear" w:color="auto" w:fill="D9D9D9" w:themeFill="background1" w:themeFillShade="D9"/>
        <w:spacing w:line="360" w:lineRule="auto"/>
        <w:ind w:left="0" w:firstLine="0"/>
        <w:rPr>
          <w:rFonts w:ascii="Times New Roman" w:hAnsi="Times New Roman" w:cs="Times New Roman"/>
          <w:b w:val="0"/>
          <w:sz w:val="24"/>
          <w:szCs w:val="24"/>
        </w:rPr>
      </w:pPr>
      <w:r w:rsidRPr="00AA33C3">
        <w:rPr>
          <w:rFonts w:ascii="Times New Roman" w:hAnsi="Times New Roman" w:cs="Times New Roman"/>
          <w:sz w:val="24"/>
          <w:szCs w:val="24"/>
        </w:rPr>
        <w:t>PRAZO DE VIGÊNCIA DO CONTRATO E PRAZO DE ENTREGA</w:t>
      </w:r>
    </w:p>
    <w:p w14:paraId="7DD2B314" w14:textId="17C4CDC1" w:rsidR="00501A6C" w:rsidRPr="00147AE6" w:rsidRDefault="00B37901" w:rsidP="00D626C0">
      <w:pPr>
        <w:pStyle w:val="Nivel2"/>
        <w:spacing w:afterLines="120" w:after="288" w:line="360" w:lineRule="auto"/>
        <w:ind w:left="0" w:firstLine="0"/>
        <w:rPr>
          <w:rFonts w:ascii="Times New Roman" w:hAnsi="Times New Roman" w:cs="Times New Roman"/>
          <w:color w:val="auto"/>
          <w:sz w:val="24"/>
          <w:szCs w:val="24"/>
        </w:rPr>
      </w:pPr>
      <w:r w:rsidRPr="00147AE6">
        <w:rPr>
          <w:rFonts w:ascii="Times New Roman" w:hAnsi="Times New Roman" w:cs="Times New Roman"/>
          <w:color w:val="auto"/>
          <w:sz w:val="24"/>
          <w:szCs w:val="24"/>
        </w:rPr>
        <w:t xml:space="preserve">A </w:t>
      </w:r>
      <w:r w:rsidR="00016842" w:rsidRPr="00147AE6">
        <w:rPr>
          <w:rFonts w:ascii="Times New Roman" w:hAnsi="Times New Roman" w:cs="Times New Roman"/>
          <w:color w:val="auto"/>
          <w:sz w:val="24"/>
          <w:szCs w:val="24"/>
        </w:rPr>
        <w:t xml:space="preserve">entrega </w:t>
      </w:r>
      <w:r w:rsidR="00501A6C" w:rsidRPr="00147AE6">
        <w:rPr>
          <w:rFonts w:ascii="Times New Roman" w:hAnsi="Times New Roman" w:cs="Times New Roman"/>
          <w:color w:val="auto"/>
          <w:sz w:val="24"/>
          <w:szCs w:val="24"/>
        </w:rPr>
        <w:t xml:space="preserve">do </w:t>
      </w:r>
      <w:r w:rsidR="00016842" w:rsidRPr="00147AE6">
        <w:rPr>
          <w:rFonts w:ascii="Times New Roman" w:hAnsi="Times New Roman" w:cs="Times New Roman"/>
          <w:color w:val="auto"/>
          <w:sz w:val="24"/>
          <w:szCs w:val="24"/>
        </w:rPr>
        <w:t>objeto</w:t>
      </w:r>
      <w:r w:rsidR="00501A6C" w:rsidRPr="00147AE6">
        <w:rPr>
          <w:rFonts w:ascii="Times New Roman" w:hAnsi="Times New Roman" w:cs="Times New Roman"/>
          <w:color w:val="auto"/>
          <w:sz w:val="24"/>
          <w:szCs w:val="24"/>
        </w:rPr>
        <w:t xml:space="preserve"> deverá </w:t>
      </w:r>
      <w:r w:rsidR="00501A6C" w:rsidRPr="00AA33C3">
        <w:rPr>
          <w:rFonts w:ascii="Times New Roman" w:hAnsi="Times New Roman" w:cs="Times New Roman"/>
          <w:color w:val="auto"/>
          <w:sz w:val="24"/>
          <w:szCs w:val="24"/>
        </w:rPr>
        <w:t xml:space="preserve">ser </w:t>
      </w:r>
      <w:r w:rsidR="00AA33C3" w:rsidRPr="00AA33C3">
        <w:rPr>
          <w:rFonts w:ascii="Times New Roman" w:hAnsi="Times New Roman" w:cs="Times New Roman"/>
          <w:color w:val="auto"/>
          <w:sz w:val="24"/>
          <w:szCs w:val="24"/>
        </w:rPr>
        <w:t>realizada</w:t>
      </w:r>
      <w:r w:rsidR="00501A6C" w:rsidRPr="00AA33C3">
        <w:rPr>
          <w:rFonts w:ascii="Times New Roman" w:hAnsi="Times New Roman" w:cs="Times New Roman"/>
          <w:color w:val="auto"/>
          <w:sz w:val="24"/>
          <w:szCs w:val="24"/>
        </w:rPr>
        <w:t xml:space="preserve"> pela CONTRATADA, de forma única, no decorrer do contrato de </w:t>
      </w:r>
      <w:r w:rsidR="00AA33C3" w:rsidRPr="00AA33C3">
        <w:rPr>
          <w:rFonts w:ascii="Times New Roman" w:hAnsi="Times New Roman" w:cs="Times New Roman"/>
          <w:color w:val="auto"/>
          <w:sz w:val="24"/>
          <w:szCs w:val="24"/>
        </w:rPr>
        <w:t>03 (três)</w:t>
      </w:r>
      <w:r w:rsidR="00501A6C" w:rsidRPr="00AA33C3">
        <w:rPr>
          <w:rFonts w:ascii="Times New Roman" w:hAnsi="Times New Roman" w:cs="Times New Roman"/>
          <w:color w:val="auto"/>
          <w:sz w:val="24"/>
          <w:szCs w:val="24"/>
        </w:rPr>
        <w:t xml:space="preserve"> meses; </w:t>
      </w:r>
    </w:p>
    <w:p w14:paraId="14E95B8B" w14:textId="3203AD07" w:rsidR="000E10E1" w:rsidRPr="00AA33C3" w:rsidRDefault="000E10E1" w:rsidP="00D626C0">
      <w:pPr>
        <w:pStyle w:val="Nivel2"/>
        <w:spacing w:afterLines="120" w:after="288" w:line="360" w:lineRule="auto"/>
        <w:ind w:left="0" w:firstLine="0"/>
        <w:rPr>
          <w:rFonts w:ascii="Times New Roman" w:hAnsi="Times New Roman" w:cs="Times New Roman"/>
          <w:color w:val="auto"/>
          <w:sz w:val="24"/>
          <w:szCs w:val="24"/>
        </w:rPr>
      </w:pPr>
      <w:r w:rsidRPr="00AA33C3">
        <w:rPr>
          <w:rFonts w:ascii="Times New Roman" w:hAnsi="Times New Roman" w:cs="Times New Roman"/>
          <w:color w:val="auto"/>
          <w:sz w:val="24"/>
          <w:szCs w:val="24"/>
        </w:rPr>
        <w:t>O</w:t>
      </w:r>
      <w:r w:rsidRPr="00AA33C3">
        <w:rPr>
          <w:rFonts w:ascii="Times New Roman" w:hAnsi="Times New Roman" w:cs="Times New Roman"/>
          <w:b/>
          <w:color w:val="auto"/>
          <w:sz w:val="24"/>
          <w:szCs w:val="24"/>
        </w:rPr>
        <w:t xml:space="preserve"> </w:t>
      </w:r>
      <w:r w:rsidRPr="00AA33C3">
        <w:rPr>
          <w:rFonts w:ascii="Times New Roman" w:hAnsi="Times New Roman" w:cs="Times New Roman"/>
          <w:color w:val="auto"/>
          <w:sz w:val="24"/>
          <w:szCs w:val="24"/>
        </w:rPr>
        <w:t xml:space="preserve">prazo do contrato será de </w:t>
      </w:r>
      <w:r w:rsidR="00AA33C3" w:rsidRPr="00AA33C3">
        <w:rPr>
          <w:rFonts w:ascii="Times New Roman" w:hAnsi="Times New Roman" w:cs="Times New Roman"/>
          <w:color w:val="auto"/>
          <w:sz w:val="24"/>
          <w:szCs w:val="24"/>
        </w:rPr>
        <w:t>03 (três)</w:t>
      </w:r>
      <w:r w:rsidRPr="00AA33C3">
        <w:rPr>
          <w:rFonts w:ascii="Times New Roman" w:hAnsi="Times New Roman" w:cs="Times New Roman"/>
          <w:color w:val="auto"/>
          <w:sz w:val="24"/>
          <w:szCs w:val="24"/>
        </w:rPr>
        <w:t xml:space="preserve"> meses contados a partir da ordem de início, nos termos dos art. 105 da Lei nº 14.133/2021;</w:t>
      </w:r>
    </w:p>
    <w:p w14:paraId="34BA39B7" w14:textId="77777777" w:rsidR="00501A6C" w:rsidRPr="00147AE6" w:rsidRDefault="00501A6C" w:rsidP="00147AE6">
      <w:pPr>
        <w:pStyle w:val="Nivel2"/>
        <w:spacing w:afterLines="120" w:after="288" w:line="360" w:lineRule="auto"/>
        <w:ind w:left="0" w:firstLine="0"/>
        <w:rPr>
          <w:rFonts w:ascii="Times New Roman" w:hAnsi="Times New Roman" w:cs="Times New Roman"/>
          <w:color w:val="auto"/>
          <w:sz w:val="24"/>
          <w:szCs w:val="24"/>
        </w:rPr>
      </w:pPr>
      <w:r w:rsidRPr="00147AE6">
        <w:rPr>
          <w:rFonts w:ascii="Times New Roman" w:hAnsi="Times New Roman" w:cs="Times New Roman"/>
          <w:color w:val="auto"/>
          <w:sz w:val="24"/>
          <w:szCs w:val="24"/>
        </w:rPr>
        <w:t>O critério de reajuste contratual a ser adotado é o IPCA – Índice Nacional de Preços ao Consumidor Amplo, com data base vinculada à data do Orçamento Estimado, conforme art. 25, § 7º da Lei Federal nº 14.133;</w:t>
      </w:r>
    </w:p>
    <w:p w14:paraId="6744FD7E" w14:textId="4FC13BBC" w:rsidR="00501A6C" w:rsidRPr="00147AE6" w:rsidRDefault="00501A6C" w:rsidP="00147AE6">
      <w:pPr>
        <w:pStyle w:val="Nivel2"/>
        <w:spacing w:afterLines="120" w:after="288" w:line="360" w:lineRule="auto"/>
        <w:ind w:left="0" w:firstLine="0"/>
        <w:rPr>
          <w:rFonts w:ascii="Times New Roman" w:hAnsi="Times New Roman" w:cs="Times New Roman"/>
          <w:sz w:val="24"/>
          <w:szCs w:val="24"/>
        </w:rPr>
      </w:pPr>
      <w:r w:rsidRPr="00147AE6">
        <w:rPr>
          <w:rFonts w:ascii="Times New Roman" w:hAnsi="Times New Roman" w:cs="Times New Roman"/>
          <w:sz w:val="24"/>
          <w:szCs w:val="24"/>
        </w:rPr>
        <w:t xml:space="preserve">O prazo de entrega será de </w:t>
      </w:r>
      <w:r w:rsidR="005F4B77" w:rsidRPr="005F4B77">
        <w:rPr>
          <w:rFonts w:ascii="Times New Roman" w:hAnsi="Times New Roman" w:cs="Times New Roman"/>
          <w:color w:val="auto"/>
          <w:sz w:val="24"/>
          <w:szCs w:val="24"/>
        </w:rPr>
        <w:t>10 (dez)</w:t>
      </w:r>
      <w:r w:rsidRPr="005F4B77">
        <w:rPr>
          <w:rFonts w:ascii="Times New Roman" w:hAnsi="Times New Roman" w:cs="Times New Roman"/>
          <w:color w:val="auto"/>
          <w:sz w:val="24"/>
          <w:szCs w:val="24"/>
        </w:rPr>
        <w:t xml:space="preserve"> dias úteis e </w:t>
      </w:r>
      <w:r w:rsidRPr="00147AE6">
        <w:rPr>
          <w:rFonts w:ascii="Times New Roman" w:hAnsi="Times New Roman" w:cs="Times New Roman"/>
          <w:sz w:val="24"/>
          <w:szCs w:val="24"/>
        </w:rPr>
        <w:t>contados a partir da confirmação do recebimento da ordem de compra, emitida pelo sistema e-cidade;</w:t>
      </w:r>
    </w:p>
    <w:p w14:paraId="5CBDA6B6" w14:textId="77777777" w:rsidR="00501A6C" w:rsidRPr="00147AE6" w:rsidRDefault="00501A6C" w:rsidP="00147AE6">
      <w:pPr>
        <w:pStyle w:val="Nivel2"/>
        <w:spacing w:afterLines="120" w:after="288" w:line="360" w:lineRule="auto"/>
        <w:ind w:left="0" w:firstLine="0"/>
        <w:rPr>
          <w:rFonts w:ascii="Times New Roman" w:hAnsi="Times New Roman" w:cs="Times New Roman"/>
          <w:color w:val="auto"/>
          <w:sz w:val="24"/>
          <w:szCs w:val="24"/>
        </w:rPr>
      </w:pPr>
      <w:r w:rsidRPr="00147AE6">
        <w:rPr>
          <w:rFonts w:ascii="Times New Roman" w:hAnsi="Times New Roman" w:cs="Times New Roman"/>
          <w:sz w:val="24"/>
          <w:szCs w:val="24"/>
        </w:rPr>
        <w:t xml:space="preserve">Os </w:t>
      </w:r>
      <w:r w:rsidRPr="00147AE6">
        <w:rPr>
          <w:rFonts w:ascii="Times New Roman" w:hAnsi="Times New Roman" w:cs="Times New Roman"/>
          <w:color w:val="auto"/>
          <w:sz w:val="24"/>
          <w:szCs w:val="24"/>
        </w:rPr>
        <w:t>materiais deverão ser entregues em perfeito estado de conservação, sem marcas ou amassados;</w:t>
      </w:r>
    </w:p>
    <w:p w14:paraId="72B16915" w14:textId="47A3D7F1" w:rsidR="00501A6C" w:rsidRPr="00147AE6" w:rsidRDefault="00501A6C" w:rsidP="00147AE6">
      <w:pPr>
        <w:pStyle w:val="Nivel2"/>
        <w:spacing w:afterLines="120" w:after="288" w:line="360" w:lineRule="auto"/>
        <w:ind w:left="0" w:firstLine="0"/>
        <w:rPr>
          <w:rFonts w:ascii="Times New Roman" w:hAnsi="Times New Roman" w:cs="Times New Roman"/>
          <w:color w:val="auto"/>
          <w:sz w:val="24"/>
          <w:szCs w:val="24"/>
        </w:rPr>
      </w:pPr>
      <w:r w:rsidRPr="00147AE6">
        <w:rPr>
          <w:rFonts w:ascii="Times New Roman" w:hAnsi="Times New Roman" w:cs="Times New Roman"/>
          <w:color w:val="auto"/>
          <w:sz w:val="24"/>
          <w:szCs w:val="24"/>
        </w:rPr>
        <w:t>Os produtos devem ser novos, entregues em embalagem lacrada e ter garantia contra defeitos de fabricação.</w:t>
      </w:r>
    </w:p>
    <w:p w14:paraId="32A59EDB" w14:textId="77777777" w:rsidR="006D5FA5" w:rsidRPr="009A01F6" w:rsidRDefault="006D5FA5" w:rsidP="00F25516">
      <w:pPr>
        <w:pStyle w:val="Nivel01"/>
        <w:shd w:val="clear" w:color="auto" w:fill="D9D9D9" w:themeFill="background1" w:themeFillShade="D9"/>
        <w:spacing w:line="360" w:lineRule="auto"/>
        <w:ind w:left="0" w:firstLine="0"/>
        <w:rPr>
          <w:rFonts w:ascii="Times New Roman" w:hAnsi="Times New Roman" w:cs="Times New Roman"/>
          <w:sz w:val="24"/>
          <w:szCs w:val="24"/>
        </w:rPr>
      </w:pPr>
      <w:r w:rsidRPr="004C5700">
        <w:rPr>
          <w:rFonts w:ascii="Times New Roman" w:hAnsi="Times New Roman" w:cs="Times New Roman"/>
          <w:sz w:val="24"/>
          <w:szCs w:val="22"/>
        </w:rPr>
        <w:t>FUNDAMENTAÇÃO</w:t>
      </w:r>
      <w:r w:rsidRPr="009A01F6">
        <w:rPr>
          <w:rFonts w:ascii="Times New Roman" w:hAnsi="Times New Roman" w:cs="Times New Roman"/>
          <w:sz w:val="24"/>
          <w:szCs w:val="24"/>
        </w:rPr>
        <w:t xml:space="preserve"> E DESCRIÇÃO DA NECESSIDADE DA CONTRATAÇÃO</w:t>
      </w:r>
    </w:p>
    <w:p w14:paraId="30C116D2" w14:textId="77777777" w:rsidR="007B18C0" w:rsidRDefault="000E10E1" w:rsidP="007B18C0">
      <w:pPr>
        <w:pStyle w:val="Nivel2"/>
        <w:spacing w:afterLines="120" w:after="288" w:line="360" w:lineRule="auto"/>
        <w:ind w:left="0" w:firstLine="0"/>
        <w:rPr>
          <w:rFonts w:ascii="Times New Roman" w:hAnsi="Times New Roman" w:cs="Times New Roman"/>
          <w:color w:val="auto"/>
          <w:sz w:val="24"/>
          <w:szCs w:val="24"/>
        </w:rPr>
      </w:pPr>
      <w:r w:rsidRPr="007B18C0">
        <w:rPr>
          <w:rFonts w:ascii="Times New Roman" w:hAnsi="Times New Roman" w:cs="Times New Roman"/>
          <w:color w:val="auto"/>
          <w:sz w:val="24"/>
          <w:szCs w:val="24"/>
        </w:rPr>
        <w:t xml:space="preserve">A </w:t>
      </w:r>
      <w:r w:rsidRPr="00147AE6">
        <w:rPr>
          <w:rFonts w:ascii="Times New Roman" w:hAnsi="Times New Roman" w:cs="Times New Roman"/>
          <w:color w:val="auto"/>
          <w:sz w:val="24"/>
          <w:szCs w:val="24"/>
        </w:rPr>
        <w:t>presente contratação justifica-se pela necessidade d</w:t>
      </w:r>
      <w:r w:rsidR="007B18C0">
        <w:rPr>
          <w:rFonts w:ascii="Times New Roman" w:hAnsi="Times New Roman" w:cs="Times New Roman"/>
          <w:color w:val="auto"/>
          <w:sz w:val="24"/>
          <w:szCs w:val="24"/>
        </w:rPr>
        <w:t xml:space="preserve">e </w:t>
      </w:r>
      <w:r w:rsidR="007B18C0" w:rsidRPr="007B18C0">
        <w:rPr>
          <w:rFonts w:ascii="Times New Roman" w:hAnsi="Times New Roman" w:cs="Times New Roman"/>
          <w:color w:val="auto"/>
          <w:sz w:val="24"/>
          <w:szCs w:val="24"/>
        </w:rPr>
        <w:t>atender as necessidades cotidianas dos servidores</w:t>
      </w:r>
      <w:r w:rsidR="007B18C0">
        <w:rPr>
          <w:rFonts w:ascii="Times New Roman" w:hAnsi="Times New Roman" w:cs="Times New Roman"/>
          <w:color w:val="auto"/>
          <w:sz w:val="24"/>
          <w:szCs w:val="24"/>
        </w:rPr>
        <w:t xml:space="preserve"> locados na Ouvidoria do Município</w:t>
      </w:r>
      <w:r w:rsidR="007B18C0" w:rsidRPr="007B18C0">
        <w:rPr>
          <w:rFonts w:ascii="Times New Roman" w:hAnsi="Times New Roman" w:cs="Times New Roman"/>
          <w:color w:val="auto"/>
          <w:sz w:val="24"/>
          <w:szCs w:val="24"/>
        </w:rPr>
        <w:t xml:space="preserve">, proporcionando maior comodidade, bem-estar e qualidade de vida no ambiente de trabalho. </w:t>
      </w:r>
    </w:p>
    <w:p w14:paraId="1F9A9305" w14:textId="5C8CD300" w:rsidR="007B18C0" w:rsidRPr="007B18C0" w:rsidRDefault="007B18C0" w:rsidP="007B18C0">
      <w:pPr>
        <w:pStyle w:val="Nivel2"/>
        <w:spacing w:afterLines="120" w:after="288" w:line="360" w:lineRule="auto"/>
        <w:ind w:left="0" w:firstLine="0"/>
        <w:rPr>
          <w:rFonts w:ascii="Times New Roman" w:hAnsi="Times New Roman" w:cs="Times New Roman"/>
          <w:color w:val="auto"/>
          <w:sz w:val="24"/>
          <w:szCs w:val="24"/>
        </w:rPr>
      </w:pPr>
      <w:r w:rsidRPr="007B18C0">
        <w:rPr>
          <w:rFonts w:ascii="Times New Roman" w:hAnsi="Times New Roman" w:cs="Times New Roman"/>
          <w:color w:val="auto"/>
          <w:sz w:val="24"/>
          <w:szCs w:val="24"/>
        </w:rPr>
        <w:t>A</w:t>
      </w:r>
      <w:r>
        <w:rPr>
          <w:rFonts w:ascii="Times New Roman" w:hAnsi="Times New Roman" w:cs="Times New Roman"/>
          <w:color w:val="auto"/>
          <w:sz w:val="24"/>
          <w:szCs w:val="24"/>
        </w:rPr>
        <w:t>o demais cumpre informar que a</w:t>
      </w:r>
      <w:r w:rsidRPr="007B18C0">
        <w:rPr>
          <w:rFonts w:ascii="Times New Roman" w:hAnsi="Times New Roman" w:cs="Times New Roman"/>
          <w:color w:val="auto"/>
          <w:sz w:val="24"/>
          <w:szCs w:val="24"/>
        </w:rPr>
        <w:t xml:space="preserve"> disponibilidade desses itens contribuirá para a otimização do tempo dos colaboradores, que poderão tanto armazenar alimentos perecíveis, quanto realizar suas refeições com praticidade e ter acesso à água filtrada de qualidade, refletindo diretamente na sua produtividade e satisfação.</w:t>
      </w:r>
    </w:p>
    <w:p w14:paraId="0806F74B" w14:textId="77777777" w:rsidR="007B18C0" w:rsidRPr="007B18C0" w:rsidRDefault="007B18C0" w:rsidP="007B18C0">
      <w:pPr>
        <w:pStyle w:val="Nivel2"/>
        <w:spacing w:afterLines="120" w:after="288" w:line="360" w:lineRule="auto"/>
        <w:ind w:left="0" w:firstLine="0"/>
        <w:rPr>
          <w:rFonts w:ascii="Times New Roman" w:hAnsi="Times New Roman" w:cs="Times New Roman"/>
          <w:color w:val="auto"/>
          <w:sz w:val="24"/>
          <w:szCs w:val="24"/>
        </w:rPr>
      </w:pPr>
      <w:r w:rsidRPr="007B18C0">
        <w:rPr>
          <w:rFonts w:ascii="Times New Roman" w:hAnsi="Times New Roman" w:cs="Times New Roman"/>
          <w:color w:val="auto"/>
          <w:sz w:val="24"/>
          <w:szCs w:val="24"/>
        </w:rPr>
        <w:lastRenderedPageBreak/>
        <w:t>Dessa forma, justifica-se a presente aquisição como um investimento necessário para a adequada estruturação do espaço de convívio e descanso, atendendo aos preceitos de um ambiente de trabalho saudável e funcional.</w:t>
      </w:r>
    </w:p>
    <w:p w14:paraId="12F6C9C2" w14:textId="6604CE2C" w:rsidR="006D1B22" w:rsidRPr="007B18C0" w:rsidRDefault="000E10E1" w:rsidP="007B18C0">
      <w:pPr>
        <w:pStyle w:val="Nivel2"/>
        <w:spacing w:afterLines="120" w:after="288" w:line="360" w:lineRule="auto"/>
        <w:ind w:left="0" w:hanging="6"/>
        <w:rPr>
          <w:rFonts w:ascii="Times New Roman" w:hAnsi="Times New Roman" w:cs="Times New Roman"/>
          <w:color w:val="auto"/>
          <w:sz w:val="28"/>
          <w:szCs w:val="24"/>
        </w:rPr>
      </w:pPr>
      <w:r w:rsidRPr="007B18C0">
        <w:rPr>
          <w:rFonts w:ascii="Times New Roman" w:hAnsi="Times New Roman" w:cs="Times New Roman"/>
          <w:color w:val="auto"/>
          <w:sz w:val="24"/>
          <w:szCs w:val="22"/>
        </w:rPr>
        <w:t xml:space="preserve">O presente procedimento se fundamenta na lei 14.133/2021, no Decreto Municipal nº </w:t>
      </w:r>
      <w:r w:rsidR="00147AE6" w:rsidRPr="007B18C0">
        <w:rPr>
          <w:rFonts w:ascii="Times New Roman" w:hAnsi="Times New Roman" w:cs="Times New Roman"/>
          <w:color w:val="auto"/>
          <w:sz w:val="24"/>
          <w:szCs w:val="22"/>
        </w:rPr>
        <w:t>078</w:t>
      </w:r>
      <w:r w:rsidRPr="007B18C0">
        <w:rPr>
          <w:rFonts w:ascii="Times New Roman" w:hAnsi="Times New Roman" w:cs="Times New Roman"/>
          <w:color w:val="auto"/>
          <w:sz w:val="24"/>
          <w:szCs w:val="22"/>
        </w:rPr>
        <w:t>/202</w:t>
      </w:r>
      <w:r w:rsidR="00147AE6" w:rsidRPr="007B18C0">
        <w:rPr>
          <w:rFonts w:ascii="Times New Roman" w:hAnsi="Times New Roman" w:cs="Times New Roman"/>
          <w:color w:val="auto"/>
          <w:sz w:val="24"/>
          <w:szCs w:val="22"/>
        </w:rPr>
        <w:t>5</w:t>
      </w:r>
      <w:r w:rsidRPr="007B18C0">
        <w:rPr>
          <w:rFonts w:ascii="Times New Roman" w:hAnsi="Times New Roman" w:cs="Times New Roman"/>
          <w:color w:val="auto"/>
          <w:sz w:val="24"/>
          <w:szCs w:val="22"/>
        </w:rPr>
        <w:t>, 611/2020, nº 881/2022, nº 921/2022, nº 914/2022</w:t>
      </w:r>
      <w:r w:rsidR="007B18C0" w:rsidRPr="007B18C0">
        <w:rPr>
          <w:rFonts w:ascii="Times New Roman" w:hAnsi="Times New Roman" w:cs="Times New Roman"/>
          <w:color w:val="auto"/>
          <w:sz w:val="24"/>
          <w:szCs w:val="22"/>
        </w:rPr>
        <w:t>;</w:t>
      </w:r>
    </w:p>
    <w:p w14:paraId="79CF6CF3" w14:textId="78C55323" w:rsidR="006D5FA5" w:rsidRPr="007B18C0" w:rsidRDefault="006D5FA5" w:rsidP="004C5700">
      <w:pPr>
        <w:pStyle w:val="Nivel01"/>
        <w:shd w:val="clear" w:color="auto" w:fill="D9D9D9" w:themeFill="background1" w:themeFillShade="D9"/>
        <w:spacing w:line="360" w:lineRule="auto"/>
        <w:ind w:left="0" w:firstLine="0"/>
        <w:rPr>
          <w:rFonts w:ascii="Times New Roman" w:hAnsi="Times New Roman" w:cs="Times New Roman"/>
          <w:sz w:val="24"/>
          <w:szCs w:val="24"/>
        </w:rPr>
      </w:pPr>
      <w:r w:rsidRPr="007B18C0">
        <w:rPr>
          <w:rFonts w:ascii="Times New Roman" w:hAnsi="Times New Roman" w:cs="Times New Roman"/>
          <w:sz w:val="24"/>
          <w:szCs w:val="24"/>
        </w:rPr>
        <w:t>DESCRIÇÃO DA SOLUÇÃO COMO UM TODO CONSIDERADO O CICLO DE VIDA DO OBJETO E ESPECIFICAÇÃO DO PRODUTO</w:t>
      </w:r>
    </w:p>
    <w:p w14:paraId="4F9933FD" w14:textId="20C2C716" w:rsidR="005441BA" w:rsidRPr="0003331A" w:rsidRDefault="005441BA" w:rsidP="005441BA">
      <w:pPr>
        <w:pStyle w:val="Nivel2"/>
        <w:spacing w:line="360" w:lineRule="auto"/>
        <w:ind w:left="0" w:hanging="6"/>
        <w:rPr>
          <w:rFonts w:ascii="Times New Roman" w:hAnsi="Times New Roman" w:cs="Times New Roman"/>
          <w:sz w:val="24"/>
          <w:szCs w:val="24"/>
        </w:rPr>
      </w:pPr>
      <w:r w:rsidRPr="00510D7F">
        <w:rPr>
          <w:rFonts w:ascii="Times New Roman" w:hAnsi="Times New Roman" w:cs="Times New Roman"/>
          <w:sz w:val="24"/>
          <w:szCs w:val="24"/>
        </w:rPr>
        <w:t xml:space="preserve">Considerando a necessidade </w:t>
      </w:r>
      <w:r>
        <w:rPr>
          <w:rFonts w:ascii="Times New Roman" w:hAnsi="Times New Roman" w:cs="Times New Roman"/>
          <w:sz w:val="24"/>
          <w:szCs w:val="24"/>
        </w:rPr>
        <w:t xml:space="preserve">de </w:t>
      </w:r>
      <w:r w:rsidRPr="00774F14">
        <w:rPr>
          <w:rFonts w:ascii="Times New Roman" w:hAnsi="Times New Roman" w:cs="Times New Roman"/>
          <w:sz w:val="24"/>
          <w:szCs w:val="24"/>
        </w:rPr>
        <w:t>disponibilizar eletrodomésticos, a fim de atender as necessidades cotidianas dos servidores, da Ouvidoria Geral</w:t>
      </w:r>
      <w:r w:rsidRPr="00510D7F">
        <w:rPr>
          <w:rFonts w:ascii="Times New Roman" w:hAnsi="Times New Roman" w:cs="Times New Roman"/>
          <w:sz w:val="24"/>
          <w:szCs w:val="24"/>
        </w:rPr>
        <w:t xml:space="preserve">, </w:t>
      </w:r>
      <w:r w:rsidRPr="00D25FA4">
        <w:rPr>
          <w:rFonts w:ascii="Times New Roman" w:hAnsi="Times New Roman" w:cs="Times New Roman"/>
          <w:sz w:val="24"/>
        </w:rPr>
        <w:t xml:space="preserve">optou-se como </w:t>
      </w:r>
      <w:r w:rsidRPr="00D25FA4">
        <w:rPr>
          <w:rFonts w:ascii="Times New Roman" w:eastAsia="Times New Roman" w:hAnsi="Times New Roman" w:cs="Times New Roman"/>
          <w:sz w:val="24"/>
        </w:rPr>
        <w:t>Solução</w:t>
      </w:r>
      <w:r w:rsidRPr="00D25FA4">
        <w:rPr>
          <w:rFonts w:ascii="Times New Roman" w:hAnsi="Times New Roman" w:cs="Times New Roman"/>
          <w:sz w:val="24"/>
        </w:rPr>
        <w:t xml:space="preserve"> da Contratação realizar </w:t>
      </w:r>
      <w:r>
        <w:rPr>
          <w:rFonts w:ascii="Times New Roman" w:hAnsi="Times New Roman" w:cs="Times New Roman"/>
          <w:sz w:val="24"/>
        </w:rPr>
        <w:t xml:space="preserve">o presente processo administrativo </w:t>
      </w:r>
      <w:r w:rsidRPr="00D25FA4">
        <w:rPr>
          <w:rFonts w:ascii="Times New Roman" w:hAnsi="Times New Roman" w:cs="Times New Roman"/>
          <w:sz w:val="24"/>
        </w:rPr>
        <w:t xml:space="preserve">na modalidade </w:t>
      </w:r>
      <w:r>
        <w:rPr>
          <w:rFonts w:ascii="Times New Roman" w:hAnsi="Times New Roman" w:cs="Times New Roman"/>
          <w:b/>
          <w:bCs/>
          <w:sz w:val="24"/>
          <w:u w:val="single"/>
        </w:rPr>
        <w:t>Dispensa de Licitação – Com Disputa</w:t>
      </w:r>
      <w:r w:rsidRPr="00D25FA4">
        <w:rPr>
          <w:rFonts w:ascii="Times New Roman" w:hAnsi="Times New Roman" w:cs="Times New Roman"/>
          <w:sz w:val="24"/>
        </w:rPr>
        <w:t xml:space="preserve">, </w:t>
      </w:r>
      <w:r w:rsidRPr="00807545">
        <w:rPr>
          <w:rFonts w:ascii="Times New Roman" w:hAnsi="Times New Roman" w:cs="Times New Roman"/>
          <w:color w:val="auto"/>
          <w:sz w:val="24"/>
          <w:szCs w:val="24"/>
        </w:rPr>
        <w:t>na forma do Art. 75, II, da Lei nº 14.133/2021</w:t>
      </w:r>
      <w:r>
        <w:rPr>
          <w:rFonts w:ascii="Times New Roman" w:hAnsi="Times New Roman" w:cs="Times New Roman"/>
          <w:color w:val="auto"/>
          <w:sz w:val="24"/>
          <w:szCs w:val="24"/>
        </w:rPr>
        <w:t xml:space="preserve">, </w:t>
      </w:r>
      <w:r w:rsidRPr="00D25FA4">
        <w:rPr>
          <w:rFonts w:ascii="Times New Roman" w:hAnsi="Times New Roman" w:cs="Times New Roman"/>
          <w:sz w:val="24"/>
        </w:rPr>
        <w:t xml:space="preserve">critério de julgamento </w:t>
      </w:r>
      <w:r w:rsidRPr="00D25FA4">
        <w:rPr>
          <w:rFonts w:ascii="Times New Roman" w:hAnsi="Times New Roman" w:cs="Times New Roman"/>
          <w:b/>
          <w:bCs/>
          <w:sz w:val="24"/>
          <w:u w:val="single"/>
        </w:rPr>
        <w:t xml:space="preserve">menor preço </w:t>
      </w:r>
      <w:r>
        <w:rPr>
          <w:rFonts w:ascii="Times New Roman" w:hAnsi="Times New Roman" w:cs="Times New Roman"/>
          <w:b/>
          <w:bCs/>
          <w:sz w:val="24"/>
          <w:u w:val="single"/>
        </w:rPr>
        <w:t>por item</w:t>
      </w:r>
      <w:r w:rsidRPr="00D25FA4">
        <w:rPr>
          <w:rFonts w:ascii="Times New Roman" w:hAnsi="Times New Roman" w:cs="Times New Roman"/>
          <w:b/>
          <w:bCs/>
          <w:sz w:val="24"/>
          <w:u w:val="single"/>
        </w:rPr>
        <w:t>,</w:t>
      </w:r>
      <w:r w:rsidRPr="00D25FA4">
        <w:rPr>
          <w:rFonts w:ascii="Times New Roman" w:hAnsi="Times New Roman" w:cs="Times New Roman"/>
          <w:b/>
          <w:bCs/>
          <w:sz w:val="24"/>
        </w:rPr>
        <w:t xml:space="preserve"> </w:t>
      </w:r>
      <w:r>
        <w:rPr>
          <w:rFonts w:ascii="Times New Roman" w:hAnsi="Times New Roman" w:cs="Times New Roman"/>
          <w:sz w:val="24"/>
        </w:rPr>
        <w:t>para a</w:t>
      </w:r>
      <w:r w:rsidR="00E37DD4">
        <w:rPr>
          <w:rFonts w:ascii="Times New Roman" w:hAnsi="Times New Roman" w:cs="Times New Roman"/>
          <w:sz w:val="24"/>
        </w:rPr>
        <w:t xml:space="preserve"> presente</w:t>
      </w:r>
      <w:r>
        <w:rPr>
          <w:rFonts w:ascii="Times New Roman" w:hAnsi="Times New Roman" w:cs="Times New Roman"/>
          <w:sz w:val="24"/>
        </w:rPr>
        <w:t xml:space="preserve"> contratação</w:t>
      </w:r>
      <w:r w:rsidR="00E37DD4">
        <w:rPr>
          <w:rFonts w:ascii="Times New Roman" w:hAnsi="Times New Roman" w:cs="Times New Roman"/>
          <w:sz w:val="24"/>
        </w:rPr>
        <w:t>.</w:t>
      </w:r>
    </w:p>
    <w:p w14:paraId="432BC218" w14:textId="1A3AB10A" w:rsidR="005441BA" w:rsidRPr="005441BA" w:rsidRDefault="005441BA" w:rsidP="005441BA">
      <w:pPr>
        <w:pStyle w:val="Nivel2"/>
        <w:spacing w:afterLines="120" w:after="288" w:line="360" w:lineRule="auto"/>
        <w:ind w:left="0" w:hanging="6"/>
        <w:rPr>
          <w:rFonts w:ascii="Times New Roman" w:hAnsi="Times New Roman" w:cs="Times New Roman"/>
          <w:sz w:val="24"/>
          <w:szCs w:val="24"/>
        </w:rPr>
      </w:pPr>
      <w:r>
        <w:rPr>
          <w:rFonts w:ascii="Times New Roman" w:hAnsi="Times New Roman" w:cs="Times New Roman"/>
          <w:sz w:val="24"/>
          <w:szCs w:val="24"/>
        </w:rPr>
        <w:t>Ao demais, cumpre informar que o</w:t>
      </w:r>
      <w:r w:rsidRPr="005441BA">
        <w:rPr>
          <w:rFonts w:ascii="Times New Roman" w:hAnsi="Times New Roman" w:cs="Times New Roman"/>
          <w:sz w:val="24"/>
          <w:szCs w:val="24"/>
        </w:rPr>
        <w:t xml:space="preserve"> Termo de Referência visa à aquisição de um forno micro-ondas, um frigobar e um purificador de água, com o intuito de atender às necessidades dos servidores da Ouvidoria Geral, proporcionando maior conforto e eficiência no ambiente de trabalho. Os equipamentos deverão atender aos requisitos técnicos e de sustentabilidade, garantindo durabilidade e boa performance. Além disso, será considerado o ciclo de vida dos objetos, desde a sua produção até o descarte, visando minimizar impactos ambientais e promover práticas responsáveis em todas as etapas de uso e destinação dos produtos.</w:t>
      </w:r>
    </w:p>
    <w:p w14:paraId="370DBD62" w14:textId="77777777" w:rsidR="005441BA" w:rsidRPr="005441BA" w:rsidRDefault="005441BA" w:rsidP="005441BA">
      <w:pPr>
        <w:pStyle w:val="Nivel3"/>
        <w:spacing w:line="360" w:lineRule="auto"/>
        <w:ind w:left="567" w:firstLine="0"/>
        <w:rPr>
          <w:rFonts w:ascii="Times New Roman" w:hAnsi="Times New Roman" w:cs="Times New Roman"/>
          <w:sz w:val="24"/>
          <w:szCs w:val="24"/>
        </w:rPr>
      </w:pPr>
      <w:r w:rsidRPr="005441BA">
        <w:rPr>
          <w:rFonts w:ascii="Times New Roman" w:hAnsi="Times New Roman" w:cs="Times New Roman"/>
          <w:b/>
          <w:sz w:val="24"/>
          <w:szCs w:val="24"/>
        </w:rPr>
        <w:t>Produção:</w:t>
      </w:r>
      <w:r w:rsidRPr="005441BA">
        <w:rPr>
          <w:rFonts w:ascii="Times New Roman" w:hAnsi="Times New Roman" w:cs="Times New Roman"/>
          <w:sz w:val="24"/>
          <w:szCs w:val="24"/>
        </w:rPr>
        <w:t xml:space="preserve"> A produção dos equipamentos – forno micro-ondas, frigobar e purificador de água – envolve etapas de fabricação específicas para cada tipo de produto, com o uso de materiais como plásticos, metais e circuitos eletrônicos. As fábricas responsáveis pela produção desses itens devem seguir normas de qualidade e de segurança, além de adotar práticas de sustentabilidade, minimizando o impacto ambiental durante a fabricação, como o controle do consumo de energia e a utilização de materiais recicláveis.</w:t>
      </w:r>
    </w:p>
    <w:p w14:paraId="25272ED9" w14:textId="77777777" w:rsidR="005441BA" w:rsidRPr="005441BA" w:rsidRDefault="005441BA" w:rsidP="005441BA">
      <w:pPr>
        <w:pStyle w:val="Nivel3"/>
        <w:spacing w:line="360" w:lineRule="auto"/>
        <w:ind w:left="567" w:firstLine="0"/>
        <w:rPr>
          <w:rFonts w:ascii="Times New Roman" w:hAnsi="Times New Roman" w:cs="Times New Roman"/>
          <w:sz w:val="24"/>
          <w:szCs w:val="24"/>
        </w:rPr>
      </w:pPr>
      <w:r w:rsidRPr="005441BA">
        <w:rPr>
          <w:rFonts w:ascii="Times New Roman" w:hAnsi="Times New Roman" w:cs="Times New Roman"/>
          <w:b/>
          <w:bCs/>
          <w:sz w:val="24"/>
          <w:szCs w:val="24"/>
        </w:rPr>
        <w:t>Distribuição</w:t>
      </w:r>
      <w:r w:rsidRPr="005441BA">
        <w:rPr>
          <w:rFonts w:ascii="Times New Roman" w:hAnsi="Times New Roman" w:cs="Times New Roman"/>
          <w:sz w:val="24"/>
          <w:szCs w:val="24"/>
        </w:rPr>
        <w:t xml:space="preserve">: Após a fabricação, os produtos são distribuídos através de redes logísticas que incluem transportadoras e centros de distribuição. O processo de transporte </w:t>
      </w:r>
      <w:r w:rsidRPr="005441BA">
        <w:rPr>
          <w:rFonts w:ascii="Times New Roman" w:hAnsi="Times New Roman" w:cs="Times New Roman"/>
          <w:sz w:val="24"/>
          <w:szCs w:val="24"/>
        </w:rPr>
        <w:lastRenderedPageBreak/>
        <w:t>deve considerar o respeito às normas de segurança para evitar danos aos itens, além de garantir que o processo de entrega seja eficiente e rápido, respeitando os prazos estabelecidos para a destinação final na Ouvidoria Geral. É fundamental também que os fornecedores adotem práticas responsáveis quanto à embalagem, utilizando materiais recicláveis e otimizando o uso de recursos.</w:t>
      </w:r>
    </w:p>
    <w:p w14:paraId="6B3CFC64" w14:textId="77777777" w:rsidR="005441BA" w:rsidRPr="005441BA" w:rsidRDefault="005441BA" w:rsidP="005441BA">
      <w:pPr>
        <w:pStyle w:val="Nivel3"/>
        <w:spacing w:line="360" w:lineRule="auto"/>
        <w:ind w:left="567" w:firstLine="0"/>
        <w:rPr>
          <w:rFonts w:ascii="Times New Roman" w:hAnsi="Times New Roman" w:cs="Times New Roman"/>
          <w:sz w:val="24"/>
          <w:szCs w:val="24"/>
        </w:rPr>
      </w:pPr>
      <w:r w:rsidRPr="005441BA">
        <w:rPr>
          <w:rFonts w:ascii="Times New Roman" w:hAnsi="Times New Roman" w:cs="Times New Roman"/>
          <w:b/>
          <w:bCs/>
          <w:sz w:val="24"/>
          <w:szCs w:val="24"/>
        </w:rPr>
        <w:t>Uso</w:t>
      </w:r>
      <w:r w:rsidRPr="005441BA">
        <w:rPr>
          <w:rFonts w:ascii="Times New Roman" w:hAnsi="Times New Roman" w:cs="Times New Roman"/>
          <w:sz w:val="24"/>
          <w:szCs w:val="24"/>
        </w:rPr>
        <w:t>: Durante o uso, os equipamentos atenderão às necessidades diárias dos servidores da Ouvidoria Geral. O forno micro-ondas será utilizado para aquecer alimentos, o frigobar para armazenar itens perecíveis e bebidas, e o purificador de água para garantir o consumo seguro e saudável de água. Para assegurar a durabilidade e a eficiência dos produtos, é importante que sejam seguidas as orientações de uso fornecidas pelos fabricantes, como a limpeza regular, a verificação periódica de funcionamento e a utilização de forma adequada, evitando sobrecarga ou uso inadequado.</w:t>
      </w:r>
    </w:p>
    <w:p w14:paraId="1DAB860F" w14:textId="77777777" w:rsidR="005441BA" w:rsidRPr="005441BA" w:rsidRDefault="005441BA" w:rsidP="005441BA">
      <w:pPr>
        <w:pStyle w:val="Nivel3"/>
        <w:spacing w:line="360" w:lineRule="auto"/>
        <w:ind w:left="567" w:firstLine="0"/>
        <w:rPr>
          <w:rFonts w:ascii="Times New Roman" w:hAnsi="Times New Roman" w:cs="Times New Roman"/>
          <w:sz w:val="24"/>
          <w:szCs w:val="24"/>
        </w:rPr>
      </w:pPr>
      <w:r w:rsidRPr="005441BA">
        <w:rPr>
          <w:rFonts w:ascii="Times New Roman" w:hAnsi="Times New Roman" w:cs="Times New Roman"/>
          <w:b/>
          <w:bCs/>
          <w:sz w:val="24"/>
          <w:szCs w:val="24"/>
        </w:rPr>
        <w:t>Descarte</w:t>
      </w:r>
      <w:r w:rsidRPr="005441BA">
        <w:rPr>
          <w:rFonts w:ascii="Times New Roman" w:hAnsi="Times New Roman" w:cs="Times New Roman"/>
          <w:sz w:val="24"/>
          <w:szCs w:val="24"/>
        </w:rPr>
        <w:t>: Ao final de sua vida útil, os equipamentos deverão ser descartados de maneira responsável, seguindo as diretrizes de reciclagem e reaproveitamento de componentes, como metais, plásticos e eletrônicos. É importante que sejam entregues em pontos de coleta autorizados para garantir o correto reaproveitamento dos materiais, evitando impactos ambientais negativos, como a contaminação do solo e da água. A Ouvidoria Geral deverá, então, promover a conscientização sobre a importância da destinação correta e apoiar práticas de sustentabilidade, contribuindo para a preservação ambiental.</w:t>
      </w:r>
    </w:p>
    <w:p w14:paraId="38F0C2D3" w14:textId="05F18F8E" w:rsidR="006D5FA5" w:rsidRPr="009A01F6" w:rsidRDefault="006D5FA5" w:rsidP="004C5700">
      <w:pPr>
        <w:pStyle w:val="Nivel01"/>
        <w:shd w:val="clear" w:color="auto" w:fill="D9D9D9" w:themeFill="background1" w:themeFillShade="D9"/>
        <w:spacing w:line="360" w:lineRule="auto"/>
        <w:ind w:left="0" w:firstLine="0"/>
        <w:rPr>
          <w:rFonts w:ascii="Times New Roman" w:hAnsi="Times New Roman" w:cs="Times New Roman"/>
          <w:sz w:val="24"/>
          <w:szCs w:val="24"/>
        </w:rPr>
      </w:pPr>
      <w:r w:rsidRPr="00F25516">
        <w:rPr>
          <w:rFonts w:ascii="Times New Roman" w:hAnsi="Times New Roman" w:cs="Times New Roman"/>
          <w:sz w:val="24"/>
          <w:szCs w:val="22"/>
        </w:rPr>
        <w:t>REQUISITOS</w:t>
      </w:r>
      <w:r w:rsidRPr="009A01F6">
        <w:rPr>
          <w:rFonts w:ascii="Times New Roman" w:hAnsi="Times New Roman" w:cs="Times New Roman"/>
          <w:sz w:val="24"/>
          <w:szCs w:val="24"/>
        </w:rPr>
        <w:t xml:space="preserve"> </w:t>
      </w:r>
      <w:r w:rsidRPr="004C5700">
        <w:rPr>
          <w:rFonts w:ascii="Times New Roman" w:hAnsi="Times New Roman" w:cs="Times New Roman"/>
          <w:sz w:val="24"/>
          <w:szCs w:val="22"/>
        </w:rPr>
        <w:t>DA</w:t>
      </w:r>
      <w:r w:rsidRPr="009A01F6">
        <w:rPr>
          <w:rFonts w:ascii="Times New Roman" w:hAnsi="Times New Roman" w:cs="Times New Roman"/>
          <w:sz w:val="24"/>
          <w:szCs w:val="24"/>
        </w:rPr>
        <w:t xml:space="preserve"> CONTRATAÇÃO</w:t>
      </w:r>
    </w:p>
    <w:p w14:paraId="2615839A" w14:textId="10E1D1D3" w:rsidR="006D5FA5" w:rsidRPr="00AB30C4" w:rsidRDefault="006D5FA5" w:rsidP="00AB30C4">
      <w:pPr>
        <w:pStyle w:val="Nivel2"/>
        <w:numPr>
          <w:ilvl w:val="0"/>
          <w:numId w:val="0"/>
        </w:numPr>
        <w:rPr>
          <w:rFonts w:ascii="Times New Roman" w:hAnsi="Times New Roman" w:cs="Times New Roman"/>
          <w:b/>
          <w:sz w:val="24"/>
          <w:szCs w:val="24"/>
          <w:u w:val="single"/>
        </w:rPr>
      </w:pPr>
      <w:r w:rsidRPr="00AB30C4">
        <w:rPr>
          <w:rFonts w:ascii="Times New Roman" w:hAnsi="Times New Roman" w:cs="Times New Roman"/>
          <w:b/>
          <w:sz w:val="24"/>
          <w:szCs w:val="24"/>
          <w:u w:val="single"/>
        </w:rPr>
        <w:t>Sustentabilidade:</w:t>
      </w:r>
    </w:p>
    <w:p w14:paraId="0B689F56" w14:textId="18D63A28" w:rsidR="00003854" w:rsidRDefault="00003854" w:rsidP="00003854">
      <w:pPr>
        <w:pStyle w:val="Nivel2"/>
        <w:spacing w:line="360" w:lineRule="auto"/>
        <w:ind w:left="0" w:hanging="6"/>
        <w:rPr>
          <w:rFonts w:ascii="Times New Roman" w:hAnsi="Times New Roman" w:cs="Times New Roman"/>
          <w:sz w:val="24"/>
          <w:szCs w:val="24"/>
        </w:rPr>
      </w:pPr>
      <w:r w:rsidRPr="00BD03C5">
        <w:rPr>
          <w:rFonts w:ascii="Times New Roman" w:hAnsi="Times New Roman" w:cs="Times New Roman"/>
          <w:sz w:val="24"/>
          <w:szCs w:val="24"/>
        </w:rPr>
        <w:t xml:space="preserve">Deve ser dada prioridade, aos produtos reciclados e recicláveis e para bens que considerem compatíveis com padrões de consumo social e ambientalmente sustentáveis, consoante o art. 7º, inc. XI da Lei n.º 12.305 de 2010 – Lei de Políticas Nacionais de Resíduos sólidos e da Resolução da Diretoria Colegiada – RDC ANVISA/MS nº 50, de 21 de fevereiro de 2002 da ANVISA. </w:t>
      </w:r>
    </w:p>
    <w:p w14:paraId="25F03669" w14:textId="77777777" w:rsidR="00003854" w:rsidRPr="0018559B" w:rsidRDefault="00003854" w:rsidP="00003854">
      <w:pPr>
        <w:pStyle w:val="Nivel2"/>
        <w:spacing w:line="360" w:lineRule="auto"/>
        <w:ind w:left="0" w:hanging="6"/>
        <w:rPr>
          <w:rFonts w:ascii="Times New Roman" w:hAnsi="Times New Roman" w:cs="Times New Roman"/>
          <w:sz w:val="24"/>
          <w:szCs w:val="24"/>
        </w:rPr>
      </w:pPr>
      <w:bookmarkStart w:id="1" w:name="_Hlk213406261"/>
      <w:r w:rsidRPr="008E1244">
        <w:rPr>
          <w:rFonts w:ascii="Times New Roman" w:hAnsi="Times New Roman" w:cs="Times New Roman"/>
          <w:sz w:val="24"/>
          <w:szCs w:val="24"/>
        </w:rPr>
        <w:t>Além</w:t>
      </w:r>
      <w:r w:rsidRPr="0018559B">
        <w:rPr>
          <w:rFonts w:ascii="Times New Roman" w:hAnsi="Times New Roman" w:cs="Times New Roman"/>
          <w:sz w:val="24"/>
          <w:szCs w:val="24"/>
        </w:rPr>
        <w:t xml:space="preserve"> dos critérios de sustentabilidade eventualmente dispostos ao longo deste Termo de Referência, devem ser atendidos os seguintes requisitos que se baseiam no Guia Nacional de Contratações Sustentáveis: </w:t>
      </w:r>
    </w:p>
    <w:p w14:paraId="0B6419E9" w14:textId="77777777" w:rsidR="00003854" w:rsidRPr="0018559B" w:rsidRDefault="00003854" w:rsidP="00003854">
      <w:pPr>
        <w:pStyle w:val="Nivel3"/>
        <w:spacing w:line="360" w:lineRule="auto"/>
        <w:ind w:left="567" w:firstLine="0"/>
        <w:rPr>
          <w:rFonts w:ascii="Times New Roman" w:hAnsi="Times New Roman" w:cs="Times New Roman"/>
          <w:sz w:val="24"/>
          <w:szCs w:val="24"/>
        </w:rPr>
      </w:pPr>
      <w:r w:rsidRPr="0018559B">
        <w:rPr>
          <w:rFonts w:ascii="Times New Roman" w:hAnsi="Times New Roman" w:cs="Times New Roman"/>
          <w:sz w:val="24"/>
          <w:szCs w:val="24"/>
        </w:rPr>
        <w:lastRenderedPageBreak/>
        <w:t>Os produtos devem ser, preferencialmente, acondicionados em embalagem individual adequada, com o menor volume possível, que utilize materiais recicláveis, de forma a garantir a máxima proteção durante o transporte e o armazenamento;</w:t>
      </w:r>
    </w:p>
    <w:p w14:paraId="1A42C93A" w14:textId="77777777" w:rsidR="00003854" w:rsidRPr="00003854" w:rsidRDefault="00003854" w:rsidP="00003854">
      <w:pPr>
        <w:pStyle w:val="Nivel3"/>
        <w:spacing w:line="360" w:lineRule="auto"/>
        <w:ind w:left="567" w:firstLine="0"/>
        <w:rPr>
          <w:rFonts w:ascii="Times New Roman" w:hAnsi="Times New Roman" w:cs="Times New Roman"/>
          <w:b/>
          <w:color w:val="auto"/>
          <w:sz w:val="24"/>
          <w:szCs w:val="24"/>
          <w:u w:val="single"/>
        </w:rPr>
      </w:pPr>
      <w:r w:rsidRPr="0018559B">
        <w:rPr>
          <w:rFonts w:ascii="Times New Roman" w:hAnsi="Times New Roman" w:cs="Times New Roman"/>
          <w:sz w:val="24"/>
          <w:szCs w:val="24"/>
        </w:rPr>
        <w:t xml:space="preserve">Que os bens </w:t>
      </w:r>
      <w:r w:rsidRPr="00003854">
        <w:rPr>
          <w:rFonts w:ascii="Times New Roman" w:hAnsi="Times New Roman" w:cs="Times New Roman"/>
          <w:color w:val="auto"/>
          <w:sz w:val="24"/>
          <w:szCs w:val="24"/>
        </w:rPr>
        <w:t>não contenham substâncias perigosas em concentração acima da recomendada pelos</w:t>
      </w:r>
      <w:r w:rsidRPr="00003854">
        <w:rPr>
          <w:rFonts w:ascii="Times New Roman" w:eastAsia="Calibri" w:hAnsi="Times New Roman" w:cs="Times New Roman"/>
          <w:color w:val="auto"/>
          <w:sz w:val="24"/>
          <w:szCs w:val="24"/>
        </w:rPr>
        <w:t xml:space="preserve"> Órgãos de Controle</w:t>
      </w:r>
    </w:p>
    <w:bookmarkEnd w:id="1"/>
    <w:p w14:paraId="0C9DDF61" w14:textId="31714EDE" w:rsidR="006D5FA5" w:rsidRPr="00003854" w:rsidRDefault="006D5FA5" w:rsidP="00AB30C4">
      <w:pPr>
        <w:pStyle w:val="Nivel2"/>
        <w:numPr>
          <w:ilvl w:val="0"/>
          <w:numId w:val="0"/>
        </w:numPr>
        <w:rPr>
          <w:rFonts w:ascii="Times New Roman" w:hAnsi="Times New Roman" w:cs="Times New Roman"/>
          <w:color w:val="auto"/>
          <w:sz w:val="24"/>
          <w:szCs w:val="24"/>
        </w:rPr>
      </w:pPr>
      <w:r w:rsidRPr="00003854">
        <w:rPr>
          <w:rFonts w:ascii="Times New Roman" w:hAnsi="Times New Roman" w:cs="Times New Roman"/>
          <w:b/>
          <w:bCs/>
          <w:color w:val="auto"/>
          <w:sz w:val="24"/>
          <w:szCs w:val="24"/>
          <w:u w:val="single"/>
        </w:rPr>
        <w:t>Indicação de marcas ou modelos</w:t>
      </w:r>
    </w:p>
    <w:p w14:paraId="1C3FB444" w14:textId="77777777" w:rsidR="00003854" w:rsidRPr="00003854" w:rsidRDefault="00003854" w:rsidP="00003854">
      <w:pPr>
        <w:pStyle w:val="Nivel2"/>
        <w:spacing w:line="360" w:lineRule="auto"/>
        <w:ind w:left="0" w:hanging="6"/>
        <w:rPr>
          <w:rFonts w:ascii="Times New Roman" w:hAnsi="Times New Roman" w:cs="Times New Roman"/>
          <w:color w:val="auto"/>
          <w:sz w:val="24"/>
          <w:szCs w:val="24"/>
        </w:rPr>
      </w:pPr>
      <w:bookmarkStart w:id="2" w:name="_Hlk213406283"/>
      <w:r w:rsidRPr="00003854">
        <w:rPr>
          <w:rFonts w:ascii="Times New Roman" w:eastAsia="Calibri" w:hAnsi="Times New Roman" w:cs="Times New Roman"/>
          <w:color w:val="auto"/>
          <w:sz w:val="24"/>
          <w:szCs w:val="24"/>
        </w:rPr>
        <w:t xml:space="preserve">Salienta-se que as </w:t>
      </w:r>
      <w:r w:rsidRPr="00003854">
        <w:rPr>
          <w:rFonts w:ascii="Times New Roman" w:hAnsi="Times New Roman" w:cs="Times New Roman"/>
          <w:color w:val="auto"/>
          <w:sz w:val="24"/>
          <w:szCs w:val="24"/>
        </w:rPr>
        <w:t>especificações</w:t>
      </w:r>
      <w:r w:rsidRPr="00003854">
        <w:rPr>
          <w:rFonts w:ascii="Times New Roman" w:eastAsia="Calibri" w:hAnsi="Times New Roman" w:cs="Times New Roman"/>
          <w:color w:val="auto"/>
          <w:sz w:val="24"/>
          <w:szCs w:val="24"/>
        </w:rPr>
        <w:t xml:space="preserve"> dos itens, objeto deste Termo de Referência são suficientes à escolha do futuro contratado, certificando ainda, que não há determinação de marca, nem tão pouco importam</w:t>
      </w:r>
      <w:r w:rsidRPr="00003854">
        <w:rPr>
          <w:rFonts w:ascii="Times New Roman" w:hAnsi="Times New Roman" w:cs="Times New Roman"/>
          <w:color w:val="auto"/>
          <w:sz w:val="24"/>
          <w:szCs w:val="24"/>
        </w:rPr>
        <w:t xml:space="preserve"> em cerceamento da competitividade do certame</w:t>
      </w:r>
    </w:p>
    <w:bookmarkEnd w:id="2"/>
    <w:p w14:paraId="4B1F7DFB" w14:textId="05E423D7" w:rsidR="006D5FA5" w:rsidRPr="00003854" w:rsidRDefault="006D5FA5" w:rsidP="00AB30C4">
      <w:pPr>
        <w:pStyle w:val="Nivel2"/>
        <w:numPr>
          <w:ilvl w:val="0"/>
          <w:numId w:val="0"/>
        </w:numPr>
        <w:rPr>
          <w:rFonts w:ascii="Times New Roman" w:hAnsi="Times New Roman" w:cs="Times New Roman"/>
          <w:sz w:val="24"/>
          <w:szCs w:val="24"/>
        </w:rPr>
      </w:pPr>
      <w:r w:rsidRPr="00AB30C4">
        <w:rPr>
          <w:rFonts w:ascii="Times New Roman" w:hAnsi="Times New Roman" w:cs="Times New Roman"/>
          <w:b/>
          <w:sz w:val="24"/>
          <w:szCs w:val="24"/>
          <w:u w:val="single"/>
        </w:rPr>
        <w:t>Da exigência de amostra</w:t>
      </w:r>
    </w:p>
    <w:p w14:paraId="6D0D005B" w14:textId="4379D37F" w:rsidR="00041836" w:rsidRPr="00003854" w:rsidRDefault="00041836" w:rsidP="00AB30C4">
      <w:pPr>
        <w:pStyle w:val="Nivel2"/>
        <w:spacing w:afterLines="120" w:after="288" w:line="360" w:lineRule="auto"/>
        <w:ind w:left="0" w:hanging="6"/>
        <w:rPr>
          <w:rFonts w:ascii="Times New Roman" w:hAnsi="Times New Roman" w:cs="Times New Roman"/>
          <w:iCs/>
          <w:color w:val="auto"/>
          <w:sz w:val="24"/>
          <w:szCs w:val="24"/>
        </w:rPr>
      </w:pPr>
      <w:r w:rsidRPr="00003854">
        <w:rPr>
          <w:rFonts w:ascii="Times New Roman" w:hAnsi="Times New Roman" w:cs="Times New Roman"/>
          <w:iCs/>
          <w:color w:val="auto"/>
          <w:sz w:val="24"/>
          <w:szCs w:val="24"/>
        </w:rPr>
        <w:t xml:space="preserve">Não </w:t>
      </w:r>
      <w:r w:rsidRPr="00003854">
        <w:rPr>
          <w:rFonts w:ascii="Times New Roman" w:hAnsi="Times New Roman" w:cs="Times New Roman"/>
          <w:color w:val="auto"/>
          <w:sz w:val="24"/>
          <w:szCs w:val="24"/>
        </w:rPr>
        <w:t>será</w:t>
      </w:r>
      <w:r w:rsidRPr="00003854">
        <w:rPr>
          <w:rFonts w:ascii="Times New Roman" w:hAnsi="Times New Roman" w:cs="Times New Roman"/>
          <w:iCs/>
          <w:color w:val="auto"/>
          <w:sz w:val="24"/>
          <w:szCs w:val="24"/>
        </w:rPr>
        <w:t xml:space="preserve"> exigida amostra nesta contratação.</w:t>
      </w:r>
    </w:p>
    <w:p w14:paraId="6756BB43" w14:textId="77777777" w:rsidR="006D5FA5" w:rsidRPr="00003854" w:rsidRDefault="006D5FA5" w:rsidP="00AB30C4">
      <w:pPr>
        <w:pStyle w:val="Nivel2"/>
        <w:numPr>
          <w:ilvl w:val="0"/>
          <w:numId w:val="0"/>
        </w:numPr>
        <w:rPr>
          <w:rFonts w:ascii="Times New Roman" w:hAnsi="Times New Roman" w:cs="Times New Roman"/>
          <w:b/>
          <w:color w:val="auto"/>
          <w:sz w:val="24"/>
          <w:szCs w:val="24"/>
          <w:u w:val="single"/>
        </w:rPr>
      </w:pPr>
      <w:r w:rsidRPr="00003854">
        <w:rPr>
          <w:rFonts w:ascii="Times New Roman" w:hAnsi="Times New Roman" w:cs="Times New Roman"/>
          <w:b/>
          <w:color w:val="auto"/>
          <w:sz w:val="24"/>
          <w:szCs w:val="24"/>
          <w:u w:val="single"/>
        </w:rPr>
        <w:t>Subcontratação</w:t>
      </w:r>
    </w:p>
    <w:p w14:paraId="055AEFCE" w14:textId="65272929" w:rsidR="006D5FA5" w:rsidRPr="00003854" w:rsidRDefault="006D5FA5" w:rsidP="00AB30C4">
      <w:pPr>
        <w:pStyle w:val="Nivel2"/>
        <w:spacing w:afterLines="120" w:after="288" w:line="360" w:lineRule="auto"/>
        <w:ind w:left="0" w:hanging="6"/>
        <w:rPr>
          <w:rFonts w:ascii="Times New Roman" w:hAnsi="Times New Roman" w:cs="Times New Roman"/>
          <w:iCs/>
          <w:color w:val="auto"/>
          <w:sz w:val="24"/>
          <w:szCs w:val="24"/>
        </w:rPr>
      </w:pPr>
      <w:r w:rsidRPr="00003854">
        <w:rPr>
          <w:rFonts w:ascii="Times New Roman" w:hAnsi="Times New Roman" w:cs="Times New Roman"/>
          <w:iCs/>
          <w:color w:val="auto"/>
          <w:sz w:val="24"/>
          <w:szCs w:val="24"/>
        </w:rPr>
        <w:t xml:space="preserve">Não é admitida a </w:t>
      </w:r>
      <w:r w:rsidRPr="00003854">
        <w:rPr>
          <w:rFonts w:ascii="Times New Roman" w:hAnsi="Times New Roman" w:cs="Times New Roman"/>
          <w:color w:val="auto"/>
          <w:sz w:val="24"/>
          <w:szCs w:val="24"/>
        </w:rPr>
        <w:t>subcontratação</w:t>
      </w:r>
      <w:r w:rsidRPr="00003854">
        <w:rPr>
          <w:rFonts w:ascii="Times New Roman" w:hAnsi="Times New Roman" w:cs="Times New Roman"/>
          <w:iCs/>
          <w:color w:val="auto"/>
          <w:sz w:val="24"/>
          <w:szCs w:val="24"/>
        </w:rPr>
        <w:t xml:space="preserve"> do objeto contratual.</w:t>
      </w:r>
    </w:p>
    <w:p w14:paraId="1D9C7561" w14:textId="1DE2ACE0" w:rsidR="006D5FA5" w:rsidRPr="00AB30C4" w:rsidRDefault="006D5FA5" w:rsidP="00AB30C4">
      <w:pPr>
        <w:pStyle w:val="Nivel2"/>
        <w:numPr>
          <w:ilvl w:val="0"/>
          <w:numId w:val="0"/>
        </w:numPr>
        <w:rPr>
          <w:rFonts w:ascii="Times New Roman" w:hAnsi="Times New Roman" w:cs="Times New Roman"/>
          <w:color w:val="auto"/>
          <w:sz w:val="24"/>
          <w:szCs w:val="24"/>
          <w:u w:val="single"/>
        </w:rPr>
      </w:pPr>
      <w:r w:rsidRPr="00AB30C4">
        <w:rPr>
          <w:rFonts w:ascii="Times New Roman" w:hAnsi="Times New Roman" w:cs="Times New Roman"/>
          <w:b/>
          <w:color w:val="auto"/>
          <w:sz w:val="24"/>
          <w:szCs w:val="24"/>
          <w:u w:val="single"/>
        </w:rPr>
        <w:t>Garantia</w:t>
      </w:r>
      <w:r w:rsidRPr="00AB30C4">
        <w:rPr>
          <w:rFonts w:ascii="Times New Roman" w:hAnsi="Times New Roman" w:cs="Times New Roman"/>
          <w:color w:val="auto"/>
          <w:sz w:val="24"/>
          <w:szCs w:val="24"/>
          <w:u w:val="single"/>
        </w:rPr>
        <w:t xml:space="preserve"> </w:t>
      </w:r>
      <w:r w:rsidR="003A1913" w:rsidRPr="00AB30C4">
        <w:rPr>
          <w:rFonts w:ascii="Times New Roman" w:hAnsi="Times New Roman" w:cs="Times New Roman"/>
          <w:b/>
          <w:color w:val="auto"/>
          <w:sz w:val="24"/>
          <w:szCs w:val="24"/>
          <w:u w:val="single"/>
        </w:rPr>
        <w:t>do Produto</w:t>
      </w:r>
    </w:p>
    <w:p w14:paraId="587B02F9" w14:textId="77777777" w:rsidR="003A1913" w:rsidRPr="00AB30C4" w:rsidRDefault="003A1913" w:rsidP="00AB30C4">
      <w:pPr>
        <w:pStyle w:val="Nivel2"/>
        <w:spacing w:afterLines="120" w:after="288" w:line="360" w:lineRule="auto"/>
        <w:ind w:left="0" w:hanging="6"/>
        <w:rPr>
          <w:rFonts w:ascii="Times New Roman" w:hAnsi="Times New Roman" w:cs="Times New Roman"/>
          <w:sz w:val="24"/>
          <w:szCs w:val="24"/>
        </w:rPr>
      </w:pPr>
      <w:r w:rsidRPr="00AB30C4">
        <w:rPr>
          <w:rFonts w:ascii="Times New Roman" w:hAnsi="Times New Roman" w:cs="Times New Roman"/>
          <w:sz w:val="24"/>
          <w:szCs w:val="24"/>
        </w:rPr>
        <w:t>O prazo de garantia do material é aquele constante no manual do fabricante;</w:t>
      </w:r>
    </w:p>
    <w:p w14:paraId="022DF96E" w14:textId="3872EFF1" w:rsidR="003A1913" w:rsidRPr="00AB30C4" w:rsidRDefault="003A1913" w:rsidP="00AB30C4">
      <w:pPr>
        <w:pStyle w:val="Nivel2"/>
        <w:spacing w:afterLines="120" w:after="288" w:line="360" w:lineRule="auto"/>
        <w:ind w:left="0" w:hanging="6"/>
        <w:rPr>
          <w:rFonts w:ascii="Times New Roman" w:hAnsi="Times New Roman" w:cs="Times New Roman"/>
          <w:sz w:val="24"/>
          <w:szCs w:val="24"/>
        </w:rPr>
      </w:pPr>
      <w:r w:rsidRPr="00AB30C4">
        <w:rPr>
          <w:rFonts w:ascii="Times New Roman" w:hAnsi="Times New Roman" w:cs="Times New Roman"/>
          <w:sz w:val="24"/>
          <w:szCs w:val="24"/>
        </w:rPr>
        <w:t xml:space="preserve">Em se verificando, o objeto eivado de vício ou defeitos deverá ser substituído pela CONTRATADA, às suas despesas, no todo ou em parte, no prazo de </w:t>
      </w:r>
      <w:r w:rsidR="00563A86">
        <w:rPr>
          <w:rFonts w:ascii="Times New Roman" w:hAnsi="Times New Roman" w:cs="Times New Roman"/>
          <w:sz w:val="24"/>
          <w:szCs w:val="24"/>
        </w:rPr>
        <w:t>02</w:t>
      </w:r>
      <w:r w:rsidRPr="00AB30C4">
        <w:rPr>
          <w:rFonts w:ascii="Times New Roman" w:hAnsi="Times New Roman" w:cs="Times New Roman"/>
          <w:sz w:val="24"/>
          <w:szCs w:val="24"/>
        </w:rPr>
        <w:t xml:space="preserve"> (</w:t>
      </w:r>
      <w:r w:rsidR="00563A86">
        <w:rPr>
          <w:rFonts w:ascii="Times New Roman" w:hAnsi="Times New Roman" w:cs="Times New Roman"/>
          <w:sz w:val="24"/>
          <w:szCs w:val="24"/>
        </w:rPr>
        <w:t>dois</w:t>
      </w:r>
      <w:r w:rsidRPr="00AB30C4">
        <w:rPr>
          <w:rFonts w:ascii="Times New Roman" w:hAnsi="Times New Roman" w:cs="Times New Roman"/>
          <w:sz w:val="24"/>
          <w:szCs w:val="24"/>
        </w:rPr>
        <w:t xml:space="preserve">) </w:t>
      </w:r>
      <w:r w:rsidR="00563A86">
        <w:rPr>
          <w:rFonts w:ascii="Times New Roman" w:hAnsi="Times New Roman" w:cs="Times New Roman"/>
          <w:sz w:val="24"/>
          <w:szCs w:val="24"/>
        </w:rPr>
        <w:t>dias uteis</w:t>
      </w:r>
      <w:r w:rsidRPr="00AB30C4">
        <w:rPr>
          <w:rFonts w:ascii="Times New Roman" w:hAnsi="Times New Roman" w:cs="Times New Roman"/>
          <w:sz w:val="24"/>
          <w:szCs w:val="24"/>
        </w:rPr>
        <w:t xml:space="preserve"> a partir da comunicação da CONTRATANTE.</w:t>
      </w:r>
    </w:p>
    <w:p w14:paraId="169775D8" w14:textId="5A773E66" w:rsidR="003A1913" w:rsidRPr="00AB30C4" w:rsidRDefault="003A1913" w:rsidP="00AB30C4">
      <w:pPr>
        <w:pStyle w:val="Nivel2"/>
        <w:numPr>
          <w:ilvl w:val="0"/>
          <w:numId w:val="0"/>
        </w:numPr>
        <w:rPr>
          <w:rFonts w:ascii="Times New Roman" w:hAnsi="Times New Roman" w:cs="Times New Roman"/>
          <w:color w:val="auto"/>
          <w:sz w:val="24"/>
          <w:szCs w:val="24"/>
          <w:u w:val="single"/>
        </w:rPr>
      </w:pPr>
      <w:r w:rsidRPr="00AB30C4">
        <w:rPr>
          <w:rFonts w:ascii="Times New Roman" w:hAnsi="Times New Roman" w:cs="Times New Roman"/>
          <w:b/>
          <w:color w:val="auto"/>
          <w:sz w:val="24"/>
          <w:szCs w:val="24"/>
          <w:u w:val="single"/>
        </w:rPr>
        <w:t>Garantia</w:t>
      </w:r>
      <w:r w:rsidRPr="00AB30C4">
        <w:rPr>
          <w:rFonts w:ascii="Times New Roman" w:hAnsi="Times New Roman" w:cs="Times New Roman"/>
          <w:color w:val="auto"/>
          <w:sz w:val="24"/>
          <w:szCs w:val="24"/>
          <w:u w:val="single"/>
        </w:rPr>
        <w:t xml:space="preserve"> </w:t>
      </w:r>
      <w:r w:rsidRPr="00AB30C4">
        <w:rPr>
          <w:rFonts w:ascii="Times New Roman" w:hAnsi="Times New Roman" w:cs="Times New Roman"/>
          <w:b/>
          <w:color w:val="auto"/>
          <w:sz w:val="24"/>
          <w:szCs w:val="24"/>
          <w:u w:val="single"/>
        </w:rPr>
        <w:t>do Contrato</w:t>
      </w:r>
    </w:p>
    <w:p w14:paraId="164FC2D0" w14:textId="72483D5A" w:rsidR="006D5FA5" w:rsidRPr="00F63CEE" w:rsidRDefault="006D5FA5" w:rsidP="00AB30C4">
      <w:pPr>
        <w:pStyle w:val="Nivel2"/>
        <w:spacing w:afterLines="120" w:after="288" w:line="360" w:lineRule="auto"/>
        <w:ind w:left="0" w:hanging="6"/>
        <w:rPr>
          <w:rFonts w:ascii="Times New Roman" w:hAnsi="Times New Roman" w:cs="Times New Roman"/>
          <w:i/>
          <w:color w:val="auto"/>
          <w:sz w:val="24"/>
          <w:szCs w:val="24"/>
        </w:rPr>
      </w:pPr>
      <w:r w:rsidRPr="00F63CEE">
        <w:rPr>
          <w:rFonts w:ascii="Times New Roman" w:hAnsi="Times New Roman" w:cs="Times New Roman"/>
          <w:color w:val="auto"/>
          <w:sz w:val="24"/>
          <w:szCs w:val="24"/>
        </w:rPr>
        <w:t xml:space="preserve">Não haverá exigência da garantia da contratação dos </w:t>
      </w:r>
      <w:hyperlink r:id="rId12" w:anchor="art96" w:history="1">
        <w:r w:rsidRPr="00F63CEE">
          <w:rPr>
            <w:rStyle w:val="Hyperlink"/>
            <w:rFonts w:ascii="Times New Roman" w:hAnsi="Times New Roman" w:cs="Times New Roman"/>
            <w:color w:val="auto"/>
            <w:sz w:val="24"/>
            <w:szCs w:val="24"/>
          </w:rPr>
          <w:t>artigos 96 e seguintes da Lei nº 14.133, de 2021</w:t>
        </w:r>
      </w:hyperlink>
      <w:r w:rsidRPr="00F63CEE">
        <w:rPr>
          <w:rFonts w:ascii="Times New Roman" w:hAnsi="Times New Roman" w:cs="Times New Roman"/>
          <w:i/>
          <w:color w:val="auto"/>
          <w:sz w:val="24"/>
          <w:szCs w:val="24"/>
        </w:rPr>
        <w:t>.</w:t>
      </w:r>
    </w:p>
    <w:p w14:paraId="58CF1D52" w14:textId="6989BEA5" w:rsidR="006D5FA5" w:rsidRPr="00F25516" w:rsidRDefault="006D5FA5" w:rsidP="00A23DF1">
      <w:pPr>
        <w:pStyle w:val="Nivel01"/>
        <w:shd w:val="clear" w:color="auto" w:fill="D9D9D9" w:themeFill="background1" w:themeFillShade="D9"/>
        <w:spacing w:line="360" w:lineRule="auto"/>
        <w:ind w:left="0" w:firstLine="0"/>
        <w:rPr>
          <w:rFonts w:ascii="Times New Roman" w:hAnsi="Times New Roman" w:cs="Times New Roman"/>
          <w:sz w:val="24"/>
          <w:szCs w:val="24"/>
        </w:rPr>
      </w:pPr>
      <w:r w:rsidRPr="00F25516">
        <w:rPr>
          <w:rFonts w:ascii="Times New Roman" w:hAnsi="Times New Roman" w:cs="Times New Roman"/>
          <w:sz w:val="24"/>
          <w:szCs w:val="22"/>
        </w:rPr>
        <w:t>MODELO</w:t>
      </w:r>
      <w:r w:rsidRPr="00F25516">
        <w:rPr>
          <w:rFonts w:ascii="Times New Roman" w:hAnsi="Times New Roman" w:cs="Times New Roman"/>
          <w:sz w:val="24"/>
          <w:szCs w:val="24"/>
        </w:rPr>
        <w:t xml:space="preserve"> DE EXECUÇÃO DO OBJETO</w:t>
      </w:r>
    </w:p>
    <w:p w14:paraId="770BF0CD" w14:textId="69F91C83" w:rsidR="006D5FA5" w:rsidRPr="00A23DF1" w:rsidRDefault="006D5FA5" w:rsidP="00623AF8">
      <w:pPr>
        <w:pStyle w:val="Nivel2"/>
        <w:numPr>
          <w:ilvl w:val="0"/>
          <w:numId w:val="0"/>
        </w:numPr>
        <w:rPr>
          <w:rFonts w:ascii="Times New Roman" w:hAnsi="Times New Roman" w:cs="Times New Roman"/>
          <w:b/>
          <w:sz w:val="24"/>
          <w:szCs w:val="22"/>
          <w:u w:val="single"/>
        </w:rPr>
      </w:pPr>
      <w:r w:rsidRPr="00A23DF1">
        <w:rPr>
          <w:rFonts w:ascii="Times New Roman" w:hAnsi="Times New Roman" w:cs="Times New Roman"/>
          <w:b/>
          <w:sz w:val="24"/>
          <w:szCs w:val="22"/>
          <w:u w:val="single"/>
        </w:rPr>
        <w:t>Condições de Entrega</w:t>
      </w:r>
    </w:p>
    <w:p w14:paraId="2021D977" w14:textId="130BF84C" w:rsidR="006D5FA5" w:rsidRPr="00F63CEE" w:rsidRDefault="006D5FA5" w:rsidP="00623AF8">
      <w:pPr>
        <w:pStyle w:val="Nivel2"/>
        <w:spacing w:afterLines="120" w:after="288" w:line="360" w:lineRule="auto"/>
        <w:ind w:left="0" w:hanging="6"/>
        <w:rPr>
          <w:rFonts w:ascii="Times New Roman" w:hAnsi="Times New Roman" w:cs="Times New Roman"/>
          <w:i/>
          <w:color w:val="auto"/>
          <w:sz w:val="24"/>
          <w:szCs w:val="22"/>
        </w:rPr>
      </w:pPr>
      <w:r w:rsidRPr="00F63CEE">
        <w:rPr>
          <w:rFonts w:ascii="Times New Roman" w:hAnsi="Times New Roman" w:cs="Times New Roman"/>
          <w:color w:val="auto"/>
          <w:sz w:val="24"/>
          <w:szCs w:val="22"/>
        </w:rPr>
        <w:t xml:space="preserve">O prazo de entrega dos bens é de </w:t>
      </w:r>
      <w:r w:rsidR="00F63CEE">
        <w:rPr>
          <w:rFonts w:ascii="Times New Roman" w:hAnsi="Times New Roman" w:cs="Times New Roman"/>
          <w:color w:val="auto"/>
          <w:sz w:val="24"/>
          <w:szCs w:val="22"/>
        </w:rPr>
        <w:t>10 (dez)</w:t>
      </w:r>
      <w:r w:rsidRPr="00F63CEE">
        <w:rPr>
          <w:rFonts w:ascii="Times New Roman" w:hAnsi="Times New Roman" w:cs="Times New Roman"/>
          <w:color w:val="auto"/>
          <w:sz w:val="24"/>
          <w:szCs w:val="22"/>
        </w:rPr>
        <w:t xml:space="preserve"> dias</w:t>
      </w:r>
      <w:r w:rsidR="00F63CEE">
        <w:rPr>
          <w:rFonts w:ascii="Times New Roman" w:hAnsi="Times New Roman" w:cs="Times New Roman"/>
          <w:color w:val="auto"/>
          <w:sz w:val="24"/>
          <w:szCs w:val="22"/>
        </w:rPr>
        <w:t xml:space="preserve"> uteis</w:t>
      </w:r>
      <w:r w:rsidRPr="00F63CEE">
        <w:rPr>
          <w:rFonts w:ascii="Times New Roman" w:hAnsi="Times New Roman" w:cs="Times New Roman"/>
          <w:color w:val="auto"/>
          <w:sz w:val="24"/>
          <w:szCs w:val="22"/>
        </w:rPr>
        <w:t>, contados d</w:t>
      </w:r>
      <w:r w:rsidR="00F63CEE">
        <w:rPr>
          <w:rFonts w:ascii="Times New Roman" w:hAnsi="Times New Roman" w:cs="Times New Roman"/>
          <w:color w:val="auto"/>
          <w:sz w:val="24"/>
          <w:szCs w:val="22"/>
        </w:rPr>
        <w:t xml:space="preserve">a ordem de compra, </w:t>
      </w:r>
      <w:r w:rsidRPr="00F63CEE">
        <w:rPr>
          <w:rFonts w:ascii="Times New Roman" w:hAnsi="Times New Roman" w:cs="Times New Roman"/>
          <w:color w:val="auto"/>
          <w:sz w:val="24"/>
          <w:szCs w:val="22"/>
        </w:rPr>
        <w:t xml:space="preserve">em remessa única. </w:t>
      </w:r>
    </w:p>
    <w:p w14:paraId="32E329B2" w14:textId="59415DC4" w:rsidR="006D5FA5" w:rsidRPr="00F25516" w:rsidRDefault="006D5FA5" w:rsidP="00F25516">
      <w:pPr>
        <w:pStyle w:val="Nivel2"/>
        <w:spacing w:afterLines="120" w:after="288" w:line="360" w:lineRule="auto"/>
        <w:ind w:left="0" w:hanging="6"/>
        <w:rPr>
          <w:rFonts w:ascii="Times New Roman" w:hAnsi="Times New Roman" w:cs="Times New Roman"/>
          <w:i/>
          <w:color w:val="auto"/>
          <w:sz w:val="24"/>
          <w:szCs w:val="24"/>
        </w:rPr>
      </w:pPr>
      <w:r w:rsidRPr="00F25516">
        <w:rPr>
          <w:rFonts w:ascii="Times New Roman" w:hAnsi="Times New Roman" w:cs="Times New Roman"/>
          <w:color w:val="auto"/>
          <w:sz w:val="24"/>
          <w:szCs w:val="24"/>
        </w:rPr>
        <w:lastRenderedPageBreak/>
        <w:t xml:space="preserve">Caso não seja possível a entrega na data assinalada, a empresa deverá comunicar as razões respectivas </w:t>
      </w:r>
      <w:r w:rsidRPr="00F25516">
        <w:rPr>
          <w:rFonts w:ascii="Times New Roman" w:hAnsi="Times New Roman" w:cs="Times New Roman"/>
          <w:sz w:val="24"/>
          <w:szCs w:val="24"/>
        </w:rPr>
        <w:t>com</w:t>
      </w:r>
      <w:r w:rsidRPr="00F25516">
        <w:rPr>
          <w:rFonts w:ascii="Times New Roman" w:hAnsi="Times New Roman" w:cs="Times New Roman"/>
          <w:color w:val="auto"/>
          <w:sz w:val="24"/>
          <w:szCs w:val="24"/>
        </w:rPr>
        <w:t xml:space="preserve"> pelo menos </w:t>
      </w:r>
      <w:r w:rsidR="00F63CEE" w:rsidRPr="00F63CEE">
        <w:rPr>
          <w:rFonts w:ascii="Times New Roman" w:hAnsi="Times New Roman" w:cs="Times New Roman"/>
          <w:color w:val="auto"/>
          <w:sz w:val="24"/>
          <w:szCs w:val="24"/>
        </w:rPr>
        <w:t>05 (cinco)</w:t>
      </w:r>
      <w:r w:rsidRPr="00F63CEE">
        <w:rPr>
          <w:rFonts w:ascii="Times New Roman" w:hAnsi="Times New Roman" w:cs="Times New Roman"/>
          <w:color w:val="auto"/>
          <w:sz w:val="24"/>
          <w:szCs w:val="24"/>
        </w:rPr>
        <w:t xml:space="preserve"> dias</w:t>
      </w:r>
      <w:r w:rsidR="00F63CEE" w:rsidRPr="00F63CEE">
        <w:rPr>
          <w:rFonts w:ascii="Times New Roman" w:hAnsi="Times New Roman" w:cs="Times New Roman"/>
          <w:color w:val="auto"/>
          <w:sz w:val="24"/>
          <w:szCs w:val="24"/>
        </w:rPr>
        <w:t xml:space="preserve"> uteis,</w:t>
      </w:r>
      <w:r w:rsidRPr="00F63CEE">
        <w:rPr>
          <w:rFonts w:ascii="Times New Roman" w:hAnsi="Times New Roman" w:cs="Times New Roman"/>
          <w:color w:val="auto"/>
          <w:sz w:val="24"/>
          <w:szCs w:val="24"/>
        </w:rPr>
        <w:t xml:space="preserve"> </w:t>
      </w:r>
      <w:r w:rsidRPr="00F25516">
        <w:rPr>
          <w:rFonts w:ascii="Times New Roman" w:hAnsi="Times New Roman" w:cs="Times New Roman"/>
          <w:color w:val="auto"/>
          <w:sz w:val="24"/>
          <w:szCs w:val="24"/>
        </w:rPr>
        <w:t>de antecedência para que qualquer pleito de prorrogação de prazo seja analisado, ressalvadas situações de caso fortuito e força maior.</w:t>
      </w:r>
    </w:p>
    <w:p w14:paraId="7A7CEB19" w14:textId="157137E8" w:rsidR="0060479C" w:rsidRPr="00F25516" w:rsidRDefault="0060479C" w:rsidP="00F25516">
      <w:pPr>
        <w:pStyle w:val="Nivel2"/>
        <w:spacing w:afterLines="120" w:after="288" w:line="360" w:lineRule="auto"/>
        <w:ind w:left="0" w:hanging="6"/>
        <w:rPr>
          <w:rFonts w:ascii="Times New Roman" w:hAnsi="Times New Roman" w:cs="Times New Roman"/>
          <w:sz w:val="24"/>
          <w:szCs w:val="24"/>
        </w:rPr>
      </w:pPr>
      <w:r w:rsidRPr="00F25516">
        <w:rPr>
          <w:rFonts w:ascii="Times New Roman" w:hAnsi="Times New Roman" w:cs="Times New Roman"/>
          <w:color w:val="auto"/>
          <w:sz w:val="24"/>
          <w:szCs w:val="24"/>
        </w:rPr>
        <w:t xml:space="preserve">O objeto deverá ser entregue em perfeitas condições, conforme especificações, prazo e local constantes no </w:t>
      </w:r>
      <w:r w:rsidRPr="00F25516">
        <w:rPr>
          <w:rFonts w:ascii="Times New Roman" w:hAnsi="Times New Roman" w:cs="Times New Roman"/>
          <w:sz w:val="24"/>
          <w:szCs w:val="24"/>
        </w:rPr>
        <w:t>termo de referência, acompanhado da respectiva nota fiscal, na qual constarão as indicações referentes a: marca, fabricante, modelo, procedência, se for o caso, e prazo de garantia ou validade;</w:t>
      </w:r>
    </w:p>
    <w:p w14:paraId="09902612" w14:textId="1F138F76" w:rsidR="00121331" w:rsidRPr="00F25516" w:rsidRDefault="00121331" w:rsidP="00F25516">
      <w:pPr>
        <w:pStyle w:val="Nivel2"/>
        <w:spacing w:afterLines="120" w:after="288" w:line="360" w:lineRule="auto"/>
        <w:ind w:left="0" w:hanging="6"/>
        <w:rPr>
          <w:rFonts w:ascii="Times New Roman" w:hAnsi="Times New Roman" w:cs="Times New Roman"/>
          <w:sz w:val="24"/>
          <w:szCs w:val="24"/>
        </w:rPr>
      </w:pPr>
      <w:r w:rsidRPr="00F25516">
        <w:rPr>
          <w:rFonts w:ascii="Times New Roman" w:hAnsi="Times New Roman" w:cs="Times New Roman"/>
          <w:sz w:val="24"/>
          <w:szCs w:val="24"/>
        </w:rPr>
        <w:t>Quaisquer dúvidas referentes ao escopo dos fornecimentos ou especificações, deverão ser previamente esclarecidos junto à CONTRATANTE, visto que, depois de apresentada a proposta, a CONTRATANTE não acolherá nenhuma reivindicação.</w:t>
      </w:r>
    </w:p>
    <w:p w14:paraId="7A11240D" w14:textId="4C735A36" w:rsidR="00121331" w:rsidRPr="00F25516" w:rsidRDefault="00121331" w:rsidP="00F25516">
      <w:pPr>
        <w:pStyle w:val="Nivel2"/>
        <w:spacing w:afterLines="120" w:after="288" w:line="360" w:lineRule="auto"/>
        <w:ind w:left="0" w:hanging="6"/>
        <w:rPr>
          <w:rFonts w:ascii="Times New Roman" w:hAnsi="Times New Roman" w:cs="Times New Roman"/>
          <w:sz w:val="24"/>
          <w:szCs w:val="24"/>
        </w:rPr>
      </w:pPr>
      <w:r w:rsidRPr="00F25516">
        <w:rPr>
          <w:rFonts w:ascii="Times New Roman" w:hAnsi="Times New Roman" w:cs="Times New Roman"/>
          <w:sz w:val="24"/>
          <w:szCs w:val="24"/>
        </w:rPr>
        <w:t>Os casos não abordados nessa especificação serão definidos pela FISCALIZAÇÃO, de maneira a manter o padrão de qualidade previsto;</w:t>
      </w:r>
    </w:p>
    <w:p w14:paraId="7EA10AAB" w14:textId="0058BA3D" w:rsidR="00121331" w:rsidRPr="00F25516" w:rsidRDefault="00121331" w:rsidP="00F25516">
      <w:pPr>
        <w:pStyle w:val="Nivel2"/>
        <w:spacing w:afterLines="120" w:after="288" w:line="360" w:lineRule="auto"/>
        <w:ind w:left="0" w:hanging="6"/>
        <w:rPr>
          <w:rFonts w:ascii="Times New Roman" w:hAnsi="Times New Roman" w:cs="Times New Roman"/>
          <w:sz w:val="24"/>
          <w:szCs w:val="24"/>
        </w:rPr>
      </w:pPr>
      <w:r w:rsidRPr="00F25516">
        <w:rPr>
          <w:rFonts w:ascii="Times New Roman" w:hAnsi="Times New Roman" w:cs="Times New Roman"/>
          <w:sz w:val="24"/>
          <w:szCs w:val="24"/>
        </w:rPr>
        <w:t>O fornecimento de todo material e/ou produtos serão, previamente, autorizados pelo Gestor do contrato, após a emissão da ordem de compra;</w:t>
      </w:r>
    </w:p>
    <w:p w14:paraId="337A8737" w14:textId="66ED69DC" w:rsidR="00121331" w:rsidRPr="00F25516" w:rsidRDefault="00121331" w:rsidP="00F25516">
      <w:pPr>
        <w:pStyle w:val="Nivel2"/>
        <w:spacing w:afterLines="120" w:after="288" w:line="360" w:lineRule="auto"/>
        <w:ind w:left="0" w:hanging="6"/>
        <w:rPr>
          <w:rFonts w:ascii="Times New Roman" w:hAnsi="Times New Roman" w:cs="Times New Roman"/>
          <w:i/>
          <w:color w:val="auto"/>
          <w:sz w:val="24"/>
          <w:szCs w:val="24"/>
        </w:rPr>
      </w:pPr>
      <w:r w:rsidRPr="00F25516">
        <w:rPr>
          <w:rFonts w:ascii="Times New Roman" w:hAnsi="Times New Roman" w:cs="Times New Roman"/>
          <w:sz w:val="24"/>
          <w:szCs w:val="24"/>
        </w:rPr>
        <w:t>No fornecimento, os materiais e/ou produtos, poder-se-ão admitir a substituição por produto equivalente, de qualidade</w:t>
      </w:r>
      <w:r w:rsidRPr="00F25516">
        <w:rPr>
          <w:rFonts w:ascii="Times New Roman" w:hAnsi="Times New Roman" w:cs="Times New Roman"/>
          <w:color w:val="auto"/>
          <w:sz w:val="24"/>
          <w:szCs w:val="24"/>
        </w:rPr>
        <w:t xml:space="preserve"> equivalente ou superior, desde que aprovado, POR ESCRITO, pela FISCALIZAÇÃO;</w:t>
      </w:r>
    </w:p>
    <w:p w14:paraId="4FC34F7B" w14:textId="6980C9F8" w:rsidR="006D5FA5" w:rsidRPr="00F25516" w:rsidRDefault="0060479C" w:rsidP="00F25516">
      <w:pPr>
        <w:pStyle w:val="Nivel2"/>
        <w:numPr>
          <w:ilvl w:val="0"/>
          <w:numId w:val="0"/>
        </w:numPr>
        <w:rPr>
          <w:rFonts w:ascii="Times New Roman" w:hAnsi="Times New Roman" w:cs="Times New Roman"/>
          <w:b/>
          <w:sz w:val="24"/>
          <w:szCs w:val="24"/>
        </w:rPr>
      </w:pPr>
      <w:r w:rsidRPr="00F25516">
        <w:rPr>
          <w:rFonts w:ascii="Times New Roman" w:hAnsi="Times New Roman" w:cs="Times New Roman"/>
          <w:b/>
          <w:sz w:val="24"/>
          <w:szCs w:val="24"/>
        </w:rPr>
        <w:t>Do local de entrega:</w:t>
      </w:r>
    </w:p>
    <w:p w14:paraId="3AA730B1" w14:textId="210E5A63" w:rsidR="0060479C" w:rsidRPr="00F25516" w:rsidRDefault="0060479C" w:rsidP="00EA13B5">
      <w:pPr>
        <w:pStyle w:val="Nivel2"/>
        <w:spacing w:afterLines="120" w:after="288" w:line="360" w:lineRule="auto"/>
        <w:ind w:left="0" w:hanging="6"/>
      </w:pPr>
      <w:r w:rsidRPr="00F25516">
        <w:t xml:space="preserve">O </w:t>
      </w:r>
      <w:r w:rsidRPr="00EA13B5">
        <w:rPr>
          <w:rFonts w:ascii="Times New Roman" w:hAnsi="Times New Roman" w:cs="Times New Roman"/>
          <w:sz w:val="24"/>
          <w:szCs w:val="24"/>
        </w:rPr>
        <w:t xml:space="preserve">produto será entregue na </w:t>
      </w:r>
      <w:r w:rsidR="00EA13B5" w:rsidRPr="00EA13B5">
        <w:rPr>
          <w:rFonts w:ascii="Times New Roman" w:hAnsi="Times New Roman" w:cs="Times New Roman"/>
          <w:b/>
          <w:sz w:val="24"/>
          <w:szCs w:val="24"/>
          <w:u w:val="single"/>
        </w:rPr>
        <w:t>Ouvidoria Geral do Município</w:t>
      </w:r>
      <w:r w:rsidRPr="00EA13B5">
        <w:rPr>
          <w:rFonts w:ascii="Times New Roman" w:hAnsi="Times New Roman" w:cs="Times New Roman"/>
          <w:sz w:val="24"/>
          <w:szCs w:val="24"/>
        </w:rPr>
        <w:t xml:space="preserve"> localizada</w:t>
      </w:r>
      <w:r w:rsidR="00EA13B5" w:rsidRPr="00EA13B5">
        <w:rPr>
          <w:rFonts w:ascii="Times New Roman" w:hAnsi="Times New Roman" w:cs="Times New Roman"/>
          <w:sz w:val="24"/>
          <w:szCs w:val="24"/>
        </w:rPr>
        <w:t xml:space="preserve"> </w:t>
      </w:r>
      <w:r w:rsidRPr="00EA13B5">
        <w:rPr>
          <w:rFonts w:ascii="Times New Roman" w:hAnsi="Times New Roman" w:cs="Times New Roman"/>
          <w:sz w:val="24"/>
          <w:szCs w:val="24"/>
        </w:rPr>
        <w:t>n</w:t>
      </w:r>
      <w:r w:rsidR="00EA13B5" w:rsidRPr="00EA13B5">
        <w:rPr>
          <w:rFonts w:ascii="Times New Roman" w:hAnsi="Times New Roman" w:cs="Times New Roman"/>
          <w:sz w:val="24"/>
          <w:szCs w:val="24"/>
        </w:rPr>
        <w:t>a</w:t>
      </w:r>
      <w:r w:rsidRPr="00EA13B5">
        <w:rPr>
          <w:rFonts w:ascii="Times New Roman" w:hAnsi="Times New Roman" w:cs="Times New Roman"/>
          <w:sz w:val="24"/>
          <w:szCs w:val="24"/>
        </w:rPr>
        <w:t xml:space="preserve"> </w:t>
      </w:r>
      <w:r w:rsidR="00EA13B5" w:rsidRPr="00EA13B5">
        <w:rPr>
          <w:rFonts w:ascii="Times New Roman" w:hAnsi="Times New Roman" w:cs="Times New Roman"/>
          <w:sz w:val="24"/>
          <w:szCs w:val="24"/>
          <w:u w:val="single"/>
        </w:rPr>
        <w:t>Rua</w:t>
      </w:r>
      <w:r w:rsidR="000031D9">
        <w:rPr>
          <w:rFonts w:ascii="Times New Roman" w:hAnsi="Times New Roman" w:cs="Times New Roman"/>
          <w:sz w:val="24"/>
          <w:szCs w:val="24"/>
          <w:u w:val="single"/>
        </w:rPr>
        <w:t xml:space="preserve"> </w:t>
      </w:r>
      <w:r w:rsidR="007024EC">
        <w:rPr>
          <w:rFonts w:ascii="Times New Roman" w:hAnsi="Times New Roman" w:cs="Times New Roman"/>
          <w:sz w:val="24"/>
          <w:szCs w:val="24"/>
          <w:u w:val="single"/>
        </w:rPr>
        <w:t>Prefeito Hilário Costa e Silva, Quadra L, Lote 22 – Parque Eldorado, Maricá-RJ</w:t>
      </w:r>
      <w:r w:rsidRPr="00EA13B5">
        <w:rPr>
          <w:rFonts w:ascii="Times New Roman" w:hAnsi="Times New Roman" w:cs="Times New Roman"/>
          <w:sz w:val="24"/>
          <w:szCs w:val="24"/>
        </w:rPr>
        <w:t>, observando o horário de 8hs às 17hs, em dias</w:t>
      </w:r>
      <w:r w:rsidRPr="00F25516">
        <w:t xml:space="preserve"> úteis;</w:t>
      </w:r>
    </w:p>
    <w:p w14:paraId="29C1E85C" w14:textId="77777777" w:rsidR="006D5FA5" w:rsidRPr="00F25516" w:rsidRDefault="006D5FA5" w:rsidP="00F25516">
      <w:pPr>
        <w:pStyle w:val="Nivel01"/>
        <w:shd w:val="clear" w:color="auto" w:fill="D9D9D9" w:themeFill="background1" w:themeFillShade="D9"/>
        <w:spacing w:line="360" w:lineRule="auto"/>
        <w:ind w:left="0" w:firstLine="0"/>
        <w:rPr>
          <w:rFonts w:ascii="Times New Roman" w:hAnsi="Times New Roman" w:cs="Times New Roman"/>
          <w:sz w:val="24"/>
          <w:szCs w:val="22"/>
        </w:rPr>
      </w:pPr>
      <w:r w:rsidRPr="00F25516">
        <w:rPr>
          <w:rFonts w:ascii="Times New Roman" w:hAnsi="Times New Roman" w:cs="Times New Roman"/>
          <w:sz w:val="24"/>
          <w:szCs w:val="22"/>
        </w:rPr>
        <w:t>MODELO DE GESTÃO DO CONTRATO</w:t>
      </w:r>
    </w:p>
    <w:p w14:paraId="6731D58E" w14:textId="77777777" w:rsidR="00812A52" w:rsidRPr="000D569B" w:rsidRDefault="00812A52" w:rsidP="00F25516">
      <w:pPr>
        <w:pStyle w:val="Nivel2"/>
        <w:spacing w:afterLines="120" w:after="288" w:line="360" w:lineRule="auto"/>
        <w:ind w:left="0" w:hanging="6"/>
        <w:rPr>
          <w:rFonts w:ascii="Times New Roman" w:hAnsi="Times New Roman" w:cs="Times New Roman"/>
          <w:sz w:val="24"/>
          <w:szCs w:val="24"/>
        </w:rPr>
      </w:pPr>
      <w:r w:rsidRPr="000D569B">
        <w:rPr>
          <w:rFonts w:ascii="Times New Roman" w:hAnsi="Times New Roman"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608C1919" w14:textId="77777777" w:rsidR="00607FA5" w:rsidRDefault="00812A52" w:rsidP="00607FA5">
      <w:pPr>
        <w:pStyle w:val="Nivel2"/>
        <w:spacing w:afterLines="120" w:after="288" w:line="360" w:lineRule="auto"/>
        <w:ind w:left="0" w:hanging="6"/>
        <w:rPr>
          <w:color w:val="FFFFFF"/>
          <w:sz w:val="21"/>
          <w:szCs w:val="21"/>
        </w:rPr>
      </w:pPr>
      <w:r w:rsidRPr="000D569B">
        <w:rPr>
          <w:rFonts w:ascii="Times New Roman" w:hAnsi="Times New Roman" w:cs="Times New Roman"/>
          <w:sz w:val="24"/>
          <w:szCs w:val="24"/>
        </w:rPr>
        <w:lastRenderedPageBreak/>
        <w:t>As comunicações entre o órgão ou entidade e a contratada devem ser realizadas por escrito sempre que o ato exigir tal</w:t>
      </w:r>
      <w:r w:rsidRPr="000D569B">
        <w:rPr>
          <w:rFonts w:ascii="Times New Roman" w:hAnsi="Times New Roman" w:cs="Times New Roman"/>
          <w:sz w:val="24"/>
          <w:szCs w:val="24"/>
          <w:lang w:eastAsia="en-US"/>
        </w:rPr>
        <w:t xml:space="preserve"> formalidade, </w:t>
      </w:r>
      <w:r w:rsidRPr="00EA13B5">
        <w:rPr>
          <w:rFonts w:ascii="Times New Roman" w:hAnsi="Times New Roman" w:cs="Times New Roman"/>
          <w:color w:val="auto"/>
          <w:sz w:val="24"/>
          <w:szCs w:val="24"/>
          <w:lang w:eastAsia="en-US"/>
        </w:rPr>
        <w:t xml:space="preserve">admitindo-se o uso de mensagem eletrônica para esse fim. Assim, a comunicação </w:t>
      </w:r>
      <w:r w:rsidRPr="00EA13B5">
        <w:rPr>
          <w:rFonts w:ascii="Times New Roman" w:hAnsi="Times New Roman" w:cs="Times New Roman"/>
          <w:sz w:val="24"/>
          <w:szCs w:val="24"/>
        </w:rPr>
        <w:t>preferencialmente</w:t>
      </w:r>
      <w:r w:rsidRPr="00EA13B5">
        <w:rPr>
          <w:rFonts w:ascii="Times New Roman" w:hAnsi="Times New Roman" w:cs="Times New Roman"/>
          <w:color w:val="auto"/>
          <w:sz w:val="24"/>
          <w:szCs w:val="24"/>
          <w:lang w:eastAsia="en-US"/>
        </w:rPr>
        <w:t xml:space="preserve"> se dará por meio do e-mail</w:t>
      </w:r>
      <w:r w:rsidR="00EA13B5">
        <w:rPr>
          <w:rFonts w:ascii="Times New Roman" w:hAnsi="Times New Roman" w:cs="Times New Roman"/>
          <w:lang w:eastAsia="en-US"/>
        </w:rPr>
        <w:t xml:space="preserve"> </w:t>
      </w:r>
      <w:hyperlink r:id="rId13" w:history="1">
        <w:r w:rsidR="00EA13B5" w:rsidRPr="00EA13B5">
          <w:rPr>
            <w:rStyle w:val="Hyperlink"/>
            <w:rFonts w:ascii="Times New Roman" w:hAnsi="Times New Roman" w:cs="Times New Roman"/>
            <w:sz w:val="24"/>
            <w:szCs w:val="24"/>
          </w:rPr>
          <w:t>ouvidoria@marica.rj.gov.br</w:t>
        </w:r>
      </w:hyperlink>
      <w:r w:rsidR="006A5435" w:rsidRPr="00EA13B5">
        <w:rPr>
          <w:rFonts w:ascii="Times New Roman" w:hAnsi="Times New Roman" w:cs="Times New Roman"/>
          <w:color w:val="auto"/>
          <w:sz w:val="24"/>
          <w:szCs w:val="24"/>
        </w:rPr>
        <w:t>,</w:t>
      </w:r>
      <w:r w:rsidRPr="00EA13B5">
        <w:rPr>
          <w:rFonts w:ascii="Times New Roman" w:hAnsi="Times New Roman" w:cs="Times New Roman"/>
          <w:color w:val="auto"/>
          <w:sz w:val="24"/>
          <w:szCs w:val="24"/>
          <w:lang w:eastAsia="en-US"/>
        </w:rPr>
        <w:t xml:space="preserve"> ou por correspondência para a </w:t>
      </w:r>
      <w:r w:rsidR="00EA13B5" w:rsidRPr="00EA13B5">
        <w:rPr>
          <w:rFonts w:ascii="Times New Roman" w:hAnsi="Times New Roman" w:cs="Times New Roman"/>
          <w:color w:val="auto"/>
          <w:sz w:val="24"/>
          <w:szCs w:val="24"/>
          <w:lang w:eastAsia="en-US"/>
        </w:rPr>
        <w:t xml:space="preserve">Ouvidoria Geral do Município, localizada na </w:t>
      </w:r>
      <w:r w:rsidR="007024EC" w:rsidRPr="00EA13B5">
        <w:rPr>
          <w:rFonts w:ascii="Times New Roman" w:hAnsi="Times New Roman" w:cs="Times New Roman"/>
          <w:sz w:val="24"/>
          <w:szCs w:val="24"/>
          <w:u w:val="single"/>
        </w:rPr>
        <w:t>Rua</w:t>
      </w:r>
      <w:r w:rsidR="007024EC">
        <w:rPr>
          <w:rFonts w:ascii="Times New Roman" w:hAnsi="Times New Roman" w:cs="Times New Roman"/>
          <w:sz w:val="24"/>
          <w:szCs w:val="24"/>
          <w:u w:val="single"/>
        </w:rPr>
        <w:t xml:space="preserve"> Prefeito Hilário Costa e Silva, Quadra L, Lote 22 – Parque Eldorado, Maricá-RJ.</w:t>
      </w:r>
    </w:p>
    <w:p w14:paraId="43151DE8" w14:textId="79ABD03C" w:rsidR="00812A52" w:rsidRPr="00607FA5" w:rsidRDefault="00607FA5" w:rsidP="00607FA5">
      <w:pPr>
        <w:pStyle w:val="Nivel2"/>
        <w:spacing w:afterLines="120" w:after="288" w:line="360" w:lineRule="auto"/>
        <w:ind w:left="0" w:hanging="6"/>
        <w:rPr>
          <w:color w:val="FFFFFF"/>
          <w:sz w:val="21"/>
          <w:szCs w:val="21"/>
        </w:rPr>
      </w:pPr>
      <w:r>
        <w:rPr>
          <w:rFonts w:ascii="Times New Roman" w:hAnsi="Times New Roman" w:cs="Times New Roman"/>
          <w:sz w:val="24"/>
          <w:szCs w:val="24"/>
        </w:rPr>
        <w:t>A</w:t>
      </w:r>
      <w:r w:rsidR="00812A52" w:rsidRPr="00607FA5">
        <w:rPr>
          <w:rFonts w:ascii="Times New Roman" w:hAnsi="Times New Roman" w:cs="Times New Roman"/>
          <w:sz w:val="24"/>
          <w:szCs w:val="24"/>
        </w:rPr>
        <w:t xml:space="preserve"> execução do contrato deverá ser acompanhada e fiscalizada pelo(s) fiscal(</w:t>
      </w:r>
      <w:proofErr w:type="spellStart"/>
      <w:r w:rsidR="00812A52" w:rsidRPr="00607FA5">
        <w:rPr>
          <w:rFonts w:ascii="Times New Roman" w:hAnsi="Times New Roman" w:cs="Times New Roman"/>
          <w:sz w:val="24"/>
          <w:szCs w:val="24"/>
        </w:rPr>
        <w:t>is</w:t>
      </w:r>
      <w:proofErr w:type="spellEnd"/>
      <w:r w:rsidR="00812A52" w:rsidRPr="00607FA5">
        <w:rPr>
          <w:rFonts w:ascii="Times New Roman" w:hAnsi="Times New Roman" w:cs="Times New Roman"/>
          <w:sz w:val="24"/>
          <w:szCs w:val="24"/>
        </w:rPr>
        <w:t>) do contrato, ou pelos respectivos substitutos (</w:t>
      </w:r>
      <w:hyperlink r:id="rId14" w:anchor="art117" w:history="1">
        <w:r w:rsidR="00812A52" w:rsidRPr="00607FA5">
          <w:rPr>
            <w:rFonts w:ascii="Times New Roman" w:hAnsi="Times New Roman" w:cs="Times New Roman"/>
            <w:sz w:val="24"/>
            <w:szCs w:val="24"/>
          </w:rPr>
          <w:t>Lei nº 14.133, de 2021, art. 117, caput</w:t>
        </w:r>
      </w:hyperlink>
      <w:r w:rsidR="00812A52" w:rsidRPr="00607FA5">
        <w:rPr>
          <w:rFonts w:ascii="Times New Roman" w:hAnsi="Times New Roman" w:cs="Times New Roman"/>
          <w:sz w:val="24"/>
          <w:szCs w:val="24"/>
        </w:rPr>
        <w:t>); sendo os seguintes fiscais e gestor:</w:t>
      </w:r>
    </w:p>
    <w:p w14:paraId="1C292E9E" w14:textId="12BDBE51" w:rsidR="00812A52" w:rsidRPr="00607FA5" w:rsidRDefault="00812A52" w:rsidP="00F25516">
      <w:pPr>
        <w:pStyle w:val="Nivel3"/>
        <w:spacing w:line="360" w:lineRule="auto"/>
        <w:ind w:left="567" w:firstLine="0"/>
        <w:rPr>
          <w:rFonts w:ascii="Times New Roman" w:hAnsi="Times New Roman" w:cs="Times New Roman"/>
          <w:color w:val="auto"/>
          <w:sz w:val="24"/>
          <w:szCs w:val="24"/>
          <w:lang w:eastAsia="en-US"/>
        </w:rPr>
      </w:pPr>
      <w:r w:rsidRPr="00607FA5">
        <w:rPr>
          <w:rFonts w:ascii="Times New Roman" w:hAnsi="Times New Roman" w:cs="Times New Roman"/>
          <w:color w:val="auto"/>
          <w:sz w:val="24"/>
          <w:szCs w:val="24"/>
          <w:lang w:eastAsia="en-US"/>
        </w:rPr>
        <w:t>Gestor do Contrato</w:t>
      </w:r>
      <w:r w:rsidR="00607FA5" w:rsidRPr="00607FA5">
        <w:rPr>
          <w:rFonts w:ascii="Times New Roman" w:hAnsi="Times New Roman" w:cs="Times New Roman"/>
          <w:color w:val="auto"/>
          <w:sz w:val="24"/>
          <w:szCs w:val="24"/>
          <w:lang w:eastAsia="en-US"/>
        </w:rPr>
        <w:t>: Lucas Augusto Nascimento Carvalho,</w:t>
      </w:r>
      <w:r w:rsidRPr="00607FA5">
        <w:rPr>
          <w:rFonts w:ascii="Times New Roman" w:hAnsi="Times New Roman" w:cs="Times New Roman"/>
          <w:color w:val="auto"/>
          <w:sz w:val="24"/>
          <w:szCs w:val="24"/>
          <w:lang w:eastAsia="en-US"/>
        </w:rPr>
        <w:t xml:space="preserve"> Matrícula</w:t>
      </w:r>
      <w:r w:rsidR="00607FA5" w:rsidRPr="00607FA5">
        <w:rPr>
          <w:rFonts w:ascii="Times New Roman" w:hAnsi="Times New Roman" w:cs="Times New Roman"/>
          <w:color w:val="auto"/>
          <w:sz w:val="24"/>
          <w:szCs w:val="24"/>
          <w:lang w:eastAsia="en-US"/>
        </w:rPr>
        <w:t>:</w:t>
      </w:r>
      <w:r w:rsidRPr="00607FA5">
        <w:rPr>
          <w:rFonts w:ascii="Times New Roman" w:hAnsi="Times New Roman" w:cs="Times New Roman"/>
          <w:color w:val="auto"/>
          <w:sz w:val="24"/>
          <w:szCs w:val="24"/>
          <w:lang w:eastAsia="en-US"/>
        </w:rPr>
        <w:t xml:space="preserve"> </w:t>
      </w:r>
      <w:r w:rsidR="00607FA5" w:rsidRPr="00607FA5">
        <w:rPr>
          <w:rFonts w:ascii="Times New Roman" w:hAnsi="Times New Roman" w:cs="Times New Roman"/>
          <w:sz w:val="24"/>
          <w:szCs w:val="24"/>
          <w:lang w:eastAsia="en-US"/>
        </w:rPr>
        <w:t>113.410;</w:t>
      </w:r>
    </w:p>
    <w:p w14:paraId="72EE1500" w14:textId="4AE01CCD" w:rsidR="00812A52" w:rsidRPr="00607FA5" w:rsidRDefault="00812A52" w:rsidP="00607FA5">
      <w:pPr>
        <w:pStyle w:val="Nivel3"/>
        <w:spacing w:line="360" w:lineRule="auto"/>
        <w:ind w:left="567" w:firstLine="0"/>
        <w:jc w:val="left"/>
        <w:rPr>
          <w:rFonts w:ascii="Times New Roman" w:eastAsiaTheme="minorHAnsi" w:hAnsi="Times New Roman" w:cs="Times New Roman"/>
          <w:iCs/>
          <w:color w:val="auto"/>
          <w:sz w:val="24"/>
          <w:szCs w:val="24"/>
          <w:lang w:eastAsia="en-US"/>
        </w:rPr>
      </w:pPr>
      <w:r w:rsidRPr="00607FA5">
        <w:rPr>
          <w:rFonts w:ascii="Times New Roman" w:eastAsiaTheme="minorHAnsi" w:hAnsi="Times New Roman" w:cs="Times New Roman"/>
          <w:iCs/>
          <w:color w:val="auto"/>
          <w:sz w:val="24"/>
          <w:szCs w:val="24"/>
          <w:lang w:eastAsia="en-US"/>
        </w:rPr>
        <w:t>Fisca</w:t>
      </w:r>
      <w:r w:rsidR="00607FA5" w:rsidRPr="00607FA5">
        <w:rPr>
          <w:rFonts w:ascii="Times New Roman" w:eastAsiaTheme="minorHAnsi" w:hAnsi="Times New Roman" w:cs="Times New Roman"/>
          <w:iCs/>
          <w:color w:val="auto"/>
          <w:sz w:val="24"/>
          <w:szCs w:val="24"/>
          <w:lang w:eastAsia="en-US"/>
        </w:rPr>
        <w:t>l</w:t>
      </w:r>
      <w:r w:rsidRPr="00607FA5">
        <w:rPr>
          <w:rFonts w:ascii="Times New Roman" w:eastAsiaTheme="minorHAnsi" w:hAnsi="Times New Roman" w:cs="Times New Roman"/>
          <w:iCs/>
          <w:color w:val="auto"/>
          <w:sz w:val="24"/>
          <w:szCs w:val="24"/>
          <w:lang w:eastAsia="en-US"/>
        </w:rPr>
        <w:t xml:space="preserve"> </w:t>
      </w:r>
      <w:r w:rsidRPr="00607FA5">
        <w:rPr>
          <w:rFonts w:ascii="Times New Roman" w:hAnsi="Times New Roman" w:cs="Times New Roman"/>
          <w:color w:val="auto"/>
          <w:sz w:val="24"/>
          <w:szCs w:val="24"/>
          <w:lang w:eastAsia="en-US"/>
        </w:rPr>
        <w:t>administrativo</w:t>
      </w:r>
      <w:r w:rsidR="00607FA5" w:rsidRPr="00607FA5">
        <w:rPr>
          <w:rFonts w:ascii="Times New Roman" w:hAnsi="Times New Roman" w:cs="Times New Roman"/>
          <w:color w:val="auto"/>
          <w:sz w:val="24"/>
          <w:szCs w:val="24"/>
          <w:lang w:eastAsia="en-US"/>
        </w:rPr>
        <w:t xml:space="preserve">: </w:t>
      </w:r>
      <w:r w:rsidRPr="00607FA5">
        <w:rPr>
          <w:rFonts w:ascii="Times New Roman" w:eastAsiaTheme="minorHAnsi" w:hAnsi="Times New Roman" w:cs="Times New Roman"/>
          <w:iCs/>
          <w:color w:val="auto"/>
          <w:sz w:val="24"/>
          <w:szCs w:val="24"/>
          <w:lang w:eastAsia="en-US"/>
        </w:rPr>
        <w:t xml:space="preserve"> </w:t>
      </w:r>
      <w:r w:rsidR="00607FA5" w:rsidRPr="00607FA5">
        <w:rPr>
          <w:rFonts w:ascii="Times New Roman" w:eastAsiaTheme="minorHAnsi" w:hAnsi="Times New Roman" w:cs="Times New Roman"/>
          <w:iCs/>
          <w:sz w:val="24"/>
          <w:szCs w:val="24"/>
          <w:lang w:eastAsia="en-US"/>
        </w:rPr>
        <w:t xml:space="preserve">Joanna </w:t>
      </w:r>
      <w:proofErr w:type="spellStart"/>
      <w:r w:rsidR="00607FA5" w:rsidRPr="00607FA5">
        <w:rPr>
          <w:rFonts w:ascii="Times New Roman" w:eastAsiaTheme="minorHAnsi" w:hAnsi="Times New Roman" w:cs="Times New Roman"/>
          <w:iCs/>
          <w:sz w:val="24"/>
          <w:szCs w:val="24"/>
          <w:lang w:eastAsia="en-US"/>
        </w:rPr>
        <w:t>Tárcila</w:t>
      </w:r>
      <w:proofErr w:type="spellEnd"/>
      <w:r w:rsidR="00607FA5" w:rsidRPr="00607FA5">
        <w:rPr>
          <w:rFonts w:ascii="Times New Roman" w:eastAsiaTheme="minorHAnsi" w:hAnsi="Times New Roman" w:cs="Times New Roman"/>
          <w:iCs/>
          <w:sz w:val="24"/>
          <w:szCs w:val="24"/>
          <w:lang w:eastAsia="en-US"/>
        </w:rPr>
        <w:t xml:space="preserve"> Leão Motta,</w:t>
      </w:r>
      <w:r w:rsidRPr="00607FA5">
        <w:rPr>
          <w:rFonts w:ascii="Times New Roman" w:eastAsiaTheme="minorHAnsi" w:hAnsi="Times New Roman" w:cs="Times New Roman"/>
          <w:iCs/>
          <w:color w:val="auto"/>
          <w:sz w:val="24"/>
          <w:szCs w:val="24"/>
          <w:lang w:eastAsia="en-US"/>
        </w:rPr>
        <w:t xml:space="preserve"> Matrícula</w:t>
      </w:r>
      <w:r w:rsidR="00607FA5" w:rsidRPr="00607FA5">
        <w:rPr>
          <w:rFonts w:ascii="Times New Roman" w:eastAsiaTheme="minorHAnsi" w:hAnsi="Times New Roman" w:cs="Times New Roman"/>
          <w:iCs/>
          <w:color w:val="auto"/>
          <w:sz w:val="24"/>
          <w:szCs w:val="24"/>
          <w:lang w:eastAsia="en-US"/>
        </w:rPr>
        <w:t>: 110.928;</w:t>
      </w:r>
    </w:p>
    <w:p w14:paraId="32A88448" w14:textId="372CC7B6" w:rsidR="00812A52" w:rsidRPr="00607FA5" w:rsidRDefault="00812A52" w:rsidP="00F25516">
      <w:pPr>
        <w:pStyle w:val="Nivel3"/>
        <w:spacing w:line="360" w:lineRule="auto"/>
        <w:ind w:left="567" w:firstLine="0"/>
        <w:rPr>
          <w:rFonts w:ascii="Times New Roman" w:eastAsiaTheme="minorHAnsi" w:hAnsi="Times New Roman" w:cs="Times New Roman"/>
          <w:iCs/>
          <w:color w:val="auto"/>
          <w:sz w:val="24"/>
          <w:szCs w:val="24"/>
          <w:lang w:eastAsia="en-US"/>
        </w:rPr>
      </w:pPr>
      <w:r w:rsidRPr="00607FA5">
        <w:rPr>
          <w:rFonts w:ascii="Times New Roman" w:eastAsiaTheme="minorHAnsi" w:hAnsi="Times New Roman" w:cs="Times New Roman"/>
          <w:iCs/>
          <w:color w:val="auto"/>
          <w:sz w:val="24"/>
          <w:szCs w:val="24"/>
          <w:lang w:eastAsia="en-US"/>
        </w:rPr>
        <w:t>Fisca</w:t>
      </w:r>
      <w:r w:rsidR="00607FA5" w:rsidRPr="00607FA5">
        <w:rPr>
          <w:rFonts w:ascii="Times New Roman" w:eastAsiaTheme="minorHAnsi" w:hAnsi="Times New Roman" w:cs="Times New Roman"/>
          <w:iCs/>
          <w:color w:val="auto"/>
          <w:sz w:val="24"/>
          <w:szCs w:val="24"/>
          <w:lang w:eastAsia="en-US"/>
        </w:rPr>
        <w:t>l</w:t>
      </w:r>
      <w:r w:rsidRPr="00607FA5">
        <w:rPr>
          <w:rFonts w:ascii="Times New Roman" w:eastAsiaTheme="minorHAnsi" w:hAnsi="Times New Roman" w:cs="Times New Roman"/>
          <w:iCs/>
          <w:color w:val="auto"/>
          <w:sz w:val="24"/>
          <w:szCs w:val="24"/>
          <w:lang w:eastAsia="en-US"/>
        </w:rPr>
        <w:t xml:space="preserve"> </w:t>
      </w:r>
      <w:r w:rsidRPr="00607FA5">
        <w:rPr>
          <w:rFonts w:ascii="Times New Roman" w:hAnsi="Times New Roman" w:cs="Times New Roman"/>
          <w:color w:val="auto"/>
          <w:sz w:val="24"/>
          <w:szCs w:val="24"/>
          <w:lang w:eastAsia="en-US"/>
        </w:rPr>
        <w:t>técnico</w:t>
      </w:r>
      <w:r w:rsidRPr="00607FA5">
        <w:rPr>
          <w:rFonts w:ascii="Times New Roman" w:eastAsiaTheme="minorHAnsi" w:hAnsi="Times New Roman" w:cs="Times New Roman"/>
          <w:iCs/>
          <w:color w:val="auto"/>
          <w:sz w:val="24"/>
          <w:szCs w:val="24"/>
          <w:lang w:eastAsia="en-US"/>
        </w:rPr>
        <w:t xml:space="preserve">: </w:t>
      </w:r>
      <w:r w:rsidR="00607FA5" w:rsidRPr="00607FA5">
        <w:rPr>
          <w:rFonts w:ascii="Times New Roman" w:eastAsiaTheme="minorHAnsi" w:hAnsi="Times New Roman" w:cs="Times New Roman"/>
          <w:iCs/>
          <w:sz w:val="24"/>
          <w:szCs w:val="24"/>
          <w:lang w:eastAsia="en-US"/>
        </w:rPr>
        <w:t>Letícia Machado Araújo,</w:t>
      </w:r>
      <w:r w:rsidRPr="00607FA5">
        <w:rPr>
          <w:rFonts w:ascii="Times New Roman" w:eastAsiaTheme="minorHAnsi" w:hAnsi="Times New Roman" w:cs="Times New Roman"/>
          <w:iCs/>
          <w:color w:val="auto"/>
          <w:sz w:val="24"/>
          <w:szCs w:val="24"/>
          <w:lang w:eastAsia="en-US"/>
        </w:rPr>
        <w:t xml:space="preserve"> Matrícula</w:t>
      </w:r>
      <w:r w:rsidR="00607FA5" w:rsidRPr="00607FA5">
        <w:rPr>
          <w:rFonts w:ascii="Times New Roman" w:eastAsiaTheme="minorHAnsi" w:hAnsi="Times New Roman" w:cs="Times New Roman"/>
          <w:iCs/>
          <w:color w:val="auto"/>
          <w:sz w:val="24"/>
          <w:szCs w:val="24"/>
          <w:lang w:eastAsia="en-US"/>
        </w:rPr>
        <w:t xml:space="preserve">: 113.394, </w:t>
      </w:r>
      <w:r w:rsidRPr="00607FA5">
        <w:rPr>
          <w:rFonts w:ascii="Times New Roman" w:eastAsiaTheme="minorHAnsi" w:hAnsi="Times New Roman" w:cs="Times New Roman"/>
          <w:iCs/>
          <w:color w:val="auto"/>
          <w:sz w:val="24"/>
          <w:szCs w:val="24"/>
          <w:lang w:eastAsia="en-US"/>
        </w:rPr>
        <w:t xml:space="preserve">na qualidade de titular; </w:t>
      </w:r>
      <w:r w:rsidR="00607FA5" w:rsidRPr="00607FA5">
        <w:rPr>
          <w:rFonts w:ascii="Times New Roman" w:eastAsiaTheme="minorHAnsi" w:hAnsi="Times New Roman" w:cs="Times New Roman"/>
          <w:iCs/>
          <w:color w:val="auto"/>
          <w:sz w:val="24"/>
          <w:szCs w:val="24"/>
          <w:lang w:eastAsia="en-US"/>
        </w:rPr>
        <w:t>Alice Leal Costa,</w:t>
      </w:r>
      <w:r w:rsidRPr="00607FA5">
        <w:rPr>
          <w:rFonts w:ascii="Times New Roman" w:eastAsiaTheme="minorHAnsi" w:hAnsi="Times New Roman" w:cs="Times New Roman"/>
          <w:iCs/>
          <w:color w:val="auto"/>
          <w:sz w:val="24"/>
          <w:szCs w:val="24"/>
          <w:lang w:eastAsia="en-US"/>
        </w:rPr>
        <w:t xml:space="preserve"> Matrícula</w:t>
      </w:r>
      <w:r w:rsidR="00607FA5" w:rsidRPr="00607FA5">
        <w:rPr>
          <w:rFonts w:ascii="Times New Roman" w:eastAsiaTheme="minorHAnsi" w:hAnsi="Times New Roman" w:cs="Times New Roman"/>
          <w:iCs/>
          <w:color w:val="auto"/>
          <w:sz w:val="24"/>
          <w:szCs w:val="24"/>
          <w:lang w:eastAsia="en-US"/>
        </w:rPr>
        <w:t xml:space="preserve">: 110.928 </w:t>
      </w:r>
      <w:r w:rsidRPr="00607FA5">
        <w:rPr>
          <w:rFonts w:ascii="Times New Roman" w:eastAsiaTheme="minorHAnsi" w:hAnsi="Times New Roman" w:cs="Times New Roman"/>
          <w:iCs/>
          <w:color w:val="auto"/>
          <w:sz w:val="24"/>
          <w:szCs w:val="24"/>
          <w:lang w:eastAsia="en-US"/>
        </w:rPr>
        <w:t>na qualidade de suplente.</w:t>
      </w:r>
    </w:p>
    <w:p w14:paraId="05E78B90"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fiscal técnico do contrato acompanhará a execução do contrato, para que sejam cumpridas todas as condições estabelecidas no contrato, de modo a assegurar os melhores resultados para a Administração;</w:t>
      </w:r>
    </w:p>
    <w:p w14:paraId="1EE1B8C7"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fiscal técnico do contrato anotará no histórico de gerenciamento do contrato todas as ocorrências relacionadas à execução do contrato, com a descrição do que for necessário para a regularização das faltas ou dos defeitos observados;</w:t>
      </w:r>
    </w:p>
    <w:p w14:paraId="547A7D3D"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Identificada qualquer inexatidão ou irregularidade, o fiscal técnico do contrato emitirá notificações para a correção da execução do contrato, determinando prazo para a correção;</w:t>
      </w:r>
    </w:p>
    <w:p w14:paraId="7A2369EB"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A Secretaria poderá rejeitar, o objeto contratado, no todo ou em parte, se em desacordo com o Termo de Referência;</w:t>
      </w:r>
    </w:p>
    <w:p w14:paraId="3BA357A1"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fiscal técnico do contrato informará ao gestor do contato, em tempo hábil, a situação que demandar decisão ou adoção de medidas que ultrapassem sua competência, para que adote as medidas necessárias e saneadoras;</w:t>
      </w:r>
    </w:p>
    <w:p w14:paraId="04658DB0"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No caso de ocorrências que possam inviabilizar a execução do contrato nas datas aprazadas, o fiscal técnico do contrato comunicará o fato imediatamente ao gestor do contrato;</w:t>
      </w:r>
    </w:p>
    <w:p w14:paraId="46F95661"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lastRenderedPageBreak/>
        <w:t>O fiscal técnico do contrato comunicará ao gestor do contrato, em tempo hábil, o término do contrato sob sua responsabilidade, com vistas à renovação tempestiva ou à prorrogação contratual;</w:t>
      </w:r>
    </w:p>
    <w:p w14:paraId="66739EFA"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CA6D18E"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26C234A4"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gestor do contrato coordenará a atualização do processo de acompanhamento e fiscalização do contrato contendo todos os registros formais da execução no histórico de gerenciamento do contrato, a exemplo da ordem de compra, do registro de ocorrências, das alterações e das prorrogações contratuais, elaborando relatório com vistas à verificação da necessidade de adequações do contrato para fins de atendimento da finalidade da administração;</w:t>
      </w:r>
    </w:p>
    <w:p w14:paraId="036A3B64"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fiscal administrativo do contrato acompanhará a manutenção das condições de habilitação da contratada, para fins de empenho de despesa e pagamento, e anotará os problemas que obstem o fluxo normal da liquidação e do pagamento da despesa no relatório de riscos eventuais;</w:t>
      </w:r>
    </w:p>
    <w:p w14:paraId="1D752D91"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361DD08"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fiscal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C694F14"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 xml:space="preserve">O gestor do contrato tomará providências para a formalização de processo administrativo de responsabilização para fins de aplicação de sanções, a ser conduzido pela </w:t>
      </w:r>
      <w:r w:rsidRPr="000D569B">
        <w:rPr>
          <w:rFonts w:ascii="Times New Roman" w:hAnsi="Times New Roman" w:cs="Times New Roman"/>
          <w:sz w:val="24"/>
          <w:szCs w:val="22"/>
        </w:rPr>
        <w:lastRenderedPageBreak/>
        <w:t>comissão de que trata o art. 158 da Lei nº 14.133, de 2021, ou pelo agente ou pelo setor com competência para tal, conforme o caso;</w:t>
      </w:r>
    </w:p>
    <w:p w14:paraId="7F0B7D91"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fiscal administrativo do contrato comunicará ao gestor do contrato, em tempo hábil, o término do contrato sob sua responsabilidade, com vistas à tempestiva renovação ou prorrogação contratual;</w:t>
      </w:r>
    </w:p>
    <w:p w14:paraId="76DD1291"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Os fiscais do contrato elaborarão relatório final com informações sobre a consecução dos objetivos que tenham justificado a contratação e eventuais condutas a serem adotadas para o aprimoramento das atividades da Administração;</w:t>
      </w:r>
    </w:p>
    <w:p w14:paraId="1A1E3E49"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contrato que vier a ser firmado poderá ser alterado, com devida justificativa, nos casos previstos nos artigos 124 a 130 da Lei 14.133/2021.</w:t>
      </w:r>
    </w:p>
    <w:p w14:paraId="5847B691" w14:textId="7272CFD8" w:rsidR="006D5FA5" w:rsidRPr="00F25516" w:rsidRDefault="006D5FA5" w:rsidP="00F25516">
      <w:pPr>
        <w:pStyle w:val="Nivel01"/>
        <w:shd w:val="clear" w:color="auto" w:fill="D9D9D9" w:themeFill="background1" w:themeFillShade="D9"/>
        <w:spacing w:line="360" w:lineRule="auto"/>
        <w:ind w:left="0" w:firstLine="0"/>
        <w:rPr>
          <w:rFonts w:ascii="Times New Roman" w:hAnsi="Times New Roman" w:cs="Times New Roman"/>
          <w:sz w:val="24"/>
          <w:szCs w:val="22"/>
        </w:rPr>
      </w:pPr>
      <w:r w:rsidRPr="00F25516">
        <w:rPr>
          <w:rFonts w:ascii="Times New Roman" w:hAnsi="Times New Roman" w:cs="Times New Roman"/>
          <w:sz w:val="24"/>
          <w:szCs w:val="22"/>
        </w:rPr>
        <w:t>CRITÉRIOS DE MEDIÇÃO E DE PAGAMENTO</w:t>
      </w:r>
    </w:p>
    <w:p w14:paraId="5233B835" w14:textId="66DE4572" w:rsidR="006D5FA5" w:rsidRPr="00CC6D29" w:rsidRDefault="006D5FA5" w:rsidP="00CC6D29">
      <w:pPr>
        <w:pStyle w:val="Nivel2"/>
        <w:numPr>
          <w:ilvl w:val="0"/>
          <w:numId w:val="0"/>
        </w:numPr>
        <w:rPr>
          <w:rFonts w:ascii="Times New Roman" w:hAnsi="Times New Roman" w:cs="Times New Roman"/>
          <w:b/>
          <w:sz w:val="24"/>
          <w:szCs w:val="24"/>
          <w:lang w:eastAsia="en-US"/>
        </w:rPr>
      </w:pPr>
      <w:r w:rsidRPr="00CC6D29">
        <w:rPr>
          <w:rFonts w:ascii="Times New Roman" w:hAnsi="Times New Roman" w:cs="Times New Roman"/>
          <w:b/>
          <w:sz w:val="24"/>
          <w:szCs w:val="24"/>
          <w:lang w:eastAsia="en-US"/>
        </w:rPr>
        <w:t>Recebimento do Objeto</w:t>
      </w:r>
    </w:p>
    <w:p w14:paraId="252EB9CC" w14:textId="77777777" w:rsidR="006D5FA5" w:rsidRPr="00CC6D29" w:rsidRDefault="006D5FA5" w:rsidP="00CC6D29">
      <w:pPr>
        <w:pStyle w:val="Nivel2"/>
        <w:spacing w:line="360" w:lineRule="auto"/>
        <w:ind w:left="0" w:hanging="7"/>
        <w:rPr>
          <w:rFonts w:ascii="Times New Roman" w:hAnsi="Times New Roman" w:cs="Times New Roman"/>
          <w:sz w:val="24"/>
          <w:szCs w:val="24"/>
          <w:lang w:eastAsia="en-US"/>
        </w:rPr>
      </w:pPr>
      <w:r w:rsidRPr="00CC6D29">
        <w:rPr>
          <w:rFonts w:ascii="Times New Roman" w:hAnsi="Times New Roman" w:cs="Times New Roman"/>
          <w:sz w:val="24"/>
          <w:szCs w:val="24"/>
          <w:lang w:eastAsia="en-US"/>
        </w:rPr>
        <w:t xml:space="preserve">Os bens serão recebidos provisoriamente, </w:t>
      </w:r>
      <w:r w:rsidRPr="00102A64">
        <w:rPr>
          <w:rFonts w:ascii="Times New Roman" w:hAnsi="Times New Roman" w:cs="Times New Roman"/>
          <w:color w:val="auto"/>
          <w:sz w:val="24"/>
          <w:szCs w:val="24"/>
          <w:lang w:eastAsia="en-US"/>
        </w:rPr>
        <w:t xml:space="preserve">de forma sumária, no ato da entrega, juntamente com a </w:t>
      </w:r>
      <w:r w:rsidRPr="00102A64">
        <w:rPr>
          <w:rFonts w:ascii="Times New Roman" w:eastAsia="Calibri" w:hAnsi="Times New Roman" w:cs="Times New Roman"/>
          <w:color w:val="auto"/>
          <w:sz w:val="24"/>
          <w:szCs w:val="24"/>
          <w:lang w:eastAsia="en-US"/>
        </w:rPr>
        <w:t>nota</w:t>
      </w:r>
      <w:r w:rsidRPr="00102A64">
        <w:rPr>
          <w:rFonts w:ascii="Times New Roman" w:hAnsi="Times New Roman" w:cs="Times New Roman"/>
          <w:color w:val="auto"/>
          <w:sz w:val="24"/>
          <w:szCs w:val="24"/>
          <w:lang w:eastAsia="en-US"/>
        </w:rPr>
        <w:t xml:space="preserve"> fiscal ou instrumento de cobrança equivalente, </w:t>
      </w:r>
      <w:r w:rsidRPr="00CC6D29">
        <w:rPr>
          <w:rFonts w:ascii="Times New Roman" w:hAnsi="Times New Roman" w:cs="Times New Roman"/>
          <w:sz w:val="24"/>
          <w:szCs w:val="24"/>
          <w:lang w:eastAsia="en-US"/>
        </w:rPr>
        <w:t xml:space="preserve">pelo(a) responsável pelo </w:t>
      </w:r>
      <w:r w:rsidRPr="00CC6D29">
        <w:rPr>
          <w:rFonts w:ascii="Times New Roman" w:hAnsi="Times New Roman" w:cs="Times New Roman"/>
          <w:sz w:val="24"/>
          <w:szCs w:val="22"/>
        </w:rPr>
        <w:t>acompanhamento</w:t>
      </w:r>
      <w:r w:rsidRPr="00CC6D29">
        <w:rPr>
          <w:rFonts w:ascii="Times New Roman" w:hAnsi="Times New Roman" w:cs="Times New Roman"/>
          <w:sz w:val="24"/>
          <w:szCs w:val="24"/>
          <w:lang w:eastAsia="en-US"/>
        </w:rPr>
        <w:t xml:space="preserve"> e fiscalização do contrato, para efeito de posterior verificação de sua conformidade com as especificações constantes no Termo de Referência</w:t>
      </w:r>
      <w:r w:rsidRPr="00CC6D29">
        <w:rPr>
          <w:rFonts w:ascii="Times New Roman" w:hAnsi="Times New Roman" w:cs="Times New Roman"/>
          <w:color w:val="FF0000"/>
          <w:sz w:val="24"/>
          <w:szCs w:val="24"/>
          <w:lang w:eastAsia="en-US"/>
        </w:rPr>
        <w:t xml:space="preserve"> </w:t>
      </w:r>
      <w:r w:rsidRPr="00CC6D29">
        <w:rPr>
          <w:rFonts w:ascii="Times New Roman" w:hAnsi="Times New Roman" w:cs="Times New Roman"/>
          <w:sz w:val="24"/>
          <w:szCs w:val="24"/>
          <w:lang w:eastAsia="en-US"/>
        </w:rPr>
        <w:t>e na proposta.</w:t>
      </w:r>
    </w:p>
    <w:p w14:paraId="0C9A9A35" w14:textId="6F015C27" w:rsidR="006D5FA5" w:rsidRPr="00CC6D29" w:rsidRDefault="006D5FA5" w:rsidP="00CC6D29">
      <w:pPr>
        <w:pStyle w:val="Nivel2"/>
        <w:spacing w:line="360" w:lineRule="auto"/>
        <w:ind w:left="0" w:hanging="7"/>
        <w:rPr>
          <w:rFonts w:ascii="Times New Roman" w:hAnsi="Times New Roman" w:cs="Times New Roman"/>
          <w:sz w:val="24"/>
          <w:szCs w:val="24"/>
          <w:lang w:eastAsia="en-US"/>
        </w:rPr>
      </w:pPr>
      <w:r w:rsidRPr="00CC6D29">
        <w:rPr>
          <w:rFonts w:ascii="Times New Roman" w:hAnsi="Times New Roman" w:cs="Times New Roman"/>
          <w:sz w:val="24"/>
          <w:szCs w:val="24"/>
          <w:lang w:eastAsia="en-US"/>
        </w:rPr>
        <w:t>Os bens poderão ser rejeitados, no todo ou em parte, inclusive antes do recebimento provisório, quando em desacordo com as especificações constantes no Termo de Referência</w:t>
      </w:r>
      <w:r w:rsidRPr="00CC6D29">
        <w:rPr>
          <w:rFonts w:ascii="Times New Roman" w:hAnsi="Times New Roman" w:cs="Times New Roman"/>
          <w:color w:val="FF0000"/>
          <w:sz w:val="24"/>
          <w:szCs w:val="24"/>
          <w:lang w:eastAsia="en-US"/>
        </w:rPr>
        <w:t xml:space="preserve"> </w:t>
      </w:r>
      <w:r w:rsidRPr="00CC6D29">
        <w:rPr>
          <w:rFonts w:ascii="Times New Roman" w:hAnsi="Times New Roman" w:cs="Times New Roman"/>
          <w:sz w:val="24"/>
          <w:szCs w:val="24"/>
          <w:lang w:eastAsia="en-US"/>
        </w:rPr>
        <w:t xml:space="preserve">e na proposta, devendo ser substituídos no </w:t>
      </w:r>
      <w:r w:rsidRPr="00102A64">
        <w:rPr>
          <w:rFonts w:ascii="Times New Roman" w:hAnsi="Times New Roman" w:cs="Times New Roman"/>
          <w:color w:val="auto"/>
          <w:sz w:val="24"/>
          <w:szCs w:val="24"/>
          <w:lang w:eastAsia="en-US"/>
        </w:rPr>
        <w:t xml:space="preserve">prazo de </w:t>
      </w:r>
      <w:r w:rsidR="00102A64" w:rsidRPr="00102A64">
        <w:rPr>
          <w:rFonts w:ascii="Times New Roman" w:hAnsi="Times New Roman" w:cs="Times New Roman"/>
          <w:color w:val="auto"/>
          <w:sz w:val="24"/>
          <w:szCs w:val="24"/>
          <w:lang w:eastAsia="en-US"/>
        </w:rPr>
        <w:t>02</w:t>
      </w:r>
      <w:r w:rsidRPr="00102A64">
        <w:rPr>
          <w:rFonts w:ascii="Times New Roman" w:hAnsi="Times New Roman" w:cs="Times New Roman"/>
          <w:color w:val="auto"/>
          <w:sz w:val="24"/>
          <w:szCs w:val="24"/>
          <w:lang w:eastAsia="en-US"/>
        </w:rPr>
        <w:t xml:space="preserve"> </w:t>
      </w:r>
      <w:r w:rsidR="00102A64" w:rsidRPr="00102A64">
        <w:rPr>
          <w:rFonts w:ascii="Times New Roman" w:hAnsi="Times New Roman" w:cs="Times New Roman"/>
          <w:color w:val="auto"/>
          <w:sz w:val="24"/>
          <w:szCs w:val="24"/>
          <w:lang w:eastAsia="en-US"/>
        </w:rPr>
        <w:t xml:space="preserve">(dois) </w:t>
      </w:r>
      <w:r w:rsidR="00812A52" w:rsidRPr="00102A64">
        <w:rPr>
          <w:rFonts w:ascii="Times New Roman" w:hAnsi="Times New Roman" w:cs="Times New Roman"/>
          <w:color w:val="auto"/>
          <w:sz w:val="24"/>
          <w:szCs w:val="24"/>
          <w:lang w:eastAsia="en-US"/>
        </w:rPr>
        <w:t>dias</w:t>
      </w:r>
      <w:r w:rsidRPr="00102A64">
        <w:rPr>
          <w:rFonts w:ascii="Times New Roman" w:hAnsi="Times New Roman" w:cs="Times New Roman"/>
          <w:color w:val="auto"/>
          <w:sz w:val="24"/>
          <w:szCs w:val="24"/>
          <w:lang w:eastAsia="en-US"/>
        </w:rPr>
        <w:t xml:space="preserve">, </w:t>
      </w:r>
      <w:r w:rsidRPr="00CC6D29">
        <w:rPr>
          <w:rFonts w:ascii="Times New Roman" w:hAnsi="Times New Roman" w:cs="Times New Roman"/>
          <w:sz w:val="24"/>
          <w:szCs w:val="24"/>
          <w:lang w:eastAsia="en-US"/>
        </w:rPr>
        <w:t>a contar da notificação da contratada, às suas custas, sem prejuízo da aplicação das penalidades.</w:t>
      </w:r>
    </w:p>
    <w:p w14:paraId="4F7FC3B1" w14:textId="28A53F13" w:rsidR="00812A52" w:rsidRPr="00CC6D29" w:rsidRDefault="006D5FA5" w:rsidP="00CC6D29">
      <w:pPr>
        <w:pStyle w:val="Nivel2"/>
        <w:spacing w:line="360" w:lineRule="auto"/>
        <w:ind w:left="0" w:hanging="7"/>
        <w:rPr>
          <w:rFonts w:ascii="Times New Roman" w:hAnsi="Times New Roman" w:cs="Times New Roman"/>
          <w:sz w:val="24"/>
          <w:szCs w:val="24"/>
          <w:lang w:eastAsia="en-US"/>
        </w:rPr>
      </w:pPr>
      <w:r w:rsidRPr="00CC6D29">
        <w:rPr>
          <w:rFonts w:ascii="Times New Roman" w:hAnsi="Times New Roman" w:cs="Times New Roman"/>
          <w:sz w:val="24"/>
          <w:szCs w:val="24"/>
          <w:lang w:eastAsia="en-US"/>
        </w:rPr>
        <w:t xml:space="preserve">O </w:t>
      </w:r>
      <w:r w:rsidRPr="00CC6D29">
        <w:rPr>
          <w:rFonts w:ascii="Times New Roman" w:hAnsi="Times New Roman" w:cs="Times New Roman"/>
          <w:sz w:val="24"/>
          <w:szCs w:val="22"/>
        </w:rPr>
        <w:t>recebimento</w:t>
      </w:r>
      <w:r w:rsidRPr="00CC6D29">
        <w:rPr>
          <w:rFonts w:ascii="Times New Roman" w:hAnsi="Times New Roman" w:cs="Times New Roman"/>
          <w:sz w:val="24"/>
          <w:szCs w:val="24"/>
          <w:lang w:eastAsia="en-US"/>
        </w:rPr>
        <w:t xml:space="preserve"> definitivo ocorrerá no prazo de </w:t>
      </w:r>
      <w:r w:rsidR="00102A64" w:rsidRPr="00102A64">
        <w:rPr>
          <w:rFonts w:ascii="Times New Roman" w:hAnsi="Times New Roman" w:cs="Times New Roman"/>
          <w:color w:val="auto"/>
          <w:sz w:val="24"/>
          <w:szCs w:val="24"/>
          <w:lang w:eastAsia="en-US"/>
        </w:rPr>
        <w:t xml:space="preserve">10 (dez) </w:t>
      </w:r>
      <w:r w:rsidRPr="00102A64">
        <w:rPr>
          <w:rFonts w:ascii="Times New Roman" w:hAnsi="Times New Roman" w:cs="Times New Roman"/>
          <w:color w:val="auto"/>
          <w:sz w:val="24"/>
          <w:szCs w:val="24"/>
          <w:lang w:eastAsia="en-US"/>
        </w:rPr>
        <w:t xml:space="preserve">dias úteis, </w:t>
      </w:r>
      <w:r w:rsidR="00812A52" w:rsidRPr="00CC6D29">
        <w:rPr>
          <w:rFonts w:ascii="Times New Roman" w:hAnsi="Times New Roman" w:cs="Times New Roman"/>
          <w:sz w:val="24"/>
          <w:szCs w:val="24"/>
          <w:lang w:eastAsia="en-US"/>
        </w:rPr>
        <w:t>a contar do recebimento provisório, após a verificação da qualidade e quantidade do material e consequente aceitação mediante termo detalhado que comprove o atendimento das exigências contratuais;</w:t>
      </w:r>
    </w:p>
    <w:p w14:paraId="3AF1A422" w14:textId="77777777" w:rsidR="006D5FA5" w:rsidRPr="00CC6D29" w:rsidRDefault="006D5FA5" w:rsidP="00CC6D29">
      <w:pPr>
        <w:pStyle w:val="Nivel2"/>
        <w:spacing w:line="360" w:lineRule="auto"/>
        <w:ind w:left="0" w:hanging="7"/>
        <w:rPr>
          <w:rFonts w:ascii="Times New Roman" w:hAnsi="Times New Roman" w:cs="Times New Roman"/>
          <w:sz w:val="24"/>
          <w:szCs w:val="24"/>
          <w:lang w:eastAsia="en-US"/>
        </w:rPr>
      </w:pPr>
      <w:r w:rsidRPr="00CC6D29">
        <w:rPr>
          <w:rFonts w:ascii="Times New Roman" w:hAnsi="Times New Roman" w:cs="Times New Roman"/>
          <w:sz w:val="24"/>
          <w:szCs w:val="24"/>
          <w:lang w:eastAsia="en-US"/>
        </w:rPr>
        <w:t xml:space="preserve">O </w:t>
      </w:r>
      <w:r w:rsidRPr="00CC6D29">
        <w:rPr>
          <w:rFonts w:ascii="Times New Roman" w:hAnsi="Times New Roman" w:cs="Times New Roman"/>
          <w:sz w:val="24"/>
          <w:szCs w:val="22"/>
        </w:rPr>
        <w:t>prazo</w:t>
      </w:r>
      <w:r w:rsidRPr="00CC6D29">
        <w:rPr>
          <w:rFonts w:ascii="Times New Roman" w:hAnsi="Times New Roman" w:cs="Times New Roman"/>
          <w:sz w:val="24"/>
          <w:szCs w:val="24"/>
          <w:lang w:eastAsia="en-US"/>
        </w:rPr>
        <w:t xml:space="preserve"> para recebimento definitivo poderá ser excepcionalmente prorrogado, </w:t>
      </w:r>
      <w:r w:rsidRPr="00CC6D29">
        <w:rPr>
          <w:rFonts w:ascii="Times New Roman" w:hAnsi="Times New Roman" w:cs="Times New Roman"/>
          <w:color w:val="auto"/>
          <w:sz w:val="24"/>
          <w:szCs w:val="24"/>
          <w:lang w:eastAsia="en-US"/>
        </w:rPr>
        <w:t>de forma justificada, por igual período, quando houver necessidade de diligências para a aferição do ate</w:t>
      </w:r>
      <w:r w:rsidRPr="00CC6D29">
        <w:rPr>
          <w:rFonts w:ascii="Times New Roman" w:hAnsi="Times New Roman" w:cs="Times New Roman"/>
          <w:sz w:val="24"/>
          <w:szCs w:val="24"/>
          <w:lang w:eastAsia="en-US"/>
        </w:rPr>
        <w:t>ndimento das exigências contratuais.</w:t>
      </w:r>
    </w:p>
    <w:p w14:paraId="633275DB" w14:textId="07AB4563" w:rsidR="006D5FA5" w:rsidRPr="00CC6D29" w:rsidRDefault="006D5FA5" w:rsidP="00CC6D29">
      <w:pPr>
        <w:pStyle w:val="Nivel2"/>
        <w:spacing w:line="360" w:lineRule="auto"/>
        <w:ind w:left="0" w:hanging="7"/>
        <w:rPr>
          <w:rFonts w:ascii="Times New Roman" w:hAnsi="Times New Roman" w:cs="Times New Roman"/>
          <w:sz w:val="24"/>
          <w:szCs w:val="24"/>
          <w:lang w:eastAsia="en-US"/>
        </w:rPr>
      </w:pPr>
      <w:r w:rsidRPr="00CC6D29">
        <w:rPr>
          <w:rFonts w:ascii="Times New Roman" w:hAnsi="Times New Roman" w:cs="Times New Roman"/>
          <w:bCs/>
          <w:sz w:val="24"/>
          <w:szCs w:val="24"/>
          <w:lang w:eastAsia="en-US"/>
        </w:rPr>
        <w:t xml:space="preserve">No caso de controvérsia sobre a execução do objeto, quanto à dimensão, qualidade e quantidade, deverá ser observado o teor do </w:t>
      </w:r>
      <w:hyperlink r:id="rId15" w:anchor="art143" w:history="1">
        <w:r w:rsidRPr="00CC6D29">
          <w:rPr>
            <w:rStyle w:val="Hyperlink"/>
            <w:rFonts w:ascii="Times New Roman" w:hAnsi="Times New Roman" w:cs="Times New Roman"/>
            <w:bCs/>
            <w:sz w:val="24"/>
            <w:szCs w:val="24"/>
            <w:lang w:eastAsia="en-US"/>
          </w:rPr>
          <w:t>art. 143 da Lei nº 14.133, de 2021</w:t>
        </w:r>
      </w:hyperlink>
      <w:r w:rsidRPr="00CC6D29">
        <w:rPr>
          <w:rFonts w:ascii="Times New Roman" w:hAnsi="Times New Roman" w:cs="Times New Roman"/>
          <w:bCs/>
          <w:sz w:val="24"/>
          <w:szCs w:val="24"/>
          <w:lang w:eastAsia="en-US"/>
        </w:rPr>
        <w:t xml:space="preserve">, comunicando-se </w:t>
      </w:r>
      <w:r w:rsidRPr="00CC6D29">
        <w:rPr>
          <w:rFonts w:ascii="Times New Roman" w:hAnsi="Times New Roman" w:cs="Times New Roman"/>
          <w:bCs/>
          <w:sz w:val="24"/>
          <w:szCs w:val="24"/>
          <w:lang w:eastAsia="en-US"/>
        </w:rPr>
        <w:lastRenderedPageBreak/>
        <w:t xml:space="preserve">à empresa para emissão de Nota Fiscal no que </w:t>
      </w:r>
      <w:proofErr w:type="spellStart"/>
      <w:r w:rsidRPr="00CC6D29">
        <w:rPr>
          <w:rFonts w:ascii="Times New Roman" w:hAnsi="Times New Roman" w:cs="Times New Roman"/>
          <w:bCs/>
          <w:sz w:val="24"/>
          <w:szCs w:val="24"/>
          <w:lang w:eastAsia="en-US"/>
        </w:rPr>
        <w:t>pertine</w:t>
      </w:r>
      <w:proofErr w:type="spellEnd"/>
      <w:r w:rsidRPr="00CC6D29">
        <w:rPr>
          <w:rFonts w:ascii="Times New Roman" w:hAnsi="Times New Roman" w:cs="Times New Roman"/>
          <w:bCs/>
          <w:sz w:val="24"/>
          <w:szCs w:val="24"/>
          <w:lang w:eastAsia="en-US"/>
        </w:rPr>
        <w:t xml:space="preserve"> à parcela incontroversa da execução do objeto, para efeito de liquidação e pagamento.</w:t>
      </w:r>
    </w:p>
    <w:p w14:paraId="21E033AB" w14:textId="77777777" w:rsidR="006D5FA5" w:rsidRPr="00CC6D29" w:rsidRDefault="006D5FA5" w:rsidP="00CC6D29">
      <w:pPr>
        <w:pStyle w:val="Nivel2"/>
        <w:spacing w:line="360" w:lineRule="auto"/>
        <w:ind w:left="0" w:hanging="7"/>
        <w:rPr>
          <w:rFonts w:ascii="Times New Roman" w:hAnsi="Times New Roman" w:cs="Times New Roman"/>
          <w:sz w:val="24"/>
          <w:szCs w:val="24"/>
          <w:lang w:eastAsia="en-US"/>
        </w:rPr>
      </w:pPr>
      <w:r w:rsidRPr="00CC6D29">
        <w:rPr>
          <w:rFonts w:ascii="Times New Roman" w:hAnsi="Times New Roman" w:cs="Times New Roman"/>
          <w:sz w:val="24"/>
          <w:szCs w:val="24"/>
          <w:lang w:eastAsia="en-US"/>
        </w:rPr>
        <w:t xml:space="preserve">O prazo para a solução, pelo contratado, de inconsistências na execução do objeto ou de saneamento da </w:t>
      </w:r>
      <w:r w:rsidRPr="00CC6D29">
        <w:rPr>
          <w:rFonts w:ascii="Times New Roman" w:hAnsi="Times New Roman" w:cs="Times New Roman"/>
          <w:sz w:val="24"/>
          <w:szCs w:val="22"/>
        </w:rPr>
        <w:t>nota</w:t>
      </w:r>
      <w:r w:rsidRPr="00CC6D29">
        <w:rPr>
          <w:rFonts w:ascii="Times New Roman" w:hAnsi="Times New Roman" w:cs="Times New Roman"/>
          <w:sz w:val="24"/>
          <w:szCs w:val="24"/>
          <w:lang w:eastAsia="en-US"/>
        </w:rPr>
        <w:t xml:space="preserve"> fiscal ou de instrumento de cobrança equivalente, verificadas pela Administração durante a análise prévia à liquidação de despesa, não será computado para os fins do recebimento definitivo.</w:t>
      </w:r>
    </w:p>
    <w:p w14:paraId="312AEA2F" w14:textId="77777777" w:rsidR="006D5FA5" w:rsidRPr="00CC6D29" w:rsidRDefault="006D5FA5" w:rsidP="00CC6D29">
      <w:pPr>
        <w:pStyle w:val="Nivel2"/>
        <w:spacing w:line="360" w:lineRule="auto"/>
        <w:ind w:left="0" w:hanging="7"/>
        <w:rPr>
          <w:rFonts w:ascii="Times New Roman" w:hAnsi="Times New Roman" w:cs="Times New Roman"/>
          <w:sz w:val="24"/>
          <w:szCs w:val="24"/>
          <w:lang w:eastAsia="en-US"/>
        </w:rPr>
      </w:pPr>
      <w:r w:rsidRPr="00CC6D29">
        <w:rPr>
          <w:rFonts w:ascii="Times New Roman" w:hAnsi="Times New Roman" w:cs="Times New Roman"/>
          <w:sz w:val="24"/>
          <w:szCs w:val="24"/>
          <w:lang w:eastAsia="en-US"/>
        </w:rPr>
        <w:t xml:space="preserve">O </w:t>
      </w:r>
      <w:r w:rsidRPr="00CC6D29">
        <w:rPr>
          <w:rFonts w:ascii="Times New Roman" w:hAnsi="Times New Roman" w:cs="Times New Roman"/>
          <w:sz w:val="24"/>
          <w:szCs w:val="22"/>
        </w:rPr>
        <w:t>recebimento</w:t>
      </w:r>
      <w:r w:rsidRPr="00CC6D29">
        <w:rPr>
          <w:rFonts w:ascii="Times New Roman" w:hAnsi="Times New Roman" w:cs="Times New Roman"/>
          <w:sz w:val="24"/>
          <w:szCs w:val="24"/>
          <w:lang w:eastAsia="en-US"/>
        </w:rPr>
        <w:t xml:space="preserve"> provisório ou definitivo não excluirá a responsabilidade civil pela solidez e pela segurança do serviço nem a responsabilidade ético-profissional pela perfeita execução do contrato.</w:t>
      </w:r>
    </w:p>
    <w:p w14:paraId="52137DE9" w14:textId="37D6187B" w:rsidR="009D76FA" w:rsidRPr="00CC6D29" w:rsidRDefault="006D5FA5" w:rsidP="00CC6D29">
      <w:pPr>
        <w:pStyle w:val="Nivel2"/>
        <w:numPr>
          <w:ilvl w:val="0"/>
          <w:numId w:val="0"/>
        </w:numPr>
        <w:rPr>
          <w:rFonts w:ascii="Times New Roman" w:hAnsi="Times New Roman" w:cs="Times New Roman"/>
          <w:b/>
          <w:sz w:val="24"/>
          <w:szCs w:val="24"/>
          <w:lang w:eastAsia="en-US"/>
        </w:rPr>
      </w:pPr>
      <w:r w:rsidRPr="00CC6D29">
        <w:rPr>
          <w:rFonts w:ascii="Times New Roman" w:hAnsi="Times New Roman" w:cs="Times New Roman"/>
          <w:b/>
          <w:sz w:val="24"/>
          <w:szCs w:val="24"/>
          <w:lang w:eastAsia="en-US"/>
        </w:rPr>
        <w:t>Liquidaçã</w:t>
      </w:r>
      <w:r w:rsidR="004A5319" w:rsidRPr="00CC6D29">
        <w:rPr>
          <w:rFonts w:ascii="Times New Roman" w:hAnsi="Times New Roman" w:cs="Times New Roman"/>
          <w:b/>
          <w:sz w:val="24"/>
          <w:szCs w:val="24"/>
          <w:lang w:eastAsia="en-US"/>
        </w:rPr>
        <w:t>o</w:t>
      </w:r>
    </w:p>
    <w:p w14:paraId="0F590FE0" w14:textId="515D6D35" w:rsidR="005805EB" w:rsidRPr="00CC6D29" w:rsidRDefault="005805EB" w:rsidP="00CC6D29">
      <w:pPr>
        <w:pStyle w:val="Nivel2"/>
        <w:spacing w:line="360" w:lineRule="auto"/>
        <w:ind w:left="0" w:hanging="7"/>
        <w:rPr>
          <w:rFonts w:ascii="Times New Roman" w:hAnsi="Times New Roman" w:cs="Times New Roman"/>
          <w:sz w:val="24"/>
          <w:szCs w:val="24"/>
        </w:rPr>
      </w:pPr>
      <w:r w:rsidRPr="00CC6D29">
        <w:rPr>
          <w:rFonts w:ascii="Times New Roman" w:hAnsi="Times New Roman" w:cs="Times New Roman"/>
          <w:sz w:val="24"/>
          <w:szCs w:val="24"/>
        </w:rPr>
        <w:t xml:space="preserve">Para a </w:t>
      </w:r>
      <w:r w:rsidRPr="00CC6D29">
        <w:rPr>
          <w:rFonts w:ascii="Times New Roman" w:hAnsi="Times New Roman" w:cs="Times New Roman"/>
          <w:sz w:val="24"/>
          <w:szCs w:val="22"/>
        </w:rPr>
        <w:t>realização</w:t>
      </w:r>
      <w:r w:rsidRPr="00CC6D29">
        <w:rPr>
          <w:rFonts w:ascii="Times New Roman" w:hAnsi="Times New Roman" w:cs="Times New Roman"/>
          <w:sz w:val="24"/>
          <w:szCs w:val="24"/>
        </w:rPr>
        <w:t xml:space="preserve"> do pagamento será observada a ordem cronológica para cada fonte de recurso nos termos do art. 141 da Lei 14.133/2021;</w:t>
      </w:r>
    </w:p>
    <w:p w14:paraId="66C2C530" w14:textId="77777777" w:rsidR="005805EB" w:rsidRPr="00CC6D29" w:rsidRDefault="005805EB" w:rsidP="00CC6D29">
      <w:pPr>
        <w:pStyle w:val="Nivel2"/>
        <w:spacing w:line="360" w:lineRule="auto"/>
        <w:ind w:left="0" w:hanging="7"/>
        <w:rPr>
          <w:rFonts w:ascii="Times New Roman" w:hAnsi="Times New Roman" w:cs="Times New Roman"/>
          <w:sz w:val="24"/>
          <w:szCs w:val="24"/>
        </w:rPr>
      </w:pPr>
      <w:r w:rsidRPr="00CC6D29">
        <w:rPr>
          <w:rFonts w:ascii="Times New Roman" w:hAnsi="Times New Roman" w:cs="Times New Roman"/>
          <w:sz w:val="24"/>
          <w:szCs w:val="24"/>
        </w:rPr>
        <w:t xml:space="preserve">Recebida a Nota Fiscal ou documento de cobrança equivalente, correrá o prazo de 30 (trinta) dias </w:t>
      </w:r>
      <w:r w:rsidRPr="00CC6D29">
        <w:rPr>
          <w:rFonts w:ascii="Times New Roman" w:hAnsi="Times New Roman" w:cs="Times New Roman"/>
          <w:sz w:val="24"/>
          <w:szCs w:val="22"/>
        </w:rPr>
        <w:t>para</w:t>
      </w:r>
      <w:r w:rsidRPr="00CC6D29">
        <w:rPr>
          <w:rFonts w:ascii="Times New Roman" w:hAnsi="Times New Roman" w:cs="Times New Roman"/>
          <w:sz w:val="24"/>
          <w:szCs w:val="24"/>
        </w:rPr>
        <w:t xml:space="preserve"> fins de liquidação, na forma desta seção, prorrogáveis por igual período, nos termos do art. 64 do Decreto Municipal nº 936/22 e Decreto Municipal nº 723/21; </w:t>
      </w:r>
    </w:p>
    <w:p w14:paraId="5913A0D9" w14:textId="77777777" w:rsidR="005805EB" w:rsidRPr="00CC6D29" w:rsidRDefault="005805EB" w:rsidP="00CC6D29">
      <w:pPr>
        <w:pStyle w:val="Nivel2"/>
        <w:spacing w:line="360" w:lineRule="auto"/>
        <w:ind w:left="0" w:hanging="7"/>
        <w:rPr>
          <w:rFonts w:ascii="Times New Roman" w:hAnsi="Times New Roman" w:cs="Times New Roman"/>
          <w:sz w:val="24"/>
          <w:szCs w:val="24"/>
        </w:rPr>
      </w:pPr>
      <w:r w:rsidRPr="00CC6D29">
        <w:rPr>
          <w:rFonts w:ascii="Times New Roman" w:hAnsi="Times New Roman" w:cs="Times New Roman"/>
          <w:sz w:val="24"/>
          <w:szCs w:val="24"/>
        </w:rPr>
        <w:t xml:space="preserve">Para fins de liquidação, o setor competente deverá verificar se a nota fiscal ou instrumento de cobrança equivalente apresentado expressa os elementos necessários e essenciais do </w:t>
      </w:r>
      <w:r w:rsidRPr="00CC6D29">
        <w:rPr>
          <w:rFonts w:ascii="Times New Roman" w:hAnsi="Times New Roman" w:cs="Times New Roman"/>
          <w:sz w:val="24"/>
          <w:szCs w:val="22"/>
        </w:rPr>
        <w:t>documento</w:t>
      </w:r>
      <w:r w:rsidRPr="00CC6D29">
        <w:rPr>
          <w:rFonts w:ascii="Times New Roman" w:hAnsi="Times New Roman" w:cs="Times New Roman"/>
          <w:sz w:val="24"/>
          <w:szCs w:val="24"/>
        </w:rPr>
        <w:t xml:space="preserve">, tais como: </w:t>
      </w:r>
    </w:p>
    <w:p w14:paraId="610E7993" w14:textId="77777777" w:rsidR="005805EB" w:rsidRPr="00CC6D29" w:rsidRDefault="005805EB" w:rsidP="00712DDC">
      <w:pPr>
        <w:pStyle w:val="Padro0"/>
        <w:widowControl w:val="0"/>
        <w:numPr>
          <w:ilvl w:val="0"/>
          <w:numId w:val="9"/>
        </w:numPr>
        <w:tabs>
          <w:tab w:val="clear" w:pos="708"/>
          <w:tab w:val="left" w:pos="567"/>
        </w:tabs>
        <w:spacing w:before="120" w:after="0" w:line="360" w:lineRule="auto"/>
        <w:ind w:left="567" w:hanging="22"/>
        <w:jc w:val="both"/>
        <w:rPr>
          <w:rFonts w:ascii="Times New Roman" w:hAnsi="Times New Roman" w:cs="Times New Roman"/>
          <w:lang w:val="pt-BR"/>
        </w:rPr>
      </w:pPr>
      <w:r w:rsidRPr="00CC6D29">
        <w:rPr>
          <w:rFonts w:ascii="Times New Roman" w:hAnsi="Times New Roman" w:cs="Times New Roman"/>
          <w:lang w:val="pt-BR"/>
        </w:rPr>
        <w:t>o prazo de validade;</w:t>
      </w:r>
    </w:p>
    <w:p w14:paraId="035AE6F4" w14:textId="77777777" w:rsidR="005805EB" w:rsidRPr="00CC6D29" w:rsidRDefault="005805EB" w:rsidP="00712DDC">
      <w:pPr>
        <w:pStyle w:val="Padro0"/>
        <w:widowControl w:val="0"/>
        <w:numPr>
          <w:ilvl w:val="0"/>
          <w:numId w:val="9"/>
        </w:numPr>
        <w:tabs>
          <w:tab w:val="clear" w:pos="708"/>
          <w:tab w:val="left" w:pos="567"/>
        </w:tabs>
        <w:spacing w:before="120" w:after="0" w:line="360" w:lineRule="auto"/>
        <w:ind w:left="567" w:hanging="22"/>
        <w:jc w:val="both"/>
        <w:rPr>
          <w:rFonts w:ascii="Times New Roman" w:hAnsi="Times New Roman" w:cs="Times New Roman"/>
          <w:lang w:val="pt-BR"/>
        </w:rPr>
      </w:pPr>
      <w:r w:rsidRPr="00CC6D29">
        <w:rPr>
          <w:rFonts w:ascii="Times New Roman" w:hAnsi="Times New Roman" w:cs="Times New Roman"/>
          <w:lang w:val="pt-BR"/>
        </w:rPr>
        <w:t xml:space="preserve">a data da emissão; </w:t>
      </w:r>
    </w:p>
    <w:p w14:paraId="515ADD5B" w14:textId="77777777" w:rsidR="005805EB" w:rsidRPr="00CC6D29" w:rsidRDefault="005805EB" w:rsidP="00712DDC">
      <w:pPr>
        <w:pStyle w:val="Padro0"/>
        <w:widowControl w:val="0"/>
        <w:numPr>
          <w:ilvl w:val="0"/>
          <w:numId w:val="9"/>
        </w:numPr>
        <w:tabs>
          <w:tab w:val="clear" w:pos="708"/>
          <w:tab w:val="left" w:pos="567"/>
        </w:tabs>
        <w:spacing w:before="120" w:after="0" w:line="360" w:lineRule="auto"/>
        <w:ind w:left="567" w:hanging="22"/>
        <w:jc w:val="both"/>
        <w:rPr>
          <w:rFonts w:ascii="Times New Roman" w:hAnsi="Times New Roman" w:cs="Times New Roman"/>
          <w:lang w:val="pt-BR"/>
        </w:rPr>
      </w:pPr>
      <w:r w:rsidRPr="00CC6D29">
        <w:rPr>
          <w:rFonts w:ascii="Times New Roman" w:hAnsi="Times New Roman" w:cs="Times New Roman"/>
          <w:lang w:val="pt-BR"/>
        </w:rPr>
        <w:t xml:space="preserve">os dados do contrato e do órgão contratante; </w:t>
      </w:r>
    </w:p>
    <w:p w14:paraId="25EAC72C" w14:textId="77777777" w:rsidR="005805EB" w:rsidRPr="00CC6D29" w:rsidRDefault="005805EB" w:rsidP="00712DDC">
      <w:pPr>
        <w:pStyle w:val="Padro0"/>
        <w:widowControl w:val="0"/>
        <w:numPr>
          <w:ilvl w:val="0"/>
          <w:numId w:val="9"/>
        </w:numPr>
        <w:tabs>
          <w:tab w:val="clear" w:pos="708"/>
          <w:tab w:val="left" w:pos="567"/>
        </w:tabs>
        <w:spacing w:before="120" w:after="0" w:line="360" w:lineRule="auto"/>
        <w:ind w:left="567" w:hanging="22"/>
        <w:jc w:val="both"/>
        <w:rPr>
          <w:rFonts w:ascii="Times New Roman" w:hAnsi="Times New Roman" w:cs="Times New Roman"/>
          <w:lang w:val="pt-BR"/>
        </w:rPr>
      </w:pPr>
      <w:r w:rsidRPr="00CC6D29">
        <w:rPr>
          <w:rFonts w:ascii="Times New Roman" w:hAnsi="Times New Roman" w:cs="Times New Roman"/>
          <w:lang w:val="pt-BR"/>
        </w:rPr>
        <w:t xml:space="preserve">o período respectivo de execução do contrato; </w:t>
      </w:r>
    </w:p>
    <w:p w14:paraId="3AE7B807" w14:textId="77777777" w:rsidR="005805EB" w:rsidRPr="00CC6D29" w:rsidRDefault="005805EB" w:rsidP="00712DDC">
      <w:pPr>
        <w:pStyle w:val="Padro0"/>
        <w:widowControl w:val="0"/>
        <w:numPr>
          <w:ilvl w:val="0"/>
          <w:numId w:val="9"/>
        </w:numPr>
        <w:tabs>
          <w:tab w:val="clear" w:pos="708"/>
          <w:tab w:val="left" w:pos="567"/>
        </w:tabs>
        <w:spacing w:before="120" w:after="0" w:line="360" w:lineRule="auto"/>
        <w:ind w:left="567" w:hanging="22"/>
        <w:jc w:val="both"/>
        <w:rPr>
          <w:rFonts w:ascii="Times New Roman" w:hAnsi="Times New Roman" w:cs="Times New Roman"/>
          <w:lang w:val="pt-BR"/>
        </w:rPr>
      </w:pPr>
      <w:r w:rsidRPr="00CC6D29">
        <w:rPr>
          <w:rFonts w:ascii="Times New Roman" w:hAnsi="Times New Roman" w:cs="Times New Roman"/>
          <w:lang w:val="pt-BR"/>
        </w:rPr>
        <w:t xml:space="preserve">o valor a pagar; e </w:t>
      </w:r>
    </w:p>
    <w:p w14:paraId="668BC499" w14:textId="0F010FC3" w:rsidR="005805EB" w:rsidRPr="00CC6D29" w:rsidRDefault="006F06BA" w:rsidP="00712DDC">
      <w:pPr>
        <w:pStyle w:val="Padro0"/>
        <w:widowControl w:val="0"/>
        <w:numPr>
          <w:ilvl w:val="0"/>
          <w:numId w:val="9"/>
        </w:numPr>
        <w:tabs>
          <w:tab w:val="clear" w:pos="708"/>
          <w:tab w:val="left" w:pos="567"/>
        </w:tabs>
        <w:spacing w:before="120" w:after="0" w:line="360" w:lineRule="auto"/>
        <w:ind w:left="567" w:hanging="22"/>
        <w:jc w:val="both"/>
        <w:rPr>
          <w:rFonts w:ascii="Times New Roman" w:hAnsi="Times New Roman" w:cs="Times New Roman"/>
          <w:lang w:val="pt-BR"/>
        </w:rPr>
      </w:pPr>
      <w:r w:rsidRPr="00CC6D29">
        <w:rPr>
          <w:rFonts w:ascii="Times New Roman" w:hAnsi="Times New Roman" w:cs="Times New Roman"/>
          <w:lang w:val="pt-BR"/>
        </w:rPr>
        <w:t xml:space="preserve">             </w:t>
      </w:r>
      <w:r w:rsidR="005805EB" w:rsidRPr="00CC6D29">
        <w:rPr>
          <w:rFonts w:ascii="Times New Roman" w:hAnsi="Times New Roman" w:cs="Times New Roman"/>
          <w:lang w:val="pt-BR"/>
        </w:rPr>
        <w:t>eventual destaque do valor de retenções tributárias cabíveis.</w:t>
      </w:r>
    </w:p>
    <w:p w14:paraId="3B0DB6BF" w14:textId="77777777" w:rsidR="005805EB" w:rsidRPr="00CC6D29" w:rsidRDefault="005805EB" w:rsidP="00CC6D29">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4"/>
        </w:rPr>
        <w:t xml:space="preserve">Havendo erro na apresentação da nota fiscal ou instrumento de cobrança equivalente, ou circunstância </w:t>
      </w:r>
      <w:r w:rsidRPr="00CC6D29">
        <w:rPr>
          <w:rFonts w:ascii="Times New Roman" w:hAnsi="Times New Roman" w:cs="Times New Roman"/>
          <w:sz w:val="24"/>
          <w:szCs w:val="22"/>
        </w:rPr>
        <w:t>que impeça a liquidação da despesa, esta ficará sobrestada até que o contratado providencie as medidas saneadoras, reiniciando-se o prazo após a comprovação da regularização da situação, sem ônus ao contratante;</w:t>
      </w:r>
    </w:p>
    <w:p w14:paraId="18288459" w14:textId="083371CF" w:rsidR="005805EB" w:rsidRPr="00CC6D29" w:rsidRDefault="005805EB" w:rsidP="00CC6D29">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2"/>
        </w:rPr>
        <w:lastRenderedPageBreak/>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6" w:anchor="art68" w:history="1">
        <w:r w:rsidRPr="00CC6D29">
          <w:rPr>
            <w:rFonts w:ascii="Times New Roman" w:hAnsi="Times New Roman" w:cs="Times New Roman"/>
            <w:sz w:val="24"/>
            <w:szCs w:val="22"/>
          </w:rPr>
          <w:t xml:space="preserve">art. 68 da Lei nº 14.133, de 2021;  </w:t>
        </w:r>
      </w:hyperlink>
    </w:p>
    <w:p w14:paraId="6569FE55" w14:textId="77777777" w:rsidR="005805EB" w:rsidRPr="00CC6D29" w:rsidRDefault="005805EB" w:rsidP="00CC6D29">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2"/>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2E4EDEF8" w14:textId="70C466D1" w:rsidR="005805EB" w:rsidRPr="00CC6D29" w:rsidRDefault="005805EB" w:rsidP="00CC6D29">
      <w:pPr>
        <w:pStyle w:val="Nivel2"/>
        <w:spacing w:line="360" w:lineRule="auto"/>
        <w:ind w:left="0" w:hanging="7"/>
        <w:rPr>
          <w:rFonts w:ascii="Times New Roman" w:hAnsi="Times New Roman" w:cs="Times New Roman"/>
          <w:sz w:val="24"/>
          <w:szCs w:val="24"/>
        </w:rPr>
      </w:pPr>
      <w:r w:rsidRPr="00CC6D29">
        <w:rPr>
          <w:rFonts w:ascii="Times New Roman" w:hAnsi="Times New Roman" w:cs="Times New Roman"/>
          <w:sz w:val="24"/>
          <w:szCs w:val="22"/>
        </w:rPr>
        <w:t>Constatando-se, junto ao SICAF, a situação de irregularidade do contratado, será providenciada sua notificação, por escrito, para que, no prazo de 5 (cinco) dias úteis, regularize sua situação ou,</w:t>
      </w:r>
      <w:r w:rsidRPr="00CC6D29">
        <w:rPr>
          <w:rFonts w:ascii="Times New Roman" w:hAnsi="Times New Roman" w:cs="Times New Roman"/>
          <w:sz w:val="24"/>
          <w:szCs w:val="24"/>
        </w:rPr>
        <w:t xml:space="preserve"> no mesmo prazo, apresente sua defesa. O prazo poderá ser prorrogado uma vez, por igual período, a critério do contratante;</w:t>
      </w:r>
    </w:p>
    <w:p w14:paraId="22CC8CA3" w14:textId="77777777" w:rsidR="005805EB" w:rsidRPr="00CC6D29" w:rsidRDefault="005805EB" w:rsidP="00CC6D29">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4"/>
        </w:rPr>
        <w:t xml:space="preserve">Não havendo regularização ou sendo a defesa considerada improcedente, o contratante deverá </w:t>
      </w:r>
      <w:r w:rsidRPr="00CC6D29">
        <w:rPr>
          <w:rFonts w:ascii="Times New Roman" w:hAnsi="Times New Roman" w:cs="Times New Roman"/>
          <w:sz w:val="24"/>
          <w:szCs w:val="22"/>
        </w:rPr>
        <w:t>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C3C1A11" w14:textId="6C8E4A78" w:rsidR="005805EB" w:rsidRPr="00CC6D29" w:rsidRDefault="005805EB" w:rsidP="00CC6D29">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2"/>
        </w:rPr>
        <w:t>Persistindo a irregularidade, o contratante deverá adotar as medidas necessárias à rescisão contratual nos autos do processo administrativo correspondente, assegurada ao contratado a ampla defesa;</w:t>
      </w:r>
    </w:p>
    <w:p w14:paraId="48C0B147" w14:textId="77777777" w:rsidR="005805EB" w:rsidRPr="00CC6D29" w:rsidRDefault="005805EB" w:rsidP="00CC6D29">
      <w:pPr>
        <w:pStyle w:val="Nivel2"/>
        <w:spacing w:line="360" w:lineRule="auto"/>
        <w:ind w:left="0" w:hanging="7"/>
        <w:rPr>
          <w:rFonts w:ascii="Times New Roman" w:hAnsi="Times New Roman" w:cs="Times New Roman"/>
          <w:sz w:val="24"/>
          <w:szCs w:val="24"/>
        </w:rPr>
      </w:pPr>
      <w:r w:rsidRPr="00CC6D29">
        <w:rPr>
          <w:rFonts w:ascii="Times New Roman" w:hAnsi="Times New Roman" w:cs="Times New Roman"/>
          <w:sz w:val="24"/>
          <w:szCs w:val="22"/>
        </w:rPr>
        <w:t>Havendo</w:t>
      </w:r>
      <w:r w:rsidRPr="00CC6D29">
        <w:rPr>
          <w:rFonts w:ascii="Times New Roman" w:hAnsi="Times New Roman" w:cs="Times New Roman"/>
          <w:sz w:val="24"/>
          <w:szCs w:val="24"/>
        </w:rPr>
        <w:t xml:space="preserve"> a efetiva execução do objeto, os pagamentos serão realizados normalmente, até que se decida pela rescisão do contrato, caso o contratado não regularize sua situação junto ao SICAF.  </w:t>
      </w:r>
    </w:p>
    <w:p w14:paraId="5ED0F182" w14:textId="1AD7F8B4" w:rsidR="006D5FA5" w:rsidRPr="00CC6D29" w:rsidRDefault="006D5FA5" w:rsidP="005805EB">
      <w:pPr>
        <w:pStyle w:val="Nivel2"/>
        <w:numPr>
          <w:ilvl w:val="0"/>
          <w:numId w:val="0"/>
        </w:numPr>
        <w:ind w:hanging="7"/>
        <w:rPr>
          <w:rFonts w:ascii="Times New Roman" w:hAnsi="Times New Roman" w:cs="Times New Roman"/>
          <w:sz w:val="24"/>
          <w:szCs w:val="24"/>
          <w:lang w:eastAsia="en-US"/>
        </w:rPr>
      </w:pPr>
      <w:r w:rsidRPr="00CC6D29">
        <w:rPr>
          <w:rFonts w:ascii="Times New Roman" w:hAnsi="Times New Roman" w:cs="Times New Roman"/>
          <w:b/>
          <w:sz w:val="24"/>
          <w:szCs w:val="24"/>
          <w:lang w:eastAsia="en-US"/>
        </w:rPr>
        <w:t>Prazo de pagamento</w:t>
      </w:r>
    </w:p>
    <w:p w14:paraId="224134FC" w14:textId="559F24CA" w:rsidR="006A75CA" w:rsidRPr="00CC6D29" w:rsidRDefault="006A75CA" w:rsidP="00CC6D29">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4"/>
        </w:rPr>
        <w:t xml:space="preserve">O </w:t>
      </w:r>
      <w:r w:rsidRPr="00CC6D29">
        <w:rPr>
          <w:rFonts w:ascii="Times New Roman" w:hAnsi="Times New Roman" w:cs="Times New Roman"/>
          <w:sz w:val="24"/>
          <w:szCs w:val="22"/>
        </w:rPr>
        <w:t xml:space="preserve">pagamento será efetuado no prazo de até </w:t>
      </w:r>
      <w:bookmarkStart w:id="3" w:name="_Hlk123731014"/>
      <w:r w:rsidRPr="00CC6D29">
        <w:rPr>
          <w:rFonts w:ascii="Times New Roman" w:hAnsi="Times New Roman" w:cs="Times New Roman"/>
          <w:sz w:val="24"/>
          <w:szCs w:val="22"/>
        </w:rPr>
        <w:t>30 (trinta)</w:t>
      </w:r>
      <w:bookmarkEnd w:id="3"/>
      <w:r w:rsidRPr="00CC6D29">
        <w:rPr>
          <w:rFonts w:ascii="Times New Roman" w:hAnsi="Times New Roman" w:cs="Times New Roman"/>
          <w:sz w:val="24"/>
          <w:szCs w:val="22"/>
        </w:rPr>
        <w:t xml:space="preserve"> dias contados da finalização da liquidação da despesa, conforme Decreto Municipal nº 723/2021.</w:t>
      </w:r>
    </w:p>
    <w:p w14:paraId="462CCEED" w14:textId="090674F2" w:rsidR="006D5FA5" w:rsidRPr="00CC6D29" w:rsidRDefault="006D5FA5" w:rsidP="00CC6D29">
      <w:pPr>
        <w:pStyle w:val="Nivel2"/>
        <w:spacing w:line="360" w:lineRule="auto"/>
        <w:ind w:left="0" w:hanging="7"/>
        <w:rPr>
          <w:rFonts w:ascii="Times New Roman" w:hAnsi="Times New Roman" w:cs="Times New Roman"/>
          <w:sz w:val="24"/>
          <w:szCs w:val="24"/>
          <w:lang w:eastAsia="en-US"/>
        </w:rPr>
      </w:pPr>
      <w:r w:rsidRPr="00CC6D29">
        <w:rPr>
          <w:rFonts w:ascii="Times New Roman" w:hAnsi="Times New Roman" w:cs="Times New Roman"/>
          <w:sz w:val="24"/>
          <w:szCs w:val="22"/>
        </w:rPr>
        <w:t>No ca</w:t>
      </w:r>
      <w:r w:rsidRPr="00CC6D29">
        <w:rPr>
          <w:rFonts w:ascii="Times New Roman" w:hAnsi="Times New Roman" w:cs="Times New Roman"/>
          <w:sz w:val="24"/>
          <w:szCs w:val="24"/>
          <w:lang w:eastAsia="en-US"/>
        </w:rPr>
        <w:t xml:space="preserve">so de atraso pelo Contratante, os valores devidos ao contratado serão atualizados monetariamente entre o termo final do prazo de pagamento até a data de sua efetiva realização, mediante aplicação do índice </w:t>
      </w:r>
      <w:r w:rsidR="00D64A05" w:rsidRPr="00102A64">
        <w:rPr>
          <w:rFonts w:ascii="Times New Roman" w:hAnsi="Times New Roman" w:cs="Times New Roman"/>
          <w:iCs/>
          <w:color w:val="auto"/>
          <w:sz w:val="24"/>
          <w:szCs w:val="24"/>
          <w:lang w:eastAsia="en-US"/>
        </w:rPr>
        <w:t>IPCA</w:t>
      </w:r>
      <w:r w:rsidRPr="00CC6D29">
        <w:rPr>
          <w:rFonts w:ascii="Times New Roman" w:hAnsi="Times New Roman" w:cs="Times New Roman"/>
          <w:sz w:val="24"/>
          <w:szCs w:val="24"/>
          <w:lang w:eastAsia="en-US"/>
        </w:rPr>
        <w:t xml:space="preserve"> de correção monetária.</w:t>
      </w:r>
    </w:p>
    <w:p w14:paraId="06648BED" w14:textId="0F4DE390" w:rsidR="006D5FA5" w:rsidRPr="00CC6D29" w:rsidRDefault="006D5FA5" w:rsidP="00812A52">
      <w:pPr>
        <w:pStyle w:val="Nvel1-SemNum"/>
        <w:spacing w:before="120" w:afterLines="120" w:after="288" w:line="312" w:lineRule="auto"/>
        <w:ind w:left="0" w:hanging="7"/>
        <w:rPr>
          <w:rFonts w:ascii="Times New Roman" w:hAnsi="Times New Roman" w:cs="Times New Roman"/>
          <w:color w:val="auto"/>
          <w:sz w:val="24"/>
          <w:szCs w:val="24"/>
          <w:lang w:eastAsia="en-US"/>
        </w:rPr>
      </w:pPr>
      <w:r w:rsidRPr="00CC6D29">
        <w:rPr>
          <w:rFonts w:ascii="Times New Roman" w:hAnsi="Times New Roman" w:cs="Times New Roman"/>
          <w:color w:val="auto"/>
          <w:sz w:val="24"/>
          <w:szCs w:val="24"/>
          <w:lang w:eastAsia="en-US"/>
        </w:rPr>
        <w:lastRenderedPageBreak/>
        <w:t>Forma de pagamento</w:t>
      </w:r>
    </w:p>
    <w:p w14:paraId="1F3A7B43" w14:textId="3A1FC994" w:rsidR="006A75CA" w:rsidRPr="00CC6D29" w:rsidRDefault="006A75CA" w:rsidP="00CC6D29">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4"/>
          <w:lang w:eastAsia="en-US"/>
        </w:rPr>
        <w:t xml:space="preserve">O pagamento será realizado por meio de depósito na conta corrente da CONTRATADA através de ordem bancária, mediante apresentação da requisição de pagamento e da respectiva Nota Fiscal/Fatura </w:t>
      </w:r>
      <w:r w:rsidRPr="00CC6D29">
        <w:rPr>
          <w:rFonts w:ascii="Times New Roman" w:hAnsi="Times New Roman" w:cs="Times New Roman"/>
          <w:sz w:val="24"/>
          <w:szCs w:val="22"/>
        </w:rPr>
        <w:t>do fornecimento, isenta de erros, acompanhada do atesto do Fiscal do Contrato;</w:t>
      </w:r>
    </w:p>
    <w:p w14:paraId="21976FF7" w14:textId="70850A6E" w:rsidR="006A75CA" w:rsidRPr="00CC6D29" w:rsidRDefault="006A75CA" w:rsidP="00CC6D29">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2"/>
        </w:rPr>
        <w:t>Será considerada data do pagamento o dia em que constar como emitida a ordem bancária para pagamento;</w:t>
      </w:r>
    </w:p>
    <w:p w14:paraId="49AF1A2A" w14:textId="3AEE0BBB" w:rsidR="006A75CA" w:rsidRPr="00CC6D29" w:rsidRDefault="006A75CA" w:rsidP="00CC6D29">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2"/>
        </w:rPr>
        <w:t>Quando do pagamento, será efetuada a retenção tributária prevista na legislação aplicável e na Instrução Normativa SRF nº 1.234, de 11/01/2012;</w:t>
      </w:r>
    </w:p>
    <w:p w14:paraId="5D8BA961" w14:textId="42BE5C9E" w:rsidR="006A75CA" w:rsidRPr="00CC6D29" w:rsidRDefault="006A75CA" w:rsidP="00CC6D29">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2"/>
        </w:rPr>
        <w:t>Independentemente do percentual de tributo inserido na planilha, quando houver, serão retidos na fonte, quando da realização do pagamento, os percentuais estabelecidos na legislação vigente;</w:t>
      </w:r>
    </w:p>
    <w:p w14:paraId="51EDCC33" w14:textId="5944E2D1" w:rsidR="006A75CA" w:rsidRPr="00102A64" w:rsidRDefault="006A75CA" w:rsidP="00CC6D29">
      <w:pPr>
        <w:pStyle w:val="Nivel2"/>
        <w:spacing w:line="360" w:lineRule="auto"/>
        <w:ind w:left="0" w:hanging="7"/>
        <w:rPr>
          <w:rFonts w:ascii="Times New Roman" w:hAnsi="Times New Roman" w:cs="Times New Roman"/>
          <w:color w:val="auto"/>
          <w:sz w:val="24"/>
          <w:szCs w:val="22"/>
        </w:rPr>
      </w:pPr>
      <w:r w:rsidRPr="00CC6D29">
        <w:rPr>
          <w:rFonts w:ascii="Times New Roman" w:hAnsi="Times New Roman" w:cs="Times New Roman"/>
          <w:sz w:val="24"/>
          <w:szCs w:val="22"/>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w:t>
      </w:r>
      <w:r w:rsidRPr="00102A64">
        <w:rPr>
          <w:rFonts w:ascii="Times New Roman" w:hAnsi="Times New Roman" w:cs="Times New Roman"/>
          <w:color w:val="auto"/>
          <w:sz w:val="24"/>
          <w:szCs w:val="22"/>
        </w:rPr>
        <w:t>tributário favorecido previsto na referida Lei Complementar;</w:t>
      </w:r>
    </w:p>
    <w:p w14:paraId="2ABF91D3" w14:textId="1BF3FA6F" w:rsidR="006A75CA" w:rsidRPr="00102A64" w:rsidRDefault="006A75CA" w:rsidP="00CC6D29">
      <w:pPr>
        <w:pStyle w:val="Nivel2"/>
        <w:spacing w:line="360" w:lineRule="auto"/>
        <w:ind w:left="0" w:hanging="7"/>
        <w:rPr>
          <w:rFonts w:ascii="Times New Roman" w:hAnsi="Times New Roman" w:cs="Times New Roman"/>
          <w:color w:val="auto"/>
          <w:sz w:val="24"/>
          <w:szCs w:val="22"/>
        </w:rPr>
      </w:pPr>
      <w:r w:rsidRPr="00102A64">
        <w:rPr>
          <w:rFonts w:ascii="Times New Roman" w:hAnsi="Times New Roman" w:cs="Times New Roman"/>
          <w:color w:val="auto"/>
          <w:sz w:val="24"/>
          <w:szCs w:val="22"/>
        </w:rPr>
        <w:t>As cooperativas observarão o disposto no Art. 111 da Lei nº 5.764/1971 quanto à renda auferida com os objetos fornecidos ao Município.</w:t>
      </w:r>
    </w:p>
    <w:p w14:paraId="124A2891" w14:textId="691E035E" w:rsidR="006A75CA" w:rsidRPr="00CC6D29" w:rsidRDefault="006A75CA" w:rsidP="00CC6D29">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2"/>
        </w:rPr>
        <w:t>Nenhum pagamento será efetuado à CONTRATADA, enquanto pendente de liquidação de qualquer obrigação financeira que lhe for imposta, em virtude de penalidade ou inadimplência contratual, sem que isso gere direito a acréscimos de qualquer natureza;</w:t>
      </w:r>
    </w:p>
    <w:p w14:paraId="4202FF25" w14:textId="3F74166C" w:rsidR="006A75CA" w:rsidRPr="00CC6D29" w:rsidRDefault="006A75CA" w:rsidP="00CC6D29">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2"/>
        </w:rPr>
        <w:t>À CONTRATANTE fica reservado o direito de não efetuar o pagamento se, no momento da aceitação, o material fornecido não estiver em perfeitas condições e em conformidade com as especificações definidas neste Termo de Referência;</w:t>
      </w:r>
    </w:p>
    <w:p w14:paraId="0802F853" w14:textId="638D0EF0" w:rsidR="006A75CA" w:rsidRPr="00CC6D29" w:rsidRDefault="006A75CA" w:rsidP="00CC6D29">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2"/>
        </w:rPr>
        <w:t>A apresentação de certidões atrasadas ou irregulares com a nota fiscal ensejará anotação do fiscal em registro próprio e criará pendência a ser sanada pela CONTRATADA.</w:t>
      </w:r>
    </w:p>
    <w:p w14:paraId="5798EBC7" w14:textId="0075D0C5" w:rsidR="006D5FA5" w:rsidRPr="00CC6D29" w:rsidRDefault="006A75CA" w:rsidP="00CC6D29">
      <w:pPr>
        <w:pStyle w:val="Nivel2"/>
        <w:spacing w:line="360" w:lineRule="auto"/>
        <w:ind w:left="0" w:hanging="7"/>
        <w:rPr>
          <w:rFonts w:ascii="Times New Roman" w:hAnsi="Times New Roman" w:cs="Times New Roman"/>
          <w:sz w:val="24"/>
          <w:szCs w:val="24"/>
          <w:lang w:eastAsia="en-US"/>
        </w:rPr>
      </w:pPr>
      <w:r w:rsidRPr="00CC6D29">
        <w:rPr>
          <w:rFonts w:ascii="Times New Roman" w:hAnsi="Times New Roman" w:cs="Times New Roman"/>
          <w:sz w:val="24"/>
          <w:szCs w:val="22"/>
        </w:rPr>
        <w:lastRenderedPageBreak/>
        <w:t>A CONTRATADA</w:t>
      </w:r>
      <w:r w:rsidRPr="00CC6D29">
        <w:rPr>
          <w:rFonts w:ascii="Times New Roman" w:hAnsi="Times New Roman" w:cs="Times New Roman"/>
          <w:sz w:val="24"/>
          <w:szCs w:val="24"/>
          <w:lang w:eastAsia="en-US"/>
        </w:rPr>
        <w:t xml:space="preserve"> optante pelo “SIMPLES” (</w:t>
      </w:r>
      <w:proofErr w:type="gramStart"/>
      <w:r w:rsidR="005069AE">
        <w:rPr>
          <w:rFonts w:ascii="Times New Roman" w:hAnsi="Times New Roman" w:cs="Times New Roman"/>
          <w:sz w:val="24"/>
          <w:szCs w:val="24"/>
          <w:lang w:eastAsia="en-US"/>
        </w:rPr>
        <w:t>LC  nº</w:t>
      </w:r>
      <w:proofErr w:type="gramEnd"/>
      <w:r w:rsidR="005069AE">
        <w:rPr>
          <w:rFonts w:ascii="Times New Roman" w:hAnsi="Times New Roman" w:cs="Times New Roman"/>
          <w:sz w:val="24"/>
          <w:szCs w:val="24"/>
          <w:lang w:eastAsia="en-US"/>
        </w:rPr>
        <w:t xml:space="preserve"> 123/06</w:t>
      </w:r>
      <w:r w:rsidRPr="00CC6D29">
        <w:rPr>
          <w:rFonts w:ascii="Times New Roman" w:hAnsi="Times New Roman" w:cs="Times New Roman"/>
          <w:sz w:val="24"/>
          <w:szCs w:val="24"/>
          <w:lang w:eastAsia="en-US"/>
        </w:rPr>
        <w:t>), será obrigada a informar no corpo da nota fiscal e apresentar declaração, na forma do Anexo IV da Instrução Normativa SRF nº 1.234, de 11/01/2012, em duas vias, assinadas pelo seu representante legal;</w:t>
      </w:r>
    </w:p>
    <w:p w14:paraId="2E24D412" w14:textId="77777777" w:rsidR="006D5FA5" w:rsidRPr="00F25516" w:rsidRDefault="006D5FA5" w:rsidP="00F25516">
      <w:pPr>
        <w:pStyle w:val="Nivel01"/>
        <w:shd w:val="clear" w:color="auto" w:fill="D9D9D9" w:themeFill="background1" w:themeFillShade="D9"/>
        <w:spacing w:line="360" w:lineRule="auto"/>
        <w:ind w:left="0" w:firstLine="0"/>
        <w:rPr>
          <w:rFonts w:ascii="Times New Roman" w:hAnsi="Times New Roman" w:cs="Times New Roman"/>
          <w:sz w:val="24"/>
          <w:szCs w:val="22"/>
        </w:rPr>
      </w:pPr>
      <w:r w:rsidRPr="00F25516">
        <w:rPr>
          <w:rFonts w:ascii="Times New Roman" w:hAnsi="Times New Roman" w:cs="Times New Roman"/>
          <w:sz w:val="24"/>
          <w:szCs w:val="22"/>
        </w:rPr>
        <w:t>FORMA E CRITÉRIOS DE SELEÇÃO DO FORNECEDOR</w:t>
      </w:r>
    </w:p>
    <w:p w14:paraId="55E892C6" w14:textId="35006336" w:rsidR="006D5FA5" w:rsidRPr="004E5ACC" w:rsidRDefault="006D5FA5" w:rsidP="00FB0ED4">
      <w:pPr>
        <w:pStyle w:val="Nvel1-SemNum"/>
        <w:spacing w:before="120" w:afterLines="120" w:after="288" w:line="360" w:lineRule="auto"/>
        <w:ind w:left="0"/>
        <w:rPr>
          <w:rFonts w:ascii="Times New Roman" w:hAnsi="Times New Roman" w:cs="Times New Roman"/>
          <w:color w:val="auto"/>
          <w:sz w:val="24"/>
          <w:szCs w:val="24"/>
          <w:highlight w:val="yellow"/>
        </w:rPr>
      </w:pPr>
      <w:r w:rsidRPr="004E5ACC">
        <w:rPr>
          <w:rFonts w:ascii="Times New Roman" w:hAnsi="Times New Roman" w:cs="Times New Roman"/>
          <w:color w:val="auto"/>
          <w:sz w:val="24"/>
          <w:szCs w:val="24"/>
          <w:lang w:eastAsia="en-US"/>
        </w:rPr>
        <w:t>Forma de seleção e critério de julgamento da proposta</w:t>
      </w:r>
    </w:p>
    <w:p w14:paraId="00714902" w14:textId="77777777" w:rsidR="005E6FB7" w:rsidRPr="00482B11" w:rsidRDefault="005E6FB7" w:rsidP="005E6FB7">
      <w:pPr>
        <w:pStyle w:val="Nivel2"/>
        <w:spacing w:line="360" w:lineRule="auto"/>
        <w:ind w:left="0" w:hanging="7"/>
        <w:rPr>
          <w:rFonts w:ascii="Times New Roman" w:hAnsi="Times New Roman" w:cs="Times New Roman"/>
          <w:color w:val="auto"/>
          <w:sz w:val="24"/>
          <w:szCs w:val="24"/>
        </w:rPr>
      </w:pPr>
      <w:r w:rsidRPr="005E6FB7">
        <w:rPr>
          <w:rFonts w:ascii="Times New Roman" w:hAnsi="Times New Roman" w:cs="Times New Roman"/>
          <w:sz w:val="24"/>
          <w:szCs w:val="22"/>
        </w:rPr>
        <w:t>Optou</w:t>
      </w:r>
      <w:r w:rsidRPr="00482B11">
        <w:rPr>
          <w:rFonts w:ascii="Times New Roman" w:hAnsi="Times New Roman" w:cs="Times New Roman"/>
          <w:sz w:val="24"/>
          <w:szCs w:val="24"/>
        </w:rPr>
        <w:t>-se por realizar a dispensa do procedimento licitatório</w:t>
      </w:r>
      <w:r w:rsidRPr="00482B11">
        <w:rPr>
          <w:rFonts w:ascii="Times New Roman" w:hAnsi="Times New Roman" w:cs="Times New Roman"/>
          <w:b/>
          <w:sz w:val="24"/>
          <w:szCs w:val="24"/>
        </w:rPr>
        <w:t xml:space="preserve">, </w:t>
      </w:r>
      <w:r w:rsidRPr="00482B11">
        <w:rPr>
          <w:rFonts w:ascii="Times New Roman" w:hAnsi="Times New Roman" w:cs="Times New Roman"/>
          <w:sz w:val="24"/>
          <w:szCs w:val="24"/>
        </w:rPr>
        <w:t>conforme o art. 75, II, da Lei nº 14.</w:t>
      </w:r>
      <w:r w:rsidRPr="00482B11">
        <w:rPr>
          <w:rFonts w:ascii="Times New Roman" w:hAnsi="Times New Roman" w:cs="Times New Roman"/>
          <w:sz w:val="24"/>
          <w:szCs w:val="24"/>
          <w:lang w:eastAsia="en-US"/>
        </w:rPr>
        <w:t>133</w:t>
      </w:r>
      <w:r w:rsidRPr="00482B11">
        <w:rPr>
          <w:rFonts w:ascii="Times New Roman" w:hAnsi="Times New Roman" w:cs="Times New Roman"/>
          <w:sz w:val="24"/>
          <w:szCs w:val="24"/>
        </w:rPr>
        <w:t xml:space="preserve">/2021, </w:t>
      </w:r>
      <w:r w:rsidRPr="00102A64">
        <w:rPr>
          <w:rFonts w:ascii="Times New Roman" w:hAnsi="Times New Roman" w:cs="Times New Roman"/>
          <w:b/>
          <w:sz w:val="24"/>
          <w:szCs w:val="24"/>
          <w:u w:val="single"/>
        </w:rPr>
        <w:t>realizada a contratação direta, de forma eletrônica e com disputa.</w:t>
      </w:r>
      <w:r w:rsidRPr="000C7CD1" w:rsidDel="000C7CD1">
        <w:rPr>
          <w:rFonts w:ascii="Times New Roman" w:hAnsi="Times New Roman" w:cs="Times New Roman"/>
          <w:sz w:val="24"/>
          <w:szCs w:val="24"/>
        </w:rPr>
        <w:t xml:space="preserve"> </w:t>
      </w:r>
    </w:p>
    <w:p w14:paraId="150A9491" w14:textId="77777777" w:rsidR="005E6FB7" w:rsidRPr="00482B11" w:rsidRDefault="005E6FB7" w:rsidP="005E6FB7">
      <w:pPr>
        <w:pStyle w:val="Nivel2"/>
        <w:numPr>
          <w:ilvl w:val="0"/>
          <w:numId w:val="0"/>
        </w:numPr>
        <w:spacing w:line="360" w:lineRule="auto"/>
        <w:rPr>
          <w:rFonts w:ascii="Times New Roman" w:hAnsi="Times New Roman" w:cs="Times New Roman"/>
          <w:b/>
          <w:sz w:val="24"/>
          <w:szCs w:val="24"/>
        </w:rPr>
      </w:pPr>
      <w:r w:rsidRPr="00482B11">
        <w:rPr>
          <w:rFonts w:ascii="Times New Roman" w:hAnsi="Times New Roman" w:cs="Times New Roman"/>
          <w:b/>
          <w:sz w:val="24"/>
          <w:szCs w:val="24"/>
        </w:rPr>
        <w:t>Critérios de escolha do fornecedor:</w:t>
      </w:r>
    </w:p>
    <w:p w14:paraId="51F2330D" w14:textId="77777777" w:rsidR="005E6FB7" w:rsidRPr="00482B11" w:rsidRDefault="005E6FB7" w:rsidP="005E6FB7">
      <w:pPr>
        <w:pStyle w:val="Nivel2"/>
        <w:spacing w:line="360" w:lineRule="auto"/>
        <w:ind w:left="0" w:hanging="7"/>
        <w:rPr>
          <w:rFonts w:ascii="Times New Roman" w:hAnsi="Times New Roman" w:cs="Times New Roman"/>
          <w:sz w:val="24"/>
          <w:szCs w:val="24"/>
        </w:rPr>
      </w:pPr>
      <w:r w:rsidRPr="00482B11">
        <w:rPr>
          <w:rFonts w:ascii="Times New Roman" w:hAnsi="Times New Roman" w:cs="Times New Roman"/>
          <w:sz w:val="24"/>
          <w:szCs w:val="24"/>
        </w:rPr>
        <w:t xml:space="preserve"> A </w:t>
      </w:r>
      <w:r w:rsidRPr="005E6FB7">
        <w:rPr>
          <w:rFonts w:ascii="Times New Roman" w:hAnsi="Times New Roman" w:cs="Times New Roman"/>
          <w:sz w:val="24"/>
          <w:szCs w:val="22"/>
        </w:rPr>
        <w:t>escolha</w:t>
      </w:r>
      <w:r w:rsidRPr="00482B11">
        <w:rPr>
          <w:rFonts w:ascii="Times New Roman" w:hAnsi="Times New Roman" w:cs="Times New Roman"/>
          <w:sz w:val="24"/>
          <w:szCs w:val="24"/>
        </w:rPr>
        <w:t xml:space="preserve"> do fornecedor se dará pelo </w:t>
      </w:r>
      <w:r w:rsidRPr="00102A64">
        <w:rPr>
          <w:rFonts w:ascii="Times New Roman" w:hAnsi="Times New Roman" w:cs="Times New Roman"/>
          <w:b/>
          <w:sz w:val="24"/>
          <w:szCs w:val="24"/>
          <w:u w:val="single"/>
        </w:rPr>
        <w:t>menor preço por item</w:t>
      </w:r>
      <w:r w:rsidRPr="00482B11">
        <w:rPr>
          <w:rFonts w:ascii="Times New Roman" w:hAnsi="Times New Roman" w:cs="Times New Roman"/>
          <w:sz w:val="24"/>
          <w:szCs w:val="24"/>
        </w:rPr>
        <w:t>;</w:t>
      </w:r>
    </w:p>
    <w:p w14:paraId="539D5DCA" w14:textId="77777777" w:rsidR="005E6FB7" w:rsidRPr="00482B11" w:rsidRDefault="005E6FB7" w:rsidP="005E6FB7">
      <w:pPr>
        <w:pStyle w:val="Nivel2"/>
        <w:spacing w:line="360" w:lineRule="auto"/>
        <w:ind w:left="0" w:hanging="7"/>
        <w:rPr>
          <w:rFonts w:ascii="Times New Roman" w:hAnsi="Times New Roman" w:cs="Times New Roman"/>
          <w:sz w:val="24"/>
          <w:szCs w:val="24"/>
        </w:rPr>
      </w:pPr>
      <w:r w:rsidRPr="006E64B4">
        <w:rPr>
          <w:rFonts w:ascii="Times New Roman" w:hAnsi="Times New Roman" w:cs="Times New Roman"/>
          <w:sz w:val="24"/>
          <w:szCs w:val="24"/>
        </w:rPr>
        <w:t xml:space="preserve"> </w:t>
      </w:r>
      <w:r w:rsidRPr="00482B11">
        <w:rPr>
          <w:rFonts w:ascii="Times New Roman" w:hAnsi="Times New Roman" w:cs="Times New Roman"/>
          <w:sz w:val="24"/>
          <w:szCs w:val="24"/>
        </w:rPr>
        <w:t xml:space="preserve">O </w:t>
      </w:r>
      <w:r w:rsidRPr="000C7CD1">
        <w:rPr>
          <w:rFonts w:ascii="Times New Roman" w:hAnsi="Times New Roman" w:cs="Times New Roman"/>
          <w:sz w:val="24"/>
          <w:szCs w:val="24"/>
        </w:rPr>
        <w:t>fornecedor</w:t>
      </w:r>
      <w:r w:rsidRPr="00482B11">
        <w:rPr>
          <w:rFonts w:ascii="Times New Roman" w:hAnsi="Times New Roman" w:cs="Times New Roman"/>
          <w:sz w:val="24"/>
          <w:szCs w:val="24"/>
        </w:rPr>
        <w:t xml:space="preserve"> deverá atender aos critérios de habilitação jurídica, fiscal, social e trabalhista, bem como de qualificação técnica e econômica descritos neste Termo de Referê</w:t>
      </w:r>
      <w:r>
        <w:rPr>
          <w:rFonts w:ascii="Times New Roman" w:hAnsi="Times New Roman" w:cs="Times New Roman"/>
          <w:sz w:val="24"/>
          <w:szCs w:val="24"/>
        </w:rPr>
        <w:t>ncia.</w:t>
      </w:r>
    </w:p>
    <w:p w14:paraId="5723EB4B" w14:textId="77777777" w:rsidR="005E6FB7" w:rsidRPr="00482B11" w:rsidRDefault="005E6FB7" w:rsidP="005E6FB7">
      <w:pPr>
        <w:pStyle w:val="Nivel2"/>
        <w:numPr>
          <w:ilvl w:val="0"/>
          <w:numId w:val="0"/>
        </w:numPr>
        <w:spacing w:line="360" w:lineRule="auto"/>
        <w:rPr>
          <w:rFonts w:ascii="Times New Roman" w:hAnsi="Times New Roman" w:cs="Times New Roman"/>
          <w:b/>
          <w:color w:val="auto"/>
          <w:sz w:val="24"/>
          <w:szCs w:val="24"/>
        </w:rPr>
      </w:pPr>
      <w:r w:rsidRPr="00482B11">
        <w:rPr>
          <w:rFonts w:ascii="Times New Roman" w:hAnsi="Times New Roman" w:cs="Times New Roman"/>
          <w:b/>
          <w:color w:val="auto"/>
          <w:sz w:val="24"/>
          <w:szCs w:val="24"/>
        </w:rPr>
        <w:t>Da Participação do Fornecedor na Disputa:</w:t>
      </w:r>
    </w:p>
    <w:p w14:paraId="18067F14" w14:textId="77777777" w:rsidR="005E6FB7" w:rsidRPr="00E95607" w:rsidRDefault="005E6FB7" w:rsidP="005E6FB7">
      <w:pPr>
        <w:pStyle w:val="Nivel2"/>
        <w:spacing w:line="360" w:lineRule="auto"/>
        <w:ind w:left="0" w:hanging="7"/>
        <w:rPr>
          <w:rFonts w:ascii="Times New Roman" w:eastAsiaTheme="minorHAnsi" w:hAnsi="Times New Roman" w:cs="Times New Roman"/>
          <w:lang w:eastAsia="en-US"/>
        </w:rPr>
      </w:pPr>
      <w:r w:rsidRPr="00482B11">
        <w:rPr>
          <w:rFonts w:ascii="Times New Roman" w:eastAsiaTheme="minorHAnsi" w:hAnsi="Times New Roman" w:cs="Times New Roman"/>
          <w:color w:val="auto"/>
          <w:sz w:val="24"/>
          <w:szCs w:val="24"/>
          <w:lang w:eastAsia="en-US"/>
        </w:rPr>
        <w:t xml:space="preserve">A </w:t>
      </w:r>
      <w:r w:rsidRPr="005E6FB7">
        <w:rPr>
          <w:rFonts w:ascii="Times New Roman" w:hAnsi="Times New Roman" w:cs="Times New Roman"/>
          <w:sz w:val="24"/>
          <w:szCs w:val="22"/>
        </w:rPr>
        <w:t>participação</w:t>
      </w:r>
      <w:r w:rsidRPr="00482B11">
        <w:rPr>
          <w:rFonts w:ascii="Times New Roman" w:eastAsiaTheme="minorHAnsi" w:hAnsi="Times New Roman" w:cs="Times New Roman"/>
          <w:color w:val="auto"/>
          <w:sz w:val="24"/>
          <w:szCs w:val="24"/>
          <w:lang w:eastAsia="en-US"/>
        </w:rPr>
        <w:t xml:space="preserve"> do fornecedor na dispensa eletrônica será processada exclusivamente por meio eletrônico, </w:t>
      </w:r>
      <w:r w:rsidRPr="005E6FB7">
        <w:rPr>
          <w:rFonts w:ascii="Times New Roman" w:hAnsi="Times New Roman" w:cs="Times New Roman"/>
          <w:sz w:val="24"/>
          <w:szCs w:val="22"/>
        </w:rPr>
        <w:t>conforme</w:t>
      </w:r>
      <w:r w:rsidRPr="00482B11">
        <w:rPr>
          <w:rFonts w:ascii="Times New Roman" w:eastAsiaTheme="minorHAnsi" w:hAnsi="Times New Roman" w:cs="Times New Roman"/>
          <w:color w:val="auto"/>
          <w:sz w:val="24"/>
          <w:szCs w:val="24"/>
          <w:lang w:eastAsia="en-US"/>
        </w:rPr>
        <w:t xml:space="preserve"> regras descritas no Aviso de Contratação Direta e neste Termo de Referência</w:t>
      </w:r>
      <w:r w:rsidRPr="00E95607">
        <w:rPr>
          <w:rFonts w:ascii="Times New Roman" w:eastAsiaTheme="minorHAnsi" w:hAnsi="Times New Roman" w:cs="Times New Roman"/>
          <w:color w:val="auto"/>
          <w:sz w:val="24"/>
          <w:szCs w:val="24"/>
          <w:lang w:eastAsia="en-US"/>
        </w:rPr>
        <w:t>;</w:t>
      </w:r>
    </w:p>
    <w:p w14:paraId="4C45EC25" w14:textId="77777777" w:rsidR="005E6FB7" w:rsidRPr="00482B11" w:rsidRDefault="005E6FB7" w:rsidP="005E6FB7">
      <w:pPr>
        <w:pStyle w:val="Nivel2"/>
        <w:spacing w:line="360" w:lineRule="auto"/>
        <w:ind w:left="0" w:hanging="7"/>
        <w:rPr>
          <w:rFonts w:ascii="Times New Roman" w:hAnsi="Times New Roman" w:cs="Times New Roman"/>
          <w:color w:val="auto"/>
          <w:sz w:val="24"/>
          <w:szCs w:val="24"/>
        </w:rPr>
      </w:pPr>
      <w:r w:rsidRPr="00482B11">
        <w:rPr>
          <w:rFonts w:ascii="Times New Roman" w:hAnsi="Times New Roman" w:cs="Times New Roman"/>
          <w:color w:val="auto"/>
          <w:sz w:val="24"/>
          <w:szCs w:val="24"/>
        </w:rPr>
        <w:t xml:space="preserve">As </w:t>
      </w:r>
      <w:r w:rsidRPr="00482B11">
        <w:rPr>
          <w:rFonts w:ascii="Times New Roman" w:eastAsia="Adobe Fan Heiti Std B" w:hAnsi="Times New Roman" w:cs="Times New Roman"/>
          <w:color w:val="auto"/>
          <w:sz w:val="24"/>
          <w:szCs w:val="24"/>
          <w:lang w:eastAsia="en-US"/>
        </w:rPr>
        <w:t>exigências</w:t>
      </w:r>
      <w:r w:rsidRPr="00482B11">
        <w:rPr>
          <w:rFonts w:ascii="Times New Roman" w:hAnsi="Times New Roman" w:cs="Times New Roman"/>
          <w:color w:val="auto"/>
          <w:sz w:val="24"/>
          <w:szCs w:val="24"/>
        </w:rPr>
        <w:t xml:space="preserve"> </w:t>
      </w:r>
      <w:r w:rsidRPr="005E6FB7">
        <w:rPr>
          <w:rFonts w:ascii="Times New Roman" w:hAnsi="Times New Roman" w:cs="Times New Roman"/>
          <w:sz w:val="24"/>
          <w:szCs w:val="22"/>
        </w:rPr>
        <w:t>de</w:t>
      </w:r>
      <w:r w:rsidRPr="00482B11">
        <w:rPr>
          <w:rFonts w:ascii="Times New Roman" w:hAnsi="Times New Roman" w:cs="Times New Roman"/>
          <w:color w:val="auto"/>
          <w:sz w:val="24"/>
          <w:szCs w:val="24"/>
        </w:rPr>
        <w:t xml:space="preserve"> habilitação jurídica e de regularidade fiscal e trabalhista são as usuais para a generalidade dos objetos, conforme disciplinado </w:t>
      </w:r>
      <w:r>
        <w:rPr>
          <w:rFonts w:ascii="Times New Roman" w:hAnsi="Times New Roman" w:cs="Times New Roman"/>
          <w:color w:val="auto"/>
          <w:sz w:val="24"/>
          <w:szCs w:val="24"/>
        </w:rPr>
        <w:t>neste Termo;</w:t>
      </w:r>
    </w:p>
    <w:p w14:paraId="31812507" w14:textId="77777777" w:rsidR="005E6FB7" w:rsidRPr="00482B11" w:rsidRDefault="005E6FB7" w:rsidP="005E6FB7">
      <w:pPr>
        <w:pStyle w:val="Nivel2"/>
        <w:spacing w:line="360" w:lineRule="auto"/>
        <w:ind w:left="0" w:hanging="7"/>
        <w:rPr>
          <w:rFonts w:ascii="Times New Roman" w:hAnsi="Times New Roman" w:cs="Times New Roman"/>
          <w:color w:val="auto"/>
          <w:sz w:val="24"/>
          <w:szCs w:val="24"/>
        </w:rPr>
      </w:pPr>
      <w:r w:rsidRPr="00102A64">
        <w:rPr>
          <w:rFonts w:ascii="Times New Roman" w:hAnsi="Times New Roman" w:cs="Times New Roman"/>
          <w:b/>
          <w:color w:val="auto"/>
          <w:sz w:val="24"/>
          <w:szCs w:val="24"/>
          <w:u w:val="single"/>
        </w:rPr>
        <w:t>O modo de disputa será aberto</w:t>
      </w:r>
      <w:r w:rsidRPr="00482B11">
        <w:rPr>
          <w:rFonts w:ascii="Times New Roman" w:hAnsi="Times New Roman" w:cs="Times New Roman"/>
          <w:color w:val="auto"/>
          <w:sz w:val="24"/>
          <w:szCs w:val="24"/>
        </w:rPr>
        <w:t xml:space="preserve">, com base no artigo 56, inciso II da Lei nº 14.133/2021; </w:t>
      </w:r>
    </w:p>
    <w:p w14:paraId="4276525D" w14:textId="77777777" w:rsidR="005E6FB7" w:rsidRPr="00482B11" w:rsidRDefault="005E6FB7" w:rsidP="005E6FB7">
      <w:pPr>
        <w:pStyle w:val="Nivel2"/>
        <w:spacing w:line="360" w:lineRule="auto"/>
        <w:ind w:left="0" w:hanging="7"/>
        <w:rPr>
          <w:rFonts w:ascii="Times New Roman" w:hAnsi="Times New Roman" w:cs="Times New Roman"/>
          <w:b/>
          <w:bCs/>
          <w:color w:val="auto"/>
          <w:sz w:val="24"/>
          <w:szCs w:val="24"/>
        </w:rPr>
      </w:pPr>
      <w:r w:rsidRPr="00482B11">
        <w:rPr>
          <w:rFonts w:ascii="Times New Roman" w:hAnsi="Times New Roman" w:cs="Times New Roman"/>
          <w:color w:val="auto"/>
          <w:sz w:val="24"/>
          <w:szCs w:val="24"/>
        </w:rPr>
        <w:t>Por</w:t>
      </w:r>
      <w:r w:rsidRPr="00482B11">
        <w:rPr>
          <w:rFonts w:ascii="Times New Roman" w:eastAsia="Adobe Fan Heiti Std B" w:hAnsi="Times New Roman" w:cs="Times New Roman"/>
          <w:color w:val="auto"/>
          <w:sz w:val="24"/>
          <w:szCs w:val="24"/>
        </w:rPr>
        <w:t xml:space="preserve"> ser tratar de </w:t>
      </w:r>
      <w:r w:rsidRPr="00BF2E57">
        <w:rPr>
          <w:rFonts w:ascii="Times New Roman" w:hAnsi="Times New Roman" w:cs="Times New Roman"/>
          <w:color w:val="auto"/>
          <w:sz w:val="24"/>
          <w:szCs w:val="24"/>
        </w:rPr>
        <w:t>contratação</w:t>
      </w:r>
      <w:r w:rsidRPr="00482B11">
        <w:rPr>
          <w:rFonts w:ascii="Times New Roman" w:eastAsia="Adobe Fan Heiti Std B" w:hAnsi="Times New Roman" w:cs="Times New Roman"/>
          <w:color w:val="auto"/>
          <w:sz w:val="24"/>
          <w:szCs w:val="24"/>
        </w:rPr>
        <w:t xml:space="preserve"> direta </w:t>
      </w:r>
      <w:r w:rsidRPr="00102A64">
        <w:rPr>
          <w:rFonts w:ascii="Times New Roman" w:eastAsia="Adobe Fan Heiti Std B" w:hAnsi="Times New Roman" w:cs="Times New Roman"/>
          <w:b/>
          <w:color w:val="auto"/>
          <w:sz w:val="24"/>
          <w:szCs w:val="24"/>
          <w:u w:val="single"/>
        </w:rPr>
        <w:t>com disputa</w:t>
      </w:r>
      <w:r w:rsidRPr="00102A64">
        <w:rPr>
          <w:rFonts w:ascii="Times New Roman" w:eastAsia="Adobe Fan Heiti Std B" w:hAnsi="Times New Roman" w:cs="Times New Roman"/>
          <w:b/>
          <w:color w:val="auto"/>
          <w:sz w:val="24"/>
          <w:szCs w:val="24"/>
        </w:rPr>
        <w:t>,</w:t>
      </w:r>
      <w:r w:rsidRPr="00482B11">
        <w:rPr>
          <w:rFonts w:ascii="Times New Roman" w:eastAsia="Adobe Fan Heiti Std B" w:hAnsi="Times New Roman" w:cs="Times New Roman"/>
          <w:color w:val="auto"/>
          <w:sz w:val="24"/>
          <w:szCs w:val="24"/>
        </w:rPr>
        <w:t xml:space="preserve"> informa que a fase de lances ocorrerá</w:t>
      </w:r>
      <w:r>
        <w:rPr>
          <w:rFonts w:ascii="Times New Roman" w:eastAsia="Adobe Fan Heiti Std B" w:hAnsi="Times New Roman" w:cs="Times New Roman"/>
          <w:color w:val="auto"/>
          <w:sz w:val="24"/>
          <w:szCs w:val="24"/>
        </w:rPr>
        <w:t xml:space="preserve"> em</w:t>
      </w:r>
      <w:r w:rsidRPr="00482B11">
        <w:rPr>
          <w:rFonts w:ascii="Times New Roman" w:eastAsia="Adobe Fan Heiti Std B" w:hAnsi="Times New Roman" w:cs="Times New Roman"/>
          <w:color w:val="auto"/>
          <w:sz w:val="24"/>
          <w:szCs w:val="24"/>
        </w:rPr>
        <w:t xml:space="preserve"> </w:t>
      </w:r>
      <w:r w:rsidRPr="00102A64">
        <w:rPr>
          <w:rFonts w:ascii="Times New Roman" w:eastAsia="Adobe Fan Heiti Std B" w:hAnsi="Times New Roman" w:cs="Times New Roman"/>
          <w:b/>
          <w:color w:val="auto"/>
          <w:sz w:val="24"/>
          <w:szCs w:val="24"/>
          <w:u w:val="single"/>
        </w:rPr>
        <w:t>3 três dias úteis</w:t>
      </w:r>
      <w:r w:rsidRPr="00482B11">
        <w:rPr>
          <w:rFonts w:ascii="Times New Roman" w:eastAsia="Adobe Fan Heiti Std B" w:hAnsi="Times New Roman" w:cs="Times New Roman"/>
          <w:color w:val="auto"/>
          <w:sz w:val="24"/>
          <w:szCs w:val="24"/>
        </w:rPr>
        <w:t xml:space="preserve"> após a divulgação do Aviso de Contratação Direta. Neste período o fornecedor deverá apresentar a proposta, nos moldes descritos no Aviso de Contratação Direta e neste Termo de Referência.</w:t>
      </w:r>
    </w:p>
    <w:p w14:paraId="504284F0" w14:textId="77777777" w:rsidR="005E6FB7" w:rsidRPr="00BF2E57" w:rsidRDefault="005E6FB7" w:rsidP="005E6FB7">
      <w:pPr>
        <w:pStyle w:val="Nivel2"/>
        <w:spacing w:line="360" w:lineRule="auto"/>
        <w:ind w:left="0" w:hanging="7"/>
        <w:rPr>
          <w:rFonts w:ascii="Times New Roman" w:hAnsi="Times New Roman" w:cs="Times New Roman"/>
          <w:color w:val="auto"/>
          <w:sz w:val="24"/>
          <w:szCs w:val="24"/>
        </w:rPr>
      </w:pPr>
      <w:r w:rsidRPr="00482B11">
        <w:rPr>
          <w:rFonts w:ascii="Times New Roman" w:hAnsi="Times New Roman" w:cs="Times New Roman"/>
          <w:bCs/>
          <w:color w:val="auto"/>
          <w:sz w:val="24"/>
          <w:szCs w:val="24"/>
        </w:rPr>
        <w:t xml:space="preserve">A partir da data e horário estabelecidos no Aviso de Contratação Direta, a sessão pública será automaticamente aberta pelo sistema para o envio de lances públicos e sucessivos, exclusivamente por meio do sistema eletrônico, sendo encerrado no horário de finalização de lances também já </w:t>
      </w:r>
      <w:r w:rsidRPr="00BF2E57">
        <w:rPr>
          <w:rFonts w:ascii="Times New Roman" w:hAnsi="Times New Roman" w:cs="Times New Roman"/>
          <w:color w:val="auto"/>
          <w:sz w:val="24"/>
          <w:szCs w:val="24"/>
        </w:rPr>
        <w:t>previsto no aviso.</w:t>
      </w:r>
    </w:p>
    <w:p w14:paraId="22F2CC26" w14:textId="77777777" w:rsidR="005E6FB7" w:rsidRPr="005E6FB7" w:rsidRDefault="005E6FB7" w:rsidP="005E6FB7">
      <w:pPr>
        <w:pStyle w:val="Nivel2"/>
        <w:spacing w:line="360" w:lineRule="auto"/>
        <w:ind w:left="0" w:hanging="7"/>
        <w:rPr>
          <w:rFonts w:ascii="Times New Roman" w:hAnsi="Times New Roman" w:cs="Times New Roman"/>
          <w:sz w:val="24"/>
          <w:szCs w:val="22"/>
        </w:rPr>
      </w:pPr>
      <w:r w:rsidRPr="00BF2E57">
        <w:rPr>
          <w:rFonts w:ascii="Times New Roman" w:hAnsi="Times New Roman" w:cs="Times New Roman"/>
          <w:color w:val="auto"/>
          <w:sz w:val="24"/>
          <w:szCs w:val="24"/>
        </w:rPr>
        <w:lastRenderedPageBreak/>
        <w:t xml:space="preserve"> O lance </w:t>
      </w:r>
      <w:r w:rsidRPr="005E6FB7">
        <w:rPr>
          <w:rFonts w:ascii="Times New Roman" w:hAnsi="Times New Roman" w:cs="Times New Roman"/>
          <w:sz w:val="24"/>
          <w:szCs w:val="22"/>
        </w:rPr>
        <w:t>deverá ser ofertado pelo valor por item.</w:t>
      </w:r>
      <w:r w:rsidRPr="005E6FB7">
        <w:rPr>
          <w:rFonts w:ascii="Times New Roman" w:hAnsi="Times New Roman" w:cs="Times New Roman"/>
          <w:sz w:val="24"/>
          <w:szCs w:val="22"/>
        </w:rPr>
        <w:tab/>
      </w:r>
    </w:p>
    <w:p w14:paraId="578E82EE" w14:textId="77777777" w:rsidR="005E6FB7" w:rsidRPr="005E6FB7" w:rsidRDefault="005E6FB7" w:rsidP="005E6FB7">
      <w:pPr>
        <w:pStyle w:val="Nivel2"/>
        <w:spacing w:line="360" w:lineRule="auto"/>
        <w:ind w:left="0" w:hanging="7"/>
        <w:rPr>
          <w:rFonts w:ascii="Times New Roman" w:hAnsi="Times New Roman" w:cs="Times New Roman"/>
          <w:sz w:val="24"/>
          <w:szCs w:val="22"/>
        </w:rPr>
      </w:pPr>
      <w:r w:rsidRPr="005E6FB7">
        <w:rPr>
          <w:rFonts w:ascii="Times New Roman" w:hAnsi="Times New Roman" w:cs="Times New Roman"/>
          <w:sz w:val="24"/>
          <w:szCs w:val="22"/>
        </w:rPr>
        <w:t xml:space="preserve">Havendo lances iguais ao menor já ofertado, prevalecerá aquele que for recebido e registrado primeiro no sistema. </w:t>
      </w:r>
    </w:p>
    <w:p w14:paraId="1141B5FC" w14:textId="77777777" w:rsidR="005E6FB7" w:rsidRPr="005E6FB7" w:rsidRDefault="005E6FB7" w:rsidP="005E6FB7">
      <w:pPr>
        <w:pStyle w:val="Nivel2"/>
        <w:spacing w:line="360" w:lineRule="auto"/>
        <w:ind w:left="0" w:hanging="7"/>
        <w:rPr>
          <w:rFonts w:ascii="Times New Roman" w:hAnsi="Times New Roman" w:cs="Times New Roman"/>
          <w:sz w:val="24"/>
          <w:szCs w:val="22"/>
        </w:rPr>
      </w:pPr>
      <w:r w:rsidRPr="005E6FB7">
        <w:rPr>
          <w:rFonts w:ascii="Times New Roman" w:hAnsi="Times New Roman" w:cs="Times New Roman"/>
          <w:sz w:val="24"/>
          <w:szCs w:val="22"/>
        </w:rPr>
        <w:t xml:space="preserve">Caso o fornecedor não apresente lances, concorrerá com o valor de sua proposta. </w:t>
      </w:r>
    </w:p>
    <w:p w14:paraId="20EF5000" w14:textId="77777777" w:rsidR="005E6FB7" w:rsidRPr="005E6FB7" w:rsidRDefault="005E6FB7" w:rsidP="005E6FB7">
      <w:pPr>
        <w:pStyle w:val="Nivel2"/>
        <w:spacing w:line="360" w:lineRule="auto"/>
        <w:ind w:left="0" w:hanging="7"/>
        <w:rPr>
          <w:rFonts w:ascii="Times New Roman" w:hAnsi="Times New Roman" w:cs="Times New Roman"/>
          <w:sz w:val="24"/>
          <w:szCs w:val="22"/>
        </w:rPr>
      </w:pPr>
      <w:r w:rsidRPr="005E6FB7">
        <w:rPr>
          <w:rFonts w:ascii="Times New Roman" w:hAnsi="Times New Roman" w:cs="Times New Roman"/>
          <w:sz w:val="24"/>
          <w:szCs w:val="22"/>
        </w:rPr>
        <w:t xml:space="preserve">Durante o procedimento, os fornecedores serão informados, em tempo real, do valor do menor lance ou do maior desconto registrado, vedada a identificação do fornecedor. </w:t>
      </w:r>
    </w:p>
    <w:p w14:paraId="17DCE678" w14:textId="77777777" w:rsidR="005E6FB7" w:rsidRPr="005E6FB7" w:rsidRDefault="005E6FB7" w:rsidP="005E6FB7">
      <w:pPr>
        <w:pStyle w:val="Nivel2"/>
        <w:spacing w:line="360" w:lineRule="auto"/>
        <w:ind w:left="0" w:hanging="7"/>
        <w:rPr>
          <w:rFonts w:ascii="Times New Roman" w:hAnsi="Times New Roman" w:cs="Times New Roman"/>
          <w:sz w:val="24"/>
          <w:szCs w:val="22"/>
        </w:rPr>
      </w:pPr>
      <w:r w:rsidRPr="005E6FB7">
        <w:rPr>
          <w:rFonts w:ascii="Times New Roman" w:hAnsi="Times New Roman" w:cs="Times New Roman"/>
          <w:sz w:val="24"/>
          <w:szCs w:val="22"/>
        </w:rPr>
        <w:t xml:space="preserve">Imediatamente após o término do prazo estabelecido para a fase de lances, haverá o seu encerramento, com o ordenamento e divulgação dos lances, pelo sistema, em ordem crescente de classificação. </w:t>
      </w:r>
    </w:p>
    <w:p w14:paraId="1082549A" w14:textId="77777777" w:rsidR="005E6FB7" w:rsidRPr="005E6FB7" w:rsidRDefault="005E6FB7" w:rsidP="005E6FB7">
      <w:pPr>
        <w:pStyle w:val="Nivel2"/>
        <w:spacing w:line="360" w:lineRule="auto"/>
        <w:ind w:left="0" w:hanging="7"/>
        <w:rPr>
          <w:rFonts w:ascii="Times New Roman" w:hAnsi="Times New Roman" w:cs="Times New Roman"/>
          <w:sz w:val="24"/>
          <w:szCs w:val="22"/>
        </w:rPr>
      </w:pPr>
      <w:r w:rsidRPr="00BF2E57">
        <w:rPr>
          <w:rFonts w:ascii="Times New Roman" w:hAnsi="Times New Roman" w:cs="Times New Roman"/>
          <w:color w:val="auto"/>
          <w:sz w:val="24"/>
          <w:szCs w:val="24"/>
        </w:rPr>
        <w:t xml:space="preserve"> O </w:t>
      </w:r>
      <w:r w:rsidRPr="005E6FB7">
        <w:rPr>
          <w:rFonts w:ascii="Times New Roman" w:hAnsi="Times New Roman" w:cs="Times New Roman"/>
          <w:sz w:val="24"/>
          <w:szCs w:val="22"/>
        </w:rPr>
        <w:t>encerramento da fase de lances ocorrerá de forma automática pontualmente no horário indicado, sem qualquer possibilidade de prorrogação e não havendo tempo aleatório ou mecanismo similar.</w:t>
      </w:r>
    </w:p>
    <w:p w14:paraId="72F4449A" w14:textId="77777777" w:rsidR="005E6FB7" w:rsidRPr="00482B11" w:rsidRDefault="005E6FB7" w:rsidP="005E6FB7">
      <w:pPr>
        <w:pStyle w:val="Nivel2"/>
        <w:spacing w:line="360" w:lineRule="auto"/>
        <w:ind w:left="0" w:hanging="7"/>
        <w:rPr>
          <w:rFonts w:ascii="Times New Roman" w:hAnsi="Times New Roman" w:cs="Times New Roman"/>
          <w:b/>
          <w:bCs/>
          <w:color w:val="auto"/>
          <w:sz w:val="24"/>
          <w:szCs w:val="24"/>
        </w:rPr>
      </w:pPr>
      <w:r w:rsidRPr="005E6FB7">
        <w:rPr>
          <w:rFonts w:ascii="Times New Roman" w:hAnsi="Times New Roman" w:cs="Times New Roman"/>
          <w:sz w:val="24"/>
          <w:szCs w:val="22"/>
        </w:rPr>
        <w:t>Esclarece que a</w:t>
      </w:r>
      <w:r w:rsidRPr="00482B11">
        <w:rPr>
          <w:rFonts w:ascii="Times New Roman" w:eastAsia="Adobe Fan Heiti Std B" w:hAnsi="Times New Roman" w:cs="Times New Roman"/>
          <w:color w:val="auto"/>
          <w:sz w:val="24"/>
          <w:szCs w:val="24"/>
        </w:rPr>
        <w:t xml:space="preserve"> fase de lances ocorrerá nos seguintes horários:</w:t>
      </w:r>
    </w:p>
    <w:tbl>
      <w:tblPr>
        <w:tblStyle w:val="Tabelacomgrade"/>
        <w:tblW w:w="0" w:type="auto"/>
        <w:tblInd w:w="392" w:type="dxa"/>
        <w:tblLook w:val="04A0" w:firstRow="1" w:lastRow="0" w:firstColumn="1" w:lastColumn="0" w:noHBand="0" w:noVBand="1"/>
      </w:tblPr>
      <w:tblGrid>
        <w:gridCol w:w="3710"/>
        <w:gridCol w:w="3566"/>
      </w:tblGrid>
      <w:tr w:rsidR="005E6FB7" w:rsidRPr="000C7CD1" w14:paraId="21DEDCB3" w14:textId="77777777" w:rsidTr="00FC6EBC">
        <w:trPr>
          <w:trHeight w:val="465"/>
        </w:trPr>
        <w:tc>
          <w:tcPr>
            <w:tcW w:w="7276" w:type="dxa"/>
            <w:gridSpan w:val="2"/>
            <w:shd w:val="clear" w:color="auto" w:fill="D9D9D9" w:themeFill="background1" w:themeFillShade="D9"/>
            <w:vAlign w:val="center"/>
          </w:tcPr>
          <w:p w14:paraId="1FF8ABAD" w14:textId="77777777" w:rsidR="005E6FB7" w:rsidRPr="00482B11" w:rsidRDefault="005E6FB7" w:rsidP="00FC6EBC">
            <w:pPr>
              <w:jc w:val="center"/>
              <w:rPr>
                <w:rFonts w:ascii="Times New Roman" w:hAnsi="Times New Roman" w:cs="Times New Roman"/>
                <w:b/>
              </w:rPr>
            </w:pPr>
            <w:r w:rsidRPr="00482B11">
              <w:rPr>
                <w:rFonts w:ascii="Times New Roman" w:hAnsi="Times New Roman" w:cs="Times New Roman"/>
                <w:b/>
              </w:rPr>
              <w:t>Fase de lances</w:t>
            </w:r>
          </w:p>
        </w:tc>
      </w:tr>
      <w:tr w:rsidR="005E6FB7" w:rsidRPr="00EC3092" w14:paraId="27439FC8" w14:textId="77777777" w:rsidTr="00FC6EBC">
        <w:trPr>
          <w:trHeight w:val="291"/>
        </w:trPr>
        <w:tc>
          <w:tcPr>
            <w:tcW w:w="3710" w:type="dxa"/>
            <w:vAlign w:val="center"/>
          </w:tcPr>
          <w:p w14:paraId="7DC57220" w14:textId="77777777" w:rsidR="005E6FB7" w:rsidRPr="00482B11" w:rsidRDefault="005E6FB7" w:rsidP="00FC6EBC">
            <w:pPr>
              <w:jc w:val="center"/>
              <w:rPr>
                <w:rFonts w:ascii="Times New Roman" w:hAnsi="Times New Roman" w:cs="Times New Roman"/>
                <w:b/>
              </w:rPr>
            </w:pPr>
            <w:r w:rsidRPr="00482B11">
              <w:rPr>
                <w:rFonts w:ascii="Times New Roman" w:hAnsi="Times New Roman" w:cs="Times New Roman"/>
                <w:b/>
              </w:rPr>
              <w:t>Início da etapa dos lances</w:t>
            </w:r>
          </w:p>
        </w:tc>
        <w:tc>
          <w:tcPr>
            <w:tcW w:w="3566" w:type="dxa"/>
            <w:vAlign w:val="center"/>
          </w:tcPr>
          <w:p w14:paraId="1AB8312F" w14:textId="55247681" w:rsidR="005E6FB7" w:rsidRPr="00482B11" w:rsidRDefault="00853DF6" w:rsidP="00FC6EBC">
            <w:pPr>
              <w:jc w:val="center"/>
              <w:rPr>
                <w:rFonts w:ascii="Times New Roman" w:hAnsi="Times New Roman" w:cs="Times New Roman"/>
                <w:b/>
              </w:rPr>
            </w:pPr>
            <w:r>
              <w:rPr>
                <w:rFonts w:ascii="Times New Roman" w:hAnsi="Times New Roman" w:cs="Times New Roman"/>
                <w:b/>
              </w:rPr>
              <w:t>08</w:t>
            </w:r>
            <w:r w:rsidR="005E6FB7" w:rsidRPr="00482B11">
              <w:rPr>
                <w:rFonts w:ascii="Times New Roman" w:hAnsi="Times New Roman" w:cs="Times New Roman"/>
                <w:b/>
              </w:rPr>
              <w:t>:00h</w:t>
            </w:r>
          </w:p>
        </w:tc>
      </w:tr>
      <w:tr w:rsidR="005E6FB7" w:rsidRPr="00EC3092" w14:paraId="7B38B419" w14:textId="77777777" w:rsidTr="00FC6EBC">
        <w:trPr>
          <w:trHeight w:val="307"/>
        </w:trPr>
        <w:tc>
          <w:tcPr>
            <w:tcW w:w="3710" w:type="dxa"/>
            <w:vAlign w:val="center"/>
          </w:tcPr>
          <w:p w14:paraId="68558EF9" w14:textId="77777777" w:rsidR="005E6FB7" w:rsidRPr="00482B11" w:rsidRDefault="005E6FB7" w:rsidP="00FC6EBC">
            <w:pPr>
              <w:jc w:val="center"/>
              <w:rPr>
                <w:rFonts w:ascii="Times New Roman" w:hAnsi="Times New Roman" w:cs="Times New Roman"/>
                <w:b/>
              </w:rPr>
            </w:pPr>
            <w:r w:rsidRPr="00482B11">
              <w:rPr>
                <w:rFonts w:ascii="Times New Roman" w:hAnsi="Times New Roman" w:cs="Times New Roman"/>
                <w:b/>
              </w:rPr>
              <w:t>Término da etapa dos lances</w:t>
            </w:r>
          </w:p>
        </w:tc>
        <w:tc>
          <w:tcPr>
            <w:tcW w:w="3566" w:type="dxa"/>
            <w:vAlign w:val="center"/>
          </w:tcPr>
          <w:p w14:paraId="355AE610" w14:textId="0F4ADA73" w:rsidR="005E6FB7" w:rsidRPr="00482B11" w:rsidRDefault="005E6FB7" w:rsidP="00FC6EBC">
            <w:pPr>
              <w:jc w:val="center"/>
              <w:rPr>
                <w:rFonts w:ascii="Times New Roman" w:hAnsi="Times New Roman" w:cs="Times New Roman"/>
                <w:b/>
              </w:rPr>
            </w:pPr>
            <w:r w:rsidRPr="00482B11">
              <w:rPr>
                <w:rFonts w:ascii="Times New Roman" w:hAnsi="Times New Roman" w:cs="Times New Roman"/>
                <w:b/>
              </w:rPr>
              <w:t>1</w:t>
            </w:r>
            <w:r w:rsidR="00853DF6">
              <w:rPr>
                <w:rFonts w:ascii="Times New Roman" w:hAnsi="Times New Roman" w:cs="Times New Roman"/>
                <w:b/>
              </w:rPr>
              <w:t>4</w:t>
            </w:r>
            <w:r w:rsidRPr="00482B11">
              <w:rPr>
                <w:rFonts w:ascii="Times New Roman" w:hAnsi="Times New Roman" w:cs="Times New Roman"/>
                <w:b/>
              </w:rPr>
              <w:t>:00h</w:t>
            </w:r>
          </w:p>
        </w:tc>
      </w:tr>
      <w:tr w:rsidR="005E6FB7" w:rsidRPr="00EC3092" w14:paraId="0EF4C298" w14:textId="77777777" w:rsidTr="00FC6EBC">
        <w:trPr>
          <w:trHeight w:val="291"/>
        </w:trPr>
        <w:tc>
          <w:tcPr>
            <w:tcW w:w="3710" w:type="dxa"/>
            <w:vAlign w:val="center"/>
          </w:tcPr>
          <w:p w14:paraId="49621D71" w14:textId="77777777" w:rsidR="005E6FB7" w:rsidRPr="00482B11" w:rsidRDefault="005E6FB7" w:rsidP="00FC6EBC">
            <w:pPr>
              <w:jc w:val="center"/>
              <w:rPr>
                <w:rFonts w:ascii="Times New Roman" w:hAnsi="Times New Roman" w:cs="Times New Roman"/>
                <w:b/>
              </w:rPr>
            </w:pPr>
            <w:r w:rsidRPr="00482B11">
              <w:rPr>
                <w:rFonts w:ascii="Times New Roman" w:hAnsi="Times New Roman" w:cs="Times New Roman"/>
                <w:b/>
              </w:rPr>
              <w:t>Duração da etapa de lances</w:t>
            </w:r>
          </w:p>
        </w:tc>
        <w:tc>
          <w:tcPr>
            <w:tcW w:w="3566" w:type="dxa"/>
            <w:vAlign w:val="center"/>
          </w:tcPr>
          <w:p w14:paraId="5410435A" w14:textId="77777777" w:rsidR="005E6FB7" w:rsidRPr="00482B11" w:rsidRDefault="005E6FB7" w:rsidP="00FC6EBC">
            <w:pPr>
              <w:jc w:val="center"/>
              <w:rPr>
                <w:rFonts w:ascii="Times New Roman" w:hAnsi="Times New Roman" w:cs="Times New Roman"/>
                <w:b/>
              </w:rPr>
            </w:pPr>
            <w:r w:rsidRPr="00482B11">
              <w:rPr>
                <w:rFonts w:ascii="Times New Roman" w:hAnsi="Times New Roman" w:cs="Times New Roman"/>
                <w:b/>
              </w:rPr>
              <w:t>6 horas</w:t>
            </w:r>
          </w:p>
        </w:tc>
      </w:tr>
    </w:tbl>
    <w:p w14:paraId="5ED9EE19" w14:textId="77777777" w:rsidR="005E6FB7" w:rsidRPr="005E6FB7" w:rsidRDefault="005E6FB7" w:rsidP="005E6FB7">
      <w:pPr>
        <w:pStyle w:val="Nivel2"/>
        <w:spacing w:line="360" w:lineRule="auto"/>
        <w:ind w:left="0" w:hanging="7"/>
        <w:rPr>
          <w:rFonts w:ascii="Times New Roman" w:hAnsi="Times New Roman" w:cs="Times New Roman"/>
          <w:sz w:val="24"/>
          <w:szCs w:val="22"/>
        </w:rPr>
      </w:pPr>
      <w:r w:rsidRPr="00482B11">
        <w:rPr>
          <w:rFonts w:ascii="Times New Roman" w:hAnsi="Times New Roman" w:cs="Times New Roman"/>
          <w:bCs/>
          <w:color w:val="auto"/>
          <w:sz w:val="24"/>
          <w:szCs w:val="24"/>
        </w:rPr>
        <w:t>Ato</w:t>
      </w:r>
      <w:r w:rsidRPr="00482B11">
        <w:rPr>
          <w:rFonts w:ascii="Times New Roman" w:eastAsia="Adobe Fan Heiti Std B" w:hAnsi="Times New Roman" w:cs="Times New Roman"/>
          <w:color w:val="auto"/>
          <w:sz w:val="24"/>
          <w:szCs w:val="24"/>
        </w:rPr>
        <w:t xml:space="preserve"> </w:t>
      </w:r>
      <w:r w:rsidRPr="005E6FB7">
        <w:rPr>
          <w:rFonts w:ascii="Times New Roman" w:hAnsi="Times New Roman" w:cs="Times New Roman"/>
          <w:sz w:val="24"/>
          <w:szCs w:val="22"/>
        </w:rPr>
        <w:t>contínuo, informa que, após a fase de classificação das propostas será analisada a habilitação ou inabilitação do fornecedor, conforme as exigências deste Termo de Referência.</w:t>
      </w:r>
    </w:p>
    <w:p w14:paraId="69902DB7" w14:textId="77777777" w:rsidR="005E6FB7" w:rsidRPr="00302D48" w:rsidRDefault="005E6FB7" w:rsidP="005E6FB7">
      <w:pPr>
        <w:pStyle w:val="Nivel2"/>
        <w:spacing w:line="360" w:lineRule="auto"/>
        <w:ind w:left="0" w:hanging="7"/>
        <w:rPr>
          <w:rFonts w:ascii="Times New Roman" w:eastAsia="Adobe Fan Heiti Std B" w:hAnsi="Times New Roman" w:cs="Times New Roman"/>
          <w:color w:val="auto"/>
          <w:kern w:val="3"/>
          <w:sz w:val="24"/>
          <w:szCs w:val="21"/>
          <w:lang w:bidi="hi-IN"/>
        </w:rPr>
      </w:pPr>
      <w:r w:rsidRPr="005E6FB7">
        <w:rPr>
          <w:rFonts w:ascii="Times New Roman" w:hAnsi="Times New Roman" w:cs="Times New Roman"/>
          <w:sz w:val="24"/>
          <w:szCs w:val="22"/>
        </w:rPr>
        <w:t>Não poderão</w:t>
      </w:r>
      <w:r w:rsidRPr="00BF2E57">
        <w:rPr>
          <w:rFonts w:ascii="Times New Roman" w:hAnsi="Times New Roman" w:cs="Times New Roman"/>
          <w:color w:val="auto"/>
          <w:sz w:val="24"/>
          <w:szCs w:val="24"/>
        </w:rPr>
        <w:t xml:space="preserve"> p</w:t>
      </w:r>
      <w:r w:rsidRPr="00302D48">
        <w:rPr>
          <w:rFonts w:ascii="Times New Roman" w:eastAsia="Adobe Fan Heiti Std B" w:hAnsi="Times New Roman" w:cs="Times New Roman"/>
          <w:color w:val="auto"/>
          <w:kern w:val="3"/>
          <w:sz w:val="24"/>
          <w:szCs w:val="22"/>
          <w:lang w:bidi="hi-IN"/>
        </w:rPr>
        <w:t>articipar os fornecedores: </w:t>
      </w:r>
    </w:p>
    <w:p w14:paraId="5B36B040" w14:textId="77777777" w:rsidR="005E6FB7" w:rsidRPr="00302D48" w:rsidRDefault="005E6FB7" w:rsidP="00712DDC">
      <w:pPr>
        <w:pStyle w:val="paragraph"/>
        <w:numPr>
          <w:ilvl w:val="0"/>
          <w:numId w:val="15"/>
        </w:numPr>
        <w:spacing w:before="60" w:beforeAutospacing="0" w:after="0" w:afterAutospacing="0" w:line="360" w:lineRule="auto"/>
        <w:ind w:left="567" w:firstLine="0"/>
        <w:jc w:val="both"/>
        <w:textAlignment w:val="baseline"/>
        <w:rPr>
          <w:rFonts w:eastAsia="Adobe Fan Heiti Std B"/>
        </w:rPr>
      </w:pPr>
      <w:r w:rsidRPr="00302D48">
        <w:rPr>
          <w:rFonts w:eastAsia="Adobe Fan Heiti Std B"/>
        </w:rPr>
        <w:t xml:space="preserve"> que não atendam às condições do Aviso de Contratação Direta e deste Termo de Referência; </w:t>
      </w:r>
    </w:p>
    <w:p w14:paraId="5C14813B" w14:textId="77777777" w:rsidR="005E6FB7" w:rsidRPr="00302D48" w:rsidRDefault="005E6FB7" w:rsidP="00712DDC">
      <w:pPr>
        <w:pStyle w:val="paragraph"/>
        <w:numPr>
          <w:ilvl w:val="0"/>
          <w:numId w:val="15"/>
        </w:numPr>
        <w:spacing w:before="60" w:beforeAutospacing="0" w:after="0" w:afterAutospacing="0" w:line="360" w:lineRule="auto"/>
        <w:ind w:left="567" w:firstLine="0"/>
        <w:jc w:val="both"/>
        <w:textAlignment w:val="baseline"/>
        <w:rPr>
          <w:rFonts w:eastAsia="Adobe Fan Heiti Std B"/>
        </w:rPr>
      </w:pPr>
      <w:r w:rsidRPr="00302D48">
        <w:rPr>
          <w:rFonts w:eastAsia="Adobe Fan Heiti Std B"/>
        </w:rPr>
        <w:t xml:space="preserve"> estrangeiros que não tenham representação legal no Brasil com poderes expressos para receber citação e responder administrativa ou judicialmente; </w:t>
      </w:r>
    </w:p>
    <w:p w14:paraId="19AEA98D" w14:textId="77777777" w:rsidR="005E6FB7" w:rsidRPr="00302D48" w:rsidRDefault="005E6FB7" w:rsidP="00712DDC">
      <w:pPr>
        <w:pStyle w:val="paragraph"/>
        <w:numPr>
          <w:ilvl w:val="0"/>
          <w:numId w:val="15"/>
        </w:numPr>
        <w:spacing w:before="60" w:beforeAutospacing="0" w:after="0" w:afterAutospacing="0" w:line="360" w:lineRule="auto"/>
        <w:ind w:left="567" w:firstLine="0"/>
        <w:jc w:val="both"/>
        <w:textAlignment w:val="baseline"/>
        <w:rPr>
          <w:rFonts w:eastAsia="Adobe Fan Heiti Std B"/>
        </w:rPr>
      </w:pPr>
      <w:r w:rsidRPr="00302D48">
        <w:rPr>
          <w:rFonts w:eastAsia="Adobe Fan Heiti Std B"/>
        </w:rPr>
        <w:t xml:space="preserve"> que se enquadrem nas seguintes vedações: </w:t>
      </w:r>
    </w:p>
    <w:p w14:paraId="5CAB3607" w14:textId="77777777" w:rsidR="005E6FB7" w:rsidRPr="00302D48" w:rsidRDefault="005E6FB7" w:rsidP="00712DDC">
      <w:pPr>
        <w:pStyle w:val="paragraph"/>
        <w:numPr>
          <w:ilvl w:val="0"/>
          <w:numId w:val="14"/>
        </w:numPr>
        <w:tabs>
          <w:tab w:val="clear" w:pos="720"/>
        </w:tabs>
        <w:spacing w:before="240" w:beforeAutospacing="0" w:after="0" w:afterAutospacing="0" w:line="360" w:lineRule="auto"/>
        <w:ind w:left="1134" w:firstLine="0"/>
        <w:jc w:val="both"/>
        <w:textAlignment w:val="baseline"/>
        <w:rPr>
          <w:rFonts w:eastAsia="Adobe Fan Heiti Std B"/>
        </w:rPr>
      </w:pPr>
      <w:r w:rsidRPr="00302D48">
        <w:rPr>
          <w:rFonts w:eastAsia="Adobe Fan Heiti Std B"/>
        </w:rPr>
        <w:t>autor do anteprojeto, do projeto básico ou do projeto executivo, pessoa física ou jurídica, quando a contratação versar sobre obra, serviços ou fornecimento de bens a ele relacionados; </w:t>
      </w:r>
    </w:p>
    <w:p w14:paraId="2F44800A" w14:textId="77777777" w:rsidR="005E6FB7" w:rsidRPr="00302D48" w:rsidRDefault="005E6FB7" w:rsidP="00712DDC">
      <w:pPr>
        <w:pStyle w:val="paragraph"/>
        <w:numPr>
          <w:ilvl w:val="0"/>
          <w:numId w:val="14"/>
        </w:numPr>
        <w:tabs>
          <w:tab w:val="clear" w:pos="720"/>
        </w:tabs>
        <w:spacing w:before="60" w:beforeAutospacing="0" w:after="0" w:afterAutospacing="0" w:line="360" w:lineRule="auto"/>
        <w:ind w:left="1134" w:firstLine="0"/>
        <w:jc w:val="both"/>
        <w:textAlignment w:val="baseline"/>
        <w:rPr>
          <w:rFonts w:eastAsia="Adobe Fan Heiti Std B"/>
        </w:rPr>
      </w:pPr>
      <w:r w:rsidRPr="00302D48">
        <w:rPr>
          <w:rFonts w:eastAsia="Adobe Fan Heiti Std B"/>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71F0BCC6" w14:textId="77777777" w:rsidR="005E6FB7" w:rsidRPr="00302D48" w:rsidRDefault="005E6FB7" w:rsidP="00712DDC">
      <w:pPr>
        <w:pStyle w:val="paragraph"/>
        <w:numPr>
          <w:ilvl w:val="0"/>
          <w:numId w:val="14"/>
        </w:numPr>
        <w:tabs>
          <w:tab w:val="clear" w:pos="720"/>
        </w:tabs>
        <w:spacing w:before="60" w:beforeAutospacing="0" w:after="0" w:afterAutospacing="0" w:line="360" w:lineRule="auto"/>
        <w:ind w:left="1134" w:firstLine="0"/>
        <w:jc w:val="both"/>
        <w:textAlignment w:val="baseline"/>
        <w:rPr>
          <w:rFonts w:eastAsia="Adobe Fan Heiti Std B"/>
        </w:rPr>
      </w:pPr>
      <w:r w:rsidRPr="00302D48">
        <w:rPr>
          <w:rFonts w:eastAsia="Adobe Fan Heiti Std B"/>
        </w:rPr>
        <w:t>pessoa física ou jurídica que se encontre, ao tempo da contratação, impossibilitada de contratar em decorrência de sanção que lhe foi imposta; </w:t>
      </w:r>
    </w:p>
    <w:p w14:paraId="3B86DA29" w14:textId="77777777" w:rsidR="005E6FB7" w:rsidRPr="00302D48" w:rsidRDefault="005E6FB7" w:rsidP="00712DDC">
      <w:pPr>
        <w:pStyle w:val="paragraph"/>
        <w:numPr>
          <w:ilvl w:val="0"/>
          <w:numId w:val="14"/>
        </w:numPr>
        <w:tabs>
          <w:tab w:val="clear" w:pos="720"/>
        </w:tabs>
        <w:spacing w:before="60" w:beforeAutospacing="0" w:after="0" w:afterAutospacing="0" w:line="360" w:lineRule="auto"/>
        <w:ind w:left="1134" w:firstLine="0"/>
        <w:jc w:val="both"/>
        <w:textAlignment w:val="baseline"/>
        <w:rPr>
          <w:rFonts w:eastAsia="Adobe Fan Heiti Std B"/>
        </w:rPr>
      </w:pPr>
      <w:r w:rsidRPr="00302D48">
        <w:rPr>
          <w:rFonts w:eastAsia="Adobe Fan Heiti Std B"/>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3F6C35D4" w14:textId="77777777" w:rsidR="005E6FB7" w:rsidRPr="00302D48" w:rsidRDefault="005E6FB7" w:rsidP="00712DDC">
      <w:pPr>
        <w:pStyle w:val="paragraph"/>
        <w:numPr>
          <w:ilvl w:val="0"/>
          <w:numId w:val="14"/>
        </w:numPr>
        <w:tabs>
          <w:tab w:val="clear" w:pos="720"/>
        </w:tabs>
        <w:spacing w:before="60" w:beforeAutospacing="0" w:after="0" w:afterAutospacing="0" w:line="360" w:lineRule="auto"/>
        <w:ind w:left="1134" w:firstLine="0"/>
        <w:jc w:val="both"/>
        <w:textAlignment w:val="baseline"/>
        <w:rPr>
          <w:rFonts w:eastAsia="Adobe Fan Heiti Std B"/>
        </w:rPr>
      </w:pPr>
      <w:r w:rsidRPr="00302D48">
        <w:rPr>
          <w:rFonts w:eastAsia="Adobe Fan Heiti Std B"/>
        </w:rPr>
        <w:t>empresas controladoras, controladas ou coligadas, nos termos da </w:t>
      </w:r>
      <w:hyperlink r:id="rId17" w:tgtFrame="_blank" w:history="1">
        <w:r w:rsidRPr="00302D48">
          <w:rPr>
            <w:rFonts w:eastAsia="Adobe Fan Heiti Std B"/>
          </w:rPr>
          <w:t>Lei nº 6.404, de 15 de dezembro de 1976</w:t>
        </w:r>
      </w:hyperlink>
      <w:r w:rsidRPr="00302D48">
        <w:rPr>
          <w:rFonts w:eastAsia="Adobe Fan Heiti Std B"/>
        </w:rPr>
        <w:t>, concorrendo entre si; </w:t>
      </w:r>
    </w:p>
    <w:p w14:paraId="3559E52D" w14:textId="77777777" w:rsidR="005E6FB7" w:rsidRPr="00302D48" w:rsidRDefault="005E6FB7" w:rsidP="00712DDC">
      <w:pPr>
        <w:pStyle w:val="paragraph"/>
        <w:numPr>
          <w:ilvl w:val="0"/>
          <w:numId w:val="14"/>
        </w:numPr>
        <w:tabs>
          <w:tab w:val="clear" w:pos="720"/>
        </w:tabs>
        <w:spacing w:before="60" w:beforeAutospacing="0" w:after="0" w:afterAutospacing="0" w:line="360" w:lineRule="auto"/>
        <w:ind w:left="1134" w:firstLine="0"/>
        <w:jc w:val="both"/>
        <w:textAlignment w:val="baseline"/>
        <w:rPr>
          <w:rFonts w:eastAsia="Adobe Fan Heiti Std B"/>
        </w:rPr>
      </w:pPr>
      <w:r>
        <w:rPr>
          <w:rFonts w:eastAsia="Adobe Fan Heiti Std B"/>
        </w:rPr>
        <w:t xml:space="preserve">    </w:t>
      </w:r>
      <w:r w:rsidRPr="00302D48">
        <w:rPr>
          <w:rFonts w:eastAsia="Adobe Fan Heiti Std B"/>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e</w:t>
      </w:r>
    </w:p>
    <w:p w14:paraId="54B9BD0C" w14:textId="77777777" w:rsidR="005E6FB7" w:rsidRPr="00302D48" w:rsidRDefault="005E6FB7" w:rsidP="00712DDC">
      <w:pPr>
        <w:pStyle w:val="paragraph"/>
        <w:numPr>
          <w:ilvl w:val="0"/>
          <w:numId w:val="15"/>
        </w:numPr>
        <w:spacing w:before="60" w:beforeAutospacing="0" w:after="0" w:afterAutospacing="0" w:line="360" w:lineRule="auto"/>
        <w:ind w:left="567" w:firstLine="0"/>
        <w:jc w:val="both"/>
        <w:textAlignment w:val="baseline"/>
        <w:rPr>
          <w:rFonts w:eastAsia="Adobe Fan Heiti Std B"/>
        </w:rPr>
      </w:pPr>
      <w:r w:rsidRPr="00302D48">
        <w:rPr>
          <w:rFonts w:eastAsia="Adobe Fan Heiti Std B"/>
        </w:rPr>
        <w:t>organizações da Sociedade Civil de Interesse Público - OSCIP, atuando nessa condição (Acórdão nº 746/2014-TCU-Plenário).</w:t>
      </w:r>
    </w:p>
    <w:p w14:paraId="5269FE76" w14:textId="09BC0390" w:rsidR="00154DB5" w:rsidRPr="004E5ACC" w:rsidRDefault="00154DB5" w:rsidP="00154DB5">
      <w:pPr>
        <w:pStyle w:val="Nivel2"/>
        <w:widowControl w:val="0"/>
        <w:numPr>
          <w:ilvl w:val="0"/>
          <w:numId w:val="0"/>
        </w:numPr>
        <w:tabs>
          <w:tab w:val="left" w:pos="0"/>
        </w:tabs>
        <w:spacing w:after="0" w:line="360" w:lineRule="auto"/>
        <w:rPr>
          <w:rFonts w:ascii="Times New Roman" w:hAnsi="Times New Roman" w:cs="Times New Roman"/>
          <w:b/>
          <w:bCs/>
          <w:color w:val="auto"/>
          <w:sz w:val="24"/>
          <w:szCs w:val="24"/>
        </w:rPr>
      </w:pPr>
      <w:r w:rsidRPr="004E5ACC">
        <w:rPr>
          <w:rFonts w:ascii="Times New Roman" w:hAnsi="Times New Roman" w:cs="Times New Roman"/>
          <w:b/>
          <w:bCs/>
          <w:color w:val="auto"/>
          <w:sz w:val="24"/>
          <w:szCs w:val="24"/>
        </w:rPr>
        <w:t>Consórcio e cooperativas</w:t>
      </w:r>
    </w:p>
    <w:p w14:paraId="1DE9A79D" w14:textId="2CAC166E" w:rsidR="00154DB5" w:rsidRPr="00102A64" w:rsidRDefault="00154DB5" w:rsidP="00002035">
      <w:pPr>
        <w:pStyle w:val="Nivel2"/>
        <w:spacing w:line="360" w:lineRule="auto"/>
        <w:ind w:left="0" w:hanging="7"/>
        <w:rPr>
          <w:rFonts w:ascii="Times New Roman" w:hAnsi="Times New Roman" w:cs="Times New Roman"/>
          <w:b/>
          <w:bCs/>
          <w:color w:val="auto"/>
          <w:sz w:val="24"/>
          <w:szCs w:val="24"/>
        </w:rPr>
      </w:pPr>
      <w:r w:rsidRPr="00102A64">
        <w:rPr>
          <w:rFonts w:ascii="Times New Roman" w:eastAsia="Adobe Fan Heiti Std B" w:hAnsi="Times New Roman" w:cs="Times New Roman"/>
          <w:color w:val="auto"/>
          <w:sz w:val="24"/>
          <w:szCs w:val="24"/>
        </w:rPr>
        <w:t xml:space="preserve">Fica autorizado a participação de consórcio de empresas, devendo ser indicada uma </w:t>
      </w:r>
      <w:r w:rsidRPr="00102A64">
        <w:rPr>
          <w:rFonts w:ascii="Times New Roman" w:hAnsi="Times New Roman" w:cs="Times New Roman"/>
          <w:bCs/>
          <w:color w:val="auto"/>
          <w:sz w:val="24"/>
          <w:szCs w:val="24"/>
        </w:rPr>
        <w:t>empresa</w:t>
      </w:r>
      <w:r w:rsidRPr="00102A64">
        <w:rPr>
          <w:rFonts w:ascii="Times New Roman" w:eastAsia="Adobe Fan Heiti Std B" w:hAnsi="Times New Roman" w:cs="Times New Roman"/>
          <w:color w:val="auto"/>
          <w:sz w:val="24"/>
          <w:szCs w:val="24"/>
        </w:rPr>
        <w:t xml:space="preserve"> líder que será responsável, perante a Prefeitura de Maricá, pelos atos praticados pelo Consórcio.</w:t>
      </w:r>
    </w:p>
    <w:p w14:paraId="27CFF4A6" w14:textId="60E5517A" w:rsidR="00154DB5" w:rsidRPr="00102A64" w:rsidRDefault="00154DB5" w:rsidP="00002035">
      <w:pPr>
        <w:pStyle w:val="Nivel2"/>
        <w:spacing w:line="360" w:lineRule="auto"/>
        <w:ind w:left="0" w:hanging="7"/>
        <w:rPr>
          <w:rFonts w:ascii="Times New Roman" w:hAnsi="Times New Roman" w:cs="Times New Roman"/>
          <w:b/>
          <w:bCs/>
          <w:color w:val="auto"/>
          <w:sz w:val="24"/>
          <w:szCs w:val="24"/>
        </w:rPr>
      </w:pPr>
      <w:r w:rsidRPr="00102A64">
        <w:rPr>
          <w:rFonts w:ascii="Times New Roman" w:eastAsia="Adobe Fan Heiti Std B" w:hAnsi="Times New Roman" w:cs="Times New Roman"/>
          <w:color w:val="auto"/>
          <w:sz w:val="24"/>
          <w:szCs w:val="24"/>
        </w:rPr>
        <w:t xml:space="preserve">Uma vez que a empresa participe através de um consórcio, a mesma não poderá </w:t>
      </w:r>
      <w:r w:rsidRPr="00102A64">
        <w:rPr>
          <w:rFonts w:ascii="Times New Roman" w:hAnsi="Times New Roman" w:cs="Times New Roman"/>
          <w:bCs/>
          <w:color w:val="auto"/>
          <w:sz w:val="24"/>
          <w:szCs w:val="24"/>
        </w:rPr>
        <w:t>participar</w:t>
      </w:r>
      <w:r w:rsidRPr="00102A64">
        <w:rPr>
          <w:rFonts w:ascii="Times New Roman" w:eastAsia="Adobe Fan Heiti Std B" w:hAnsi="Times New Roman" w:cs="Times New Roman"/>
          <w:color w:val="auto"/>
          <w:sz w:val="24"/>
          <w:szCs w:val="24"/>
        </w:rPr>
        <w:t xml:space="preserve"> da mesma </w:t>
      </w:r>
      <w:r w:rsidR="005E6FB7" w:rsidRPr="00102A64">
        <w:rPr>
          <w:rFonts w:ascii="Times New Roman" w:eastAsia="Adobe Fan Heiti Std B" w:hAnsi="Times New Roman" w:cs="Times New Roman"/>
          <w:color w:val="auto"/>
          <w:sz w:val="24"/>
          <w:szCs w:val="24"/>
        </w:rPr>
        <w:t>contratação</w:t>
      </w:r>
      <w:r w:rsidRPr="00102A64">
        <w:rPr>
          <w:rFonts w:ascii="Times New Roman" w:eastAsia="Adobe Fan Heiti Std B" w:hAnsi="Times New Roman" w:cs="Times New Roman"/>
          <w:color w:val="auto"/>
          <w:sz w:val="24"/>
          <w:szCs w:val="24"/>
        </w:rPr>
        <w:t xml:space="preserve"> isoladamente ou através de outro consórcio.</w:t>
      </w:r>
    </w:p>
    <w:p w14:paraId="51640583" w14:textId="727719C9" w:rsidR="006B064D" w:rsidRPr="00102A64" w:rsidRDefault="00154DB5" w:rsidP="00002035">
      <w:pPr>
        <w:pStyle w:val="Nivel2"/>
        <w:spacing w:line="360" w:lineRule="auto"/>
        <w:ind w:left="0" w:hanging="7"/>
        <w:rPr>
          <w:rFonts w:ascii="Times New Roman" w:eastAsia="Adobe Fan Heiti Std B" w:hAnsi="Times New Roman" w:cs="Times New Roman"/>
          <w:color w:val="auto"/>
          <w:sz w:val="24"/>
          <w:szCs w:val="24"/>
        </w:rPr>
      </w:pPr>
      <w:r w:rsidRPr="00102A64">
        <w:rPr>
          <w:rFonts w:ascii="Times New Roman" w:eastAsia="Adobe Fan Heiti Std B" w:hAnsi="Times New Roman" w:cs="Times New Roman"/>
          <w:color w:val="auto"/>
          <w:sz w:val="24"/>
          <w:szCs w:val="24"/>
        </w:rPr>
        <w:t xml:space="preserve">As </w:t>
      </w:r>
      <w:r w:rsidRPr="00102A64">
        <w:rPr>
          <w:rFonts w:ascii="Times New Roman" w:hAnsi="Times New Roman" w:cs="Times New Roman"/>
          <w:bCs/>
          <w:color w:val="auto"/>
          <w:sz w:val="24"/>
          <w:szCs w:val="24"/>
        </w:rPr>
        <w:t>empresas</w:t>
      </w:r>
      <w:r w:rsidRPr="00102A64">
        <w:rPr>
          <w:rFonts w:ascii="Times New Roman" w:eastAsia="Adobe Fan Heiti Std B" w:hAnsi="Times New Roman" w:cs="Times New Roman"/>
          <w:color w:val="auto"/>
          <w:sz w:val="24"/>
          <w:szCs w:val="24"/>
        </w:rPr>
        <w:t xml:space="preserve"> consorciadas responderão solidariamente pelos atos praticados em consórcio, tanto na fase da </w:t>
      </w:r>
      <w:r w:rsidR="005E6FB7" w:rsidRPr="00102A64">
        <w:rPr>
          <w:rFonts w:ascii="Times New Roman" w:eastAsia="Adobe Fan Heiti Std B" w:hAnsi="Times New Roman" w:cs="Times New Roman"/>
          <w:color w:val="auto"/>
          <w:sz w:val="24"/>
          <w:szCs w:val="24"/>
        </w:rPr>
        <w:t>contratação</w:t>
      </w:r>
      <w:r w:rsidRPr="00102A64">
        <w:rPr>
          <w:rFonts w:ascii="Times New Roman" w:eastAsia="Adobe Fan Heiti Std B" w:hAnsi="Times New Roman" w:cs="Times New Roman"/>
          <w:color w:val="auto"/>
          <w:sz w:val="24"/>
          <w:szCs w:val="24"/>
        </w:rPr>
        <w:t xml:space="preserve"> quanto na da execução do Contrato;</w:t>
      </w:r>
    </w:p>
    <w:p w14:paraId="63CE05A4" w14:textId="15712244" w:rsidR="00154DB5" w:rsidRPr="004E5ACC" w:rsidRDefault="00154DB5" w:rsidP="00002035">
      <w:pPr>
        <w:pStyle w:val="Nivel2"/>
        <w:spacing w:line="360" w:lineRule="auto"/>
        <w:ind w:left="0" w:hanging="7"/>
        <w:rPr>
          <w:rFonts w:ascii="Times New Roman" w:eastAsia="Adobe Fan Heiti Std B" w:hAnsi="Times New Roman" w:cs="Times New Roman"/>
          <w:color w:val="FF0000"/>
          <w:sz w:val="24"/>
          <w:szCs w:val="24"/>
        </w:rPr>
      </w:pPr>
      <w:r w:rsidRPr="00102A64">
        <w:rPr>
          <w:rFonts w:ascii="Times New Roman" w:eastAsia="Adobe Fan Heiti Std B" w:hAnsi="Times New Roman" w:cs="Times New Roman"/>
          <w:color w:val="auto"/>
          <w:sz w:val="24"/>
          <w:szCs w:val="24"/>
        </w:rPr>
        <w:lastRenderedPageBreak/>
        <w:t xml:space="preserve">A participação de cooperativas é autorizada, desde que seu objeto social tenha </w:t>
      </w:r>
      <w:r w:rsidRPr="00102A64">
        <w:rPr>
          <w:rFonts w:ascii="Times New Roman" w:hAnsi="Times New Roman" w:cs="Times New Roman"/>
          <w:bCs/>
          <w:color w:val="auto"/>
          <w:sz w:val="24"/>
          <w:szCs w:val="24"/>
        </w:rPr>
        <w:t>compatibilidade</w:t>
      </w:r>
      <w:r w:rsidRPr="00102A64">
        <w:rPr>
          <w:rFonts w:ascii="Times New Roman" w:eastAsia="Adobe Fan Heiti Std B" w:hAnsi="Times New Roman" w:cs="Times New Roman"/>
          <w:color w:val="auto"/>
          <w:sz w:val="24"/>
          <w:szCs w:val="24"/>
        </w:rPr>
        <w:t xml:space="preserve"> com objeto da </w:t>
      </w:r>
      <w:r w:rsidR="005E6FB7" w:rsidRPr="00102A64">
        <w:rPr>
          <w:rFonts w:ascii="Times New Roman" w:eastAsia="Adobe Fan Heiti Std B" w:hAnsi="Times New Roman" w:cs="Times New Roman"/>
          <w:color w:val="auto"/>
          <w:sz w:val="24"/>
          <w:szCs w:val="24"/>
        </w:rPr>
        <w:t>contratação</w:t>
      </w:r>
      <w:r w:rsidRPr="00102A64">
        <w:rPr>
          <w:rFonts w:ascii="Times New Roman" w:eastAsia="Adobe Fan Heiti Std B" w:hAnsi="Times New Roman" w:cs="Times New Roman"/>
          <w:color w:val="auto"/>
          <w:sz w:val="24"/>
          <w:szCs w:val="24"/>
        </w:rPr>
        <w:t>, bem como observados os termos do Art. 16 da Lei nº 14.133/2021</w:t>
      </w:r>
      <w:r w:rsidRPr="004E5ACC">
        <w:rPr>
          <w:rFonts w:ascii="Times New Roman" w:eastAsia="Adobe Fan Heiti Std B" w:hAnsi="Times New Roman" w:cs="Times New Roman"/>
          <w:color w:val="FF0000"/>
          <w:sz w:val="24"/>
          <w:szCs w:val="24"/>
        </w:rPr>
        <w:t>.</w:t>
      </w:r>
    </w:p>
    <w:p w14:paraId="6231C289" w14:textId="5C7A5184" w:rsidR="006D5FA5" w:rsidRPr="004E5ACC" w:rsidRDefault="006D5FA5" w:rsidP="00FB0ED4">
      <w:pPr>
        <w:pStyle w:val="Nvel1-SemNum"/>
        <w:spacing w:before="120" w:afterLines="120" w:after="288" w:line="360" w:lineRule="auto"/>
        <w:ind w:left="0"/>
        <w:rPr>
          <w:rFonts w:ascii="Times New Roman" w:hAnsi="Times New Roman" w:cs="Times New Roman"/>
          <w:color w:val="auto"/>
          <w:sz w:val="24"/>
          <w:szCs w:val="24"/>
        </w:rPr>
      </w:pPr>
      <w:r w:rsidRPr="004E5ACC">
        <w:rPr>
          <w:rFonts w:ascii="Times New Roman" w:hAnsi="Times New Roman" w:cs="Times New Roman"/>
          <w:color w:val="auto"/>
          <w:sz w:val="24"/>
          <w:szCs w:val="24"/>
          <w:lang w:eastAsia="en-US"/>
        </w:rPr>
        <w:t>Exigências de habilitação</w:t>
      </w:r>
    </w:p>
    <w:p w14:paraId="1AEA682F" w14:textId="2CC68DBE" w:rsidR="00076DBB" w:rsidRDefault="00076DBB" w:rsidP="00002035">
      <w:pPr>
        <w:pStyle w:val="Nivel2"/>
        <w:spacing w:line="360" w:lineRule="auto"/>
        <w:ind w:left="0" w:hanging="7"/>
        <w:rPr>
          <w:rFonts w:ascii="Times New Roman" w:hAnsi="Times New Roman" w:cs="Times New Roman"/>
          <w:sz w:val="24"/>
          <w:szCs w:val="24"/>
        </w:rPr>
      </w:pPr>
      <w:r w:rsidRPr="00002035">
        <w:rPr>
          <w:rFonts w:ascii="Times New Roman" w:hAnsi="Times New Roman" w:cs="Times New Roman"/>
          <w:color w:val="auto"/>
          <w:sz w:val="24"/>
          <w:szCs w:val="24"/>
        </w:rPr>
        <w:t xml:space="preserve">As </w:t>
      </w:r>
      <w:r w:rsidRPr="00002035">
        <w:rPr>
          <w:rFonts w:ascii="Times New Roman" w:hAnsi="Times New Roman" w:cs="Times New Roman"/>
          <w:bCs/>
          <w:color w:val="auto"/>
          <w:sz w:val="24"/>
          <w:szCs w:val="24"/>
        </w:rPr>
        <w:t>condições</w:t>
      </w:r>
      <w:r w:rsidRPr="00002035">
        <w:rPr>
          <w:rFonts w:ascii="Times New Roman" w:hAnsi="Times New Roman" w:cs="Times New Roman"/>
          <w:color w:val="auto"/>
          <w:sz w:val="24"/>
          <w:szCs w:val="24"/>
        </w:rPr>
        <w:t xml:space="preserve"> </w:t>
      </w:r>
      <w:r w:rsidRPr="004E5ACC">
        <w:rPr>
          <w:rFonts w:ascii="Times New Roman" w:hAnsi="Times New Roman" w:cs="Times New Roman"/>
          <w:sz w:val="24"/>
          <w:szCs w:val="24"/>
        </w:rPr>
        <w:t xml:space="preserve">de habilitação serão definidas no </w:t>
      </w:r>
      <w:r w:rsidR="005E6FB7">
        <w:rPr>
          <w:rFonts w:ascii="Times New Roman" w:hAnsi="Times New Roman" w:cs="Times New Roman"/>
          <w:sz w:val="24"/>
          <w:szCs w:val="24"/>
        </w:rPr>
        <w:t>aviso de dispensa</w:t>
      </w:r>
      <w:r w:rsidRPr="004E5ACC">
        <w:rPr>
          <w:rFonts w:ascii="Times New Roman" w:hAnsi="Times New Roman" w:cs="Times New Roman"/>
          <w:sz w:val="24"/>
          <w:szCs w:val="24"/>
        </w:rPr>
        <w:t>, de acordo com artigo 65 da Lei nº 14.133/2021;</w:t>
      </w:r>
    </w:p>
    <w:p w14:paraId="07FC4145" w14:textId="77777777" w:rsidR="00927532" w:rsidRPr="00945601" w:rsidRDefault="00927532" w:rsidP="00927532">
      <w:pPr>
        <w:pStyle w:val="Nivel2"/>
        <w:spacing w:line="360" w:lineRule="auto"/>
        <w:ind w:left="0" w:hanging="7"/>
        <w:rPr>
          <w:rFonts w:ascii="Times New Roman" w:hAnsi="Times New Roman" w:cs="Times New Roman"/>
          <w:color w:val="auto"/>
          <w:sz w:val="24"/>
          <w:szCs w:val="24"/>
        </w:rPr>
      </w:pPr>
      <w:r w:rsidRPr="00945601">
        <w:rPr>
          <w:rFonts w:ascii="Times New Roman" w:hAnsi="Times New Roman" w:cs="Times New Roman"/>
          <w:color w:val="auto"/>
          <w:sz w:val="24"/>
          <w:szCs w:val="24"/>
        </w:rPr>
        <w:t xml:space="preserve">As empresas criadas no exercício financeiro da </w:t>
      </w:r>
      <w:r>
        <w:rPr>
          <w:rFonts w:ascii="Times New Roman" w:hAnsi="Times New Roman" w:cs="Times New Roman"/>
          <w:color w:val="auto"/>
          <w:sz w:val="24"/>
          <w:szCs w:val="24"/>
        </w:rPr>
        <w:t>contratação</w:t>
      </w:r>
      <w:r w:rsidRPr="00945601">
        <w:rPr>
          <w:rFonts w:ascii="Times New Roman" w:hAnsi="Times New Roman" w:cs="Times New Roman"/>
          <w:color w:val="auto"/>
          <w:sz w:val="24"/>
          <w:szCs w:val="24"/>
        </w:rPr>
        <w:t xml:space="preserve"> deverão atender a todas as exigências da habilitação e ficarão autorizadas a substituir os demonstrativos contábeis pelo balanço de abertura, de acordo com o artigo 65, §1º da Lei nº 14.133/2021;</w:t>
      </w:r>
    </w:p>
    <w:p w14:paraId="3CAA058D" w14:textId="7772DE76" w:rsidR="006D5FA5" w:rsidRPr="004E5ACC" w:rsidRDefault="006D5FA5" w:rsidP="00294E46">
      <w:pPr>
        <w:pStyle w:val="Nvel1-SemNum"/>
        <w:spacing w:before="120" w:afterLines="120" w:after="288" w:line="360" w:lineRule="auto"/>
        <w:ind w:left="0"/>
        <w:rPr>
          <w:rFonts w:ascii="Times New Roman" w:hAnsi="Times New Roman" w:cs="Times New Roman"/>
          <w:color w:val="auto"/>
          <w:sz w:val="24"/>
          <w:szCs w:val="24"/>
          <w:lang w:eastAsia="zh-CN" w:bidi="hi-IN"/>
        </w:rPr>
      </w:pPr>
      <w:r w:rsidRPr="004E5ACC">
        <w:rPr>
          <w:rFonts w:ascii="Times New Roman" w:hAnsi="Times New Roman" w:cs="Times New Roman"/>
          <w:color w:val="auto"/>
          <w:sz w:val="24"/>
          <w:szCs w:val="24"/>
          <w:lang w:eastAsia="zh-CN" w:bidi="hi-IN"/>
        </w:rPr>
        <w:t>Habilitação jurídica</w:t>
      </w:r>
    </w:p>
    <w:p w14:paraId="688BAEC8" w14:textId="77777777" w:rsidR="00927532" w:rsidRDefault="00927532" w:rsidP="00927532">
      <w:pPr>
        <w:pStyle w:val="Nivel2"/>
        <w:spacing w:line="360" w:lineRule="auto"/>
        <w:ind w:left="0" w:hanging="7"/>
        <w:rPr>
          <w:rFonts w:ascii="Times New Roman" w:hAnsi="Times New Roman" w:cs="Times New Roman"/>
          <w:color w:val="auto"/>
          <w:sz w:val="24"/>
          <w:szCs w:val="24"/>
        </w:rPr>
      </w:pPr>
      <w:bookmarkStart w:id="4" w:name="_Hlk213408072"/>
      <w:r w:rsidRPr="00945601">
        <w:rPr>
          <w:rFonts w:ascii="Times New Roman" w:hAnsi="Times New Roman" w:cs="Times New Roman"/>
          <w:color w:val="auto"/>
          <w:sz w:val="24"/>
          <w:szCs w:val="24"/>
        </w:rPr>
        <w:t xml:space="preserve">A documentação a ser apresentada pela </w:t>
      </w:r>
      <w:r>
        <w:rPr>
          <w:rFonts w:ascii="Times New Roman" w:hAnsi="Times New Roman" w:cs="Times New Roman"/>
          <w:color w:val="auto"/>
          <w:sz w:val="24"/>
          <w:szCs w:val="24"/>
        </w:rPr>
        <w:t>empresa participante</w:t>
      </w:r>
      <w:r w:rsidRPr="00945601">
        <w:rPr>
          <w:rFonts w:ascii="Times New Roman" w:hAnsi="Times New Roman" w:cs="Times New Roman"/>
          <w:color w:val="auto"/>
          <w:sz w:val="24"/>
          <w:szCs w:val="24"/>
        </w:rPr>
        <w:t xml:space="preserve"> limita-se à comprovação de existência jurídica da pessoa e, quando cabível, de autorização para o exercício da atividade a ser contratada, conforme expresso no artigo 66 da Lei 14.133/2021;</w:t>
      </w:r>
    </w:p>
    <w:p w14:paraId="51BD2664" w14:textId="77777777" w:rsidR="00927532" w:rsidRPr="008D10BF" w:rsidRDefault="00927532" w:rsidP="00927532">
      <w:pPr>
        <w:pStyle w:val="Nivel2"/>
        <w:spacing w:line="360" w:lineRule="auto"/>
        <w:ind w:left="0" w:hanging="7"/>
        <w:rPr>
          <w:rFonts w:ascii="Times New Roman" w:hAnsi="Times New Roman" w:cs="Times New Roman"/>
          <w:color w:val="auto"/>
          <w:sz w:val="24"/>
          <w:szCs w:val="24"/>
        </w:rPr>
      </w:pPr>
      <w:r w:rsidRPr="008D10BF">
        <w:rPr>
          <w:rFonts w:ascii="Times New Roman" w:hAnsi="Times New Roman" w:cs="Times New Roman"/>
          <w:color w:val="auto"/>
          <w:sz w:val="24"/>
          <w:szCs w:val="24"/>
        </w:rPr>
        <w:t>Registro comercial, no caso de empresário individual.</w:t>
      </w:r>
    </w:p>
    <w:p w14:paraId="6076AE35" w14:textId="77777777" w:rsidR="00927532" w:rsidRPr="008D10BF" w:rsidRDefault="00927532" w:rsidP="00927532">
      <w:pPr>
        <w:pStyle w:val="Nivel2"/>
        <w:spacing w:line="360" w:lineRule="auto"/>
        <w:ind w:left="0" w:hanging="7"/>
        <w:rPr>
          <w:rFonts w:ascii="Times New Roman" w:hAnsi="Times New Roman" w:cs="Times New Roman"/>
          <w:color w:val="auto"/>
          <w:sz w:val="24"/>
          <w:szCs w:val="24"/>
        </w:rPr>
      </w:pPr>
      <w:r w:rsidRPr="008D10BF">
        <w:rPr>
          <w:rFonts w:ascii="Times New Roman" w:hAnsi="Times New Roman" w:cs="Times New Roman"/>
          <w:color w:val="auto"/>
          <w:sz w:val="24"/>
          <w:szCs w:val="24"/>
        </w:rPr>
        <w:t>Estatuto ou Contrato Social em vigor, devidamente registrado, com chancela digital na forma eletrônica ou tradicional, em se tratando de sociedades empresárias, acompanhado dos documentos de designação de seus administradores, caso designados em ato separado;</w:t>
      </w:r>
    </w:p>
    <w:p w14:paraId="7623039C" w14:textId="78027502" w:rsidR="00927532" w:rsidRDefault="00927532" w:rsidP="00927532">
      <w:pPr>
        <w:pStyle w:val="Nivel2"/>
        <w:spacing w:line="360" w:lineRule="auto"/>
        <w:ind w:left="0" w:hanging="7"/>
        <w:rPr>
          <w:rFonts w:ascii="Times New Roman" w:hAnsi="Times New Roman" w:cs="Times New Roman"/>
          <w:color w:val="auto"/>
          <w:sz w:val="24"/>
          <w:szCs w:val="24"/>
        </w:rPr>
      </w:pPr>
      <w:r w:rsidRPr="00945601">
        <w:rPr>
          <w:rFonts w:ascii="Times New Roman" w:hAnsi="Times New Roman" w:cs="Times New Roman"/>
          <w:color w:val="auto"/>
          <w:sz w:val="24"/>
          <w:szCs w:val="24"/>
        </w:rPr>
        <w:t>Os documentos apresentados deverão estar acompanhados de todas as alterações ou da consolidação respectiv</w:t>
      </w:r>
      <w:r>
        <w:rPr>
          <w:rFonts w:ascii="Times New Roman" w:hAnsi="Times New Roman" w:cs="Times New Roman"/>
          <w:color w:val="auto"/>
          <w:sz w:val="24"/>
          <w:szCs w:val="24"/>
        </w:rPr>
        <w:t>a.</w:t>
      </w:r>
    </w:p>
    <w:bookmarkEnd w:id="4"/>
    <w:p w14:paraId="21DB9363" w14:textId="361F9EFC" w:rsidR="006D5FA5" w:rsidRPr="004E5ACC" w:rsidRDefault="006D5FA5" w:rsidP="00927532">
      <w:pPr>
        <w:pStyle w:val="Nvel1-SemNum"/>
        <w:spacing w:before="120" w:afterLines="120" w:after="288" w:line="360" w:lineRule="auto"/>
        <w:ind w:left="0"/>
        <w:rPr>
          <w:rFonts w:ascii="Times New Roman" w:hAnsi="Times New Roman" w:cs="Times New Roman"/>
          <w:color w:val="auto"/>
          <w:sz w:val="24"/>
          <w:szCs w:val="24"/>
          <w:lang w:eastAsia="zh-CN" w:bidi="hi-IN"/>
        </w:rPr>
      </w:pPr>
      <w:r w:rsidRPr="004E5ACC">
        <w:rPr>
          <w:rFonts w:ascii="Times New Roman" w:hAnsi="Times New Roman" w:cs="Times New Roman"/>
          <w:color w:val="auto"/>
          <w:sz w:val="24"/>
          <w:szCs w:val="24"/>
          <w:lang w:eastAsia="zh-CN" w:bidi="hi-IN"/>
        </w:rPr>
        <w:t>Habilitação fiscal, social e trabalhista</w:t>
      </w:r>
    </w:p>
    <w:p w14:paraId="07AF6ABA" w14:textId="5CB3392D" w:rsidR="00F16A4B" w:rsidRPr="004E5ACC" w:rsidRDefault="00F16A4B" w:rsidP="005E6FB7">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 xml:space="preserve">Em </w:t>
      </w:r>
      <w:r w:rsidRPr="005E6FB7">
        <w:rPr>
          <w:rFonts w:ascii="Times New Roman" w:hAnsi="Times New Roman" w:cs="Times New Roman"/>
          <w:bCs/>
          <w:color w:val="auto"/>
          <w:sz w:val="24"/>
          <w:szCs w:val="24"/>
        </w:rPr>
        <w:t>atendimento</w:t>
      </w:r>
      <w:r w:rsidRPr="004E5ACC">
        <w:rPr>
          <w:rFonts w:ascii="Times New Roman" w:hAnsi="Times New Roman" w:cs="Times New Roman"/>
          <w:sz w:val="24"/>
          <w:szCs w:val="24"/>
        </w:rPr>
        <w:t xml:space="preserve"> ao artigo 68 da Lei nº 14.133/2021, as habilitações fiscal, social e trabalhista serão aferidas mediante a verificação dos seguintes requisitos:</w:t>
      </w:r>
      <w:bookmarkStart w:id="5" w:name="art68i"/>
      <w:bookmarkEnd w:id="5"/>
    </w:p>
    <w:p w14:paraId="20776991" w14:textId="0782B465" w:rsidR="00F16A4B" w:rsidRPr="004E5ACC" w:rsidRDefault="00F16A4B" w:rsidP="00712DDC">
      <w:pPr>
        <w:pStyle w:val="Nivel3"/>
        <w:numPr>
          <w:ilvl w:val="0"/>
          <w:numId w:val="10"/>
        </w:numPr>
        <w:spacing w:before="0" w:after="0" w:line="360" w:lineRule="auto"/>
        <w:rPr>
          <w:rFonts w:ascii="Times New Roman" w:hAnsi="Times New Roman" w:cs="Times New Roman"/>
          <w:sz w:val="24"/>
          <w:szCs w:val="24"/>
        </w:rPr>
      </w:pPr>
      <w:r w:rsidRPr="004E5ACC">
        <w:rPr>
          <w:rFonts w:ascii="Times New Roman" w:hAnsi="Times New Roman" w:cs="Times New Roman"/>
          <w:sz w:val="24"/>
          <w:szCs w:val="24"/>
        </w:rPr>
        <w:t>Inscrição no Cadastro de Pessoas Físicas (CPF) ou no Cadastro Nacional da Pessoa Jurídica (CNPJ</w:t>
      </w:r>
      <w:r w:rsidR="005E1298" w:rsidRPr="004E5ACC">
        <w:rPr>
          <w:rFonts w:ascii="Times New Roman" w:hAnsi="Times New Roman" w:cs="Times New Roman"/>
          <w:sz w:val="24"/>
          <w:szCs w:val="24"/>
        </w:rPr>
        <w:t>); Inscrição</w:t>
      </w:r>
      <w:r w:rsidRPr="004E5ACC">
        <w:rPr>
          <w:rFonts w:ascii="Times New Roman" w:hAnsi="Times New Roman" w:cs="Times New Roman"/>
          <w:sz w:val="24"/>
          <w:szCs w:val="24"/>
        </w:rPr>
        <w:t xml:space="preserve"> no cadastro de contribuintes estadual e/ou municipal, se houver, relativo ao domicílio ou sede, pertinente ao seu ramo de atividade e compatível com o objeto contratual;</w:t>
      </w:r>
      <w:bookmarkStart w:id="6" w:name="art68iii"/>
      <w:bookmarkEnd w:id="6"/>
    </w:p>
    <w:p w14:paraId="20199926" w14:textId="407E3B8B" w:rsidR="00F16A4B" w:rsidRPr="004E5ACC" w:rsidRDefault="00F16A4B" w:rsidP="00712DDC">
      <w:pPr>
        <w:pStyle w:val="Nivel3"/>
        <w:numPr>
          <w:ilvl w:val="0"/>
          <w:numId w:val="10"/>
        </w:numPr>
        <w:spacing w:before="0" w:after="0" w:line="360" w:lineRule="auto"/>
        <w:rPr>
          <w:rFonts w:ascii="Times New Roman" w:hAnsi="Times New Roman" w:cs="Times New Roman"/>
          <w:sz w:val="24"/>
          <w:szCs w:val="24"/>
        </w:rPr>
      </w:pPr>
      <w:r w:rsidRPr="004E5ACC">
        <w:rPr>
          <w:rFonts w:ascii="Times New Roman" w:hAnsi="Times New Roman" w:cs="Times New Roman"/>
          <w:sz w:val="24"/>
          <w:szCs w:val="24"/>
        </w:rPr>
        <w:lastRenderedPageBreak/>
        <w:t>Regularidade perante a Fazenda federal, estadual e/ou municipal do domicílio ou sede</w:t>
      </w:r>
      <w:r w:rsidR="005E6FB7">
        <w:rPr>
          <w:rFonts w:ascii="Times New Roman" w:hAnsi="Times New Roman" w:cs="Times New Roman"/>
          <w:sz w:val="24"/>
          <w:szCs w:val="24"/>
        </w:rPr>
        <w:t>,</w:t>
      </w:r>
      <w:r w:rsidRPr="004E5ACC">
        <w:rPr>
          <w:rFonts w:ascii="Times New Roman" w:hAnsi="Times New Roman" w:cs="Times New Roman"/>
          <w:sz w:val="24"/>
          <w:szCs w:val="24"/>
        </w:rPr>
        <w:t xml:space="preserve"> ou outra equivalente, na forma da lei;</w:t>
      </w:r>
      <w:bookmarkStart w:id="7" w:name="art68iv"/>
      <w:bookmarkEnd w:id="7"/>
    </w:p>
    <w:p w14:paraId="1115067F" w14:textId="77777777" w:rsidR="00F16A4B" w:rsidRPr="004E5ACC" w:rsidRDefault="00F16A4B" w:rsidP="00712DDC">
      <w:pPr>
        <w:pStyle w:val="Nivel3"/>
        <w:numPr>
          <w:ilvl w:val="0"/>
          <w:numId w:val="10"/>
        </w:numPr>
        <w:spacing w:before="0" w:after="0" w:line="360" w:lineRule="auto"/>
        <w:rPr>
          <w:rFonts w:ascii="Times New Roman" w:hAnsi="Times New Roman" w:cs="Times New Roman"/>
          <w:sz w:val="24"/>
          <w:szCs w:val="24"/>
        </w:rPr>
      </w:pPr>
      <w:r w:rsidRPr="004E5ACC">
        <w:rPr>
          <w:rFonts w:ascii="Times New Roman" w:hAnsi="Times New Roman" w:cs="Times New Roman"/>
          <w:sz w:val="24"/>
          <w:szCs w:val="24"/>
        </w:rPr>
        <w:t>Regularidade relativa à Seguridade Social e ao FGTS, que demonstre cumprimento dos encargos sociais instituídos por lei;</w:t>
      </w:r>
      <w:bookmarkStart w:id="8" w:name="art68v"/>
      <w:bookmarkEnd w:id="8"/>
    </w:p>
    <w:p w14:paraId="6EA6F8BF" w14:textId="77777777" w:rsidR="00F16A4B" w:rsidRPr="004E5ACC" w:rsidRDefault="00F16A4B" w:rsidP="00712DDC">
      <w:pPr>
        <w:pStyle w:val="Nivel3"/>
        <w:numPr>
          <w:ilvl w:val="0"/>
          <w:numId w:val="10"/>
        </w:numPr>
        <w:spacing w:before="0" w:after="0" w:line="360" w:lineRule="auto"/>
        <w:rPr>
          <w:rFonts w:ascii="Times New Roman" w:hAnsi="Times New Roman" w:cs="Times New Roman"/>
          <w:sz w:val="24"/>
          <w:szCs w:val="24"/>
        </w:rPr>
      </w:pPr>
      <w:r w:rsidRPr="004E5ACC">
        <w:rPr>
          <w:rFonts w:ascii="Times New Roman" w:hAnsi="Times New Roman" w:cs="Times New Roman"/>
          <w:sz w:val="24"/>
          <w:szCs w:val="24"/>
        </w:rPr>
        <w:t>Regularidade perante a Justiça do Trabalho;</w:t>
      </w:r>
    </w:p>
    <w:p w14:paraId="16A1A396" w14:textId="77777777" w:rsidR="00F16A4B" w:rsidRPr="004E5ACC" w:rsidRDefault="00F16A4B" w:rsidP="00712DDC">
      <w:pPr>
        <w:pStyle w:val="Nivel3"/>
        <w:numPr>
          <w:ilvl w:val="0"/>
          <w:numId w:val="10"/>
        </w:numPr>
        <w:spacing w:before="0" w:after="0" w:line="360" w:lineRule="auto"/>
        <w:rPr>
          <w:rFonts w:ascii="Times New Roman" w:hAnsi="Times New Roman" w:cs="Times New Roman"/>
          <w:sz w:val="24"/>
          <w:szCs w:val="24"/>
        </w:rPr>
      </w:pPr>
      <w:r w:rsidRPr="004E5ACC">
        <w:rPr>
          <w:rFonts w:ascii="Times New Roman" w:hAnsi="Times New Roman" w:cs="Times New Roman"/>
          <w:sz w:val="24"/>
          <w:szCs w:val="24"/>
        </w:rPr>
        <w:t>Comprovação ou declaração quanto a não empregabilidade de menores de dezoito anos em trabalho noturno, perigoso ou insalubre e quanto a não empregabilidade de menores de dezesseis anos, salvo maiores de quatorze anos na condição de aprendiz.</w:t>
      </w:r>
    </w:p>
    <w:p w14:paraId="520D700E" w14:textId="290295B7" w:rsidR="00F16A4B" w:rsidRPr="004E5ACC" w:rsidRDefault="00F16A4B" w:rsidP="005E6FB7">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 xml:space="preserve">Caso o fornecedor seja considerado isento dos tributos </w:t>
      </w:r>
      <w:r w:rsidRPr="004E5ACC">
        <w:rPr>
          <w:rFonts w:ascii="Times New Roman" w:hAnsi="Times New Roman" w:cs="Times New Roman"/>
          <w:iCs/>
          <w:color w:val="auto"/>
          <w:sz w:val="24"/>
          <w:szCs w:val="24"/>
        </w:rPr>
        <w:t>Estadual/Distrital ou Municipal/Distrital</w:t>
      </w:r>
      <w:r w:rsidRPr="004E5ACC">
        <w:rPr>
          <w:rFonts w:ascii="Times New Roman" w:hAnsi="Times New Roman" w:cs="Times New Roman"/>
          <w:color w:val="FF0000"/>
          <w:sz w:val="24"/>
          <w:szCs w:val="24"/>
        </w:rPr>
        <w:t xml:space="preserve"> </w:t>
      </w:r>
      <w:r w:rsidRPr="004E5ACC">
        <w:rPr>
          <w:rFonts w:ascii="Times New Roman" w:hAnsi="Times New Roman" w:cs="Times New Roman"/>
          <w:sz w:val="24"/>
          <w:szCs w:val="24"/>
        </w:rPr>
        <w:t>relacionados ao objeto contratual, deverá comprovar tal condição mediante a apresentação de declaração da Fazenda respectiva do seu domicílio ou sede, ou outra equivalente, na forma da lei;</w:t>
      </w:r>
    </w:p>
    <w:p w14:paraId="6890BCA0" w14:textId="4DCC6382" w:rsidR="00F16A4B" w:rsidRPr="004E5ACC" w:rsidRDefault="00F16A4B" w:rsidP="005E6FB7">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3A1236A" w14:textId="6506B7F7" w:rsidR="00F16A4B" w:rsidRPr="004E5ACC" w:rsidRDefault="00F16A4B" w:rsidP="005E6FB7">
      <w:pPr>
        <w:pStyle w:val="Nivel2"/>
        <w:spacing w:line="360" w:lineRule="auto"/>
        <w:ind w:left="0" w:hanging="7"/>
        <w:rPr>
          <w:rFonts w:ascii="Times New Roman" w:hAnsi="Times New Roman" w:cs="Times New Roman"/>
          <w:sz w:val="24"/>
          <w:szCs w:val="24"/>
        </w:rPr>
      </w:pPr>
      <w:r w:rsidRPr="005E6FB7">
        <w:rPr>
          <w:rFonts w:ascii="Times New Roman" w:hAnsi="Times New Roman" w:cs="Times New Roman"/>
          <w:sz w:val="24"/>
          <w:szCs w:val="24"/>
        </w:rPr>
        <w:t>Será observada a equivalência do benefício descrito no item anterior para a participação de cooperativas</w:t>
      </w:r>
      <w:r w:rsidRPr="004E5ACC">
        <w:rPr>
          <w:rFonts w:ascii="Times New Roman" w:eastAsia="Adobe Fan Heiti Std B" w:hAnsi="Times New Roman" w:cs="Times New Roman"/>
          <w:color w:val="auto"/>
          <w:sz w:val="24"/>
          <w:szCs w:val="24"/>
        </w:rPr>
        <w:t xml:space="preserve"> que tenham auferido renda bruta anual equivalente às da empresa de pequeno porte, na forma do Art. 34 da Lei nº 11.488/2007.</w:t>
      </w:r>
    </w:p>
    <w:p w14:paraId="75A7483F" w14:textId="3C7F3623" w:rsidR="00AA1A6F" w:rsidRPr="004E5ACC" w:rsidRDefault="00FE0653" w:rsidP="00F25516">
      <w:pPr>
        <w:pStyle w:val="Nivel01"/>
        <w:shd w:val="clear" w:color="auto" w:fill="D9D9D9" w:themeFill="background1" w:themeFillShade="D9"/>
        <w:spacing w:line="360" w:lineRule="auto"/>
        <w:ind w:left="0" w:firstLine="0"/>
        <w:rPr>
          <w:rFonts w:ascii="Times New Roman" w:hAnsi="Times New Roman" w:cs="Times New Roman"/>
          <w:sz w:val="24"/>
          <w:szCs w:val="24"/>
        </w:rPr>
      </w:pPr>
      <w:r w:rsidRPr="001132B8">
        <w:rPr>
          <w:rFonts w:ascii="Times New Roman" w:hAnsi="Times New Roman" w:cs="Times New Roman"/>
          <w:sz w:val="24"/>
          <w:szCs w:val="22"/>
        </w:rPr>
        <w:t>OBRIGRAÇÕES</w:t>
      </w:r>
      <w:r w:rsidRPr="004E5ACC">
        <w:rPr>
          <w:rFonts w:ascii="Times New Roman" w:hAnsi="Times New Roman" w:cs="Times New Roman"/>
          <w:sz w:val="24"/>
          <w:szCs w:val="24"/>
        </w:rPr>
        <w:t xml:space="preserve"> DA CONTRATANTE</w:t>
      </w:r>
    </w:p>
    <w:p w14:paraId="26997346" w14:textId="77777777" w:rsidR="005C22F9" w:rsidRPr="004E5ACC" w:rsidRDefault="005C22F9" w:rsidP="005C22F9">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Proporcionar as facilidades indispensáveis à boa execução das obrigações contratuais;</w:t>
      </w:r>
    </w:p>
    <w:p w14:paraId="67E81906" w14:textId="77777777" w:rsidR="005C22F9" w:rsidRPr="004E5ACC" w:rsidRDefault="005C22F9" w:rsidP="005C22F9">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Realizar as solicitações de entrega de produto de forma a manter um quantitativo mínimo de segurança para a realização das atividades da Administração;</w:t>
      </w:r>
    </w:p>
    <w:p w14:paraId="4E14D7CA" w14:textId="77777777" w:rsidR="005C22F9" w:rsidRPr="004E5ACC" w:rsidRDefault="005C22F9" w:rsidP="005C22F9">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Observar a existência de dotação orçamentária, conforme planejamento da contratação (plano de contratação anual, prazo de vigência inicial e prorrogações do contrato);</w:t>
      </w:r>
    </w:p>
    <w:p w14:paraId="10A74DB5" w14:textId="77777777" w:rsidR="005C22F9" w:rsidRPr="004E5ACC" w:rsidRDefault="005C22F9" w:rsidP="005C22F9">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Promover os pagamentos dentro do prazo estipulado, desde que sejam observadas as condições contratuais;</w:t>
      </w:r>
    </w:p>
    <w:p w14:paraId="7D5CCCC0" w14:textId="77777777" w:rsidR="005C22F9" w:rsidRPr="004E5ACC" w:rsidRDefault="005C22F9" w:rsidP="005C22F9">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Fiscalizar a execução do contrato;</w:t>
      </w:r>
    </w:p>
    <w:p w14:paraId="6C27E433" w14:textId="2D1B512F" w:rsidR="005C22F9" w:rsidRPr="004E5ACC" w:rsidRDefault="005C22F9" w:rsidP="005C22F9">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Aplicar as sanções, conforme previsto no termo de referência;</w:t>
      </w:r>
    </w:p>
    <w:p w14:paraId="516A5B82" w14:textId="2C7422A8" w:rsidR="005C22F9" w:rsidRPr="004E5ACC" w:rsidRDefault="005C22F9" w:rsidP="005C22F9">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lastRenderedPageBreak/>
        <w:t>Verificar minuciosamente, no prazo fixado, a conformidade dos bens recebidos provisoriamente com as especificações constantes do termo de referência e da proposta, para fins de aceitação e receber definitivamente o objeto;</w:t>
      </w:r>
    </w:p>
    <w:p w14:paraId="7845621D" w14:textId="77777777" w:rsidR="005C22F9" w:rsidRPr="004E5ACC" w:rsidRDefault="005C22F9" w:rsidP="005C22F9">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Comunicar à CONTRATADA, por escrito, sobre imperfeições, falhas ou irregularidades verificadas no objeto fornecido, fixando prazo para que seja substituído, reparado ou corrigido;</w:t>
      </w:r>
    </w:p>
    <w:p w14:paraId="5851825C" w14:textId="305988DC" w:rsidR="005C22F9" w:rsidRPr="004E5ACC" w:rsidRDefault="005C22F9" w:rsidP="005C22F9">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O CONTRATANTE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42AE742F" w14:textId="77777777" w:rsidR="00C608E7" w:rsidRPr="004E5ACC" w:rsidRDefault="00C608E7" w:rsidP="00F25516">
      <w:pPr>
        <w:pStyle w:val="Nivel01"/>
        <w:shd w:val="clear" w:color="auto" w:fill="D9D9D9" w:themeFill="background1" w:themeFillShade="D9"/>
        <w:spacing w:line="360" w:lineRule="auto"/>
        <w:ind w:left="0" w:firstLine="0"/>
        <w:rPr>
          <w:rFonts w:ascii="Times New Roman" w:hAnsi="Times New Roman" w:cs="Times New Roman"/>
          <w:sz w:val="24"/>
          <w:szCs w:val="24"/>
        </w:rPr>
      </w:pPr>
      <w:r w:rsidRPr="001132B8">
        <w:rPr>
          <w:rFonts w:ascii="Times New Roman" w:hAnsi="Times New Roman" w:cs="Times New Roman"/>
          <w:sz w:val="24"/>
          <w:szCs w:val="22"/>
        </w:rPr>
        <w:t>OBRIGAÇÕES</w:t>
      </w:r>
      <w:r w:rsidRPr="004E5ACC">
        <w:rPr>
          <w:rFonts w:ascii="Times New Roman" w:hAnsi="Times New Roman" w:cs="Times New Roman"/>
          <w:sz w:val="24"/>
          <w:szCs w:val="24"/>
        </w:rPr>
        <w:t xml:space="preserve"> DA CONTRATADA</w:t>
      </w:r>
    </w:p>
    <w:p w14:paraId="39AC0AF0" w14:textId="77777777" w:rsidR="00C608E7" w:rsidRPr="001132B8" w:rsidRDefault="00C608E7"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sz w:val="24"/>
          <w:szCs w:val="24"/>
        </w:rPr>
        <w:t>Efetuar a entrega do objeto em perfeitas condições, conforme especificações, prazo e local constantes no termo de referência, acompanhado da respectiva nota fiscal, na qual constarão as indicações referentes a: marca, fabricante, modelo, procedência, se for o caso, e prazo de garantia ou validade;</w:t>
      </w:r>
    </w:p>
    <w:p w14:paraId="182C6731" w14:textId="77777777" w:rsidR="00C608E7" w:rsidRPr="001132B8" w:rsidRDefault="00C608E7"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sz w:val="24"/>
          <w:szCs w:val="24"/>
        </w:rPr>
        <w:t>A CONTRATADA deverá assegurar as normas de proteção ao consumidor no que tange ao bem de consumo adquirido assegurar informações claras, precisas, ostensivas e em língua portuguesa sobre as características e a marca, nos termos do art. 31 da Lei nº 8.078/1990;</w:t>
      </w:r>
    </w:p>
    <w:p w14:paraId="7A7F79A5" w14:textId="77777777" w:rsidR="00C608E7" w:rsidRPr="001132B8" w:rsidRDefault="00C608E7"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sz w:val="24"/>
          <w:szCs w:val="24"/>
        </w:rPr>
        <w:t>A CONTRATADA deverá prestar esclarecimentos à Secretaria e sujeitar-se às orientações da fiscalização do contrato;</w:t>
      </w:r>
    </w:p>
    <w:p w14:paraId="076AADA6" w14:textId="77777777" w:rsidR="00C608E7" w:rsidRPr="001132B8" w:rsidRDefault="00C608E7"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sz w:val="24"/>
          <w:szCs w:val="24"/>
        </w:rPr>
        <w:t>Relatar à CONTRATANTE, no prazo máximo de 02 (dois) dias úteis, irregularidades ocorridas que impeçam, alterem ou retardem a execução do Contrato, efetuando o registro da ocorrência com todos os dados e circunstâncias necessárias a seu esclarecimento, sem prejuízo da análise da administração e das sanções previstas;</w:t>
      </w:r>
    </w:p>
    <w:p w14:paraId="229472C7" w14:textId="77777777" w:rsidR="00C608E7" w:rsidRPr="001132B8" w:rsidRDefault="00C608E7"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sz w:val="24"/>
          <w:szCs w:val="24"/>
        </w:rPr>
        <w:t>O contratado é responsável pelos danos causados diretamente à Administração ou a terceiros, em razão da execução do contrato (Art. 120 da Lei 14.133/2021);</w:t>
      </w:r>
    </w:p>
    <w:p w14:paraId="3403FBFC" w14:textId="77777777" w:rsidR="00C608E7" w:rsidRPr="001132B8" w:rsidRDefault="00C608E7"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sz w:val="24"/>
          <w:szCs w:val="24"/>
        </w:rPr>
        <w:t>A CONTRATADA é obrigada a disponibilizar e manter atualizados conta de e-mail, endereço e telefones comerciais para fins de comunicação formal entre as partes;</w:t>
      </w:r>
    </w:p>
    <w:p w14:paraId="17E6B529" w14:textId="77777777" w:rsidR="00C608E7" w:rsidRPr="001132B8" w:rsidRDefault="00C608E7"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sz w:val="24"/>
          <w:szCs w:val="24"/>
        </w:rPr>
        <w:lastRenderedPageBreak/>
        <w:t>É vedado à CONTRATADA caucionar ou utilizar o contrato para quaisquer operações financeiras;</w:t>
      </w:r>
    </w:p>
    <w:p w14:paraId="08C0ABBB" w14:textId="77777777" w:rsidR="00C608E7" w:rsidRPr="001132B8" w:rsidRDefault="00C608E7"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sz w:val="24"/>
          <w:szCs w:val="24"/>
        </w:rPr>
        <w:t>É vedado à CONTRATADA utilizar o nome do CONTRATANTE, ou sua qualidade de CONTRATADA, em quaisquer atividades de divulgação empresarial, como, por exemplo, em cartões de visita, anúncios e impressos;</w:t>
      </w:r>
    </w:p>
    <w:p w14:paraId="6288E37F" w14:textId="1C0885A9" w:rsidR="00C608E7" w:rsidRPr="004E5ACC" w:rsidRDefault="00C608E7" w:rsidP="001132B8">
      <w:pPr>
        <w:pStyle w:val="Nivel2"/>
        <w:spacing w:line="360" w:lineRule="auto"/>
        <w:ind w:left="0" w:hanging="7"/>
        <w:rPr>
          <w:rFonts w:ascii="Times New Roman" w:eastAsia="Adobe Fan Heiti Std B" w:hAnsi="Times New Roman" w:cs="Times New Roman"/>
          <w:sz w:val="24"/>
          <w:szCs w:val="24"/>
        </w:rPr>
      </w:pPr>
      <w:r w:rsidRPr="001132B8">
        <w:rPr>
          <w:rFonts w:ascii="Times New Roman" w:hAnsi="Times New Roman" w:cs="Times New Roman"/>
          <w:sz w:val="24"/>
          <w:szCs w:val="24"/>
        </w:rPr>
        <w:t xml:space="preserve"> É vedado à </w:t>
      </w:r>
      <w:r w:rsidRPr="004E5ACC">
        <w:rPr>
          <w:rFonts w:ascii="Times New Roman" w:eastAsia="Adobe Fan Heiti Std B" w:hAnsi="Times New Roman" w:cs="Times New Roman"/>
          <w:sz w:val="24"/>
          <w:szCs w:val="24"/>
        </w:rPr>
        <w:t>CONTRATADA reproduzir, divulgar ou utilizar, em benefício próprio ou de terceiros, quaisquer informações de que tenha tomado ciência em razão do cumprimento de suas obrigações sem o consentimento prévio e por escrito do CONTRATANTE.</w:t>
      </w:r>
    </w:p>
    <w:p w14:paraId="2DFFCCF7" w14:textId="72F25C6C" w:rsidR="006D5FA5" w:rsidRPr="004E5ACC" w:rsidRDefault="006D5FA5" w:rsidP="00F25516">
      <w:pPr>
        <w:pStyle w:val="Nivel01"/>
        <w:shd w:val="clear" w:color="auto" w:fill="D9D9D9" w:themeFill="background1" w:themeFillShade="D9"/>
        <w:spacing w:line="360" w:lineRule="auto"/>
        <w:ind w:left="0" w:firstLine="0"/>
        <w:rPr>
          <w:rFonts w:ascii="Times New Roman" w:hAnsi="Times New Roman" w:cs="Times New Roman"/>
          <w:sz w:val="24"/>
          <w:szCs w:val="24"/>
        </w:rPr>
      </w:pPr>
      <w:r w:rsidRPr="004E5ACC">
        <w:rPr>
          <w:rFonts w:ascii="Times New Roman" w:hAnsi="Times New Roman" w:cs="Times New Roman"/>
          <w:sz w:val="24"/>
          <w:szCs w:val="24"/>
        </w:rPr>
        <w:t>ESTIMATIVAS DO VALOR DA CONTRATAÇÃO</w:t>
      </w:r>
    </w:p>
    <w:p w14:paraId="4145C5C7" w14:textId="3CEF89E7" w:rsidR="00C608E7" w:rsidRPr="001132B8" w:rsidRDefault="001942B6" w:rsidP="001132B8">
      <w:pPr>
        <w:pStyle w:val="Nivel2"/>
        <w:spacing w:line="360" w:lineRule="auto"/>
        <w:ind w:left="0" w:hanging="7"/>
        <w:rPr>
          <w:rFonts w:ascii="Times New Roman" w:hAnsi="Times New Roman" w:cs="Times New Roman"/>
          <w:sz w:val="24"/>
          <w:szCs w:val="24"/>
        </w:rPr>
      </w:pPr>
      <w:r w:rsidRPr="004E5ACC">
        <w:rPr>
          <w:rFonts w:ascii="Times New Roman" w:eastAsia="Adobe Fan Heiti Std B" w:hAnsi="Times New Roman" w:cs="Times New Roman"/>
          <w:sz w:val="24"/>
          <w:szCs w:val="24"/>
        </w:rPr>
        <w:t xml:space="preserve">O </w:t>
      </w:r>
      <w:r w:rsidRPr="001132B8">
        <w:rPr>
          <w:rFonts w:ascii="Times New Roman" w:hAnsi="Times New Roman" w:cs="Times New Roman"/>
          <w:sz w:val="24"/>
          <w:szCs w:val="24"/>
        </w:rPr>
        <w:t>valor estimado do fornecimento</w:t>
      </w:r>
      <w:r w:rsidR="00AB494D">
        <w:rPr>
          <w:rFonts w:ascii="Times New Roman" w:hAnsi="Times New Roman" w:cs="Times New Roman"/>
          <w:sz w:val="24"/>
          <w:szCs w:val="24"/>
        </w:rPr>
        <w:t xml:space="preserve"> é de R$3.620,40 (três mil seiscentos e vinte reais e quarenta centavos)</w:t>
      </w:r>
      <w:r w:rsidRPr="001132B8">
        <w:rPr>
          <w:rFonts w:ascii="Times New Roman" w:hAnsi="Times New Roman" w:cs="Times New Roman"/>
          <w:sz w:val="24"/>
          <w:szCs w:val="24"/>
        </w:rPr>
        <w:t>;</w:t>
      </w:r>
    </w:p>
    <w:p w14:paraId="102800AD" w14:textId="77DABE46" w:rsidR="001942B6" w:rsidRPr="001132B8" w:rsidRDefault="001942B6"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sz w:val="24"/>
          <w:szCs w:val="24"/>
        </w:rPr>
        <w:t>Todos os custos do fornecimento, equipamentos, materiais, logística e transporte serão considerados</w:t>
      </w:r>
      <w:r w:rsidRPr="004E5ACC">
        <w:rPr>
          <w:rFonts w:ascii="Times New Roman" w:hAnsi="Times New Roman" w:cs="Times New Roman"/>
          <w:sz w:val="24"/>
          <w:szCs w:val="24"/>
        </w:rPr>
        <w:t xml:space="preserve"> inclusos na proposta de preços ofertada, não podendo a CONTRATADA alegar desconhecimento ou negligências por desconhecimento do presente item;</w:t>
      </w:r>
    </w:p>
    <w:p w14:paraId="69AEAB8F" w14:textId="64DFC6CE" w:rsidR="001942B6" w:rsidRPr="004E5ACC" w:rsidRDefault="001942B6" w:rsidP="001132B8">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A PROPOSTA DE PREÇOS será assinada obrigatoriamente pelo representante legal da LICITANTE, com preço unitário e preço global em Real (R$) com prazo de validade da proposta não inferior a 90 (noventa) dias corridos, contados a partir da data de abertura da presente licitação, a ser prevista no Edital do certame;</w:t>
      </w:r>
    </w:p>
    <w:p w14:paraId="6CF88E6C" w14:textId="54FC0F32" w:rsidR="001942B6" w:rsidRPr="004E5ACC" w:rsidRDefault="001942B6" w:rsidP="001132B8">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A proposta deverá conter marca</w:t>
      </w:r>
    </w:p>
    <w:p w14:paraId="213BF857" w14:textId="77777777" w:rsidR="006D5FA5" w:rsidRPr="004E5ACC" w:rsidRDefault="006D5FA5" w:rsidP="00F25516">
      <w:pPr>
        <w:pStyle w:val="Nivel01"/>
        <w:shd w:val="clear" w:color="auto" w:fill="D9D9D9" w:themeFill="background1" w:themeFillShade="D9"/>
        <w:spacing w:line="360" w:lineRule="auto"/>
        <w:ind w:left="0" w:firstLine="0"/>
        <w:rPr>
          <w:rFonts w:ascii="Times New Roman" w:hAnsi="Times New Roman" w:cs="Times New Roman"/>
          <w:sz w:val="24"/>
          <w:szCs w:val="24"/>
        </w:rPr>
      </w:pPr>
      <w:r w:rsidRPr="00C0666C">
        <w:rPr>
          <w:rFonts w:ascii="Times New Roman" w:hAnsi="Times New Roman" w:cs="Times New Roman"/>
          <w:sz w:val="24"/>
          <w:szCs w:val="22"/>
        </w:rPr>
        <w:t>ADEQUAÇÃO</w:t>
      </w:r>
      <w:r w:rsidRPr="004E5ACC">
        <w:rPr>
          <w:rFonts w:ascii="Times New Roman" w:hAnsi="Times New Roman" w:cs="Times New Roman"/>
          <w:sz w:val="24"/>
          <w:szCs w:val="24"/>
        </w:rPr>
        <w:t xml:space="preserve"> ORÇAMENTÁRIA</w:t>
      </w:r>
    </w:p>
    <w:bookmarkEnd w:id="0"/>
    <w:p w14:paraId="27C965DA" w14:textId="74A4274F" w:rsidR="001942B6" w:rsidRPr="001132B8" w:rsidRDefault="001942B6" w:rsidP="001132B8">
      <w:pPr>
        <w:pStyle w:val="Nivel2"/>
        <w:spacing w:line="360" w:lineRule="auto"/>
        <w:ind w:left="0" w:hanging="7"/>
        <w:rPr>
          <w:rFonts w:ascii="Times New Roman" w:hAnsi="Times New Roman" w:cs="Times New Roman"/>
          <w:iCs/>
          <w:sz w:val="24"/>
          <w:szCs w:val="24"/>
        </w:rPr>
      </w:pPr>
      <w:r w:rsidRPr="001132B8">
        <w:rPr>
          <w:rFonts w:ascii="Times New Roman" w:hAnsi="Times New Roman" w:cs="Times New Roman"/>
          <w:iCs/>
          <w:sz w:val="24"/>
          <w:szCs w:val="24"/>
        </w:rPr>
        <w:t xml:space="preserve">As despesas decorrentes da presente contratação correrão à conta de recursos específicos consignados na </w:t>
      </w:r>
      <w:r w:rsidRPr="001132B8">
        <w:rPr>
          <w:rFonts w:ascii="Times New Roman" w:hAnsi="Times New Roman" w:cs="Times New Roman"/>
          <w:sz w:val="24"/>
          <w:szCs w:val="24"/>
        </w:rPr>
        <w:t>Lei</w:t>
      </w:r>
      <w:r w:rsidRPr="001132B8">
        <w:rPr>
          <w:rFonts w:ascii="Times New Roman" w:hAnsi="Times New Roman" w:cs="Times New Roman"/>
          <w:iCs/>
          <w:sz w:val="24"/>
          <w:szCs w:val="24"/>
        </w:rPr>
        <w:t xml:space="preserve"> Orçamentária Anual </w:t>
      </w:r>
      <w:r w:rsidR="00871720" w:rsidRPr="001132B8">
        <w:rPr>
          <w:rFonts w:ascii="Times New Roman" w:hAnsi="Times New Roman" w:cs="Times New Roman"/>
          <w:iCs/>
          <w:sz w:val="24"/>
          <w:szCs w:val="24"/>
        </w:rPr>
        <w:t>–</w:t>
      </w:r>
      <w:r w:rsidRPr="001132B8">
        <w:rPr>
          <w:rFonts w:ascii="Times New Roman" w:hAnsi="Times New Roman" w:cs="Times New Roman"/>
          <w:iCs/>
          <w:sz w:val="24"/>
          <w:szCs w:val="24"/>
        </w:rPr>
        <w:t xml:space="preserve"> LOA</w:t>
      </w:r>
    </w:p>
    <w:p w14:paraId="74551A9C" w14:textId="282A15F9" w:rsidR="001942B6" w:rsidRPr="001132B8" w:rsidRDefault="001942B6" w:rsidP="001132B8">
      <w:pPr>
        <w:pStyle w:val="Nivel2"/>
        <w:spacing w:line="360" w:lineRule="auto"/>
        <w:ind w:left="0" w:hanging="7"/>
        <w:rPr>
          <w:rFonts w:ascii="Times New Roman" w:hAnsi="Times New Roman" w:cs="Times New Roman"/>
          <w:iCs/>
          <w:sz w:val="24"/>
          <w:szCs w:val="24"/>
        </w:rPr>
      </w:pPr>
      <w:r w:rsidRPr="001132B8">
        <w:rPr>
          <w:rFonts w:ascii="Times New Roman" w:hAnsi="Times New Roman" w:cs="Times New Roman"/>
          <w:iCs/>
          <w:sz w:val="24"/>
          <w:szCs w:val="24"/>
        </w:rPr>
        <w:t xml:space="preserve">A contratação </w:t>
      </w:r>
      <w:r w:rsidRPr="001132B8">
        <w:rPr>
          <w:rFonts w:ascii="Times New Roman" w:hAnsi="Times New Roman" w:cs="Times New Roman"/>
          <w:sz w:val="24"/>
          <w:szCs w:val="24"/>
        </w:rPr>
        <w:t>será</w:t>
      </w:r>
      <w:r w:rsidRPr="001132B8">
        <w:rPr>
          <w:rFonts w:ascii="Times New Roman" w:hAnsi="Times New Roman" w:cs="Times New Roman"/>
          <w:iCs/>
          <w:sz w:val="24"/>
          <w:szCs w:val="24"/>
        </w:rPr>
        <w:t xml:space="preserve"> atendida pela seguinte dotação:</w:t>
      </w:r>
    </w:p>
    <w:p w14:paraId="7FEAB845" w14:textId="3797EFB8" w:rsidR="001942B6" w:rsidRPr="001132B8" w:rsidRDefault="001942B6" w:rsidP="00712DDC">
      <w:pPr>
        <w:pStyle w:val="PargrafodaLista"/>
        <w:numPr>
          <w:ilvl w:val="0"/>
          <w:numId w:val="11"/>
        </w:numPr>
        <w:spacing w:before="120" w:afterLines="120" w:after="288" w:line="312" w:lineRule="auto"/>
        <w:ind w:left="0" w:firstLine="993"/>
        <w:jc w:val="both"/>
        <w:rPr>
          <w:rFonts w:ascii="Times New Roman" w:hAnsi="Times New Roman" w:cs="Times New Roman"/>
          <w:color w:val="000000"/>
        </w:rPr>
      </w:pPr>
      <w:r w:rsidRPr="001132B8">
        <w:rPr>
          <w:rFonts w:ascii="Times New Roman" w:hAnsi="Times New Roman" w:cs="Times New Roman"/>
          <w:color w:val="000000"/>
        </w:rPr>
        <w:t xml:space="preserve">Órgão: </w:t>
      </w:r>
      <w:r w:rsidR="007024EC">
        <w:rPr>
          <w:rFonts w:ascii="Times New Roman" w:hAnsi="Times New Roman" w:cs="Times New Roman"/>
          <w:color w:val="000000"/>
        </w:rPr>
        <w:t>30</w:t>
      </w:r>
    </w:p>
    <w:p w14:paraId="6AAC3AF5" w14:textId="25382598" w:rsidR="001942B6" w:rsidRPr="001132B8" w:rsidRDefault="001942B6" w:rsidP="00712DDC">
      <w:pPr>
        <w:pStyle w:val="PargrafodaLista"/>
        <w:numPr>
          <w:ilvl w:val="0"/>
          <w:numId w:val="11"/>
        </w:numPr>
        <w:spacing w:before="120" w:afterLines="120" w:after="288" w:line="312" w:lineRule="auto"/>
        <w:ind w:left="0" w:firstLine="993"/>
        <w:jc w:val="both"/>
        <w:rPr>
          <w:rFonts w:ascii="Times New Roman" w:hAnsi="Times New Roman" w:cs="Times New Roman"/>
          <w:color w:val="000000"/>
        </w:rPr>
      </w:pPr>
      <w:r w:rsidRPr="001132B8">
        <w:rPr>
          <w:rFonts w:ascii="Times New Roman" w:hAnsi="Times New Roman" w:cs="Times New Roman"/>
          <w:color w:val="000000"/>
        </w:rPr>
        <w:t xml:space="preserve">Unidade: </w:t>
      </w:r>
      <w:r w:rsidR="007024EC">
        <w:rPr>
          <w:rFonts w:ascii="Times New Roman" w:hAnsi="Times New Roman" w:cs="Times New Roman"/>
          <w:color w:val="000000"/>
        </w:rPr>
        <w:t>01</w:t>
      </w:r>
    </w:p>
    <w:p w14:paraId="6C5EA7A3" w14:textId="76B93999" w:rsidR="001942B6" w:rsidRPr="001132B8" w:rsidRDefault="001942B6" w:rsidP="00712DDC">
      <w:pPr>
        <w:pStyle w:val="PargrafodaLista"/>
        <w:numPr>
          <w:ilvl w:val="0"/>
          <w:numId w:val="11"/>
        </w:numPr>
        <w:spacing w:before="120" w:afterLines="120" w:after="288" w:line="312" w:lineRule="auto"/>
        <w:ind w:left="993" w:firstLine="0"/>
        <w:jc w:val="both"/>
        <w:rPr>
          <w:rFonts w:ascii="Times New Roman" w:hAnsi="Times New Roman" w:cs="Times New Roman"/>
          <w:color w:val="000000"/>
        </w:rPr>
      </w:pPr>
      <w:r w:rsidRPr="001132B8">
        <w:rPr>
          <w:rFonts w:ascii="Times New Roman" w:hAnsi="Times New Roman" w:cs="Times New Roman"/>
          <w:color w:val="000000"/>
        </w:rPr>
        <w:t xml:space="preserve">Fonte de Recursos: </w:t>
      </w:r>
      <w:r w:rsidR="007024EC">
        <w:rPr>
          <w:rFonts w:ascii="Times New Roman" w:hAnsi="Times New Roman" w:cs="Times New Roman"/>
          <w:color w:val="000000"/>
        </w:rPr>
        <w:t>1704</w:t>
      </w:r>
    </w:p>
    <w:p w14:paraId="065201DE" w14:textId="644726C1" w:rsidR="001942B6" w:rsidRPr="001132B8" w:rsidRDefault="001942B6" w:rsidP="00712DDC">
      <w:pPr>
        <w:pStyle w:val="PargrafodaLista"/>
        <w:numPr>
          <w:ilvl w:val="0"/>
          <w:numId w:val="11"/>
        </w:numPr>
        <w:spacing w:before="120" w:afterLines="120" w:after="288" w:line="312" w:lineRule="auto"/>
        <w:ind w:left="993" w:firstLine="0"/>
        <w:jc w:val="both"/>
        <w:rPr>
          <w:rFonts w:ascii="Times New Roman" w:hAnsi="Times New Roman" w:cs="Times New Roman"/>
          <w:color w:val="000000"/>
        </w:rPr>
      </w:pPr>
      <w:r w:rsidRPr="001132B8">
        <w:rPr>
          <w:rFonts w:ascii="Times New Roman" w:hAnsi="Times New Roman" w:cs="Times New Roman"/>
          <w:color w:val="000000"/>
        </w:rPr>
        <w:t xml:space="preserve">Programa de Trabalho: </w:t>
      </w:r>
      <w:r w:rsidR="007024EC">
        <w:rPr>
          <w:rFonts w:ascii="Times New Roman" w:hAnsi="Times New Roman" w:cs="Times New Roman"/>
          <w:color w:val="000000"/>
        </w:rPr>
        <w:t>0001</w:t>
      </w:r>
    </w:p>
    <w:p w14:paraId="131E599F" w14:textId="3DAB2F77" w:rsidR="001942B6" w:rsidRPr="001132B8" w:rsidRDefault="001942B6" w:rsidP="00712DDC">
      <w:pPr>
        <w:pStyle w:val="PargrafodaLista"/>
        <w:numPr>
          <w:ilvl w:val="0"/>
          <w:numId w:val="11"/>
        </w:numPr>
        <w:spacing w:before="120" w:afterLines="120" w:after="288" w:line="312" w:lineRule="auto"/>
        <w:ind w:left="0" w:firstLine="993"/>
        <w:jc w:val="both"/>
        <w:rPr>
          <w:rFonts w:ascii="Times New Roman" w:hAnsi="Times New Roman" w:cs="Times New Roman"/>
          <w:color w:val="000000"/>
        </w:rPr>
      </w:pPr>
      <w:r w:rsidRPr="001132B8">
        <w:rPr>
          <w:rFonts w:ascii="Times New Roman" w:hAnsi="Times New Roman" w:cs="Times New Roman"/>
          <w:color w:val="000000"/>
        </w:rPr>
        <w:t xml:space="preserve">Elemento de Despesa/Rubrica: </w:t>
      </w:r>
      <w:r w:rsidR="007024EC">
        <w:rPr>
          <w:rFonts w:ascii="Times New Roman" w:hAnsi="Times New Roman" w:cs="Times New Roman"/>
          <w:color w:val="000000"/>
        </w:rPr>
        <w:t>449052</w:t>
      </w:r>
    </w:p>
    <w:p w14:paraId="0E60F68A" w14:textId="72F89EF8" w:rsidR="001942B6" w:rsidRPr="001132B8" w:rsidRDefault="001942B6" w:rsidP="00712DDC">
      <w:pPr>
        <w:pStyle w:val="PargrafodaLista"/>
        <w:numPr>
          <w:ilvl w:val="0"/>
          <w:numId w:val="11"/>
        </w:numPr>
        <w:spacing w:before="120" w:afterLines="120" w:after="288" w:line="312" w:lineRule="auto"/>
        <w:ind w:left="0" w:firstLine="993"/>
        <w:jc w:val="both"/>
        <w:rPr>
          <w:rFonts w:ascii="Times New Roman" w:hAnsi="Times New Roman" w:cs="Times New Roman"/>
          <w:color w:val="000000"/>
        </w:rPr>
      </w:pPr>
      <w:r w:rsidRPr="001132B8">
        <w:rPr>
          <w:rFonts w:ascii="Times New Roman" w:hAnsi="Times New Roman" w:cs="Times New Roman"/>
          <w:color w:val="000000"/>
        </w:rPr>
        <w:lastRenderedPageBreak/>
        <w:t xml:space="preserve">Projeto/Atividade: </w:t>
      </w:r>
      <w:r w:rsidR="007024EC">
        <w:rPr>
          <w:rFonts w:ascii="Times New Roman" w:hAnsi="Times New Roman" w:cs="Times New Roman"/>
          <w:color w:val="000000"/>
        </w:rPr>
        <w:t>2001</w:t>
      </w:r>
    </w:p>
    <w:p w14:paraId="38DED470" w14:textId="7199CC0C" w:rsidR="001942B6" w:rsidRPr="001132B8" w:rsidRDefault="001942B6" w:rsidP="001132B8">
      <w:pPr>
        <w:pStyle w:val="Nivel2"/>
        <w:spacing w:line="360" w:lineRule="auto"/>
        <w:ind w:left="0" w:hanging="7"/>
        <w:rPr>
          <w:rFonts w:ascii="Times New Roman" w:hAnsi="Times New Roman" w:cs="Times New Roman"/>
          <w:iCs/>
          <w:sz w:val="24"/>
          <w:szCs w:val="24"/>
        </w:rPr>
      </w:pPr>
      <w:r w:rsidRPr="001132B8">
        <w:rPr>
          <w:rFonts w:ascii="Times New Roman" w:hAnsi="Times New Roman" w:cs="Times New Roman"/>
          <w:iCs/>
          <w:sz w:val="24"/>
          <w:szCs w:val="24"/>
        </w:rPr>
        <w:t xml:space="preserve">A dotação relativa aos exercícios financeiros subsequentes será indicada após aprovação da Lei </w:t>
      </w:r>
      <w:r w:rsidRPr="001132B8">
        <w:rPr>
          <w:rFonts w:ascii="Times New Roman" w:hAnsi="Times New Roman" w:cs="Times New Roman"/>
          <w:sz w:val="24"/>
          <w:szCs w:val="24"/>
        </w:rPr>
        <w:t>Orçamentária</w:t>
      </w:r>
      <w:r w:rsidRPr="001132B8">
        <w:rPr>
          <w:rFonts w:ascii="Times New Roman" w:hAnsi="Times New Roman" w:cs="Times New Roman"/>
          <w:iCs/>
          <w:sz w:val="24"/>
          <w:szCs w:val="24"/>
        </w:rPr>
        <w:t xml:space="preserve"> respectiva e liberação dos créditos correspondentes, mediante publicação no Jornal Oficial de Maricá – JOM.</w:t>
      </w:r>
    </w:p>
    <w:p w14:paraId="483F4BFA" w14:textId="3435C9FE" w:rsidR="00925CEF" w:rsidRPr="004E5ACC" w:rsidRDefault="00925CEF" w:rsidP="00F25516">
      <w:pPr>
        <w:pStyle w:val="Nivel01"/>
        <w:shd w:val="clear" w:color="auto" w:fill="D9D9D9" w:themeFill="background1" w:themeFillShade="D9"/>
        <w:spacing w:line="360" w:lineRule="auto"/>
        <w:ind w:left="0" w:firstLine="0"/>
        <w:rPr>
          <w:rFonts w:ascii="Times New Roman" w:hAnsi="Times New Roman" w:cs="Times New Roman"/>
          <w:sz w:val="24"/>
          <w:szCs w:val="24"/>
        </w:rPr>
      </w:pPr>
      <w:r w:rsidRPr="004E5ACC">
        <w:rPr>
          <w:rFonts w:ascii="Times New Roman" w:hAnsi="Times New Roman" w:cs="Times New Roman"/>
          <w:sz w:val="24"/>
          <w:szCs w:val="24"/>
        </w:rPr>
        <w:t xml:space="preserve">SANÇÕES ADMINISTRATIVAS </w:t>
      </w:r>
    </w:p>
    <w:p w14:paraId="3F528C83" w14:textId="7A8943F6" w:rsidR="00925CEF" w:rsidRPr="001132B8" w:rsidRDefault="00925CEF" w:rsidP="001132B8">
      <w:pPr>
        <w:pStyle w:val="Nivel2"/>
        <w:spacing w:line="360" w:lineRule="auto"/>
        <w:ind w:left="0" w:hanging="7"/>
        <w:rPr>
          <w:rFonts w:ascii="Times New Roman" w:hAnsi="Times New Roman" w:cs="Times New Roman"/>
          <w:iCs/>
          <w:sz w:val="24"/>
          <w:szCs w:val="24"/>
        </w:rPr>
      </w:pPr>
      <w:r w:rsidRPr="004E5ACC">
        <w:rPr>
          <w:rFonts w:ascii="Times New Roman" w:hAnsi="Times New Roman" w:cs="Times New Roman"/>
          <w:sz w:val="24"/>
          <w:szCs w:val="24"/>
        </w:rPr>
        <w:t xml:space="preserve">A recusa da ADJUDICATÁRIA em assinar o termo de contrato ou em retirar o instrumento equivalente dentro do prazo estabelecido caracteriza o descumprimento total das obrigações assumidas, </w:t>
      </w:r>
      <w:r w:rsidRPr="001132B8">
        <w:rPr>
          <w:rFonts w:ascii="Times New Roman" w:hAnsi="Times New Roman" w:cs="Times New Roman"/>
          <w:iCs/>
          <w:sz w:val="24"/>
          <w:szCs w:val="24"/>
        </w:rPr>
        <w:t>sujeitando às pen</w:t>
      </w:r>
      <w:r w:rsidR="0047353F" w:rsidRPr="001132B8">
        <w:rPr>
          <w:rFonts w:ascii="Times New Roman" w:hAnsi="Times New Roman" w:cs="Times New Roman"/>
          <w:iCs/>
          <w:sz w:val="24"/>
          <w:szCs w:val="24"/>
        </w:rPr>
        <w:t>alidades previstas no subitem 14</w:t>
      </w:r>
      <w:r w:rsidRPr="001132B8">
        <w:rPr>
          <w:rFonts w:ascii="Times New Roman" w:hAnsi="Times New Roman" w:cs="Times New Roman"/>
          <w:iCs/>
          <w:sz w:val="24"/>
          <w:szCs w:val="24"/>
        </w:rPr>
        <w:t>.2, “d”;</w:t>
      </w:r>
    </w:p>
    <w:p w14:paraId="5CE55D7F" w14:textId="7F013371" w:rsidR="00925CEF" w:rsidRPr="004E5ACC" w:rsidRDefault="00925CEF"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iCs/>
          <w:sz w:val="24"/>
          <w:szCs w:val="24"/>
        </w:rPr>
        <w:t>Em razão das condutas previstas no art. 155 da Lei Federal n° 14.133/2021, o órgão requisitante poderá, sem prejuízo responsabilidade civil e criminal que couber, aplicar as seguintes sanções, previstas</w:t>
      </w:r>
      <w:r w:rsidRPr="004E5ACC">
        <w:rPr>
          <w:rFonts w:ascii="Times New Roman" w:hAnsi="Times New Roman" w:cs="Times New Roman"/>
          <w:sz w:val="24"/>
          <w:szCs w:val="24"/>
        </w:rPr>
        <w:t xml:space="preserve"> no art. 156 Lei nº 14.133/2021:</w:t>
      </w:r>
    </w:p>
    <w:p w14:paraId="6640BE28" w14:textId="77777777" w:rsidR="00925CEF" w:rsidRPr="004E5ACC" w:rsidRDefault="00925CEF" w:rsidP="00C608E7">
      <w:pPr>
        <w:tabs>
          <w:tab w:val="right" w:pos="284"/>
        </w:tabs>
        <w:spacing w:line="360" w:lineRule="auto"/>
        <w:ind w:left="567"/>
        <w:jc w:val="both"/>
        <w:rPr>
          <w:rFonts w:ascii="Times New Roman" w:hAnsi="Times New Roman" w:cs="Times New Roman"/>
          <w:color w:val="000000"/>
        </w:rPr>
      </w:pPr>
      <w:r w:rsidRPr="004E5ACC">
        <w:rPr>
          <w:rFonts w:ascii="Times New Roman" w:hAnsi="Times New Roman" w:cs="Times New Roman"/>
          <w:color w:val="000000"/>
        </w:rPr>
        <w:t>(a) Advertência;</w:t>
      </w:r>
    </w:p>
    <w:p w14:paraId="5CCBE962" w14:textId="77777777" w:rsidR="00925CEF" w:rsidRPr="004E5ACC" w:rsidRDefault="00925CEF" w:rsidP="00C608E7">
      <w:pPr>
        <w:tabs>
          <w:tab w:val="right" w:pos="284"/>
        </w:tabs>
        <w:spacing w:line="360" w:lineRule="auto"/>
        <w:ind w:left="567"/>
        <w:jc w:val="both"/>
        <w:rPr>
          <w:rFonts w:ascii="Times New Roman" w:hAnsi="Times New Roman" w:cs="Times New Roman"/>
          <w:color w:val="000000"/>
        </w:rPr>
      </w:pPr>
      <w:r w:rsidRPr="004E5ACC">
        <w:rPr>
          <w:rFonts w:ascii="Times New Roman" w:hAnsi="Times New Roman" w:cs="Times New Roman"/>
          <w:color w:val="000000"/>
        </w:rPr>
        <w:t>(b) Multa de mora de até 1% (um por cento) por dia útil sobre o valor do Contrato ou saldo não atendido do Contrato;</w:t>
      </w:r>
    </w:p>
    <w:p w14:paraId="15C5412D" w14:textId="77777777" w:rsidR="00925CEF" w:rsidRPr="004E5ACC" w:rsidRDefault="00925CEF" w:rsidP="00C608E7">
      <w:pPr>
        <w:tabs>
          <w:tab w:val="right" w:pos="284"/>
        </w:tabs>
        <w:spacing w:line="360" w:lineRule="auto"/>
        <w:ind w:left="567"/>
        <w:jc w:val="both"/>
        <w:rPr>
          <w:rFonts w:ascii="Times New Roman" w:hAnsi="Times New Roman" w:cs="Times New Roman"/>
          <w:color w:val="000000"/>
        </w:rPr>
      </w:pPr>
      <w:r w:rsidRPr="004E5ACC">
        <w:rPr>
          <w:rFonts w:ascii="Times New Roman" w:hAnsi="Times New Roman" w:cs="Times New Roman"/>
          <w:color w:val="000000"/>
        </w:rPr>
        <w:t>(c) Multa de 0,5% (meio por cento) até 20% (vinte por cento) sobre o valor do Contrato ou do saldo não atendido do Contrato, conforme o caso e respectivamente, nas hipóteses de inadimplemento total ou parcial da obrigação, inclusive nos casos de extinção por culpa da CONTRATADA;</w:t>
      </w:r>
    </w:p>
    <w:p w14:paraId="4B621664" w14:textId="77777777" w:rsidR="00925CEF" w:rsidRPr="004E5ACC" w:rsidRDefault="00925CEF" w:rsidP="00C608E7">
      <w:pPr>
        <w:tabs>
          <w:tab w:val="right" w:pos="284"/>
        </w:tabs>
        <w:spacing w:line="360" w:lineRule="auto"/>
        <w:ind w:left="567"/>
        <w:jc w:val="both"/>
        <w:rPr>
          <w:rFonts w:ascii="Times New Roman" w:hAnsi="Times New Roman" w:cs="Times New Roman"/>
          <w:color w:val="000000"/>
        </w:rPr>
      </w:pPr>
      <w:r w:rsidRPr="004E5ACC">
        <w:rPr>
          <w:rFonts w:ascii="Times New Roman" w:hAnsi="Times New Roman" w:cs="Times New Roman"/>
          <w:color w:val="000000"/>
        </w:rPr>
        <w:t>(d) Impedimento de licitar e contratar, pelo prazo de até 3 (três) anos;</w:t>
      </w:r>
    </w:p>
    <w:p w14:paraId="0D01D944" w14:textId="77777777" w:rsidR="00925CEF" w:rsidRPr="004E5ACC" w:rsidRDefault="00925CEF" w:rsidP="00C608E7">
      <w:pPr>
        <w:tabs>
          <w:tab w:val="right" w:pos="284"/>
        </w:tabs>
        <w:spacing w:line="360" w:lineRule="auto"/>
        <w:ind w:left="567"/>
        <w:jc w:val="both"/>
        <w:rPr>
          <w:rFonts w:ascii="Times New Roman" w:hAnsi="Times New Roman" w:cs="Times New Roman"/>
          <w:color w:val="000000"/>
        </w:rPr>
      </w:pPr>
      <w:r w:rsidRPr="004E5ACC">
        <w:rPr>
          <w:rFonts w:ascii="Times New Roman" w:hAnsi="Times New Roman" w:cs="Times New Roman"/>
          <w:color w:val="000000"/>
        </w:rPr>
        <w:t>(e) Declaração de inidoneidade para licitar ou contratar.</w:t>
      </w:r>
    </w:p>
    <w:p w14:paraId="1AF8BE80" w14:textId="6C1F78A6" w:rsidR="00925CEF" w:rsidRPr="004E5ACC" w:rsidRDefault="00925CEF" w:rsidP="001132B8">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 xml:space="preserve">A aplicação </w:t>
      </w:r>
      <w:r w:rsidRPr="001132B8">
        <w:rPr>
          <w:rFonts w:ascii="Times New Roman" w:hAnsi="Times New Roman" w:cs="Times New Roman"/>
          <w:iCs/>
          <w:sz w:val="24"/>
          <w:szCs w:val="24"/>
        </w:rPr>
        <w:t>das</w:t>
      </w:r>
      <w:r w:rsidRPr="004E5ACC">
        <w:rPr>
          <w:rFonts w:ascii="Times New Roman" w:hAnsi="Times New Roman" w:cs="Times New Roman"/>
          <w:sz w:val="24"/>
          <w:szCs w:val="24"/>
        </w:rPr>
        <w:t xml:space="preserve"> sanções previstas nas alíneas “b” e “c” observará os seguintes parâmetros:</w:t>
      </w:r>
    </w:p>
    <w:p w14:paraId="6AB3C69F" w14:textId="5E734016" w:rsidR="00925CEF" w:rsidRPr="004E5ACC" w:rsidRDefault="00C608E7" w:rsidP="00925CEF">
      <w:pPr>
        <w:pStyle w:val="Nivel3"/>
        <w:numPr>
          <w:ilvl w:val="0"/>
          <w:numId w:val="0"/>
        </w:numPr>
        <w:spacing w:line="360" w:lineRule="auto"/>
        <w:ind w:left="567"/>
        <w:rPr>
          <w:rFonts w:ascii="Times New Roman" w:hAnsi="Times New Roman" w:cs="Times New Roman"/>
          <w:sz w:val="24"/>
          <w:szCs w:val="24"/>
        </w:rPr>
      </w:pPr>
      <w:r w:rsidRPr="004E5ACC">
        <w:rPr>
          <w:rFonts w:ascii="Times New Roman" w:hAnsi="Times New Roman" w:cs="Times New Roman"/>
          <w:sz w:val="24"/>
          <w:szCs w:val="24"/>
        </w:rPr>
        <w:t>14.</w:t>
      </w:r>
      <w:r w:rsidR="00FC6EBC">
        <w:rPr>
          <w:rFonts w:ascii="Times New Roman" w:hAnsi="Times New Roman" w:cs="Times New Roman"/>
          <w:sz w:val="24"/>
          <w:szCs w:val="24"/>
        </w:rPr>
        <w:t>3</w:t>
      </w:r>
      <w:r w:rsidR="00925CEF" w:rsidRPr="004E5ACC">
        <w:rPr>
          <w:rFonts w:ascii="Times New Roman" w:hAnsi="Times New Roman" w:cs="Times New Roman"/>
          <w:sz w:val="24"/>
          <w:szCs w:val="24"/>
        </w:rPr>
        <w:t>.1. 0,</w:t>
      </w:r>
      <w:r w:rsidR="00DD05A2" w:rsidRPr="004E5ACC">
        <w:rPr>
          <w:rFonts w:ascii="Times New Roman" w:hAnsi="Times New Roman" w:cs="Times New Roman"/>
          <w:sz w:val="24"/>
          <w:szCs w:val="24"/>
        </w:rPr>
        <w:t>5</w:t>
      </w:r>
      <w:r w:rsidR="00925CEF" w:rsidRPr="004E5ACC">
        <w:rPr>
          <w:rFonts w:ascii="Times New Roman" w:hAnsi="Times New Roman" w:cs="Times New Roman"/>
          <w:sz w:val="24"/>
          <w:szCs w:val="24"/>
        </w:rPr>
        <w:t>% (</w:t>
      </w:r>
      <w:r w:rsidR="003E70C3">
        <w:rPr>
          <w:rFonts w:ascii="Times New Roman" w:hAnsi="Times New Roman" w:cs="Times New Roman"/>
          <w:sz w:val="24"/>
          <w:szCs w:val="24"/>
        </w:rPr>
        <w:t>meio</w:t>
      </w:r>
      <w:bookmarkStart w:id="9" w:name="_GoBack"/>
      <w:bookmarkEnd w:id="9"/>
      <w:r w:rsidR="00925CEF" w:rsidRPr="004E5ACC">
        <w:rPr>
          <w:rFonts w:ascii="Times New Roman" w:hAnsi="Times New Roman" w:cs="Times New Roman"/>
          <w:sz w:val="24"/>
          <w:szCs w:val="24"/>
        </w:rPr>
        <w:t xml:space="preserve">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w:t>
      </w:r>
    </w:p>
    <w:p w14:paraId="48AE463A" w14:textId="46F521E9" w:rsidR="00925CEF" w:rsidRPr="004E5ACC" w:rsidRDefault="00C608E7" w:rsidP="00925CEF">
      <w:pPr>
        <w:pStyle w:val="Nivel3"/>
        <w:numPr>
          <w:ilvl w:val="0"/>
          <w:numId w:val="0"/>
        </w:numPr>
        <w:spacing w:line="360" w:lineRule="auto"/>
        <w:ind w:left="567"/>
        <w:rPr>
          <w:rFonts w:ascii="Times New Roman" w:hAnsi="Times New Roman" w:cs="Times New Roman"/>
          <w:sz w:val="24"/>
          <w:szCs w:val="24"/>
        </w:rPr>
      </w:pPr>
      <w:r w:rsidRPr="004E5ACC">
        <w:rPr>
          <w:rFonts w:ascii="Times New Roman" w:hAnsi="Times New Roman" w:cs="Times New Roman"/>
          <w:sz w:val="24"/>
          <w:szCs w:val="24"/>
        </w:rPr>
        <w:lastRenderedPageBreak/>
        <w:t>14</w:t>
      </w:r>
      <w:r w:rsidR="00925CEF" w:rsidRPr="004E5ACC">
        <w:rPr>
          <w:rFonts w:ascii="Times New Roman" w:hAnsi="Times New Roman" w:cs="Times New Roman"/>
          <w:sz w:val="24"/>
          <w:szCs w:val="24"/>
        </w:rPr>
        <w:t>.</w:t>
      </w:r>
      <w:r w:rsidR="0037385E">
        <w:rPr>
          <w:rFonts w:ascii="Times New Roman" w:hAnsi="Times New Roman" w:cs="Times New Roman"/>
          <w:sz w:val="24"/>
          <w:szCs w:val="24"/>
        </w:rPr>
        <w:t>3</w:t>
      </w:r>
      <w:r w:rsidR="00925CEF" w:rsidRPr="004E5ACC">
        <w:rPr>
          <w:rFonts w:ascii="Times New Roman" w:hAnsi="Times New Roman" w:cs="Times New Roman"/>
          <w:sz w:val="24"/>
          <w:szCs w:val="24"/>
        </w:rPr>
        <w:t>.2. 10% (dez por cento) até 15% (quinze por cento) sobre o valor da parcela em atraso do Contrato, em caso de atraso no fornecimento por período superior ao previsto no subitem anterior ou de inadimplemento parcial da obrigação assumida;</w:t>
      </w:r>
    </w:p>
    <w:p w14:paraId="60C907E5" w14:textId="630650F7" w:rsidR="00925CEF" w:rsidRPr="004E5ACC" w:rsidRDefault="00C608E7" w:rsidP="00925CEF">
      <w:pPr>
        <w:pStyle w:val="Nivel3"/>
        <w:numPr>
          <w:ilvl w:val="0"/>
          <w:numId w:val="0"/>
        </w:numPr>
        <w:spacing w:line="360" w:lineRule="auto"/>
        <w:ind w:left="567"/>
        <w:rPr>
          <w:rFonts w:ascii="Times New Roman" w:hAnsi="Times New Roman" w:cs="Times New Roman"/>
          <w:sz w:val="24"/>
          <w:szCs w:val="24"/>
        </w:rPr>
      </w:pPr>
      <w:r w:rsidRPr="004E5ACC">
        <w:rPr>
          <w:rFonts w:ascii="Times New Roman" w:hAnsi="Times New Roman" w:cs="Times New Roman"/>
          <w:sz w:val="24"/>
          <w:szCs w:val="24"/>
        </w:rPr>
        <w:t>14</w:t>
      </w:r>
      <w:r w:rsidR="00925CEF" w:rsidRPr="004E5ACC">
        <w:rPr>
          <w:rFonts w:ascii="Times New Roman" w:hAnsi="Times New Roman" w:cs="Times New Roman"/>
          <w:sz w:val="24"/>
          <w:szCs w:val="24"/>
        </w:rPr>
        <w:t>.</w:t>
      </w:r>
      <w:r w:rsidR="0037385E">
        <w:rPr>
          <w:rFonts w:ascii="Times New Roman" w:hAnsi="Times New Roman" w:cs="Times New Roman"/>
          <w:sz w:val="24"/>
          <w:szCs w:val="24"/>
        </w:rPr>
        <w:t>3</w:t>
      </w:r>
      <w:r w:rsidR="00925CEF" w:rsidRPr="004E5ACC">
        <w:rPr>
          <w:rFonts w:ascii="Times New Roman" w:hAnsi="Times New Roman" w:cs="Times New Roman"/>
          <w:sz w:val="24"/>
          <w:szCs w:val="24"/>
        </w:rPr>
        <w:t>.3. 15% (quinze por cento) até 20% (vinte por cento) sobre o valor do Contrato ou do saldo não atendido do Contrato, em caso de inadimplemento total da obrigação, inclusive nos casos de extinção por culpa da CONTRATADA; e</w:t>
      </w:r>
    </w:p>
    <w:p w14:paraId="1B40BA74" w14:textId="64D40A3C" w:rsidR="00925CEF" w:rsidRPr="004E5ACC" w:rsidRDefault="00C608E7" w:rsidP="00925CEF">
      <w:pPr>
        <w:pStyle w:val="Nivel3"/>
        <w:numPr>
          <w:ilvl w:val="0"/>
          <w:numId w:val="0"/>
        </w:numPr>
        <w:spacing w:line="360" w:lineRule="auto"/>
        <w:ind w:left="567"/>
        <w:rPr>
          <w:rFonts w:ascii="Times New Roman" w:hAnsi="Times New Roman" w:cs="Times New Roman"/>
          <w:sz w:val="24"/>
          <w:szCs w:val="24"/>
        </w:rPr>
      </w:pPr>
      <w:r w:rsidRPr="004E5ACC">
        <w:rPr>
          <w:rFonts w:ascii="Times New Roman" w:hAnsi="Times New Roman" w:cs="Times New Roman"/>
          <w:sz w:val="24"/>
          <w:szCs w:val="24"/>
        </w:rPr>
        <w:t>14</w:t>
      </w:r>
      <w:r w:rsidR="00925CEF" w:rsidRPr="004E5ACC">
        <w:rPr>
          <w:rFonts w:ascii="Times New Roman" w:hAnsi="Times New Roman" w:cs="Times New Roman"/>
          <w:sz w:val="24"/>
          <w:szCs w:val="24"/>
        </w:rPr>
        <w:t>.</w:t>
      </w:r>
      <w:r w:rsidR="0037385E">
        <w:rPr>
          <w:rFonts w:ascii="Times New Roman" w:hAnsi="Times New Roman" w:cs="Times New Roman"/>
          <w:sz w:val="24"/>
          <w:szCs w:val="24"/>
        </w:rPr>
        <w:t>3</w:t>
      </w:r>
      <w:r w:rsidR="00925CEF" w:rsidRPr="004E5ACC">
        <w:rPr>
          <w:rFonts w:ascii="Times New Roman" w:hAnsi="Times New Roman" w:cs="Times New Roman"/>
          <w:sz w:val="24"/>
          <w:szCs w:val="24"/>
        </w:rPr>
        <w:t>.</w:t>
      </w:r>
      <w:r w:rsidR="0037385E">
        <w:rPr>
          <w:rFonts w:ascii="Times New Roman" w:hAnsi="Times New Roman" w:cs="Times New Roman"/>
          <w:sz w:val="24"/>
          <w:szCs w:val="24"/>
        </w:rPr>
        <w:t>4</w:t>
      </w:r>
      <w:r w:rsidR="00925CEF" w:rsidRPr="004E5ACC">
        <w:rPr>
          <w:rFonts w:ascii="Times New Roman" w:hAnsi="Times New Roman" w:cs="Times New Roman"/>
          <w:sz w:val="24"/>
          <w:szCs w:val="24"/>
        </w:rPr>
        <w:t>. A multa prevista nas alíneas “b” e “c” do item 1</w:t>
      </w:r>
      <w:r w:rsidR="00DD05A2" w:rsidRPr="004E5ACC">
        <w:rPr>
          <w:rFonts w:ascii="Times New Roman" w:hAnsi="Times New Roman" w:cs="Times New Roman"/>
          <w:sz w:val="24"/>
          <w:szCs w:val="24"/>
        </w:rPr>
        <w:t>4</w:t>
      </w:r>
      <w:r w:rsidR="00925CEF" w:rsidRPr="004E5ACC">
        <w:rPr>
          <w:rFonts w:ascii="Times New Roman" w:hAnsi="Times New Roman" w:cs="Times New Roman"/>
          <w:sz w:val="24"/>
          <w:szCs w:val="24"/>
        </w:rPr>
        <w:t>.2 será aplicada conforme as infrações cometidas e o nível de gravidade respectivo, indicados na matriz de risco e tabela a seguir:</w:t>
      </w:r>
    </w:p>
    <w:tbl>
      <w:tblPr>
        <w:tblW w:w="71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9"/>
        <w:gridCol w:w="1601"/>
        <w:gridCol w:w="1590"/>
        <w:gridCol w:w="1672"/>
        <w:gridCol w:w="1435"/>
      </w:tblGrid>
      <w:tr w:rsidR="00925CEF" w:rsidRPr="004E5ACC" w14:paraId="532DE700" w14:textId="77777777" w:rsidTr="00F439AD">
        <w:trPr>
          <w:trHeight w:val="675"/>
          <w:jc w:val="center"/>
        </w:trPr>
        <w:tc>
          <w:tcPr>
            <w:tcW w:w="899" w:type="dxa"/>
            <w:vMerge w:val="restart"/>
            <w:tcBorders>
              <w:top w:val="single" w:sz="4" w:space="0" w:color="auto"/>
              <w:left w:val="single" w:sz="4" w:space="0" w:color="auto"/>
              <w:bottom w:val="single" w:sz="4" w:space="0" w:color="auto"/>
              <w:right w:val="single" w:sz="4" w:space="0" w:color="auto"/>
            </w:tcBorders>
            <w:textDirection w:val="btLr"/>
            <w:hideMark/>
          </w:tcPr>
          <w:p w14:paraId="6439C8B4" w14:textId="77777777" w:rsidR="00925CEF" w:rsidRPr="004E5ACC" w:rsidRDefault="00925CEF" w:rsidP="00925CEF">
            <w:pPr>
              <w:pStyle w:val="PargrafodaLista"/>
              <w:tabs>
                <w:tab w:val="right" w:pos="426"/>
              </w:tabs>
              <w:ind w:left="0" w:right="424"/>
              <w:jc w:val="center"/>
              <w:rPr>
                <w:rFonts w:ascii="Times New Roman" w:eastAsia="Times New Roman" w:hAnsi="Times New Roman" w:cs="Times New Roman"/>
                <w:b/>
                <w:color w:val="000000"/>
              </w:rPr>
            </w:pPr>
            <w:r w:rsidRPr="004E5ACC">
              <w:rPr>
                <w:rFonts w:ascii="Times New Roman" w:hAnsi="Times New Roman" w:cs="Times New Roman"/>
                <w:b/>
                <w:color w:val="000000"/>
              </w:rPr>
              <w:t>IMPACTO</w:t>
            </w:r>
          </w:p>
        </w:tc>
        <w:tc>
          <w:tcPr>
            <w:tcW w:w="1601" w:type="dxa"/>
            <w:tcBorders>
              <w:top w:val="single" w:sz="4" w:space="0" w:color="auto"/>
              <w:left w:val="single" w:sz="4" w:space="0" w:color="auto"/>
              <w:bottom w:val="single" w:sz="4" w:space="0" w:color="auto"/>
              <w:right w:val="single" w:sz="4" w:space="0" w:color="auto"/>
            </w:tcBorders>
            <w:vAlign w:val="center"/>
            <w:hideMark/>
          </w:tcPr>
          <w:p w14:paraId="17D585B9" w14:textId="77777777" w:rsidR="00925CEF" w:rsidRPr="004E5ACC" w:rsidRDefault="00925CEF" w:rsidP="00925CEF">
            <w:pPr>
              <w:pStyle w:val="PargrafodaLista"/>
              <w:tabs>
                <w:tab w:val="right" w:pos="426"/>
              </w:tabs>
              <w:ind w:left="0" w:right="424"/>
              <w:jc w:val="center"/>
              <w:rPr>
                <w:rFonts w:ascii="Times New Roman" w:eastAsia="Times New Roman" w:hAnsi="Times New Roman" w:cs="Times New Roman"/>
                <w:b/>
                <w:color w:val="000000"/>
              </w:rPr>
            </w:pPr>
            <w:r w:rsidRPr="004E5ACC">
              <w:rPr>
                <w:rFonts w:ascii="Times New Roman" w:hAnsi="Times New Roman" w:cs="Times New Roman"/>
                <w:b/>
                <w:color w:val="000000"/>
              </w:rPr>
              <w:t>Alto</w:t>
            </w:r>
          </w:p>
        </w:tc>
        <w:tc>
          <w:tcPr>
            <w:tcW w:w="15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577C5FF" w14:textId="77777777" w:rsidR="00925CEF" w:rsidRPr="004E5ACC" w:rsidRDefault="00925CEF" w:rsidP="00925CEF">
            <w:pPr>
              <w:pStyle w:val="PargrafodaLista"/>
              <w:tabs>
                <w:tab w:val="right" w:pos="426"/>
              </w:tabs>
              <w:ind w:left="0" w:right="424"/>
              <w:jc w:val="center"/>
              <w:rPr>
                <w:rFonts w:ascii="Times New Roman" w:hAnsi="Times New Roman" w:cs="Times New Roman"/>
                <w:b/>
                <w:color w:val="000000"/>
              </w:rPr>
            </w:pPr>
            <w:r w:rsidRPr="004E5ACC">
              <w:rPr>
                <w:rFonts w:ascii="Times New Roman" w:hAnsi="Times New Roman" w:cs="Times New Roman"/>
                <w:b/>
                <w:color w:val="000000"/>
              </w:rPr>
              <w:t>6</w:t>
            </w:r>
          </w:p>
          <w:p w14:paraId="0EF3C5E5" w14:textId="77777777" w:rsidR="00925CEF" w:rsidRPr="004E5ACC" w:rsidRDefault="00925CEF" w:rsidP="00925CEF">
            <w:pPr>
              <w:pStyle w:val="PargrafodaLista"/>
              <w:tabs>
                <w:tab w:val="right" w:pos="426"/>
              </w:tabs>
              <w:ind w:left="0" w:right="424"/>
              <w:jc w:val="center"/>
              <w:rPr>
                <w:rFonts w:ascii="Times New Roman" w:eastAsia="Times New Roman" w:hAnsi="Times New Roman" w:cs="Times New Roman"/>
                <w:color w:val="000000"/>
              </w:rPr>
            </w:pPr>
            <w:r w:rsidRPr="004E5ACC">
              <w:rPr>
                <w:rFonts w:ascii="Times New Roman" w:hAnsi="Times New Roman" w:cs="Times New Roman"/>
                <w:color w:val="000000"/>
              </w:rPr>
              <w:t>(4%)</w:t>
            </w:r>
          </w:p>
        </w:tc>
        <w:tc>
          <w:tcPr>
            <w:tcW w:w="1672"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38FB9837" w14:textId="77777777" w:rsidR="00925CEF" w:rsidRPr="004E5ACC" w:rsidRDefault="00925CEF" w:rsidP="00925CEF">
            <w:pPr>
              <w:pStyle w:val="PargrafodaLista"/>
              <w:tabs>
                <w:tab w:val="right" w:pos="426"/>
              </w:tabs>
              <w:ind w:left="0" w:right="424"/>
              <w:jc w:val="center"/>
              <w:rPr>
                <w:rFonts w:ascii="Times New Roman" w:hAnsi="Times New Roman" w:cs="Times New Roman"/>
                <w:b/>
                <w:color w:val="000000"/>
              </w:rPr>
            </w:pPr>
            <w:r w:rsidRPr="004E5ACC">
              <w:rPr>
                <w:rFonts w:ascii="Times New Roman" w:hAnsi="Times New Roman" w:cs="Times New Roman"/>
                <w:b/>
                <w:color w:val="000000"/>
              </w:rPr>
              <w:t xml:space="preserve">8 </w:t>
            </w:r>
          </w:p>
          <w:p w14:paraId="270B4E66" w14:textId="77777777" w:rsidR="00925CEF" w:rsidRPr="004E5ACC" w:rsidRDefault="00925CEF" w:rsidP="00925CEF">
            <w:pPr>
              <w:pStyle w:val="PargrafodaLista"/>
              <w:tabs>
                <w:tab w:val="right" w:pos="426"/>
              </w:tabs>
              <w:ind w:left="0" w:right="424"/>
              <w:jc w:val="center"/>
              <w:rPr>
                <w:rFonts w:ascii="Times New Roman" w:eastAsia="Times New Roman" w:hAnsi="Times New Roman" w:cs="Times New Roman"/>
                <w:color w:val="000000"/>
              </w:rPr>
            </w:pPr>
            <w:r w:rsidRPr="004E5ACC">
              <w:rPr>
                <w:rFonts w:ascii="Times New Roman" w:hAnsi="Times New Roman" w:cs="Times New Roman"/>
                <w:color w:val="000000"/>
              </w:rPr>
              <w:t xml:space="preserve"> (8%)</w:t>
            </w:r>
          </w:p>
        </w:tc>
        <w:tc>
          <w:tcPr>
            <w:tcW w:w="1435"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77CB5F6A" w14:textId="77777777" w:rsidR="00925CEF" w:rsidRPr="004E5ACC" w:rsidRDefault="00925CEF" w:rsidP="00925CEF">
            <w:pPr>
              <w:pStyle w:val="PargrafodaLista"/>
              <w:tabs>
                <w:tab w:val="right" w:pos="426"/>
              </w:tabs>
              <w:ind w:left="0" w:right="424"/>
              <w:jc w:val="center"/>
              <w:rPr>
                <w:rFonts w:ascii="Times New Roman" w:hAnsi="Times New Roman" w:cs="Times New Roman"/>
                <w:b/>
                <w:color w:val="000000"/>
              </w:rPr>
            </w:pPr>
            <w:r w:rsidRPr="004E5ACC">
              <w:rPr>
                <w:rFonts w:ascii="Times New Roman" w:hAnsi="Times New Roman" w:cs="Times New Roman"/>
                <w:b/>
                <w:color w:val="000000"/>
              </w:rPr>
              <w:t xml:space="preserve">9  </w:t>
            </w:r>
          </w:p>
          <w:p w14:paraId="501866D5" w14:textId="77777777" w:rsidR="00925CEF" w:rsidRPr="004E5ACC" w:rsidRDefault="00925CEF" w:rsidP="00925CEF">
            <w:pPr>
              <w:pStyle w:val="PargrafodaLista"/>
              <w:tabs>
                <w:tab w:val="right" w:pos="426"/>
              </w:tabs>
              <w:ind w:left="0" w:right="424"/>
              <w:jc w:val="center"/>
              <w:rPr>
                <w:rFonts w:ascii="Times New Roman" w:eastAsia="Times New Roman" w:hAnsi="Times New Roman" w:cs="Times New Roman"/>
                <w:color w:val="000000"/>
              </w:rPr>
            </w:pPr>
            <w:r w:rsidRPr="004E5ACC">
              <w:rPr>
                <w:rFonts w:ascii="Times New Roman" w:hAnsi="Times New Roman" w:cs="Times New Roman"/>
                <w:color w:val="000000"/>
              </w:rPr>
              <w:t>(10%)</w:t>
            </w:r>
          </w:p>
        </w:tc>
      </w:tr>
      <w:tr w:rsidR="00925CEF" w:rsidRPr="004E5ACC" w14:paraId="5F40FE6B" w14:textId="77777777" w:rsidTr="00F439AD">
        <w:trPr>
          <w:trHeight w:val="69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03BAE0" w14:textId="77777777" w:rsidR="00925CEF" w:rsidRPr="004E5ACC" w:rsidRDefault="00925CEF" w:rsidP="00925CEF">
            <w:pPr>
              <w:rPr>
                <w:rFonts w:ascii="Times New Roman" w:eastAsia="Times New Roman" w:hAnsi="Times New Roman" w:cs="Times New Roman"/>
                <w:b/>
                <w:color w:val="000000"/>
                <w:kern w:val="3"/>
                <w:lang w:eastAsia="zh-CN" w:bidi="hi-IN"/>
              </w:rPr>
            </w:pPr>
          </w:p>
        </w:tc>
        <w:tc>
          <w:tcPr>
            <w:tcW w:w="1601" w:type="dxa"/>
            <w:tcBorders>
              <w:top w:val="single" w:sz="4" w:space="0" w:color="auto"/>
              <w:left w:val="single" w:sz="4" w:space="0" w:color="auto"/>
              <w:bottom w:val="single" w:sz="4" w:space="0" w:color="auto"/>
              <w:right w:val="single" w:sz="4" w:space="0" w:color="auto"/>
            </w:tcBorders>
            <w:vAlign w:val="center"/>
            <w:hideMark/>
          </w:tcPr>
          <w:p w14:paraId="6124EEFA" w14:textId="77777777" w:rsidR="00925CEF" w:rsidRPr="004E5ACC" w:rsidRDefault="00925CEF" w:rsidP="00925CEF">
            <w:pPr>
              <w:pStyle w:val="PargrafodaLista"/>
              <w:tabs>
                <w:tab w:val="right" w:pos="426"/>
              </w:tabs>
              <w:ind w:left="0" w:right="424"/>
              <w:jc w:val="center"/>
              <w:rPr>
                <w:rFonts w:ascii="Times New Roman" w:eastAsia="Times New Roman" w:hAnsi="Times New Roman" w:cs="Times New Roman"/>
                <w:b/>
                <w:color w:val="000000"/>
              </w:rPr>
            </w:pPr>
            <w:r w:rsidRPr="004E5ACC">
              <w:rPr>
                <w:rFonts w:ascii="Times New Roman" w:hAnsi="Times New Roman" w:cs="Times New Roman"/>
                <w:b/>
                <w:color w:val="000000"/>
              </w:rPr>
              <w:t>Médio</w:t>
            </w:r>
          </w:p>
        </w:tc>
        <w:tc>
          <w:tcPr>
            <w:tcW w:w="1590"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60F0D139" w14:textId="77777777" w:rsidR="00925CEF" w:rsidRPr="004E5ACC" w:rsidRDefault="00925CEF" w:rsidP="00925CEF">
            <w:pPr>
              <w:pStyle w:val="PargrafodaLista"/>
              <w:tabs>
                <w:tab w:val="right" w:pos="426"/>
              </w:tabs>
              <w:ind w:left="0" w:right="424"/>
              <w:jc w:val="center"/>
              <w:rPr>
                <w:rFonts w:ascii="Times New Roman" w:hAnsi="Times New Roman" w:cs="Times New Roman"/>
                <w:b/>
                <w:color w:val="000000"/>
              </w:rPr>
            </w:pPr>
            <w:r w:rsidRPr="004E5ACC">
              <w:rPr>
                <w:rFonts w:ascii="Times New Roman" w:hAnsi="Times New Roman" w:cs="Times New Roman"/>
                <w:b/>
                <w:color w:val="000000"/>
              </w:rPr>
              <w:t xml:space="preserve">3  </w:t>
            </w:r>
          </w:p>
          <w:p w14:paraId="119760D6" w14:textId="77777777" w:rsidR="00925CEF" w:rsidRPr="004E5ACC" w:rsidRDefault="00925CEF" w:rsidP="00925CEF">
            <w:pPr>
              <w:pStyle w:val="PargrafodaLista"/>
              <w:tabs>
                <w:tab w:val="right" w:pos="426"/>
              </w:tabs>
              <w:ind w:left="0" w:right="424"/>
              <w:jc w:val="center"/>
              <w:rPr>
                <w:rFonts w:ascii="Times New Roman" w:eastAsia="Times New Roman" w:hAnsi="Times New Roman" w:cs="Times New Roman"/>
                <w:color w:val="000000"/>
              </w:rPr>
            </w:pPr>
            <w:r w:rsidRPr="004E5ACC">
              <w:rPr>
                <w:rFonts w:ascii="Times New Roman" w:hAnsi="Times New Roman" w:cs="Times New Roman"/>
                <w:color w:val="000000"/>
              </w:rPr>
              <w:t>(1,5%)</w:t>
            </w:r>
          </w:p>
        </w:tc>
        <w:tc>
          <w:tcPr>
            <w:tcW w:w="1672"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76A9F25" w14:textId="77777777" w:rsidR="00925CEF" w:rsidRPr="004E5ACC" w:rsidRDefault="00925CEF" w:rsidP="00925CEF">
            <w:pPr>
              <w:pStyle w:val="PargrafodaLista"/>
              <w:tabs>
                <w:tab w:val="right" w:pos="426"/>
              </w:tabs>
              <w:ind w:left="0" w:right="424"/>
              <w:jc w:val="center"/>
              <w:rPr>
                <w:rFonts w:ascii="Times New Roman" w:hAnsi="Times New Roman" w:cs="Times New Roman"/>
                <w:b/>
                <w:color w:val="000000"/>
              </w:rPr>
            </w:pPr>
            <w:r w:rsidRPr="004E5ACC">
              <w:rPr>
                <w:rFonts w:ascii="Times New Roman" w:hAnsi="Times New Roman" w:cs="Times New Roman"/>
                <w:b/>
                <w:color w:val="000000"/>
              </w:rPr>
              <w:t>5</w:t>
            </w:r>
          </w:p>
          <w:p w14:paraId="5068517E" w14:textId="77777777" w:rsidR="00925CEF" w:rsidRPr="004E5ACC" w:rsidRDefault="00925CEF" w:rsidP="00925CEF">
            <w:pPr>
              <w:pStyle w:val="PargrafodaLista"/>
              <w:tabs>
                <w:tab w:val="right" w:pos="426"/>
              </w:tabs>
              <w:ind w:left="0" w:right="424"/>
              <w:jc w:val="center"/>
              <w:rPr>
                <w:rFonts w:ascii="Times New Roman" w:eastAsia="Times New Roman" w:hAnsi="Times New Roman" w:cs="Times New Roman"/>
                <w:color w:val="000000"/>
              </w:rPr>
            </w:pPr>
            <w:r w:rsidRPr="004E5ACC">
              <w:rPr>
                <w:rFonts w:ascii="Times New Roman" w:hAnsi="Times New Roman" w:cs="Times New Roman"/>
                <w:color w:val="000000"/>
              </w:rPr>
              <w:t>(3%)</w:t>
            </w:r>
          </w:p>
        </w:tc>
        <w:tc>
          <w:tcPr>
            <w:tcW w:w="1435"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4D0B1CC6" w14:textId="77777777" w:rsidR="00925CEF" w:rsidRPr="004E5ACC" w:rsidRDefault="00925CEF" w:rsidP="00925CEF">
            <w:pPr>
              <w:pStyle w:val="PargrafodaLista"/>
              <w:tabs>
                <w:tab w:val="right" w:pos="426"/>
              </w:tabs>
              <w:ind w:left="0" w:right="424"/>
              <w:jc w:val="center"/>
              <w:rPr>
                <w:rFonts w:ascii="Times New Roman" w:hAnsi="Times New Roman" w:cs="Times New Roman"/>
                <w:b/>
                <w:color w:val="000000"/>
              </w:rPr>
            </w:pPr>
            <w:r w:rsidRPr="004E5ACC">
              <w:rPr>
                <w:rFonts w:ascii="Times New Roman" w:hAnsi="Times New Roman" w:cs="Times New Roman"/>
                <w:b/>
                <w:color w:val="000000"/>
              </w:rPr>
              <w:t xml:space="preserve">7  </w:t>
            </w:r>
          </w:p>
          <w:p w14:paraId="3E5BB524" w14:textId="77777777" w:rsidR="00925CEF" w:rsidRPr="004E5ACC" w:rsidRDefault="00925CEF" w:rsidP="00925CEF">
            <w:pPr>
              <w:pStyle w:val="PargrafodaLista"/>
              <w:tabs>
                <w:tab w:val="right" w:pos="426"/>
              </w:tabs>
              <w:ind w:left="0" w:right="424"/>
              <w:jc w:val="center"/>
              <w:rPr>
                <w:rFonts w:ascii="Times New Roman" w:eastAsia="Times New Roman" w:hAnsi="Times New Roman" w:cs="Times New Roman"/>
                <w:color w:val="000000"/>
              </w:rPr>
            </w:pPr>
            <w:r w:rsidRPr="004E5ACC">
              <w:rPr>
                <w:rFonts w:ascii="Times New Roman" w:hAnsi="Times New Roman" w:cs="Times New Roman"/>
                <w:color w:val="000000"/>
              </w:rPr>
              <w:t>(6%)</w:t>
            </w:r>
          </w:p>
        </w:tc>
      </w:tr>
      <w:tr w:rsidR="00925CEF" w:rsidRPr="004E5ACC" w14:paraId="7C6CD57E" w14:textId="77777777" w:rsidTr="00F439AD">
        <w:trPr>
          <w:trHeight w:val="8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6D2EA1" w14:textId="77777777" w:rsidR="00925CEF" w:rsidRPr="004E5ACC" w:rsidRDefault="00925CEF" w:rsidP="00925CEF">
            <w:pPr>
              <w:rPr>
                <w:rFonts w:ascii="Times New Roman" w:eastAsia="Times New Roman" w:hAnsi="Times New Roman" w:cs="Times New Roman"/>
                <w:b/>
                <w:color w:val="000000"/>
                <w:kern w:val="3"/>
                <w:lang w:eastAsia="zh-CN" w:bidi="hi-IN"/>
              </w:rPr>
            </w:pPr>
          </w:p>
        </w:tc>
        <w:tc>
          <w:tcPr>
            <w:tcW w:w="1601" w:type="dxa"/>
            <w:tcBorders>
              <w:top w:val="single" w:sz="4" w:space="0" w:color="auto"/>
              <w:left w:val="single" w:sz="4" w:space="0" w:color="auto"/>
              <w:bottom w:val="single" w:sz="4" w:space="0" w:color="auto"/>
              <w:right w:val="single" w:sz="4" w:space="0" w:color="auto"/>
            </w:tcBorders>
            <w:vAlign w:val="center"/>
            <w:hideMark/>
          </w:tcPr>
          <w:p w14:paraId="06A2B593" w14:textId="77777777" w:rsidR="00925CEF" w:rsidRPr="004E5ACC" w:rsidRDefault="00925CEF" w:rsidP="00925CEF">
            <w:pPr>
              <w:pStyle w:val="PargrafodaLista"/>
              <w:tabs>
                <w:tab w:val="right" w:pos="426"/>
              </w:tabs>
              <w:ind w:left="0" w:right="424"/>
              <w:jc w:val="center"/>
              <w:rPr>
                <w:rFonts w:ascii="Times New Roman" w:eastAsia="Times New Roman" w:hAnsi="Times New Roman" w:cs="Times New Roman"/>
                <w:b/>
                <w:color w:val="000000"/>
              </w:rPr>
            </w:pPr>
            <w:r w:rsidRPr="004E5ACC">
              <w:rPr>
                <w:rFonts w:ascii="Times New Roman" w:hAnsi="Times New Roman" w:cs="Times New Roman"/>
                <w:b/>
                <w:color w:val="000000"/>
              </w:rPr>
              <w:t>Baixo</w:t>
            </w:r>
          </w:p>
        </w:tc>
        <w:tc>
          <w:tcPr>
            <w:tcW w:w="1590"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2B1C8F23" w14:textId="77777777" w:rsidR="00925CEF" w:rsidRPr="004E5ACC" w:rsidRDefault="00925CEF" w:rsidP="00925CEF">
            <w:pPr>
              <w:pStyle w:val="PargrafodaLista"/>
              <w:tabs>
                <w:tab w:val="right" w:pos="426"/>
              </w:tabs>
              <w:ind w:left="0" w:right="424"/>
              <w:jc w:val="center"/>
              <w:rPr>
                <w:rFonts w:ascii="Times New Roman" w:hAnsi="Times New Roman" w:cs="Times New Roman"/>
                <w:b/>
                <w:color w:val="000000"/>
              </w:rPr>
            </w:pPr>
            <w:r w:rsidRPr="004E5ACC">
              <w:rPr>
                <w:rFonts w:ascii="Times New Roman" w:hAnsi="Times New Roman" w:cs="Times New Roman"/>
                <w:b/>
                <w:color w:val="000000"/>
              </w:rPr>
              <w:t xml:space="preserve">1  </w:t>
            </w:r>
          </w:p>
          <w:p w14:paraId="01ABF72D" w14:textId="77777777" w:rsidR="00925CEF" w:rsidRPr="004E5ACC" w:rsidRDefault="00925CEF" w:rsidP="00925CEF">
            <w:pPr>
              <w:pStyle w:val="PargrafodaLista"/>
              <w:tabs>
                <w:tab w:val="right" w:pos="426"/>
              </w:tabs>
              <w:ind w:left="0" w:right="424"/>
              <w:jc w:val="center"/>
              <w:rPr>
                <w:rFonts w:ascii="Times New Roman" w:eastAsia="Times New Roman" w:hAnsi="Times New Roman" w:cs="Times New Roman"/>
                <w:color w:val="000000"/>
              </w:rPr>
            </w:pPr>
            <w:r w:rsidRPr="004E5ACC">
              <w:rPr>
                <w:rFonts w:ascii="Times New Roman" w:hAnsi="Times New Roman" w:cs="Times New Roman"/>
                <w:color w:val="000000"/>
              </w:rPr>
              <w:t>(0,5%)</w:t>
            </w:r>
          </w:p>
        </w:tc>
        <w:tc>
          <w:tcPr>
            <w:tcW w:w="1672"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3D363B6F" w14:textId="77777777" w:rsidR="00925CEF" w:rsidRPr="004E5ACC" w:rsidRDefault="00925CEF" w:rsidP="00925CEF">
            <w:pPr>
              <w:pStyle w:val="PargrafodaLista"/>
              <w:tabs>
                <w:tab w:val="right" w:pos="426"/>
              </w:tabs>
              <w:ind w:left="0" w:right="424"/>
              <w:jc w:val="center"/>
              <w:rPr>
                <w:rFonts w:ascii="Times New Roman" w:hAnsi="Times New Roman" w:cs="Times New Roman"/>
                <w:b/>
                <w:color w:val="000000"/>
              </w:rPr>
            </w:pPr>
            <w:r w:rsidRPr="004E5ACC">
              <w:rPr>
                <w:rFonts w:ascii="Times New Roman" w:hAnsi="Times New Roman" w:cs="Times New Roman"/>
                <w:b/>
                <w:color w:val="000000"/>
              </w:rPr>
              <w:t xml:space="preserve">2  </w:t>
            </w:r>
          </w:p>
          <w:p w14:paraId="6492F31B" w14:textId="77777777" w:rsidR="00925CEF" w:rsidRPr="004E5ACC" w:rsidRDefault="00925CEF" w:rsidP="00925CEF">
            <w:pPr>
              <w:pStyle w:val="PargrafodaLista"/>
              <w:tabs>
                <w:tab w:val="right" w:pos="426"/>
              </w:tabs>
              <w:ind w:left="0" w:right="424"/>
              <w:jc w:val="center"/>
              <w:rPr>
                <w:rFonts w:ascii="Times New Roman" w:eastAsia="Times New Roman" w:hAnsi="Times New Roman" w:cs="Times New Roman"/>
                <w:color w:val="000000"/>
              </w:rPr>
            </w:pPr>
            <w:r w:rsidRPr="004E5ACC">
              <w:rPr>
                <w:rFonts w:ascii="Times New Roman" w:hAnsi="Times New Roman" w:cs="Times New Roman"/>
                <w:color w:val="000000"/>
              </w:rPr>
              <w:t>(1%)</w:t>
            </w:r>
          </w:p>
        </w:tc>
        <w:tc>
          <w:tcPr>
            <w:tcW w:w="14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4854539" w14:textId="77777777" w:rsidR="00925CEF" w:rsidRPr="004E5ACC" w:rsidRDefault="00925CEF" w:rsidP="00925CEF">
            <w:pPr>
              <w:pStyle w:val="PargrafodaLista"/>
              <w:tabs>
                <w:tab w:val="right" w:pos="426"/>
              </w:tabs>
              <w:ind w:left="0" w:right="424"/>
              <w:jc w:val="center"/>
              <w:rPr>
                <w:rFonts w:ascii="Times New Roman" w:hAnsi="Times New Roman" w:cs="Times New Roman"/>
                <w:b/>
                <w:color w:val="000000"/>
              </w:rPr>
            </w:pPr>
            <w:r w:rsidRPr="004E5ACC">
              <w:rPr>
                <w:rFonts w:ascii="Times New Roman" w:hAnsi="Times New Roman" w:cs="Times New Roman"/>
                <w:b/>
                <w:color w:val="000000"/>
              </w:rPr>
              <w:t>4</w:t>
            </w:r>
          </w:p>
          <w:p w14:paraId="37BD838F" w14:textId="77777777" w:rsidR="00925CEF" w:rsidRPr="004E5ACC" w:rsidRDefault="00925CEF" w:rsidP="00925CEF">
            <w:pPr>
              <w:pStyle w:val="PargrafodaLista"/>
              <w:tabs>
                <w:tab w:val="right" w:pos="426"/>
              </w:tabs>
              <w:ind w:left="0" w:right="424"/>
              <w:jc w:val="center"/>
              <w:rPr>
                <w:rFonts w:ascii="Times New Roman" w:eastAsia="Times New Roman" w:hAnsi="Times New Roman" w:cs="Times New Roman"/>
                <w:color w:val="000000"/>
              </w:rPr>
            </w:pPr>
            <w:r w:rsidRPr="004E5ACC">
              <w:rPr>
                <w:rFonts w:ascii="Times New Roman" w:hAnsi="Times New Roman" w:cs="Times New Roman"/>
                <w:color w:val="000000"/>
              </w:rPr>
              <w:t xml:space="preserve"> (2%)</w:t>
            </w:r>
          </w:p>
        </w:tc>
      </w:tr>
      <w:tr w:rsidR="00925CEF" w:rsidRPr="004E5ACC" w14:paraId="70EBD5C2" w14:textId="77777777" w:rsidTr="00F439AD">
        <w:trPr>
          <w:trHeight w:val="557"/>
          <w:jc w:val="center"/>
        </w:trPr>
        <w:tc>
          <w:tcPr>
            <w:tcW w:w="899" w:type="dxa"/>
            <w:tcBorders>
              <w:top w:val="single" w:sz="4" w:space="0" w:color="auto"/>
              <w:left w:val="nil"/>
              <w:bottom w:val="nil"/>
              <w:right w:val="nil"/>
            </w:tcBorders>
          </w:tcPr>
          <w:p w14:paraId="76474D17" w14:textId="77777777" w:rsidR="00925CEF" w:rsidRPr="004E5ACC" w:rsidRDefault="00925CEF" w:rsidP="00925CEF">
            <w:pPr>
              <w:pStyle w:val="PargrafodaLista"/>
              <w:tabs>
                <w:tab w:val="right" w:pos="426"/>
              </w:tabs>
              <w:ind w:left="0" w:right="424"/>
              <w:jc w:val="center"/>
              <w:rPr>
                <w:rFonts w:ascii="Times New Roman" w:eastAsia="Times New Roman" w:hAnsi="Times New Roman" w:cs="Times New Roman"/>
                <w:color w:val="000000"/>
              </w:rPr>
            </w:pPr>
          </w:p>
        </w:tc>
        <w:tc>
          <w:tcPr>
            <w:tcW w:w="1601" w:type="dxa"/>
            <w:tcBorders>
              <w:top w:val="single" w:sz="4" w:space="0" w:color="auto"/>
              <w:left w:val="nil"/>
              <w:bottom w:val="nil"/>
              <w:right w:val="single" w:sz="4" w:space="0" w:color="auto"/>
            </w:tcBorders>
          </w:tcPr>
          <w:p w14:paraId="2865512F" w14:textId="77777777" w:rsidR="00925CEF" w:rsidRPr="004E5ACC" w:rsidRDefault="00925CEF" w:rsidP="00925CEF">
            <w:pPr>
              <w:pStyle w:val="PargrafodaLista"/>
              <w:tabs>
                <w:tab w:val="right" w:pos="426"/>
              </w:tabs>
              <w:ind w:left="0" w:right="424"/>
              <w:jc w:val="center"/>
              <w:rPr>
                <w:rFonts w:ascii="Times New Roman" w:eastAsia="Times New Roman" w:hAnsi="Times New Roman" w:cs="Times New Roman"/>
                <w:color w:val="000000"/>
              </w:rPr>
            </w:pPr>
          </w:p>
        </w:tc>
        <w:tc>
          <w:tcPr>
            <w:tcW w:w="1590" w:type="dxa"/>
            <w:tcBorders>
              <w:top w:val="single" w:sz="4" w:space="0" w:color="auto"/>
              <w:left w:val="single" w:sz="4" w:space="0" w:color="auto"/>
              <w:bottom w:val="single" w:sz="4" w:space="0" w:color="auto"/>
              <w:right w:val="single" w:sz="4" w:space="0" w:color="auto"/>
            </w:tcBorders>
            <w:vAlign w:val="center"/>
            <w:hideMark/>
          </w:tcPr>
          <w:p w14:paraId="51E84C38" w14:textId="77777777" w:rsidR="00925CEF" w:rsidRPr="004E5ACC" w:rsidRDefault="00925CEF" w:rsidP="00925CEF">
            <w:pPr>
              <w:pStyle w:val="PargrafodaLista"/>
              <w:tabs>
                <w:tab w:val="right" w:pos="426"/>
              </w:tabs>
              <w:ind w:left="0" w:right="424"/>
              <w:jc w:val="center"/>
              <w:rPr>
                <w:rFonts w:ascii="Times New Roman" w:eastAsia="Times New Roman" w:hAnsi="Times New Roman" w:cs="Times New Roman"/>
                <w:b/>
                <w:color w:val="000000"/>
              </w:rPr>
            </w:pPr>
            <w:r w:rsidRPr="004E5ACC">
              <w:rPr>
                <w:rFonts w:ascii="Times New Roman" w:hAnsi="Times New Roman" w:cs="Times New Roman"/>
                <w:b/>
                <w:color w:val="000000"/>
              </w:rPr>
              <w:t>BAIXO</w:t>
            </w:r>
          </w:p>
        </w:tc>
        <w:tc>
          <w:tcPr>
            <w:tcW w:w="1672" w:type="dxa"/>
            <w:tcBorders>
              <w:top w:val="single" w:sz="4" w:space="0" w:color="auto"/>
              <w:left w:val="single" w:sz="4" w:space="0" w:color="auto"/>
              <w:bottom w:val="single" w:sz="4" w:space="0" w:color="auto"/>
              <w:right w:val="single" w:sz="4" w:space="0" w:color="auto"/>
            </w:tcBorders>
            <w:vAlign w:val="center"/>
            <w:hideMark/>
          </w:tcPr>
          <w:p w14:paraId="57C0D982" w14:textId="77777777" w:rsidR="00925CEF" w:rsidRPr="004E5ACC" w:rsidRDefault="00925CEF" w:rsidP="00925CEF">
            <w:pPr>
              <w:pStyle w:val="PargrafodaLista"/>
              <w:tabs>
                <w:tab w:val="right" w:pos="426"/>
              </w:tabs>
              <w:ind w:left="0" w:right="424"/>
              <w:jc w:val="center"/>
              <w:rPr>
                <w:rFonts w:ascii="Times New Roman" w:eastAsia="Times New Roman" w:hAnsi="Times New Roman" w:cs="Times New Roman"/>
                <w:b/>
                <w:color w:val="000000"/>
              </w:rPr>
            </w:pPr>
            <w:r w:rsidRPr="004E5ACC">
              <w:rPr>
                <w:rFonts w:ascii="Times New Roman" w:hAnsi="Times New Roman" w:cs="Times New Roman"/>
                <w:b/>
                <w:color w:val="000000"/>
              </w:rPr>
              <w:t>MÉDIO</w:t>
            </w:r>
          </w:p>
        </w:tc>
        <w:tc>
          <w:tcPr>
            <w:tcW w:w="1435" w:type="dxa"/>
            <w:tcBorders>
              <w:top w:val="single" w:sz="4" w:space="0" w:color="auto"/>
              <w:left w:val="single" w:sz="4" w:space="0" w:color="auto"/>
              <w:bottom w:val="single" w:sz="4" w:space="0" w:color="auto"/>
              <w:right w:val="single" w:sz="4" w:space="0" w:color="auto"/>
            </w:tcBorders>
            <w:vAlign w:val="center"/>
            <w:hideMark/>
          </w:tcPr>
          <w:p w14:paraId="1C652FEA" w14:textId="77777777" w:rsidR="00925CEF" w:rsidRPr="004E5ACC" w:rsidRDefault="00925CEF" w:rsidP="00925CEF">
            <w:pPr>
              <w:pStyle w:val="PargrafodaLista"/>
              <w:tabs>
                <w:tab w:val="right" w:pos="426"/>
              </w:tabs>
              <w:ind w:left="0" w:right="424"/>
              <w:jc w:val="center"/>
              <w:rPr>
                <w:rFonts w:ascii="Times New Roman" w:eastAsia="Times New Roman" w:hAnsi="Times New Roman" w:cs="Times New Roman"/>
                <w:b/>
                <w:color w:val="000000"/>
              </w:rPr>
            </w:pPr>
            <w:r w:rsidRPr="004E5ACC">
              <w:rPr>
                <w:rFonts w:ascii="Times New Roman" w:hAnsi="Times New Roman" w:cs="Times New Roman"/>
                <w:b/>
                <w:color w:val="000000"/>
              </w:rPr>
              <w:t>ALTO</w:t>
            </w:r>
          </w:p>
        </w:tc>
      </w:tr>
      <w:tr w:rsidR="00925CEF" w:rsidRPr="004E5ACC" w14:paraId="57E52F56" w14:textId="77777777" w:rsidTr="00F439AD">
        <w:trPr>
          <w:trHeight w:val="831"/>
          <w:jc w:val="center"/>
        </w:trPr>
        <w:tc>
          <w:tcPr>
            <w:tcW w:w="899" w:type="dxa"/>
            <w:tcBorders>
              <w:top w:val="nil"/>
              <w:left w:val="nil"/>
              <w:bottom w:val="nil"/>
              <w:right w:val="nil"/>
            </w:tcBorders>
          </w:tcPr>
          <w:p w14:paraId="227464B2" w14:textId="77777777" w:rsidR="00925CEF" w:rsidRPr="004E5ACC" w:rsidRDefault="00925CEF" w:rsidP="00925CEF">
            <w:pPr>
              <w:pStyle w:val="PargrafodaLista"/>
              <w:tabs>
                <w:tab w:val="right" w:pos="426"/>
              </w:tabs>
              <w:ind w:left="0" w:right="424"/>
              <w:jc w:val="center"/>
              <w:rPr>
                <w:rFonts w:ascii="Times New Roman" w:eastAsia="Times New Roman" w:hAnsi="Times New Roman" w:cs="Times New Roman"/>
                <w:color w:val="000000"/>
              </w:rPr>
            </w:pPr>
          </w:p>
        </w:tc>
        <w:tc>
          <w:tcPr>
            <w:tcW w:w="1601" w:type="dxa"/>
            <w:tcBorders>
              <w:top w:val="nil"/>
              <w:left w:val="nil"/>
              <w:bottom w:val="nil"/>
              <w:right w:val="single" w:sz="4" w:space="0" w:color="auto"/>
            </w:tcBorders>
          </w:tcPr>
          <w:p w14:paraId="6647C5D2" w14:textId="77777777" w:rsidR="00925CEF" w:rsidRPr="004E5ACC" w:rsidRDefault="00925CEF" w:rsidP="00925CEF">
            <w:pPr>
              <w:pStyle w:val="PargrafodaLista"/>
              <w:tabs>
                <w:tab w:val="right" w:pos="426"/>
              </w:tabs>
              <w:ind w:left="0" w:right="424"/>
              <w:jc w:val="center"/>
              <w:rPr>
                <w:rFonts w:ascii="Times New Roman" w:eastAsia="Times New Roman" w:hAnsi="Times New Roman" w:cs="Times New Roman"/>
                <w:color w:val="000000"/>
              </w:rPr>
            </w:pPr>
          </w:p>
        </w:tc>
        <w:tc>
          <w:tcPr>
            <w:tcW w:w="4697" w:type="dxa"/>
            <w:gridSpan w:val="3"/>
            <w:tcBorders>
              <w:top w:val="single" w:sz="4" w:space="0" w:color="auto"/>
              <w:left w:val="single" w:sz="4" w:space="0" w:color="auto"/>
              <w:bottom w:val="single" w:sz="4" w:space="0" w:color="auto"/>
              <w:right w:val="single" w:sz="4" w:space="0" w:color="auto"/>
            </w:tcBorders>
            <w:vAlign w:val="center"/>
            <w:hideMark/>
          </w:tcPr>
          <w:p w14:paraId="6A7CFC3A" w14:textId="77777777" w:rsidR="00925CEF" w:rsidRPr="004E5ACC" w:rsidRDefault="00925CEF" w:rsidP="00925CEF">
            <w:pPr>
              <w:pStyle w:val="PargrafodaLista"/>
              <w:tabs>
                <w:tab w:val="right" w:pos="426"/>
              </w:tabs>
              <w:ind w:left="0" w:right="424"/>
              <w:jc w:val="center"/>
              <w:rPr>
                <w:rFonts w:ascii="Times New Roman" w:eastAsia="Times New Roman" w:hAnsi="Times New Roman" w:cs="Times New Roman"/>
                <w:b/>
                <w:color w:val="000000"/>
              </w:rPr>
            </w:pPr>
            <w:r w:rsidRPr="004E5ACC">
              <w:rPr>
                <w:rFonts w:ascii="Times New Roman" w:hAnsi="Times New Roman" w:cs="Times New Roman"/>
                <w:b/>
                <w:color w:val="000000"/>
              </w:rPr>
              <w:t>PROBABILIDADE</w:t>
            </w:r>
          </w:p>
        </w:tc>
      </w:tr>
    </w:tbl>
    <w:p w14:paraId="0E55D029" w14:textId="2718C58F" w:rsidR="00925CEF" w:rsidRDefault="00925CEF" w:rsidP="00925CEF">
      <w:pPr>
        <w:pStyle w:val="PargrafodaLista"/>
        <w:tabs>
          <w:tab w:val="right" w:pos="284"/>
        </w:tabs>
        <w:spacing w:line="360" w:lineRule="auto"/>
        <w:ind w:left="0"/>
        <w:jc w:val="both"/>
        <w:rPr>
          <w:rFonts w:ascii="Times New Roman" w:hAnsi="Times New Roman" w:cs="Times New Roman"/>
          <w:color w:val="000000"/>
        </w:rPr>
      </w:pPr>
    </w:p>
    <w:p w14:paraId="7C5FBA4A" w14:textId="77777777" w:rsidR="00F439AD" w:rsidRPr="004E5ACC" w:rsidRDefault="00F439AD" w:rsidP="00925CEF">
      <w:pPr>
        <w:pStyle w:val="PargrafodaLista"/>
        <w:tabs>
          <w:tab w:val="right" w:pos="284"/>
        </w:tabs>
        <w:spacing w:line="360" w:lineRule="auto"/>
        <w:ind w:left="0"/>
        <w:jc w:val="both"/>
        <w:rPr>
          <w:rFonts w:ascii="Times New Roman" w:hAnsi="Times New Roman" w:cs="Times New Roman"/>
          <w:color w:val="000000"/>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0"/>
        <w:gridCol w:w="5140"/>
        <w:gridCol w:w="960"/>
        <w:gridCol w:w="960"/>
        <w:gridCol w:w="960"/>
      </w:tblGrid>
      <w:tr w:rsidR="00706D46" w:rsidRPr="00F439AD" w14:paraId="69995AC2" w14:textId="77777777" w:rsidTr="00E37DD4">
        <w:trPr>
          <w:trHeight w:val="315"/>
        </w:trPr>
        <w:tc>
          <w:tcPr>
            <w:tcW w:w="960" w:type="dxa"/>
            <w:shd w:val="clear" w:color="000000" w:fill="D9D9D9"/>
            <w:vAlign w:val="center"/>
            <w:hideMark/>
          </w:tcPr>
          <w:p w14:paraId="7258DF19" w14:textId="77777777" w:rsidR="00706D46" w:rsidRPr="00F439AD" w:rsidRDefault="00706D46" w:rsidP="00F439AD">
            <w:pPr>
              <w:spacing w:before="240"/>
              <w:jc w:val="center"/>
              <w:rPr>
                <w:rFonts w:ascii="Times New Roman" w:eastAsia="Times New Roman" w:hAnsi="Times New Roman" w:cs="Times New Roman"/>
                <w:b/>
                <w:bCs/>
                <w:szCs w:val="20"/>
              </w:rPr>
            </w:pPr>
            <w:r w:rsidRPr="00F439AD">
              <w:rPr>
                <w:rFonts w:ascii="Times New Roman" w:eastAsia="Times New Roman" w:hAnsi="Times New Roman" w:cs="Times New Roman"/>
                <w:b/>
                <w:bCs/>
                <w:szCs w:val="20"/>
              </w:rPr>
              <w:t>ITEM</w:t>
            </w:r>
          </w:p>
        </w:tc>
        <w:tc>
          <w:tcPr>
            <w:tcW w:w="5140" w:type="dxa"/>
            <w:shd w:val="clear" w:color="000000" w:fill="D9D9D9"/>
            <w:vAlign w:val="center"/>
            <w:hideMark/>
          </w:tcPr>
          <w:p w14:paraId="5673C62E" w14:textId="77777777" w:rsidR="00706D46" w:rsidRPr="00F439AD" w:rsidRDefault="00706D46" w:rsidP="00F439AD">
            <w:pPr>
              <w:spacing w:before="240"/>
              <w:jc w:val="center"/>
              <w:rPr>
                <w:rFonts w:ascii="Times New Roman" w:eastAsia="Times New Roman" w:hAnsi="Times New Roman" w:cs="Times New Roman"/>
                <w:b/>
                <w:bCs/>
                <w:szCs w:val="20"/>
              </w:rPr>
            </w:pPr>
            <w:r w:rsidRPr="00F439AD">
              <w:rPr>
                <w:rFonts w:ascii="Times New Roman" w:eastAsia="Times New Roman" w:hAnsi="Times New Roman" w:cs="Times New Roman"/>
                <w:b/>
                <w:bCs/>
                <w:szCs w:val="20"/>
              </w:rPr>
              <w:t>DESCRIÇÃO</w:t>
            </w:r>
          </w:p>
        </w:tc>
        <w:tc>
          <w:tcPr>
            <w:tcW w:w="960" w:type="dxa"/>
            <w:shd w:val="clear" w:color="000000" w:fill="D9D9D9"/>
            <w:vAlign w:val="center"/>
            <w:hideMark/>
          </w:tcPr>
          <w:p w14:paraId="3286B58B" w14:textId="77777777" w:rsidR="00706D46" w:rsidRPr="00F439AD" w:rsidRDefault="00706D46" w:rsidP="00F439AD">
            <w:pPr>
              <w:spacing w:before="240"/>
              <w:jc w:val="center"/>
              <w:rPr>
                <w:rFonts w:ascii="Times New Roman" w:eastAsia="Times New Roman" w:hAnsi="Times New Roman" w:cs="Times New Roman"/>
                <w:b/>
                <w:bCs/>
                <w:szCs w:val="20"/>
              </w:rPr>
            </w:pPr>
            <w:r w:rsidRPr="00F439AD">
              <w:rPr>
                <w:rFonts w:ascii="Times New Roman" w:eastAsia="Times New Roman" w:hAnsi="Times New Roman" w:cs="Times New Roman"/>
                <w:b/>
                <w:bCs/>
                <w:szCs w:val="20"/>
              </w:rPr>
              <w:t>NÍVEL</w:t>
            </w:r>
          </w:p>
        </w:tc>
        <w:tc>
          <w:tcPr>
            <w:tcW w:w="960" w:type="dxa"/>
            <w:shd w:val="clear" w:color="000000" w:fill="D9D9D9"/>
            <w:vAlign w:val="center"/>
            <w:hideMark/>
          </w:tcPr>
          <w:p w14:paraId="74EF5F5F" w14:textId="77777777" w:rsidR="00706D46" w:rsidRPr="00F439AD" w:rsidRDefault="00706D46" w:rsidP="00F439AD">
            <w:pPr>
              <w:spacing w:before="240"/>
              <w:jc w:val="center"/>
              <w:rPr>
                <w:rFonts w:ascii="Times New Roman" w:eastAsia="Times New Roman" w:hAnsi="Times New Roman" w:cs="Times New Roman"/>
                <w:b/>
                <w:bCs/>
                <w:szCs w:val="20"/>
              </w:rPr>
            </w:pPr>
            <w:r w:rsidRPr="00F439AD">
              <w:rPr>
                <w:rFonts w:ascii="Times New Roman" w:eastAsia="Times New Roman" w:hAnsi="Times New Roman" w:cs="Times New Roman"/>
                <w:b/>
                <w:bCs/>
                <w:szCs w:val="20"/>
              </w:rPr>
              <w:t>MIN.</w:t>
            </w:r>
          </w:p>
        </w:tc>
        <w:tc>
          <w:tcPr>
            <w:tcW w:w="960" w:type="dxa"/>
            <w:shd w:val="clear" w:color="000000" w:fill="D9D9D9"/>
            <w:vAlign w:val="center"/>
            <w:hideMark/>
          </w:tcPr>
          <w:p w14:paraId="1E2AC376" w14:textId="77777777" w:rsidR="00706D46" w:rsidRPr="00F439AD" w:rsidRDefault="00706D46" w:rsidP="00F439AD">
            <w:pPr>
              <w:spacing w:before="240"/>
              <w:jc w:val="center"/>
              <w:rPr>
                <w:rFonts w:ascii="Times New Roman" w:eastAsia="Times New Roman" w:hAnsi="Times New Roman" w:cs="Times New Roman"/>
                <w:b/>
                <w:bCs/>
                <w:szCs w:val="20"/>
              </w:rPr>
            </w:pPr>
            <w:r w:rsidRPr="00F439AD">
              <w:rPr>
                <w:rFonts w:ascii="Times New Roman" w:eastAsia="Times New Roman" w:hAnsi="Times New Roman" w:cs="Times New Roman"/>
                <w:b/>
                <w:bCs/>
                <w:szCs w:val="20"/>
              </w:rPr>
              <w:t>MÁX.</w:t>
            </w:r>
          </w:p>
        </w:tc>
      </w:tr>
      <w:tr w:rsidR="00706D46" w:rsidRPr="00F439AD" w14:paraId="2FCCBA83" w14:textId="77777777" w:rsidTr="00E37DD4">
        <w:trPr>
          <w:trHeight w:val="780"/>
        </w:trPr>
        <w:tc>
          <w:tcPr>
            <w:tcW w:w="960" w:type="dxa"/>
            <w:vAlign w:val="center"/>
            <w:hideMark/>
          </w:tcPr>
          <w:p w14:paraId="3B3BBCF6"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1</w:t>
            </w:r>
          </w:p>
        </w:tc>
        <w:tc>
          <w:tcPr>
            <w:tcW w:w="5140" w:type="dxa"/>
            <w:vAlign w:val="center"/>
            <w:hideMark/>
          </w:tcPr>
          <w:p w14:paraId="7DCD0633" w14:textId="77777777" w:rsidR="00706D46" w:rsidRPr="00F439AD" w:rsidRDefault="00706D46" w:rsidP="00F439AD">
            <w:pPr>
              <w:spacing w:before="240"/>
              <w:jc w:val="both"/>
              <w:rPr>
                <w:rFonts w:ascii="Times New Roman" w:eastAsia="Times New Roman" w:hAnsi="Times New Roman" w:cs="Times New Roman"/>
                <w:szCs w:val="20"/>
              </w:rPr>
            </w:pPr>
            <w:r w:rsidRPr="00F439AD">
              <w:rPr>
                <w:rFonts w:ascii="Times New Roman" w:eastAsia="Times New Roman" w:hAnsi="Times New Roman" w:cs="Times New Roman"/>
                <w:szCs w:val="20"/>
              </w:rPr>
              <w:t>Deixar de manter, durante todo o período de vigência contratual, quaisquer das condições de habilitação e qualificação que permitiram sua contratação.</w:t>
            </w:r>
          </w:p>
        </w:tc>
        <w:tc>
          <w:tcPr>
            <w:tcW w:w="960" w:type="dxa"/>
            <w:vAlign w:val="center"/>
            <w:hideMark/>
          </w:tcPr>
          <w:p w14:paraId="3D73D4C1"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9</w:t>
            </w:r>
          </w:p>
        </w:tc>
        <w:tc>
          <w:tcPr>
            <w:tcW w:w="960" w:type="dxa"/>
            <w:vAlign w:val="center"/>
            <w:hideMark/>
          </w:tcPr>
          <w:p w14:paraId="1FB5BE44"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10%</w:t>
            </w:r>
          </w:p>
        </w:tc>
        <w:tc>
          <w:tcPr>
            <w:tcW w:w="960" w:type="dxa"/>
            <w:vAlign w:val="center"/>
            <w:hideMark/>
          </w:tcPr>
          <w:p w14:paraId="1A50FB7D"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20%</w:t>
            </w:r>
          </w:p>
        </w:tc>
      </w:tr>
      <w:tr w:rsidR="00706D46" w:rsidRPr="00F439AD" w14:paraId="2AFC9E6B" w14:textId="77777777" w:rsidTr="00E37DD4">
        <w:trPr>
          <w:trHeight w:val="525"/>
        </w:trPr>
        <w:tc>
          <w:tcPr>
            <w:tcW w:w="960" w:type="dxa"/>
            <w:vAlign w:val="center"/>
            <w:hideMark/>
          </w:tcPr>
          <w:p w14:paraId="5C1BEDBC"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2</w:t>
            </w:r>
          </w:p>
        </w:tc>
        <w:tc>
          <w:tcPr>
            <w:tcW w:w="5140" w:type="dxa"/>
            <w:vAlign w:val="center"/>
            <w:hideMark/>
          </w:tcPr>
          <w:p w14:paraId="367C1D57" w14:textId="77777777" w:rsidR="00706D46" w:rsidRPr="00F439AD" w:rsidRDefault="00706D46" w:rsidP="00F439AD">
            <w:pPr>
              <w:spacing w:before="240"/>
              <w:jc w:val="both"/>
              <w:rPr>
                <w:rFonts w:ascii="Times New Roman" w:eastAsia="Times New Roman" w:hAnsi="Times New Roman" w:cs="Times New Roman"/>
                <w:szCs w:val="20"/>
              </w:rPr>
            </w:pPr>
            <w:r w:rsidRPr="00F439AD">
              <w:rPr>
                <w:rFonts w:ascii="Times New Roman" w:eastAsia="Times New Roman" w:hAnsi="Times New Roman" w:cs="Times New Roman"/>
                <w:szCs w:val="20"/>
              </w:rPr>
              <w:t>Não entregar o objeto dentro dos prazos estabelecidos neste Termo de Referência.</w:t>
            </w:r>
          </w:p>
        </w:tc>
        <w:tc>
          <w:tcPr>
            <w:tcW w:w="960" w:type="dxa"/>
            <w:vAlign w:val="center"/>
            <w:hideMark/>
          </w:tcPr>
          <w:p w14:paraId="527E567D"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9</w:t>
            </w:r>
          </w:p>
        </w:tc>
        <w:tc>
          <w:tcPr>
            <w:tcW w:w="960" w:type="dxa"/>
            <w:vAlign w:val="center"/>
            <w:hideMark/>
          </w:tcPr>
          <w:p w14:paraId="53C8E8FA"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10%</w:t>
            </w:r>
          </w:p>
        </w:tc>
        <w:tc>
          <w:tcPr>
            <w:tcW w:w="960" w:type="dxa"/>
            <w:vAlign w:val="center"/>
            <w:hideMark/>
          </w:tcPr>
          <w:p w14:paraId="5D9EAA6A"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20%</w:t>
            </w:r>
          </w:p>
        </w:tc>
      </w:tr>
      <w:tr w:rsidR="00706D46" w:rsidRPr="00F439AD" w14:paraId="5C11F10B" w14:textId="77777777" w:rsidTr="00E37DD4">
        <w:trPr>
          <w:trHeight w:val="525"/>
        </w:trPr>
        <w:tc>
          <w:tcPr>
            <w:tcW w:w="960" w:type="dxa"/>
            <w:vAlign w:val="center"/>
            <w:hideMark/>
          </w:tcPr>
          <w:p w14:paraId="385636A7"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3</w:t>
            </w:r>
          </w:p>
        </w:tc>
        <w:tc>
          <w:tcPr>
            <w:tcW w:w="5140" w:type="dxa"/>
            <w:vAlign w:val="center"/>
            <w:hideMark/>
          </w:tcPr>
          <w:p w14:paraId="5E7B7EF4" w14:textId="77777777" w:rsidR="00706D46" w:rsidRPr="00F439AD" w:rsidRDefault="00706D46" w:rsidP="00F439AD">
            <w:pPr>
              <w:spacing w:before="240"/>
              <w:jc w:val="both"/>
              <w:rPr>
                <w:rFonts w:ascii="Times New Roman" w:eastAsia="Times New Roman" w:hAnsi="Times New Roman" w:cs="Times New Roman"/>
                <w:szCs w:val="20"/>
              </w:rPr>
            </w:pPr>
            <w:r w:rsidRPr="00F439AD">
              <w:rPr>
                <w:rFonts w:ascii="Times New Roman" w:eastAsia="Times New Roman" w:hAnsi="Times New Roman" w:cs="Times New Roman"/>
                <w:szCs w:val="20"/>
              </w:rPr>
              <w:t>Transferir a outrem, no todo ou em parte, o objeto do contrato.</w:t>
            </w:r>
          </w:p>
        </w:tc>
        <w:tc>
          <w:tcPr>
            <w:tcW w:w="960" w:type="dxa"/>
            <w:vAlign w:val="center"/>
            <w:hideMark/>
          </w:tcPr>
          <w:p w14:paraId="42C2521F"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9</w:t>
            </w:r>
          </w:p>
        </w:tc>
        <w:tc>
          <w:tcPr>
            <w:tcW w:w="960" w:type="dxa"/>
            <w:vAlign w:val="center"/>
            <w:hideMark/>
          </w:tcPr>
          <w:p w14:paraId="33D5564A"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10%</w:t>
            </w:r>
          </w:p>
        </w:tc>
        <w:tc>
          <w:tcPr>
            <w:tcW w:w="960" w:type="dxa"/>
            <w:vAlign w:val="center"/>
            <w:hideMark/>
          </w:tcPr>
          <w:p w14:paraId="1A5C255C"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20%</w:t>
            </w:r>
          </w:p>
        </w:tc>
      </w:tr>
      <w:tr w:rsidR="00706D46" w:rsidRPr="00F439AD" w14:paraId="29507DFA" w14:textId="77777777" w:rsidTr="00E37DD4">
        <w:trPr>
          <w:trHeight w:val="780"/>
        </w:trPr>
        <w:tc>
          <w:tcPr>
            <w:tcW w:w="960" w:type="dxa"/>
            <w:vAlign w:val="center"/>
            <w:hideMark/>
          </w:tcPr>
          <w:p w14:paraId="37591CCC"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lastRenderedPageBreak/>
              <w:t>4</w:t>
            </w:r>
          </w:p>
        </w:tc>
        <w:tc>
          <w:tcPr>
            <w:tcW w:w="5140" w:type="dxa"/>
            <w:vAlign w:val="center"/>
            <w:hideMark/>
          </w:tcPr>
          <w:p w14:paraId="70B283DD" w14:textId="77777777" w:rsidR="00706D46" w:rsidRPr="00F439AD" w:rsidRDefault="00706D46" w:rsidP="00F439AD">
            <w:pPr>
              <w:spacing w:before="240"/>
              <w:jc w:val="both"/>
              <w:rPr>
                <w:rFonts w:ascii="Times New Roman" w:eastAsia="Times New Roman" w:hAnsi="Times New Roman" w:cs="Times New Roman"/>
                <w:szCs w:val="20"/>
              </w:rPr>
            </w:pPr>
            <w:r w:rsidRPr="00F439AD">
              <w:rPr>
                <w:rFonts w:ascii="Times New Roman" w:eastAsia="Times New Roman" w:hAnsi="Times New Roman" w:cs="Times New Roman"/>
                <w:szCs w:val="20"/>
              </w:rPr>
              <w:t>Se recusar a corrigir os erros nos bens e nos documentos emitidos em razão da execução do objeto do contrato apontados pela Fiscalização</w:t>
            </w:r>
          </w:p>
        </w:tc>
        <w:tc>
          <w:tcPr>
            <w:tcW w:w="960" w:type="dxa"/>
            <w:vAlign w:val="center"/>
            <w:hideMark/>
          </w:tcPr>
          <w:p w14:paraId="0B79B99D"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8</w:t>
            </w:r>
          </w:p>
        </w:tc>
        <w:tc>
          <w:tcPr>
            <w:tcW w:w="960" w:type="dxa"/>
            <w:vAlign w:val="center"/>
            <w:hideMark/>
          </w:tcPr>
          <w:p w14:paraId="57D2671E"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8%</w:t>
            </w:r>
          </w:p>
        </w:tc>
        <w:tc>
          <w:tcPr>
            <w:tcW w:w="960" w:type="dxa"/>
            <w:vAlign w:val="center"/>
            <w:hideMark/>
          </w:tcPr>
          <w:p w14:paraId="3DCAD4BF"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20%</w:t>
            </w:r>
          </w:p>
        </w:tc>
      </w:tr>
      <w:tr w:rsidR="00706D46" w:rsidRPr="00F439AD" w14:paraId="305FE475" w14:textId="77777777" w:rsidTr="00E37DD4">
        <w:trPr>
          <w:trHeight w:val="525"/>
        </w:trPr>
        <w:tc>
          <w:tcPr>
            <w:tcW w:w="960" w:type="dxa"/>
            <w:vAlign w:val="center"/>
            <w:hideMark/>
          </w:tcPr>
          <w:p w14:paraId="0FFDAA74"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5</w:t>
            </w:r>
          </w:p>
        </w:tc>
        <w:tc>
          <w:tcPr>
            <w:tcW w:w="5140" w:type="dxa"/>
            <w:vAlign w:val="center"/>
            <w:hideMark/>
          </w:tcPr>
          <w:p w14:paraId="1180D453" w14:textId="77777777" w:rsidR="00706D46" w:rsidRPr="00F439AD" w:rsidRDefault="00706D46" w:rsidP="00F439AD">
            <w:pPr>
              <w:spacing w:before="240"/>
              <w:jc w:val="both"/>
              <w:rPr>
                <w:rFonts w:ascii="Times New Roman" w:eastAsia="Times New Roman" w:hAnsi="Times New Roman" w:cs="Times New Roman"/>
                <w:szCs w:val="20"/>
              </w:rPr>
            </w:pPr>
            <w:r w:rsidRPr="00F439AD">
              <w:rPr>
                <w:rFonts w:ascii="Times New Roman" w:eastAsia="Times New Roman" w:hAnsi="Times New Roman" w:cs="Times New Roman"/>
                <w:szCs w:val="20"/>
              </w:rPr>
              <w:t>Suspender ou interromper, salvo motivo de força maior ou caso fortuito, a execução do objeto.</w:t>
            </w:r>
          </w:p>
        </w:tc>
        <w:tc>
          <w:tcPr>
            <w:tcW w:w="960" w:type="dxa"/>
            <w:vAlign w:val="center"/>
            <w:hideMark/>
          </w:tcPr>
          <w:p w14:paraId="165E1FC3"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8</w:t>
            </w:r>
          </w:p>
        </w:tc>
        <w:tc>
          <w:tcPr>
            <w:tcW w:w="960" w:type="dxa"/>
            <w:vAlign w:val="center"/>
            <w:hideMark/>
          </w:tcPr>
          <w:p w14:paraId="33F54ABE"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8%</w:t>
            </w:r>
          </w:p>
        </w:tc>
        <w:tc>
          <w:tcPr>
            <w:tcW w:w="960" w:type="dxa"/>
            <w:vAlign w:val="center"/>
            <w:hideMark/>
          </w:tcPr>
          <w:p w14:paraId="644118C3"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20%</w:t>
            </w:r>
          </w:p>
        </w:tc>
      </w:tr>
      <w:tr w:rsidR="00706D46" w:rsidRPr="00F439AD" w14:paraId="12236860" w14:textId="77777777" w:rsidTr="00E37DD4">
        <w:trPr>
          <w:trHeight w:val="780"/>
        </w:trPr>
        <w:tc>
          <w:tcPr>
            <w:tcW w:w="960" w:type="dxa"/>
            <w:vAlign w:val="center"/>
            <w:hideMark/>
          </w:tcPr>
          <w:p w14:paraId="69CC1A64"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6</w:t>
            </w:r>
          </w:p>
        </w:tc>
        <w:tc>
          <w:tcPr>
            <w:tcW w:w="5140" w:type="dxa"/>
            <w:vAlign w:val="center"/>
            <w:hideMark/>
          </w:tcPr>
          <w:p w14:paraId="561D6FE1" w14:textId="77777777" w:rsidR="00706D46" w:rsidRPr="00F439AD" w:rsidRDefault="00706D46" w:rsidP="00F439AD">
            <w:pPr>
              <w:spacing w:before="240"/>
              <w:jc w:val="both"/>
              <w:rPr>
                <w:rFonts w:ascii="Times New Roman" w:eastAsia="Times New Roman" w:hAnsi="Times New Roman" w:cs="Times New Roman"/>
                <w:szCs w:val="20"/>
              </w:rPr>
            </w:pPr>
            <w:r w:rsidRPr="00F439AD">
              <w:rPr>
                <w:rFonts w:ascii="Times New Roman" w:eastAsia="Times New Roman" w:hAnsi="Times New Roman" w:cs="Times New Roman"/>
                <w:szCs w:val="20"/>
              </w:rPr>
              <w:t>Deixar de responsabilizar-se pelos encargos trabalhista, fiscal e comercial, pelos seguros de acidente e quaisquer outros encargos resultantes da prestação do serviço.</w:t>
            </w:r>
          </w:p>
        </w:tc>
        <w:tc>
          <w:tcPr>
            <w:tcW w:w="960" w:type="dxa"/>
            <w:vAlign w:val="center"/>
            <w:hideMark/>
          </w:tcPr>
          <w:p w14:paraId="4259E6C0"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7</w:t>
            </w:r>
          </w:p>
        </w:tc>
        <w:tc>
          <w:tcPr>
            <w:tcW w:w="960" w:type="dxa"/>
            <w:vAlign w:val="center"/>
            <w:hideMark/>
          </w:tcPr>
          <w:p w14:paraId="0DF62FB1"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6%</w:t>
            </w:r>
          </w:p>
        </w:tc>
        <w:tc>
          <w:tcPr>
            <w:tcW w:w="960" w:type="dxa"/>
            <w:vAlign w:val="center"/>
            <w:hideMark/>
          </w:tcPr>
          <w:p w14:paraId="389047E8"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20%</w:t>
            </w:r>
          </w:p>
        </w:tc>
      </w:tr>
      <w:tr w:rsidR="00706D46" w:rsidRPr="00F439AD" w14:paraId="2A8FB4D3" w14:textId="77777777" w:rsidTr="00E37DD4">
        <w:trPr>
          <w:trHeight w:val="1035"/>
        </w:trPr>
        <w:tc>
          <w:tcPr>
            <w:tcW w:w="960" w:type="dxa"/>
            <w:vAlign w:val="center"/>
            <w:hideMark/>
          </w:tcPr>
          <w:p w14:paraId="7367DD39"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7</w:t>
            </w:r>
          </w:p>
        </w:tc>
        <w:tc>
          <w:tcPr>
            <w:tcW w:w="5140" w:type="dxa"/>
            <w:vAlign w:val="center"/>
            <w:hideMark/>
          </w:tcPr>
          <w:p w14:paraId="729ED64E" w14:textId="77777777" w:rsidR="00706D46" w:rsidRPr="00F439AD" w:rsidRDefault="00706D46" w:rsidP="00F439AD">
            <w:pPr>
              <w:spacing w:before="240"/>
              <w:jc w:val="both"/>
              <w:rPr>
                <w:rFonts w:ascii="Times New Roman" w:eastAsia="Times New Roman" w:hAnsi="Times New Roman" w:cs="Times New Roman"/>
                <w:szCs w:val="20"/>
              </w:rPr>
            </w:pPr>
            <w:r w:rsidRPr="00F439AD">
              <w:rPr>
                <w:rFonts w:ascii="Times New Roman" w:eastAsia="Times New Roman" w:hAnsi="Times New Roman" w:cs="Times New Roman"/>
                <w:szCs w:val="20"/>
              </w:rPr>
              <w:t>Deixar de encaminhar documentos fiscais e todas documentações determinadas pelo fiscal do contrato para efeitos de atestar a entrega dos bens e comprovar regularizações.</w:t>
            </w:r>
          </w:p>
        </w:tc>
        <w:tc>
          <w:tcPr>
            <w:tcW w:w="960" w:type="dxa"/>
            <w:vAlign w:val="center"/>
            <w:hideMark/>
          </w:tcPr>
          <w:p w14:paraId="52905F41"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6</w:t>
            </w:r>
          </w:p>
        </w:tc>
        <w:tc>
          <w:tcPr>
            <w:tcW w:w="960" w:type="dxa"/>
            <w:vAlign w:val="center"/>
            <w:hideMark/>
          </w:tcPr>
          <w:p w14:paraId="07A31044"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4%</w:t>
            </w:r>
          </w:p>
        </w:tc>
        <w:tc>
          <w:tcPr>
            <w:tcW w:w="960" w:type="dxa"/>
            <w:vAlign w:val="center"/>
            <w:hideMark/>
          </w:tcPr>
          <w:p w14:paraId="15B3B767"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20%</w:t>
            </w:r>
          </w:p>
        </w:tc>
      </w:tr>
      <w:tr w:rsidR="00706D46" w:rsidRPr="00F439AD" w14:paraId="26EA32E0" w14:textId="77777777" w:rsidTr="00E37DD4">
        <w:trPr>
          <w:trHeight w:val="780"/>
        </w:trPr>
        <w:tc>
          <w:tcPr>
            <w:tcW w:w="960" w:type="dxa"/>
            <w:vAlign w:val="center"/>
            <w:hideMark/>
          </w:tcPr>
          <w:p w14:paraId="6618C44A"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8</w:t>
            </w:r>
          </w:p>
        </w:tc>
        <w:tc>
          <w:tcPr>
            <w:tcW w:w="5140" w:type="dxa"/>
            <w:vAlign w:val="center"/>
            <w:hideMark/>
          </w:tcPr>
          <w:p w14:paraId="5F2F2937" w14:textId="77777777" w:rsidR="00706D46" w:rsidRPr="00F439AD" w:rsidRDefault="00706D46" w:rsidP="00F439AD">
            <w:pPr>
              <w:spacing w:before="240"/>
              <w:jc w:val="both"/>
              <w:rPr>
                <w:rFonts w:ascii="Times New Roman" w:eastAsia="Times New Roman" w:hAnsi="Times New Roman" w:cs="Times New Roman"/>
                <w:szCs w:val="20"/>
              </w:rPr>
            </w:pPr>
            <w:r w:rsidRPr="00F439AD">
              <w:rPr>
                <w:rFonts w:ascii="Times New Roman" w:eastAsia="Times New Roman" w:hAnsi="Times New Roman" w:cs="Times New Roman"/>
                <w:szCs w:val="20"/>
              </w:rPr>
              <w:t>Deixar de responsabilizar-se pelas informações, documentos e relatórios entregues, bem como deixar de assinar os documentos, atas e relatórios produzidos.</w:t>
            </w:r>
          </w:p>
        </w:tc>
        <w:tc>
          <w:tcPr>
            <w:tcW w:w="960" w:type="dxa"/>
            <w:vAlign w:val="center"/>
            <w:hideMark/>
          </w:tcPr>
          <w:p w14:paraId="2F4D171F"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6</w:t>
            </w:r>
          </w:p>
        </w:tc>
        <w:tc>
          <w:tcPr>
            <w:tcW w:w="960" w:type="dxa"/>
            <w:vAlign w:val="center"/>
            <w:hideMark/>
          </w:tcPr>
          <w:p w14:paraId="3B7CC891"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4%</w:t>
            </w:r>
          </w:p>
        </w:tc>
        <w:tc>
          <w:tcPr>
            <w:tcW w:w="960" w:type="dxa"/>
            <w:vAlign w:val="center"/>
            <w:hideMark/>
          </w:tcPr>
          <w:p w14:paraId="3D274761"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20%</w:t>
            </w:r>
          </w:p>
        </w:tc>
      </w:tr>
      <w:tr w:rsidR="00706D46" w:rsidRPr="00F439AD" w14:paraId="2226CE98" w14:textId="77777777" w:rsidTr="00E37DD4">
        <w:trPr>
          <w:trHeight w:val="525"/>
        </w:trPr>
        <w:tc>
          <w:tcPr>
            <w:tcW w:w="960" w:type="dxa"/>
            <w:vAlign w:val="center"/>
            <w:hideMark/>
          </w:tcPr>
          <w:p w14:paraId="01AE7EAA"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9</w:t>
            </w:r>
          </w:p>
        </w:tc>
        <w:tc>
          <w:tcPr>
            <w:tcW w:w="5140" w:type="dxa"/>
            <w:vAlign w:val="center"/>
            <w:hideMark/>
          </w:tcPr>
          <w:p w14:paraId="1E3DF795" w14:textId="77777777" w:rsidR="00706D46" w:rsidRPr="00F439AD" w:rsidRDefault="00706D46" w:rsidP="00F439AD">
            <w:pPr>
              <w:spacing w:before="240"/>
              <w:jc w:val="both"/>
              <w:rPr>
                <w:rFonts w:ascii="Times New Roman" w:eastAsia="Times New Roman" w:hAnsi="Times New Roman" w:cs="Times New Roman"/>
                <w:szCs w:val="20"/>
              </w:rPr>
            </w:pPr>
            <w:r w:rsidRPr="00F439AD">
              <w:rPr>
                <w:rFonts w:ascii="Times New Roman" w:eastAsia="Times New Roman" w:hAnsi="Times New Roman" w:cs="Times New Roman"/>
                <w:szCs w:val="20"/>
              </w:rPr>
              <w:t>Caucionar ou utilizar o contrato para quaisquer operações financeiras.</w:t>
            </w:r>
          </w:p>
        </w:tc>
        <w:tc>
          <w:tcPr>
            <w:tcW w:w="960" w:type="dxa"/>
            <w:vAlign w:val="center"/>
            <w:hideMark/>
          </w:tcPr>
          <w:p w14:paraId="4A4FCEF8"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6</w:t>
            </w:r>
          </w:p>
        </w:tc>
        <w:tc>
          <w:tcPr>
            <w:tcW w:w="960" w:type="dxa"/>
            <w:vAlign w:val="center"/>
            <w:hideMark/>
          </w:tcPr>
          <w:p w14:paraId="72C3E7A4"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4%</w:t>
            </w:r>
          </w:p>
        </w:tc>
        <w:tc>
          <w:tcPr>
            <w:tcW w:w="960" w:type="dxa"/>
            <w:vAlign w:val="center"/>
            <w:hideMark/>
          </w:tcPr>
          <w:p w14:paraId="609A7FD4"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20%</w:t>
            </w:r>
          </w:p>
        </w:tc>
      </w:tr>
      <w:tr w:rsidR="00706D46" w:rsidRPr="00F439AD" w14:paraId="75AC80E3" w14:textId="77777777" w:rsidTr="00E37DD4">
        <w:trPr>
          <w:trHeight w:val="1035"/>
        </w:trPr>
        <w:tc>
          <w:tcPr>
            <w:tcW w:w="960" w:type="dxa"/>
            <w:vAlign w:val="center"/>
            <w:hideMark/>
          </w:tcPr>
          <w:p w14:paraId="45D06A3F"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10</w:t>
            </w:r>
          </w:p>
        </w:tc>
        <w:tc>
          <w:tcPr>
            <w:tcW w:w="5140" w:type="dxa"/>
            <w:vAlign w:val="center"/>
            <w:hideMark/>
          </w:tcPr>
          <w:p w14:paraId="6788C23C" w14:textId="77777777" w:rsidR="00706D46" w:rsidRPr="00F439AD" w:rsidRDefault="00706D46" w:rsidP="00F439AD">
            <w:pPr>
              <w:spacing w:before="240"/>
              <w:jc w:val="both"/>
              <w:rPr>
                <w:rFonts w:ascii="Times New Roman" w:eastAsia="Times New Roman" w:hAnsi="Times New Roman" w:cs="Times New Roman"/>
                <w:szCs w:val="20"/>
              </w:rPr>
            </w:pPr>
            <w:r w:rsidRPr="00F439AD">
              <w:rPr>
                <w:rFonts w:ascii="Times New Roman" w:eastAsia="Times New Roman" w:hAnsi="Times New Roman" w:cs="Times New Roman"/>
                <w:szCs w:val="20"/>
              </w:rPr>
              <w:t>Reproduzir, divulgar ou utilizar, em benefício próprio ou de terceiros, quaisquer informações de que tenha tomado ciência em razão do cumprimento de suas obrigações sem o consentimento prévio e por escrito do CONTRATANTE</w:t>
            </w:r>
          </w:p>
        </w:tc>
        <w:tc>
          <w:tcPr>
            <w:tcW w:w="960" w:type="dxa"/>
            <w:vAlign w:val="center"/>
            <w:hideMark/>
          </w:tcPr>
          <w:p w14:paraId="04905F5A"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6</w:t>
            </w:r>
          </w:p>
        </w:tc>
        <w:tc>
          <w:tcPr>
            <w:tcW w:w="960" w:type="dxa"/>
            <w:vAlign w:val="center"/>
            <w:hideMark/>
          </w:tcPr>
          <w:p w14:paraId="31A6B439"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4%</w:t>
            </w:r>
          </w:p>
        </w:tc>
        <w:tc>
          <w:tcPr>
            <w:tcW w:w="960" w:type="dxa"/>
            <w:vAlign w:val="center"/>
            <w:hideMark/>
          </w:tcPr>
          <w:p w14:paraId="635CAED8"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20%</w:t>
            </w:r>
          </w:p>
        </w:tc>
      </w:tr>
      <w:tr w:rsidR="00706D46" w:rsidRPr="00F439AD" w14:paraId="52FD2335" w14:textId="77777777" w:rsidTr="00E37DD4">
        <w:trPr>
          <w:trHeight w:val="780"/>
        </w:trPr>
        <w:tc>
          <w:tcPr>
            <w:tcW w:w="960" w:type="dxa"/>
            <w:vAlign w:val="center"/>
            <w:hideMark/>
          </w:tcPr>
          <w:p w14:paraId="75D97E4C"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11</w:t>
            </w:r>
          </w:p>
        </w:tc>
        <w:tc>
          <w:tcPr>
            <w:tcW w:w="5140" w:type="dxa"/>
            <w:vAlign w:val="center"/>
            <w:hideMark/>
          </w:tcPr>
          <w:p w14:paraId="33CF10F0" w14:textId="77777777" w:rsidR="00706D46" w:rsidRPr="00F439AD" w:rsidRDefault="00706D46" w:rsidP="00F439AD">
            <w:pPr>
              <w:spacing w:before="240"/>
              <w:jc w:val="both"/>
              <w:rPr>
                <w:rFonts w:ascii="Times New Roman" w:eastAsia="Times New Roman" w:hAnsi="Times New Roman" w:cs="Times New Roman"/>
                <w:szCs w:val="20"/>
              </w:rPr>
            </w:pPr>
            <w:r w:rsidRPr="00F439AD">
              <w:rPr>
                <w:rFonts w:ascii="Times New Roman" w:eastAsia="Times New Roman" w:hAnsi="Times New Roman" w:cs="Times New Roman"/>
                <w:szCs w:val="20"/>
              </w:rPr>
              <w:t>Retirar das dependências da Secretaria quaisquer equipamentos ou materiais de consumo sem autorização prévia.</w:t>
            </w:r>
          </w:p>
        </w:tc>
        <w:tc>
          <w:tcPr>
            <w:tcW w:w="960" w:type="dxa"/>
            <w:vAlign w:val="center"/>
            <w:hideMark/>
          </w:tcPr>
          <w:p w14:paraId="29C98D3F"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6</w:t>
            </w:r>
          </w:p>
        </w:tc>
        <w:tc>
          <w:tcPr>
            <w:tcW w:w="960" w:type="dxa"/>
            <w:vAlign w:val="center"/>
            <w:hideMark/>
          </w:tcPr>
          <w:p w14:paraId="343C7D5C"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4%</w:t>
            </w:r>
          </w:p>
        </w:tc>
        <w:tc>
          <w:tcPr>
            <w:tcW w:w="960" w:type="dxa"/>
            <w:vAlign w:val="center"/>
            <w:hideMark/>
          </w:tcPr>
          <w:p w14:paraId="0FA1F33D"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20%</w:t>
            </w:r>
          </w:p>
        </w:tc>
      </w:tr>
      <w:tr w:rsidR="00706D46" w:rsidRPr="00F439AD" w14:paraId="12103F97" w14:textId="77777777" w:rsidTr="00E37DD4">
        <w:trPr>
          <w:trHeight w:val="1035"/>
        </w:trPr>
        <w:tc>
          <w:tcPr>
            <w:tcW w:w="960" w:type="dxa"/>
            <w:vAlign w:val="center"/>
            <w:hideMark/>
          </w:tcPr>
          <w:p w14:paraId="543C7CFF"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12</w:t>
            </w:r>
          </w:p>
        </w:tc>
        <w:tc>
          <w:tcPr>
            <w:tcW w:w="5140" w:type="dxa"/>
            <w:vAlign w:val="center"/>
            <w:hideMark/>
          </w:tcPr>
          <w:p w14:paraId="2F942D30" w14:textId="77777777" w:rsidR="00706D46" w:rsidRPr="00F439AD" w:rsidRDefault="00706D46" w:rsidP="00F439AD">
            <w:pPr>
              <w:spacing w:before="240"/>
              <w:jc w:val="both"/>
              <w:rPr>
                <w:rFonts w:ascii="Times New Roman" w:eastAsia="Times New Roman" w:hAnsi="Times New Roman" w:cs="Times New Roman"/>
                <w:szCs w:val="20"/>
              </w:rPr>
            </w:pPr>
            <w:r w:rsidRPr="00F439AD">
              <w:rPr>
                <w:rFonts w:ascii="Times New Roman" w:eastAsia="Times New Roman" w:hAnsi="Times New Roman" w:cs="Times New Roman"/>
                <w:szCs w:val="20"/>
              </w:rPr>
              <w:t>Deixar de responsabilizar-se pela idoneidade e pelo comportamento de seus colaboradores e por quaisquer prejuízos que sejam causados à CONTRATANTE e a terceiros.</w:t>
            </w:r>
          </w:p>
        </w:tc>
        <w:tc>
          <w:tcPr>
            <w:tcW w:w="960" w:type="dxa"/>
            <w:vAlign w:val="center"/>
            <w:hideMark/>
          </w:tcPr>
          <w:p w14:paraId="62964927"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5</w:t>
            </w:r>
          </w:p>
        </w:tc>
        <w:tc>
          <w:tcPr>
            <w:tcW w:w="960" w:type="dxa"/>
            <w:vAlign w:val="center"/>
            <w:hideMark/>
          </w:tcPr>
          <w:p w14:paraId="3A813848"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3%</w:t>
            </w:r>
          </w:p>
        </w:tc>
        <w:tc>
          <w:tcPr>
            <w:tcW w:w="960" w:type="dxa"/>
            <w:vAlign w:val="center"/>
            <w:hideMark/>
          </w:tcPr>
          <w:p w14:paraId="0A58F734"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20%</w:t>
            </w:r>
          </w:p>
        </w:tc>
      </w:tr>
      <w:tr w:rsidR="00706D46" w:rsidRPr="00F439AD" w14:paraId="3B954F3F" w14:textId="77777777" w:rsidTr="00E37DD4">
        <w:trPr>
          <w:trHeight w:val="525"/>
        </w:trPr>
        <w:tc>
          <w:tcPr>
            <w:tcW w:w="960" w:type="dxa"/>
            <w:vAlign w:val="center"/>
            <w:hideMark/>
          </w:tcPr>
          <w:p w14:paraId="14643217"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13</w:t>
            </w:r>
          </w:p>
        </w:tc>
        <w:tc>
          <w:tcPr>
            <w:tcW w:w="5140" w:type="dxa"/>
            <w:vAlign w:val="center"/>
            <w:hideMark/>
          </w:tcPr>
          <w:p w14:paraId="62E2529A" w14:textId="77777777" w:rsidR="00706D46" w:rsidRPr="00F439AD" w:rsidRDefault="00706D46" w:rsidP="00F439AD">
            <w:pPr>
              <w:spacing w:before="240"/>
              <w:jc w:val="both"/>
              <w:rPr>
                <w:rFonts w:ascii="Times New Roman" w:eastAsia="Times New Roman" w:hAnsi="Times New Roman" w:cs="Times New Roman"/>
                <w:szCs w:val="20"/>
              </w:rPr>
            </w:pPr>
            <w:r w:rsidRPr="00F439AD">
              <w:rPr>
                <w:rFonts w:ascii="Times New Roman" w:eastAsia="Times New Roman" w:hAnsi="Times New Roman" w:cs="Times New Roman"/>
                <w:szCs w:val="20"/>
              </w:rPr>
              <w:t>Deixar de prestar o serviço na forma determinada no Termo de Referência e no Planejamento do Trabalho</w:t>
            </w:r>
          </w:p>
        </w:tc>
        <w:tc>
          <w:tcPr>
            <w:tcW w:w="960" w:type="dxa"/>
            <w:vAlign w:val="center"/>
            <w:hideMark/>
          </w:tcPr>
          <w:p w14:paraId="1F87CB45"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5</w:t>
            </w:r>
          </w:p>
        </w:tc>
        <w:tc>
          <w:tcPr>
            <w:tcW w:w="960" w:type="dxa"/>
            <w:vAlign w:val="center"/>
            <w:hideMark/>
          </w:tcPr>
          <w:p w14:paraId="378DCA11"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3%</w:t>
            </w:r>
          </w:p>
        </w:tc>
        <w:tc>
          <w:tcPr>
            <w:tcW w:w="960" w:type="dxa"/>
            <w:vAlign w:val="center"/>
            <w:hideMark/>
          </w:tcPr>
          <w:p w14:paraId="558DCA43"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 20%</w:t>
            </w:r>
          </w:p>
        </w:tc>
      </w:tr>
      <w:tr w:rsidR="00706D46" w:rsidRPr="00F439AD" w14:paraId="1121156E" w14:textId="77777777" w:rsidTr="00E37DD4">
        <w:trPr>
          <w:trHeight w:val="1035"/>
        </w:trPr>
        <w:tc>
          <w:tcPr>
            <w:tcW w:w="960" w:type="dxa"/>
            <w:vAlign w:val="center"/>
            <w:hideMark/>
          </w:tcPr>
          <w:p w14:paraId="6A0DF4BB"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14</w:t>
            </w:r>
          </w:p>
        </w:tc>
        <w:tc>
          <w:tcPr>
            <w:tcW w:w="5140" w:type="dxa"/>
            <w:vAlign w:val="center"/>
            <w:hideMark/>
          </w:tcPr>
          <w:p w14:paraId="3472A9C3" w14:textId="77777777" w:rsidR="00706D46" w:rsidRPr="00F439AD" w:rsidRDefault="00706D46" w:rsidP="00F439AD">
            <w:pPr>
              <w:spacing w:before="240"/>
              <w:jc w:val="both"/>
              <w:rPr>
                <w:rFonts w:ascii="Times New Roman" w:eastAsia="Times New Roman" w:hAnsi="Times New Roman" w:cs="Times New Roman"/>
                <w:szCs w:val="20"/>
              </w:rPr>
            </w:pPr>
            <w:r w:rsidRPr="00F439AD">
              <w:rPr>
                <w:rFonts w:ascii="Times New Roman" w:eastAsia="Times New Roman" w:hAnsi="Times New Roman" w:cs="Times New Roman"/>
                <w:szCs w:val="20"/>
              </w:rPr>
              <w:t>Utilizar o nome do CONTRATANTE, ou sua qualidade de CONTRATADA, em quaisquer atividades de divulgação empresarial, como, por exemplo, em cartões de visita, anúncios e impressos.</w:t>
            </w:r>
          </w:p>
        </w:tc>
        <w:tc>
          <w:tcPr>
            <w:tcW w:w="960" w:type="dxa"/>
            <w:vAlign w:val="center"/>
            <w:hideMark/>
          </w:tcPr>
          <w:p w14:paraId="2DE77309"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5</w:t>
            </w:r>
          </w:p>
        </w:tc>
        <w:tc>
          <w:tcPr>
            <w:tcW w:w="960" w:type="dxa"/>
            <w:vAlign w:val="center"/>
            <w:hideMark/>
          </w:tcPr>
          <w:p w14:paraId="2334E7E7"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3%</w:t>
            </w:r>
          </w:p>
        </w:tc>
        <w:tc>
          <w:tcPr>
            <w:tcW w:w="960" w:type="dxa"/>
            <w:vAlign w:val="center"/>
            <w:hideMark/>
          </w:tcPr>
          <w:p w14:paraId="3FB15545"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20%</w:t>
            </w:r>
          </w:p>
        </w:tc>
      </w:tr>
      <w:tr w:rsidR="00706D46" w:rsidRPr="00F439AD" w14:paraId="7CF18F28" w14:textId="77777777" w:rsidTr="00E37DD4">
        <w:trPr>
          <w:trHeight w:val="1035"/>
        </w:trPr>
        <w:tc>
          <w:tcPr>
            <w:tcW w:w="960" w:type="dxa"/>
            <w:vAlign w:val="center"/>
            <w:hideMark/>
          </w:tcPr>
          <w:p w14:paraId="3D3FDCE0"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lastRenderedPageBreak/>
              <w:t>15</w:t>
            </w:r>
          </w:p>
        </w:tc>
        <w:tc>
          <w:tcPr>
            <w:tcW w:w="5140" w:type="dxa"/>
            <w:vAlign w:val="center"/>
            <w:hideMark/>
          </w:tcPr>
          <w:p w14:paraId="560954E4" w14:textId="77777777" w:rsidR="00706D46" w:rsidRPr="00F439AD" w:rsidRDefault="00706D46" w:rsidP="00F439AD">
            <w:pPr>
              <w:spacing w:before="240"/>
              <w:jc w:val="both"/>
              <w:rPr>
                <w:rFonts w:ascii="Times New Roman" w:eastAsia="Times New Roman" w:hAnsi="Times New Roman" w:cs="Times New Roman"/>
                <w:szCs w:val="20"/>
              </w:rPr>
            </w:pPr>
            <w:r w:rsidRPr="00F439AD">
              <w:rPr>
                <w:rFonts w:ascii="Times New Roman" w:eastAsia="Times New Roman" w:hAnsi="Times New Roman" w:cs="Times New Roman"/>
                <w:szCs w:val="20"/>
              </w:rPr>
              <w:t>Deixar de resguardar que seus colaboradores cumpram as normas internas do CONTRATANTE e impedir que os que cometerem faltas a partir da classificação de natureza grave continuem na prestação dos serviços.</w:t>
            </w:r>
          </w:p>
        </w:tc>
        <w:tc>
          <w:tcPr>
            <w:tcW w:w="960" w:type="dxa"/>
            <w:vAlign w:val="center"/>
            <w:hideMark/>
          </w:tcPr>
          <w:p w14:paraId="3F0A8EA9"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5</w:t>
            </w:r>
          </w:p>
        </w:tc>
        <w:tc>
          <w:tcPr>
            <w:tcW w:w="960" w:type="dxa"/>
            <w:vAlign w:val="center"/>
            <w:hideMark/>
          </w:tcPr>
          <w:p w14:paraId="130FCF73"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3%</w:t>
            </w:r>
          </w:p>
        </w:tc>
        <w:tc>
          <w:tcPr>
            <w:tcW w:w="960" w:type="dxa"/>
            <w:vAlign w:val="center"/>
            <w:hideMark/>
          </w:tcPr>
          <w:p w14:paraId="60963163"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20%</w:t>
            </w:r>
          </w:p>
        </w:tc>
      </w:tr>
      <w:tr w:rsidR="00706D46" w:rsidRPr="00F439AD" w14:paraId="65525592" w14:textId="77777777" w:rsidTr="00E37DD4">
        <w:trPr>
          <w:trHeight w:val="780"/>
        </w:trPr>
        <w:tc>
          <w:tcPr>
            <w:tcW w:w="960" w:type="dxa"/>
            <w:vAlign w:val="center"/>
            <w:hideMark/>
          </w:tcPr>
          <w:p w14:paraId="5A0DFCD2"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16</w:t>
            </w:r>
          </w:p>
        </w:tc>
        <w:tc>
          <w:tcPr>
            <w:tcW w:w="5140" w:type="dxa"/>
            <w:vAlign w:val="center"/>
            <w:hideMark/>
          </w:tcPr>
          <w:p w14:paraId="65A8F7E7" w14:textId="77777777" w:rsidR="00706D46" w:rsidRPr="00F439AD" w:rsidRDefault="00706D46" w:rsidP="00F439AD">
            <w:pPr>
              <w:spacing w:before="240"/>
              <w:jc w:val="both"/>
              <w:rPr>
                <w:rFonts w:ascii="Times New Roman" w:eastAsia="Times New Roman" w:hAnsi="Times New Roman" w:cs="Times New Roman"/>
                <w:szCs w:val="20"/>
              </w:rPr>
            </w:pPr>
            <w:r w:rsidRPr="00F439AD">
              <w:rPr>
                <w:rFonts w:ascii="Times New Roman" w:eastAsia="Times New Roman" w:hAnsi="Times New Roman" w:cs="Times New Roman"/>
                <w:szCs w:val="20"/>
              </w:rPr>
              <w:t>Deixar de relacionar-se com o CONTRATANTE, exclusivamente, por meio do fiscal do Contrato ou pessoa designada pelo Secretário da pasta.</w:t>
            </w:r>
          </w:p>
        </w:tc>
        <w:tc>
          <w:tcPr>
            <w:tcW w:w="960" w:type="dxa"/>
            <w:vAlign w:val="center"/>
            <w:hideMark/>
          </w:tcPr>
          <w:p w14:paraId="1E3B3D2D"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4</w:t>
            </w:r>
          </w:p>
        </w:tc>
        <w:tc>
          <w:tcPr>
            <w:tcW w:w="960" w:type="dxa"/>
            <w:vAlign w:val="center"/>
            <w:hideMark/>
          </w:tcPr>
          <w:p w14:paraId="61A69C2C"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2%</w:t>
            </w:r>
          </w:p>
        </w:tc>
        <w:tc>
          <w:tcPr>
            <w:tcW w:w="960" w:type="dxa"/>
            <w:vAlign w:val="center"/>
            <w:hideMark/>
          </w:tcPr>
          <w:p w14:paraId="4FC21FFF"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20%</w:t>
            </w:r>
          </w:p>
        </w:tc>
      </w:tr>
      <w:tr w:rsidR="00706D46" w:rsidRPr="00F439AD" w14:paraId="0157537D" w14:textId="77777777" w:rsidTr="00F439AD">
        <w:trPr>
          <w:trHeight w:val="590"/>
        </w:trPr>
        <w:tc>
          <w:tcPr>
            <w:tcW w:w="960" w:type="dxa"/>
            <w:vAlign w:val="center"/>
            <w:hideMark/>
          </w:tcPr>
          <w:p w14:paraId="22A9BD60"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17</w:t>
            </w:r>
          </w:p>
        </w:tc>
        <w:tc>
          <w:tcPr>
            <w:tcW w:w="5140" w:type="dxa"/>
            <w:vAlign w:val="center"/>
            <w:hideMark/>
          </w:tcPr>
          <w:p w14:paraId="64D2BE99" w14:textId="77777777" w:rsidR="00706D46" w:rsidRPr="00F439AD" w:rsidRDefault="00706D46" w:rsidP="00F439AD">
            <w:pPr>
              <w:spacing w:before="240"/>
              <w:jc w:val="both"/>
              <w:rPr>
                <w:rFonts w:ascii="Times New Roman" w:eastAsia="Times New Roman" w:hAnsi="Times New Roman" w:cs="Times New Roman"/>
                <w:szCs w:val="20"/>
              </w:rPr>
            </w:pPr>
            <w:r w:rsidRPr="00F439AD">
              <w:rPr>
                <w:rFonts w:ascii="Times New Roman" w:eastAsia="Times New Roman" w:hAnsi="Times New Roman" w:cs="Times New Roman"/>
                <w:szCs w:val="20"/>
              </w:rPr>
              <w:t xml:space="preserve">Deixar de se sujeitar à fiscalização do CONTRATANTE, tais como, mas não limitados </w:t>
            </w:r>
            <w:proofErr w:type="gramStart"/>
            <w:r w:rsidRPr="00F439AD">
              <w:rPr>
                <w:rFonts w:ascii="Times New Roman" w:eastAsia="Times New Roman" w:hAnsi="Times New Roman" w:cs="Times New Roman"/>
                <w:szCs w:val="20"/>
              </w:rPr>
              <w:t>a, resposta</w:t>
            </w:r>
            <w:proofErr w:type="gramEnd"/>
            <w:r w:rsidRPr="00F439AD">
              <w:rPr>
                <w:rFonts w:ascii="Times New Roman" w:eastAsia="Times New Roman" w:hAnsi="Times New Roman" w:cs="Times New Roman"/>
                <w:szCs w:val="20"/>
              </w:rPr>
              <w:t xml:space="preserve"> de e-mails, telefonemas, atendimento às orientações do fiscal do contrato e a prestação dos esclarecimentos formulados.</w:t>
            </w:r>
          </w:p>
        </w:tc>
        <w:tc>
          <w:tcPr>
            <w:tcW w:w="960" w:type="dxa"/>
            <w:vAlign w:val="center"/>
            <w:hideMark/>
          </w:tcPr>
          <w:p w14:paraId="03E6F2AA"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3</w:t>
            </w:r>
          </w:p>
        </w:tc>
        <w:tc>
          <w:tcPr>
            <w:tcW w:w="960" w:type="dxa"/>
            <w:vAlign w:val="center"/>
            <w:hideMark/>
          </w:tcPr>
          <w:p w14:paraId="4DF819A1"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1,50%</w:t>
            </w:r>
          </w:p>
        </w:tc>
        <w:tc>
          <w:tcPr>
            <w:tcW w:w="960" w:type="dxa"/>
            <w:vAlign w:val="center"/>
            <w:hideMark/>
          </w:tcPr>
          <w:p w14:paraId="41FC2655"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20%</w:t>
            </w:r>
          </w:p>
        </w:tc>
      </w:tr>
      <w:tr w:rsidR="00706D46" w:rsidRPr="00F439AD" w14:paraId="686841BF" w14:textId="77777777" w:rsidTr="00E37DD4">
        <w:trPr>
          <w:trHeight w:val="1290"/>
        </w:trPr>
        <w:tc>
          <w:tcPr>
            <w:tcW w:w="960" w:type="dxa"/>
            <w:vAlign w:val="center"/>
            <w:hideMark/>
          </w:tcPr>
          <w:p w14:paraId="0E2A9644"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18</w:t>
            </w:r>
          </w:p>
        </w:tc>
        <w:tc>
          <w:tcPr>
            <w:tcW w:w="5140" w:type="dxa"/>
            <w:vAlign w:val="center"/>
            <w:hideMark/>
          </w:tcPr>
          <w:p w14:paraId="12D3567F" w14:textId="77777777" w:rsidR="00706D46" w:rsidRPr="00F439AD" w:rsidRDefault="00706D46" w:rsidP="00F439AD">
            <w:pPr>
              <w:spacing w:before="240"/>
              <w:jc w:val="both"/>
              <w:rPr>
                <w:rFonts w:ascii="Times New Roman" w:eastAsia="Times New Roman" w:hAnsi="Times New Roman" w:cs="Times New Roman"/>
                <w:szCs w:val="20"/>
              </w:rPr>
            </w:pPr>
            <w:r w:rsidRPr="00F439AD">
              <w:rPr>
                <w:rFonts w:ascii="Times New Roman" w:eastAsia="Times New Roman" w:hAnsi="Times New Roman" w:cs="Times New Roman"/>
                <w:szCs w:val="20"/>
              </w:rPr>
              <w:t>Deixar de relatar à CONTRATANTE toda e quaisquer irregularidades ocorridas, que impeça, altere ou retarde a execução do Contrato, efetuando o registro da ocorrência com todos os dados e circunstâncias necessárias a seu esclarecimento.</w:t>
            </w:r>
          </w:p>
        </w:tc>
        <w:tc>
          <w:tcPr>
            <w:tcW w:w="960" w:type="dxa"/>
            <w:vAlign w:val="center"/>
            <w:hideMark/>
          </w:tcPr>
          <w:p w14:paraId="50A9F00F"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3</w:t>
            </w:r>
          </w:p>
        </w:tc>
        <w:tc>
          <w:tcPr>
            <w:tcW w:w="960" w:type="dxa"/>
            <w:vAlign w:val="center"/>
            <w:hideMark/>
          </w:tcPr>
          <w:p w14:paraId="226B4E33"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1,50%</w:t>
            </w:r>
          </w:p>
        </w:tc>
        <w:tc>
          <w:tcPr>
            <w:tcW w:w="960" w:type="dxa"/>
            <w:vAlign w:val="center"/>
            <w:hideMark/>
          </w:tcPr>
          <w:p w14:paraId="09A3B520"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20%</w:t>
            </w:r>
          </w:p>
        </w:tc>
      </w:tr>
      <w:tr w:rsidR="00706D46" w:rsidRPr="00F439AD" w14:paraId="69D1EA9D" w14:textId="77777777" w:rsidTr="00E37DD4">
        <w:trPr>
          <w:trHeight w:val="780"/>
        </w:trPr>
        <w:tc>
          <w:tcPr>
            <w:tcW w:w="960" w:type="dxa"/>
            <w:vAlign w:val="center"/>
            <w:hideMark/>
          </w:tcPr>
          <w:p w14:paraId="02AF3447"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19</w:t>
            </w:r>
          </w:p>
        </w:tc>
        <w:tc>
          <w:tcPr>
            <w:tcW w:w="5140" w:type="dxa"/>
            <w:vAlign w:val="center"/>
            <w:hideMark/>
          </w:tcPr>
          <w:p w14:paraId="16752CE3" w14:textId="77777777" w:rsidR="00706D46" w:rsidRPr="00F439AD" w:rsidRDefault="00706D46" w:rsidP="00F439AD">
            <w:pPr>
              <w:spacing w:before="240"/>
              <w:jc w:val="both"/>
              <w:rPr>
                <w:rFonts w:ascii="Times New Roman" w:eastAsia="Times New Roman" w:hAnsi="Times New Roman" w:cs="Times New Roman"/>
                <w:szCs w:val="20"/>
              </w:rPr>
            </w:pPr>
            <w:r w:rsidRPr="00F439AD">
              <w:rPr>
                <w:rFonts w:ascii="Times New Roman" w:eastAsia="Times New Roman" w:hAnsi="Times New Roman" w:cs="Times New Roman"/>
                <w:szCs w:val="20"/>
              </w:rPr>
              <w:t>Deixar de assumir todas as responsabilidades e tomar as medidas necessárias para o atendimento dos colaboradores acidentados ou com mal súbito.</w:t>
            </w:r>
          </w:p>
        </w:tc>
        <w:tc>
          <w:tcPr>
            <w:tcW w:w="960" w:type="dxa"/>
            <w:vAlign w:val="center"/>
            <w:hideMark/>
          </w:tcPr>
          <w:p w14:paraId="2847B093"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3</w:t>
            </w:r>
          </w:p>
        </w:tc>
        <w:tc>
          <w:tcPr>
            <w:tcW w:w="960" w:type="dxa"/>
            <w:vAlign w:val="center"/>
            <w:hideMark/>
          </w:tcPr>
          <w:p w14:paraId="614DB30B"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1,50%</w:t>
            </w:r>
          </w:p>
        </w:tc>
        <w:tc>
          <w:tcPr>
            <w:tcW w:w="960" w:type="dxa"/>
            <w:vAlign w:val="center"/>
            <w:hideMark/>
          </w:tcPr>
          <w:p w14:paraId="7CDA9D4F"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20%</w:t>
            </w:r>
          </w:p>
        </w:tc>
      </w:tr>
      <w:tr w:rsidR="00706D46" w:rsidRPr="00F439AD" w14:paraId="3FA471B4" w14:textId="77777777" w:rsidTr="00E37DD4">
        <w:trPr>
          <w:trHeight w:val="525"/>
        </w:trPr>
        <w:tc>
          <w:tcPr>
            <w:tcW w:w="960" w:type="dxa"/>
            <w:vAlign w:val="center"/>
            <w:hideMark/>
          </w:tcPr>
          <w:p w14:paraId="3522803F"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20</w:t>
            </w:r>
          </w:p>
        </w:tc>
        <w:tc>
          <w:tcPr>
            <w:tcW w:w="5140" w:type="dxa"/>
            <w:vAlign w:val="center"/>
            <w:hideMark/>
          </w:tcPr>
          <w:p w14:paraId="079ECA5B" w14:textId="77777777" w:rsidR="00706D46" w:rsidRPr="00F439AD" w:rsidRDefault="00706D46" w:rsidP="00F439AD">
            <w:pPr>
              <w:spacing w:before="240"/>
              <w:jc w:val="both"/>
              <w:rPr>
                <w:rFonts w:ascii="Times New Roman" w:eastAsia="Times New Roman" w:hAnsi="Times New Roman" w:cs="Times New Roman"/>
                <w:szCs w:val="20"/>
              </w:rPr>
            </w:pPr>
            <w:r w:rsidRPr="00F439AD">
              <w:rPr>
                <w:rFonts w:ascii="Times New Roman" w:eastAsia="Times New Roman" w:hAnsi="Times New Roman" w:cs="Times New Roman"/>
                <w:szCs w:val="20"/>
              </w:rPr>
              <w:t>Deixar de observar rigorosamente as normas regulamentadoras de segurança do trabalho.</w:t>
            </w:r>
          </w:p>
        </w:tc>
        <w:tc>
          <w:tcPr>
            <w:tcW w:w="960" w:type="dxa"/>
            <w:vAlign w:val="center"/>
            <w:hideMark/>
          </w:tcPr>
          <w:p w14:paraId="71C5B3E3"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1</w:t>
            </w:r>
          </w:p>
        </w:tc>
        <w:tc>
          <w:tcPr>
            <w:tcW w:w="960" w:type="dxa"/>
            <w:vAlign w:val="center"/>
            <w:hideMark/>
          </w:tcPr>
          <w:p w14:paraId="4892F976"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0,50%</w:t>
            </w:r>
          </w:p>
        </w:tc>
        <w:tc>
          <w:tcPr>
            <w:tcW w:w="960" w:type="dxa"/>
            <w:vAlign w:val="center"/>
            <w:hideMark/>
          </w:tcPr>
          <w:p w14:paraId="4978F038"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20%</w:t>
            </w:r>
          </w:p>
        </w:tc>
      </w:tr>
      <w:tr w:rsidR="00706D46" w:rsidRPr="00F439AD" w14:paraId="47A24218" w14:textId="77777777" w:rsidTr="00E37DD4">
        <w:trPr>
          <w:trHeight w:val="780"/>
        </w:trPr>
        <w:tc>
          <w:tcPr>
            <w:tcW w:w="960" w:type="dxa"/>
            <w:vAlign w:val="center"/>
            <w:hideMark/>
          </w:tcPr>
          <w:p w14:paraId="22AAECAB"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21</w:t>
            </w:r>
          </w:p>
        </w:tc>
        <w:tc>
          <w:tcPr>
            <w:tcW w:w="5140" w:type="dxa"/>
            <w:vAlign w:val="center"/>
            <w:hideMark/>
          </w:tcPr>
          <w:p w14:paraId="124633A4" w14:textId="77777777" w:rsidR="00706D46" w:rsidRPr="00F439AD" w:rsidRDefault="00706D46" w:rsidP="00F439AD">
            <w:pPr>
              <w:spacing w:before="240"/>
              <w:jc w:val="both"/>
              <w:rPr>
                <w:rFonts w:ascii="Times New Roman" w:eastAsia="Times New Roman" w:hAnsi="Times New Roman" w:cs="Times New Roman"/>
                <w:szCs w:val="20"/>
              </w:rPr>
            </w:pPr>
            <w:r w:rsidRPr="00F439AD">
              <w:rPr>
                <w:rFonts w:ascii="Times New Roman" w:eastAsia="Times New Roman" w:hAnsi="Times New Roman" w:cs="Times New Roman"/>
                <w:szCs w:val="20"/>
              </w:rPr>
              <w:t>Deixar de disponibilizar e manter atualizados conta de e-mail, endereço e telefones comerciais para fins de comunicação formal entre as partes.</w:t>
            </w:r>
          </w:p>
        </w:tc>
        <w:tc>
          <w:tcPr>
            <w:tcW w:w="960" w:type="dxa"/>
            <w:vAlign w:val="center"/>
            <w:hideMark/>
          </w:tcPr>
          <w:p w14:paraId="2A37D40D"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1</w:t>
            </w:r>
          </w:p>
        </w:tc>
        <w:tc>
          <w:tcPr>
            <w:tcW w:w="960" w:type="dxa"/>
            <w:vAlign w:val="center"/>
            <w:hideMark/>
          </w:tcPr>
          <w:p w14:paraId="3ACEB66A"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0,50%</w:t>
            </w:r>
          </w:p>
        </w:tc>
        <w:tc>
          <w:tcPr>
            <w:tcW w:w="960" w:type="dxa"/>
            <w:vAlign w:val="center"/>
            <w:hideMark/>
          </w:tcPr>
          <w:p w14:paraId="2738C31F" w14:textId="77777777" w:rsidR="00706D46" w:rsidRPr="00F439AD" w:rsidRDefault="00706D46" w:rsidP="00F439AD">
            <w:pPr>
              <w:spacing w:before="240"/>
              <w:jc w:val="center"/>
              <w:rPr>
                <w:rFonts w:ascii="Times New Roman" w:eastAsia="Times New Roman" w:hAnsi="Times New Roman" w:cs="Times New Roman"/>
                <w:szCs w:val="20"/>
              </w:rPr>
            </w:pPr>
            <w:r w:rsidRPr="00F439AD">
              <w:rPr>
                <w:rFonts w:ascii="Times New Roman" w:eastAsia="Times New Roman" w:hAnsi="Times New Roman" w:cs="Times New Roman"/>
                <w:szCs w:val="20"/>
              </w:rPr>
              <w:t>20%</w:t>
            </w:r>
          </w:p>
        </w:tc>
      </w:tr>
    </w:tbl>
    <w:p w14:paraId="2541838A" w14:textId="19A5A8C4" w:rsidR="00BC263A" w:rsidRPr="004E5ACC" w:rsidRDefault="00BC263A" w:rsidP="00925CEF">
      <w:pPr>
        <w:pStyle w:val="PargrafodaLista"/>
        <w:tabs>
          <w:tab w:val="right" w:pos="284"/>
        </w:tabs>
        <w:spacing w:line="360" w:lineRule="auto"/>
        <w:ind w:left="0"/>
        <w:jc w:val="both"/>
        <w:rPr>
          <w:rFonts w:ascii="Times New Roman" w:hAnsi="Times New Roman" w:cs="Times New Roman"/>
          <w:color w:val="000000"/>
        </w:rPr>
      </w:pPr>
    </w:p>
    <w:p w14:paraId="1FFA0960" w14:textId="1D7F9507" w:rsidR="00925CEF" w:rsidRPr="001132B8" w:rsidRDefault="00925CEF" w:rsidP="001132B8">
      <w:pPr>
        <w:pStyle w:val="Nivel2"/>
        <w:spacing w:line="360" w:lineRule="auto"/>
        <w:ind w:left="0" w:hanging="7"/>
        <w:rPr>
          <w:rFonts w:ascii="Times New Roman" w:hAnsi="Times New Roman" w:cs="Times New Roman"/>
          <w:iCs/>
          <w:sz w:val="24"/>
          <w:szCs w:val="24"/>
        </w:rPr>
      </w:pPr>
      <w:r w:rsidRPr="001132B8">
        <w:rPr>
          <w:rFonts w:ascii="Times New Roman" w:hAnsi="Times New Roman" w:cs="Times New Roman"/>
          <w:iCs/>
          <w:sz w:val="24"/>
          <w:szCs w:val="24"/>
        </w:rPr>
        <w:t>As penalidades de multa decorrentes de fatos diversos serão consideradas independentes entre si.</w:t>
      </w:r>
    </w:p>
    <w:p w14:paraId="5646604C" w14:textId="4284FCAB" w:rsidR="00925CEF" w:rsidRPr="004E5ACC" w:rsidRDefault="00925CEF"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iCs/>
          <w:sz w:val="24"/>
          <w:szCs w:val="24"/>
        </w:rPr>
        <w:t>Na gradação</w:t>
      </w:r>
      <w:r w:rsidRPr="004E5ACC">
        <w:rPr>
          <w:rFonts w:ascii="Times New Roman" w:hAnsi="Times New Roman" w:cs="Times New Roman"/>
          <w:sz w:val="24"/>
          <w:szCs w:val="24"/>
        </w:rPr>
        <w:t xml:space="preserve"> das multas administrativas serão observadas as seguintes regras: </w:t>
      </w:r>
    </w:p>
    <w:p w14:paraId="64E914D4" w14:textId="01C866D0" w:rsidR="00925CEF" w:rsidRPr="004E5ACC" w:rsidRDefault="00925CEF" w:rsidP="00712DDC">
      <w:pPr>
        <w:pStyle w:val="PargrafodaLista"/>
        <w:numPr>
          <w:ilvl w:val="0"/>
          <w:numId w:val="12"/>
        </w:numPr>
        <w:tabs>
          <w:tab w:val="right" w:pos="284"/>
          <w:tab w:val="right" w:pos="851"/>
        </w:tabs>
        <w:autoSpaceDN w:val="0"/>
        <w:spacing w:line="360" w:lineRule="auto"/>
        <w:ind w:left="0" w:firstLine="0"/>
        <w:jc w:val="both"/>
        <w:rPr>
          <w:rFonts w:ascii="Times New Roman" w:hAnsi="Times New Roman" w:cs="Times New Roman"/>
          <w:color w:val="000000"/>
        </w:rPr>
      </w:pPr>
      <w:r w:rsidRPr="004E5ACC">
        <w:rPr>
          <w:rFonts w:ascii="Times New Roman" w:hAnsi="Times New Roman" w:cs="Times New Roman"/>
          <w:color w:val="000000"/>
        </w:rPr>
        <w:t>Se o infrator, cumulativamente, não for reincidente na prática de infrações administrativas, não tiver agido com dolo e não tiverem ocorrido circunstâncias agravantes, o valor da multa será aplicado no mínimo previsto na tabela anterior;</w:t>
      </w:r>
    </w:p>
    <w:p w14:paraId="5CD10552" w14:textId="36E368A6" w:rsidR="00925CEF" w:rsidRPr="004E5ACC" w:rsidRDefault="00925CEF" w:rsidP="00712DDC">
      <w:pPr>
        <w:pStyle w:val="PargrafodaLista"/>
        <w:numPr>
          <w:ilvl w:val="0"/>
          <w:numId w:val="12"/>
        </w:numPr>
        <w:tabs>
          <w:tab w:val="right" w:pos="284"/>
          <w:tab w:val="right" w:pos="851"/>
        </w:tabs>
        <w:autoSpaceDN w:val="0"/>
        <w:spacing w:line="360" w:lineRule="auto"/>
        <w:ind w:left="0" w:firstLine="0"/>
        <w:jc w:val="both"/>
        <w:rPr>
          <w:rFonts w:ascii="Times New Roman" w:hAnsi="Times New Roman" w:cs="Times New Roman"/>
          <w:color w:val="000000"/>
        </w:rPr>
      </w:pPr>
      <w:r w:rsidRPr="004E5ACC">
        <w:rPr>
          <w:rFonts w:ascii="Times New Roman" w:hAnsi="Times New Roman" w:cs="Times New Roman"/>
          <w:color w:val="000000"/>
        </w:rPr>
        <w:t xml:space="preserve"> Se, além dos elementos previstos no inciso anterior, a infração for cometida por pessoa física, microempresa, empresa de pequeno porte ou cooperativas, o valor da multa deverá ser </w:t>
      </w:r>
      <w:r w:rsidRPr="004E5ACC">
        <w:rPr>
          <w:rFonts w:ascii="Times New Roman" w:hAnsi="Times New Roman" w:cs="Times New Roman"/>
          <w:color w:val="000000"/>
        </w:rPr>
        <w:lastRenderedPageBreak/>
        <w:t>inferior a um quarto do valor máximo previsto para a respectiva infração, não podendo, em qualquer caso, ser inferior ao mínimo previsto na tabela anterior;</w:t>
      </w:r>
    </w:p>
    <w:p w14:paraId="59C601BD" w14:textId="77777777" w:rsidR="00925CEF" w:rsidRPr="004E5ACC" w:rsidRDefault="00925CEF" w:rsidP="00712DDC">
      <w:pPr>
        <w:pStyle w:val="PargrafodaLista"/>
        <w:numPr>
          <w:ilvl w:val="0"/>
          <w:numId w:val="12"/>
        </w:numPr>
        <w:tabs>
          <w:tab w:val="right" w:pos="284"/>
          <w:tab w:val="right" w:pos="851"/>
        </w:tabs>
        <w:autoSpaceDN w:val="0"/>
        <w:spacing w:line="360" w:lineRule="auto"/>
        <w:ind w:left="0" w:firstLine="0"/>
        <w:jc w:val="both"/>
        <w:rPr>
          <w:rFonts w:ascii="Times New Roman" w:hAnsi="Times New Roman" w:cs="Times New Roman"/>
          <w:color w:val="000000"/>
        </w:rPr>
      </w:pPr>
      <w:r w:rsidRPr="004E5ACC">
        <w:rPr>
          <w:rFonts w:ascii="Times New Roman" w:hAnsi="Times New Roman" w:cs="Times New Roman"/>
          <w:color w:val="000000"/>
        </w:rPr>
        <w:t>São circunstâncias que sempre agravam a penalidade, quando não constituem ou qualificam a infração:</w:t>
      </w:r>
    </w:p>
    <w:p w14:paraId="031DDF27" w14:textId="77777777" w:rsidR="00925CEF" w:rsidRPr="004E5ACC" w:rsidRDefault="00925CEF" w:rsidP="00712DDC">
      <w:pPr>
        <w:pStyle w:val="PargrafodaLista"/>
        <w:numPr>
          <w:ilvl w:val="0"/>
          <w:numId w:val="13"/>
        </w:numPr>
        <w:tabs>
          <w:tab w:val="right" w:pos="284"/>
        </w:tabs>
        <w:autoSpaceDN w:val="0"/>
        <w:spacing w:line="360" w:lineRule="auto"/>
        <w:ind w:left="426" w:firstLine="0"/>
        <w:jc w:val="both"/>
        <w:rPr>
          <w:rFonts w:ascii="Times New Roman" w:hAnsi="Times New Roman" w:cs="Times New Roman"/>
        </w:rPr>
      </w:pPr>
      <w:r w:rsidRPr="004E5ACC">
        <w:rPr>
          <w:rFonts w:ascii="Times New Roman" w:hAnsi="Times New Roman" w:cs="Times New Roman"/>
          <w:color w:val="000000"/>
        </w:rPr>
        <w:t>reincidência nas infrações;</w:t>
      </w:r>
    </w:p>
    <w:p w14:paraId="2C069E3B" w14:textId="77777777" w:rsidR="00925CEF" w:rsidRPr="004E5ACC" w:rsidRDefault="00925CEF" w:rsidP="00712DDC">
      <w:pPr>
        <w:pStyle w:val="PargrafodaLista"/>
        <w:numPr>
          <w:ilvl w:val="0"/>
          <w:numId w:val="13"/>
        </w:numPr>
        <w:tabs>
          <w:tab w:val="right" w:pos="284"/>
        </w:tabs>
        <w:autoSpaceDN w:val="0"/>
        <w:spacing w:line="360" w:lineRule="auto"/>
        <w:ind w:left="426" w:firstLine="0"/>
        <w:jc w:val="both"/>
        <w:rPr>
          <w:rFonts w:ascii="Times New Roman" w:hAnsi="Times New Roman" w:cs="Times New Roman"/>
        </w:rPr>
      </w:pPr>
      <w:r w:rsidRPr="004E5ACC">
        <w:rPr>
          <w:rFonts w:ascii="Times New Roman" w:hAnsi="Times New Roman" w:cs="Times New Roman"/>
          <w:color w:val="000000"/>
        </w:rPr>
        <w:t>ausência de comunicação, pelo infrator, do risco de danos a bens, pessoas e serviços;</w:t>
      </w:r>
    </w:p>
    <w:p w14:paraId="14F106B8" w14:textId="77777777" w:rsidR="00925CEF" w:rsidRPr="004E5ACC" w:rsidRDefault="00925CEF" w:rsidP="00712DDC">
      <w:pPr>
        <w:pStyle w:val="PargrafodaLista"/>
        <w:numPr>
          <w:ilvl w:val="0"/>
          <w:numId w:val="13"/>
        </w:numPr>
        <w:tabs>
          <w:tab w:val="right" w:pos="284"/>
        </w:tabs>
        <w:autoSpaceDN w:val="0"/>
        <w:spacing w:line="360" w:lineRule="auto"/>
        <w:ind w:left="426" w:firstLine="0"/>
        <w:jc w:val="both"/>
        <w:rPr>
          <w:rFonts w:ascii="Times New Roman" w:hAnsi="Times New Roman" w:cs="Times New Roman"/>
        </w:rPr>
      </w:pPr>
      <w:r w:rsidRPr="004E5ACC">
        <w:rPr>
          <w:rFonts w:ascii="Times New Roman" w:hAnsi="Times New Roman" w:cs="Times New Roman"/>
          <w:color w:val="000000"/>
        </w:rPr>
        <w:t>ter o infrator cometido a infração para obter vantagem pecuniária ou por outro motivo torpe, ou coagindo outrem para a execução material da infração,</w:t>
      </w:r>
    </w:p>
    <w:p w14:paraId="7D9B7DAF" w14:textId="77777777" w:rsidR="00925CEF" w:rsidRPr="004E5ACC" w:rsidRDefault="00925CEF" w:rsidP="00712DDC">
      <w:pPr>
        <w:pStyle w:val="PargrafodaLista"/>
        <w:numPr>
          <w:ilvl w:val="0"/>
          <w:numId w:val="13"/>
        </w:numPr>
        <w:tabs>
          <w:tab w:val="right" w:pos="284"/>
        </w:tabs>
        <w:autoSpaceDN w:val="0"/>
        <w:spacing w:line="360" w:lineRule="auto"/>
        <w:ind w:left="426" w:firstLine="0"/>
        <w:jc w:val="both"/>
        <w:rPr>
          <w:rFonts w:ascii="Times New Roman" w:hAnsi="Times New Roman" w:cs="Times New Roman"/>
        </w:rPr>
      </w:pPr>
      <w:r w:rsidRPr="004E5ACC">
        <w:rPr>
          <w:rFonts w:ascii="Times New Roman" w:hAnsi="Times New Roman" w:cs="Times New Roman"/>
          <w:color w:val="000000"/>
        </w:rPr>
        <w:t>afetando ou expondo a perigo, de maneira grave, a saúde pública ou o meio ambiente;</w:t>
      </w:r>
    </w:p>
    <w:p w14:paraId="51318F4B" w14:textId="77777777" w:rsidR="00925CEF" w:rsidRPr="004E5ACC" w:rsidRDefault="00925CEF" w:rsidP="00712DDC">
      <w:pPr>
        <w:pStyle w:val="PargrafodaLista"/>
        <w:numPr>
          <w:ilvl w:val="0"/>
          <w:numId w:val="13"/>
        </w:numPr>
        <w:tabs>
          <w:tab w:val="right" w:pos="284"/>
        </w:tabs>
        <w:autoSpaceDN w:val="0"/>
        <w:spacing w:line="360" w:lineRule="auto"/>
        <w:ind w:left="426" w:firstLine="0"/>
        <w:jc w:val="both"/>
        <w:rPr>
          <w:rFonts w:ascii="Times New Roman" w:hAnsi="Times New Roman" w:cs="Times New Roman"/>
        </w:rPr>
      </w:pPr>
      <w:r w:rsidRPr="004E5ACC">
        <w:rPr>
          <w:rFonts w:ascii="Times New Roman" w:hAnsi="Times New Roman" w:cs="Times New Roman"/>
          <w:color w:val="000000"/>
        </w:rPr>
        <w:t>causando danos à propriedade alheia;</w:t>
      </w:r>
    </w:p>
    <w:p w14:paraId="75531FA9" w14:textId="77777777" w:rsidR="00925CEF" w:rsidRPr="004E5ACC" w:rsidRDefault="00925CEF" w:rsidP="00712DDC">
      <w:pPr>
        <w:pStyle w:val="PargrafodaLista"/>
        <w:numPr>
          <w:ilvl w:val="0"/>
          <w:numId w:val="13"/>
        </w:numPr>
        <w:tabs>
          <w:tab w:val="right" w:pos="284"/>
        </w:tabs>
        <w:autoSpaceDN w:val="0"/>
        <w:spacing w:line="360" w:lineRule="auto"/>
        <w:ind w:left="426" w:firstLine="0"/>
        <w:jc w:val="both"/>
        <w:rPr>
          <w:rFonts w:ascii="Times New Roman" w:hAnsi="Times New Roman" w:cs="Times New Roman"/>
        </w:rPr>
      </w:pPr>
      <w:r w:rsidRPr="004E5ACC">
        <w:rPr>
          <w:rFonts w:ascii="Times New Roman" w:hAnsi="Times New Roman" w:cs="Times New Roman"/>
          <w:color w:val="000000"/>
        </w:rPr>
        <w:t>mediante fraude ou abuso de confiança;</w:t>
      </w:r>
    </w:p>
    <w:p w14:paraId="10F29A6C" w14:textId="77777777" w:rsidR="00925CEF" w:rsidRPr="004E5ACC" w:rsidRDefault="00925CEF" w:rsidP="00712DDC">
      <w:pPr>
        <w:pStyle w:val="PargrafodaLista"/>
        <w:numPr>
          <w:ilvl w:val="0"/>
          <w:numId w:val="13"/>
        </w:numPr>
        <w:tabs>
          <w:tab w:val="right" w:pos="284"/>
        </w:tabs>
        <w:autoSpaceDN w:val="0"/>
        <w:spacing w:line="360" w:lineRule="auto"/>
        <w:ind w:left="426" w:firstLine="0"/>
        <w:jc w:val="both"/>
        <w:rPr>
          <w:rFonts w:ascii="Times New Roman" w:hAnsi="Times New Roman" w:cs="Times New Roman"/>
        </w:rPr>
      </w:pPr>
      <w:r w:rsidRPr="004E5ACC">
        <w:rPr>
          <w:rFonts w:ascii="Times New Roman" w:hAnsi="Times New Roman" w:cs="Times New Roman"/>
          <w:color w:val="000000"/>
        </w:rPr>
        <w:t>no interesse de pessoa jurídica mantida, total ou parcialmente, por verbas públicas ou beneficiada por incentivos fiscais;</w:t>
      </w:r>
    </w:p>
    <w:p w14:paraId="0EAF982C" w14:textId="7228582C" w:rsidR="00925CEF" w:rsidRPr="004E5ACC" w:rsidRDefault="00925CEF" w:rsidP="00925CEF">
      <w:pPr>
        <w:pStyle w:val="Nivel2"/>
        <w:numPr>
          <w:ilvl w:val="0"/>
          <w:numId w:val="0"/>
        </w:numPr>
        <w:spacing w:before="0" w:after="0" w:line="360" w:lineRule="auto"/>
        <w:rPr>
          <w:rFonts w:ascii="Times New Roman" w:hAnsi="Times New Roman" w:cs="Times New Roman"/>
          <w:sz w:val="24"/>
          <w:szCs w:val="24"/>
        </w:rPr>
      </w:pPr>
      <w:r w:rsidRPr="004E5ACC">
        <w:rPr>
          <w:rFonts w:ascii="Times New Roman" w:hAnsi="Times New Roman" w:cs="Times New Roman"/>
          <w:sz w:val="24"/>
          <w:szCs w:val="24"/>
        </w:rPr>
        <w:t>1</w:t>
      </w:r>
      <w:r w:rsidR="00C608E7" w:rsidRPr="004E5ACC">
        <w:rPr>
          <w:rFonts w:ascii="Times New Roman" w:hAnsi="Times New Roman" w:cs="Times New Roman"/>
          <w:sz w:val="24"/>
          <w:szCs w:val="24"/>
        </w:rPr>
        <w:t>4</w:t>
      </w:r>
      <w:r w:rsidRPr="004E5ACC">
        <w:rPr>
          <w:rFonts w:ascii="Times New Roman" w:hAnsi="Times New Roman" w:cs="Times New Roman"/>
          <w:sz w:val="24"/>
          <w:szCs w:val="24"/>
        </w:rPr>
        <w:t xml:space="preserve">.7. As </w:t>
      </w:r>
      <w:r w:rsidRPr="00F439AD">
        <w:rPr>
          <w:rFonts w:ascii="Times New Roman" w:hAnsi="Times New Roman" w:cs="Times New Roman"/>
          <w:iCs/>
          <w:sz w:val="24"/>
          <w:szCs w:val="24"/>
        </w:rPr>
        <w:t>sanções somente serão aplicadas após o decurso do prazo para apresentação de defesa prévia do interessado no respectivo processo, no prazo de 15 (quinze) dias úteis, observadas as demais formalid</w:t>
      </w:r>
      <w:r w:rsidRPr="004E5ACC">
        <w:rPr>
          <w:rFonts w:ascii="Times New Roman" w:hAnsi="Times New Roman" w:cs="Times New Roman"/>
          <w:sz w:val="24"/>
          <w:szCs w:val="24"/>
        </w:rPr>
        <w:t>ades legais.</w:t>
      </w:r>
    </w:p>
    <w:p w14:paraId="63B351B5" w14:textId="37CBF8E9" w:rsidR="00925CEF" w:rsidRPr="004E5ACC" w:rsidRDefault="00925CEF" w:rsidP="00F439AD">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 xml:space="preserve">As sanções previstas nas alíneas “a”, “d” e “e” </w:t>
      </w:r>
      <w:r w:rsidR="0037385E" w:rsidRPr="00925CEF">
        <w:rPr>
          <w:rFonts w:ascii="Times New Roman" w:hAnsi="Times New Roman" w:cs="Times New Roman"/>
          <w:sz w:val="22"/>
          <w:szCs w:val="22"/>
        </w:rPr>
        <w:t xml:space="preserve">do </w:t>
      </w:r>
      <w:r w:rsidR="0037385E">
        <w:rPr>
          <w:rFonts w:ascii="Times New Roman" w:hAnsi="Times New Roman" w:cs="Times New Roman"/>
          <w:sz w:val="22"/>
          <w:szCs w:val="22"/>
        </w:rPr>
        <w:t xml:space="preserve">item 14.2 </w:t>
      </w:r>
      <w:r w:rsidRPr="004E5ACC">
        <w:rPr>
          <w:rFonts w:ascii="Times New Roman" w:hAnsi="Times New Roman" w:cs="Times New Roman"/>
          <w:sz w:val="24"/>
          <w:szCs w:val="24"/>
        </w:rPr>
        <w:t>poderão ser aplicadas juntamente com aquelas previstas nas alíneas “b” e “c”, e não excluem a possibilidade de rescisão unilateral do Contrato.</w:t>
      </w:r>
    </w:p>
    <w:p w14:paraId="613C58D5" w14:textId="731CED64" w:rsidR="00925CEF" w:rsidRPr="00F439AD" w:rsidRDefault="00925CEF" w:rsidP="00F439AD">
      <w:pPr>
        <w:pStyle w:val="Nivel2"/>
        <w:spacing w:line="360" w:lineRule="auto"/>
        <w:ind w:left="0" w:hanging="7"/>
        <w:rPr>
          <w:rFonts w:ascii="Times New Roman" w:hAnsi="Times New Roman" w:cs="Times New Roman"/>
          <w:iCs/>
          <w:sz w:val="24"/>
          <w:szCs w:val="24"/>
        </w:rPr>
      </w:pPr>
      <w:r w:rsidRPr="004E5ACC">
        <w:rPr>
          <w:rFonts w:ascii="Times New Roman" w:hAnsi="Times New Roman" w:cs="Times New Roman"/>
          <w:sz w:val="24"/>
          <w:szCs w:val="24"/>
        </w:rPr>
        <w:t xml:space="preserve">As </w:t>
      </w:r>
      <w:r w:rsidRPr="00F439AD">
        <w:rPr>
          <w:rFonts w:ascii="Times New Roman" w:hAnsi="Times New Roman" w:cs="Times New Roman"/>
          <w:iCs/>
          <w:sz w:val="24"/>
          <w:szCs w:val="24"/>
        </w:rPr>
        <w:t>multas previstas nas alíneas “b” e “c” do item 1</w:t>
      </w:r>
      <w:r w:rsidR="0037385E" w:rsidRPr="00F439AD">
        <w:rPr>
          <w:rFonts w:ascii="Times New Roman" w:hAnsi="Times New Roman" w:cs="Times New Roman"/>
          <w:iCs/>
          <w:sz w:val="24"/>
          <w:szCs w:val="24"/>
        </w:rPr>
        <w:t>4</w:t>
      </w:r>
      <w:r w:rsidRPr="00F439AD">
        <w:rPr>
          <w:rFonts w:ascii="Times New Roman" w:hAnsi="Times New Roman" w:cs="Times New Roman"/>
          <w:iCs/>
          <w:sz w:val="24"/>
          <w:szCs w:val="24"/>
        </w:rPr>
        <w:t>.2 não possuem caráter compensatório, e, assim, o pagamento delas não eximirá a CONTRATADA de responsabilidade pelas perdas e danos decorrentes das infrações cometidas.</w:t>
      </w:r>
    </w:p>
    <w:p w14:paraId="6328BF9D" w14:textId="62585E0C" w:rsidR="00925CEF" w:rsidRPr="00F439AD" w:rsidRDefault="00925CEF" w:rsidP="00F439AD">
      <w:pPr>
        <w:pStyle w:val="Nivel2"/>
        <w:spacing w:line="360" w:lineRule="auto"/>
        <w:ind w:left="0" w:hanging="7"/>
        <w:rPr>
          <w:rFonts w:ascii="Times New Roman" w:hAnsi="Times New Roman" w:cs="Times New Roman"/>
          <w:iCs/>
          <w:sz w:val="24"/>
          <w:szCs w:val="24"/>
        </w:rPr>
      </w:pPr>
      <w:r w:rsidRPr="00F439AD">
        <w:rPr>
          <w:rFonts w:ascii="Times New Roman" w:hAnsi="Times New Roman" w:cs="Times New Roman"/>
          <w:iCs/>
          <w:sz w:val="24"/>
          <w:szCs w:val="24"/>
        </w:rPr>
        <w:t>As multas aplicadas poderão ser compensadas com valores devidos à CONTRATADA mediante requerimento expresso nesse sentido.</w:t>
      </w:r>
    </w:p>
    <w:p w14:paraId="2D4BE658" w14:textId="206BCB06" w:rsidR="00925CEF" w:rsidRPr="00F439AD" w:rsidRDefault="00925CEF" w:rsidP="00F439AD">
      <w:pPr>
        <w:pStyle w:val="Nivel2"/>
        <w:spacing w:line="360" w:lineRule="auto"/>
        <w:ind w:left="0" w:hanging="7"/>
        <w:rPr>
          <w:rFonts w:ascii="Times New Roman" w:hAnsi="Times New Roman" w:cs="Times New Roman"/>
          <w:iCs/>
          <w:sz w:val="24"/>
          <w:szCs w:val="24"/>
        </w:rPr>
      </w:pPr>
      <w:r w:rsidRPr="00F439AD">
        <w:rPr>
          <w:rFonts w:ascii="Times New Roman" w:hAnsi="Times New Roman" w:cs="Times New Roman"/>
          <w:iCs/>
          <w:sz w:val="24"/>
          <w:szCs w:val="24"/>
        </w:rPr>
        <w:t xml:space="preserve">Ressalvada a hipótese de existir requerimento de compensação devidamente formalizado, nenhum pagamento será efetuado à CONTRATADA antes da comprovação do recolhimento da multa ou da prova de sua </w:t>
      </w:r>
      <w:proofErr w:type="spellStart"/>
      <w:r w:rsidRPr="00F439AD">
        <w:rPr>
          <w:rFonts w:ascii="Times New Roman" w:hAnsi="Times New Roman" w:cs="Times New Roman"/>
          <w:iCs/>
          <w:sz w:val="24"/>
          <w:szCs w:val="24"/>
        </w:rPr>
        <w:t>relevação</w:t>
      </w:r>
      <w:proofErr w:type="spellEnd"/>
      <w:r w:rsidRPr="00F439AD">
        <w:rPr>
          <w:rFonts w:ascii="Times New Roman" w:hAnsi="Times New Roman" w:cs="Times New Roman"/>
          <w:iCs/>
          <w:sz w:val="24"/>
          <w:szCs w:val="24"/>
        </w:rPr>
        <w:t xml:space="preserve"> por ato da Administração, bem como antes da recomposição do valor original da garantia, que tenha sido descontado em virtude de multa imposta, salvo decisão fundamentada da autoridade competente que autorize o prosseguimento do processo de pagamento.</w:t>
      </w:r>
    </w:p>
    <w:p w14:paraId="53D07E8E" w14:textId="5A26DFFD" w:rsidR="00925CEF" w:rsidRPr="00F439AD" w:rsidRDefault="00925CEF" w:rsidP="00F439AD">
      <w:pPr>
        <w:pStyle w:val="Nivel2"/>
        <w:spacing w:line="360" w:lineRule="auto"/>
        <w:ind w:left="0" w:hanging="7"/>
        <w:rPr>
          <w:rFonts w:ascii="Times New Roman" w:hAnsi="Times New Roman" w:cs="Times New Roman"/>
          <w:iCs/>
          <w:sz w:val="24"/>
          <w:szCs w:val="24"/>
        </w:rPr>
      </w:pPr>
      <w:r w:rsidRPr="00F439AD">
        <w:rPr>
          <w:rFonts w:ascii="Times New Roman" w:hAnsi="Times New Roman" w:cs="Times New Roman"/>
          <w:iCs/>
          <w:sz w:val="24"/>
          <w:szCs w:val="24"/>
        </w:rPr>
        <w:lastRenderedPageBreak/>
        <w:t>A aplicação das sanções previstas no item 1</w:t>
      </w:r>
      <w:r w:rsidR="00053DF5" w:rsidRPr="00F439AD">
        <w:rPr>
          <w:rFonts w:ascii="Times New Roman" w:hAnsi="Times New Roman" w:cs="Times New Roman"/>
          <w:iCs/>
          <w:sz w:val="24"/>
          <w:szCs w:val="24"/>
        </w:rPr>
        <w:t>4</w:t>
      </w:r>
      <w:r w:rsidRPr="00F439AD">
        <w:rPr>
          <w:rFonts w:ascii="Times New Roman" w:hAnsi="Times New Roman" w:cs="Times New Roman"/>
          <w:iCs/>
          <w:sz w:val="24"/>
          <w:szCs w:val="24"/>
        </w:rPr>
        <w:t>.2 não exclui, em hipótese alguma, a obrigação de reparação integral do dano causado à Administração Pública.</w:t>
      </w:r>
    </w:p>
    <w:p w14:paraId="0093FD75" w14:textId="61CEEB54" w:rsidR="00925CEF" w:rsidRPr="00F439AD" w:rsidRDefault="00925CEF" w:rsidP="00F439AD">
      <w:pPr>
        <w:pStyle w:val="Nivel2"/>
        <w:spacing w:line="360" w:lineRule="auto"/>
        <w:ind w:left="0" w:hanging="7"/>
        <w:rPr>
          <w:rFonts w:ascii="Times New Roman" w:hAnsi="Times New Roman" w:cs="Times New Roman"/>
          <w:iCs/>
          <w:sz w:val="24"/>
          <w:szCs w:val="24"/>
        </w:rPr>
      </w:pPr>
      <w:r w:rsidRPr="00F439AD">
        <w:rPr>
          <w:rFonts w:ascii="Times New Roman" w:hAnsi="Times New Roman" w:cs="Times New Roman"/>
          <w:iCs/>
          <w:sz w:val="24"/>
          <w:szCs w:val="24"/>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86F2C3F" w14:textId="7AC139AF" w:rsidR="00925CEF" w:rsidRPr="00F439AD" w:rsidRDefault="00925CEF" w:rsidP="00F439AD">
      <w:pPr>
        <w:pStyle w:val="Nivel2"/>
        <w:spacing w:line="360" w:lineRule="auto"/>
        <w:ind w:left="0" w:hanging="7"/>
        <w:rPr>
          <w:rFonts w:ascii="Times New Roman" w:hAnsi="Times New Roman" w:cs="Times New Roman"/>
          <w:iCs/>
          <w:sz w:val="24"/>
          <w:szCs w:val="24"/>
        </w:rPr>
      </w:pPr>
      <w:r w:rsidRPr="00F439AD">
        <w:rPr>
          <w:rFonts w:ascii="Times New Roman" w:hAnsi="Times New Roman" w:cs="Times New Roman"/>
          <w:iCs/>
          <w:sz w:val="24"/>
          <w:szCs w:val="24"/>
        </w:rPr>
        <w:t>Os atos administrativos de aplicação das sanções previstas nas alíneas “d” e “e” do item 1</w:t>
      </w:r>
      <w:r w:rsidR="00F439AD">
        <w:rPr>
          <w:rFonts w:ascii="Times New Roman" w:hAnsi="Times New Roman" w:cs="Times New Roman"/>
          <w:iCs/>
          <w:sz w:val="24"/>
          <w:szCs w:val="24"/>
        </w:rPr>
        <w:t>4</w:t>
      </w:r>
      <w:r w:rsidRPr="00F439AD">
        <w:rPr>
          <w:rFonts w:ascii="Times New Roman" w:hAnsi="Times New Roman" w:cs="Times New Roman"/>
          <w:iCs/>
          <w:sz w:val="24"/>
          <w:szCs w:val="24"/>
        </w:rPr>
        <w:t>.2, bem como a rescisão contratual, serão publicados resumidamente no Jornal Oficial de Maricá - JOM.</w:t>
      </w:r>
    </w:p>
    <w:p w14:paraId="6C01564F" w14:textId="60C96C50" w:rsidR="00925CEF" w:rsidRPr="004E5ACC" w:rsidRDefault="00925CEF" w:rsidP="00F439AD">
      <w:pPr>
        <w:pStyle w:val="Nivel2"/>
        <w:spacing w:line="360" w:lineRule="auto"/>
        <w:ind w:left="0" w:hanging="7"/>
        <w:rPr>
          <w:rFonts w:ascii="Times New Roman" w:hAnsi="Times New Roman" w:cs="Times New Roman"/>
          <w:sz w:val="24"/>
          <w:szCs w:val="24"/>
        </w:rPr>
      </w:pPr>
      <w:r w:rsidRPr="00F439AD">
        <w:rPr>
          <w:rFonts w:ascii="Times New Roman" w:hAnsi="Times New Roman" w:cs="Times New Roman"/>
          <w:iCs/>
          <w:sz w:val="24"/>
          <w:szCs w:val="24"/>
        </w:rPr>
        <w:t>O recurso</w:t>
      </w:r>
      <w:r w:rsidRPr="004E5ACC">
        <w:rPr>
          <w:rFonts w:ascii="Times New Roman" w:hAnsi="Times New Roman" w:cs="Times New Roman"/>
          <w:sz w:val="24"/>
          <w:szCs w:val="24"/>
        </w:rPr>
        <w:t xml:space="preserve"> e o pedido de reconsideração deverão ser direcionados à autoridade competente e entregues, mediante recibo, no setor de protocolo do </w:t>
      </w:r>
      <w:r w:rsidRPr="00F439AD">
        <w:rPr>
          <w:rFonts w:ascii="Times New Roman" w:hAnsi="Times New Roman" w:cs="Times New Roman"/>
          <w:color w:val="auto"/>
          <w:sz w:val="24"/>
          <w:szCs w:val="24"/>
        </w:rPr>
        <w:t xml:space="preserve">Contratante, localizado </w:t>
      </w:r>
      <w:r w:rsidR="00F439AD" w:rsidRPr="00F439AD">
        <w:rPr>
          <w:rFonts w:ascii="Times New Roman" w:hAnsi="Times New Roman" w:cs="Times New Roman"/>
          <w:color w:val="auto"/>
          <w:sz w:val="24"/>
          <w:szCs w:val="24"/>
        </w:rPr>
        <w:t xml:space="preserve">na </w:t>
      </w:r>
      <w:r w:rsidR="00F439AD" w:rsidRPr="00F439AD">
        <w:rPr>
          <w:rFonts w:ascii="Times New Roman" w:hAnsi="Times New Roman" w:cs="Times New Roman"/>
          <w:color w:val="auto"/>
          <w:sz w:val="24"/>
          <w:szCs w:val="24"/>
          <w:u w:val="single"/>
        </w:rPr>
        <w:t>Rua Prefeito Hilário Costa e Silva, Quadra L, Lote 22 – Parque Eldorado, Maricá-RJ</w:t>
      </w:r>
      <w:r w:rsidR="00F439AD" w:rsidRPr="00F439AD">
        <w:rPr>
          <w:rFonts w:ascii="Times New Roman" w:hAnsi="Times New Roman" w:cs="Times New Roman"/>
          <w:color w:val="auto"/>
          <w:sz w:val="24"/>
          <w:szCs w:val="24"/>
        </w:rPr>
        <w:t xml:space="preserve">, </w:t>
      </w:r>
      <w:r w:rsidRPr="00F439AD">
        <w:rPr>
          <w:rFonts w:ascii="Times New Roman" w:hAnsi="Times New Roman" w:cs="Times New Roman"/>
          <w:color w:val="auto"/>
          <w:sz w:val="24"/>
          <w:szCs w:val="24"/>
        </w:rPr>
        <w:t xml:space="preserve">nos dias úteis, das 08h às 17h, ou por e-mail para </w:t>
      </w:r>
      <w:r w:rsidR="00F439AD" w:rsidRPr="00F439AD">
        <w:rPr>
          <w:rFonts w:ascii="Times New Roman" w:hAnsi="Times New Roman" w:cs="Times New Roman"/>
          <w:color w:val="auto"/>
          <w:sz w:val="24"/>
          <w:szCs w:val="24"/>
        </w:rPr>
        <w:t>ouvidoria@marica.rj.gov.br.</w:t>
      </w:r>
    </w:p>
    <w:p w14:paraId="15C03C76" w14:textId="76999207" w:rsidR="00925CEF" w:rsidRPr="004E5ACC" w:rsidRDefault="00925CEF" w:rsidP="00F25516">
      <w:pPr>
        <w:pStyle w:val="Nivel01"/>
        <w:shd w:val="clear" w:color="auto" w:fill="D9D9D9" w:themeFill="background1" w:themeFillShade="D9"/>
        <w:spacing w:line="360" w:lineRule="auto"/>
        <w:ind w:left="0" w:firstLine="0"/>
        <w:rPr>
          <w:rFonts w:ascii="Times New Roman" w:hAnsi="Times New Roman" w:cs="Times New Roman"/>
          <w:sz w:val="24"/>
          <w:szCs w:val="24"/>
        </w:rPr>
      </w:pPr>
      <w:r w:rsidRPr="004E5ACC">
        <w:rPr>
          <w:rFonts w:ascii="Times New Roman" w:hAnsi="Times New Roman" w:cs="Times New Roman"/>
          <w:sz w:val="24"/>
          <w:szCs w:val="24"/>
        </w:rPr>
        <w:t>INEXECUÇÃO E RESCISÃO CONTRATUAL</w:t>
      </w:r>
    </w:p>
    <w:p w14:paraId="0ADC408E" w14:textId="5523FDB8" w:rsidR="00925CEF" w:rsidRPr="004E5ACC" w:rsidRDefault="00925CEF" w:rsidP="00F439AD">
      <w:pPr>
        <w:pStyle w:val="Nivel2"/>
        <w:spacing w:line="360" w:lineRule="auto"/>
        <w:ind w:left="0" w:hanging="7"/>
        <w:rPr>
          <w:rFonts w:ascii="Times New Roman" w:eastAsia="Adobe Fan Heiti Std B" w:hAnsi="Times New Roman" w:cs="Times New Roman"/>
          <w:sz w:val="24"/>
          <w:szCs w:val="24"/>
        </w:rPr>
      </w:pPr>
      <w:r w:rsidRPr="004E5ACC">
        <w:rPr>
          <w:rFonts w:ascii="Times New Roman" w:eastAsia="Adobe Fan Heiti Std B" w:hAnsi="Times New Roman" w:cs="Times New Roman"/>
          <w:sz w:val="24"/>
          <w:szCs w:val="24"/>
        </w:rPr>
        <w:t xml:space="preserve">O </w:t>
      </w:r>
      <w:r w:rsidRPr="00F439AD">
        <w:rPr>
          <w:rFonts w:ascii="Times New Roman" w:hAnsi="Times New Roman" w:cs="Times New Roman"/>
          <w:iCs/>
          <w:sz w:val="24"/>
          <w:szCs w:val="24"/>
        </w:rPr>
        <w:t>CONTRATANTE</w:t>
      </w:r>
      <w:r w:rsidRPr="004E5ACC">
        <w:rPr>
          <w:rFonts w:ascii="Times New Roman" w:eastAsia="Adobe Fan Heiti Std B" w:hAnsi="Times New Roman" w:cs="Times New Roman"/>
          <w:sz w:val="24"/>
          <w:szCs w:val="24"/>
        </w:rPr>
        <w:t xml:space="preserv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3EA53837" w14:textId="02356302" w:rsidR="00925CEF" w:rsidRPr="00F439AD" w:rsidRDefault="00925CEF" w:rsidP="00F439AD">
      <w:pPr>
        <w:pStyle w:val="Nivel2"/>
        <w:spacing w:line="360" w:lineRule="auto"/>
        <w:ind w:left="0" w:hanging="7"/>
        <w:rPr>
          <w:rFonts w:ascii="Times New Roman" w:hAnsi="Times New Roman" w:cs="Times New Roman"/>
          <w:iCs/>
          <w:sz w:val="24"/>
          <w:szCs w:val="24"/>
        </w:rPr>
      </w:pPr>
      <w:r w:rsidRPr="004E5ACC">
        <w:rPr>
          <w:rFonts w:ascii="Times New Roman" w:eastAsia="Adobe Fan Heiti Std B" w:hAnsi="Times New Roman" w:cs="Times New Roman"/>
          <w:sz w:val="24"/>
          <w:szCs w:val="24"/>
        </w:rPr>
        <w:t xml:space="preserve">A extinção operará seus efeitos a partir da publicação do ato administrativo no Portal </w:t>
      </w:r>
      <w:r w:rsidRPr="00F439AD">
        <w:rPr>
          <w:rFonts w:ascii="Times New Roman" w:hAnsi="Times New Roman" w:cs="Times New Roman"/>
          <w:iCs/>
          <w:sz w:val="24"/>
          <w:szCs w:val="24"/>
        </w:rPr>
        <w:t>Nacional de Contratações Públicas (PNCP).</w:t>
      </w:r>
    </w:p>
    <w:p w14:paraId="636A6B66" w14:textId="503AFE2A" w:rsidR="00925CEF" w:rsidRPr="00F439AD" w:rsidRDefault="00925CEF" w:rsidP="00F439AD">
      <w:pPr>
        <w:pStyle w:val="Nivel2"/>
        <w:spacing w:line="360" w:lineRule="auto"/>
        <w:ind w:left="0" w:hanging="7"/>
        <w:rPr>
          <w:rFonts w:ascii="Times New Roman" w:hAnsi="Times New Roman" w:cs="Times New Roman"/>
          <w:iCs/>
          <w:sz w:val="24"/>
          <w:szCs w:val="24"/>
        </w:rPr>
      </w:pPr>
      <w:r w:rsidRPr="00F439AD">
        <w:rPr>
          <w:rFonts w:ascii="Times New Roman" w:hAnsi="Times New Roman" w:cs="Times New Roman"/>
          <w:iCs/>
          <w:sz w:val="24"/>
          <w:szCs w:val="24"/>
        </w:rPr>
        <w:t>Extinto o Contrato, a CONTRATANTE assumirá imediatamente o seu objeto no local e no estado em que a sua execução se encontrar.</w:t>
      </w:r>
    </w:p>
    <w:p w14:paraId="04A70498" w14:textId="33A15B5E" w:rsidR="00925CEF" w:rsidRPr="00F439AD" w:rsidRDefault="00925CEF" w:rsidP="00F439AD">
      <w:pPr>
        <w:pStyle w:val="Nivel2"/>
        <w:spacing w:line="360" w:lineRule="auto"/>
        <w:ind w:left="0" w:hanging="7"/>
        <w:rPr>
          <w:rFonts w:ascii="Times New Roman" w:hAnsi="Times New Roman" w:cs="Times New Roman"/>
          <w:iCs/>
          <w:sz w:val="24"/>
          <w:szCs w:val="24"/>
        </w:rPr>
      </w:pPr>
      <w:r w:rsidRPr="00F439AD">
        <w:rPr>
          <w:rFonts w:ascii="Times New Roman" w:hAnsi="Times New Roman" w:cs="Times New Roman"/>
          <w:iCs/>
          <w:sz w:val="24"/>
          <w:szCs w:val="24"/>
        </w:rPr>
        <w:t>Na hipótese de extinção por culpa da contratada, a CONTRATADA, além das demais sanções cabíveis, ficará sujeita à multa de até 20% (vinte por cento) calculada sobre o saldo reajustado do Contrato, ou, ainda, sobre o valor do Contrato, conforme o caso</w:t>
      </w:r>
      <w:r w:rsidR="00053DF5" w:rsidRPr="00F439AD">
        <w:rPr>
          <w:rFonts w:ascii="Times New Roman" w:hAnsi="Times New Roman" w:cs="Times New Roman"/>
          <w:iCs/>
          <w:sz w:val="24"/>
          <w:szCs w:val="24"/>
        </w:rPr>
        <w:t>.</w:t>
      </w:r>
    </w:p>
    <w:p w14:paraId="1667FB36" w14:textId="4CA6BCAF" w:rsidR="00925CEF" w:rsidRPr="00F439AD" w:rsidRDefault="00925CEF" w:rsidP="00F439AD">
      <w:pPr>
        <w:pStyle w:val="Nivel2"/>
        <w:spacing w:line="360" w:lineRule="auto"/>
        <w:ind w:left="0" w:hanging="7"/>
        <w:rPr>
          <w:rFonts w:ascii="Times New Roman" w:hAnsi="Times New Roman" w:cs="Times New Roman"/>
          <w:iCs/>
          <w:sz w:val="24"/>
          <w:szCs w:val="24"/>
        </w:rPr>
      </w:pPr>
      <w:r w:rsidRPr="00F439AD">
        <w:rPr>
          <w:rFonts w:ascii="Times New Roman" w:hAnsi="Times New Roman" w:cs="Times New Roman"/>
          <w:iCs/>
          <w:sz w:val="24"/>
          <w:szCs w:val="24"/>
        </w:rPr>
        <w:lastRenderedPageBreak/>
        <w:t>A multa referida no parágrafo anterior não tem caráter compensatório e será compensado com eventuais créditos devidos pelo CONTRATANTE.</w:t>
      </w:r>
    </w:p>
    <w:p w14:paraId="2E1CFEBD" w14:textId="231AA853" w:rsidR="00925CEF" w:rsidRPr="004E5ACC" w:rsidRDefault="00925CEF" w:rsidP="00F439AD">
      <w:pPr>
        <w:pStyle w:val="Nivel2"/>
        <w:spacing w:line="360" w:lineRule="auto"/>
        <w:ind w:left="0" w:hanging="7"/>
        <w:rPr>
          <w:rFonts w:ascii="Times New Roman" w:eastAsia="Adobe Fan Heiti Std B" w:hAnsi="Times New Roman" w:cs="Times New Roman"/>
          <w:sz w:val="24"/>
          <w:szCs w:val="24"/>
        </w:rPr>
      </w:pPr>
      <w:r w:rsidRPr="00F439AD">
        <w:rPr>
          <w:rFonts w:ascii="Times New Roman" w:hAnsi="Times New Roman" w:cs="Times New Roman"/>
          <w:iCs/>
          <w:sz w:val="24"/>
          <w:szCs w:val="24"/>
        </w:rPr>
        <w:t>Nos casos</w:t>
      </w:r>
      <w:r w:rsidRPr="004E5ACC">
        <w:rPr>
          <w:rFonts w:ascii="Times New Roman" w:eastAsia="Adobe Fan Heiti Std B" w:hAnsi="Times New Roman" w:cs="Times New Roman"/>
          <w:sz w:val="24"/>
          <w:szCs w:val="24"/>
        </w:rPr>
        <w:t xml:space="preserve"> de extinção com culpa exclusiva da CONTRATANTE, deverão ser promovidos:</w:t>
      </w:r>
    </w:p>
    <w:p w14:paraId="29657460" w14:textId="77777777" w:rsidR="00925CEF" w:rsidRPr="004E5ACC" w:rsidRDefault="00925CEF" w:rsidP="00925CEF">
      <w:pPr>
        <w:pStyle w:val="Padro0"/>
        <w:widowControl w:val="0"/>
        <w:tabs>
          <w:tab w:val="left" w:pos="0"/>
        </w:tabs>
        <w:spacing w:after="0" w:line="360" w:lineRule="auto"/>
        <w:jc w:val="both"/>
        <w:rPr>
          <w:rFonts w:ascii="Times New Roman" w:eastAsia="Adobe Fan Heiti Std B" w:hAnsi="Times New Roman" w:cs="Times New Roman"/>
          <w:lang w:val="pt-BR"/>
        </w:rPr>
      </w:pPr>
      <w:r w:rsidRPr="004E5ACC">
        <w:rPr>
          <w:rFonts w:ascii="Times New Roman" w:eastAsia="Adobe Fan Heiti Std B" w:hAnsi="Times New Roman" w:cs="Times New Roman"/>
          <w:lang w:val="pt-BR"/>
        </w:rPr>
        <w:tab/>
        <w:t>(a) os pagamentos devidos pela execução do Contrato até a data da extinção;</w:t>
      </w:r>
    </w:p>
    <w:p w14:paraId="342E46F1" w14:textId="77777777" w:rsidR="00925CEF" w:rsidRPr="004E5ACC" w:rsidRDefault="00925CEF" w:rsidP="00925CEF">
      <w:pPr>
        <w:pStyle w:val="Padro0"/>
        <w:widowControl w:val="0"/>
        <w:tabs>
          <w:tab w:val="left" w:pos="0"/>
        </w:tabs>
        <w:spacing w:after="0" w:line="360" w:lineRule="auto"/>
        <w:jc w:val="both"/>
        <w:rPr>
          <w:rFonts w:ascii="Times New Roman" w:eastAsia="Adobe Fan Heiti Std B" w:hAnsi="Times New Roman" w:cs="Times New Roman"/>
          <w:lang w:val="pt-BR"/>
        </w:rPr>
      </w:pPr>
      <w:r w:rsidRPr="004E5ACC">
        <w:rPr>
          <w:rFonts w:ascii="Times New Roman" w:eastAsia="Adobe Fan Heiti Std B" w:hAnsi="Times New Roman" w:cs="Times New Roman"/>
          <w:lang w:val="pt-BR"/>
        </w:rPr>
        <w:tab/>
        <w:t>(b) o pagamento do custo de desmobilização, caso haja;</w:t>
      </w:r>
    </w:p>
    <w:p w14:paraId="6E644AA3" w14:textId="77777777" w:rsidR="00925CEF" w:rsidRPr="004E5ACC" w:rsidRDefault="00925CEF" w:rsidP="00925CEF">
      <w:pPr>
        <w:pStyle w:val="Padro0"/>
        <w:widowControl w:val="0"/>
        <w:tabs>
          <w:tab w:val="left" w:pos="0"/>
        </w:tabs>
        <w:spacing w:after="0" w:line="360" w:lineRule="auto"/>
        <w:jc w:val="both"/>
        <w:rPr>
          <w:rFonts w:ascii="Times New Roman" w:eastAsia="Adobe Fan Heiti Std B" w:hAnsi="Times New Roman" w:cs="Times New Roman"/>
          <w:lang w:val="pt-BR"/>
        </w:rPr>
      </w:pPr>
      <w:r w:rsidRPr="004E5ACC">
        <w:rPr>
          <w:rFonts w:ascii="Times New Roman" w:eastAsia="Adobe Fan Heiti Std B" w:hAnsi="Times New Roman" w:cs="Times New Roman"/>
          <w:lang w:val="pt-BR"/>
        </w:rPr>
        <w:tab/>
        <w:t>(c) o ressarcimento dos prejuízos comprovadamente sofridos.</w:t>
      </w:r>
    </w:p>
    <w:p w14:paraId="18904D2C" w14:textId="5C4A2281" w:rsidR="00925CEF" w:rsidRPr="00F439AD" w:rsidRDefault="00925CEF" w:rsidP="00F439AD">
      <w:pPr>
        <w:pStyle w:val="Nivel2"/>
        <w:spacing w:line="360" w:lineRule="auto"/>
        <w:ind w:left="0" w:hanging="7"/>
        <w:rPr>
          <w:rFonts w:ascii="Times New Roman" w:hAnsi="Times New Roman" w:cs="Times New Roman"/>
          <w:iCs/>
          <w:sz w:val="24"/>
          <w:szCs w:val="24"/>
        </w:rPr>
      </w:pPr>
      <w:r w:rsidRPr="004E5ACC">
        <w:rPr>
          <w:rFonts w:ascii="Times New Roman" w:eastAsia="Adobe Fan Heiti Std B" w:hAnsi="Times New Roman" w:cs="Times New Roman"/>
          <w:sz w:val="24"/>
          <w:szCs w:val="24"/>
        </w:rPr>
        <w:t xml:space="preserve">Na </w:t>
      </w:r>
      <w:r w:rsidRPr="00F439AD">
        <w:rPr>
          <w:rFonts w:ascii="Times New Roman" w:hAnsi="Times New Roman" w:cs="Times New Roman"/>
          <w:iCs/>
          <w:sz w:val="24"/>
          <w:szCs w:val="24"/>
        </w:rPr>
        <w:t xml:space="preserve">hipótese de extinção do Contrato por culpa da CONTRATADA, esta somente terá direito ao valor das faturas relativas às parcelas do objeto efetivamente adimplidas até a data da rescisão do Contrato, após a compensação prevista no </w:t>
      </w:r>
      <w:r w:rsidR="00053DF5" w:rsidRPr="00F439AD">
        <w:rPr>
          <w:rFonts w:ascii="Times New Roman" w:hAnsi="Times New Roman" w:cs="Times New Roman"/>
          <w:iCs/>
          <w:sz w:val="24"/>
          <w:szCs w:val="24"/>
        </w:rPr>
        <w:t>item 15.5</w:t>
      </w:r>
      <w:r w:rsidRPr="00F439AD">
        <w:rPr>
          <w:rFonts w:ascii="Times New Roman" w:hAnsi="Times New Roman" w:cs="Times New Roman"/>
          <w:iCs/>
          <w:sz w:val="24"/>
          <w:szCs w:val="24"/>
        </w:rPr>
        <w:t>.</w:t>
      </w:r>
    </w:p>
    <w:p w14:paraId="72ED517F" w14:textId="42CA0C64" w:rsidR="00925CEF" w:rsidRPr="004E5ACC" w:rsidRDefault="00925CEF" w:rsidP="00F439AD">
      <w:pPr>
        <w:pStyle w:val="Nivel2"/>
        <w:spacing w:line="360" w:lineRule="auto"/>
        <w:ind w:left="0" w:hanging="7"/>
        <w:rPr>
          <w:rFonts w:ascii="Times New Roman" w:eastAsia="Adobe Fan Heiti Std B" w:hAnsi="Times New Roman" w:cs="Times New Roman"/>
          <w:sz w:val="24"/>
          <w:szCs w:val="24"/>
        </w:rPr>
      </w:pPr>
      <w:r w:rsidRPr="00F439AD">
        <w:rPr>
          <w:rFonts w:ascii="Times New Roman" w:hAnsi="Times New Roman" w:cs="Times New Roman"/>
          <w:iCs/>
          <w:sz w:val="24"/>
          <w:szCs w:val="24"/>
        </w:rPr>
        <w:t>No caso de extinção amigável, esta será reduzida a termo, tendo a CONTRATADA direito aos pagamentos devidos pela execução do Contrato, conforme atestado em laudo da comissão especial designada</w:t>
      </w:r>
      <w:r w:rsidRPr="004E5ACC">
        <w:rPr>
          <w:rFonts w:ascii="Times New Roman" w:eastAsia="Adobe Fan Heiti Std B" w:hAnsi="Times New Roman" w:cs="Times New Roman"/>
          <w:sz w:val="24"/>
          <w:szCs w:val="24"/>
        </w:rPr>
        <w:t xml:space="preserve"> para esse fim e à devolução da garantia.</w:t>
      </w:r>
    </w:p>
    <w:p w14:paraId="00104B8F" w14:textId="71922B9C" w:rsidR="006D5FA5" w:rsidRPr="00C0666C" w:rsidRDefault="00C0666C" w:rsidP="00F439AD">
      <w:pPr>
        <w:pStyle w:val="Nivel2"/>
        <w:numPr>
          <w:ilvl w:val="0"/>
          <w:numId w:val="0"/>
        </w:numPr>
        <w:spacing w:afterLines="120" w:after="288" w:line="312" w:lineRule="auto"/>
        <w:jc w:val="center"/>
        <w:rPr>
          <w:rFonts w:ascii="Times New Roman" w:hAnsi="Times New Roman" w:cs="Times New Roman"/>
          <w:iCs/>
          <w:color w:val="auto"/>
          <w:sz w:val="24"/>
          <w:szCs w:val="24"/>
        </w:rPr>
      </w:pPr>
      <w:r w:rsidRPr="00C0666C">
        <w:rPr>
          <w:rFonts w:ascii="Times New Roman" w:hAnsi="Times New Roman" w:cs="Times New Roman"/>
          <w:iCs/>
          <w:color w:val="auto"/>
          <w:sz w:val="24"/>
          <w:szCs w:val="24"/>
        </w:rPr>
        <w:t xml:space="preserve">Maricá, </w:t>
      </w:r>
      <w:r w:rsidR="00A42C7C">
        <w:rPr>
          <w:rFonts w:ascii="Times New Roman" w:hAnsi="Times New Roman" w:cs="Times New Roman"/>
          <w:iCs/>
          <w:color w:val="auto"/>
          <w:sz w:val="24"/>
          <w:szCs w:val="24"/>
        </w:rPr>
        <w:t>04 de novembro</w:t>
      </w:r>
      <w:r w:rsidRPr="00C0666C">
        <w:rPr>
          <w:rFonts w:ascii="Times New Roman" w:hAnsi="Times New Roman" w:cs="Times New Roman"/>
          <w:iCs/>
          <w:color w:val="auto"/>
          <w:sz w:val="24"/>
          <w:szCs w:val="24"/>
        </w:rPr>
        <w:t xml:space="preserve"> de 2025.</w:t>
      </w:r>
    </w:p>
    <w:p w14:paraId="0DF193F5" w14:textId="77777777" w:rsidR="00C0666C" w:rsidRPr="00C0666C" w:rsidRDefault="00C0666C" w:rsidP="00C0666C">
      <w:pPr>
        <w:spacing w:before="240" w:after="240" w:line="360" w:lineRule="auto"/>
        <w:jc w:val="both"/>
        <w:rPr>
          <w:rFonts w:ascii="Times New Roman" w:hAnsi="Times New Roman" w:cs="Times New Roman"/>
          <w:b/>
          <w:bCs/>
        </w:rPr>
      </w:pPr>
      <w:r w:rsidRPr="00C0666C">
        <w:rPr>
          <w:rFonts w:ascii="Times New Roman" w:hAnsi="Times New Roman" w:cs="Times New Roman"/>
          <w:b/>
          <w:bCs/>
        </w:rPr>
        <w:t>Elaborado por,</w:t>
      </w:r>
    </w:p>
    <w:p w14:paraId="07C5CB6A" w14:textId="77777777" w:rsidR="00C0666C" w:rsidRPr="00C0666C" w:rsidRDefault="00C0666C" w:rsidP="00C0666C">
      <w:pPr>
        <w:jc w:val="center"/>
        <w:rPr>
          <w:rFonts w:ascii="Times New Roman" w:hAnsi="Times New Roman" w:cs="Times New Roman"/>
          <w:b/>
          <w:bCs/>
        </w:rPr>
      </w:pPr>
      <w:r w:rsidRPr="00C0666C">
        <w:rPr>
          <w:rFonts w:ascii="Times New Roman" w:hAnsi="Times New Roman" w:cs="Times New Roman"/>
          <w:b/>
          <w:bCs/>
        </w:rPr>
        <w:t xml:space="preserve">________________________________________ </w:t>
      </w:r>
    </w:p>
    <w:p w14:paraId="4A1957D5" w14:textId="596E67DF" w:rsidR="00C0666C" w:rsidRPr="00C0666C" w:rsidRDefault="00BB6F00" w:rsidP="00C0666C">
      <w:pPr>
        <w:jc w:val="center"/>
        <w:rPr>
          <w:rFonts w:ascii="Times New Roman" w:hAnsi="Times New Roman" w:cs="Times New Roman"/>
          <w:b/>
          <w:bCs/>
        </w:rPr>
      </w:pPr>
      <w:r>
        <w:rPr>
          <w:rFonts w:ascii="Times New Roman" w:hAnsi="Times New Roman" w:cs="Times New Roman"/>
          <w:b/>
          <w:bCs/>
        </w:rPr>
        <w:t xml:space="preserve">Joanna </w:t>
      </w:r>
      <w:proofErr w:type="spellStart"/>
      <w:r>
        <w:rPr>
          <w:rFonts w:ascii="Times New Roman" w:hAnsi="Times New Roman" w:cs="Times New Roman"/>
          <w:b/>
          <w:bCs/>
        </w:rPr>
        <w:t>Tárcila</w:t>
      </w:r>
      <w:proofErr w:type="spellEnd"/>
      <w:r>
        <w:rPr>
          <w:rFonts w:ascii="Times New Roman" w:hAnsi="Times New Roman" w:cs="Times New Roman"/>
          <w:b/>
          <w:bCs/>
        </w:rPr>
        <w:t xml:space="preserve"> Leão Motta</w:t>
      </w:r>
    </w:p>
    <w:p w14:paraId="494B544E" w14:textId="6D7683AB" w:rsidR="00C0666C" w:rsidRPr="00C0666C" w:rsidRDefault="00C0666C" w:rsidP="00C0666C">
      <w:pPr>
        <w:jc w:val="center"/>
        <w:rPr>
          <w:rFonts w:ascii="Times New Roman" w:hAnsi="Times New Roman" w:cs="Times New Roman"/>
        </w:rPr>
      </w:pPr>
      <w:r w:rsidRPr="00C0666C">
        <w:rPr>
          <w:rFonts w:ascii="Times New Roman" w:hAnsi="Times New Roman" w:cs="Times New Roman"/>
        </w:rPr>
        <w:t>Ouvidoria Geral</w:t>
      </w:r>
    </w:p>
    <w:p w14:paraId="69EE0A93" w14:textId="2CF0BEB4" w:rsidR="00C0666C" w:rsidRPr="00C0666C" w:rsidRDefault="00C0666C" w:rsidP="00C0666C">
      <w:pPr>
        <w:jc w:val="center"/>
        <w:rPr>
          <w:rFonts w:ascii="Times New Roman" w:hAnsi="Times New Roman" w:cs="Times New Roman"/>
        </w:rPr>
      </w:pPr>
      <w:r w:rsidRPr="00C0666C">
        <w:rPr>
          <w:rFonts w:ascii="Times New Roman" w:hAnsi="Times New Roman" w:cs="Times New Roman"/>
        </w:rPr>
        <w:t xml:space="preserve">Matrícula: </w:t>
      </w:r>
      <w:r w:rsidR="00BB6F00">
        <w:rPr>
          <w:rFonts w:ascii="Times New Roman" w:hAnsi="Times New Roman" w:cs="Times New Roman"/>
        </w:rPr>
        <w:t>110.928</w:t>
      </w:r>
    </w:p>
    <w:p w14:paraId="0FAEA0D3" w14:textId="77777777" w:rsidR="00C0666C" w:rsidRPr="00C0666C" w:rsidRDefault="00C0666C" w:rsidP="00C0666C">
      <w:pPr>
        <w:rPr>
          <w:rFonts w:ascii="Times New Roman" w:hAnsi="Times New Roman" w:cs="Times New Roman"/>
          <w:b/>
          <w:bCs/>
        </w:rPr>
      </w:pPr>
      <w:r w:rsidRPr="00C0666C">
        <w:rPr>
          <w:rFonts w:ascii="Times New Roman" w:hAnsi="Times New Roman" w:cs="Times New Roman"/>
          <w:b/>
          <w:bCs/>
        </w:rPr>
        <w:t>Aprovado por,</w:t>
      </w:r>
    </w:p>
    <w:p w14:paraId="395C7A99" w14:textId="77777777" w:rsidR="00C0666C" w:rsidRPr="00C0666C" w:rsidRDefault="00C0666C" w:rsidP="00C0666C">
      <w:pPr>
        <w:rPr>
          <w:rFonts w:ascii="Times New Roman" w:hAnsi="Times New Roman" w:cs="Times New Roman"/>
          <w:b/>
          <w:bCs/>
        </w:rPr>
      </w:pPr>
    </w:p>
    <w:p w14:paraId="4007A528" w14:textId="67B9D529" w:rsidR="00C0666C" w:rsidRPr="00C0666C" w:rsidRDefault="00C0666C" w:rsidP="00C0666C">
      <w:pPr>
        <w:jc w:val="center"/>
        <w:rPr>
          <w:rFonts w:ascii="Times New Roman" w:hAnsi="Times New Roman" w:cs="Times New Roman"/>
          <w:b/>
          <w:bCs/>
        </w:rPr>
      </w:pPr>
      <w:r w:rsidRPr="00C0666C">
        <w:rPr>
          <w:rFonts w:ascii="Times New Roman" w:hAnsi="Times New Roman" w:cs="Times New Roman"/>
          <w:b/>
          <w:bCs/>
        </w:rPr>
        <w:t xml:space="preserve">_______________________________________ </w:t>
      </w:r>
    </w:p>
    <w:p w14:paraId="0057D357" w14:textId="77777777" w:rsidR="00C0666C" w:rsidRPr="00C0666C" w:rsidRDefault="00C0666C" w:rsidP="00C0666C">
      <w:pPr>
        <w:jc w:val="center"/>
        <w:rPr>
          <w:rFonts w:ascii="Times New Roman" w:hAnsi="Times New Roman" w:cs="Times New Roman"/>
          <w:b/>
          <w:bCs/>
        </w:rPr>
      </w:pPr>
      <w:r w:rsidRPr="00C0666C">
        <w:rPr>
          <w:rFonts w:ascii="Times New Roman" w:hAnsi="Times New Roman" w:cs="Times New Roman"/>
          <w:b/>
          <w:bCs/>
        </w:rPr>
        <w:t>Bárbara Machado da Costa</w:t>
      </w:r>
    </w:p>
    <w:p w14:paraId="445361FC" w14:textId="77777777" w:rsidR="00C0666C" w:rsidRPr="00C0666C" w:rsidRDefault="00C0666C" w:rsidP="00C0666C">
      <w:pPr>
        <w:jc w:val="center"/>
        <w:rPr>
          <w:rFonts w:ascii="Times New Roman" w:hAnsi="Times New Roman" w:cs="Times New Roman"/>
        </w:rPr>
      </w:pPr>
      <w:r w:rsidRPr="00C0666C">
        <w:rPr>
          <w:rFonts w:ascii="Times New Roman" w:hAnsi="Times New Roman" w:cs="Times New Roman"/>
        </w:rPr>
        <w:t>Ouvidora Geral</w:t>
      </w:r>
    </w:p>
    <w:p w14:paraId="4DE2CEEC" w14:textId="77777777" w:rsidR="00C0666C" w:rsidRPr="00C0666C" w:rsidRDefault="00C0666C" w:rsidP="00C0666C">
      <w:pPr>
        <w:jc w:val="center"/>
        <w:rPr>
          <w:rFonts w:ascii="Times New Roman" w:hAnsi="Times New Roman" w:cs="Times New Roman"/>
          <w:sz w:val="22"/>
          <w:szCs w:val="22"/>
        </w:rPr>
      </w:pPr>
      <w:r w:rsidRPr="00C0666C">
        <w:rPr>
          <w:rFonts w:ascii="Times New Roman" w:hAnsi="Times New Roman" w:cs="Times New Roman"/>
        </w:rPr>
        <w:t>Matrícula: 113.516</w:t>
      </w:r>
    </w:p>
    <w:p w14:paraId="01BC134F" w14:textId="77777777" w:rsidR="00F439AD" w:rsidRDefault="00F439AD">
      <w:pPr>
        <w:rPr>
          <w:rFonts w:ascii="Times New Roman" w:eastAsiaTheme="majorEastAsia" w:hAnsi="Times New Roman" w:cs="Times New Roman"/>
          <w:b/>
          <w:bCs/>
          <w:u w:val="single"/>
        </w:rPr>
      </w:pPr>
      <w:r>
        <w:rPr>
          <w:rFonts w:ascii="Times New Roman" w:hAnsi="Times New Roman" w:cs="Times New Roman"/>
          <w:u w:val="single"/>
        </w:rPr>
        <w:br w:type="page"/>
      </w:r>
    </w:p>
    <w:p w14:paraId="6CA61341" w14:textId="2AD67E68" w:rsidR="003A6B60" w:rsidRPr="00C0666C" w:rsidRDefault="003A6B60" w:rsidP="003A6B60">
      <w:pPr>
        <w:pStyle w:val="Ttulo1"/>
        <w:jc w:val="center"/>
        <w:rPr>
          <w:rFonts w:ascii="Times New Roman" w:hAnsi="Times New Roman" w:cs="Times New Roman"/>
          <w:color w:val="auto"/>
          <w:sz w:val="24"/>
          <w:szCs w:val="24"/>
          <w:u w:val="single"/>
        </w:rPr>
      </w:pPr>
      <w:r w:rsidRPr="00C0666C">
        <w:rPr>
          <w:rFonts w:ascii="Times New Roman" w:hAnsi="Times New Roman" w:cs="Times New Roman"/>
          <w:color w:val="auto"/>
          <w:sz w:val="24"/>
          <w:szCs w:val="24"/>
          <w:u w:val="single"/>
        </w:rPr>
        <w:lastRenderedPageBreak/>
        <w:t>ANEXO (A) – MEMÓRIA DE CÁLCULO</w:t>
      </w:r>
    </w:p>
    <w:p w14:paraId="40D75252" w14:textId="42EC0F22" w:rsidR="00C0666C" w:rsidRPr="00C0666C" w:rsidRDefault="00C0666C" w:rsidP="00A42C7C">
      <w:pPr>
        <w:spacing w:before="240" w:after="240" w:line="360" w:lineRule="auto"/>
        <w:ind w:firstLine="709"/>
        <w:jc w:val="both"/>
        <w:rPr>
          <w:rFonts w:ascii="Times New Roman" w:hAnsi="Times New Roman" w:cs="Times New Roman"/>
        </w:rPr>
      </w:pPr>
      <w:r w:rsidRPr="00C0666C">
        <w:rPr>
          <w:rFonts w:ascii="Times New Roman" w:hAnsi="Times New Roman" w:cs="Times New Roman"/>
        </w:rPr>
        <w:t xml:space="preserve">A quantidade estimada foi definida com base na necessidade específica de equipar o espaço de convívio dos servidores da Ouvidoria Geral do Município, visando atender às demandas cotidianas por armazenamento de alimentos, aquecimento de refeições e fornecimento de água filtrada. </w:t>
      </w:r>
    </w:p>
    <w:p w14:paraId="1F7DFC9E" w14:textId="77777777" w:rsidR="00C0666C" w:rsidRPr="00C0666C" w:rsidRDefault="00C0666C" w:rsidP="00C0666C">
      <w:pPr>
        <w:spacing w:after="240" w:line="360" w:lineRule="auto"/>
        <w:ind w:firstLine="709"/>
        <w:jc w:val="both"/>
        <w:rPr>
          <w:rFonts w:ascii="Times New Roman" w:hAnsi="Times New Roman" w:cs="Times New Roman"/>
        </w:rPr>
      </w:pPr>
      <w:r w:rsidRPr="00C0666C">
        <w:rPr>
          <w:rFonts w:ascii="Times New Roman" w:hAnsi="Times New Roman" w:cs="Times New Roman"/>
        </w:rPr>
        <w:t>A definição considerou a adequação das especificações técnicas ao uso coletivo em ambiente de trabalho e a estrutura física disponível no setor para acomodação dos equipamentos e a limitação orçamentária. Dessa forma, a quantidade estimada para atendimento da necessidade é estritamente necessária e proporcional ao uso previsto, justificando-se a aquisição de uma unidade de cada item.</w:t>
      </w:r>
    </w:p>
    <w:tbl>
      <w:tblPr>
        <w:tblStyle w:val="Tabelacomgrade"/>
        <w:tblW w:w="0" w:type="auto"/>
        <w:jc w:val="center"/>
        <w:tblLook w:val="04A0" w:firstRow="1" w:lastRow="0" w:firstColumn="1" w:lastColumn="0" w:noHBand="0" w:noVBand="1"/>
      </w:tblPr>
      <w:tblGrid>
        <w:gridCol w:w="857"/>
        <w:gridCol w:w="2163"/>
        <w:gridCol w:w="2790"/>
        <w:gridCol w:w="1857"/>
      </w:tblGrid>
      <w:tr w:rsidR="00C0666C" w:rsidRPr="00C0666C" w14:paraId="73C57457" w14:textId="77777777" w:rsidTr="00E37DD4">
        <w:trPr>
          <w:trHeight w:val="763"/>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50F14C" w14:textId="77777777" w:rsidR="00C0666C" w:rsidRPr="00C0666C" w:rsidRDefault="00C0666C" w:rsidP="00E37DD4">
            <w:pPr>
              <w:pStyle w:val="Padro0"/>
              <w:spacing w:before="240"/>
              <w:jc w:val="center"/>
              <w:rPr>
                <w:rFonts w:ascii="Times New Roman" w:hAnsi="Times New Roman" w:cs="Times New Roman"/>
                <w:b/>
                <w:bCs/>
                <w:color w:val="000000" w:themeColor="text1"/>
              </w:rPr>
            </w:pPr>
            <w:r w:rsidRPr="00C0666C">
              <w:rPr>
                <w:rFonts w:ascii="Times New Roman" w:hAnsi="Times New Roman" w:cs="Times New Roman"/>
                <w:b/>
                <w:bCs/>
                <w:color w:val="000000" w:themeColor="text1"/>
              </w:rPr>
              <w:t>ITEM</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45B76B" w14:textId="77777777" w:rsidR="00C0666C" w:rsidRPr="00C0666C" w:rsidRDefault="00C0666C" w:rsidP="00E37DD4">
            <w:pPr>
              <w:pStyle w:val="Padro0"/>
              <w:spacing w:before="240"/>
              <w:jc w:val="center"/>
              <w:rPr>
                <w:rFonts w:ascii="Times New Roman" w:hAnsi="Times New Roman" w:cs="Times New Roman"/>
                <w:b/>
                <w:bCs/>
                <w:color w:val="000000" w:themeColor="text1"/>
              </w:rPr>
            </w:pPr>
            <w:r w:rsidRPr="00C0666C">
              <w:rPr>
                <w:rFonts w:ascii="Times New Roman" w:hAnsi="Times New Roman" w:cs="Times New Roman"/>
                <w:b/>
                <w:bCs/>
                <w:color w:val="000000" w:themeColor="text1"/>
              </w:rPr>
              <w:t>DESCRIÇÃO</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9A504C" w14:textId="77777777" w:rsidR="00C0666C" w:rsidRPr="00C0666C" w:rsidRDefault="00C0666C" w:rsidP="00E37DD4">
            <w:pPr>
              <w:pStyle w:val="Padro0"/>
              <w:spacing w:before="240"/>
              <w:jc w:val="center"/>
              <w:rPr>
                <w:rFonts w:ascii="Times New Roman" w:hAnsi="Times New Roman" w:cs="Times New Roman"/>
                <w:b/>
                <w:bCs/>
                <w:color w:val="000000" w:themeColor="text1"/>
              </w:rPr>
            </w:pPr>
            <w:r w:rsidRPr="00C0666C">
              <w:rPr>
                <w:rFonts w:ascii="Times New Roman" w:hAnsi="Times New Roman" w:cs="Times New Roman"/>
                <w:b/>
                <w:bCs/>
                <w:color w:val="000000" w:themeColor="text1"/>
              </w:rPr>
              <w:t>UNIDADE DE MEDIDA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0757F0" w14:textId="77777777" w:rsidR="00C0666C" w:rsidRPr="00C0666C" w:rsidRDefault="00C0666C" w:rsidP="00E37DD4">
            <w:pPr>
              <w:pStyle w:val="Padro0"/>
              <w:spacing w:before="240"/>
              <w:jc w:val="center"/>
              <w:rPr>
                <w:rFonts w:ascii="Times New Roman" w:hAnsi="Times New Roman" w:cs="Times New Roman"/>
                <w:b/>
                <w:bCs/>
                <w:color w:val="000000" w:themeColor="text1"/>
              </w:rPr>
            </w:pPr>
            <w:r w:rsidRPr="00C0666C">
              <w:rPr>
                <w:rFonts w:ascii="Times New Roman" w:hAnsi="Times New Roman" w:cs="Times New Roman"/>
                <w:b/>
                <w:bCs/>
                <w:color w:val="000000" w:themeColor="text1"/>
              </w:rPr>
              <w:t>QUANTIDADE</w:t>
            </w:r>
          </w:p>
        </w:tc>
      </w:tr>
      <w:tr w:rsidR="00C0666C" w:rsidRPr="00C0666C" w14:paraId="1021D832" w14:textId="77777777" w:rsidTr="00E37DD4">
        <w:trPr>
          <w:trHeight w:val="281"/>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0D2BDB" w14:textId="77777777" w:rsidR="00C0666C" w:rsidRPr="00C0666C" w:rsidRDefault="00C0666C" w:rsidP="00E37DD4">
            <w:pPr>
              <w:pStyle w:val="Padro0"/>
              <w:spacing w:before="240"/>
              <w:jc w:val="center"/>
              <w:rPr>
                <w:rFonts w:ascii="Times New Roman" w:hAnsi="Times New Roman" w:cs="Times New Roman"/>
                <w:color w:val="000000" w:themeColor="text1"/>
              </w:rPr>
            </w:pPr>
            <w:r w:rsidRPr="00C0666C">
              <w:rPr>
                <w:rFonts w:ascii="Times New Roman" w:hAnsi="Times New Roman" w:cs="Times New Roman"/>
                <w:color w:val="000000" w:themeColor="text1"/>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09587350" w14:textId="77777777" w:rsidR="00C0666C" w:rsidRPr="00C0666C" w:rsidRDefault="00C0666C" w:rsidP="00E37DD4">
            <w:pPr>
              <w:pStyle w:val="Padro0"/>
              <w:spacing w:before="240"/>
              <w:jc w:val="center"/>
              <w:rPr>
                <w:rFonts w:ascii="Times New Roman" w:hAnsi="Times New Roman" w:cs="Times New Roman"/>
                <w:color w:val="000000" w:themeColor="text1"/>
              </w:rPr>
            </w:pPr>
            <w:proofErr w:type="spellStart"/>
            <w:r w:rsidRPr="00C0666C">
              <w:rPr>
                <w:rFonts w:ascii="Times New Roman" w:hAnsi="Times New Roman" w:cs="Times New Roman"/>
                <w:color w:val="000000" w:themeColor="text1"/>
              </w:rPr>
              <w:t>Frigobar</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14:paraId="214C7631" w14:textId="77777777" w:rsidR="00C0666C" w:rsidRPr="00C0666C" w:rsidRDefault="00C0666C" w:rsidP="00E37DD4">
            <w:pPr>
              <w:pStyle w:val="Padro0"/>
              <w:spacing w:before="240"/>
              <w:jc w:val="center"/>
              <w:rPr>
                <w:rFonts w:ascii="Times New Roman" w:hAnsi="Times New Roman" w:cs="Times New Roman"/>
                <w:color w:val="000000" w:themeColor="text1"/>
              </w:rPr>
            </w:pPr>
            <w:proofErr w:type="spellStart"/>
            <w:r w:rsidRPr="00C0666C">
              <w:rPr>
                <w:rFonts w:ascii="Times New Roman" w:hAnsi="Times New Roman" w:cs="Times New Roman"/>
                <w:color w:val="000000" w:themeColor="text1"/>
              </w:rPr>
              <w:t>Unidade</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14:paraId="0D5EFD23" w14:textId="77777777" w:rsidR="00C0666C" w:rsidRPr="00C0666C" w:rsidRDefault="00C0666C" w:rsidP="00E37DD4">
            <w:pPr>
              <w:pStyle w:val="Padro0"/>
              <w:spacing w:before="240"/>
              <w:jc w:val="center"/>
              <w:rPr>
                <w:rFonts w:ascii="Times New Roman" w:hAnsi="Times New Roman" w:cs="Times New Roman"/>
                <w:color w:val="000000" w:themeColor="text1"/>
              </w:rPr>
            </w:pPr>
            <w:r w:rsidRPr="00C0666C">
              <w:rPr>
                <w:rFonts w:ascii="Times New Roman" w:hAnsi="Times New Roman" w:cs="Times New Roman"/>
                <w:color w:val="000000" w:themeColor="text1"/>
              </w:rPr>
              <w:t>1</w:t>
            </w:r>
          </w:p>
        </w:tc>
      </w:tr>
      <w:tr w:rsidR="00C0666C" w:rsidRPr="00C0666C" w14:paraId="3445D301" w14:textId="77777777" w:rsidTr="00E37DD4">
        <w:trPr>
          <w:trHeight w:val="515"/>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6FBDA4" w14:textId="77777777" w:rsidR="00C0666C" w:rsidRPr="00C0666C" w:rsidRDefault="00C0666C" w:rsidP="00E37DD4">
            <w:pPr>
              <w:pStyle w:val="Padro0"/>
              <w:spacing w:before="240"/>
              <w:jc w:val="center"/>
              <w:rPr>
                <w:rFonts w:ascii="Times New Roman" w:hAnsi="Times New Roman" w:cs="Times New Roman"/>
                <w:color w:val="000000" w:themeColor="text1"/>
              </w:rPr>
            </w:pPr>
            <w:r w:rsidRPr="00C0666C">
              <w:rPr>
                <w:rFonts w:ascii="Times New Roman" w:hAnsi="Times New Roman" w:cs="Times New Roman"/>
                <w:color w:val="000000" w:themeColor="text1"/>
              </w:rPr>
              <w:t>2</w:t>
            </w:r>
          </w:p>
        </w:tc>
        <w:tc>
          <w:tcPr>
            <w:tcW w:w="0" w:type="auto"/>
            <w:tcBorders>
              <w:top w:val="single" w:sz="4" w:space="0" w:color="auto"/>
              <w:left w:val="single" w:sz="4" w:space="0" w:color="auto"/>
              <w:bottom w:val="single" w:sz="4" w:space="0" w:color="auto"/>
              <w:right w:val="single" w:sz="4" w:space="0" w:color="auto"/>
            </w:tcBorders>
            <w:vAlign w:val="center"/>
          </w:tcPr>
          <w:p w14:paraId="42CB47B8" w14:textId="77777777" w:rsidR="00C0666C" w:rsidRPr="00C0666C" w:rsidRDefault="00C0666C" w:rsidP="00E37DD4">
            <w:pPr>
              <w:pStyle w:val="Padro0"/>
              <w:spacing w:before="240"/>
              <w:jc w:val="center"/>
              <w:rPr>
                <w:rFonts w:ascii="Times New Roman" w:hAnsi="Times New Roman" w:cs="Times New Roman"/>
                <w:color w:val="000000" w:themeColor="text1"/>
              </w:rPr>
            </w:pPr>
            <w:proofErr w:type="spellStart"/>
            <w:r w:rsidRPr="00C0666C">
              <w:rPr>
                <w:rFonts w:ascii="Times New Roman" w:hAnsi="Times New Roman" w:cs="Times New Roman"/>
              </w:rPr>
              <w:t>Forno</w:t>
            </w:r>
            <w:proofErr w:type="spellEnd"/>
            <w:r w:rsidRPr="00C0666C">
              <w:rPr>
                <w:rFonts w:ascii="Times New Roman" w:hAnsi="Times New Roman" w:cs="Times New Roman"/>
              </w:rPr>
              <w:t xml:space="preserve"> Micro-</w:t>
            </w:r>
            <w:proofErr w:type="spellStart"/>
            <w:r w:rsidRPr="00C0666C">
              <w:rPr>
                <w:rFonts w:ascii="Times New Roman" w:hAnsi="Times New Roman" w:cs="Times New Roman"/>
              </w:rPr>
              <w:t>ondas</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0B8B4386" w14:textId="77777777" w:rsidR="00C0666C" w:rsidRPr="00C0666C" w:rsidRDefault="00C0666C" w:rsidP="00E37DD4">
            <w:pPr>
              <w:pStyle w:val="Padro0"/>
              <w:spacing w:before="240"/>
              <w:jc w:val="center"/>
              <w:rPr>
                <w:rFonts w:ascii="Times New Roman" w:hAnsi="Times New Roman" w:cs="Times New Roman"/>
                <w:color w:val="000000" w:themeColor="text1"/>
              </w:rPr>
            </w:pPr>
            <w:proofErr w:type="spellStart"/>
            <w:r w:rsidRPr="00C0666C">
              <w:rPr>
                <w:rFonts w:ascii="Times New Roman" w:hAnsi="Times New Roman" w:cs="Times New Roman"/>
                <w:color w:val="000000" w:themeColor="text1"/>
              </w:rPr>
              <w:t>Unidade</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78AA31CF" w14:textId="77777777" w:rsidR="00C0666C" w:rsidRPr="00C0666C" w:rsidRDefault="00C0666C" w:rsidP="00E37DD4">
            <w:pPr>
              <w:pStyle w:val="Padro0"/>
              <w:spacing w:before="240"/>
              <w:jc w:val="center"/>
              <w:rPr>
                <w:rFonts w:ascii="Times New Roman" w:hAnsi="Times New Roman" w:cs="Times New Roman"/>
                <w:color w:val="000000" w:themeColor="text1"/>
              </w:rPr>
            </w:pPr>
            <w:r w:rsidRPr="00C0666C">
              <w:rPr>
                <w:rFonts w:ascii="Times New Roman" w:hAnsi="Times New Roman" w:cs="Times New Roman"/>
                <w:color w:val="000000" w:themeColor="text1"/>
              </w:rPr>
              <w:t>1</w:t>
            </w:r>
          </w:p>
        </w:tc>
      </w:tr>
      <w:tr w:rsidR="00C0666C" w:rsidRPr="00C0666C" w14:paraId="57E524C3" w14:textId="77777777" w:rsidTr="00E37DD4">
        <w:trPr>
          <w:trHeight w:val="551"/>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BC8A21" w14:textId="77777777" w:rsidR="00C0666C" w:rsidRPr="00C0666C" w:rsidRDefault="00C0666C" w:rsidP="00E37DD4">
            <w:pPr>
              <w:pStyle w:val="Padro0"/>
              <w:spacing w:before="240"/>
              <w:jc w:val="center"/>
              <w:rPr>
                <w:rFonts w:ascii="Times New Roman" w:hAnsi="Times New Roman" w:cs="Times New Roman"/>
                <w:color w:val="000000" w:themeColor="text1"/>
              </w:rPr>
            </w:pPr>
            <w:r w:rsidRPr="00C0666C">
              <w:rPr>
                <w:rFonts w:ascii="Times New Roman" w:hAnsi="Times New Roman" w:cs="Times New Roman"/>
                <w:color w:val="000000" w:themeColor="text1"/>
              </w:rPr>
              <w:t>3</w:t>
            </w:r>
          </w:p>
        </w:tc>
        <w:tc>
          <w:tcPr>
            <w:tcW w:w="0" w:type="auto"/>
            <w:tcBorders>
              <w:top w:val="single" w:sz="4" w:space="0" w:color="auto"/>
              <w:left w:val="single" w:sz="4" w:space="0" w:color="auto"/>
              <w:bottom w:val="single" w:sz="4" w:space="0" w:color="auto"/>
              <w:right w:val="single" w:sz="4" w:space="0" w:color="auto"/>
            </w:tcBorders>
            <w:vAlign w:val="center"/>
          </w:tcPr>
          <w:p w14:paraId="5D0BF9BD" w14:textId="77777777" w:rsidR="00C0666C" w:rsidRPr="00C0666C" w:rsidRDefault="00C0666C" w:rsidP="00E37DD4">
            <w:pPr>
              <w:pStyle w:val="Padro0"/>
              <w:spacing w:before="240"/>
              <w:jc w:val="center"/>
              <w:rPr>
                <w:rFonts w:ascii="Times New Roman" w:hAnsi="Times New Roman" w:cs="Times New Roman"/>
                <w:color w:val="000000" w:themeColor="text1"/>
              </w:rPr>
            </w:pPr>
            <w:proofErr w:type="spellStart"/>
            <w:r w:rsidRPr="00C0666C">
              <w:rPr>
                <w:rFonts w:ascii="Times New Roman" w:hAnsi="Times New Roman" w:cs="Times New Roman"/>
              </w:rPr>
              <w:t>Purificador</w:t>
            </w:r>
            <w:proofErr w:type="spellEnd"/>
            <w:r w:rsidRPr="00C0666C">
              <w:rPr>
                <w:rFonts w:ascii="Times New Roman" w:hAnsi="Times New Roman" w:cs="Times New Roman"/>
              </w:rPr>
              <w:t xml:space="preserve"> de </w:t>
            </w:r>
            <w:proofErr w:type="spellStart"/>
            <w:r w:rsidRPr="00C0666C">
              <w:rPr>
                <w:rFonts w:ascii="Times New Roman" w:hAnsi="Times New Roman" w:cs="Times New Roman"/>
              </w:rPr>
              <w:t>Água</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2F78BB47" w14:textId="77777777" w:rsidR="00C0666C" w:rsidRPr="00C0666C" w:rsidRDefault="00C0666C" w:rsidP="00E37DD4">
            <w:pPr>
              <w:pStyle w:val="Padro0"/>
              <w:spacing w:before="240"/>
              <w:jc w:val="center"/>
              <w:rPr>
                <w:rFonts w:ascii="Times New Roman" w:hAnsi="Times New Roman" w:cs="Times New Roman"/>
                <w:color w:val="000000" w:themeColor="text1"/>
              </w:rPr>
            </w:pPr>
            <w:proofErr w:type="spellStart"/>
            <w:r w:rsidRPr="00C0666C">
              <w:rPr>
                <w:rFonts w:ascii="Times New Roman" w:hAnsi="Times New Roman" w:cs="Times New Roman"/>
                <w:color w:val="000000" w:themeColor="text1"/>
              </w:rPr>
              <w:t>Unidade</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45B550AF" w14:textId="77777777" w:rsidR="00C0666C" w:rsidRPr="00C0666C" w:rsidRDefault="00C0666C" w:rsidP="00E37DD4">
            <w:pPr>
              <w:pStyle w:val="Padro0"/>
              <w:spacing w:before="240"/>
              <w:jc w:val="center"/>
              <w:rPr>
                <w:rFonts w:ascii="Times New Roman" w:hAnsi="Times New Roman" w:cs="Times New Roman"/>
                <w:color w:val="000000" w:themeColor="text1"/>
              </w:rPr>
            </w:pPr>
            <w:r w:rsidRPr="00C0666C">
              <w:rPr>
                <w:rFonts w:ascii="Times New Roman" w:hAnsi="Times New Roman" w:cs="Times New Roman"/>
                <w:color w:val="000000" w:themeColor="text1"/>
              </w:rPr>
              <w:t>1</w:t>
            </w:r>
          </w:p>
        </w:tc>
      </w:tr>
    </w:tbl>
    <w:p w14:paraId="0CC028DB" w14:textId="68B9D8CA" w:rsidR="00C0666C" w:rsidRPr="00A42C7C" w:rsidRDefault="00A42C7C" w:rsidP="00C0666C">
      <w:pPr>
        <w:spacing w:before="240" w:line="360" w:lineRule="auto"/>
        <w:jc w:val="center"/>
        <w:rPr>
          <w:rFonts w:ascii="Times New Roman" w:hAnsi="Times New Roman" w:cs="Times New Roman"/>
          <w:b/>
          <w:bCs/>
          <w:u w:val="single"/>
        </w:rPr>
      </w:pPr>
      <w:r w:rsidRPr="00A42C7C">
        <w:rPr>
          <w:rFonts w:ascii="Times New Roman" w:hAnsi="Times New Roman" w:cs="Times New Roman"/>
          <w:b/>
          <w:bCs/>
          <w:u w:val="single"/>
        </w:rPr>
        <w:t>DOS VALORES REFERENCIAIS</w:t>
      </w:r>
    </w:p>
    <w:tbl>
      <w:tblPr>
        <w:tblStyle w:val="Tabelacomgrade"/>
        <w:tblW w:w="0" w:type="auto"/>
        <w:jc w:val="center"/>
        <w:tblLook w:val="04A0" w:firstRow="1" w:lastRow="0" w:firstColumn="1" w:lastColumn="0" w:noHBand="0" w:noVBand="1"/>
      </w:tblPr>
      <w:tblGrid>
        <w:gridCol w:w="858"/>
        <w:gridCol w:w="1657"/>
        <w:gridCol w:w="1489"/>
        <w:gridCol w:w="1857"/>
        <w:gridCol w:w="1600"/>
      </w:tblGrid>
      <w:tr w:rsidR="00A42C7C" w:rsidRPr="00C0666C" w14:paraId="107F5CCA" w14:textId="206C0052" w:rsidTr="00A42C7C">
        <w:trPr>
          <w:trHeight w:val="763"/>
          <w:jc w:val="center"/>
        </w:trPr>
        <w:tc>
          <w:tcPr>
            <w:tcW w:w="8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66FB6D" w14:textId="77777777" w:rsidR="00A42C7C" w:rsidRPr="00C0666C" w:rsidRDefault="00A42C7C" w:rsidP="00E37DD4">
            <w:pPr>
              <w:pStyle w:val="Padro0"/>
              <w:spacing w:before="240"/>
              <w:jc w:val="center"/>
              <w:rPr>
                <w:rFonts w:ascii="Times New Roman" w:hAnsi="Times New Roman" w:cs="Times New Roman"/>
                <w:b/>
                <w:bCs/>
                <w:color w:val="000000" w:themeColor="text1"/>
              </w:rPr>
            </w:pPr>
            <w:r w:rsidRPr="00C0666C">
              <w:rPr>
                <w:rFonts w:ascii="Times New Roman" w:hAnsi="Times New Roman" w:cs="Times New Roman"/>
                <w:b/>
                <w:bCs/>
                <w:color w:val="000000" w:themeColor="text1"/>
              </w:rPr>
              <w:t>ITEM</w:t>
            </w:r>
          </w:p>
        </w:tc>
        <w:tc>
          <w:tcPr>
            <w:tcW w:w="1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C8796A" w14:textId="77777777" w:rsidR="00A42C7C" w:rsidRPr="00C0666C" w:rsidRDefault="00A42C7C" w:rsidP="00E37DD4">
            <w:pPr>
              <w:pStyle w:val="Padro0"/>
              <w:spacing w:before="240"/>
              <w:jc w:val="center"/>
              <w:rPr>
                <w:rFonts w:ascii="Times New Roman" w:hAnsi="Times New Roman" w:cs="Times New Roman"/>
                <w:b/>
                <w:bCs/>
                <w:color w:val="000000" w:themeColor="text1"/>
              </w:rPr>
            </w:pPr>
            <w:r w:rsidRPr="00C0666C">
              <w:rPr>
                <w:rFonts w:ascii="Times New Roman" w:hAnsi="Times New Roman" w:cs="Times New Roman"/>
                <w:b/>
                <w:bCs/>
                <w:color w:val="000000" w:themeColor="text1"/>
              </w:rPr>
              <w:t>DESCRIÇÃO</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E691CE" w14:textId="77777777" w:rsidR="00A42C7C" w:rsidRPr="00C0666C" w:rsidRDefault="00A42C7C" w:rsidP="00E37DD4">
            <w:pPr>
              <w:pStyle w:val="Padro0"/>
              <w:spacing w:before="240"/>
              <w:jc w:val="center"/>
              <w:rPr>
                <w:rFonts w:ascii="Times New Roman" w:hAnsi="Times New Roman" w:cs="Times New Roman"/>
                <w:b/>
                <w:bCs/>
                <w:color w:val="000000" w:themeColor="text1"/>
              </w:rPr>
            </w:pPr>
            <w:r w:rsidRPr="00C0666C">
              <w:rPr>
                <w:rFonts w:ascii="Times New Roman" w:hAnsi="Times New Roman" w:cs="Times New Roman"/>
                <w:b/>
                <w:bCs/>
                <w:color w:val="000000" w:themeColor="text1"/>
              </w:rPr>
              <w:t>UNIDADE DE MEDIDA</w:t>
            </w:r>
          </w:p>
        </w:tc>
        <w:tc>
          <w:tcPr>
            <w:tcW w:w="18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744B74" w14:textId="77777777" w:rsidR="00A42C7C" w:rsidRPr="00C0666C" w:rsidRDefault="00A42C7C" w:rsidP="00E37DD4">
            <w:pPr>
              <w:pStyle w:val="Padro0"/>
              <w:spacing w:before="240"/>
              <w:jc w:val="center"/>
              <w:rPr>
                <w:rFonts w:ascii="Times New Roman" w:hAnsi="Times New Roman" w:cs="Times New Roman"/>
                <w:b/>
                <w:bCs/>
                <w:color w:val="000000" w:themeColor="text1"/>
              </w:rPr>
            </w:pPr>
            <w:r w:rsidRPr="00C0666C">
              <w:rPr>
                <w:rFonts w:ascii="Times New Roman" w:hAnsi="Times New Roman" w:cs="Times New Roman"/>
                <w:b/>
                <w:bCs/>
                <w:color w:val="000000" w:themeColor="text1"/>
              </w:rPr>
              <w:t>QUANTIDADE</w:t>
            </w:r>
          </w:p>
        </w:tc>
        <w:tc>
          <w:tcPr>
            <w:tcW w:w="1600" w:type="dxa"/>
            <w:shd w:val="clear" w:color="auto" w:fill="D9D9D9" w:themeFill="background1" w:themeFillShade="D9"/>
          </w:tcPr>
          <w:p w14:paraId="232C858B" w14:textId="77777777" w:rsidR="00A42C7C" w:rsidRDefault="00A42C7C" w:rsidP="00E37DD4">
            <w:pPr>
              <w:pStyle w:val="Padro0"/>
              <w:spacing w:before="240"/>
              <w:jc w:val="center"/>
              <w:rPr>
                <w:rFonts w:ascii="Times New Roman" w:hAnsi="Times New Roman" w:cs="Times New Roman"/>
                <w:b/>
                <w:bCs/>
                <w:color w:val="000000" w:themeColor="text1"/>
              </w:rPr>
            </w:pPr>
            <w:r>
              <w:rPr>
                <w:rFonts w:ascii="Times New Roman" w:hAnsi="Times New Roman" w:cs="Times New Roman"/>
                <w:b/>
                <w:bCs/>
                <w:color w:val="000000" w:themeColor="text1"/>
              </w:rPr>
              <w:t>VALOR</w:t>
            </w:r>
          </w:p>
          <w:p w14:paraId="7BE1D789" w14:textId="4CC4F6D3" w:rsidR="00A42C7C" w:rsidRPr="00C0666C" w:rsidRDefault="00A42C7C" w:rsidP="00E37DD4">
            <w:pPr>
              <w:pStyle w:val="Padro0"/>
              <w:spacing w:before="240"/>
              <w:jc w:val="center"/>
              <w:rPr>
                <w:rFonts w:ascii="Times New Roman" w:hAnsi="Times New Roman" w:cs="Times New Roman"/>
                <w:b/>
                <w:bCs/>
                <w:color w:val="000000" w:themeColor="text1"/>
              </w:rPr>
            </w:pPr>
            <w:r>
              <w:rPr>
                <w:rFonts w:ascii="Times New Roman" w:hAnsi="Times New Roman" w:cs="Times New Roman"/>
                <w:b/>
                <w:bCs/>
                <w:color w:val="000000" w:themeColor="text1"/>
              </w:rPr>
              <w:t>UNITÁRIO</w:t>
            </w:r>
          </w:p>
        </w:tc>
      </w:tr>
      <w:tr w:rsidR="00A42C7C" w:rsidRPr="00C0666C" w14:paraId="157A2F5F" w14:textId="5A62416A" w:rsidTr="00A42C7C">
        <w:trPr>
          <w:trHeight w:val="281"/>
          <w:jc w:val="center"/>
        </w:trPr>
        <w:tc>
          <w:tcPr>
            <w:tcW w:w="8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17607B" w14:textId="77777777" w:rsidR="00A42C7C" w:rsidRPr="00C0666C" w:rsidRDefault="00A42C7C" w:rsidP="00E37DD4">
            <w:pPr>
              <w:pStyle w:val="Padro0"/>
              <w:spacing w:before="240"/>
              <w:jc w:val="center"/>
              <w:rPr>
                <w:rFonts w:ascii="Times New Roman" w:hAnsi="Times New Roman" w:cs="Times New Roman"/>
                <w:color w:val="000000" w:themeColor="text1"/>
              </w:rPr>
            </w:pPr>
            <w:r w:rsidRPr="00C0666C">
              <w:rPr>
                <w:rFonts w:ascii="Times New Roman" w:hAnsi="Times New Roman" w:cs="Times New Roman"/>
                <w:color w:val="000000" w:themeColor="text1"/>
              </w:rPr>
              <w:t>1</w:t>
            </w:r>
          </w:p>
        </w:tc>
        <w:tc>
          <w:tcPr>
            <w:tcW w:w="1657" w:type="dxa"/>
            <w:tcBorders>
              <w:top w:val="single" w:sz="4" w:space="0" w:color="auto"/>
              <w:left w:val="single" w:sz="4" w:space="0" w:color="auto"/>
              <w:bottom w:val="single" w:sz="4" w:space="0" w:color="auto"/>
              <w:right w:val="single" w:sz="4" w:space="0" w:color="auto"/>
            </w:tcBorders>
            <w:vAlign w:val="center"/>
            <w:hideMark/>
          </w:tcPr>
          <w:p w14:paraId="78DCF528" w14:textId="77777777" w:rsidR="00A42C7C" w:rsidRPr="00C0666C" w:rsidRDefault="00A42C7C" w:rsidP="00E37DD4">
            <w:pPr>
              <w:pStyle w:val="Padro0"/>
              <w:spacing w:before="240"/>
              <w:jc w:val="center"/>
              <w:rPr>
                <w:rFonts w:ascii="Times New Roman" w:hAnsi="Times New Roman" w:cs="Times New Roman"/>
                <w:color w:val="000000" w:themeColor="text1"/>
              </w:rPr>
            </w:pPr>
            <w:proofErr w:type="spellStart"/>
            <w:r w:rsidRPr="00C0666C">
              <w:rPr>
                <w:rFonts w:ascii="Times New Roman" w:hAnsi="Times New Roman" w:cs="Times New Roman"/>
                <w:color w:val="000000" w:themeColor="text1"/>
              </w:rPr>
              <w:t>Frigobar</w:t>
            </w:r>
            <w:proofErr w:type="spellEnd"/>
          </w:p>
        </w:tc>
        <w:tc>
          <w:tcPr>
            <w:tcW w:w="1489" w:type="dxa"/>
            <w:tcBorders>
              <w:top w:val="single" w:sz="4" w:space="0" w:color="auto"/>
              <w:left w:val="single" w:sz="4" w:space="0" w:color="auto"/>
              <w:bottom w:val="single" w:sz="4" w:space="0" w:color="auto"/>
              <w:right w:val="single" w:sz="4" w:space="0" w:color="auto"/>
            </w:tcBorders>
            <w:vAlign w:val="center"/>
            <w:hideMark/>
          </w:tcPr>
          <w:p w14:paraId="4FB5F701" w14:textId="77777777" w:rsidR="00A42C7C" w:rsidRPr="00C0666C" w:rsidRDefault="00A42C7C" w:rsidP="00E37DD4">
            <w:pPr>
              <w:pStyle w:val="Padro0"/>
              <w:spacing w:before="240"/>
              <w:jc w:val="center"/>
              <w:rPr>
                <w:rFonts w:ascii="Times New Roman" w:hAnsi="Times New Roman" w:cs="Times New Roman"/>
                <w:color w:val="000000" w:themeColor="text1"/>
              </w:rPr>
            </w:pPr>
            <w:proofErr w:type="spellStart"/>
            <w:r w:rsidRPr="00C0666C">
              <w:rPr>
                <w:rFonts w:ascii="Times New Roman" w:hAnsi="Times New Roman" w:cs="Times New Roman"/>
                <w:color w:val="000000" w:themeColor="text1"/>
              </w:rPr>
              <w:t>Unidade</w:t>
            </w:r>
            <w:proofErr w:type="spellEnd"/>
          </w:p>
        </w:tc>
        <w:tc>
          <w:tcPr>
            <w:tcW w:w="1857" w:type="dxa"/>
            <w:tcBorders>
              <w:top w:val="single" w:sz="4" w:space="0" w:color="auto"/>
              <w:left w:val="single" w:sz="4" w:space="0" w:color="auto"/>
              <w:bottom w:val="single" w:sz="4" w:space="0" w:color="auto"/>
              <w:right w:val="single" w:sz="4" w:space="0" w:color="auto"/>
            </w:tcBorders>
            <w:vAlign w:val="center"/>
            <w:hideMark/>
          </w:tcPr>
          <w:p w14:paraId="12D1CB8A" w14:textId="77777777" w:rsidR="00A42C7C" w:rsidRPr="00C0666C" w:rsidRDefault="00A42C7C" w:rsidP="00E37DD4">
            <w:pPr>
              <w:pStyle w:val="Padro0"/>
              <w:spacing w:before="240"/>
              <w:jc w:val="center"/>
              <w:rPr>
                <w:rFonts w:ascii="Times New Roman" w:hAnsi="Times New Roman" w:cs="Times New Roman"/>
                <w:color w:val="000000" w:themeColor="text1"/>
              </w:rPr>
            </w:pPr>
            <w:r w:rsidRPr="00C0666C">
              <w:rPr>
                <w:rFonts w:ascii="Times New Roman" w:hAnsi="Times New Roman" w:cs="Times New Roman"/>
                <w:color w:val="000000" w:themeColor="text1"/>
              </w:rPr>
              <w:t>1</w:t>
            </w:r>
          </w:p>
        </w:tc>
        <w:tc>
          <w:tcPr>
            <w:tcW w:w="1600" w:type="dxa"/>
          </w:tcPr>
          <w:p w14:paraId="59997AA7" w14:textId="3CC854C0" w:rsidR="00A42C7C" w:rsidRPr="00C0666C" w:rsidRDefault="00A42C7C" w:rsidP="00E37DD4">
            <w:pPr>
              <w:pStyle w:val="Padro0"/>
              <w:spacing w:before="240"/>
              <w:jc w:val="center"/>
              <w:rPr>
                <w:rFonts w:ascii="Times New Roman" w:hAnsi="Times New Roman" w:cs="Times New Roman"/>
                <w:color w:val="000000" w:themeColor="text1"/>
              </w:rPr>
            </w:pPr>
            <w:r>
              <w:rPr>
                <w:rFonts w:ascii="Times New Roman" w:hAnsi="Times New Roman" w:cs="Times New Roman"/>
                <w:color w:val="000000" w:themeColor="text1"/>
              </w:rPr>
              <w:t>R$ 1.138,50</w:t>
            </w:r>
          </w:p>
        </w:tc>
      </w:tr>
      <w:tr w:rsidR="00A42C7C" w:rsidRPr="00C0666C" w14:paraId="6C1831FE" w14:textId="3CB36D8B" w:rsidTr="00A42C7C">
        <w:trPr>
          <w:trHeight w:val="515"/>
          <w:jc w:val="center"/>
        </w:trPr>
        <w:tc>
          <w:tcPr>
            <w:tcW w:w="8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7818DF" w14:textId="77777777" w:rsidR="00A42C7C" w:rsidRPr="00C0666C" w:rsidRDefault="00A42C7C" w:rsidP="00E37DD4">
            <w:pPr>
              <w:pStyle w:val="Padro0"/>
              <w:spacing w:before="240"/>
              <w:jc w:val="center"/>
              <w:rPr>
                <w:rFonts w:ascii="Times New Roman" w:hAnsi="Times New Roman" w:cs="Times New Roman"/>
                <w:color w:val="000000" w:themeColor="text1"/>
              </w:rPr>
            </w:pPr>
            <w:r w:rsidRPr="00C0666C">
              <w:rPr>
                <w:rFonts w:ascii="Times New Roman" w:hAnsi="Times New Roman" w:cs="Times New Roman"/>
                <w:color w:val="000000" w:themeColor="text1"/>
              </w:rPr>
              <w:t>2</w:t>
            </w:r>
          </w:p>
        </w:tc>
        <w:tc>
          <w:tcPr>
            <w:tcW w:w="1657" w:type="dxa"/>
            <w:tcBorders>
              <w:top w:val="single" w:sz="4" w:space="0" w:color="auto"/>
              <w:left w:val="single" w:sz="4" w:space="0" w:color="auto"/>
              <w:bottom w:val="single" w:sz="4" w:space="0" w:color="auto"/>
              <w:right w:val="single" w:sz="4" w:space="0" w:color="auto"/>
            </w:tcBorders>
            <w:vAlign w:val="center"/>
          </w:tcPr>
          <w:p w14:paraId="195ECFD2" w14:textId="77777777" w:rsidR="00A42C7C" w:rsidRPr="00C0666C" w:rsidRDefault="00A42C7C" w:rsidP="00E37DD4">
            <w:pPr>
              <w:pStyle w:val="Padro0"/>
              <w:spacing w:before="240"/>
              <w:jc w:val="center"/>
              <w:rPr>
                <w:rFonts w:ascii="Times New Roman" w:hAnsi="Times New Roman" w:cs="Times New Roman"/>
                <w:color w:val="000000" w:themeColor="text1"/>
              </w:rPr>
            </w:pPr>
            <w:proofErr w:type="spellStart"/>
            <w:r w:rsidRPr="00C0666C">
              <w:rPr>
                <w:rFonts w:ascii="Times New Roman" w:hAnsi="Times New Roman" w:cs="Times New Roman"/>
              </w:rPr>
              <w:t>Forno</w:t>
            </w:r>
            <w:proofErr w:type="spellEnd"/>
            <w:r w:rsidRPr="00C0666C">
              <w:rPr>
                <w:rFonts w:ascii="Times New Roman" w:hAnsi="Times New Roman" w:cs="Times New Roman"/>
              </w:rPr>
              <w:t xml:space="preserve"> Micro-</w:t>
            </w:r>
            <w:proofErr w:type="spellStart"/>
            <w:r w:rsidRPr="00C0666C">
              <w:rPr>
                <w:rFonts w:ascii="Times New Roman" w:hAnsi="Times New Roman" w:cs="Times New Roman"/>
              </w:rPr>
              <w:t>ondas</w:t>
            </w:r>
            <w:proofErr w:type="spellEnd"/>
          </w:p>
        </w:tc>
        <w:tc>
          <w:tcPr>
            <w:tcW w:w="1489" w:type="dxa"/>
            <w:tcBorders>
              <w:top w:val="single" w:sz="4" w:space="0" w:color="auto"/>
              <w:left w:val="single" w:sz="4" w:space="0" w:color="auto"/>
              <w:bottom w:val="single" w:sz="4" w:space="0" w:color="auto"/>
              <w:right w:val="single" w:sz="4" w:space="0" w:color="auto"/>
            </w:tcBorders>
            <w:vAlign w:val="center"/>
          </w:tcPr>
          <w:p w14:paraId="65577697" w14:textId="77777777" w:rsidR="00A42C7C" w:rsidRPr="00C0666C" w:rsidRDefault="00A42C7C" w:rsidP="00E37DD4">
            <w:pPr>
              <w:pStyle w:val="Padro0"/>
              <w:spacing w:before="240"/>
              <w:jc w:val="center"/>
              <w:rPr>
                <w:rFonts w:ascii="Times New Roman" w:hAnsi="Times New Roman" w:cs="Times New Roman"/>
                <w:color w:val="000000" w:themeColor="text1"/>
              </w:rPr>
            </w:pPr>
            <w:proofErr w:type="spellStart"/>
            <w:r w:rsidRPr="00C0666C">
              <w:rPr>
                <w:rFonts w:ascii="Times New Roman" w:hAnsi="Times New Roman" w:cs="Times New Roman"/>
                <w:color w:val="000000" w:themeColor="text1"/>
              </w:rPr>
              <w:t>Unidade</w:t>
            </w:r>
            <w:proofErr w:type="spellEnd"/>
          </w:p>
        </w:tc>
        <w:tc>
          <w:tcPr>
            <w:tcW w:w="1857" w:type="dxa"/>
            <w:tcBorders>
              <w:top w:val="single" w:sz="4" w:space="0" w:color="auto"/>
              <w:left w:val="single" w:sz="4" w:space="0" w:color="auto"/>
              <w:bottom w:val="single" w:sz="4" w:space="0" w:color="auto"/>
              <w:right w:val="single" w:sz="4" w:space="0" w:color="auto"/>
            </w:tcBorders>
            <w:vAlign w:val="center"/>
          </w:tcPr>
          <w:p w14:paraId="676D6DBF" w14:textId="77777777" w:rsidR="00A42C7C" w:rsidRPr="00C0666C" w:rsidRDefault="00A42C7C" w:rsidP="00E37DD4">
            <w:pPr>
              <w:pStyle w:val="Padro0"/>
              <w:spacing w:before="240"/>
              <w:jc w:val="center"/>
              <w:rPr>
                <w:rFonts w:ascii="Times New Roman" w:hAnsi="Times New Roman" w:cs="Times New Roman"/>
                <w:color w:val="000000" w:themeColor="text1"/>
              </w:rPr>
            </w:pPr>
            <w:r w:rsidRPr="00C0666C">
              <w:rPr>
                <w:rFonts w:ascii="Times New Roman" w:hAnsi="Times New Roman" w:cs="Times New Roman"/>
                <w:color w:val="000000" w:themeColor="text1"/>
              </w:rPr>
              <w:t>1</w:t>
            </w:r>
          </w:p>
        </w:tc>
        <w:tc>
          <w:tcPr>
            <w:tcW w:w="1600" w:type="dxa"/>
          </w:tcPr>
          <w:p w14:paraId="45061ECA" w14:textId="731800AB" w:rsidR="00A42C7C" w:rsidRPr="00C0666C" w:rsidRDefault="00A42C7C" w:rsidP="00E37DD4">
            <w:pPr>
              <w:pStyle w:val="Padro0"/>
              <w:spacing w:before="240"/>
              <w:jc w:val="center"/>
              <w:rPr>
                <w:rFonts w:ascii="Times New Roman" w:hAnsi="Times New Roman" w:cs="Times New Roman"/>
                <w:color w:val="000000" w:themeColor="text1"/>
              </w:rPr>
            </w:pPr>
            <w:r>
              <w:rPr>
                <w:rFonts w:ascii="Times New Roman" w:hAnsi="Times New Roman" w:cs="Times New Roman"/>
                <w:color w:val="000000" w:themeColor="text1"/>
              </w:rPr>
              <w:t>R$ 1.089,90</w:t>
            </w:r>
          </w:p>
        </w:tc>
      </w:tr>
      <w:tr w:rsidR="00A42C7C" w:rsidRPr="00C0666C" w14:paraId="18B1477B" w14:textId="67027CC0" w:rsidTr="00A42C7C">
        <w:trPr>
          <w:trHeight w:val="551"/>
          <w:jc w:val="center"/>
        </w:trPr>
        <w:tc>
          <w:tcPr>
            <w:tcW w:w="8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42D5E8" w14:textId="77777777" w:rsidR="00A42C7C" w:rsidRPr="00C0666C" w:rsidRDefault="00A42C7C" w:rsidP="00E37DD4">
            <w:pPr>
              <w:pStyle w:val="Padro0"/>
              <w:spacing w:before="240"/>
              <w:jc w:val="center"/>
              <w:rPr>
                <w:rFonts w:ascii="Times New Roman" w:hAnsi="Times New Roman" w:cs="Times New Roman"/>
                <w:color w:val="000000" w:themeColor="text1"/>
              </w:rPr>
            </w:pPr>
            <w:r w:rsidRPr="00C0666C">
              <w:rPr>
                <w:rFonts w:ascii="Times New Roman" w:hAnsi="Times New Roman" w:cs="Times New Roman"/>
                <w:color w:val="000000" w:themeColor="text1"/>
              </w:rPr>
              <w:t>3</w:t>
            </w:r>
          </w:p>
        </w:tc>
        <w:tc>
          <w:tcPr>
            <w:tcW w:w="1657" w:type="dxa"/>
            <w:tcBorders>
              <w:top w:val="single" w:sz="4" w:space="0" w:color="auto"/>
              <w:left w:val="single" w:sz="4" w:space="0" w:color="auto"/>
              <w:bottom w:val="single" w:sz="4" w:space="0" w:color="auto"/>
              <w:right w:val="single" w:sz="4" w:space="0" w:color="auto"/>
            </w:tcBorders>
            <w:vAlign w:val="center"/>
          </w:tcPr>
          <w:p w14:paraId="5A151034" w14:textId="77777777" w:rsidR="00A42C7C" w:rsidRPr="00C0666C" w:rsidRDefault="00A42C7C" w:rsidP="00E37DD4">
            <w:pPr>
              <w:pStyle w:val="Padro0"/>
              <w:spacing w:before="240"/>
              <w:jc w:val="center"/>
              <w:rPr>
                <w:rFonts w:ascii="Times New Roman" w:hAnsi="Times New Roman" w:cs="Times New Roman"/>
                <w:color w:val="000000" w:themeColor="text1"/>
              </w:rPr>
            </w:pPr>
            <w:proofErr w:type="spellStart"/>
            <w:r w:rsidRPr="00C0666C">
              <w:rPr>
                <w:rFonts w:ascii="Times New Roman" w:hAnsi="Times New Roman" w:cs="Times New Roman"/>
              </w:rPr>
              <w:t>Purificador</w:t>
            </w:r>
            <w:proofErr w:type="spellEnd"/>
            <w:r w:rsidRPr="00C0666C">
              <w:rPr>
                <w:rFonts w:ascii="Times New Roman" w:hAnsi="Times New Roman" w:cs="Times New Roman"/>
              </w:rPr>
              <w:t xml:space="preserve"> de </w:t>
            </w:r>
            <w:proofErr w:type="spellStart"/>
            <w:r w:rsidRPr="00C0666C">
              <w:rPr>
                <w:rFonts w:ascii="Times New Roman" w:hAnsi="Times New Roman" w:cs="Times New Roman"/>
              </w:rPr>
              <w:t>Água</w:t>
            </w:r>
            <w:proofErr w:type="spellEnd"/>
          </w:p>
        </w:tc>
        <w:tc>
          <w:tcPr>
            <w:tcW w:w="1489" w:type="dxa"/>
            <w:tcBorders>
              <w:top w:val="single" w:sz="4" w:space="0" w:color="auto"/>
              <w:left w:val="single" w:sz="4" w:space="0" w:color="auto"/>
              <w:bottom w:val="single" w:sz="4" w:space="0" w:color="auto"/>
              <w:right w:val="single" w:sz="4" w:space="0" w:color="auto"/>
            </w:tcBorders>
            <w:vAlign w:val="center"/>
          </w:tcPr>
          <w:p w14:paraId="751B7C85" w14:textId="77777777" w:rsidR="00A42C7C" w:rsidRPr="00C0666C" w:rsidRDefault="00A42C7C" w:rsidP="00E37DD4">
            <w:pPr>
              <w:pStyle w:val="Padro0"/>
              <w:spacing w:before="240"/>
              <w:jc w:val="center"/>
              <w:rPr>
                <w:rFonts w:ascii="Times New Roman" w:hAnsi="Times New Roman" w:cs="Times New Roman"/>
                <w:color w:val="000000" w:themeColor="text1"/>
              </w:rPr>
            </w:pPr>
            <w:proofErr w:type="spellStart"/>
            <w:r w:rsidRPr="00C0666C">
              <w:rPr>
                <w:rFonts w:ascii="Times New Roman" w:hAnsi="Times New Roman" w:cs="Times New Roman"/>
                <w:color w:val="000000" w:themeColor="text1"/>
              </w:rPr>
              <w:t>Unidade</w:t>
            </w:r>
            <w:proofErr w:type="spellEnd"/>
          </w:p>
        </w:tc>
        <w:tc>
          <w:tcPr>
            <w:tcW w:w="1857" w:type="dxa"/>
            <w:tcBorders>
              <w:top w:val="single" w:sz="4" w:space="0" w:color="auto"/>
              <w:left w:val="single" w:sz="4" w:space="0" w:color="auto"/>
              <w:bottom w:val="single" w:sz="4" w:space="0" w:color="auto"/>
              <w:right w:val="single" w:sz="4" w:space="0" w:color="auto"/>
            </w:tcBorders>
            <w:vAlign w:val="center"/>
          </w:tcPr>
          <w:p w14:paraId="3A84EE28" w14:textId="77777777" w:rsidR="00A42C7C" w:rsidRPr="00C0666C" w:rsidRDefault="00A42C7C" w:rsidP="00E37DD4">
            <w:pPr>
              <w:pStyle w:val="Padro0"/>
              <w:spacing w:before="240"/>
              <w:jc w:val="center"/>
              <w:rPr>
                <w:rFonts w:ascii="Times New Roman" w:hAnsi="Times New Roman" w:cs="Times New Roman"/>
                <w:color w:val="000000" w:themeColor="text1"/>
              </w:rPr>
            </w:pPr>
            <w:r w:rsidRPr="00C0666C">
              <w:rPr>
                <w:rFonts w:ascii="Times New Roman" w:hAnsi="Times New Roman" w:cs="Times New Roman"/>
                <w:color w:val="000000" w:themeColor="text1"/>
              </w:rPr>
              <w:t>1</w:t>
            </w:r>
          </w:p>
        </w:tc>
        <w:tc>
          <w:tcPr>
            <w:tcW w:w="1600" w:type="dxa"/>
          </w:tcPr>
          <w:p w14:paraId="75AC8BA3" w14:textId="1447D8D2" w:rsidR="00A42C7C" w:rsidRPr="00C0666C" w:rsidRDefault="00A42C7C" w:rsidP="00E37DD4">
            <w:pPr>
              <w:pStyle w:val="Padro0"/>
              <w:spacing w:before="240"/>
              <w:jc w:val="center"/>
              <w:rPr>
                <w:rFonts w:ascii="Times New Roman" w:hAnsi="Times New Roman" w:cs="Times New Roman"/>
                <w:color w:val="000000" w:themeColor="text1"/>
              </w:rPr>
            </w:pPr>
            <w:r>
              <w:rPr>
                <w:rFonts w:ascii="Times New Roman" w:hAnsi="Times New Roman" w:cs="Times New Roman"/>
                <w:color w:val="000000" w:themeColor="text1"/>
              </w:rPr>
              <w:t>R$ 1.392,00</w:t>
            </w:r>
          </w:p>
        </w:tc>
      </w:tr>
    </w:tbl>
    <w:p w14:paraId="3630A0C1" w14:textId="03F9948A" w:rsidR="00A6570E" w:rsidRPr="00712DDC" w:rsidRDefault="00A6570E" w:rsidP="00A6570E">
      <w:pPr>
        <w:pStyle w:val="Ttulo1"/>
        <w:jc w:val="center"/>
        <w:rPr>
          <w:rFonts w:ascii="Times New Roman" w:hAnsi="Times New Roman" w:cs="Times New Roman"/>
          <w:b w:val="0"/>
          <w:color w:val="auto"/>
          <w:u w:val="single"/>
        </w:rPr>
      </w:pPr>
      <w:r w:rsidRPr="00712DDC">
        <w:rPr>
          <w:rFonts w:ascii="Times New Roman" w:hAnsi="Times New Roman" w:cs="Times New Roman"/>
          <w:b w:val="0"/>
          <w:color w:val="auto"/>
          <w:u w:val="single"/>
        </w:rPr>
        <w:lastRenderedPageBreak/>
        <w:t>ANEXO (B) – MODELO DE TERMO DE RECEBIMENTO PROVISÓRIO</w:t>
      </w:r>
    </w:p>
    <w:p w14:paraId="18C41341" w14:textId="35236308" w:rsidR="00F30F63" w:rsidRDefault="00F30F63" w:rsidP="00F30F63"/>
    <w:p w14:paraId="299AE926" w14:textId="36EF15F8" w:rsidR="00F30F63" w:rsidRDefault="00F30F63" w:rsidP="00F30F63"/>
    <w:p w14:paraId="0D2AA9A8" w14:textId="77777777" w:rsidR="00F30F63" w:rsidRPr="00F30F63" w:rsidRDefault="00F30F63" w:rsidP="00F30F63"/>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5"/>
        <w:gridCol w:w="842"/>
        <w:gridCol w:w="1552"/>
        <w:gridCol w:w="10"/>
        <w:gridCol w:w="380"/>
        <w:gridCol w:w="592"/>
        <w:gridCol w:w="707"/>
        <w:gridCol w:w="1176"/>
        <w:gridCol w:w="1439"/>
        <w:gridCol w:w="1249"/>
      </w:tblGrid>
      <w:tr w:rsidR="00A6570E" w:rsidRPr="00A45747" w14:paraId="2AD0B42C" w14:textId="77777777" w:rsidTr="00A6570E">
        <w:trPr>
          <w:trHeight w:val="283"/>
        </w:trPr>
        <w:tc>
          <w:tcPr>
            <w:tcW w:w="1088" w:type="pct"/>
            <w:gridSpan w:val="2"/>
            <w:shd w:val="clear" w:color="auto" w:fill="6A98B0"/>
            <w:vAlign w:val="bottom"/>
            <w:hideMark/>
          </w:tcPr>
          <w:p w14:paraId="0293DE9D"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i/>
                <w:color w:val="0000FF"/>
                <w:sz w:val="20"/>
                <w:szCs w:val="20"/>
                <w:lang w:eastAsia="ar-SA"/>
              </w:rPr>
              <w:br w:type="page"/>
            </w:r>
            <w:r w:rsidRPr="00A45747">
              <w:rPr>
                <w:rFonts w:ascii="Times New Roman" w:hAnsi="Times New Roman" w:cs="Times New Roman"/>
                <w:b/>
                <w:bCs/>
                <w:color w:val="FFFFFF"/>
                <w:sz w:val="20"/>
                <w:szCs w:val="20"/>
                <w:lang w:eastAsia="ar-SA"/>
              </w:rPr>
              <w:t>CONTRATO</w:t>
            </w:r>
          </w:p>
        </w:tc>
        <w:tc>
          <w:tcPr>
            <w:tcW w:w="3912" w:type="pct"/>
            <w:gridSpan w:val="8"/>
            <w:vAlign w:val="center"/>
            <w:hideMark/>
          </w:tcPr>
          <w:p w14:paraId="7DCFDFFC" w14:textId="77777777" w:rsidR="00A6570E" w:rsidRPr="00A45747" w:rsidRDefault="00A6570E" w:rsidP="00A6570E">
            <w:pPr>
              <w:rPr>
                <w:rFonts w:ascii="Times New Roman" w:hAnsi="Times New Roman" w:cs="Times New Roman"/>
                <w:sz w:val="20"/>
                <w:szCs w:val="20"/>
                <w:lang w:eastAsia="ar-SA"/>
              </w:rPr>
            </w:pPr>
          </w:p>
        </w:tc>
      </w:tr>
      <w:tr w:rsidR="00A6570E" w:rsidRPr="00A45747" w14:paraId="78EA6A3C" w14:textId="77777777" w:rsidTr="00A6570E">
        <w:trPr>
          <w:trHeight w:val="283"/>
        </w:trPr>
        <w:tc>
          <w:tcPr>
            <w:tcW w:w="1088" w:type="pct"/>
            <w:gridSpan w:val="2"/>
            <w:shd w:val="clear" w:color="auto" w:fill="6A98B0"/>
            <w:vAlign w:val="bottom"/>
            <w:hideMark/>
          </w:tcPr>
          <w:p w14:paraId="239CBC80"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Nº DA ORDEM DE COMPRA</w:t>
            </w:r>
          </w:p>
        </w:tc>
        <w:tc>
          <w:tcPr>
            <w:tcW w:w="1075" w:type="pct"/>
            <w:gridSpan w:val="3"/>
            <w:vAlign w:val="center"/>
            <w:hideMark/>
          </w:tcPr>
          <w:p w14:paraId="4EF83D09" w14:textId="77777777" w:rsidR="00A6570E" w:rsidRPr="00A45747" w:rsidRDefault="00A6570E" w:rsidP="00A6570E">
            <w:pPr>
              <w:rPr>
                <w:rFonts w:ascii="Times New Roman" w:hAnsi="Times New Roman" w:cs="Times New Roman"/>
                <w:sz w:val="20"/>
                <w:szCs w:val="20"/>
                <w:lang w:eastAsia="ar-SA"/>
              </w:rPr>
            </w:pPr>
          </w:p>
        </w:tc>
        <w:tc>
          <w:tcPr>
            <w:tcW w:w="702" w:type="pct"/>
            <w:gridSpan w:val="2"/>
            <w:shd w:val="clear" w:color="auto" w:fill="6A98B0"/>
            <w:vAlign w:val="bottom"/>
            <w:hideMark/>
          </w:tcPr>
          <w:p w14:paraId="244A6780"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Nº DA DEMANDA</w:t>
            </w:r>
          </w:p>
        </w:tc>
        <w:tc>
          <w:tcPr>
            <w:tcW w:w="2135" w:type="pct"/>
            <w:gridSpan w:val="3"/>
            <w:vAlign w:val="center"/>
            <w:hideMark/>
          </w:tcPr>
          <w:p w14:paraId="55715C2F" w14:textId="77777777" w:rsidR="00A6570E" w:rsidRPr="00A45747" w:rsidRDefault="00A6570E" w:rsidP="00A6570E">
            <w:pPr>
              <w:rPr>
                <w:rFonts w:ascii="Times New Roman" w:hAnsi="Times New Roman" w:cs="Times New Roman"/>
                <w:sz w:val="20"/>
                <w:szCs w:val="20"/>
                <w:lang w:eastAsia="ar-SA"/>
              </w:rPr>
            </w:pPr>
            <w:r w:rsidRPr="00A45747">
              <w:rPr>
                <w:rFonts w:ascii="Times New Roman" w:hAnsi="Times New Roman" w:cs="Times New Roman"/>
                <w:sz w:val="20"/>
                <w:szCs w:val="20"/>
                <w:lang w:eastAsia="ar-SA"/>
              </w:rPr>
              <w:t> </w:t>
            </w:r>
          </w:p>
        </w:tc>
      </w:tr>
      <w:tr w:rsidR="00A6570E" w:rsidRPr="00A45747" w14:paraId="1DD3569D" w14:textId="77777777" w:rsidTr="00A6570E">
        <w:trPr>
          <w:trHeight w:val="283"/>
        </w:trPr>
        <w:tc>
          <w:tcPr>
            <w:tcW w:w="1088" w:type="pct"/>
            <w:gridSpan w:val="2"/>
            <w:shd w:val="clear" w:color="auto" w:fill="6A98B0"/>
            <w:vAlign w:val="bottom"/>
            <w:hideMark/>
          </w:tcPr>
          <w:p w14:paraId="53FA86F7"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UNIDADE RESPONSÁVEL</w:t>
            </w:r>
          </w:p>
        </w:tc>
        <w:tc>
          <w:tcPr>
            <w:tcW w:w="1075" w:type="pct"/>
            <w:gridSpan w:val="3"/>
            <w:vAlign w:val="center"/>
            <w:hideMark/>
          </w:tcPr>
          <w:p w14:paraId="4D18A5A5" w14:textId="77777777" w:rsidR="00A6570E" w:rsidRPr="00A45747" w:rsidRDefault="00A6570E" w:rsidP="00A6570E">
            <w:pPr>
              <w:rPr>
                <w:rFonts w:ascii="Times New Roman" w:hAnsi="Times New Roman" w:cs="Times New Roman"/>
                <w:sz w:val="20"/>
                <w:szCs w:val="20"/>
                <w:lang w:eastAsia="ar-SA"/>
              </w:rPr>
            </w:pPr>
            <w:r w:rsidRPr="00A45747">
              <w:rPr>
                <w:rFonts w:ascii="Times New Roman" w:hAnsi="Times New Roman" w:cs="Times New Roman"/>
                <w:sz w:val="20"/>
                <w:szCs w:val="20"/>
                <w:lang w:eastAsia="ar-SA"/>
              </w:rPr>
              <w:t> </w:t>
            </w:r>
          </w:p>
        </w:tc>
        <w:tc>
          <w:tcPr>
            <w:tcW w:w="702" w:type="pct"/>
            <w:gridSpan w:val="2"/>
            <w:shd w:val="clear" w:color="auto" w:fill="6A98B0"/>
            <w:vAlign w:val="bottom"/>
            <w:hideMark/>
          </w:tcPr>
          <w:p w14:paraId="459784B5"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DATA DE INÍCIO</w:t>
            </w:r>
          </w:p>
        </w:tc>
        <w:tc>
          <w:tcPr>
            <w:tcW w:w="650" w:type="pct"/>
            <w:vAlign w:val="center"/>
            <w:hideMark/>
          </w:tcPr>
          <w:p w14:paraId="60CADE75" w14:textId="77777777" w:rsidR="00A6570E" w:rsidRPr="00A45747" w:rsidRDefault="00A6570E" w:rsidP="00A6570E">
            <w:pPr>
              <w:rPr>
                <w:rFonts w:ascii="Times New Roman" w:hAnsi="Times New Roman" w:cs="Times New Roman"/>
                <w:sz w:val="20"/>
                <w:szCs w:val="20"/>
                <w:lang w:eastAsia="ar-SA"/>
              </w:rPr>
            </w:pPr>
          </w:p>
        </w:tc>
        <w:tc>
          <w:tcPr>
            <w:tcW w:w="795" w:type="pct"/>
            <w:shd w:val="clear" w:color="auto" w:fill="6A98B0"/>
            <w:vAlign w:val="bottom"/>
            <w:hideMark/>
          </w:tcPr>
          <w:p w14:paraId="61C50C03"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DATA DE TÉRMINO</w:t>
            </w:r>
          </w:p>
        </w:tc>
        <w:tc>
          <w:tcPr>
            <w:tcW w:w="690" w:type="pct"/>
            <w:vAlign w:val="center"/>
            <w:hideMark/>
          </w:tcPr>
          <w:p w14:paraId="5F6AC34D" w14:textId="77777777" w:rsidR="00A6570E" w:rsidRPr="00A45747" w:rsidRDefault="00A6570E" w:rsidP="00A6570E">
            <w:pPr>
              <w:rPr>
                <w:rFonts w:ascii="Times New Roman" w:hAnsi="Times New Roman" w:cs="Times New Roman"/>
                <w:sz w:val="20"/>
                <w:szCs w:val="20"/>
                <w:lang w:eastAsia="ar-SA"/>
              </w:rPr>
            </w:pPr>
          </w:p>
        </w:tc>
      </w:tr>
      <w:tr w:rsidR="00A6570E" w:rsidRPr="00A45747" w14:paraId="4EAFFDCD" w14:textId="77777777" w:rsidTr="00A6570E">
        <w:trPr>
          <w:trHeight w:val="283"/>
        </w:trPr>
        <w:tc>
          <w:tcPr>
            <w:tcW w:w="1088" w:type="pct"/>
            <w:gridSpan w:val="2"/>
            <w:shd w:val="clear" w:color="auto" w:fill="6A98B0"/>
            <w:vAlign w:val="bottom"/>
            <w:hideMark/>
          </w:tcPr>
          <w:p w14:paraId="4FAE7F41"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GERENTE DO PROJETO</w:t>
            </w:r>
          </w:p>
        </w:tc>
        <w:tc>
          <w:tcPr>
            <w:tcW w:w="1075" w:type="pct"/>
            <w:gridSpan w:val="3"/>
            <w:vAlign w:val="center"/>
            <w:hideMark/>
          </w:tcPr>
          <w:p w14:paraId="7454BF9F" w14:textId="77777777" w:rsidR="00A6570E" w:rsidRPr="00A45747" w:rsidRDefault="00A6570E" w:rsidP="00A6570E">
            <w:pPr>
              <w:rPr>
                <w:rFonts w:ascii="Times New Roman" w:hAnsi="Times New Roman" w:cs="Times New Roman"/>
                <w:sz w:val="20"/>
                <w:szCs w:val="20"/>
                <w:lang w:eastAsia="ar-SA"/>
              </w:rPr>
            </w:pPr>
          </w:p>
        </w:tc>
        <w:tc>
          <w:tcPr>
            <w:tcW w:w="702" w:type="pct"/>
            <w:gridSpan w:val="2"/>
            <w:shd w:val="clear" w:color="auto" w:fill="6A98B0"/>
            <w:vAlign w:val="bottom"/>
            <w:hideMark/>
          </w:tcPr>
          <w:p w14:paraId="72481CE3"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GESTOR DO CONTRATO</w:t>
            </w:r>
          </w:p>
        </w:tc>
        <w:tc>
          <w:tcPr>
            <w:tcW w:w="2135" w:type="pct"/>
            <w:gridSpan w:val="3"/>
            <w:vAlign w:val="center"/>
            <w:hideMark/>
          </w:tcPr>
          <w:p w14:paraId="5389207B" w14:textId="77777777" w:rsidR="00A6570E" w:rsidRPr="00A45747" w:rsidRDefault="00A6570E" w:rsidP="00A6570E">
            <w:pPr>
              <w:rPr>
                <w:rFonts w:ascii="Times New Roman" w:hAnsi="Times New Roman" w:cs="Times New Roman"/>
                <w:sz w:val="20"/>
                <w:szCs w:val="20"/>
                <w:lang w:eastAsia="ar-SA"/>
              </w:rPr>
            </w:pPr>
          </w:p>
        </w:tc>
      </w:tr>
      <w:tr w:rsidR="00A6570E" w:rsidRPr="00A45747" w14:paraId="6CB48508" w14:textId="77777777" w:rsidTr="00A6570E">
        <w:trPr>
          <w:trHeight w:val="283"/>
        </w:trPr>
        <w:tc>
          <w:tcPr>
            <w:tcW w:w="5000" w:type="pct"/>
            <w:gridSpan w:val="10"/>
            <w:shd w:val="clear" w:color="auto" w:fill="FFFFFF" w:themeFill="background1"/>
            <w:vAlign w:val="bottom"/>
          </w:tcPr>
          <w:p w14:paraId="50A8899F" w14:textId="77777777" w:rsidR="00A6570E" w:rsidRPr="00A45747" w:rsidRDefault="00A6570E" w:rsidP="00A6570E">
            <w:pPr>
              <w:rPr>
                <w:rFonts w:ascii="Times New Roman" w:hAnsi="Times New Roman" w:cs="Times New Roman"/>
                <w:sz w:val="20"/>
                <w:szCs w:val="20"/>
                <w:lang w:eastAsia="ar-SA"/>
              </w:rPr>
            </w:pPr>
            <w:bookmarkStart w:id="10" w:name="_Toc396253186"/>
            <w:r w:rsidRPr="00A45747">
              <w:rPr>
                <w:rFonts w:ascii="Times New Roman" w:hAnsi="Times New Roman" w:cs="Times New Roman"/>
                <w:b/>
                <w:bCs/>
                <w:caps/>
                <w:sz w:val="20"/>
                <w:szCs w:val="20"/>
              </w:rPr>
              <w:t>Produtos Gerados</w:t>
            </w:r>
            <w:bookmarkEnd w:id="10"/>
          </w:p>
        </w:tc>
      </w:tr>
      <w:tr w:rsidR="00A6570E" w:rsidRPr="00A45747" w14:paraId="477EDA7D" w14:textId="77777777" w:rsidTr="00A6570E">
        <w:tblPrEx>
          <w:jc w:val="center"/>
          <w:tblInd w:w="0" w:type="dxa"/>
          <w:tblLook w:val="0000" w:firstRow="0" w:lastRow="0" w:firstColumn="0" w:lastColumn="0" w:noHBand="0" w:noVBand="0"/>
        </w:tblPrEx>
        <w:trPr>
          <w:cantSplit/>
          <w:tblHeader/>
          <w:jc w:val="center"/>
        </w:trPr>
        <w:tc>
          <w:tcPr>
            <w:tcW w:w="622" w:type="pct"/>
            <w:shd w:val="clear" w:color="auto" w:fill="6A98B0"/>
          </w:tcPr>
          <w:p w14:paraId="64606FCD" w14:textId="77777777" w:rsidR="00A6570E" w:rsidRPr="00A45747" w:rsidRDefault="00A6570E" w:rsidP="00A6570E">
            <w:pPr>
              <w:jc w:val="both"/>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FASE</w:t>
            </w:r>
          </w:p>
        </w:tc>
        <w:tc>
          <w:tcPr>
            <w:tcW w:w="4378" w:type="pct"/>
            <w:gridSpan w:val="9"/>
            <w:shd w:val="clear" w:color="auto" w:fill="FFFFFF"/>
          </w:tcPr>
          <w:p w14:paraId="62ADFAE4" w14:textId="77777777" w:rsidR="00A6570E" w:rsidRPr="00A45747" w:rsidRDefault="00A6570E" w:rsidP="00A6570E">
            <w:pPr>
              <w:tabs>
                <w:tab w:val="left" w:pos="5265"/>
              </w:tabs>
              <w:rPr>
                <w:rFonts w:ascii="Times New Roman" w:hAnsi="Times New Roman" w:cs="Times New Roman"/>
                <w:sz w:val="20"/>
                <w:szCs w:val="20"/>
                <w:lang w:eastAsia="ar-SA"/>
              </w:rPr>
            </w:pPr>
            <w:r w:rsidRPr="00A45747">
              <w:rPr>
                <w:rFonts w:ascii="Times New Roman" w:hAnsi="Times New Roman" w:cs="Times New Roman"/>
                <w:sz w:val="20"/>
                <w:szCs w:val="20"/>
                <w:lang w:eastAsia="ar-SA"/>
              </w:rPr>
              <w:tab/>
            </w:r>
          </w:p>
        </w:tc>
      </w:tr>
      <w:tr w:rsidR="00A6570E" w:rsidRPr="00A45747" w14:paraId="15837090" w14:textId="77777777" w:rsidTr="00A6570E">
        <w:tblPrEx>
          <w:jc w:val="center"/>
          <w:tblInd w:w="0" w:type="dxa"/>
          <w:tblLook w:val="0000" w:firstRow="0" w:lastRow="0" w:firstColumn="0" w:lastColumn="0" w:noHBand="0" w:noVBand="0"/>
        </w:tblPrEx>
        <w:trPr>
          <w:cantSplit/>
          <w:tblHeader/>
          <w:jc w:val="center"/>
        </w:trPr>
        <w:tc>
          <w:tcPr>
            <w:tcW w:w="5000" w:type="pct"/>
            <w:gridSpan w:val="10"/>
            <w:shd w:val="clear" w:color="auto" w:fill="6A98B0"/>
          </w:tcPr>
          <w:p w14:paraId="6890C932" w14:textId="77777777" w:rsidR="00A6570E" w:rsidRPr="00A45747" w:rsidRDefault="00A6570E" w:rsidP="00A6570E">
            <w:pPr>
              <w:jc w:val="center"/>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 xml:space="preserve">Descrição dos Produtos </w:t>
            </w:r>
          </w:p>
        </w:tc>
      </w:tr>
      <w:tr w:rsidR="00A6570E" w:rsidRPr="00A45747" w14:paraId="730799B0" w14:textId="77777777" w:rsidTr="00A6570E">
        <w:tblPrEx>
          <w:jc w:val="center"/>
          <w:tblInd w:w="0" w:type="dxa"/>
          <w:tblLook w:val="0000" w:firstRow="0" w:lastRow="0" w:firstColumn="0" w:lastColumn="0" w:noHBand="0" w:noVBand="0"/>
        </w:tblPrEx>
        <w:trPr>
          <w:cantSplit/>
          <w:tblHeader/>
          <w:jc w:val="center"/>
        </w:trPr>
        <w:tc>
          <w:tcPr>
            <w:tcW w:w="1945" w:type="pct"/>
            <w:gridSpan w:val="3"/>
            <w:shd w:val="clear" w:color="auto" w:fill="6A98B0"/>
          </w:tcPr>
          <w:p w14:paraId="6E81FF47" w14:textId="77777777" w:rsidR="00A6570E" w:rsidRPr="00A45747" w:rsidRDefault="00A6570E" w:rsidP="00A6570E">
            <w:pPr>
              <w:jc w:val="both"/>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Atividade</w:t>
            </w:r>
          </w:p>
        </w:tc>
        <w:tc>
          <w:tcPr>
            <w:tcW w:w="3055" w:type="pct"/>
            <w:gridSpan w:val="7"/>
            <w:shd w:val="clear" w:color="auto" w:fill="6A98B0"/>
          </w:tcPr>
          <w:p w14:paraId="0C2B4520" w14:textId="77777777" w:rsidR="00A6570E" w:rsidRPr="00A45747" w:rsidRDefault="00A6570E" w:rsidP="00A6570E">
            <w:pPr>
              <w:jc w:val="both"/>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Produto</w:t>
            </w:r>
          </w:p>
        </w:tc>
      </w:tr>
      <w:tr w:rsidR="00A6570E" w:rsidRPr="00A45747" w14:paraId="218335CE" w14:textId="77777777" w:rsidTr="00A6570E">
        <w:tblPrEx>
          <w:jc w:val="center"/>
          <w:tblInd w:w="0" w:type="dxa"/>
          <w:tblLook w:val="0000" w:firstRow="0" w:lastRow="0" w:firstColumn="0" w:lastColumn="0" w:noHBand="0" w:noVBand="0"/>
        </w:tblPrEx>
        <w:trPr>
          <w:cantSplit/>
          <w:jc w:val="center"/>
        </w:trPr>
        <w:tc>
          <w:tcPr>
            <w:tcW w:w="1952" w:type="pct"/>
            <w:gridSpan w:val="4"/>
          </w:tcPr>
          <w:p w14:paraId="059FF691" w14:textId="77777777" w:rsidR="00A6570E" w:rsidRPr="00A45747" w:rsidRDefault="00A6570E" w:rsidP="00A6570E">
            <w:pPr>
              <w:rPr>
                <w:rFonts w:ascii="Times New Roman" w:hAnsi="Times New Roman" w:cs="Times New Roman"/>
                <w:sz w:val="20"/>
                <w:szCs w:val="20"/>
                <w:lang w:eastAsia="ar-SA"/>
              </w:rPr>
            </w:pPr>
          </w:p>
        </w:tc>
        <w:tc>
          <w:tcPr>
            <w:tcW w:w="3048" w:type="pct"/>
            <w:gridSpan w:val="6"/>
          </w:tcPr>
          <w:p w14:paraId="64C2D571" w14:textId="77777777" w:rsidR="00A6570E" w:rsidRPr="00A45747" w:rsidRDefault="00A6570E" w:rsidP="00A6570E">
            <w:pPr>
              <w:rPr>
                <w:rFonts w:ascii="Times New Roman" w:hAnsi="Times New Roman" w:cs="Times New Roman"/>
                <w:sz w:val="20"/>
                <w:szCs w:val="20"/>
                <w:lang w:eastAsia="ar-SA"/>
              </w:rPr>
            </w:pPr>
          </w:p>
        </w:tc>
      </w:tr>
      <w:tr w:rsidR="00A6570E" w:rsidRPr="00A45747" w14:paraId="39C8FD4B" w14:textId="77777777" w:rsidTr="00A6570E">
        <w:tblPrEx>
          <w:jc w:val="center"/>
          <w:tblInd w:w="0" w:type="dxa"/>
          <w:tblLook w:val="0000" w:firstRow="0" w:lastRow="0" w:firstColumn="0" w:lastColumn="0" w:noHBand="0" w:noVBand="0"/>
        </w:tblPrEx>
        <w:trPr>
          <w:cantSplit/>
          <w:jc w:val="center"/>
        </w:trPr>
        <w:tc>
          <w:tcPr>
            <w:tcW w:w="1952" w:type="pct"/>
            <w:gridSpan w:val="4"/>
          </w:tcPr>
          <w:p w14:paraId="41B3ECF0" w14:textId="77777777" w:rsidR="00A6570E" w:rsidRPr="00A45747" w:rsidRDefault="00A6570E" w:rsidP="00A6570E">
            <w:pPr>
              <w:rPr>
                <w:rFonts w:ascii="Times New Roman" w:hAnsi="Times New Roman" w:cs="Times New Roman"/>
                <w:sz w:val="20"/>
                <w:szCs w:val="20"/>
                <w:lang w:eastAsia="ar-SA"/>
              </w:rPr>
            </w:pPr>
          </w:p>
        </w:tc>
        <w:tc>
          <w:tcPr>
            <w:tcW w:w="3048" w:type="pct"/>
            <w:gridSpan w:val="6"/>
          </w:tcPr>
          <w:p w14:paraId="2E958982" w14:textId="77777777" w:rsidR="00A6570E" w:rsidRPr="00A45747" w:rsidRDefault="00A6570E" w:rsidP="00A6570E">
            <w:pPr>
              <w:rPr>
                <w:rFonts w:ascii="Times New Roman" w:hAnsi="Times New Roman" w:cs="Times New Roman"/>
                <w:sz w:val="20"/>
                <w:szCs w:val="20"/>
                <w:lang w:eastAsia="ar-SA"/>
              </w:rPr>
            </w:pPr>
          </w:p>
        </w:tc>
      </w:tr>
      <w:tr w:rsidR="00A6570E" w:rsidRPr="00A45747" w14:paraId="571804B2" w14:textId="77777777" w:rsidTr="00A6570E">
        <w:tblPrEx>
          <w:jc w:val="center"/>
          <w:tblInd w:w="0" w:type="dxa"/>
          <w:tblLook w:val="0000" w:firstRow="0" w:lastRow="0" w:firstColumn="0" w:lastColumn="0" w:noHBand="0" w:noVBand="0"/>
        </w:tblPrEx>
        <w:trPr>
          <w:cantSplit/>
          <w:jc w:val="center"/>
        </w:trPr>
        <w:tc>
          <w:tcPr>
            <w:tcW w:w="5000" w:type="pct"/>
            <w:gridSpan w:val="10"/>
          </w:tcPr>
          <w:p w14:paraId="6EAA0182" w14:textId="77777777" w:rsidR="00A6570E" w:rsidRPr="00A45747" w:rsidRDefault="00A6570E" w:rsidP="00A6570E">
            <w:pPr>
              <w:keepNext/>
              <w:keepLines/>
              <w:ind w:left="360"/>
              <w:rPr>
                <w:rFonts w:ascii="Times New Roman" w:hAnsi="Times New Roman" w:cs="Times New Roman"/>
                <w:b/>
                <w:bCs/>
                <w:caps/>
                <w:sz w:val="20"/>
                <w:szCs w:val="20"/>
              </w:rPr>
            </w:pPr>
            <w:r w:rsidRPr="00A45747">
              <w:rPr>
                <w:rFonts w:ascii="Times New Roman" w:hAnsi="Times New Roman" w:cs="Times New Roman"/>
                <w:b/>
                <w:bCs/>
                <w:caps/>
                <w:sz w:val="20"/>
                <w:szCs w:val="20"/>
              </w:rPr>
              <w:t>RECEBIMENTO PROVISÓRIO</w:t>
            </w:r>
          </w:p>
          <w:p w14:paraId="0B08BB36" w14:textId="77777777" w:rsidR="00A6570E" w:rsidRPr="00A45747" w:rsidRDefault="00A6570E" w:rsidP="00A6570E">
            <w:pPr>
              <w:keepNext/>
              <w:keepLines/>
              <w:ind w:firstLine="634"/>
              <w:jc w:val="both"/>
              <w:rPr>
                <w:rFonts w:ascii="Times New Roman" w:eastAsia="Calibri" w:hAnsi="Times New Roman" w:cs="Times New Roman"/>
                <w:sz w:val="20"/>
                <w:szCs w:val="20"/>
              </w:rPr>
            </w:pPr>
            <w:r w:rsidRPr="00A45747">
              <w:rPr>
                <w:rFonts w:ascii="Times New Roman" w:eastAsia="Calibri" w:hAnsi="Times New Roman" w:cs="Times New Roman"/>
                <w:sz w:val="20"/>
                <w:szCs w:val="20"/>
              </w:rPr>
              <w:t>Os materiais relacionados na Ordem de Compra acima identificada, foram recebidos nesta data e serão objetos de avaliação quanto à conformidade de qualidade, de acordo com os Critérios de Aceitação previamente definidos pela CONTRATANTE.</w:t>
            </w:r>
          </w:p>
          <w:p w14:paraId="6902B825" w14:textId="77777777" w:rsidR="00A6570E" w:rsidRPr="00A45747" w:rsidRDefault="00A6570E" w:rsidP="00A6570E">
            <w:pPr>
              <w:ind w:firstLine="634"/>
              <w:jc w:val="both"/>
              <w:rPr>
                <w:rFonts w:ascii="Times New Roman" w:eastAsia="Calibri" w:hAnsi="Times New Roman" w:cs="Times New Roman"/>
                <w:sz w:val="20"/>
                <w:szCs w:val="20"/>
              </w:rPr>
            </w:pPr>
            <w:r w:rsidRPr="00A45747">
              <w:rPr>
                <w:rFonts w:ascii="Times New Roman" w:eastAsia="Calibri" w:hAnsi="Times New Roman" w:cs="Times New Roman"/>
                <w:sz w:val="20"/>
                <w:szCs w:val="20"/>
              </w:rPr>
              <w:t>Ressaltamos que o recebimento definitivo destes serviços ocorrerá em até 10 (dez) dias úteis contados do recebimento provisório, desde que não ocorram problemas técnicos ou divergências quanto às especificações constantes do TERMO DE REFERÊNCIA correspondente ao CONTRATO supracitado</w:t>
            </w:r>
          </w:p>
          <w:p w14:paraId="285F3FC1" w14:textId="77777777" w:rsidR="00A6570E" w:rsidRPr="00A45747" w:rsidRDefault="00A6570E" w:rsidP="00A6570E">
            <w:pPr>
              <w:keepNext/>
              <w:keepLines/>
              <w:ind w:left="360"/>
              <w:rPr>
                <w:rFonts w:ascii="Times New Roman" w:hAnsi="Times New Roman" w:cs="Times New Roman"/>
                <w:b/>
                <w:bCs/>
                <w:caps/>
                <w:sz w:val="20"/>
                <w:szCs w:val="20"/>
              </w:rPr>
            </w:pPr>
            <w:r w:rsidRPr="00A45747">
              <w:rPr>
                <w:rFonts w:ascii="Times New Roman" w:hAnsi="Times New Roman" w:cs="Times New Roman"/>
                <w:b/>
                <w:bCs/>
                <w:caps/>
                <w:sz w:val="20"/>
                <w:szCs w:val="20"/>
              </w:rPr>
              <w:t>Observações</w:t>
            </w:r>
          </w:p>
          <w:p w14:paraId="691DA08F" w14:textId="77777777" w:rsidR="00A6570E" w:rsidRPr="00A45747" w:rsidRDefault="00A6570E" w:rsidP="00A6570E">
            <w:pPr>
              <w:rPr>
                <w:rFonts w:ascii="Times New Roman" w:eastAsia="Calibri" w:hAnsi="Times New Roman" w:cs="Times New Roman"/>
                <w:sz w:val="20"/>
                <w:szCs w:val="20"/>
              </w:rPr>
            </w:pPr>
          </w:p>
          <w:p w14:paraId="30A578CC" w14:textId="77777777" w:rsidR="00A6570E" w:rsidRPr="00A45747" w:rsidRDefault="00A6570E" w:rsidP="00A6570E">
            <w:pPr>
              <w:rPr>
                <w:rFonts w:ascii="Times New Roman" w:hAnsi="Times New Roman" w:cs="Times New Roman"/>
                <w:sz w:val="20"/>
                <w:szCs w:val="20"/>
                <w:lang w:eastAsia="ar-SA"/>
              </w:rPr>
            </w:pPr>
          </w:p>
        </w:tc>
      </w:tr>
      <w:tr w:rsidR="00A6570E" w:rsidRPr="00A45747" w14:paraId="72A73092" w14:textId="77777777" w:rsidTr="00A6570E">
        <w:tblPrEx>
          <w:tblCellMar>
            <w:left w:w="108" w:type="dxa"/>
            <w:right w:w="108" w:type="dxa"/>
          </w:tblCellMar>
        </w:tblPrEx>
        <w:trPr>
          <w:trHeight w:val="438"/>
        </w:trPr>
        <w:tc>
          <w:tcPr>
            <w:tcW w:w="5000" w:type="pct"/>
            <w:gridSpan w:val="10"/>
            <w:shd w:val="clear" w:color="auto" w:fill="4A6F84"/>
            <w:vAlign w:val="center"/>
          </w:tcPr>
          <w:p w14:paraId="4F7911A8" w14:textId="77777777" w:rsidR="00A6570E" w:rsidRPr="00A45747" w:rsidRDefault="00A6570E" w:rsidP="00A6570E">
            <w:pPr>
              <w:snapToGrid w:val="0"/>
              <w:jc w:val="center"/>
              <w:rPr>
                <w:rFonts w:ascii="Times New Roman" w:eastAsia="SimSun" w:hAnsi="Times New Roman" w:cs="Times New Roman"/>
                <w:b/>
                <w:bCs/>
                <w:color w:val="FFFFFF"/>
                <w:spacing w:val="30"/>
                <w:sz w:val="20"/>
                <w:szCs w:val="20"/>
              </w:rPr>
            </w:pPr>
            <w:r w:rsidRPr="00A45747">
              <w:rPr>
                <w:rFonts w:ascii="Times New Roman" w:eastAsia="SimSun" w:hAnsi="Times New Roman" w:cs="Times New Roman"/>
                <w:b/>
                <w:bCs/>
                <w:color w:val="FFFFFF"/>
                <w:spacing w:val="30"/>
                <w:sz w:val="20"/>
                <w:szCs w:val="20"/>
              </w:rPr>
              <w:t>CIÊNCIA</w:t>
            </w:r>
          </w:p>
        </w:tc>
      </w:tr>
      <w:tr w:rsidR="00A6570E" w:rsidRPr="00A45747" w14:paraId="66AEB6EC" w14:textId="77777777" w:rsidTr="00A6570E">
        <w:tblPrEx>
          <w:tblCellMar>
            <w:left w:w="108" w:type="dxa"/>
            <w:right w:w="108" w:type="dxa"/>
          </w:tblCellMar>
        </w:tblPrEx>
        <w:tc>
          <w:tcPr>
            <w:tcW w:w="5000" w:type="pct"/>
            <w:gridSpan w:val="10"/>
            <w:vAlign w:val="center"/>
          </w:tcPr>
          <w:p w14:paraId="12FF4961" w14:textId="77777777" w:rsidR="00A6570E" w:rsidRPr="00A45747" w:rsidRDefault="00A6570E" w:rsidP="00A6570E">
            <w:pPr>
              <w:tabs>
                <w:tab w:val="left" w:pos="0"/>
              </w:tabs>
              <w:jc w:val="center"/>
              <w:rPr>
                <w:rFonts w:ascii="Times New Roman" w:hAnsi="Times New Roman" w:cs="Times New Roman"/>
                <w:sz w:val="20"/>
                <w:szCs w:val="20"/>
              </w:rPr>
            </w:pPr>
            <w:r w:rsidRPr="00A45747">
              <w:rPr>
                <w:rFonts w:ascii="Times New Roman" w:hAnsi="Times New Roman" w:cs="Times New Roman"/>
                <w:sz w:val="20"/>
                <w:szCs w:val="20"/>
              </w:rPr>
              <w:t>Maricá, XX de XXXXXX de 20XX</w:t>
            </w:r>
          </w:p>
        </w:tc>
      </w:tr>
      <w:tr w:rsidR="00A6570E" w:rsidRPr="00A45747" w14:paraId="41D5DEFA" w14:textId="77777777" w:rsidTr="00A6570E">
        <w:tblPrEx>
          <w:tblCellMar>
            <w:left w:w="108" w:type="dxa"/>
            <w:right w:w="108" w:type="dxa"/>
          </w:tblCellMar>
        </w:tblPrEx>
        <w:trPr>
          <w:trHeight w:val="408"/>
        </w:trPr>
        <w:tc>
          <w:tcPr>
            <w:tcW w:w="2483" w:type="pct"/>
            <w:gridSpan w:val="6"/>
            <w:vAlign w:val="center"/>
          </w:tcPr>
          <w:p w14:paraId="57AC6DC6" w14:textId="77777777" w:rsidR="00A6570E" w:rsidRPr="00A45747" w:rsidRDefault="00A6570E" w:rsidP="00A6570E">
            <w:pPr>
              <w:tabs>
                <w:tab w:val="left" w:pos="0"/>
              </w:tabs>
              <w:jc w:val="center"/>
              <w:rPr>
                <w:rFonts w:ascii="Times New Roman" w:hAnsi="Times New Roman" w:cs="Times New Roman"/>
                <w:b/>
                <w:sz w:val="20"/>
                <w:szCs w:val="20"/>
                <w:lang w:eastAsia="ar-SA"/>
              </w:rPr>
            </w:pPr>
            <w:r w:rsidRPr="00A45747">
              <w:rPr>
                <w:rFonts w:ascii="Times New Roman" w:hAnsi="Times New Roman" w:cs="Times New Roman"/>
                <w:b/>
                <w:sz w:val="20"/>
                <w:szCs w:val="20"/>
                <w:lang w:eastAsia="ar-SA"/>
              </w:rPr>
              <w:t>Fiscal Técnico</w:t>
            </w:r>
          </w:p>
        </w:tc>
        <w:tc>
          <w:tcPr>
            <w:tcW w:w="2517" w:type="pct"/>
            <w:gridSpan w:val="4"/>
            <w:vAlign w:val="center"/>
          </w:tcPr>
          <w:p w14:paraId="0CFC304E" w14:textId="77777777" w:rsidR="00A6570E" w:rsidRPr="00A45747" w:rsidRDefault="00A6570E" w:rsidP="00A6570E">
            <w:pPr>
              <w:tabs>
                <w:tab w:val="left" w:pos="0"/>
              </w:tabs>
              <w:jc w:val="center"/>
              <w:rPr>
                <w:rFonts w:ascii="Times New Roman" w:hAnsi="Times New Roman" w:cs="Times New Roman"/>
                <w:b/>
                <w:sz w:val="20"/>
                <w:szCs w:val="20"/>
                <w:lang w:eastAsia="ar-SA"/>
              </w:rPr>
            </w:pPr>
            <w:r w:rsidRPr="00A45747">
              <w:rPr>
                <w:rFonts w:ascii="Times New Roman" w:hAnsi="Times New Roman" w:cs="Times New Roman"/>
                <w:b/>
                <w:sz w:val="20"/>
                <w:szCs w:val="20"/>
                <w:lang w:eastAsia="ar-SA"/>
              </w:rPr>
              <w:t>CONTRATADA</w:t>
            </w:r>
          </w:p>
        </w:tc>
      </w:tr>
      <w:tr w:rsidR="00A6570E" w:rsidRPr="00A45747" w14:paraId="24F76303" w14:textId="77777777" w:rsidTr="00A6570E">
        <w:tblPrEx>
          <w:tblCellMar>
            <w:left w:w="108" w:type="dxa"/>
            <w:right w:w="108" w:type="dxa"/>
          </w:tblCellMar>
        </w:tblPrEx>
        <w:tc>
          <w:tcPr>
            <w:tcW w:w="2483" w:type="pct"/>
            <w:gridSpan w:val="6"/>
          </w:tcPr>
          <w:p w14:paraId="44D7F0F7" w14:textId="77777777" w:rsidR="00A6570E" w:rsidRPr="00A45747" w:rsidRDefault="00A6570E" w:rsidP="00A6570E">
            <w:pPr>
              <w:ind w:right="96"/>
              <w:jc w:val="center"/>
              <w:rPr>
                <w:rFonts w:ascii="Times New Roman" w:hAnsi="Times New Roman" w:cs="Times New Roman"/>
                <w:b/>
                <w:bCs/>
                <w:smallCaps/>
                <w:sz w:val="20"/>
                <w:szCs w:val="20"/>
                <w:lang w:eastAsia="ar-SA"/>
              </w:rPr>
            </w:pPr>
          </w:p>
          <w:p w14:paraId="2B440CE6" w14:textId="77777777" w:rsidR="00A6570E" w:rsidRPr="00A45747" w:rsidRDefault="00A6570E" w:rsidP="00A6570E">
            <w:pPr>
              <w:ind w:right="96"/>
              <w:jc w:val="center"/>
              <w:rPr>
                <w:rFonts w:ascii="Times New Roman" w:hAnsi="Times New Roman" w:cs="Times New Roman"/>
                <w:b/>
                <w:bCs/>
                <w:smallCaps/>
                <w:sz w:val="20"/>
                <w:szCs w:val="20"/>
                <w:lang w:eastAsia="ar-SA"/>
              </w:rPr>
            </w:pPr>
            <w:r w:rsidRPr="00A45747">
              <w:rPr>
                <w:rFonts w:ascii="Times New Roman" w:hAnsi="Times New Roman" w:cs="Times New Roman"/>
                <w:b/>
                <w:bCs/>
                <w:smallCaps/>
                <w:sz w:val="20"/>
                <w:szCs w:val="20"/>
                <w:lang w:eastAsia="ar-SA"/>
              </w:rPr>
              <w:t>_________________________</w:t>
            </w:r>
          </w:p>
          <w:p w14:paraId="6CAF8CDF" w14:textId="77777777" w:rsidR="00A6570E" w:rsidRPr="00A45747" w:rsidRDefault="00A6570E" w:rsidP="00A6570E">
            <w:pPr>
              <w:tabs>
                <w:tab w:val="left" w:pos="0"/>
              </w:tabs>
              <w:jc w:val="center"/>
              <w:rPr>
                <w:rFonts w:ascii="Times New Roman" w:hAnsi="Times New Roman" w:cs="Times New Roman"/>
                <w:sz w:val="20"/>
                <w:szCs w:val="20"/>
                <w:lang w:eastAsia="ar-SA"/>
              </w:rPr>
            </w:pPr>
            <w:r w:rsidRPr="00A45747">
              <w:rPr>
                <w:rFonts w:ascii="Times New Roman" w:hAnsi="Times New Roman" w:cs="Times New Roman"/>
                <w:sz w:val="20"/>
                <w:szCs w:val="20"/>
                <w:lang w:eastAsia="ar-SA"/>
              </w:rPr>
              <w:t>Mat.: XXXX</w:t>
            </w:r>
          </w:p>
        </w:tc>
        <w:tc>
          <w:tcPr>
            <w:tcW w:w="2517" w:type="pct"/>
            <w:gridSpan w:val="4"/>
          </w:tcPr>
          <w:p w14:paraId="25BC457E" w14:textId="77777777" w:rsidR="00A6570E" w:rsidRPr="00A45747" w:rsidRDefault="00A6570E" w:rsidP="00A6570E">
            <w:pPr>
              <w:ind w:right="96"/>
              <w:jc w:val="center"/>
              <w:rPr>
                <w:rFonts w:ascii="Times New Roman" w:hAnsi="Times New Roman" w:cs="Times New Roman"/>
                <w:b/>
                <w:bCs/>
                <w:smallCaps/>
                <w:sz w:val="20"/>
                <w:szCs w:val="20"/>
                <w:lang w:eastAsia="ar-SA"/>
              </w:rPr>
            </w:pPr>
          </w:p>
          <w:p w14:paraId="42C2BDA1" w14:textId="77777777" w:rsidR="00A6570E" w:rsidRPr="00A45747" w:rsidRDefault="00A6570E" w:rsidP="00A6570E">
            <w:pPr>
              <w:ind w:right="96"/>
              <w:jc w:val="center"/>
              <w:rPr>
                <w:rFonts w:ascii="Times New Roman" w:hAnsi="Times New Roman" w:cs="Times New Roman"/>
                <w:b/>
                <w:bCs/>
                <w:smallCaps/>
                <w:sz w:val="20"/>
                <w:szCs w:val="20"/>
                <w:lang w:eastAsia="ar-SA"/>
              </w:rPr>
            </w:pPr>
            <w:r w:rsidRPr="00A45747">
              <w:rPr>
                <w:rFonts w:ascii="Times New Roman" w:hAnsi="Times New Roman" w:cs="Times New Roman"/>
                <w:b/>
                <w:bCs/>
                <w:smallCaps/>
                <w:sz w:val="20"/>
                <w:szCs w:val="20"/>
                <w:lang w:eastAsia="ar-SA"/>
              </w:rPr>
              <w:t>________________________</w:t>
            </w:r>
          </w:p>
          <w:p w14:paraId="43F18E92" w14:textId="77777777" w:rsidR="00A6570E" w:rsidRPr="00A45747" w:rsidRDefault="00A6570E" w:rsidP="00A6570E">
            <w:pPr>
              <w:tabs>
                <w:tab w:val="left" w:pos="0"/>
              </w:tabs>
              <w:jc w:val="center"/>
              <w:rPr>
                <w:rFonts w:ascii="Times New Roman" w:hAnsi="Times New Roman" w:cs="Times New Roman"/>
                <w:sz w:val="20"/>
                <w:szCs w:val="20"/>
                <w:lang w:eastAsia="ar-SA"/>
              </w:rPr>
            </w:pPr>
            <w:r w:rsidRPr="00A45747">
              <w:rPr>
                <w:rFonts w:ascii="Times New Roman" w:hAnsi="Times New Roman" w:cs="Times New Roman"/>
                <w:sz w:val="20"/>
                <w:szCs w:val="20"/>
                <w:lang w:eastAsia="ar-SA"/>
              </w:rPr>
              <w:t>Representante Legal (Preposto)</w:t>
            </w:r>
          </w:p>
        </w:tc>
      </w:tr>
    </w:tbl>
    <w:p w14:paraId="419E3A1D" w14:textId="77777777" w:rsidR="00A6570E" w:rsidRPr="007D3A39" w:rsidRDefault="00A6570E" w:rsidP="00A6570E"/>
    <w:p w14:paraId="0BCDDF1B" w14:textId="77777777" w:rsidR="00A6570E" w:rsidRDefault="00A6570E">
      <w:pPr>
        <w:rPr>
          <w:rFonts w:asciiTheme="minorHAnsi" w:eastAsiaTheme="majorEastAsia" w:hAnsiTheme="minorHAnsi" w:cstheme="minorHAnsi"/>
          <w:bCs/>
          <w:sz w:val="28"/>
          <w:szCs w:val="28"/>
          <w:u w:val="single"/>
        </w:rPr>
      </w:pPr>
      <w:r>
        <w:rPr>
          <w:rFonts w:asciiTheme="minorHAnsi" w:hAnsiTheme="minorHAnsi" w:cstheme="minorHAnsi"/>
          <w:b/>
          <w:u w:val="single"/>
        </w:rPr>
        <w:br w:type="page"/>
      </w:r>
    </w:p>
    <w:p w14:paraId="6E284412" w14:textId="46F3A355" w:rsidR="00A6570E" w:rsidRPr="00712DDC" w:rsidRDefault="00A6570E" w:rsidP="00A6570E">
      <w:pPr>
        <w:pStyle w:val="Ttulo1"/>
        <w:jc w:val="center"/>
        <w:rPr>
          <w:rFonts w:ascii="Times New Roman" w:hAnsi="Times New Roman" w:cs="Times New Roman"/>
          <w:b w:val="0"/>
          <w:color w:val="auto"/>
          <w:u w:val="single"/>
        </w:rPr>
      </w:pPr>
      <w:r w:rsidRPr="00712DDC">
        <w:rPr>
          <w:rFonts w:ascii="Times New Roman" w:hAnsi="Times New Roman" w:cs="Times New Roman"/>
          <w:b w:val="0"/>
          <w:color w:val="auto"/>
          <w:u w:val="single"/>
        </w:rPr>
        <w:lastRenderedPageBreak/>
        <w:t>ANEXO (C) – MODELO DE TERMO DE RECEBIMENTO DEFINITIVO</w:t>
      </w:r>
    </w:p>
    <w:p w14:paraId="19C86911" w14:textId="38BB4E59" w:rsidR="00A6570E" w:rsidRDefault="00A6570E" w:rsidP="00A6570E"/>
    <w:p w14:paraId="04B98EA4" w14:textId="5DA1E90A" w:rsidR="00F30F63" w:rsidRDefault="00F30F63" w:rsidP="00A6570E"/>
    <w:p w14:paraId="27761F11" w14:textId="77777777" w:rsidR="00F30F63" w:rsidRPr="00BC1DBC" w:rsidRDefault="00F30F63" w:rsidP="00A6570E"/>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5"/>
        <w:gridCol w:w="842"/>
        <w:gridCol w:w="1551"/>
        <w:gridCol w:w="10"/>
        <w:gridCol w:w="380"/>
        <w:gridCol w:w="592"/>
        <w:gridCol w:w="708"/>
        <w:gridCol w:w="1176"/>
        <w:gridCol w:w="1439"/>
        <w:gridCol w:w="1249"/>
      </w:tblGrid>
      <w:tr w:rsidR="00A6570E" w:rsidRPr="00A45747" w14:paraId="40C03761" w14:textId="77777777" w:rsidTr="00A6570E">
        <w:trPr>
          <w:trHeight w:val="283"/>
        </w:trPr>
        <w:tc>
          <w:tcPr>
            <w:tcW w:w="1088" w:type="pct"/>
            <w:gridSpan w:val="2"/>
            <w:shd w:val="clear" w:color="auto" w:fill="6A98B0"/>
            <w:vAlign w:val="bottom"/>
            <w:hideMark/>
          </w:tcPr>
          <w:p w14:paraId="387374D6"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i/>
                <w:color w:val="0000FF"/>
                <w:sz w:val="20"/>
                <w:szCs w:val="20"/>
                <w:lang w:eastAsia="ar-SA"/>
              </w:rPr>
              <w:br w:type="page"/>
            </w:r>
            <w:r w:rsidRPr="00A45747">
              <w:rPr>
                <w:rFonts w:ascii="Times New Roman" w:hAnsi="Times New Roman" w:cs="Times New Roman"/>
                <w:b/>
                <w:bCs/>
                <w:color w:val="FFFFFF"/>
                <w:sz w:val="20"/>
                <w:szCs w:val="20"/>
                <w:lang w:eastAsia="ar-SA"/>
              </w:rPr>
              <w:t>CONTRATO</w:t>
            </w:r>
          </w:p>
        </w:tc>
        <w:tc>
          <w:tcPr>
            <w:tcW w:w="3912" w:type="pct"/>
            <w:gridSpan w:val="8"/>
            <w:vAlign w:val="center"/>
            <w:hideMark/>
          </w:tcPr>
          <w:p w14:paraId="40561068" w14:textId="77777777" w:rsidR="00A6570E" w:rsidRPr="00A45747" w:rsidRDefault="00A6570E" w:rsidP="00A6570E">
            <w:pPr>
              <w:rPr>
                <w:rFonts w:ascii="Times New Roman" w:hAnsi="Times New Roman" w:cs="Times New Roman"/>
                <w:sz w:val="20"/>
                <w:szCs w:val="20"/>
                <w:lang w:eastAsia="ar-SA"/>
              </w:rPr>
            </w:pPr>
          </w:p>
        </w:tc>
      </w:tr>
      <w:tr w:rsidR="00A6570E" w:rsidRPr="00A45747" w14:paraId="7F30DF7E" w14:textId="77777777" w:rsidTr="00A6570E">
        <w:trPr>
          <w:trHeight w:val="283"/>
        </w:trPr>
        <w:tc>
          <w:tcPr>
            <w:tcW w:w="1088" w:type="pct"/>
            <w:gridSpan w:val="2"/>
            <w:shd w:val="clear" w:color="auto" w:fill="6A98B0"/>
            <w:vAlign w:val="bottom"/>
            <w:hideMark/>
          </w:tcPr>
          <w:p w14:paraId="291956A9"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Nº DA ORDEM DE COMPRA</w:t>
            </w:r>
          </w:p>
        </w:tc>
        <w:tc>
          <w:tcPr>
            <w:tcW w:w="1075" w:type="pct"/>
            <w:gridSpan w:val="3"/>
            <w:vAlign w:val="center"/>
            <w:hideMark/>
          </w:tcPr>
          <w:p w14:paraId="4C1E63BE" w14:textId="77777777" w:rsidR="00A6570E" w:rsidRPr="00A45747" w:rsidRDefault="00A6570E" w:rsidP="00A6570E">
            <w:pPr>
              <w:rPr>
                <w:rFonts w:ascii="Times New Roman" w:hAnsi="Times New Roman" w:cs="Times New Roman"/>
                <w:sz w:val="20"/>
                <w:szCs w:val="20"/>
                <w:lang w:eastAsia="ar-SA"/>
              </w:rPr>
            </w:pPr>
          </w:p>
        </w:tc>
        <w:tc>
          <w:tcPr>
            <w:tcW w:w="702" w:type="pct"/>
            <w:gridSpan w:val="2"/>
            <w:shd w:val="clear" w:color="auto" w:fill="6A98B0"/>
            <w:vAlign w:val="bottom"/>
            <w:hideMark/>
          </w:tcPr>
          <w:p w14:paraId="44E53B67"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Nº DA DEMANDA</w:t>
            </w:r>
          </w:p>
        </w:tc>
        <w:tc>
          <w:tcPr>
            <w:tcW w:w="2135" w:type="pct"/>
            <w:gridSpan w:val="3"/>
            <w:vAlign w:val="center"/>
            <w:hideMark/>
          </w:tcPr>
          <w:p w14:paraId="2924ADEB" w14:textId="77777777" w:rsidR="00A6570E" w:rsidRPr="00A45747" w:rsidRDefault="00A6570E" w:rsidP="00A6570E">
            <w:pPr>
              <w:rPr>
                <w:rFonts w:ascii="Times New Roman" w:hAnsi="Times New Roman" w:cs="Times New Roman"/>
                <w:sz w:val="20"/>
                <w:szCs w:val="20"/>
                <w:lang w:eastAsia="ar-SA"/>
              </w:rPr>
            </w:pPr>
            <w:r w:rsidRPr="00A45747">
              <w:rPr>
                <w:rFonts w:ascii="Times New Roman" w:hAnsi="Times New Roman" w:cs="Times New Roman"/>
                <w:sz w:val="20"/>
                <w:szCs w:val="20"/>
                <w:lang w:eastAsia="ar-SA"/>
              </w:rPr>
              <w:t> </w:t>
            </w:r>
          </w:p>
        </w:tc>
      </w:tr>
      <w:tr w:rsidR="00A6570E" w:rsidRPr="00A45747" w14:paraId="3B4FB52D" w14:textId="77777777" w:rsidTr="00A6570E">
        <w:trPr>
          <w:trHeight w:val="283"/>
        </w:trPr>
        <w:tc>
          <w:tcPr>
            <w:tcW w:w="1088" w:type="pct"/>
            <w:gridSpan w:val="2"/>
            <w:shd w:val="clear" w:color="auto" w:fill="6A98B0"/>
            <w:vAlign w:val="bottom"/>
            <w:hideMark/>
          </w:tcPr>
          <w:p w14:paraId="10FADDC9"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UNIDADE RESPONSÁVEL</w:t>
            </w:r>
          </w:p>
        </w:tc>
        <w:tc>
          <w:tcPr>
            <w:tcW w:w="1075" w:type="pct"/>
            <w:gridSpan w:val="3"/>
            <w:vAlign w:val="center"/>
            <w:hideMark/>
          </w:tcPr>
          <w:p w14:paraId="031B28FD" w14:textId="77777777" w:rsidR="00A6570E" w:rsidRPr="00A45747" w:rsidRDefault="00A6570E" w:rsidP="00A6570E">
            <w:pPr>
              <w:rPr>
                <w:rFonts w:ascii="Times New Roman" w:hAnsi="Times New Roman" w:cs="Times New Roman"/>
                <w:sz w:val="20"/>
                <w:szCs w:val="20"/>
                <w:lang w:eastAsia="ar-SA"/>
              </w:rPr>
            </w:pPr>
            <w:r w:rsidRPr="00A45747">
              <w:rPr>
                <w:rFonts w:ascii="Times New Roman" w:hAnsi="Times New Roman" w:cs="Times New Roman"/>
                <w:sz w:val="20"/>
                <w:szCs w:val="20"/>
                <w:lang w:eastAsia="ar-SA"/>
              </w:rPr>
              <w:t> </w:t>
            </w:r>
          </w:p>
        </w:tc>
        <w:tc>
          <w:tcPr>
            <w:tcW w:w="702" w:type="pct"/>
            <w:gridSpan w:val="2"/>
            <w:shd w:val="clear" w:color="auto" w:fill="6A98B0"/>
            <w:vAlign w:val="bottom"/>
            <w:hideMark/>
          </w:tcPr>
          <w:p w14:paraId="44001188"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DATA DE INÍCIO</w:t>
            </w:r>
          </w:p>
        </w:tc>
        <w:tc>
          <w:tcPr>
            <w:tcW w:w="650" w:type="pct"/>
            <w:vAlign w:val="center"/>
            <w:hideMark/>
          </w:tcPr>
          <w:p w14:paraId="51AD5AE9" w14:textId="77777777" w:rsidR="00A6570E" w:rsidRPr="00A45747" w:rsidRDefault="00A6570E" w:rsidP="00A6570E">
            <w:pPr>
              <w:rPr>
                <w:rFonts w:ascii="Times New Roman" w:hAnsi="Times New Roman" w:cs="Times New Roman"/>
                <w:sz w:val="20"/>
                <w:szCs w:val="20"/>
                <w:lang w:eastAsia="ar-SA"/>
              </w:rPr>
            </w:pPr>
          </w:p>
        </w:tc>
        <w:tc>
          <w:tcPr>
            <w:tcW w:w="795" w:type="pct"/>
            <w:shd w:val="clear" w:color="auto" w:fill="6A98B0"/>
            <w:vAlign w:val="bottom"/>
            <w:hideMark/>
          </w:tcPr>
          <w:p w14:paraId="02857896"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DATA DE TÉRMINO</w:t>
            </w:r>
          </w:p>
        </w:tc>
        <w:tc>
          <w:tcPr>
            <w:tcW w:w="690" w:type="pct"/>
            <w:vAlign w:val="center"/>
            <w:hideMark/>
          </w:tcPr>
          <w:p w14:paraId="556FC119" w14:textId="77777777" w:rsidR="00A6570E" w:rsidRPr="00A45747" w:rsidRDefault="00A6570E" w:rsidP="00A6570E">
            <w:pPr>
              <w:rPr>
                <w:rFonts w:ascii="Times New Roman" w:hAnsi="Times New Roman" w:cs="Times New Roman"/>
                <w:sz w:val="20"/>
                <w:szCs w:val="20"/>
                <w:lang w:eastAsia="ar-SA"/>
              </w:rPr>
            </w:pPr>
          </w:p>
        </w:tc>
      </w:tr>
      <w:tr w:rsidR="00A6570E" w:rsidRPr="00A45747" w14:paraId="5D992D7C" w14:textId="77777777" w:rsidTr="00A6570E">
        <w:trPr>
          <w:trHeight w:val="283"/>
        </w:trPr>
        <w:tc>
          <w:tcPr>
            <w:tcW w:w="1088" w:type="pct"/>
            <w:gridSpan w:val="2"/>
            <w:shd w:val="clear" w:color="auto" w:fill="6A98B0"/>
            <w:vAlign w:val="bottom"/>
            <w:hideMark/>
          </w:tcPr>
          <w:p w14:paraId="7BE648B3"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GERENTE DO PROJETO</w:t>
            </w:r>
          </w:p>
        </w:tc>
        <w:tc>
          <w:tcPr>
            <w:tcW w:w="1075" w:type="pct"/>
            <w:gridSpan w:val="3"/>
            <w:vAlign w:val="center"/>
            <w:hideMark/>
          </w:tcPr>
          <w:p w14:paraId="4C7FF490" w14:textId="77777777" w:rsidR="00A6570E" w:rsidRPr="00A45747" w:rsidRDefault="00A6570E" w:rsidP="00A6570E">
            <w:pPr>
              <w:rPr>
                <w:rFonts w:ascii="Times New Roman" w:hAnsi="Times New Roman" w:cs="Times New Roman"/>
                <w:sz w:val="20"/>
                <w:szCs w:val="20"/>
                <w:lang w:eastAsia="ar-SA"/>
              </w:rPr>
            </w:pPr>
          </w:p>
        </w:tc>
        <w:tc>
          <w:tcPr>
            <w:tcW w:w="702" w:type="pct"/>
            <w:gridSpan w:val="2"/>
            <w:shd w:val="clear" w:color="auto" w:fill="6A98B0"/>
            <w:vAlign w:val="bottom"/>
            <w:hideMark/>
          </w:tcPr>
          <w:p w14:paraId="63D603C3"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GESTOR DO CONTRATO</w:t>
            </w:r>
          </w:p>
        </w:tc>
        <w:tc>
          <w:tcPr>
            <w:tcW w:w="2135" w:type="pct"/>
            <w:gridSpan w:val="3"/>
            <w:vAlign w:val="center"/>
            <w:hideMark/>
          </w:tcPr>
          <w:p w14:paraId="245B4CAC" w14:textId="77777777" w:rsidR="00A6570E" w:rsidRPr="00A45747" w:rsidRDefault="00A6570E" w:rsidP="00A6570E">
            <w:pPr>
              <w:rPr>
                <w:rFonts w:ascii="Times New Roman" w:hAnsi="Times New Roman" w:cs="Times New Roman"/>
                <w:sz w:val="20"/>
                <w:szCs w:val="20"/>
                <w:lang w:eastAsia="ar-SA"/>
              </w:rPr>
            </w:pPr>
          </w:p>
        </w:tc>
      </w:tr>
      <w:tr w:rsidR="00A6570E" w:rsidRPr="00A45747" w14:paraId="4B254AB1" w14:textId="77777777" w:rsidTr="00A6570E">
        <w:trPr>
          <w:trHeight w:val="283"/>
        </w:trPr>
        <w:tc>
          <w:tcPr>
            <w:tcW w:w="5000" w:type="pct"/>
            <w:gridSpan w:val="10"/>
            <w:shd w:val="clear" w:color="auto" w:fill="FFFFFF" w:themeFill="background1"/>
            <w:vAlign w:val="bottom"/>
          </w:tcPr>
          <w:p w14:paraId="5872E76E" w14:textId="77777777" w:rsidR="00A6570E" w:rsidRPr="00A45747" w:rsidRDefault="00A6570E" w:rsidP="00A6570E">
            <w:pPr>
              <w:rPr>
                <w:rFonts w:ascii="Times New Roman" w:hAnsi="Times New Roman" w:cs="Times New Roman"/>
                <w:sz w:val="20"/>
                <w:szCs w:val="20"/>
                <w:lang w:eastAsia="ar-SA"/>
              </w:rPr>
            </w:pPr>
            <w:r w:rsidRPr="00A45747">
              <w:rPr>
                <w:rFonts w:ascii="Times New Roman" w:hAnsi="Times New Roman" w:cs="Times New Roman"/>
                <w:b/>
                <w:bCs/>
                <w:caps/>
                <w:sz w:val="20"/>
                <w:szCs w:val="20"/>
              </w:rPr>
              <w:t>Produtos Gerados</w:t>
            </w:r>
          </w:p>
        </w:tc>
      </w:tr>
      <w:tr w:rsidR="00A6570E" w:rsidRPr="00A45747" w14:paraId="20D80272" w14:textId="77777777" w:rsidTr="00A6570E">
        <w:tblPrEx>
          <w:jc w:val="center"/>
          <w:tblInd w:w="0" w:type="dxa"/>
          <w:tblLook w:val="0000" w:firstRow="0" w:lastRow="0" w:firstColumn="0" w:lastColumn="0" w:noHBand="0" w:noVBand="0"/>
        </w:tblPrEx>
        <w:trPr>
          <w:cantSplit/>
          <w:tblHeader/>
          <w:jc w:val="center"/>
        </w:trPr>
        <w:tc>
          <w:tcPr>
            <w:tcW w:w="622" w:type="pct"/>
            <w:shd w:val="clear" w:color="auto" w:fill="6A98B0"/>
          </w:tcPr>
          <w:p w14:paraId="70AF3912" w14:textId="77777777" w:rsidR="00A6570E" w:rsidRPr="00A45747" w:rsidRDefault="00A6570E" w:rsidP="00A6570E">
            <w:pPr>
              <w:jc w:val="both"/>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FASE</w:t>
            </w:r>
          </w:p>
        </w:tc>
        <w:tc>
          <w:tcPr>
            <w:tcW w:w="4378" w:type="pct"/>
            <w:gridSpan w:val="9"/>
            <w:shd w:val="clear" w:color="auto" w:fill="FFFFFF"/>
          </w:tcPr>
          <w:p w14:paraId="0D2D6067" w14:textId="77777777" w:rsidR="00A6570E" w:rsidRPr="00A45747" w:rsidRDefault="00A6570E" w:rsidP="00A6570E">
            <w:pPr>
              <w:rPr>
                <w:rFonts w:ascii="Times New Roman" w:hAnsi="Times New Roman" w:cs="Times New Roman"/>
                <w:sz w:val="20"/>
                <w:szCs w:val="20"/>
                <w:lang w:eastAsia="ar-SA"/>
              </w:rPr>
            </w:pPr>
          </w:p>
        </w:tc>
      </w:tr>
      <w:tr w:rsidR="00A6570E" w:rsidRPr="00A45747" w14:paraId="25C66855" w14:textId="77777777" w:rsidTr="00A6570E">
        <w:tblPrEx>
          <w:jc w:val="center"/>
          <w:tblInd w:w="0" w:type="dxa"/>
          <w:tblLook w:val="0000" w:firstRow="0" w:lastRow="0" w:firstColumn="0" w:lastColumn="0" w:noHBand="0" w:noVBand="0"/>
        </w:tblPrEx>
        <w:trPr>
          <w:cantSplit/>
          <w:tblHeader/>
          <w:jc w:val="center"/>
        </w:trPr>
        <w:tc>
          <w:tcPr>
            <w:tcW w:w="5000" w:type="pct"/>
            <w:gridSpan w:val="10"/>
            <w:shd w:val="clear" w:color="auto" w:fill="6A98B0"/>
          </w:tcPr>
          <w:p w14:paraId="19E29DA4" w14:textId="77777777" w:rsidR="00A6570E" w:rsidRPr="00A45747" w:rsidRDefault="00A6570E" w:rsidP="00A6570E">
            <w:pPr>
              <w:jc w:val="center"/>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 xml:space="preserve">Descrição dos Produtos </w:t>
            </w:r>
          </w:p>
        </w:tc>
      </w:tr>
      <w:tr w:rsidR="00A6570E" w:rsidRPr="00A45747" w14:paraId="51B73D92" w14:textId="77777777" w:rsidTr="00A6570E">
        <w:tblPrEx>
          <w:jc w:val="center"/>
          <w:tblInd w:w="0" w:type="dxa"/>
          <w:tblLook w:val="0000" w:firstRow="0" w:lastRow="0" w:firstColumn="0" w:lastColumn="0" w:noHBand="0" w:noVBand="0"/>
        </w:tblPrEx>
        <w:trPr>
          <w:cantSplit/>
          <w:tblHeader/>
          <w:jc w:val="center"/>
        </w:trPr>
        <w:tc>
          <w:tcPr>
            <w:tcW w:w="1945" w:type="pct"/>
            <w:gridSpan w:val="3"/>
            <w:shd w:val="clear" w:color="auto" w:fill="6A98B0"/>
          </w:tcPr>
          <w:p w14:paraId="479D50DB" w14:textId="77777777" w:rsidR="00A6570E" w:rsidRPr="00A45747" w:rsidRDefault="00A6570E" w:rsidP="00A6570E">
            <w:pPr>
              <w:jc w:val="both"/>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Atividade</w:t>
            </w:r>
          </w:p>
        </w:tc>
        <w:tc>
          <w:tcPr>
            <w:tcW w:w="3055" w:type="pct"/>
            <w:gridSpan w:val="7"/>
            <w:shd w:val="clear" w:color="auto" w:fill="6A98B0"/>
          </w:tcPr>
          <w:p w14:paraId="7933C270" w14:textId="77777777" w:rsidR="00A6570E" w:rsidRPr="00A45747" w:rsidRDefault="00A6570E" w:rsidP="00A6570E">
            <w:pPr>
              <w:jc w:val="both"/>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Produto</w:t>
            </w:r>
          </w:p>
        </w:tc>
      </w:tr>
      <w:tr w:rsidR="00A6570E" w:rsidRPr="00A45747" w14:paraId="02C56BD0" w14:textId="77777777" w:rsidTr="00A6570E">
        <w:tblPrEx>
          <w:jc w:val="center"/>
          <w:tblInd w:w="0" w:type="dxa"/>
          <w:tblLook w:val="0000" w:firstRow="0" w:lastRow="0" w:firstColumn="0" w:lastColumn="0" w:noHBand="0" w:noVBand="0"/>
        </w:tblPrEx>
        <w:trPr>
          <w:cantSplit/>
          <w:jc w:val="center"/>
        </w:trPr>
        <w:tc>
          <w:tcPr>
            <w:tcW w:w="1952" w:type="pct"/>
            <w:gridSpan w:val="4"/>
          </w:tcPr>
          <w:p w14:paraId="7DC1DFAE" w14:textId="77777777" w:rsidR="00A6570E" w:rsidRPr="00A45747" w:rsidRDefault="00A6570E" w:rsidP="00A6570E">
            <w:pPr>
              <w:rPr>
                <w:rFonts w:ascii="Times New Roman" w:hAnsi="Times New Roman" w:cs="Times New Roman"/>
                <w:sz w:val="20"/>
                <w:szCs w:val="20"/>
                <w:lang w:eastAsia="ar-SA"/>
              </w:rPr>
            </w:pPr>
          </w:p>
        </w:tc>
        <w:tc>
          <w:tcPr>
            <w:tcW w:w="3048" w:type="pct"/>
            <w:gridSpan w:val="6"/>
          </w:tcPr>
          <w:p w14:paraId="11AF07A8" w14:textId="77777777" w:rsidR="00A6570E" w:rsidRPr="00A45747" w:rsidRDefault="00A6570E" w:rsidP="00A6570E">
            <w:pPr>
              <w:rPr>
                <w:rFonts w:ascii="Times New Roman" w:hAnsi="Times New Roman" w:cs="Times New Roman"/>
                <w:sz w:val="20"/>
                <w:szCs w:val="20"/>
                <w:lang w:eastAsia="ar-SA"/>
              </w:rPr>
            </w:pPr>
          </w:p>
        </w:tc>
      </w:tr>
      <w:tr w:rsidR="00A6570E" w:rsidRPr="00A45747" w14:paraId="615D3CF4" w14:textId="77777777" w:rsidTr="00A6570E">
        <w:tblPrEx>
          <w:jc w:val="center"/>
          <w:tblInd w:w="0" w:type="dxa"/>
          <w:tblLook w:val="0000" w:firstRow="0" w:lastRow="0" w:firstColumn="0" w:lastColumn="0" w:noHBand="0" w:noVBand="0"/>
        </w:tblPrEx>
        <w:trPr>
          <w:cantSplit/>
          <w:jc w:val="center"/>
        </w:trPr>
        <w:tc>
          <w:tcPr>
            <w:tcW w:w="1952" w:type="pct"/>
            <w:gridSpan w:val="4"/>
          </w:tcPr>
          <w:p w14:paraId="6AC5AB61" w14:textId="77777777" w:rsidR="00A6570E" w:rsidRPr="00A45747" w:rsidRDefault="00A6570E" w:rsidP="00A6570E">
            <w:pPr>
              <w:rPr>
                <w:rFonts w:ascii="Times New Roman" w:hAnsi="Times New Roman" w:cs="Times New Roman"/>
                <w:sz w:val="20"/>
                <w:szCs w:val="20"/>
                <w:lang w:eastAsia="ar-SA"/>
              </w:rPr>
            </w:pPr>
          </w:p>
        </w:tc>
        <w:tc>
          <w:tcPr>
            <w:tcW w:w="3048" w:type="pct"/>
            <w:gridSpan w:val="6"/>
          </w:tcPr>
          <w:p w14:paraId="3C4C9782" w14:textId="77777777" w:rsidR="00A6570E" w:rsidRPr="00A45747" w:rsidRDefault="00A6570E" w:rsidP="00A6570E">
            <w:pPr>
              <w:rPr>
                <w:rFonts w:ascii="Times New Roman" w:hAnsi="Times New Roman" w:cs="Times New Roman"/>
                <w:sz w:val="20"/>
                <w:szCs w:val="20"/>
                <w:lang w:eastAsia="ar-SA"/>
              </w:rPr>
            </w:pPr>
          </w:p>
        </w:tc>
      </w:tr>
      <w:tr w:rsidR="00A6570E" w:rsidRPr="00A45747" w14:paraId="48728C93" w14:textId="77777777" w:rsidTr="00A6570E">
        <w:tblPrEx>
          <w:jc w:val="center"/>
          <w:tblInd w:w="0" w:type="dxa"/>
          <w:tblLook w:val="0000" w:firstRow="0" w:lastRow="0" w:firstColumn="0" w:lastColumn="0" w:noHBand="0" w:noVBand="0"/>
        </w:tblPrEx>
        <w:trPr>
          <w:cantSplit/>
          <w:jc w:val="center"/>
        </w:trPr>
        <w:tc>
          <w:tcPr>
            <w:tcW w:w="5000" w:type="pct"/>
            <w:gridSpan w:val="10"/>
          </w:tcPr>
          <w:p w14:paraId="50F8379A" w14:textId="77777777" w:rsidR="00A6570E" w:rsidRPr="00A45747" w:rsidRDefault="00A6570E" w:rsidP="00A6570E">
            <w:pPr>
              <w:keepNext/>
              <w:keepLines/>
              <w:ind w:left="360"/>
              <w:rPr>
                <w:rFonts w:ascii="Times New Roman" w:hAnsi="Times New Roman" w:cs="Times New Roman"/>
                <w:b/>
                <w:bCs/>
                <w:caps/>
                <w:sz w:val="20"/>
                <w:szCs w:val="20"/>
              </w:rPr>
            </w:pPr>
            <w:r w:rsidRPr="00A45747">
              <w:rPr>
                <w:rFonts w:ascii="Times New Roman" w:hAnsi="Times New Roman" w:cs="Times New Roman"/>
                <w:b/>
                <w:bCs/>
                <w:caps/>
                <w:sz w:val="20"/>
                <w:szCs w:val="20"/>
              </w:rPr>
              <w:t>RECEBIMENTO DEFINITIVO</w:t>
            </w:r>
          </w:p>
          <w:p w14:paraId="5D79FC6A" w14:textId="77777777" w:rsidR="00A6570E" w:rsidRPr="00A45747" w:rsidRDefault="00A6570E" w:rsidP="00A6570E">
            <w:pPr>
              <w:keepNext/>
              <w:keepLines/>
              <w:ind w:firstLine="634"/>
              <w:jc w:val="both"/>
              <w:rPr>
                <w:rFonts w:ascii="Times New Roman" w:eastAsia="Calibri" w:hAnsi="Times New Roman" w:cs="Times New Roman"/>
                <w:sz w:val="20"/>
                <w:szCs w:val="20"/>
              </w:rPr>
            </w:pPr>
            <w:r w:rsidRPr="00A45747">
              <w:rPr>
                <w:rFonts w:ascii="Times New Roman" w:eastAsia="Calibri" w:hAnsi="Times New Roman" w:cs="Times New Roman"/>
                <w:sz w:val="20"/>
                <w:szCs w:val="20"/>
              </w:rPr>
              <w:t>Os materiais integrantes da Ordem de Compra acima identificada possuem qualidade compatível com a especificada no TERMO DE REFERÊNCIA do CONTRATO supracitado.</w:t>
            </w:r>
          </w:p>
          <w:p w14:paraId="2BD556CF" w14:textId="77777777" w:rsidR="00A6570E" w:rsidRPr="00A45747" w:rsidRDefault="00A6570E" w:rsidP="00A6570E">
            <w:pPr>
              <w:keepNext/>
              <w:keepLines/>
              <w:ind w:firstLine="634"/>
              <w:jc w:val="both"/>
              <w:rPr>
                <w:rFonts w:ascii="Times New Roman" w:eastAsia="Calibri" w:hAnsi="Times New Roman" w:cs="Times New Roman"/>
                <w:sz w:val="20"/>
                <w:szCs w:val="20"/>
              </w:rPr>
            </w:pPr>
            <w:r w:rsidRPr="00A45747">
              <w:rPr>
                <w:rFonts w:ascii="Times New Roman" w:eastAsia="Calibri" w:hAnsi="Times New Roman" w:cs="Times New Roman"/>
                <w:sz w:val="20"/>
                <w:szCs w:val="20"/>
              </w:rPr>
              <w:t>Portanto, as etapas listadas são consideradas homologadas e aceitas pelo Gestor do CONTRATO e pela Área Requisitante, representada pelo Fiscal Requisitante abaixo identificados.</w:t>
            </w:r>
          </w:p>
          <w:p w14:paraId="3270170C" w14:textId="77777777" w:rsidR="00A6570E" w:rsidRPr="00A45747" w:rsidRDefault="00A6570E" w:rsidP="00A6570E">
            <w:pPr>
              <w:keepNext/>
              <w:keepLines/>
              <w:ind w:left="360"/>
              <w:rPr>
                <w:rFonts w:ascii="Times New Roman" w:hAnsi="Times New Roman" w:cs="Times New Roman"/>
                <w:b/>
                <w:bCs/>
                <w:caps/>
                <w:sz w:val="20"/>
                <w:szCs w:val="20"/>
              </w:rPr>
            </w:pPr>
            <w:r w:rsidRPr="00A45747">
              <w:rPr>
                <w:rFonts w:ascii="Times New Roman" w:hAnsi="Times New Roman" w:cs="Times New Roman"/>
                <w:b/>
                <w:bCs/>
                <w:caps/>
                <w:sz w:val="20"/>
                <w:szCs w:val="20"/>
              </w:rPr>
              <w:t>OBSERVAÇÕES</w:t>
            </w:r>
          </w:p>
          <w:p w14:paraId="1130E4A7" w14:textId="77777777" w:rsidR="00A6570E" w:rsidRPr="00A45747" w:rsidRDefault="00A6570E" w:rsidP="00A6570E">
            <w:pPr>
              <w:keepNext/>
              <w:keepLines/>
              <w:ind w:left="360"/>
              <w:rPr>
                <w:rFonts w:ascii="Times New Roman" w:hAnsi="Times New Roman" w:cs="Times New Roman"/>
                <w:b/>
                <w:bCs/>
                <w:caps/>
                <w:sz w:val="20"/>
                <w:szCs w:val="20"/>
              </w:rPr>
            </w:pPr>
          </w:p>
          <w:p w14:paraId="1BC0A47A" w14:textId="77777777" w:rsidR="00A6570E" w:rsidRPr="00A45747" w:rsidRDefault="00A6570E" w:rsidP="00A6570E">
            <w:pPr>
              <w:rPr>
                <w:rFonts w:ascii="Times New Roman" w:hAnsi="Times New Roman" w:cs="Times New Roman"/>
                <w:sz w:val="20"/>
                <w:szCs w:val="20"/>
                <w:lang w:eastAsia="ar-SA"/>
              </w:rPr>
            </w:pPr>
          </w:p>
        </w:tc>
      </w:tr>
      <w:tr w:rsidR="00A6570E" w:rsidRPr="00A45747" w14:paraId="0B5146C0" w14:textId="77777777" w:rsidTr="00A6570E">
        <w:tblPrEx>
          <w:tblCellMar>
            <w:left w:w="108" w:type="dxa"/>
            <w:right w:w="108" w:type="dxa"/>
          </w:tblCellMar>
        </w:tblPrEx>
        <w:trPr>
          <w:trHeight w:val="438"/>
        </w:trPr>
        <w:tc>
          <w:tcPr>
            <w:tcW w:w="5000" w:type="pct"/>
            <w:gridSpan w:val="10"/>
            <w:shd w:val="clear" w:color="auto" w:fill="4A6F84"/>
            <w:vAlign w:val="center"/>
          </w:tcPr>
          <w:p w14:paraId="6D87BC57" w14:textId="77777777" w:rsidR="00A6570E" w:rsidRPr="00A45747" w:rsidRDefault="00A6570E" w:rsidP="00A6570E">
            <w:pPr>
              <w:snapToGrid w:val="0"/>
              <w:jc w:val="center"/>
              <w:rPr>
                <w:rFonts w:ascii="Times New Roman" w:eastAsia="SimSun" w:hAnsi="Times New Roman" w:cs="Times New Roman"/>
                <w:b/>
                <w:bCs/>
                <w:color w:val="FFFFFF"/>
                <w:spacing w:val="30"/>
                <w:sz w:val="20"/>
                <w:szCs w:val="20"/>
              </w:rPr>
            </w:pPr>
            <w:r w:rsidRPr="00A45747">
              <w:rPr>
                <w:rFonts w:ascii="Times New Roman" w:eastAsia="SimSun" w:hAnsi="Times New Roman" w:cs="Times New Roman"/>
                <w:b/>
                <w:bCs/>
                <w:color w:val="FFFFFF"/>
                <w:spacing w:val="30"/>
                <w:sz w:val="20"/>
                <w:szCs w:val="20"/>
              </w:rPr>
              <w:t>CIÊNCIA</w:t>
            </w:r>
          </w:p>
        </w:tc>
      </w:tr>
      <w:tr w:rsidR="00A6570E" w:rsidRPr="00A45747" w14:paraId="40385B1F" w14:textId="77777777" w:rsidTr="00A6570E">
        <w:tblPrEx>
          <w:tblCellMar>
            <w:left w:w="108" w:type="dxa"/>
            <w:right w:w="108" w:type="dxa"/>
          </w:tblCellMar>
        </w:tblPrEx>
        <w:tc>
          <w:tcPr>
            <w:tcW w:w="5000" w:type="pct"/>
            <w:gridSpan w:val="10"/>
            <w:vAlign w:val="center"/>
          </w:tcPr>
          <w:p w14:paraId="4813F204" w14:textId="77777777" w:rsidR="00A6570E" w:rsidRPr="00A45747" w:rsidRDefault="00A6570E" w:rsidP="00A6570E">
            <w:pPr>
              <w:tabs>
                <w:tab w:val="left" w:pos="0"/>
              </w:tabs>
              <w:jc w:val="center"/>
              <w:rPr>
                <w:rFonts w:ascii="Times New Roman" w:hAnsi="Times New Roman" w:cs="Times New Roman"/>
                <w:sz w:val="20"/>
                <w:szCs w:val="20"/>
              </w:rPr>
            </w:pPr>
            <w:r w:rsidRPr="00A45747">
              <w:rPr>
                <w:rFonts w:ascii="Times New Roman" w:hAnsi="Times New Roman" w:cs="Times New Roman"/>
                <w:sz w:val="20"/>
                <w:szCs w:val="20"/>
              </w:rPr>
              <w:t>Maricá, XX de XXXXXX de 20XX</w:t>
            </w:r>
          </w:p>
        </w:tc>
      </w:tr>
      <w:tr w:rsidR="00A6570E" w:rsidRPr="00A45747" w14:paraId="29559030" w14:textId="77777777" w:rsidTr="00A6570E">
        <w:tblPrEx>
          <w:tblCellMar>
            <w:left w:w="108" w:type="dxa"/>
            <w:right w:w="108" w:type="dxa"/>
          </w:tblCellMar>
        </w:tblPrEx>
        <w:trPr>
          <w:trHeight w:val="408"/>
        </w:trPr>
        <w:tc>
          <w:tcPr>
            <w:tcW w:w="2483" w:type="pct"/>
            <w:gridSpan w:val="6"/>
            <w:vAlign w:val="center"/>
          </w:tcPr>
          <w:p w14:paraId="4D0C7BAB" w14:textId="77777777" w:rsidR="00A6570E" w:rsidRPr="00A45747" w:rsidRDefault="00A6570E" w:rsidP="00A6570E">
            <w:pPr>
              <w:tabs>
                <w:tab w:val="left" w:pos="0"/>
              </w:tabs>
              <w:jc w:val="center"/>
              <w:rPr>
                <w:rFonts w:ascii="Times New Roman" w:hAnsi="Times New Roman" w:cs="Times New Roman"/>
                <w:b/>
                <w:sz w:val="20"/>
                <w:szCs w:val="20"/>
                <w:lang w:eastAsia="ar-SA"/>
              </w:rPr>
            </w:pPr>
            <w:r w:rsidRPr="00A45747">
              <w:rPr>
                <w:rFonts w:ascii="Times New Roman" w:hAnsi="Times New Roman" w:cs="Times New Roman"/>
                <w:b/>
                <w:sz w:val="20"/>
                <w:szCs w:val="20"/>
                <w:lang w:eastAsia="ar-SA"/>
              </w:rPr>
              <w:t>Fiscal Técnico</w:t>
            </w:r>
          </w:p>
        </w:tc>
        <w:tc>
          <w:tcPr>
            <w:tcW w:w="2517" w:type="pct"/>
            <w:gridSpan w:val="4"/>
            <w:vAlign w:val="center"/>
          </w:tcPr>
          <w:p w14:paraId="72F12CEE" w14:textId="77777777" w:rsidR="00A6570E" w:rsidRPr="00A45747" w:rsidRDefault="00A6570E" w:rsidP="00A6570E">
            <w:pPr>
              <w:tabs>
                <w:tab w:val="left" w:pos="0"/>
              </w:tabs>
              <w:jc w:val="center"/>
              <w:rPr>
                <w:rFonts w:ascii="Times New Roman" w:hAnsi="Times New Roman" w:cs="Times New Roman"/>
                <w:b/>
                <w:sz w:val="20"/>
                <w:szCs w:val="20"/>
                <w:lang w:eastAsia="ar-SA"/>
              </w:rPr>
            </w:pPr>
            <w:r w:rsidRPr="00A45747">
              <w:rPr>
                <w:rFonts w:ascii="Times New Roman" w:hAnsi="Times New Roman" w:cs="Times New Roman"/>
                <w:b/>
                <w:sz w:val="20"/>
                <w:szCs w:val="20"/>
                <w:lang w:eastAsia="ar-SA"/>
              </w:rPr>
              <w:t>CONTRATADA</w:t>
            </w:r>
          </w:p>
        </w:tc>
      </w:tr>
      <w:tr w:rsidR="00A6570E" w:rsidRPr="00A45747" w14:paraId="31AE24AB" w14:textId="77777777" w:rsidTr="00A6570E">
        <w:tblPrEx>
          <w:tblCellMar>
            <w:left w:w="108" w:type="dxa"/>
            <w:right w:w="108" w:type="dxa"/>
          </w:tblCellMar>
        </w:tblPrEx>
        <w:tc>
          <w:tcPr>
            <w:tcW w:w="2483" w:type="pct"/>
            <w:gridSpan w:val="6"/>
          </w:tcPr>
          <w:p w14:paraId="5289404D" w14:textId="77777777" w:rsidR="00A6570E" w:rsidRPr="00A45747" w:rsidRDefault="00A6570E" w:rsidP="00A6570E">
            <w:pPr>
              <w:ind w:right="96"/>
              <w:jc w:val="center"/>
              <w:rPr>
                <w:rFonts w:ascii="Times New Roman" w:hAnsi="Times New Roman" w:cs="Times New Roman"/>
                <w:b/>
                <w:bCs/>
                <w:smallCaps/>
                <w:sz w:val="20"/>
                <w:szCs w:val="20"/>
                <w:lang w:eastAsia="ar-SA"/>
              </w:rPr>
            </w:pPr>
          </w:p>
          <w:p w14:paraId="7674B305" w14:textId="77777777" w:rsidR="00A6570E" w:rsidRPr="00A45747" w:rsidRDefault="00A6570E" w:rsidP="00A6570E">
            <w:pPr>
              <w:ind w:right="96"/>
              <w:jc w:val="center"/>
              <w:rPr>
                <w:rFonts w:ascii="Times New Roman" w:hAnsi="Times New Roman" w:cs="Times New Roman"/>
                <w:b/>
                <w:bCs/>
                <w:smallCaps/>
                <w:sz w:val="20"/>
                <w:szCs w:val="20"/>
                <w:lang w:eastAsia="ar-SA"/>
              </w:rPr>
            </w:pPr>
            <w:r w:rsidRPr="00A45747">
              <w:rPr>
                <w:rFonts w:ascii="Times New Roman" w:hAnsi="Times New Roman" w:cs="Times New Roman"/>
                <w:b/>
                <w:bCs/>
                <w:smallCaps/>
                <w:sz w:val="20"/>
                <w:szCs w:val="20"/>
                <w:lang w:eastAsia="ar-SA"/>
              </w:rPr>
              <w:t>_________________________</w:t>
            </w:r>
          </w:p>
          <w:p w14:paraId="7604B9FA" w14:textId="77777777" w:rsidR="00A6570E" w:rsidRPr="00A45747" w:rsidRDefault="00A6570E" w:rsidP="00A6570E">
            <w:pPr>
              <w:tabs>
                <w:tab w:val="left" w:pos="0"/>
              </w:tabs>
              <w:jc w:val="center"/>
              <w:rPr>
                <w:rFonts w:ascii="Times New Roman" w:hAnsi="Times New Roman" w:cs="Times New Roman"/>
                <w:sz w:val="20"/>
                <w:szCs w:val="20"/>
                <w:lang w:eastAsia="ar-SA"/>
              </w:rPr>
            </w:pPr>
            <w:r w:rsidRPr="00A45747">
              <w:rPr>
                <w:rFonts w:ascii="Times New Roman" w:hAnsi="Times New Roman" w:cs="Times New Roman"/>
                <w:sz w:val="20"/>
                <w:szCs w:val="20"/>
                <w:lang w:eastAsia="ar-SA"/>
              </w:rPr>
              <w:t>Mat.: XXXX</w:t>
            </w:r>
          </w:p>
        </w:tc>
        <w:tc>
          <w:tcPr>
            <w:tcW w:w="2517" w:type="pct"/>
            <w:gridSpan w:val="4"/>
          </w:tcPr>
          <w:p w14:paraId="2E5FB311" w14:textId="77777777" w:rsidR="00A6570E" w:rsidRPr="00A45747" w:rsidRDefault="00A6570E" w:rsidP="00A6570E">
            <w:pPr>
              <w:ind w:right="96"/>
              <w:jc w:val="center"/>
              <w:rPr>
                <w:rFonts w:ascii="Times New Roman" w:hAnsi="Times New Roman" w:cs="Times New Roman"/>
                <w:b/>
                <w:bCs/>
                <w:smallCaps/>
                <w:sz w:val="20"/>
                <w:szCs w:val="20"/>
                <w:lang w:eastAsia="ar-SA"/>
              </w:rPr>
            </w:pPr>
          </w:p>
          <w:p w14:paraId="286567C6" w14:textId="77777777" w:rsidR="00A6570E" w:rsidRPr="00A45747" w:rsidRDefault="00A6570E" w:rsidP="00A6570E">
            <w:pPr>
              <w:ind w:right="96"/>
              <w:jc w:val="center"/>
              <w:rPr>
                <w:rFonts w:ascii="Times New Roman" w:hAnsi="Times New Roman" w:cs="Times New Roman"/>
                <w:b/>
                <w:bCs/>
                <w:smallCaps/>
                <w:sz w:val="20"/>
                <w:szCs w:val="20"/>
                <w:lang w:eastAsia="ar-SA"/>
              </w:rPr>
            </w:pPr>
            <w:r w:rsidRPr="00A45747">
              <w:rPr>
                <w:rFonts w:ascii="Times New Roman" w:hAnsi="Times New Roman" w:cs="Times New Roman"/>
                <w:b/>
                <w:bCs/>
                <w:smallCaps/>
                <w:sz w:val="20"/>
                <w:szCs w:val="20"/>
                <w:lang w:eastAsia="ar-SA"/>
              </w:rPr>
              <w:t>________________________</w:t>
            </w:r>
          </w:p>
          <w:p w14:paraId="554ACD2D" w14:textId="77777777" w:rsidR="00A6570E" w:rsidRPr="00A45747" w:rsidRDefault="00A6570E" w:rsidP="00A6570E">
            <w:pPr>
              <w:tabs>
                <w:tab w:val="left" w:pos="0"/>
              </w:tabs>
              <w:jc w:val="center"/>
              <w:rPr>
                <w:rFonts w:ascii="Times New Roman" w:hAnsi="Times New Roman" w:cs="Times New Roman"/>
                <w:sz w:val="20"/>
                <w:szCs w:val="20"/>
                <w:lang w:eastAsia="ar-SA"/>
              </w:rPr>
            </w:pPr>
            <w:r w:rsidRPr="00A45747">
              <w:rPr>
                <w:rFonts w:ascii="Times New Roman" w:hAnsi="Times New Roman" w:cs="Times New Roman"/>
                <w:sz w:val="20"/>
                <w:szCs w:val="20"/>
                <w:lang w:eastAsia="ar-SA"/>
              </w:rPr>
              <w:t>Representante Legal (Preposto)</w:t>
            </w:r>
          </w:p>
        </w:tc>
      </w:tr>
    </w:tbl>
    <w:p w14:paraId="00C18E7D" w14:textId="77777777" w:rsidR="00A6570E" w:rsidRDefault="00A6570E" w:rsidP="00A6570E"/>
    <w:p w14:paraId="1C840723" w14:textId="7992A15E" w:rsidR="00F30F63" w:rsidRDefault="00F30F63">
      <w:r>
        <w:br w:type="page"/>
      </w:r>
    </w:p>
    <w:p w14:paraId="09459D52" w14:textId="72CE215C" w:rsidR="00A6570E" w:rsidRDefault="00A6570E" w:rsidP="00A6570E"/>
    <w:p w14:paraId="10128643" w14:textId="4A1A20AB" w:rsidR="00A6570E" w:rsidRPr="007A1F00" w:rsidRDefault="00A6570E" w:rsidP="00A6570E">
      <w:pPr>
        <w:pStyle w:val="Ttulo1"/>
        <w:jc w:val="center"/>
        <w:rPr>
          <w:rFonts w:ascii="Times New Roman" w:hAnsi="Times New Roman" w:cs="Times New Roman"/>
          <w:b w:val="0"/>
          <w:color w:val="auto"/>
          <w:u w:val="single"/>
        </w:rPr>
      </w:pPr>
      <w:r w:rsidRPr="007A1F00">
        <w:rPr>
          <w:rFonts w:ascii="Times New Roman" w:hAnsi="Times New Roman" w:cs="Times New Roman"/>
          <w:b w:val="0"/>
          <w:color w:val="auto"/>
          <w:u w:val="single"/>
        </w:rPr>
        <w:t>ANEXO (D) – CRONOGRAMA DE DESEMBOLSO FÍSICO-FINANCEIRO</w:t>
      </w:r>
    </w:p>
    <w:p w14:paraId="31B56E54" w14:textId="77777777" w:rsidR="00A6570E" w:rsidRPr="007A1F00" w:rsidRDefault="00A6570E" w:rsidP="00A6570E">
      <w:pPr>
        <w:rPr>
          <w:rFonts w:ascii="Times New Roman" w:hAnsi="Times New Roman" w:cs="Times New Roman"/>
        </w:rPr>
      </w:pPr>
    </w:p>
    <w:p w14:paraId="3902189C" w14:textId="77777777" w:rsidR="007A1F00" w:rsidRDefault="007A1F00" w:rsidP="007A1F00">
      <w:pPr>
        <w:spacing w:line="360" w:lineRule="auto"/>
        <w:ind w:firstLine="708"/>
        <w:jc w:val="both"/>
        <w:rPr>
          <w:rFonts w:ascii="Times New Roman" w:hAnsi="Times New Roman" w:cs="Times New Roman"/>
        </w:rPr>
      </w:pPr>
      <w:r>
        <w:rPr>
          <w:rFonts w:ascii="Times New Roman" w:hAnsi="Times New Roman" w:cs="Times New Roman"/>
        </w:rPr>
        <w:t>Considerando tratar-se de aquisição com entrega única o cronograma de desembolso físico-financeiro se dará da seguinte forma:</w:t>
      </w:r>
    </w:p>
    <w:p w14:paraId="2076D837" w14:textId="77777777" w:rsidR="007A1F00" w:rsidRDefault="007A1F00" w:rsidP="007A1F00">
      <w:pPr>
        <w:spacing w:line="360" w:lineRule="auto"/>
        <w:ind w:firstLine="708"/>
        <w:jc w:val="both"/>
        <w:rPr>
          <w:rFonts w:ascii="Times New Roman" w:hAnsi="Times New Roman" w:cs="Times New Roman"/>
        </w:rPr>
      </w:pPr>
    </w:p>
    <w:tbl>
      <w:tblPr>
        <w:tblStyle w:val="Tabelacomgrade"/>
        <w:tblW w:w="0" w:type="auto"/>
        <w:jc w:val="center"/>
        <w:tblLook w:val="04A0" w:firstRow="1" w:lastRow="0" w:firstColumn="1" w:lastColumn="0" w:noHBand="0" w:noVBand="1"/>
      </w:tblPr>
      <w:tblGrid>
        <w:gridCol w:w="1548"/>
        <w:gridCol w:w="1478"/>
        <w:gridCol w:w="1478"/>
      </w:tblGrid>
      <w:tr w:rsidR="007A1F00" w14:paraId="405BB634" w14:textId="77777777" w:rsidTr="00E37DD4">
        <w:trPr>
          <w:trHeight w:val="435"/>
          <w:jc w:val="center"/>
        </w:trPr>
        <w:tc>
          <w:tcPr>
            <w:tcW w:w="1548" w:type="dxa"/>
            <w:tcBorders>
              <w:top w:val="single" w:sz="4" w:space="0" w:color="auto"/>
              <w:left w:val="single" w:sz="4" w:space="0" w:color="auto"/>
              <w:bottom w:val="single" w:sz="4" w:space="0" w:color="auto"/>
              <w:right w:val="single" w:sz="4" w:space="0" w:color="auto"/>
            </w:tcBorders>
            <w:vAlign w:val="center"/>
            <w:hideMark/>
          </w:tcPr>
          <w:p w14:paraId="0A516AA9" w14:textId="77777777" w:rsidR="007A1F00" w:rsidRDefault="007A1F00" w:rsidP="00E37DD4">
            <w:pPr>
              <w:spacing w:line="360" w:lineRule="auto"/>
              <w:jc w:val="center"/>
              <w:rPr>
                <w:rFonts w:ascii="Times New Roman" w:hAnsi="Times New Roman" w:cs="Times New Roman"/>
                <w:lang w:eastAsia="en-US"/>
              </w:rPr>
            </w:pPr>
            <w:r>
              <w:rPr>
                <w:rFonts w:ascii="Times New Roman" w:hAnsi="Times New Roman" w:cs="Times New Roman"/>
                <w:lang w:eastAsia="en-US"/>
              </w:rPr>
              <w:t>1º Mês</w:t>
            </w:r>
          </w:p>
        </w:tc>
        <w:tc>
          <w:tcPr>
            <w:tcW w:w="1478" w:type="dxa"/>
            <w:tcBorders>
              <w:top w:val="single" w:sz="4" w:space="0" w:color="auto"/>
              <w:left w:val="single" w:sz="4" w:space="0" w:color="auto"/>
              <w:bottom w:val="single" w:sz="4" w:space="0" w:color="auto"/>
              <w:right w:val="single" w:sz="4" w:space="0" w:color="auto"/>
            </w:tcBorders>
            <w:vAlign w:val="center"/>
            <w:hideMark/>
          </w:tcPr>
          <w:p w14:paraId="70757D1B" w14:textId="77777777" w:rsidR="007A1F00" w:rsidRDefault="007A1F00" w:rsidP="00E37DD4">
            <w:pPr>
              <w:spacing w:line="360" w:lineRule="auto"/>
              <w:jc w:val="center"/>
              <w:rPr>
                <w:rFonts w:ascii="Times New Roman" w:hAnsi="Times New Roman" w:cs="Times New Roman"/>
                <w:lang w:eastAsia="en-US"/>
              </w:rPr>
            </w:pPr>
            <w:r>
              <w:rPr>
                <w:rFonts w:ascii="Times New Roman" w:hAnsi="Times New Roman" w:cs="Times New Roman"/>
                <w:lang w:eastAsia="en-US"/>
              </w:rPr>
              <w:t>2º Mês</w:t>
            </w:r>
          </w:p>
        </w:tc>
        <w:tc>
          <w:tcPr>
            <w:tcW w:w="1478" w:type="dxa"/>
            <w:tcBorders>
              <w:top w:val="single" w:sz="4" w:space="0" w:color="auto"/>
              <w:left w:val="single" w:sz="4" w:space="0" w:color="auto"/>
              <w:bottom w:val="single" w:sz="4" w:space="0" w:color="auto"/>
              <w:right w:val="single" w:sz="4" w:space="0" w:color="auto"/>
            </w:tcBorders>
            <w:vAlign w:val="center"/>
            <w:hideMark/>
          </w:tcPr>
          <w:p w14:paraId="664D58FC" w14:textId="77777777" w:rsidR="007A1F00" w:rsidRDefault="007A1F00" w:rsidP="00E37DD4">
            <w:pPr>
              <w:spacing w:line="360" w:lineRule="auto"/>
              <w:jc w:val="center"/>
              <w:rPr>
                <w:rFonts w:ascii="Times New Roman" w:hAnsi="Times New Roman" w:cs="Times New Roman"/>
                <w:lang w:eastAsia="en-US"/>
              </w:rPr>
            </w:pPr>
            <w:r>
              <w:rPr>
                <w:rFonts w:ascii="Times New Roman" w:hAnsi="Times New Roman" w:cs="Times New Roman"/>
                <w:lang w:eastAsia="en-US"/>
              </w:rPr>
              <w:t>3º Mês</w:t>
            </w:r>
          </w:p>
        </w:tc>
      </w:tr>
      <w:tr w:rsidR="007A1F00" w14:paraId="01449525" w14:textId="77777777" w:rsidTr="00E37DD4">
        <w:trPr>
          <w:trHeight w:val="423"/>
          <w:jc w:val="center"/>
        </w:trPr>
        <w:tc>
          <w:tcPr>
            <w:tcW w:w="1548" w:type="dxa"/>
            <w:tcBorders>
              <w:top w:val="single" w:sz="4" w:space="0" w:color="auto"/>
              <w:left w:val="single" w:sz="4" w:space="0" w:color="auto"/>
              <w:bottom w:val="single" w:sz="4" w:space="0" w:color="auto"/>
              <w:right w:val="single" w:sz="4" w:space="0" w:color="auto"/>
            </w:tcBorders>
            <w:vAlign w:val="center"/>
            <w:hideMark/>
          </w:tcPr>
          <w:p w14:paraId="1969CFFF" w14:textId="77777777" w:rsidR="007A1F00" w:rsidRDefault="007A1F00" w:rsidP="00E37DD4">
            <w:pPr>
              <w:spacing w:line="360" w:lineRule="auto"/>
              <w:jc w:val="center"/>
              <w:rPr>
                <w:rFonts w:ascii="Times New Roman" w:hAnsi="Times New Roman" w:cs="Times New Roman"/>
                <w:lang w:eastAsia="en-US"/>
              </w:rPr>
            </w:pPr>
            <w:r>
              <w:rPr>
                <w:rFonts w:ascii="Times New Roman" w:hAnsi="Times New Roman" w:cs="Times New Roman"/>
                <w:lang w:eastAsia="en-US"/>
              </w:rPr>
              <w:t>100%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0B5D1AB8" w14:textId="77777777" w:rsidR="007A1F00" w:rsidRDefault="007A1F00" w:rsidP="00E37DD4">
            <w:pPr>
              <w:spacing w:line="360" w:lineRule="auto"/>
              <w:jc w:val="center"/>
              <w:rPr>
                <w:rFonts w:ascii="Times New Roman" w:hAnsi="Times New Roman" w:cs="Times New Roman"/>
                <w:lang w:eastAsia="en-US"/>
              </w:rPr>
            </w:pPr>
            <w:r>
              <w:rPr>
                <w:rFonts w:ascii="Times New Roman" w:hAnsi="Times New Roman" w:cs="Times New Roman"/>
                <w:lang w:eastAsia="en-US"/>
              </w:rPr>
              <w:t>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0DD6B759" w14:textId="77777777" w:rsidR="007A1F00" w:rsidRDefault="007A1F00" w:rsidP="00E37DD4">
            <w:pPr>
              <w:spacing w:line="360" w:lineRule="auto"/>
              <w:jc w:val="center"/>
              <w:rPr>
                <w:rFonts w:ascii="Times New Roman" w:hAnsi="Times New Roman" w:cs="Times New Roman"/>
                <w:lang w:eastAsia="en-US"/>
              </w:rPr>
            </w:pPr>
            <w:r>
              <w:rPr>
                <w:rFonts w:ascii="Times New Roman" w:hAnsi="Times New Roman" w:cs="Times New Roman"/>
                <w:lang w:eastAsia="en-US"/>
              </w:rPr>
              <w:t>0%</w:t>
            </w:r>
          </w:p>
        </w:tc>
      </w:tr>
    </w:tbl>
    <w:p w14:paraId="18564E45" w14:textId="09267F95" w:rsidR="00A6570E" w:rsidRPr="00680F85" w:rsidRDefault="00A6570E" w:rsidP="00A6570E"/>
    <w:p w14:paraId="086C89EB" w14:textId="2BACFEB2" w:rsidR="00A6570E" w:rsidRPr="00680F85" w:rsidRDefault="00A6570E" w:rsidP="00A6570E"/>
    <w:p w14:paraId="6B9A507A" w14:textId="66B4B99C" w:rsidR="00A6570E" w:rsidRDefault="00A6570E" w:rsidP="00553622">
      <w:pPr>
        <w:spacing w:before="120" w:afterLines="120" w:after="288" w:line="312" w:lineRule="auto"/>
        <w:ind w:left="360"/>
        <w:jc w:val="center"/>
        <w:rPr>
          <w:rFonts w:ascii="Times New Roman" w:hAnsi="Times New Roman" w:cs="Times New Roman"/>
          <w:sz w:val="22"/>
          <w:szCs w:val="22"/>
        </w:rPr>
      </w:pPr>
    </w:p>
    <w:p w14:paraId="7D5926ED" w14:textId="029B61C1" w:rsidR="003A6B60" w:rsidRPr="006D1B22" w:rsidRDefault="003A6B60" w:rsidP="00553622">
      <w:pPr>
        <w:spacing w:before="120" w:afterLines="120" w:after="288" w:line="312" w:lineRule="auto"/>
        <w:ind w:left="360"/>
        <w:jc w:val="center"/>
        <w:rPr>
          <w:rFonts w:ascii="Times New Roman" w:hAnsi="Times New Roman" w:cs="Times New Roman"/>
          <w:sz w:val="22"/>
          <w:szCs w:val="22"/>
        </w:rPr>
      </w:pPr>
    </w:p>
    <w:sectPr w:rsidR="003A6B60" w:rsidRPr="006D1B22" w:rsidSect="00B21291">
      <w:headerReference w:type="default" r:id="rId18"/>
      <w:pgSz w:w="11906" w:h="16838" w:code="9"/>
      <w:pgMar w:top="1701" w:right="1134" w:bottom="1134" w:left="1701" w:header="709" w:footer="709" w:gutter="0"/>
      <w:pgNumType w:start="21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D41215" w14:textId="77777777" w:rsidR="00E37DD4" w:rsidRDefault="00E37DD4">
      <w:r>
        <w:separator/>
      </w:r>
    </w:p>
  </w:endnote>
  <w:endnote w:type="continuationSeparator" w:id="0">
    <w:p w14:paraId="58DE1E55" w14:textId="77777777" w:rsidR="00E37DD4" w:rsidRDefault="00E37DD4">
      <w:r>
        <w:continuationSeparator/>
      </w:r>
    </w:p>
  </w:endnote>
  <w:endnote w:type="continuationNotice" w:id="1">
    <w:p w14:paraId="65D5DE68" w14:textId="77777777" w:rsidR="00E37DD4" w:rsidRDefault="00E37D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Fan Heiti Std B">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490060" w14:textId="77777777" w:rsidR="00E37DD4" w:rsidRDefault="00E37DD4">
      <w:r>
        <w:separator/>
      </w:r>
    </w:p>
  </w:footnote>
  <w:footnote w:type="continuationSeparator" w:id="0">
    <w:p w14:paraId="4812CF03" w14:textId="77777777" w:rsidR="00E37DD4" w:rsidRDefault="00E37DD4">
      <w:r>
        <w:continuationSeparator/>
      </w:r>
    </w:p>
  </w:footnote>
  <w:footnote w:type="continuationNotice" w:id="1">
    <w:p w14:paraId="509D1963" w14:textId="77777777" w:rsidR="00E37DD4" w:rsidRDefault="00E37DD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152" w:type="dxa"/>
      <w:tblLayout w:type="fixed"/>
      <w:tblCellMar>
        <w:left w:w="70" w:type="dxa"/>
        <w:right w:w="70" w:type="dxa"/>
      </w:tblCellMar>
      <w:tblLook w:val="0000" w:firstRow="0" w:lastRow="0" w:firstColumn="0" w:lastColumn="0" w:noHBand="0" w:noVBand="0"/>
    </w:tblPr>
    <w:tblGrid>
      <w:gridCol w:w="1556"/>
      <w:gridCol w:w="5596"/>
    </w:tblGrid>
    <w:tr w:rsidR="00E37DD4" w:rsidRPr="00B04F2C" w14:paraId="556C0A0E" w14:textId="77777777" w:rsidTr="00802502">
      <w:trPr>
        <w:trHeight w:val="452"/>
      </w:trPr>
      <w:tc>
        <w:tcPr>
          <w:tcW w:w="1556" w:type="dxa"/>
        </w:tcPr>
        <w:p w14:paraId="7245FB63" w14:textId="56CD137B" w:rsidR="00E37DD4" w:rsidRPr="00B04F2C" w:rsidRDefault="00E37DD4" w:rsidP="00696F33">
          <w:pPr>
            <w:pStyle w:val="Cabealho"/>
          </w:pPr>
          <w:r>
            <w:rPr>
              <w:noProof/>
            </w:rPr>
            <w:object w:dxaOrig="1440" w:dyaOrig="1440" w14:anchorId="4ED18D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49.95pt;margin-top:-4.7pt;width:70.3pt;height:67.75pt;z-index:251659264" o:allowincell="f">
                <v:imagedata r:id="rId1" o:title=""/>
                <w10:wrap type="topAndBottom"/>
              </v:shape>
              <o:OLEObject Type="Embed" ProgID="CorelDRAW.Graphic.9" ShapeID="_x0000_s1025" DrawAspect="Content" ObjectID="_1824029502" r:id="rId2"/>
            </w:object>
          </w:r>
        </w:p>
      </w:tc>
      <w:tc>
        <w:tcPr>
          <w:tcW w:w="5596" w:type="dxa"/>
        </w:tcPr>
        <w:p w14:paraId="01C9F177" w14:textId="458F64A7" w:rsidR="00E37DD4" w:rsidRPr="00B04F2C" w:rsidRDefault="00E37DD4" w:rsidP="00696F33">
          <w:pPr>
            <w:pStyle w:val="Cabealho"/>
            <w:rPr>
              <w:b/>
            </w:rPr>
          </w:pPr>
        </w:p>
        <w:p w14:paraId="3B41164E" w14:textId="3D21B292" w:rsidR="00E37DD4" w:rsidRPr="00A5249B" w:rsidRDefault="00E37DD4" w:rsidP="00696F33">
          <w:pPr>
            <w:pStyle w:val="Cabealho"/>
            <w:rPr>
              <w:rFonts w:ascii="Times New Roman" w:hAnsi="Times New Roman" w:cs="Times New Roman"/>
              <w:b/>
              <w:color w:val="000000"/>
              <w:sz w:val="20"/>
            </w:rPr>
          </w:pPr>
          <w:r w:rsidRPr="00A5249B">
            <w:rPr>
              <w:rFonts w:ascii="Times New Roman" w:hAnsi="Times New Roman" w:cs="Times New Roman"/>
              <w:b/>
              <w:color w:val="000000"/>
              <w:sz w:val="20"/>
            </w:rPr>
            <w:t>ESTADO DO RIO DE JANEIRO</w:t>
          </w:r>
        </w:p>
        <w:p w14:paraId="4B019165" w14:textId="5EF11BC8" w:rsidR="00E37DD4" w:rsidRPr="00A5249B" w:rsidRDefault="00E37DD4" w:rsidP="00696F33">
          <w:pPr>
            <w:pStyle w:val="Cabealho"/>
            <w:rPr>
              <w:rFonts w:ascii="Times New Roman" w:hAnsi="Times New Roman" w:cs="Times New Roman"/>
              <w:b/>
              <w:color w:val="000000"/>
              <w:sz w:val="20"/>
            </w:rPr>
          </w:pPr>
          <w:r w:rsidRPr="00A5249B">
            <w:rPr>
              <w:rFonts w:ascii="Times New Roman" w:hAnsi="Times New Roman" w:cs="Times New Roman"/>
              <w:b/>
              <w:color w:val="000000"/>
              <w:sz w:val="20"/>
            </w:rPr>
            <w:t>PREFEITURA MUNICIPAL DE MARICÁ</w:t>
          </w:r>
        </w:p>
        <w:p w14:paraId="16339F1E" w14:textId="28777541" w:rsidR="00E37DD4" w:rsidRPr="00B04F2C" w:rsidRDefault="00E37DD4" w:rsidP="00696F33">
          <w:pPr>
            <w:pStyle w:val="Cabealho"/>
            <w:rPr>
              <w:b/>
              <w:color w:val="000000"/>
            </w:rPr>
          </w:pPr>
          <w:r>
            <w:rPr>
              <w:rFonts w:ascii="Times New Roman" w:hAnsi="Times New Roman" w:cs="Times New Roman"/>
              <w:b/>
              <w:color w:val="000000"/>
              <w:sz w:val="20"/>
            </w:rPr>
            <w:t>OUVIDORIA GERAL DO MUNICÍPIO</w:t>
          </w:r>
        </w:p>
      </w:tc>
    </w:tr>
  </w:tbl>
  <w:p w14:paraId="1DED6A95" w14:textId="2915436B" w:rsidR="00E37DD4" w:rsidRDefault="00E37DD4" w:rsidP="00B17D2B">
    <w:pPr>
      <w:pStyle w:val="Cabealho"/>
    </w:pPr>
    <w:r>
      <w:rPr>
        <w:noProof/>
      </w:rPr>
      <mc:AlternateContent>
        <mc:Choice Requires="wps">
          <w:drawing>
            <wp:anchor distT="0" distB="0" distL="114300" distR="114300" simplePos="0" relativeHeight="251661312" behindDoc="0" locked="0" layoutInCell="1" allowOverlap="1" wp14:anchorId="51C06E76" wp14:editId="6EB361EE">
              <wp:simplePos x="0" y="0"/>
              <wp:positionH relativeFrom="column">
                <wp:posOffset>3990975</wp:posOffset>
              </wp:positionH>
              <wp:positionV relativeFrom="paragraph">
                <wp:posOffset>-1029335</wp:posOffset>
              </wp:positionV>
              <wp:extent cx="1581150" cy="742950"/>
              <wp:effectExtent l="0" t="0" r="19050" b="1905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581150" cy="742950"/>
                      </a:xfrm>
                      <a:prstGeom prst="rect">
                        <a:avLst/>
                      </a:prstGeom>
                      <a:solidFill>
                        <a:srgbClr val="FFFFFF"/>
                      </a:solidFill>
                      <a:ln w="9525">
                        <a:solidFill>
                          <a:srgbClr val="000000"/>
                        </a:solidFill>
                        <a:miter lim="800000"/>
                        <a:headEnd/>
                        <a:tailEnd/>
                      </a:ln>
                    </wps:spPr>
                    <wps:txbx>
                      <w:txbxContent>
                        <w:p w14:paraId="2070897D" w14:textId="77777777" w:rsidR="00E37DD4" w:rsidRDefault="00E37DD4" w:rsidP="00696F33">
                          <w:pPr>
                            <w:rPr>
                              <w:rFonts w:ascii="Times New Roman" w:hAnsi="Times New Roman" w:cs="Times New Roman"/>
                              <w:sz w:val="20"/>
                              <w:szCs w:val="20"/>
                            </w:rPr>
                          </w:pPr>
                          <w:r>
                            <w:rPr>
                              <w:rFonts w:ascii="Times New Roman" w:hAnsi="Times New Roman" w:cs="Times New Roman"/>
                              <w:sz w:val="20"/>
                              <w:szCs w:val="20"/>
                            </w:rPr>
                            <w:t>Prefeitura de Maricá</w:t>
                          </w:r>
                        </w:p>
                        <w:p w14:paraId="18575096" w14:textId="6C4C1F42" w:rsidR="00E37DD4" w:rsidRPr="000B22EF" w:rsidRDefault="00E37DD4" w:rsidP="00696F33">
                          <w:pPr>
                            <w:rPr>
                              <w:rFonts w:ascii="Times New Roman" w:hAnsi="Times New Roman" w:cs="Times New Roman"/>
                              <w:sz w:val="20"/>
                              <w:szCs w:val="20"/>
                            </w:rPr>
                          </w:pPr>
                          <w:r w:rsidRPr="000B22EF">
                            <w:rPr>
                              <w:rFonts w:ascii="Times New Roman" w:hAnsi="Times New Roman" w:cs="Times New Roman"/>
                              <w:sz w:val="20"/>
                              <w:szCs w:val="20"/>
                            </w:rPr>
                            <w:t xml:space="preserve">Processo nº: </w:t>
                          </w:r>
                          <w:r>
                            <w:rPr>
                              <w:rFonts w:ascii="Times New Roman" w:hAnsi="Times New Roman" w:cs="Times New Roman"/>
                              <w:sz w:val="20"/>
                              <w:szCs w:val="20"/>
                            </w:rPr>
                            <w:t>17922/2025</w:t>
                          </w:r>
                        </w:p>
                        <w:p w14:paraId="68BB4B9A" w14:textId="28333ACE" w:rsidR="00E37DD4" w:rsidRPr="000B22EF" w:rsidRDefault="00E37DD4" w:rsidP="00696F33">
                          <w:pPr>
                            <w:rPr>
                              <w:rFonts w:ascii="Times New Roman" w:hAnsi="Times New Roman" w:cs="Times New Roman"/>
                              <w:sz w:val="20"/>
                              <w:szCs w:val="20"/>
                            </w:rPr>
                          </w:pPr>
                          <w:r w:rsidRPr="000B22EF">
                            <w:rPr>
                              <w:rFonts w:ascii="Times New Roman" w:hAnsi="Times New Roman" w:cs="Times New Roman"/>
                              <w:sz w:val="20"/>
                              <w:szCs w:val="20"/>
                            </w:rPr>
                            <w:t xml:space="preserve">Data do Início: </w:t>
                          </w:r>
                          <w:r>
                            <w:rPr>
                              <w:rFonts w:ascii="Times New Roman" w:hAnsi="Times New Roman" w:cs="Times New Roman"/>
                              <w:sz w:val="20"/>
                              <w:szCs w:val="20"/>
                            </w:rPr>
                            <w:t>28/08/2025</w:t>
                          </w:r>
                        </w:p>
                        <w:p w14:paraId="74504D3A" w14:textId="6A74F604" w:rsidR="00E37DD4" w:rsidRDefault="00E37DD4" w:rsidP="00696F33">
                          <w:pPr>
                            <w:rPr>
                              <w:rFonts w:ascii="Times New Roman" w:hAnsi="Times New Roman" w:cs="Times New Roman"/>
                              <w:sz w:val="20"/>
                              <w:szCs w:val="20"/>
                            </w:rPr>
                          </w:pPr>
                          <w:r w:rsidRPr="00062092">
                            <w:rPr>
                              <w:rFonts w:ascii="Times New Roman" w:hAnsi="Times New Roman" w:cs="Times New Roman"/>
                              <w:sz w:val="20"/>
                              <w:szCs w:val="20"/>
                            </w:rPr>
                            <w:t xml:space="preserve">Rubrica:          Folha: </w:t>
                          </w:r>
                          <w:r w:rsidRPr="00A42C7C">
                            <w:rPr>
                              <w:rFonts w:ascii="Times New Roman" w:hAnsi="Times New Roman" w:cs="Times New Roman"/>
                              <w:sz w:val="20"/>
                              <w:szCs w:val="20"/>
                            </w:rPr>
                            <w:fldChar w:fldCharType="begin"/>
                          </w:r>
                          <w:r w:rsidRPr="00A42C7C">
                            <w:rPr>
                              <w:rFonts w:ascii="Times New Roman" w:hAnsi="Times New Roman" w:cs="Times New Roman"/>
                              <w:sz w:val="20"/>
                              <w:szCs w:val="20"/>
                            </w:rPr>
                            <w:instrText>PAGE   \* MERGEFORMAT</w:instrText>
                          </w:r>
                          <w:r w:rsidRPr="00A42C7C">
                            <w:rPr>
                              <w:rFonts w:ascii="Times New Roman" w:hAnsi="Times New Roman" w:cs="Times New Roman"/>
                              <w:sz w:val="20"/>
                              <w:szCs w:val="20"/>
                            </w:rPr>
                            <w:fldChar w:fldCharType="separate"/>
                          </w:r>
                          <w:r w:rsidRPr="00A42C7C">
                            <w:rPr>
                              <w:rFonts w:ascii="Times New Roman" w:hAnsi="Times New Roman" w:cs="Times New Roman"/>
                              <w:sz w:val="20"/>
                              <w:szCs w:val="20"/>
                            </w:rPr>
                            <w:t>1</w:t>
                          </w:r>
                          <w:r w:rsidRPr="00A42C7C">
                            <w:rPr>
                              <w:rFonts w:ascii="Times New Roman" w:hAnsi="Times New Roman" w:cs="Times New Roman"/>
                              <w:sz w:val="20"/>
                              <w:szCs w:val="20"/>
                            </w:rPr>
                            <w:fldChar w:fldCharType="end"/>
                          </w:r>
                        </w:p>
                        <w:p w14:paraId="47AF94B1" w14:textId="77777777" w:rsidR="00E37DD4" w:rsidRPr="000B22EF" w:rsidRDefault="00E37DD4" w:rsidP="00696F33">
                          <w:pPr>
                            <w:rPr>
                              <w:rFonts w:ascii="Times New Roman" w:hAnsi="Times New Roman" w:cs="Times New Roman"/>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C06E76" id="_x0000_t202" coordsize="21600,21600" o:spt="202" path="m,l,21600r21600,l21600,xe">
              <v:stroke joinstyle="miter"/>
              <v:path gradientshapeok="t" o:connecttype="rect"/>
            </v:shapetype>
            <v:shape id="Caixa de Texto 3" o:spid="_x0000_s1026" type="#_x0000_t202" style="position:absolute;margin-left:314.25pt;margin-top:-81.05pt;width:124.5pt;height:58.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">
              <v:textbox>
                <w:txbxContent>
                  <w:p w14:paraId="2070897D" w14:textId="77777777" w:rsidR="00E37DD4" w:rsidRDefault="00E37DD4" w:rsidP="00696F33">
                    <w:pPr>
                      <w:rPr>
                        <w:rFonts w:ascii="Times New Roman" w:hAnsi="Times New Roman" w:cs="Times New Roman"/>
                        <w:sz w:val="20"/>
                        <w:szCs w:val="20"/>
                      </w:rPr>
                    </w:pPr>
                    <w:r>
                      <w:rPr>
                        <w:rFonts w:ascii="Times New Roman" w:hAnsi="Times New Roman" w:cs="Times New Roman"/>
                        <w:sz w:val="20"/>
                        <w:szCs w:val="20"/>
                      </w:rPr>
                      <w:t>Prefeitura de Maricá</w:t>
                    </w:r>
                  </w:p>
                  <w:p w14:paraId="18575096" w14:textId="6C4C1F42" w:rsidR="00E37DD4" w:rsidRPr="000B22EF" w:rsidRDefault="00E37DD4" w:rsidP="00696F33">
                    <w:pPr>
                      <w:rPr>
                        <w:rFonts w:ascii="Times New Roman" w:hAnsi="Times New Roman" w:cs="Times New Roman"/>
                        <w:sz w:val="20"/>
                        <w:szCs w:val="20"/>
                      </w:rPr>
                    </w:pPr>
                    <w:r w:rsidRPr="000B22EF">
                      <w:rPr>
                        <w:rFonts w:ascii="Times New Roman" w:hAnsi="Times New Roman" w:cs="Times New Roman"/>
                        <w:sz w:val="20"/>
                        <w:szCs w:val="20"/>
                      </w:rPr>
                      <w:t xml:space="preserve">Processo nº: </w:t>
                    </w:r>
                    <w:r>
                      <w:rPr>
                        <w:rFonts w:ascii="Times New Roman" w:hAnsi="Times New Roman" w:cs="Times New Roman"/>
                        <w:sz w:val="20"/>
                        <w:szCs w:val="20"/>
                      </w:rPr>
                      <w:t>17922/2025</w:t>
                    </w:r>
                  </w:p>
                  <w:p w14:paraId="68BB4B9A" w14:textId="28333ACE" w:rsidR="00E37DD4" w:rsidRPr="000B22EF" w:rsidRDefault="00E37DD4" w:rsidP="00696F33">
                    <w:pPr>
                      <w:rPr>
                        <w:rFonts w:ascii="Times New Roman" w:hAnsi="Times New Roman" w:cs="Times New Roman"/>
                        <w:sz w:val="20"/>
                        <w:szCs w:val="20"/>
                      </w:rPr>
                    </w:pPr>
                    <w:r w:rsidRPr="000B22EF">
                      <w:rPr>
                        <w:rFonts w:ascii="Times New Roman" w:hAnsi="Times New Roman" w:cs="Times New Roman"/>
                        <w:sz w:val="20"/>
                        <w:szCs w:val="20"/>
                      </w:rPr>
                      <w:t xml:space="preserve">Data do Início: </w:t>
                    </w:r>
                    <w:r>
                      <w:rPr>
                        <w:rFonts w:ascii="Times New Roman" w:hAnsi="Times New Roman" w:cs="Times New Roman"/>
                        <w:sz w:val="20"/>
                        <w:szCs w:val="20"/>
                      </w:rPr>
                      <w:t>28/08/2025</w:t>
                    </w:r>
                  </w:p>
                  <w:p w14:paraId="74504D3A" w14:textId="6A74F604" w:rsidR="00E37DD4" w:rsidRDefault="00E37DD4" w:rsidP="00696F33">
                    <w:pPr>
                      <w:rPr>
                        <w:rFonts w:ascii="Times New Roman" w:hAnsi="Times New Roman" w:cs="Times New Roman"/>
                        <w:sz w:val="20"/>
                        <w:szCs w:val="20"/>
                      </w:rPr>
                    </w:pPr>
                    <w:r w:rsidRPr="00062092">
                      <w:rPr>
                        <w:rFonts w:ascii="Times New Roman" w:hAnsi="Times New Roman" w:cs="Times New Roman"/>
                        <w:sz w:val="20"/>
                        <w:szCs w:val="20"/>
                      </w:rPr>
                      <w:t xml:space="preserve">Rubrica:          Folha: </w:t>
                    </w:r>
                    <w:r w:rsidRPr="00A42C7C">
                      <w:rPr>
                        <w:rFonts w:ascii="Times New Roman" w:hAnsi="Times New Roman" w:cs="Times New Roman"/>
                        <w:sz w:val="20"/>
                        <w:szCs w:val="20"/>
                      </w:rPr>
                      <w:fldChar w:fldCharType="begin"/>
                    </w:r>
                    <w:r w:rsidRPr="00A42C7C">
                      <w:rPr>
                        <w:rFonts w:ascii="Times New Roman" w:hAnsi="Times New Roman" w:cs="Times New Roman"/>
                        <w:sz w:val="20"/>
                        <w:szCs w:val="20"/>
                      </w:rPr>
                      <w:instrText>PAGE   \* MERGEFORMAT</w:instrText>
                    </w:r>
                    <w:r w:rsidRPr="00A42C7C">
                      <w:rPr>
                        <w:rFonts w:ascii="Times New Roman" w:hAnsi="Times New Roman" w:cs="Times New Roman"/>
                        <w:sz w:val="20"/>
                        <w:szCs w:val="20"/>
                      </w:rPr>
                      <w:fldChar w:fldCharType="separate"/>
                    </w:r>
                    <w:r w:rsidRPr="00A42C7C">
                      <w:rPr>
                        <w:rFonts w:ascii="Times New Roman" w:hAnsi="Times New Roman" w:cs="Times New Roman"/>
                        <w:sz w:val="20"/>
                        <w:szCs w:val="20"/>
                      </w:rPr>
                      <w:t>1</w:t>
                    </w:r>
                    <w:r w:rsidRPr="00A42C7C">
                      <w:rPr>
                        <w:rFonts w:ascii="Times New Roman" w:hAnsi="Times New Roman" w:cs="Times New Roman"/>
                        <w:sz w:val="20"/>
                        <w:szCs w:val="20"/>
                      </w:rPr>
                      <w:fldChar w:fldCharType="end"/>
                    </w:r>
                  </w:p>
                  <w:p w14:paraId="47AF94B1" w14:textId="77777777" w:rsidR="00E37DD4" w:rsidRPr="000B22EF" w:rsidRDefault="00E37DD4" w:rsidP="00696F33">
                    <w:pPr>
                      <w:rPr>
                        <w:rFonts w:ascii="Times New Roman" w:hAnsi="Times New Roman" w:cs="Times New Roman"/>
                        <w:sz w:val="20"/>
                        <w:szCs w:val="20"/>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AC26DA6"/>
    <w:multiLevelType w:val="hybridMultilevel"/>
    <w:tmpl w:val="5114F4DA"/>
    <w:lvl w:ilvl="0" w:tplc="F01E5A16">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D5C100D"/>
    <w:multiLevelType w:val="multilevel"/>
    <w:tmpl w:val="28ACB678"/>
    <w:lvl w:ilvl="0">
      <w:start w:val="1"/>
      <w:numFmt w:val="decimal"/>
      <w:pStyle w:val="Nivel01"/>
      <w:lvlText w:val="%1."/>
      <w:lvlJc w:val="left"/>
      <w:pPr>
        <w:ind w:left="360" w:hanging="360"/>
      </w:pPr>
      <w:rPr>
        <w:rFonts w:hint="default"/>
        <w:b/>
        <w:sz w:val="24"/>
      </w:rPr>
    </w:lvl>
    <w:lvl w:ilvl="1">
      <w:start w:val="1"/>
      <w:numFmt w:val="decimal"/>
      <w:pStyle w:val="Nivel2"/>
      <w:lvlText w:val="%1.%2."/>
      <w:lvlJc w:val="left"/>
      <w:pPr>
        <w:ind w:left="5678" w:hanging="432"/>
      </w:pPr>
      <w:rPr>
        <w:rFonts w:ascii="Times New Roman" w:hAnsi="Times New Roman" w:cs="Times New Roman" w:hint="default"/>
        <w:b w:val="0"/>
        <w:i w:val="0"/>
        <w:strike w:val="0"/>
        <w:color w:val="auto"/>
        <w:sz w:val="24"/>
        <w:szCs w:val="22"/>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27107A8"/>
    <w:multiLevelType w:val="hybridMultilevel"/>
    <w:tmpl w:val="E27A1E6A"/>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15:restartNumberingAfterBreak="0">
    <w:nsid w:val="339B72EF"/>
    <w:multiLevelType w:val="hybridMultilevel"/>
    <w:tmpl w:val="2EE0C17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B721EBB"/>
    <w:multiLevelType w:val="hybridMultilevel"/>
    <w:tmpl w:val="2EE67CE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4DA62953"/>
    <w:multiLevelType w:val="multilevel"/>
    <w:tmpl w:val="DB5848A4"/>
    <w:lvl w:ilvl="0">
      <w:start w:val="1"/>
      <w:numFmt w:val="upperRoman"/>
      <w:lvlText w:val="%1."/>
      <w:lvlJc w:val="right"/>
      <w:pPr>
        <w:ind w:left="1440" w:hanging="360"/>
      </w:pPr>
    </w:lvl>
    <w:lvl w:ilvl="1">
      <w:start w:val="1"/>
      <w:numFmt w:val="decimal"/>
      <w:isLgl/>
      <w:lvlText w:val="%1.%2."/>
      <w:lvlJc w:val="left"/>
      <w:pPr>
        <w:ind w:left="1800" w:hanging="720"/>
      </w:pPr>
      <w:rPr>
        <w:rFonts w:ascii="Times New Roman" w:hAnsi="Times New Roman" w:cs="Times New Roman" w:hint="default"/>
        <w:b w:val="0"/>
        <w:color w:val="000000"/>
      </w:rPr>
    </w:lvl>
    <w:lvl w:ilvl="2">
      <w:start w:val="1"/>
      <w:numFmt w:val="decimal"/>
      <w:isLgl/>
      <w:lvlText w:val="%1.%2.%3."/>
      <w:lvlJc w:val="left"/>
      <w:pPr>
        <w:ind w:left="1800" w:hanging="720"/>
      </w:pPr>
      <w:rPr>
        <w:rFonts w:ascii="Times New Roman" w:hAnsi="Times New Roman" w:cs="Times New Roman" w:hint="default"/>
        <w:color w:val="000000"/>
      </w:rPr>
    </w:lvl>
    <w:lvl w:ilvl="3">
      <w:start w:val="1"/>
      <w:numFmt w:val="decimal"/>
      <w:isLgl/>
      <w:lvlText w:val="%1.%2.%3.%4."/>
      <w:lvlJc w:val="left"/>
      <w:pPr>
        <w:ind w:left="2160" w:hanging="1080"/>
      </w:pPr>
      <w:rPr>
        <w:rFonts w:ascii="Times New Roman" w:hAnsi="Times New Roman" w:cs="Times New Roman" w:hint="default"/>
        <w:color w:val="000000"/>
      </w:rPr>
    </w:lvl>
    <w:lvl w:ilvl="4">
      <w:start w:val="1"/>
      <w:numFmt w:val="decimal"/>
      <w:isLgl/>
      <w:lvlText w:val="%1.%2.%3.%4.%5."/>
      <w:lvlJc w:val="left"/>
      <w:pPr>
        <w:ind w:left="2160" w:hanging="1080"/>
      </w:pPr>
      <w:rPr>
        <w:rFonts w:ascii="Times New Roman" w:hAnsi="Times New Roman" w:cs="Times New Roman" w:hint="default"/>
        <w:color w:val="000000"/>
      </w:rPr>
    </w:lvl>
    <w:lvl w:ilvl="5">
      <w:start w:val="1"/>
      <w:numFmt w:val="decimal"/>
      <w:isLgl/>
      <w:lvlText w:val="%1.%2.%3.%4.%5.%6."/>
      <w:lvlJc w:val="left"/>
      <w:pPr>
        <w:ind w:left="2520" w:hanging="1440"/>
      </w:pPr>
      <w:rPr>
        <w:rFonts w:ascii="Times New Roman" w:hAnsi="Times New Roman" w:cs="Times New Roman" w:hint="default"/>
        <w:color w:val="000000"/>
      </w:rPr>
    </w:lvl>
    <w:lvl w:ilvl="6">
      <w:start w:val="1"/>
      <w:numFmt w:val="decimal"/>
      <w:isLgl/>
      <w:lvlText w:val="%1.%2.%3.%4.%5.%6.%7."/>
      <w:lvlJc w:val="left"/>
      <w:pPr>
        <w:ind w:left="2520" w:hanging="1440"/>
      </w:pPr>
      <w:rPr>
        <w:rFonts w:ascii="Times New Roman" w:hAnsi="Times New Roman" w:cs="Times New Roman" w:hint="default"/>
        <w:color w:val="000000"/>
      </w:rPr>
    </w:lvl>
    <w:lvl w:ilvl="7">
      <w:start w:val="1"/>
      <w:numFmt w:val="decimal"/>
      <w:isLgl/>
      <w:lvlText w:val="%1.%2.%3.%4.%5.%6.%7.%8."/>
      <w:lvlJc w:val="left"/>
      <w:pPr>
        <w:ind w:left="2880" w:hanging="1800"/>
      </w:pPr>
      <w:rPr>
        <w:rFonts w:ascii="Times New Roman" w:hAnsi="Times New Roman" w:cs="Times New Roman" w:hint="default"/>
        <w:color w:val="000000"/>
      </w:rPr>
    </w:lvl>
    <w:lvl w:ilvl="8">
      <w:start w:val="1"/>
      <w:numFmt w:val="decimal"/>
      <w:isLgl/>
      <w:lvlText w:val="%1.%2.%3.%4.%5.%6.%7.%8.%9."/>
      <w:lvlJc w:val="left"/>
      <w:pPr>
        <w:ind w:left="3240" w:hanging="2160"/>
      </w:pPr>
      <w:rPr>
        <w:rFonts w:ascii="Times New Roman" w:hAnsi="Times New Roman" w:cs="Times New Roman" w:hint="default"/>
        <w:color w:val="000000"/>
      </w:rPr>
    </w:lvl>
  </w:abstractNum>
  <w:abstractNum w:abstractNumId="1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E907EE2"/>
    <w:multiLevelType w:val="hybridMultilevel"/>
    <w:tmpl w:val="2B78003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2" w15:restartNumberingAfterBreak="0">
    <w:nsid w:val="61401D2A"/>
    <w:multiLevelType w:val="hybridMultilevel"/>
    <w:tmpl w:val="065C6B7E"/>
    <w:lvl w:ilvl="0" w:tplc="64AA42DA">
      <w:start w:val="1"/>
      <w:numFmt w:val="upperRoman"/>
      <w:lvlText w:val="%1."/>
      <w:lvlJc w:val="left"/>
      <w:pPr>
        <w:ind w:left="1288" w:hanging="360"/>
      </w:pPr>
    </w:lvl>
    <w:lvl w:ilvl="1" w:tplc="04160019">
      <w:start w:val="1"/>
      <w:numFmt w:val="lowerLetter"/>
      <w:lvlText w:val="%2."/>
      <w:lvlJc w:val="left"/>
      <w:pPr>
        <w:ind w:left="2008" w:hanging="360"/>
      </w:pPr>
    </w:lvl>
    <w:lvl w:ilvl="2" w:tplc="0416001B">
      <w:start w:val="1"/>
      <w:numFmt w:val="lowerRoman"/>
      <w:lvlText w:val="%3."/>
      <w:lvlJc w:val="right"/>
      <w:pPr>
        <w:ind w:left="2728" w:hanging="180"/>
      </w:pPr>
    </w:lvl>
    <w:lvl w:ilvl="3" w:tplc="0416000F">
      <w:start w:val="1"/>
      <w:numFmt w:val="decimal"/>
      <w:lvlText w:val="%4."/>
      <w:lvlJc w:val="left"/>
      <w:pPr>
        <w:ind w:left="3448" w:hanging="360"/>
      </w:pPr>
    </w:lvl>
    <w:lvl w:ilvl="4" w:tplc="04160019">
      <w:start w:val="1"/>
      <w:numFmt w:val="lowerLetter"/>
      <w:lvlText w:val="%5."/>
      <w:lvlJc w:val="left"/>
      <w:pPr>
        <w:ind w:left="4168" w:hanging="360"/>
      </w:pPr>
    </w:lvl>
    <w:lvl w:ilvl="5" w:tplc="0416001B">
      <w:start w:val="1"/>
      <w:numFmt w:val="lowerRoman"/>
      <w:lvlText w:val="%6."/>
      <w:lvlJc w:val="right"/>
      <w:pPr>
        <w:ind w:left="4888" w:hanging="180"/>
      </w:pPr>
    </w:lvl>
    <w:lvl w:ilvl="6" w:tplc="0416000F">
      <w:start w:val="1"/>
      <w:numFmt w:val="decimal"/>
      <w:lvlText w:val="%7."/>
      <w:lvlJc w:val="left"/>
      <w:pPr>
        <w:ind w:left="5608" w:hanging="360"/>
      </w:pPr>
    </w:lvl>
    <w:lvl w:ilvl="7" w:tplc="04160019">
      <w:start w:val="1"/>
      <w:numFmt w:val="lowerLetter"/>
      <w:lvlText w:val="%8."/>
      <w:lvlJc w:val="left"/>
      <w:pPr>
        <w:ind w:left="6328" w:hanging="360"/>
      </w:pPr>
    </w:lvl>
    <w:lvl w:ilvl="8" w:tplc="0416001B">
      <w:start w:val="1"/>
      <w:numFmt w:val="lowerRoman"/>
      <w:lvlText w:val="%9."/>
      <w:lvlJc w:val="right"/>
      <w:pPr>
        <w:ind w:left="7048" w:hanging="180"/>
      </w:pPr>
    </w:lvl>
  </w:abstractNum>
  <w:abstractNum w:abstractNumId="13" w15:restartNumberingAfterBreak="0">
    <w:nsid w:val="63A74C98"/>
    <w:multiLevelType w:val="multilevel"/>
    <w:tmpl w:val="594893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2"/>
  </w:num>
  <w:num w:numId="2">
    <w:abstractNumId w:val="0"/>
  </w:num>
  <w:num w:numId="3">
    <w:abstractNumId w:val="15"/>
  </w:num>
  <w:num w:numId="4">
    <w:abstractNumId w:val="16"/>
  </w:num>
  <w:num w:numId="5">
    <w:abstractNumId w:val="7"/>
  </w:num>
  <w:num w:numId="6">
    <w:abstractNumId w:val="5"/>
  </w:num>
  <w:num w:numId="7">
    <w:abstractNumId w:val="10"/>
  </w:num>
  <w:num w:numId="8">
    <w:abstractNumId w:val="14"/>
  </w:num>
  <w:num w:numId="9">
    <w:abstractNumId w:val="3"/>
  </w:num>
  <w:num w:numId="10">
    <w:abstractNumId w:val="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9"/>
  </w:num>
  <w:num w:numId="16">
    <w:abstractNumId w:val="2"/>
  </w:num>
  <w:num w:numId="17">
    <w:abstractNumId w:val="2"/>
  </w:num>
  <w:num w:numId="18">
    <w:abstractNumId w:val="2"/>
  </w:num>
  <w:num w:numId="19">
    <w:abstractNumId w:val="2"/>
  </w:num>
  <w:num w:numId="20">
    <w:abstractNumId w:val="2"/>
  </w:num>
  <w:num w:numId="21">
    <w:abstractNumId w:val="11"/>
  </w:num>
  <w:num w:numId="22">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pt-BR" w:vendorID="64" w:dllVersion="0" w:nlCheck="1" w:checkStyle="0"/>
  <w:activeWritingStyle w:appName="MSWord" w:lang="en-US" w:vendorID="64" w:dllVersion="6" w:nlCheck="1" w:checkStyle="0"/>
  <w:activeWritingStyle w:appName="MSWord" w:lang="pt-BR" w:vendorID="64" w:dllVersion="4096" w:nlCheck="1" w:checkStyle="0"/>
  <w:activeWritingStyle w:appName="MSWord" w:lang="en-US"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4B6"/>
    <w:rsid w:val="000019C6"/>
    <w:rsid w:val="00002035"/>
    <w:rsid w:val="0000236D"/>
    <w:rsid w:val="00003033"/>
    <w:rsid w:val="000031D9"/>
    <w:rsid w:val="00003298"/>
    <w:rsid w:val="00003854"/>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842"/>
    <w:rsid w:val="00016EDE"/>
    <w:rsid w:val="00017D3B"/>
    <w:rsid w:val="0002081D"/>
    <w:rsid w:val="00020C33"/>
    <w:rsid w:val="0002118D"/>
    <w:rsid w:val="000212C9"/>
    <w:rsid w:val="0002260C"/>
    <w:rsid w:val="0002289A"/>
    <w:rsid w:val="000229B1"/>
    <w:rsid w:val="00022BA7"/>
    <w:rsid w:val="0002306D"/>
    <w:rsid w:val="00023CDD"/>
    <w:rsid w:val="000242C8"/>
    <w:rsid w:val="0002548B"/>
    <w:rsid w:val="00025B38"/>
    <w:rsid w:val="00025E06"/>
    <w:rsid w:val="00026A9C"/>
    <w:rsid w:val="00027155"/>
    <w:rsid w:val="000277DE"/>
    <w:rsid w:val="00027855"/>
    <w:rsid w:val="00027933"/>
    <w:rsid w:val="00027A5D"/>
    <w:rsid w:val="0003091F"/>
    <w:rsid w:val="000318BA"/>
    <w:rsid w:val="00031DBE"/>
    <w:rsid w:val="00031E06"/>
    <w:rsid w:val="000321F5"/>
    <w:rsid w:val="000322A8"/>
    <w:rsid w:val="00032EA8"/>
    <w:rsid w:val="000335F5"/>
    <w:rsid w:val="00033DA9"/>
    <w:rsid w:val="00033E86"/>
    <w:rsid w:val="000340B8"/>
    <w:rsid w:val="00034A29"/>
    <w:rsid w:val="00034FD6"/>
    <w:rsid w:val="00035D80"/>
    <w:rsid w:val="00036536"/>
    <w:rsid w:val="00036982"/>
    <w:rsid w:val="00036DF4"/>
    <w:rsid w:val="000373BF"/>
    <w:rsid w:val="0003743B"/>
    <w:rsid w:val="00037B74"/>
    <w:rsid w:val="00037C97"/>
    <w:rsid w:val="00037CFD"/>
    <w:rsid w:val="00040217"/>
    <w:rsid w:val="0004076C"/>
    <w:rsid w:val="000408A0"/>
    <w:rsid w:val="00040957"/>
    <w:rsid w:val="00040CE3"/>
    <w:rsid w:val="00040D0F"/>
    <w:rsid w:val="00041176"/>
    <w:rsid w:val="00041517"/>
    <w:rsid w:val="00041836"/>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7734"/>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DF5"/>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63D"/>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6DBB"/>
    <w:rsid w:val="0007709E"/>
    <w:rsid w:val="00077127"/>
    <w:rsid w:val="000779C7"/>
    <w:rsid w:val="00077F21"/>
    <w:rsid w:val="00080710"/>
    <w:rsid w:val="00080B53"/>
    <w:rsid w:val="00080DD9"/>
    <w:rsid w:val="00080E05"/>
    <w:rsid w:val="00081098"/>
    <w:rsid w:val="00081282"/>
    <w:rsid w:val="0008205E"/>
    <w:rsid w:val="00082162"/>
    <w:rsid w:val="000823C4"/>
    <w:rsid w:val="000826B8"/>
    <w:rsid w:val="0008276E"/>
    <w:rsid w:val="00082AFB"/>
    <w:rsid w:val="00082DC7"/>
    <w:rsid w:val="000831C8"/>
    <w:rsid w:val="000838F5"/>
    <w:rsid w:val="00083BD5"/>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747D"/>
    <w:rsid w:val="000A0129"/>
    <w:rsid w:val="000A0585"/>
    <w:rsid w:val="000A05E3"/>
    <w:rsid w:val="000A0BAC"/>
    <w:rsid w:val="000A102A"/>
    <w:rsid w:val="000A179E"/>
    <w:rsid w:val="000A1A7B"/>
    <w:rsid w:val="000A1B88"/>
    <w:rsid w:val="000A1BEE"/>
    <w:rsid w:val="000A1EAC"/>
    <w:rsid w:val="000A23DA"/>
    <w:rsid w:val="000A3D93"/>
    <w:rsid w:val="000A417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0B68"/>
    <w:rsid w:val="000C123B"/>
    <w:rsid w:val="000C19BD"/>
    <w:rsid w:val="000C1A8D"/>
    <w:rsid w:val="000C20BD"/>
    <w:rsid w:val="000C21AD"/>
    <w:rsid w:val="000C2C16"/>
    <w:rsid w:val="000C2E00"/>
    <w:rsid w:val="000C32BF"/>
    <w:rsid w:val="000C380A"/>
    <w:rsid w:val="000C3E5F"/>
    <w:rsid w:val="000C40ED"/>
    <w:rsid w:val="000C4324"/>
    <w:rsid w:val="000C452D"/>
    <w:rsid w:val="000C5D14"/>
    <w:rsid w:val="000C6446"/>
    <w:rsid w:val="000C670A"/>
    <w:rsid w:val="000C7B49"/>
    <w:rsid w:val="000C7FA6"/>
    <w:rsid w:val="000C7FFC"/>
    <w:rsid w:val="000D017E"/>
    <w:rsid w:val="000D239E"/>
    <w:rsid w:val="000D294B"/>
    <w:rsid w:val="000D2A6B"/>
    <w:rsid w:val="000D2AC3"/>
    <w:rsid w:val="000D3590"/>
    <w:rsid w:val="000D4159"/>
    <w:rsid w:val="000D4D3E"/>
    <w:rsid w:val="000D569B"/>
    <w:rsid w:val="000D5774"/>
    <w:rsid w:val="000D5CAD"/>
    <w:rsid w:val="000D6597"/>
    <w:rsid w:val="000D678F"/>
    <w:rsid w:val="000D76B8"/>
    <w:rsid w:val="000E0276"/>
    <w:rsid w:val="000E071F"/>
    <w:rsid w:val="000E0923"/>
    <w:rsid w:val="000E10E1"/>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CE"/>
    <w:rsid w:val="001011D5"/>
    <w:rsid w:val="00102A64"/>
    <w:rsid w:val="00102F0D"/>
    <w:rsid w:val="00102F2B"/>
    <w:rsid w:val="0010312E"/>
    <w:rsid w:val="00103391"/>
    <w:rsid w:val="00103440"/>
    <w:rsid w:val="00103461"/>
    <w:rsid w:val="00103668"/>
    <w:rsid w:val="00104114"/>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2B8"/>
    <w:rsid w:val="0011358D"/>
    <w:rsid w:val="00113EEB"/>
    <w:rsid w:val="00114C63"/>
    <w:rsid w:val="00115429"/>
    <w:rsid w:val="0011575E"/>
    <w:rsid w:val="00115C30"/>
    <w:rsid w:val="00116179"/>
    <w:rsid w:val="00116D83"/>
    <w:rsid w:val="001208D4"/>
    <w:rsid w:val="00120DAD"/>
    <w:rsid w:val="0012102E"/>
    <w:rsid w:val="00121331"/>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AE6"/>
    <w:rsid w:val="00150295"/>
    <w:rsid w:val="001516EA"/>
    <w:rsid w:val="0015172D"/>
    <w:rsid w:val="0015330F"/>
    <w:rsid w:val="0015394F"/>
    <w:rsid w:val="00153ABA"/>
    <w:rsid w:val="00153E25"/>
    <w:rsid w:val="00154505"/>
    <w:rsid w:val="00154B86"/>
    <w:rsid w:val="00154BF4"/>
    <w:rsid w:val="00154DB5"/>
    <w:rsid w:val="00155D25"/>
    <w:rsid w:val="001562A8"/>
    <w:rsid w:val="00156349"/>
    <w:rsid w:val="0015684D"/>
    <w:rsid w:val="00156C74"/>
    <w:rsid w:val="00156E90"/>
    <w:rsid w:val="00157D8E"/>
    <w:rsid w:val="00160549"/>
    <w:rsid w:val="00160602"/>
    <w:rsid w:val="001608E4"/>
    <w:rsid w:val="00160BBD"/>
    <w:rsid w:val="00160D9F"/>
    <w:rsid w:val="00160DA4"/>
    <w:rsid w:val="00161423"/>
    <w:rsid w:val="00162645"/>
    <w:rsid w:val="0016392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3A9A"/>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2B6"/>
    <w:rsid w:val="00194866"/>
    <w:rsid w:val="00194F7C"/>
    <w:rsid w:val="001959DA"/>
    <w:rsid w:val="00197070"/>
    <w:rsid w:val="001979BA"/>
    <w:rsid w:val="001A009A"/>
    <w:rsid w:val="001A0186"/>
    <w:rsid w:val="001A0A05"/>
    <w:rsid w:val="001A1138"/>
    <w:rsid w:val="001A13FA"/>
    <w:rsid w:val="001A1732"/>
    <w:rsid w:val="001A20E8"/>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A50"/>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68A"/>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397"/>
    <w:rsid w:val="0021162B"/>
    <w:rsid w:val="00211C19"/>
    <w:rsid w:val="00211F6A"/>
    <w:rsid w:val="00212535"/>
    <w:rsid w:val="00213E2F"/>
    <w:rsid w:val="00213E32"/>
    <w:rsid w:val="00214276"/>
    <w:rsid w:val="00214A26"/>
    <w:rsid w:val="00216492"/>
    <w:rsid w:val="0021698A"/>
    <w:rsid w:val="00216AA5"/>
    <w:rsid w:val="00220307"/>
    <w:rsid w:val="00220365"/>
    <w:rsid w:val="00220D79"/>
    <w:rsid w:val="00220FFE"/>
    <w:rsid w:val="00221B1F"/>
    <w:rsid w:val="00221BA5"/>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922"/>
    <w:rsid w:val="00241D78"/>
    <w:rsid w:val="002430F2"/>
    <w:rsid w:val="0024516A"/>
    <w:rsid w:val="00245337"/>
    <w:rsid w:val="00245C2C"/>
    <w:rsid w:val="002463C0"/>
    <w:rsid w:val="002463E2"/>
    <w:rsid w:val="002463FA"/>
    <w:rsid w:val="00246DAE"/>
    <w:rsid w:val="00250C01"/>
    <w:rsid w:val="002521DC"/>
    <w:rsid w:val="0025241A"/>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585"/>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E46"/>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046"/>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1258"/>
    <w:rsid w:val="002C17A8"/>
    <w:rsid w:val="002C2C44"/>
    <w:rsid w:val="002C42F6"/>
    <w:rsid w:val="002C4E86"/>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54DE"/>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A68"/>
    <w:rsid w:val="0032192E"/>
    <w:rsid w:val="00321A1D"/>
    <w:rsid w:val="00322A3E"/>
    <w:rsid w:val="003238C3"/>
    <w:rsid w:val="0032398B"/>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37B33"/>
    <w:rsid w:val="0034018E"/>
    <w:rsid w:val="00340192"/>
    <w:rsid w:val="003403C0"/>
    <w:rsid w:val="0034062D"/>
    <w:rsid w:val="00340692"/>
    <w:rsid w:val="00340EE0"/>
    <w:rsid w:val="00340FFA"/>
    <w:rsid w:val="003412B1"/>
    <w:rsid w:val="003415B6"/>
    <w:rsid w:val="00341903"/>
    <w:rsid w:val="00341B71"/>
    <w:rsid w:val="00342322"/>
    <w:rsid w:val="003426BF"/>
    <w:rsid w:val="00342A21"/>
    <w:rsid w:val="00342AA1"/>
    <w:rsid w:val="00342CB9"/>
    <w:rsid w:val="00343032"/>
    <w:rsid w:val="00343533"/>
    <w:rsid w:val="00343A5B"/>
    <w:rsid w:val="00343ADA"/>
    <w:rsid w:val="00343B43"/>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4BBC"/>
    <w:rsid w:val="00355EDF"/>
    <w:rsid w:val="0035658A"/>
    <w:rsid w:val="00357ADD"/>
    <w:rsid w:val="00357DC7"/>
    <w:rsid w:val="00360444"/>
    <w:rsid w:val="00360501"/>
    <w:rsid w:val="0036051A"/>
    <w:rsid w:val="003605F6"/>
    <w:rsid w:val="00361551"/>
    <w:rsid w:val="00362847"/>
    <w:rsid w:val="003629E4"/>
    <w:rsid w:val="003639AA"/>
    <w:rsid w:val="00363E13"/>
    <w:rsid w:val="00364141"/>
    <w:rsid w:val="003648BA"/>
    <w:rsid w:val="00364911"/>
    <w:rsid w:val="00364F4B"/>
    <w:rsid w:val="00365C7D"/>
    <w:rsid w:val="00365F02"/>
    <w:rsid w:val="003664F7"/>
    <w:rsid w:val="00366705"/>
    <w:rsid w:val="003667C2"/>
    <w:rsid w:val="0036700A"/>
    <w:rsid w:val="003671ED"/>
    <w:rsid w:val="00367BE5"/>
    <w:rsid w:val="00367D72"/>
    <w:rsid w:val="00367EF6"/>
    <w:rsid w:val="00370241"/>
    <w:rsid w:val="00370FE8"/>
    <w:rsid w:val="0037125D"/>
    <w:rsid w:val="003716C9"/>
    <w:rsid w:val="00371E7E"/>
    <w:rsid w:val="00371EF6"/>
    <w:rsid w:val="00372512"/>
    <w:rsid w:val="0037385E"/>
    <w:rsid w:val="00373F2A"/>
    <w:rsid w:val="00374B6B"/>
    <w:rsid w:val="00374D92"/>
    <w:rsid w:val="003751AD"/>
    <w:rsid w:val="00376236"/>
    <w:rsid w:val="00376A71"/>
    <w:rsid w:val="00377222"/>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86D22"/>
    <w:rsid w:val="003878C9"/>
    <w:rsid w:val="00390D0A"/>
    <w:rsid w:val="00390F03"/>
    <w:rsid w:val="003911FA"/>
    <w:rsid w:val="00391AB2"/>
    <w:rsid w:val="00391D9D"/>
    <w:rsid w:val="00391E14"/>
    <w:rsid w:val="00393162"/>
    <w:rsid w:val="003936AA"/>
    <w:rsid w:val="00393B69"/>
    <w:rsid w:val="00393C0E"/>
    <w:rsid w:val="003945AA"/>
    <w:rsid w:val="0039545C"/>
    <w:rsid w:val="003959F6"/>
    <w:rsid w:val="00395C8F"/>
    <w:rsid w:val="003963D1"/>
    <w:rsid w:val="00396DE4"/>
    <w:rsid w:val="00396E8A"/>
    <w:rsid w:val="003979FF"/>
    <w:rsid w:val="003A05B0"/>
    <w:rsid w:val="003A0AD2"/>
    <w:rsid w:val="003A0D0D"/>
    <w:rsid w:val="003A1913"/>
    <w:rsid w:val="003A1ED1"/>
    <w:rsid w:val="003A2584"/>
    <w:rsid w:val="003A2654"/>
    <w:rsid w:val="003A29A9"/>
    <w:rsid w:val="003A2D48"/>
    <w:rsid w:val="003A2FDC"/>
    <w:rsid w:val="003A3116"/>
    <w:rsid w:val="003A337E"/>
    <w:rsid w:val="003A3FB0"/>
    <w:rsid w:val="003A44C6"/>
    <w:rsid w:val="003A4E63"/>
    <w:rsid w:val="003A5367"/>
    <w:rsid w:val="003A54A7"/>
    <w:rsid w:val="003A6B60"/>
    <w:rsid w:val="003A71A0"/>
    <w:rsid w:val="003A728F"/>
    <w:rsid w:val="003A73C1"/>
    <w:rsid w:val="003A7599"/>
    <w:rsid w:val="003A79B2"/>
    <w:rsid w:val="003A7B29"/>
    <w:rsid w:val="003B01FD"/>
    <w:rsid w:val="003B09A5"/>
    <w:rsid w:val="003B0A07"/>
    <w:rsid w:val="003B0D27"/>
    <w:rsid w:val="003B2188"/>
    <w:rsid w:val="003B219B"/>
    <w:rsid w:val="003B291C"/>
    <w:rsid w:val="003B2B65"/>
    <w:rsid w:val="003B32C1"/>
    <w:rsid w:val="003B3A4B"/>
    <w:rsid w:val="003B3F08"/>
    <w:rsid w:val="003B479C"/>
    <w:rsid w:val="003B47AE"/>
    <w:rsid w:val="003B48C0"/>
    <w:rsid w:val="003B5096"/>
    <w:rsid w:val="003B55DE"/>
    <w:rsid w:val="003B5C47"/>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688"/>
    <w:rsid w:val="003D17B8"/>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76"/>
    <w:rsid w:val="003E5379"/>
    <w:rsid w:val="003E55B1"/>
    <w:rsid w:val="003E5730"/>
    <w:rsid w:val="003E6D56"/>
    <w:rsid w:val="003E6E03"/>
    <w:rsid w:val="003E70C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A9"/>
    <w:rsid w:val="004350B5"/>
    <w:rsid w:val="00435447"/>
    <w:rsid w:val="00435EA4"/>
    <w:rsid w:val="00435EDE"/>
    <w:rsid w:val="004370AA"/>
    <w:rsid w:val="00440D8A"/>
    <w:rsid w:val="00441A6B"/>
    <w:rsid w:val="00441EA1"/>
    <w:rsid w:val="0044294C"/>
    <w:rsid w:val="00443B3B"/>
    <w:rsid w:val="00443D53"/>
    <w:rsid w:val="00443E2F"/>
    <w:rsid w:val="00445418"/>
    <w:rsid w:val="0044564C"/>
    <w:rsid w:val="00445798"/>
    <w:rsid w:val="0044644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53F"/>
    <w:rsid w:val="004737D0"/>
    <w:rsid w:val="004740EC"/>
    <w:rsid w:val="00474F4B"/>
    <w:rsid w:val="004750E0"/>
    <w:rsid w:val="00475ACE"/>
    <w:rsid w:val="00475C7D"/>
    <w:rsid w:val="00476C51"/>
    <w:rsid w:val="00476CBE"/>
    <w:rsid w:val="004773FC"/>
    <w:rsid w:val="00477623"/>
    <w:rsid w:val="00480328"/>
    <w:rsid w:val="004804EA"/>
    <w:rsid w:val="0048110E"/>
    <w:rsid w:val="00482163"/>
    <w:rsid w:val="00482AA9"/>
    <w:rsid w:val="004830F4"/>
    <w:rsid w:val="004834FC"/>
    <w:rsid w:val="0048396A"/>
    <w:rsid w:val="00483B15"/>
    <w:rsid w:val="00483FB9"/>
    <w:rsid w:val="004845C8"/>
    <w:rsid w:val="004849BE"/>
    <w:rsid w:val="00484CF0"/>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D94"/>
    <w:rsid w:val="004946CD"/>
    <w:rsid w:val="00494AE7"/>
    <w:rsid w:val="00494E37"/>
    <w:rsid w:val="00495FC7"/>
    <w:rsid w:val="0049669A"/>
    <w:rsid w:val="00496877"/>
    <w:rsid w:val="00496B3C"/>
    <w:rsid w:val="004974D8"/>
    <w:rsid w:val="004977C7"/>
    <w:rsid w:val="004A03F8"/>
    <w:rsid w:val="004A13C4"/>
    <w:rsid w:val="004A1BC0"/>
    <w:rsid w:val="004A1F98"/>
    <w:rsid w:val="004A32CC"/>
    <w:rsid w:val="004A3794"/>
    <w:rsid w:val="004A4C06"/>
    <w:rsid w:val="004A5319"/>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2BF7"/>
    <w:rsid w:val="004B3088"/>
    <w:rsid w:val="004B32A8"/>
    <w:rsid w:val="004B32F7"/>
    <w:rsid w:val="004B37BA"/>
    <w:rsid w:val="004B3A83"/>
    <w:rsid w:val="004B460A"/>
    <w:rsid w:val="004B4F03"/>
    <w:rsid w:val="004B68C4"/>
    <w:rsid w:val="004B6B1E"/>
    <w:rsid w:val="004C00B2"/>
    <w:rsid w:val="004C0212"/>
    <w:rsid w:val="004C05F9"/>
    <w:rsid w:val="004C0B32"/>
    <w:rsid w:val="004C1573"/>
    <w:rsid w:val="004C18FD"/>
    <w:rsid w:val="004C2751"/>
    <w:rsid w:val="004C2864"/>
    <w:rsid w:val="004C2BFF"/>
    <w:rsid w:val="004C30A7"/>
    <w:rsid w:val="004C34FE"/>
    <w:rsid w:val="004C41A0"/>
    <w:rsid w:val="004C4681"/>
    <w:rsid w:val="004C49F0"/>
    <w:rsid w:val="004C4F8F"/>
    <w:rsid w:val="004C52CE"/>
    <w:rsid w:val="004C5700"/>
    <w:rsid w:val="004C6779"/>
    <w:rsid w:val="004C77A7"/>
    <w:rsid w:val="004D067A"/>
    <w:rsid w:val="004D0B6B"/>
    <w:rsid w:val="004D0D16"/>
    <w:rsid w:val="004D133F"/>
    <w:rsid w:val="004D2BC8"/>
    <w:rsid w:val="004D31CA"/>
    <w:rsid w:val="004D3268"/>
    <w:rsid w:val="004D374E"/>
    <w:rsid w:val="004D38D3"/>
    <w:rsid w:val="004D39AE"/>
    <w:rsid w:val="004D6968"/>
    <w:rsid w:val="004D6DCA"/>
    <w:rsid w:val="004D715C"/>
    <w:rsid w:val="004D7205"/>
    <w:rsid w:val="004D7340"/>
    <w:rsid w:val="004D79E0"/>
    <w:rsid w:val="004E0194"/>
    <w:rsid w:val="004E0E99"/>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5ACC"/>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1A6C"/>
    <w:rsid w:val="0050224C"/>
    <w:rsid w:val="005024BD"/>
    <w:rsid w:val="0050256B"/>
    <w:rsid w:val="0050340D"/>
    <w:rsid w:val="005037A6"/>
    <w:rsid w:val="00503938"/>
    <w:rsid w:val="00505A4C"/>
    <w:rsid w:val="00506818"/>
    <w:rsid w:val="005069AE"/>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17F14"/>
    <w:rsid w:val="005201AC"/>
    <w:rsid w:val="00520D64"/>
    <w:rsid w:val="00521DA7"/>
    <w:rsid w:val="00521DFE"/>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923"/>
    <w:rsid w:val="00537A7D"/>
    <w:rsid w:val="00537BE7"/>
    <w:rsid w:val="0054016D"/>
    <w:rsid w:val="005402E7"/>
    <w:rsid w:val="0054077F"/>
    <w:rsid w:val="00540A4E"/>
    <w:rsid w:val="00541DB9"/>
    <w:rsid w:val="00542A36"/>
    <w:rsid w:val="005434D7"/>
    <w:rsid w:val="0054384E"/>
    <w:rsid w:val="005441BA"/>
    <w:rsid w:val="00544C09"/>
    <w:rsid w:val="00545B8E"/>
    <w:rsid w:val="0054646D"/>
    <w:rsid w:val="00547069"/>
    <w:rsid w:val="0055057F"/>
    <w:rsid w:val="005505D3"/>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048"/>
    <w:rsid w:val="00563591"/>
    <w:rsid w:val="0056373B"/>
    <w:rsid w:val="0056383C"/>
    <w:rsid w:val="00563A86"/>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119"/>
    <w:rsid w:val="00576256"/>
    <w:rsid w:val="005762B2"/>
    <w:rsid w:val="00577B8D"/>
    <w:rsid w:val="005800D8"/>
    <w:rsid w:val="005805EB"/>
    <w:rsid w:val="00580C15"/>
    <w:rsid w:val="00581347"/>
    <w:rsid w:val="00581492"/>
    <w:rsid w:val="00581688"/>
    <w:rsid w:val="005817F5"/>
    <w:rsid w:val="00581981"/>
    <w:rsid w:val="005819EE"/>
    <w:rsid w:val="00581EA5"/>
    <w:rsid w:val="0058251E"/>
    <w:rsid w:val="00584482"/>
    <w:rsid w:val="005846C9"/>
    <w:rsid w:val="00584D7C"/>
    <w:rsid w:val="00584FA3"/>
    <w:rsid w:val="00585EEB"/>
    <w:rsid w:val="00586906"/>
    <w:rsid w:val="005872CC"/>
    <w:rsid w:val="005873FC"/>
    <w:rsid w:val="00590646"/>
    <w:rsid w:val="00590EAF"/>
    <w:rsid w:val="00590F5F"/>
    <w:rsid w:val="00591709"/>
    <w:rsid w:val="00591ADF"/>
    <w:rsid w:val="00592626"/>
    <w:rsid w:val="005926A6"/>
    <w:rsid w:val="00592C40"/>
    <w:rsid w:val="00592FEA"/>
    <w:rsid w:val="00593A7A"/>
    <w:rsid w:val="005941CA"/>
    <w:rsid w:val="00594F71"/>
    <w:rsid w:val="0059549E"/>
    <w:rsid w:val="005954DF"/>
    <w:rsid w:val="005957DD"/>
    <w:rsid w:val="00595DA6"/>
    <w:rsid w:val="005960B8"/>
    <w:rsid w:val="00596883"/>
    <w:rsid w:val="00596AF1"/>
    <w:rsid w:val="00596C72"/>
    <w:rsid w:val="00597898"/>
    <w:rsid w:val="00597AC2"/>
    <w:rsid w:val="00597CA8"/>
    <w:rsid w:val="00597FA5"/>
    <w:rsid w:val="005A0202"/>
    <w:rsid w:val="005A0528"/>
    <w:rsid w:val="005A0C51"/>
    <w:rsid w:val="005A1DF1"/>
    <w:rsid w:val="005A2147"/>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A13"/>
    <w:rsid w:val="005B4D36"/>
    <w:rsid w:val="005B511B"/>
    <w:rsid w:val="005B5788"/>
    <w:rsid w:val="005B58F0"/>
    <w:rsid w:val="005B5D6A"/>
    <w:rsid w:val="005B654A"/>
    <w:rsid w:val="005B6D5A"/>
    <w:rsid w:val="005B785F"/>
    <w:rsid w:val="005B7C12"/>
    <w:rsid w:val="005C0A2B"/>
    <w:rsid w:val="005C1511"/>
    <w:rsid w:val="005C1659"/>
    <w:rsid w:val="005C22F9"/>
    <w:rsid w:val="005C25B5"/>
    <w:rsid w:val="005C3069"/>
    <w:rsid w:val="005C3522"/>
    <w:rsid w:val="005C36F8"/>
    <w:rsid w:val="005C3930"/>
    <w:rsid w:val="005C3A49"/>
    <w:rsid w:val="005C3E02"/>
    <w:rsid w:val="005C434E"/>
    <w:rsid w:val="005C4633"/>
    <w:rsid w:val="005C4DA7"/>
    <w:rsid w:val="005C528C"/>
    <w:rsid w:val="005C52BD"/>
    <w:rsid w:val="005C52D4"/>
    <w:rsid w:val="005C5BB0"/>
    <w:rsid w:val="005C66FD"/>
    <w:rsid w:val="005C6AB8"/>
    <w:rsid w:val="005C6B12"/>
    <w:rsid w:val="005C6D5D"/>
    <w:rsid w:val="005C7669"/>
    <w:rsid w:val="005C76D8"/>
    <w:rsid w:val="005C7D37"/>
    <w:rsid w:val="005C7DCE"/>
    <w:rsid w:val="005C7FA9"/>
    <w:rsid w:val="005D0DD1"/>
    <w:rsid w:val="005D0FB4"/>
    <w:rsid w:val="005D14BE"/>
    <w:rsid w:val="005D1FC2"/>
    <w:rsid w:val="005D2ACC"/>
    <w:rsid w:val="005D2B55"/>
    <w:rsid w:val="005D3030"/>
    <w:rsid w:val="005D4928"/>
    <w:rsid w:val="005D5B63"/>
    <w:rsid w:val="005D6447"/>
    <w:rsid w:val="005D65A0"/>
    <w:rsid w:val="005D707F"/>
    <w:rsid w:val="005D71B0"/>
    <w:rsid w:val="005E08E2"/>
    <w:rsid w:val="005E1298"/>
    <w:rsid w:val="005E1321"/>
    <w:rsid w:val="005E15FA"/>
    <w:rsid w:val="005E162E"/>
    <w:rsid w:val="005E1666"/>
    <w:rsid w:val="005E1C1D"/>
    <w:rsid w:val="005E21A3"/>
    <w:rsid w:val="005E233F"/>
    <w:rsid w:val="005E2DD4"/>
    <w:rsid w:val="005E37A0"/>
    <w:rsid w:val="005E37D0"/>
    <w:rsid w:val="005E47F7"/>
    <w:rsid w:val="005E538B"/>
    <w:rsid w:val="005E5528"/>
    <w:rsid w:val="005E587B"/>
    <w:rsid w:val="005E60E9"/>
    <w:rsid w:val="005E6642"/>
    <w:rsid w:val="005E6C5D"/>
    <w:rsid w:val="005E6D43"/>
    <w:rsid w:val="005E6FB7"/>
    <w:rsid w:val="005E7043"/>
    <w:rsid w:val="005E753C"/>
    <w:rsid w:val="005E75AD"/>
    <w:rsid w:val="005F0676"/>
    <w:rsid w:val="005F1E76"/>
    <w:rsid w:val="005F2122"/>
    <w:rsid w:val="005F255F"/>
    <w:rsid w:val="005F333B"/>
    <w:rsid w:val="005F34E6"/>
    <w:rsid w:val="005F4215"/>
    <w:rsid w:val="005F44C6"/>
    <w:rsid w:val="005F4B77"/>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79C"/>
    <w:rsid w:val="00604CC7"/>
    <w:rsid w:val="00604DC9"/>
    <w:rsid w:val="00604FCD"/>
    <w:rsid w:val="00604FCF"/>
    <w:rsid w:val="00605362"/>
    <w:rsid w:val="0060537D"/>
    <w:rsid w:val="00605C11"/>
    <w:rsid w:val="00605D96"/>
    <w:rsid w:val="00606440"/>
    <w:rsid w:val="006078C2"/>
    <w:rsid w:val="00607A05"/>
    <w:rsid w:val="00607EFD"/>
    <w:rsid w:val="00607FA5"/>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3AF8"/>
    <w:rsid w:val="0062403D"/>
    <w:rsid w:val="006243BF"/>
    <w:rsid w:val="00624F55"/>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ACB"/>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8D9"/>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6B91"/>
    <w:rsid w:val="006876DE"/>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6F33"/>
    <w:rsid w:val="00697671"/>
    <w:rsid w:val="006A0069"/>
    <w:rsid w:val="006A02A7"/>
    <w:rsid w:val="006A075A"/>
    <w:rsid w:val="006A09BE"/>
    <w:rsid w:val="006A0DCA"/>
    <w:rsid w:val="006A12B1"/>
    <w:rsid w:val="006A1E80"/>
    <w:rsid w:val="006A2935"/>
    <w:rsid w:val="006A3CAE"/>
    <w:rsid w:val="006A4E44"/>
    <w:rsid w:val="006A51E4"/>
    <w:rsid w:val="006A5435"/>
    <w:rsid w:val="006A5F42"/>
    <w:rsid w:val="006A5FEA"/>
    <w:rsid w:val="006A6103"/>
    <w:rsid w:val="006A65AD"/>
    <w:rsid w:val="006A6690"/>
    <w:rsid w:val="006A6813"/>
    <w:rsid w:val="006A68C5"/>
    <w:rsid w:val="006A6B84"/>
    <w:rsid w:val="006A71EB"/>
    <w:rsid w:val="006A75CA"/>
    <w:rsid w:val="006B064D"/>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5C2A"/>
    <w:rsid w:val="006B62A5"/>
    <w:rsid w:val="006B7B15"/>
    <w:rsid w:val="006B7FB0"/>
    <w:rsid w:val="006C0913"/>
    <w:rsid w:val="006C0D78"/>
    <w:rsid w:val="006C17A0"/>
    <w:rsid w:val="006C17D4"/>
    <w:rsid w:val="006C18B2"/>
    <w:rsid w:val="006C2C16"/>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22"/>
    <w:rsid w:val="006D1B6C"/>
    <w:rsid w:val="006D27E3"/>
    <w:rsid w:val="006D28E7"/>
    <w:rsid w:val="006D2BFA"/>
    <w:rsid w:val="006D2C83"/>
    <w:rsid w:val="006D2F95"/>
    <w:rsid w:val="006D3A60"/>
    <w:rsid w:val="006D3DD5"/>
    <w:rsid w:val="006D4135"/>
    <w:rsid w:val="006D425F"/>
    <w:rsid w:val="006D472D"/>
    <w:rsid w:val="006D4818"/>
    <w:rsid w:val="006D5FA5"/>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721C"/>
    <w:rsid w:val="006E7556"/>
    <w:rsid w:val="006E786D"/>
    <w:rsid w:val="006F003B"/>
    <w:rsid w:val="006F06BA"/>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4EC"/>
    <w:rsid w:val="007025B5"/>
    <w:rsid w:val="007028C7"/>
    <w:rsid w:val="007029D6"/>
    <w:rsid w:val="00703295"/>
    <w:rsid w:val="0070372D"/>
    <w:rsid w:val="00704462"/>
    <w:rsid w:val="007049A5"/>
    <w:rsid w:val="007055DF"/>
    <w:rsid w:val="00705D39"/>
    <w:rsid w:val="00705D43"/>
    <w:rsid w:val="00706349"/>
    <w:rsid w:val="0070653A"/>
    <w:rsid w:val="00706C56"/>
    <w:rsid w:val="00706D46"/>
    <w:rsid w:val="00707396"/>
    <w:rsid w:val="0070762A"/>
    <w:rsid w:val="00707F9F"/>
    <w:rsid w:val="00710C7E"/>
    <w:rsid w:val="00710EB3"/>
    <w:rsid w:val="00710F3D"/>
    <w:rsid w:val="00710FFF"/>
    <w:rsid w:val="0071215E"/>
    <w:rsid w:val="00712DDC"/>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B4F"/>
    <w:rsid w:val="007242A3"/>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D49"/>
    <w:rsid w:val="007435AB"/>
    <w:rsid w:val="00743A70"/>
    <w:rsid w:val="00744F18"/>
    <w:rsid w:val="00746073"/>
    <w:rsid w:val="00747316"/>
    <w:rsid w:val="00747367"/>
    <w:rsid w:val="00747434"/>
    <w:rsid w:val="0074783D"/>
    <w:rsid w:val="00747CCD"/>
    <w:rsid w:val="00747D2C"/>
    <w:rsid w:val="00750255"/>
    <w:rsid w:val="007508B8"/>
    <w:rsid w:val="00750A6C"/>
    <w:rsid w:val="00751280"/>
    <w:rsid w:val="00751BF5"/>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5B4"/>
    <w:rsid w:val="00772D94"/>
    <w:rsid w:val="00772F50"/>
    <w:rsid w:val="00773785"/>
    <w:rsid w:val="00774F14"/>
    <w:rsid w:val="0077505F"/>
    <w:rsid w:val="00775259"/>
    <w:rsid w:val="00776216"/>
    <w:rsid w:val="007763D6"/>
    <w:rsid w:val="00776572"/>
    <w:rsid w:val="0077738D"/>
    <w:rsid w:val="007774C2"/>
    <w:rsid w:val="00777ADF"/>
    <w:rsid w:val="00780EA2"/>
    <w:rsid w:val="00781AD8"/>
    <w:rsid w:val="00783A7E"/>
    <w:rsid w:val="00784CC4"/>
    <w:rsid w:val="00786098"/>
    <w:rsid w:val="00786EB8"/>
    <w:rsid w:val="00787D28"/>
    <w:rsid w:val="0079000C"/>
    <w:rsid w:val="00790B29"/>
    <w:rsid w:val="00790B3E"/>
    <w:rsid w:val="00790D7B"/>
    <w:rsid w:val="00790D93"/>
    <w:rsid w:val="00790FBD"/>
    <w:rsid w:val="00791CD7"/>
    <w:rsid w:val="00791F2C"/>
    <w:rsid w:val="007923B8"/>
    <w:rsid w:val="00792D22"/>
    <w:rsid w:val="007938EF"/>
    <w:rsid w:val="0079430D"/>
    <w:rsid w:val="007953B9"/>
    <w:rsid w:val="0079697B"/>
    <w:rsid w:val="0079754C"/>
    <w:rsid w:val="007A0657"/>
    <w:rsid w:val="007A0679"/>
    <w:rsid w:val="007A1395"/>
    <w:rsid w:val="007A1F00"/>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E7"/>
    <w:rsid w:val="007B07CA"/>
    <w:rsid w:val="007B0C6A"/>
    <w:rsid w:val="007B18C0"/>
    <w:rsid w:val="007B19CE"/>
    <w:rsid w:val="007B1E12"/>
    <w:rsid w:val="007B1E53"/>
    <w:rsid w:val="007B276C"/>
    <w:rsid w:val="007B3291"/>
    <w:rsid w:val="007B3771"/>
    <w:rsid w:val="007B5385"/>
    <w:rsid w:val="007B547C"/>
    <w:rsid w:val="007B63C3"/>
    <w:rsid w:val="007B63FB"/>
    <w:rsid w:val="007B668E"/>
    <w:rsid w:val="007B6ACA"/>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5D06"/>
    <w:rsid w:val="007C608B"/>
    <w:rsid w:val="007C62E7"/>
    <w:rsid w:val="007C6623"/>
    <w:rsid w:val="007C671E"/>
    <w:rsid w:val="007C6AA3"/>
    <w:rsid w:val="007C7457"/>
    <w:rsid w:val="007D0D04"/>
    <w:rsid w:val="007D1573"/>
    <w:rsid w:val="007D1CB4"/>
    <w:rsid w:val="007D1F1A"/>
    <w:rsid w:val="007D3011"/>
    <w:rsid w:val="007D3195"/>
    <w:rsid w:val="007D3572"/>
    <w:rsid w:val="007D3FCB"/>
    <w:rsid w:val="007D4064"/>
    <w:rsid w:val="007D501A"/>
    <w:rsid w:val="007D5105"/>
    <w:rsid w:val="007D53CD"/>
    <w:rsid w:val="007D6377"/>
    <w:rsid w:val="007D6528"/>
    <w:rsid w:val="007D699F"/>
    <w:rsid w:val="007D6AF4"/>
    <w:rsid w:val="007D7EFC"/>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800347"/>
    <w:rsid w:val="00800A85"/>
    <w:rsid w:val="00800C84"/>
    <w:rsid w:val="00802502"/>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D3F"/>
    <w:rsid w:val="00805F72"/>
    <w:rsid w:val="0080756C"/>
    <w:rsid w:val="00807FAE"/>
    <w:rsid w:val="00810322"/>
    <w:rsid w:val="00810325"/>
    <w:rsid w:val="00811243"/>
    <w:rsid w:val="00811AF4"/>
    <w:rsid w:val="00811E3F"/>
    <w:rsid w:val="0081220D"/>
    <w:rsid w:val="00812758"/>
    <w:rsid w:val="00812A52"/>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3DF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45B"/>
    <w:rsid w:val="0086664D"/>
    <w:rsid w:val="00867351"/>
    <w:rsid w:val="00867652"/>
    <w:rsid w:val="00867756"/>
    <w:rsid w:val="00871720"/>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6E9"/>
    <w:rsid w:val="00876E49"/>
    <w:rsid w:val="00877167"/>
    <w:rsid w:val="00877391"/>
    <w:rsid w:val="0087781F"/>
    <w:rsid w:val="00877B4E"/>
    <w:rsid w:val="00880B88"/>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35E8"/>
    <w:rsid w:val="00893BB7"/>
    <w:rsid w:val="008941DB"/>
    <w:rsid w:val="008944F8"/>
    <w:rsid w:val="00894546"/>
    <w:rsid w:val="008954D8"/>
    <w:rsid w:val="00895940"/>
    <w:rsid w:val="00895C7B"/>
    <w:rsid w:val="00895E31"/>
    <w:rsid w:val="0089695D"/>
    <w:rsid w:val="0089712D"/>
    <w:rsid w:val="0089733D"/>
    <w:rsid w:val="00897566"/>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EC6"/>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0FF"/>
    <w:rsid w:val="008B6162"/>
    <w:rsid w:val="008B65D2"/>
    <w:rsid w:val="008B706F"/>
    <w:rsid w:val="008B7732"/>
    <w:rsid w:val="008C04DF"/>
    <w:rsid w:val="008C082D"/>
    <w:rsid w:val="008C1041"/>
    <w:rsid w:val="008C1880"/>
    <w:rsid w:val="008C1897"/>
    <w:rsid w:val="008C1971"/>
    <w:rsid w:val="008C2027"/>
    <w:rsid w:val="008C2AD0"/>
    <w:rsid w:val="008C2FA8"/>
    <w:rsid w:val="008C31AE"/>
    <w:rsid w:val="008C3BC3"/>
    <w:rsid w:val="008C452F"/>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2147"/>
    <w:rsid w:val="008D252D"/>
    <w:rsid w:val="008D2AC6"/>
    <w:rsid w:val="008D2CAF"/>
    <w:rsid w:val="008D303A"/>
    <w:rsid w:val="008D38A5"/>
    <w:rsid w:val="008D3ACE"/>
    <w:rsid w:val="008D3C0D"/>
    <w:rsid w:val="008D3C88"/>
    <w:rsid w:val="008D4E7E"/>
    <w:rsid w:val="008D51CC"/>
    <w:rsid w:val="008D57B7"/>
    <w:rsid w:val="008D648F"/>
    <w:rsid w:val="008D694B"/>
    <w:rsid w:val="008D6B57"/>
    <w:rsid w:val="008D6C14"/>
    <w:rsid w:val="008D76C3"/>
    <w:rsid w:val="008D799B"/>
    <w:rsid w:val="008D7A55"/>
    <w:rsid w:val="008E0BE2"/>
    <w:rsid w:val="008E0CD1"/>
    <w:rsid w:val="008E154E"/>
    <w:rsid w:val="008E1CB2"/>
    <w:rsid w:val="008E31A9"/>
    <w:rsid w:val="008E4F95"/>
    <w:rsid w:val="008E530B"/>
    <w:rsid w:val="008E5366"/>
    <w:rsid w:val="008E5533"/>
    <w:rsid w:val="008E775F"/>
    <w:rsid w:val="008F1A30"/>
    <w:rsid w:val="008F1C6E"/>
    <w:rsid w:val="008F1FC1"/>
    <w:rsid w:val="008F2238"/>
    <w:rsid w:val="008F2691"/>
    <w:rsid w:val="008F2DF6"/>
    <w:rsid w:val="008F2E3D"/>
    <w:rsid w:val="008F35DC"/>
    <w:rsid w:val="008F478E"/>
    <w:rsid w:val="008F48FD"/>
    <w:rsid w:val="008F4D52"/>
    <w:rsid w:val="008F4E41"/>
    <w:rsid w:val="008F5276"/>
    <w:rsid w:val="008F6222"/>
    <w:rsid w:val="008F665E"/>
    <w:rsid w:val="008F670B"/>
    <w:rsid w:val="008F7A00"/>
    <w:rsid w:val="008F7AFC"/>
    <w:rsid w:val="00900C1C"/>
    <w:rsid w:val="00900F65"/>
    <w:rsid w:val="009015BF"/>
    <w:rsid w:val="009029B0"/>
    <w:rsid w:val="00902C58"/>
    <w:rsid w:val="009039B0"/>
    <w:rsid w:val="0090408D"/>
    <w:rsid w:val="009043D2"/>
    <w:rsid w:val="00904580"/>
    <w:rsid w:val="00904757"/>
    <w:rsid w:val="00904B36"/>
    <w:rsid w:val="00904C80"/>
    <w:rsid w:val="00904E6B"/>
    <w:rsid w:val="00904FCB"/>
    <w:rsid w:val="009055BA"/>
    <w:rsid w:val="009056EC"/>
    <w:rsid w:val="00905E74"/>
    <w:rsid w:val="00906EEC"/>
    <w:rsid w:val="0090701B"/>
    <w:rsid w:val="0091038F"/>
    <w:rsid w:val="00910AE9"/>
    <w:rsid w:val="009113C8"/>
    <w:rsid w:val="009129EF"/>
    <w:rsid w:val="0091310B"/>
    <w:rsid w:val="00913531"/>
    <w:rsid w:val="0091384B"/>
    <w:rsid w:val="00913F33"/>
    <w:rsid w:val="00914204"/>
    <w:rsid w:val="00914306"/>
    <w:rsid w:val="00914392"/>
    <w:rsid w:val="009143B2"/>
    <w:rsid w:val="00915C7E"/>
    <w:rsid w:val="009166AF"/>
    <w:rsid w:val="009168B3"/>
    <w:rsid w:val="00917862"/>
    <w:rsid w:val="009206C0"/>
    <w:rsid w:val="00921D2E"/>
    <w:rsid w:val="00922606"/>
    <w:rsid w:val="00922791"/>
    <w:rsid w:val="00922D31"/>
    <w:rsid w:val="009239F9"/>
    <w:rsid w:val="00923F34"/>
    <w:rsid w:val="0092559F"/>
    <w:rsid w:val="00925C6F"/>
    <w:rsid w:val="00925CEF"/>
    <w:rsid w:val="0092607C"/>
    <w:rsid w:val="00926081"/>
    <w:rsid w:val="0092675A"/>
    <w:rsid w:val="00927532"/>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37A8A"/>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978"/>
    <w:rsid w:val="00954B1B"/>
    <w:rsid w:val="00956832"/>
    <w:rsid w:val="00957B9C"/>
    <w:rsid w:val="00957C86"/>
    <w:rsid w:val="0096019A"/>
    <w:rsid w:val="00960F15"/>
    <w:rsid w:val="00961A98"/>
    <w:rsid w:val="00961C86"/>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67FF9"/>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63C4"/>
    <w:rsid w:val="00976C4F"/>
    <w:rsid w:val="00977161"/>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F59"/>
    <w:rsid w:val="009956AF"/>
    <w:rsid w:val="00995933"/>
    <w:rsid w:val="00995FFD"/>
    <w:rsid w:val="00996A15"/>
    <w:rsid w:val="00997F4B"/>
    <w:rsid w:val="009A01F6"/>
    <w:rsid w:val="009A0B5D"/>
    <w:rsid w:val="009A12E5"/>
    <w:rsid w:val="009A244C"/>
    <w:rsid w:val="009A2BBB"/>
    <w:rsid w:val="009A2C08"/>
    <w:rsid w:val="009A2CD1"/>
    <w:rsid w:val="009A35A6"/>
    <w:rsid w:val="009A3612"/>
    <w:rsid w:val="009A4059"/>
    <w:rsid w:val="009A44C8"/>
    <w:rsid w:val="009A4579"/>
    <w:rsid w:val="009A45B0"/>
    <w:rsid w:val="009A4755"/>
    <w:rsid w:val="009A4EAB"/>
    <w:rsid w:val="009A5BCC"/>
    <w:rsid w:val="009A5F58"/>
    <w:rsid w:val="009A6A6F"/>
    <w:rsid w:val="009A735F"/>
    <w:rsid w:val="009A7D52"/>
    <w:rsid w:val="009B019E"/>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47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6FA"/>
    <w:rsid w:val="009D771F"/>
    <w:rsid w:val="009D7756"/>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6C6"/>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3DF1"/>
    <w:rsid w:val="00A2400F"/>
    <w:rsid w:val="00A25337"/>
    <w:rsid w:val="00A25E59"/>
    <w:rsid w:val="00A25FA0"/>
    <w:rsid w:val="00A2678B"/>
    <w:rsid w:val="00A30B98"/>
    <w:rsid w:val="00A31884"/>
    <w:rsid w:val="00A31A3C"/>
    <w:rsid w:val="00A320C1"/>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40131"/>
    <w:rsid w:val="00A402A1"/>
    <w:rsid w:val="00A41335"/>
    <w:rsid w:val="00A41D8A"/>
    <w:rsid w:val="00A4274E"/>
    <w:rsid w:val="00A42C7C"/>
    <w:rsid w:val="00A44175"/>
    <w:rsid w:val="00A44D8F"/>
    <w:rsid w:val="00A45747"/>
    <w:rsid w:val="00A45A85"/>
    <w:rsid w:val="00A46260"/>
    <w:rsid w:val="00A464DE"/>
    <w:rsid w:val="00A46777"/>
    <w:rsid w:val="00A46B45"/>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390"/>
    <w:rsid w:val="00A54E22"/>
    <w:rsid w:val="00A55140"/>
    <w:rsid w:val="00A562CA"/>
    <w:rsid w:val="00A56787"/>
    <w:rsid w:val="00A5694E"/>
    <w:rsid w:val="00A571AE"/>
    <w:rsid w:val="00A571FE"/>
    <w:rsid w:val="00A5759A"/>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70E"/>
    <w:rsid w:val="00A658A4"/>
    <w:rsid w:val="00A6710A"/>
    <w:rsid w:val="00A67354"/>
    <w:rsid w:val="00A675BB"/>
    <w:rsid w:val="00A678FB"/>
    <w:rsid w:val="00A70DF7"/>
    <w:rsid w:val="00A711F0"/>
    <w:rsid w:val="00A71591"/>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955"/>
    <w:rsid w:val="00A9632E"/>
    <w:rsid w:val="00A9641B"/>
    <w:rsid w:val="00A9643B"/>
    <w:rsid w:val="00A967CF"/>
    <w:rsid w:val="00A96E21"/>
    <w:rsid w:val="00A96E34"/>
    <w:rsid w:val="00A979B1"/>
    <w:rsid w:val="00AA0AD4"/>
    <w:rsid w:val="00AA1165"/>
    <w:rsid w:val="00AA1480"/>
    <w:rsid w:val="00AA1A6F"/>
    <w:rsid w:val="00AA1E32"/>
    <w:rsid w:val="00AA2601"/>
    <w:rsid w:val="00AA2A10"/>
    <w:rsid w:val="00AA33C3"/>
    <w:rsid w:val="00AA3467"/>
    <w:rsid w:val="00AA3682"/>
    <w:rsid w:val="00AA397F"/>
    <w:rsid w:val="00AA3F31"/>
    <w:rsid w:val="00AA437A"/>
    <w:rsid w:val="00AA4625"/>
    <w:rsid w:val="00AA5517"/>
    <w:rsid w:val="00AA5D0D"/>
    <w:rsid w:val="00AA6BB6"/>
    <w:rsid w:val="00AA7BCE"/>
    <w:rsid w:val="00AA7D57"/>
    <w:rsid w:val="00AB02E9"/>
    <w:rsid w:val="00AB10EA"/>
    <w:rsid w:val="00AB16B3"/>
    <w:rsid w:val="00AB1EFA"/>
    <w:rsid w:val="00AB1F1A"/>
    <w:rsid w:val="00AB2EE7"/>
    <w:rsid w:val="00AB30C4"/>
    <w:rsid w:val="00AB31D7"/>
    <w:rsid w:val="00AB33AA"/>
    <w:rsid w:val="00AB3F0D"/>
    <w:rsid w:val="00AB4639"/>
    <w:rsid w:val="00AB494D"/>
    <w:rsid w:val="00AB53E4"/>
    <w:rsid w:val="00AB5467"/>
    <w:rsid w:val="00AB5488"/>
    <w:rsid w:val="00AB6007"/>
    <w:rsid w:val="00AB6588"/>
    <w:rsid w:val="00AB6C7B"/>
    <w:rsid w:val="00AB6EAC"/>
    <w:rsid w:val="00AB7895"/>
    <w:rsid w:val="00AC00D2"/>
    <w:rsid w:val="00AC0699"/>
    <w:rsid w:val="00AC1775"/>
    <w:rsid w:val="00AC191A"/>
    <w:rsid w:val="00AC252B"/>
    <w:rsid w:val="00AC2BEF"/>
    <w:rsid w:val="00AC2F08"/>
    <w:rsid w:val="00AC35B2"/>
    <w:rsid w:val="00AC3CBD"/>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3FF7"/>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45C"/>
    <w:rsid w:val="00AE749F"/>
    <w:rsid w:val="00AE7DED"/>
    <w:rsid w:val="00AF10FA"/>
    <w:rsid w:val="00AF2255"/>
    <w:rsid w:val="00AF2918"/>
    <w:rsid w:val="00AF3ABE"/>
    <w:rsid w:val="00AF49C5"/>
    <w:rsid w:val="00AF52E0"/>
    <w:rsid w:val="00AF5615"/>
    <w:rsid w:val="00AF57C6"/>
    <w:rsid w:val="00AF6079"/>
    <w:rsid w:val="00AF6286"/>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C2A"/>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73B2"/>
    <w:rsid w:val="00B1782E"/>
    <w:rsid w:val="00B17D2B"/>
    <w:rsid w:val="00B20164"/>
    <w:rsid w:val="00B202C7"/>
    <w:rsid w:val="00B203F3"/>
    <w:rsid w:val="00B2101D"/>
    <w:rsid w:val="00B210D6"/>
    <w:rsid w:val="00B21291"/>
    <w:rsid w:val="00B21628"/>
    <w:rsid w:val="00B2173F"/>
    <w:rsid w:val="00B23939"/>
    <w:rsid w:val="00B23F81"/>
    <w:rsid w:val="00B23F8B"/>
    <w:rsid w:val="00B24204"/>
    <w:rsid w:val="00B24B94"/>
    <w:rsid w:val="00B24EB1"/>
    <w:rsid w:val="00B259B3"/>
    <w:rsid w:val="00B25B73"/>
    <w:rsid w:val="00B2680C"/>
    <w:rsid w:val="00B26930"/>
    <w:rsid w:val="00B26E2C"/>
    <w:rsid w:val="00B276A4"/>
    <w:rsid w:val="00B27724"/>
    <w:rsid w:val="00B27905"/>
    <w:rsid w:val="00B3027F"/>
    <w:rsid w:val="00B306F3"/>
    <w:rsid w:val="00B30BC2"/>
    <w:rsid w:val="00B30C63"/>
    <w:rsid w:val="00B30F3D"/>
    <w:rsid w:val="00B315B3"/>
    <w:rsid w:val="00B31645"/>
    <w:rsid w:val="00B322F2"/>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01"/>
    <w:rsid w:val="00B37938"/>
    <w:rsid w:val="00B379BC"/>
    <w:rsid w:val="00B37D7D"/>
    <w:rsid w:val="00B37F7E"/>
    <w:rsid w:val="00B40375"/>
    <w:rsid w:val="00B412BD"/>
    <w:rsid w:val="00B419E4"/>
    <w:rsid w:val="00B41C6A"/>
    <w:rsid w:val="00B42043"/>
    <w:rsid w:val="00B42648"/>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9F1"/>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5E0"/>
    <w:rsid w:val="00BB5A63"/>
    <w:rsid w:val="00BB5F6F"/>
    <w:rsid w:val="00BB611F"/>
    <w:rsid w:val="00BB61BE"/>
    <w:rsid w:val="00BB64A9"/>
    <w:rsid w:val="00BB6B61"/>
    <w:rsid w:val="00BB6F00"/>
    <w:rsid w:val="00BB7191"/>
    <w:rsid w:val="00BB76D3"/>
    <w:rsid w:val="00BB7FBE"/>
    <w:rsid w:val="00BC0922"/>
    <w:rsid w:val="00BC0A7B"/>
    <w:rsid w:val="00BC1712"/>
    <w:rsid w:val="00BC19AD"/>
    <w:rsid w:val="00BC1B26"/>
    <w:rsid w:val="00BC1F08"/>
    <w:rsid w:val="00BC22AB"/>
    <w:rsid w:val="00BC263A"/>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0FDB"/>
    <w:rsid w:val="00BE137E"/>
    <w:rsid w:val="00BE1772"/>
    <w:rsid w:val="00BE1DEB"/>
    <w:rsid w:val="00BE2903"/>
    <w:rsid w:val="00BE2E8B"/>
    <w:rsid w:val="00BE318A"/>
    <w:rsid w:val="00BE35DA"/>
    <w:rsid w:val="00BE44F2"/>
    <w:rsid w:val="00BE4E82"/>
    <w:rsid w:val="00BF0A46"/>
    <w:rsid w:val="00BF0E8E"/>
    <w:rsid w:val="00BF17C6"/>
    <w:rsid w:val="00BF1A7F"/>
    <w:rsid w:val="00BF1FA2"/>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66C"/>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A31"/>
    <w:rsid w:val="00C21B5C"/>
    <w:rsid w:val="00C21CFB"/>
    <w:rsid w:val="00C21F45"/>
    <w:rsid w:val="00C224A2"/>
    <w:rsid w:val="00C2265F"/>
    <w:rsid w:val="00C22916"/>
    <w:rsid w:val="00C229F8"/>
    <w:rsid w:val="00C22DD5"/>
    <w:rsid w:val="00C232DB"/>
    <w:rsid w:val="00C2356F"/>
    <w:rsid w:val="00C2369A"/>
    <w:rsid w:val="00C25365"/>
    <w:rsid w:val="00C2542E"/>
    <w:rsid w:val="00C2551B"/>
    <w:rsid w:val="00C25B02"/>
    <w:rsid w:val="00C25BA5"/>
    <w:rsid w:val="00C270A4"/>
    <w:rsid w:val="00C27214"/>
    <w:rsid w:val="00C27BB6"/>
    <w:rsid w:val="00C30796"/>
    <w:rsid w:val="00C312AB"/>
    <w:rsid w:val="00C322F1"/>
    <w:rsid w:val="00C32CFA"/>
    <w:rsid w:val="00C33284"/>
    <w:rsid w:val="00C33F76"/>
    <w:rsid w:val="00C34398"/>
    <w:rsid w:val="00C343E5"/>
    <w:rsid w:val="00C351A6"/>
    <w:rsid w:val="00C35A4C"/>
    <w:rsid w:val="00C35E0D"/>
    <w:rsid w:val="00C36FEF"/>
    <w:rsid w:val="00C37066"/>
    <w:rsid w:val="00C371FA"/>
    <w:rsid w:val="00C377A2"/>
    <w:rsid w:val="00C40FFC"/>
    <w:rsid w:val="00C41480"/>
    <w:rsid w:val="00C41622"/>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96E"/>
    <w:rsid w:val="00C50A0D"/>
    <w:rsid w:val="00C50F0D"/>
    <w:rsid w:val="00C51A32"/>
    <w:rsid w:val="00C51C28"/>
    <w:rsid w:val="00C528C5"/>
    <w:rsid w:val="00C52DB8"/>
    <w:rsid w:val="00C53456"/>
    <w:rsid w:val="00C5397B"/>
    <w:rsid w:val="00C53E6D"/>
    <w:rsid w:val="00C54A67"/>
    <w:rsid w:val="00C54CD6"/>
    <w:rsid w:val="00C55CCA"/>
    <w:rsid w:val="00C55E36"/>
    <w:rsid w:val="00C55EA7"/>
    <w:rsid w:val="00C60425"/>
    <w:rsid w:val="00C608E7"/>
    <w:rsid w:val="00C60C2D"/>
    <w:rsid w:val="00C6162E"/>
    <w:rsid w:val="00C61E0E"/>
    <w:rsid w:val="00C62E53"/>
    <w:rsid w:val="00C62E87"/>
    <w:rsid w:val="00C62FB0"/>
    <w:rsid w:val="00C63E23"/>
    <w:rsid w:val="00C63F01"/>
    <w:rsid w:val="00C65399"/>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467"/>
    <w:rsid w:val="00C86840"/>
    <w:rsid w:val="00C87199"/>
    <w:rsid w:val="00C8730F"/>
    <w:rsid w:val="00C90A32"/>
    <w:rsid w:val="00C912FD"/>
    <w:rsid w:val="00C91A3F"/>
    <w:rsid w:val="00C92316"/>
    <w:rsid w:val="00C92547"/>
    <w:rsid w:val="00C926FD"/>
    <w:rsid w:val="00C941A8"/>
    <w:rsid w:val="00C95364"/>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DA"/>
    <w:rsid w:val="00CA7A20"/>
    <w:rsid w:val="00CB1877"/>
    <w:rsid w:val="00CB1AAC"/>
    <w:rsid w:val="00CB21E2"/>
    <w:rsid w:val="00CB2EBB"/>
    <w:rsid w:val="00CB3192"/>
    <w:rsid w:val="00CB3201"/>
    <w:rsid w:val="00CB3415"/>
    <w:rsid w:val="00CB3785"/>
    <w:rsid w:val="00CB3A41"/>
    <w:rsid w:val="00CB4267"/>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2F44"/>
    <w:rsid w:val="00CC356D"/>
    <w:rsid w:val="00CC3FEB"/>
    <w:rsid w:val="00CC469A"/>
    <w:rsid w:val="00CC52D2"/>
    <w:rsid w:val="00CC5719"/>
    <w:rsid w:val="00CC6D29"/>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3EF7"/>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035"/>
    <w:rsid w:val="00D27859"/>
    <w:rsid w:val="00D27A0C"/>
    <w:rsid w:val="00D27CE3"/>
    <w:rsid w:val="00D27D7D"/>
    <w:rsid w:val="00D27DF5"/>
    <w:rsid w:val="00D3060F"/>
    <w:rsid w:val="00D306D5"/>
    <w:rsid w:val="00D30A43"/>
    <w:rsid w:val="00D311E0"/>
    <w:rsid w:val="00D3163F"/>
    <w:rsid w:val="00D319AD"/>
    <w:rsid w:val="00D3275F"/>
    <w:rsid w:val="00D32D5F"/>
    <w:rsid w:val="00D3316C"/>
    <w:rsid w:val="00D3368E"/>
    <w:rsid w:val="00D33B88"/>
    <w:rsid w:val="00D34138"/>
    <w:rsid w:val="00D341F3"/>
    <w:rsid w:val="00D34548"/>
    <w:rsid w:val="00D34914"/>
    <w:rsid w:val="00D36606"/>
    <w:rsid w:val="00D36816"/>
    <w:rsid w:val="00D36CD7"/>
    <w:rsid w:val="00D36ED9"/>
    <w:rsid w:val="00D37669"/>
    <w:rsid w:val="00D37A37"/>
    <w:rsid w:val="00D4101D"/>
    <w:rsid w:val="00D4128C"/>
    <w:rsid w:val="00D42AFB"/>
    <w:rsid w:val="00D43511"/>
    <w:rsid w:val="00D4404B"/>
    <w:rsid w:val="00D4411B"/>
    <w:rsid w:val="00D44ABA"/>
    <w:rsid w:val="00D44EC6"/>
    <w:rsid w:val="00D45567"/>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26C0"/>
    <w:rsid w:val="00D63253"/>
    <w:rsid w:val="00D636BE"/>
    <w:rsid w:val="00D6411E"/>
    <w:rsid w:val="00D64482"/>
    <w:rsid w:val="00D64979"/>
    <w:rsid w:val="00D64A05"/>
    <w:rsid w:val="00D64A0C"/>
    <w:rsid w:val="00D65C71"/>
    <w:rsid w:val="00D65DCC"/>
    <w:rsid w:val="00D66893"/>
    <w:rsid w:val="00D66935"/>
    <w:rsid w:val="00D67313"/>
    <w:rsid w:val="00D702CA"/>
    <w:rsid w:val="00D70636"/>
    <w:rsid w:val="00D71230"/>
    <w:rsid w:val="00D735D0"/>
    <w:rsid w:val="00D738D2"/>
    <w:rsid w:val="00D74118"/>
    <w:rsid w:val="00D74693"/>
    <w:rsid w:val="00D74696"/>
    <w:rsid w:val="00D75688"/>
    <w:rsid w:val="00D7589B"/>
    <w:rsid w:val="00D760A2"/>
    <w:rsid w:val="00D77315"/>
    <w:rsid w:val="00D77465"/>
    <w:rsid w:val="00D77E37"/>
    <w:rsid w:val="00D80021"/>
    <w:rsid w:val="00D807E5"/>
    <w:rsid w:val="00D80803"/>
    <w:rsid w:val="00D833BE"/>
    <w:rsid w:val="00D84C22"/>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D2A"/>
    <w:rsid w:val="00D96F2A"/>
    <w:rsid w:val="00D9731F"/>
    <w:rsid w:val="00D97571"/>
    <w:rsid w:val="00D97A50"/>
    <w:rsid w:val="00DA05BF"/>
    <w:rsid w:val="00DA0C2C"/>
    <w:rsid w:val="00DA193F"/>
    <w:rsid w:val="00DA1B0B"/>
    <w:rsid w:val="00DA1F6B"/>
    <w:rsid w:val="00DA2124"/>
    <w:rsid w:val="00DA2589"/>
    <w:rsid w:val="00DA29C7"/>
    <w:rsid w:val="00DA2AF8"/>
    <w:rsid w:val="00DA2C76"/>
    <w:rsid w:val="00DA386A"/>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05A2"/>
    <w:rsid w:val="00DD1537"/>
    <w:rsid w:val="00DD2A23"/>
    <w:rsid w:val="00DD32B5"/>
    <w:rsid w:val="00DD369A"/>
    <w:rsid w:val="00DD3A14"/>
    <w:rsid w:val="00DD46E9"/>
    <w:rsid w:val="00DD4EF1"/>
    <w:rsid w:val="00DD52BE"/>
    <w:rsid w:val="00DD740A"/>
    <w:rsid w:val="00DD77DD"/>
    <w:rsid w:val="00DD7F26"/>
    <w:rsid w:val="00DE0175"/>
    <w:rsid w:val="00DE0476"/>
    <w:rsid w:val="00DE0D00"/>
    <w:rsid w:val="00DE0D18"/>
    <w:rsid w:val="00DE1208"/>
    <w:rsid w:val="00DE16CD"/>
    <w:rsid w:val="00DE220D"/>
    <w:rsid w:val="00DE2803"/>
    <w:rsid w:val="00DE3F0E"/>
    <w:rsid w:val="00DE6492"/>
    <w:rsid w:val="00DE652F"/>
    <w:rsid w:val="00DE65AF"/>
    <w:rsid w:val="00DE7902"/>
    <w:rsid w:val="00DE7BC2"/>
    <w:rsid w:val="00DF02EE"/>
    <w:rsid w:val="00DF0517"/>
    <w:rsid w:val="00DF0830"/>
    <w:rsid w:val="00DF1358"/>
    <w:rsid w:val="00DF1CDA"/>
    <w:rsid w:val="00DF2420"/>
    <w:rsid w:val="00DF280B"/>
    <w:rsid w:val="00DF2865"/>
    <w:rsid w:val="00DF28B7"/>
    <w:rsid w:val="00DF2EAD"/>
    <w:rsid w:val="00DF3079"/>
    <w:rsid w:val="00DF3345"/>
    <w:rsid w:val="00DF383D"/>
    <w:rsid w:val="00DF43A3"/>
    <w:rsid w:val="00DF43E8"/>
    <w:rsid w:val="00DF4B3E"/>
    <w:rsid w:val="00DF5327"/>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25E"/>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13BD"/>
    <w:rsid w:val="00E21896"/>
    <w:rsid w:val="00E219A1"/>
    <w:rsid w:val="00E2202A"/>
    <w:rsid w:val="00E22D1B"/>
    <w:rsid w:val="00E2324A"/>
    <w:rsid w:val="00E235F5"/>
    <w:rsid w:val="00E2374A"/>
    <w:rsid w:val="00E23783"/>
    <w:rsid w:val="00E23A53"/>
    <w:rsid w:val="00E2401E"/>
    <w:rsid w:val="00E256E5"/>
    <w:rsid w:val="00E257AC"/>
    <w:rsid w:val="00E25C6F"/>
    <w:rsid w:val="00E26411"/>
    <w:rsid w:val="00E264BC"/>
    <w:rsid w:val="00E26AC1"/>
    <w:rsid w:val="00E2720A"/>
    <w:rsid w:val="00E27AE8"/>
    <w:rsid w:val="00E3008F"/>
    <w:rsid w:val="00E307B6"/>
    <w:rsid w:val="00E316F5"/>
    <w:rsid w:val="00E32E9C"/>
    <w:rsid w:val="00E339F2"/>
    <w:rsid w:val="00E34EBE"/>
    <w:rsid w:val="00E34F85"/>
    <w:rsid w:val="00E36093"/>
    <w:rsid w:val="00E37AE3"/>
    <w:rsid w:val="00E37DD4"/>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5EE6"/>
    <w:rsid w:val="00E46268"/>
    <w:rsid w:val="00E462F2"/>
    <w:rsid w:val="00E46532"/>
    <w:rsid w:val="00E468E6"/>
    <w:rsid w:val="00E46C51"/>
    <w:rsid w:val="00E46CC9"/>
    <w:rsid w:val="00E50255"/>
    <w:rsid w:val="00E50772"/>
    <w:rsid w:val="00E50D89"/>
    <w:rsid w:val="00E528F9"/>
    <w:rsid w:val="00E53522"/>
    <w:rsid w:val="00E545FA"/>
    <w:rsid w:val="00E546E8"/>
    <w:rsid w:val="00E5496E"/>
    <w:rsid w:val="00E55854"/>
    <w:rsid w:val="00E55BA5"/>
    <w:rsid w:val="00E55C15"/>
    <w:rsid w:val="00E56707"/>
    <w:rsid w:val="00E56ACD"/>
    <w:rsid w:val="00E57279"/>
    <w:rsid w:val="00E57739"/>
    <w:rsid w:val="00E57D09"/>
    <w:rsid w:val="00E6024A"/>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38D"/>
    <w:rsid w:val="00E7273B"/>
    <w:rsid w:val="00E72B6E"/>
    <w:rsid w:val="00E72BD9"/>
    <w:rsid w:val="00E742F4"/>
    <w:rsid w:val="00E74B6D"/>
    <w:rsid w:val="00E74BE2"/>
    <w:rsid w:val="00E75976"/>
    <w:rsid w:val="00E75E5C"/>
    <w:rsid w:val="00E760FF"/>
    <w:rsid w:val="00E76384"/>
    <w:rsid w:val="00E775E3"/>
    <w:rsid w:val="00E77A45"/>
    <w:rsid w:val="00E80693"/>
    <w:rsid w:val="00E812F5"/>
    <w:rsid w:val="00E8154B"/>
    <w:rsid w:val="00E82619"/>
    <w:rsid w:val="00E82968"/>
    <w:rsid w:val="00E8357D"/>
    <w:rsid w:val="00E8373C"/>
    <w:rsid w:val="00E83967"/>
    <w:rsid w:val="00E839AD"/>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3B5"/>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7FB"/>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1D42"/>
    <w:rsid w:val="00EC2131"/>
    <w:rsid w:val="00EC2591"/>
    <w:rsid w:val="00EC2BF5"/>
    <w:rsid w:val="00EC2E5A"/>
    <w:rsid w:val="00EC2F2F"/>
    <w:rsid w:val="00EC3652"/>
    <w:rsid w:val="00EC3D03"/>
    <w:rsid w:val="00EC4915"/>
    <w:rsid w:val="00EC5199"/>
    <w:rsid w:val="00EC6827"/>
    <w:rsid w:val="00EC6D38"/>
    <w:rsid w:val="00EC7F14"/>
    <w:rsid w:val="00EC7FC4"/>
    <w:rsid w:val="00ED0190"/>
    <w:rsid w:val="00ED031A"/>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52A"/>
    <w:rsid w:val="00EE4A0C"/>
    <w:rsid w:val="00EE5F9E"/>
    <w:rsid w:val="00EE627B"/>
    <w:rsid w:val="00EE7A5E"/>
    <w:rsid w:val="00EF0685"/>
    <w:rsid w:val="00EF0DE4"/>
    <w:rsid w:val="00EF16CA"/>
    <w:rsid w:val="00EF1C9B"/>
    <w:rsid w:val="00EF26BD"/>
    <w:rsid w:val="00EF2B66"/>
    <w:rsid w:val="00EF2CC0"/>
    <w:rsid w:val="00EF4033"/>
    <w:rsid w:val="00EF4A41"/>
    <w:rsid w:val="00EF5D36"/>
    <w:rsid w:val="00EF5F34"/>
    <w:rsid w:val="00EF66FC"/>
    <w:rsid w:val="00EF6B68"/>
    <w:rsid w:val="00EF72D1"/>
    <w:rsid w:val="00EF7936"/>
    <w:rsid w:val="00F00C01"/>
    <w:rsid w:val="00F01025"/>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A4B"/>
    <w:rsid w:val="00F16E77"/>
    <w:rsid w:val="00F16FDF"/>
    <w:rsid w:val="00F17672"/>
    <w:rsid w:val="00F179D0"/>
    <w:rsid w:val="00F17DA4"/>
    <w:rsid w:val="00F17DCE"/>
    <w:rsid w:val="00F21BE9"/>
    <w:rsid w:val="00F22750"/>
    <w:rsid w:val="00F23455"/>
    <w:rsid w:val="00F23A49"/>
    <w:rsid w:val="00F23CA1"/>
    <w:rsid w:val="00F2401A"/>
    <w:rsid w:val="00F24B19"/>
    <w:rsid w:val="00F25516"/>
    <w:rsid w:val="00F257BB"/>
    <w:rsid w:val="00F26211"/>
    <w:rsid w:val="00F2646F"/>
    <w:rsid w:val="00F264A0"/>
    <w:rsid w:val="00F264E5"/>
    <w:rsid w:val="00F2696E"/>
    <w:rsid w:val="00F26E33"/>
    <w:rsid w:val="00F26ECD"/>
    <w:rsid w:val="00F2730C"/>
    <w:rsid w:val="00F27684"/>
    <w:rsid w:val="00F27E65"/>
    <w:rsid w:val="00F30EE7"/>
    <w:rsid w:val="00F30F63"/>
    <w:rsid w:val="00F318BA"/>
    <w:rsid w:val="00F318CC"/>
    <w:rsid w:val="00F31AC1"/>
    <w:rsid w:val="00F31DEA"/>
    <w:rsid w:val="00F32C6F"/>
    <w:rsid w:val="00F32E3C"/>
    <w:rsid w:val="00F338D8"/>
    <w:rsid w:val="00F33B08"/>
    <w:rsid w:val="00F33E87"/>
    <w:rsid w:val="00F34096"/>
    <w:rsid w:val="00F340F4"/>
    <w:rsid w:val="00F34116"/>
    <w:rsid w:val="00F34129"/>
    <w:rsid w:val="00F349D4"/>
    <w:rsid w:val="00F34C4A"/>
    <w:rsid w:val="00F356D2"/>
    <w:rsid w:val="00F35C3B"/>
    <w:rsid w:val="00F365A8"/>
    <w:rsid w:val="00F3697D"/>
    <w:rsid w:val="00F36A95"/>
    <w:rsid w:val="00F36F01"/>
    <w:rsid w:val="00F37264"/>
    <w:rsid w:val="00F37349"/>
    <w:rsid w:val="00F404A7"/>
    <w:rsid w:val="00F405C9"/>
    <w:rsid w:val="00F40A19"/>
    <w:rsid w:val="00F40C29"/>
    <w:rsid w:val="00F414CD"/>
    <w:rsid w:val="00F414F8"/>
    <w:rsid w:val="00F424DB"/>
    <w:rsid w:val="00F43603"/>
    <w:rsid w:val="00F439AD"/>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626"/>
    <w:rsid w:val="00F476A9"/>
    <w:rsid w:val="00F47CAB"/>
    <w:rsid w:val="00F50275"/>
    <w:rsid w:val="00F5057E"/>
    <w:rsid w:val="00F505C7"/>
    <w:rsid w:val="00F505F4"/>
    <w:rsid w:val="00F50CEB"/>
    <w:rsid w:val="00F51366"/>
    <w:rsid w:val="00F53109"/>
    <w:rsid w:val="00F53117"/>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3CEE"/>
    <w:rsid w:val="00F64C7D"/>
    <w:rsid w:val="00F66746"/>
    <w:rsid w:val="00F669C5"/>
    <w:rsid w:val="00F672FF"/>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5EF"/>
    <w:rsid w:val="00F876E5"/>
    <w:rsid w:val="00F9005C"/>
    <w:rsid w:val="00F904AE"/>
    <w:rsid w:val="00F90826"/>
    <w:rsid w:val="00F91B2C"/>
    <w:rsid w:val="00F91CBA"/>
    <w:rsid w:val="00F91DF2"/>
    <w:rsid w:val="00F92513"/>
    <w:rsid w:val="00F925C6"/>
    <w:rsid w:val="00F9294C"/>
    <w:rsid w:val="00F92F98"/>
    <w:rsid w:val="00F93AEB"/>
    <w:rsid w:val="00F94CD4"/>
    <w:rsid w:val="00F9506A"/>
    <w:rsid w:val="00F955CD"/>
    <w:rsid w:val="00F95B03"/>
    <w:rsid w:val="00F96026"/>
    <w:rsid w:val="00F96B57"/>
    <w:rsid w:val="00F97CE1"/>
    <w:rsid w:val="00FA0966"/>
    <w:rsid w:val="00FA0EA9"/>
    <w:rsid w:val="00FA1419"/>
    <w:rsid w:val="00FA1755"/>
    <w:rsid w:val="00FA18F2"/>
    <w:rsid w:val="00FA208B"/>
    <w:rsid w:val="00FA267A"/>
    <w:rsid w:val="00FA280A"/>
    <w:rsid w:val="00FA368A"/>
    <w:rsid w:val="00FA3832"/>
    <w:rsid w:val="00FA3EBF"/>
    <w:rsid w:val="00FA4C90"/>
    <w:rsid w:val="00FA4D02"/>
    <w:rsid w:val="00FA4EEC"/>
    <w:rsid w:val="00FA5127"/>
    <w:rsid w:val="00FA6905"/>
    <w:rsid w:val="00FA6EDB"/>
    <w:rsid w:val="00FA7A01"/>
    <w:rsid w:val="00FB03E9"/>
    <w:rsid w:val="00FB08DC"/>
    <w:rsid w:val="00FB0ED4"/>
    <w:rsid w:val="00FB1250"/>
    <w:rsid w:val="00FB1F38"/>
    <w:rsid w:val="00FB231E"/>
    <w:rsid w:val="00FB28CB"/>
    <w:rsid w:val="00FB2F2E"/>
    <w:rsid w:val="00FB37C3"/>
    <w:rsid w:val="00FB4456"/>
    <w:rsid w:val="00FB44CF"/>
    <w:rsid w:val="00FB4D43"/>
    <w:rsid w:val="00FB5485"/>
    <w:rsid w:val="00FB5D74"/>
    <w:rsid w:val="00FB5F5C"/>
    <w:rsid w:val="00FB6220"/>
    <w:rsid w:val="00FB6981"/>
    <w:rsid w:val="00FB6D84"/>
    <w:rsid w:val="00FB7076"/>
    <w:rsid w:val="00FB7543"/>
    <w:rsid w:val="00FB75E0"/>
    <w:rsid w:val="00FB75FC"/>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C6EBC"/>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575"/>
    <w:rsid w:val="00FD6D94"/>
    <w:rsid w:val="00FD6FFE"/>
    <w:rsid w:val="00FD7077"/>
    <w:rsid w:val="00FD7766"/>
    <w:rsid w:val="00FE0653"/>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773"/>
    <w:rsid w:val="00FF2B42"/>
    <w:rsid w:val="00FF322C"/>
    <w:rsid w:val="00FF3EF8"/>
    <w:rsid w:val="00FF454E"/>
    <w:rsid w:val="00FF507F"/>
    <w:rsid w:val="00FF5D4D"/>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50F014F8-72DB-433D-AC22-5B765AE23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5">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Texto,List Paragraph Char Char Char,Parágrafo da Lista2"/>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Cabeçalho1,hd,he"/>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Cabeçalho1 Char,hd Char,he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a Paragrafo em Preto Char,Texto Char,List Paragraph Char Char Char Char,Parágrafo da Lista2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pPr>
      <w:numPr>
        <w:ilvl w:val="0"/>
        <w:numId w:val="0"/>
      </w:numPr>
    </w:pPr>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paragraph" w:styleId="Textodenotaderodap">
    <w:name w:val="footnote text"/>
    <w:basedOn w:val="Normal"/>
    <w:link w:val="TextodenotaderodapChar"/>
    <w:semiHidden/>
    <w:unhideWhenUsed/>
    <w:rsid w:val="000014B6"/>
    <w:rPr>
      <w:sz w:val="20"/>
      <w:szCs w:val="20"/>
    </w:rPr>
  </w:style>
  <w:style w:type="character" w:customStyle="1" w:styleId="TextodenotaderodapChar">
    <w:name w:val="Texto de nota de rodapé Char"/>
    <w:basedOn w:val="Fontepargpadro"/>
    <w:link w:val="Textodenotaderodap"/>
    <w:semiHidden/>
    <w:rsid w:val="000014B6"/>
    <w:rPr>
      <w:rFonts w:ascii="Ecofont_Spranq_eco_Sans" w:hAnsi="Ecofont_Spranq_eco_Sans" w:cs="Tahoma"/>
      <w:lang w:eastAsia="pt-BR"/>
    </w:rPr>
  </w:style>
  <w:style w:type="character" w:styleId="Refdenotaderodap">
    <w:name w:val="footnote reference"/>
    <w:basedOn w:val="Fontepargpadro"/>
    <w:semiHidden/>
    <w:unhideWhenUsed/>
    <w:rsid w:val="000014B6"/>
    <w:rPr>
      <w:vertAlign w:val="superscript"/>
    </w:rPr>
  </w:style>
  <w:style w:type="paragraph" w:customStyle="1" w:styleId="Padro0">
    <w:name w:val="Padrão"/>
    <w:rsid w:val="0003091F"/>
    <w:pPr>
      <w:tabs>
        <w:tab w:val="left" w:pos="708"/>
      </w:tabs>
      <w:suppressAutoHyphens/>
      <w:autoSpaceDN w:val="0"/>
      <w:spacing w:after="200" w:line="276" w:lineRule="auto"/>
    </w:pPr>
    <w:rPr>
      <w:rFonts w:ascii="Verdana" w:eastAsia="Times New Roman" w:hAnsi="Verdana" w:cs="Verdana"/>
      <w:color w:val="000000"/>
      <w:sz w:val="24"/>
      <w:szCs w:val="24"/>
      <w:lang w:val="en-US"/>
    </w:rPr>
  </w:style>
  <w:style w:type="character" w:styleId="MenoPendente">
    <w:name w:val="Unresolved Mention"/>
    <w:basedOn w:val="Fontepargpadro"/>
    <w:uiPriority w:val="99"/>
    <w:semiHidden/>
    <w:unhideWhenUsed/>
    <w:rsid w:val="00EA13B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00119365">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29202555">
      <w:bodyDiv w:val="1"/>
      <w:marLeft w:val="0"/>
      <w:marRight w:val="0"/>
      <w:marTop w:val="0"/>
      <w:marBottom w:val="0"/>
      <w:divBdr>
        <w:top w:val="none" w:sz="0" w:space="0" w:color="auto"/>
        <w:left w:val="none" w:sz="0" w:space="0" w:color="auto"/>
        <w:bottom w:val="none" w:sz="0" w:space="0" w:color="auto"/>
        <w:right w:val="none" w:sz="0" w:space="0" w:color="auto"/>
      </w:divBdr>
      <w:divsChild>
        <w:div w:id="2040735983">
          <w:marLeft w:val="0"/>
          <w:marRight w:val="0"/>
          <w:marTop w:val="0"/>
          <w:marBottom w:val="0"/>
          <w:divBdr>
            <w:top w:val="none" w:sz="0" w:space="0" w:color="auto"/>
            <w:left w:val="none" w:sz="0" w:space="0" w:color="auto"/>
            <w:bottom w:val="single" w:sz="6" w:space="11" w:color="FFFFFF"/>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ouvidoria@marica.rj.gov.br"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LEIS/L6404consol.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infopath/2007/PartnerControls"/>
    <ds:schemaRef ds:uri="http://purl.org/dc/terms/"/>
    <ds:schemaRef ds:uri="feb27506-d0cb-4764-903f-1304ed79efc7"/>
    <ds:schemaRef ds:uri="http://schemas.microsoft.com/office/2006/documentManagement/types"/>
    <ds:schemaRef ds:uri="http://purl.org/dc/elements/1.1/"/>
    <ds:schemaRef ds:uri="http://schemas.microsoft.com/office/2006/metadata/properties"/>
    <ds:schemaRef ds:uri="8ce77f6a-f1fb-45c7-a4e1-13af6ce189a7"/>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DA862052-D844-467A-AC8D-623B16AA76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11408A-6D5C-4CA6-95AE-BDB1C00B1E4C}">
  <ds:schemaRefs>
    <ds:schemaRef ds:uri="http://schemas.microsoft.com/sharepoint/v3/contenttype/forms"/>
  </ds:schemaRefs>
</ds:datastoreItem>
</file>

<file path=customXml/itemProps4.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5.xml><?xml version="1.0" encoding="utf-8"?>
<ds:datastoreItem xmlns:ds="http://schemas.openxmlformats.org/officeDocument/2006/customXml" ds:itemID="{EC7421CD-D76F-4529-B030-7F5B3DF60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100</TotalTime>
  <Pages>30</Pages>
  <Words>7988</Words>
  <Characters>43136</Characters>
  <Application>Microsoft Office Word</Application>
  <DocSecurity>0</DocSecurity>
  <Lines>359</Lines>
  <Paragraphs>102</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AGU</Company>
  <LinksUpToDate>false</LinksUpToDate>
  <CharactersWithSpaces>51022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Manoel Paz</dc:creator>
  <cp:keywords/>
  <dc:description/>
  <cp:lastModifiedBy>Bruna Quaresma de Azevedo</cp:lastModifiedBy>
  <cp:revision>7</cp:revision>
  <cp:lastPrinted>2025-11-07T14:37:00Z</cp:lastPrinted>
  <dcterms:created xsi:type="dcterms:W3CDTF">2025-11-04T19:52:00Z</dcterms:created>
  <dcterms:modified xsi:type="dcterms:W3CDTF">2025-11-07T17:05:00Z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