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542A9" w14:textId="77777777" w:rsidR="006B562F" w:rsidRPr="007E1A0F" w:rsidRDefault="006B562F" w:rsidP="007E1A0F">
      <w:pPr>
        <w:widowControl w:val="0"/>
        <w:spacing w:line="276" w:lineRule="auto"/>
        <w:ind w:left="141" w:right="177"/>
        <w:jc w:val="center"/>
        <w:rPr>
          <w:sz w:val="22"/>
          <w:szCs w:val="22"/>
        </w:rPr>
      </w:pPr>
    </w:p>
    <w:p w14:paraId="7D14B2BF" w14:textId="77777777" w:rsidR="006B562F" w:rsidRPr="007E1A0F" w:rsidRDefault="006B562F" w:rsidP="007E1A0F">
      <w:pPr>
        <w:widowControl w:val="0"/>
        <w:spacing w:line="276" w:lineRule="auto"/>
        <w:ind w:left="141" w:right="177"/>
        <w:jc w:val="center"/>
        <w:rPr>
          <w:sz w:val="22"/>
          <w:szCs w:val="22"/>
        </w:rPr>
      </w:pPr>
    </w:p>
    <w:p w14:paraId="0C75E614" w14:textId="731EBBBA" w:rsidR="006B562F" w:rsidRPr="007E1A0F" w:rsidRDefault="006B562F" w:rsidP="007E1A0F">
      <w:pPr>
        <w:widowControl w:val="0"/>
        <w:spacing w:line="276" w:lineRule="auto"/>
        <w:jc w:val="center"/>
        <w:rPr>
          <w:sz w:val="22"/>
          <w:szCs w:val="22"/>
        </w:rPr>
      </w:pPr>
      <w:r w:rsidRPr="007E1A0F">
        <w:rPr>
          <w:sz w:val="22"/>
          <w:szCs w:val="22"/>
        </w:rPr>
        <w:t>TERMO DE REFERÊNCIA</w:t>
      </w:r>
    </w:p>
    <w:p w14:paraId="22083EA5" w14:textId="77777777" w:rsidR="006B562F" w:rsidRPr="007E1A0F" w:rsidRDefault="006B562F" w:rsidP="007E1A0F">
      <w:pPr>
        <w:widowControl w:val="0"/>
        <w:spacing w:line="276" w:lineRule="auto"/>
        <w:jc w:val="center"/>
        <w:rPr>
          <w:sz w:val="22"/>
          <w:szCs w:val="22"/>
        </w:rPr>
      </w:pPr>
    </w:p>
    <w:p w14:paraId="31580E51" w14:textId="77777777" w:rsidR="006B562F" w:rsidRPr="007E1A0F" w:rsidRDefault="006B562F" w:rsidP="007E1A0F">
      <w:pPr>
        <w:widowControl w:val="0"/>
        <w:spacing w:line="276" w:lineRule="auto"/>
        <w:jc w:val="center"/>
        <w:rPr>
          <w:sz w:val="22"/>
          <w:szCs w:val="22"/>
        </w:rPr>
      </w:pPr>
    </w:p>
    <w:p w14:paraId="1A2A131E" w14:textId="77777777" w:rsidR="006B562F" w:rsidRPr="007E1A0F" w:rsidRDefault="006B562F" w:rsidP="007E1A0F">
      <w:pPr>
        <w:widowControl w:val="0"/>
        <w:spacing w:line="276" w:lineRule="auto"/>
        <w:jc w:val="center"/>
        <w:rPr>
          <w:sz w:val="22"/>
          <w:szCs w:val="22"/>
        </w:rPr>
      </w:pPr>
    </w:p>
    <w:p w14:paraId="5B2C29A2" w14:textId="475B41FB" w:rsidR="006B562F" w:rsidRPr="007E1A0F" w:rsidRDefault="006B562F" w:rsidP="007E1A0F">
      <w:pPr>
        <w:widowControl w:val="0"/>
        <w:spacing w:line="276" w:lineRule="auto"/>
        <w:jc w:val="center"/>
        <w:rPr>
          <w:sz w:val="22"/>
          <w:szCs w:val="22"/>
        </w:rPr>
      </w:pPr>
    </w:p>
    <w:p w14:paraId="12FF2376" w14:textId="438D5EB7" w:rsidR="006B562F" w:rsidRPr="007E1A0F" w:rsidRDefault="006B562F" w:rsidP="007E1A0F">
      <w:pPr>
        <w:widowControl w:val="0"/>
        <w:spacing w:line="276" w:lineRule="auto"/>
        <w:jc w:val="center"/>
        <w:rPr>
          <w:sz w:val="22"/>
          <w:szCs w:val="22"/>
        </w:rPr>
      </w:pPr>
    </w:p>
    <w:p w14:paraId="21776BDF" w14:textId="77777777" w:rsidR="006B562F" w:rsidRPr="007E1A0F" w:rsidRDefault="006B562F" w:rsidP="007E1A0F">
      <w:pPr>
        <w:widowControl w:val="0"/>
        <w:spacing w:line="276" w:lineRule="auto"/>
        <w:jc w:val="center"/>
        <w:rPr>
          <w:sz w:val="22"/>
          <w:szCs w:val="22"/>
        </w:rPr>
      </w:pPr>
    </w:p>
    <w:p w14:paraId="7C9CEB98" w14:textId="1F2D3973" w:rsidR="006B562F" w:rsidRPr="007E1A0F" w:rsidRDefault="006B562F" w:rsidP="007E1A0F">
      <w:pPr>
        <w:widowControl w:val="0"/>
        <w:spacing w:line="276" w:lineRule="auto"/>
        <w:rPr>
          <w:sz w:val="22"/>
          <w:szCs w:val="22"/>
        </w:rPr>
      </w:pPr>
    </w:p>
    <w:p w14:paraId="52E8E342" w14:textId="754A9C68" w:rsidR="006B562F" w:rsidRPr="007E1A0F" w:rsidRDefault="006B562F" w:rsidP="007E1A0F">
      <w:pPr>
        <w:widowControl w:val="0"/>
        <w:spacing w:line="276" w:lineRule="auto"/>
        <w:jc w:val="center"/>
        <w:rPr>
          <w:sz w:val="22"/>
          <w:szCs w:val="22"/>
        </w:rPr>
      </w:pPr>
    </w:p>
    <w:p w14:paraId="4A5F3FBC" w14:textId="37FC5108" w:rsidR="006B562F" w:rsidRPr="007E1A0F" w:rsidRDefault="006B562F" w:rsidP="007E1A0F">
      <w:pPr>
        <w:widowControl w:val="0"/>
        <w:spacing w:line="276" w:lineRule="auto"/>
        <w:jc w:val="center"/>
        <w:rPr>
          <w:sz w:val="22"/>
          <w:szCs w:val="22"/>
        </w:rPr>
      </w:pPr>
    </w:p>
    <w:p w14:paraId="65BD7BEB" w14:textId="3E92ECD9" w:rsidR="006B562F" w:rsidRPr="007E1A0F" w:rsidRDefault="006B562F" w:rsidP="007E1A0F">
      <w:pPr>
        <w:widowControl w:val="0"/>
        <w:spacing w:line="276" w:lineRule="auto"/>
        <w:jc w:val="center"/>
        <w:rPr>
          <w:sz w:val="22"/>
          <w:szCs w:val="22"/>
        </w:rPr>
      </w:pPr>
    </w:p>
    <w:p w14:paraId="71D2E457" w14:textId="77777777" w:rsidR="006B562F" w:rsidRPr="007E1A0F" w:rsidRDefault="006B562F" w:rsidP="007E1A0F">
      <w:pPr>
        <w:pStyle w:val="Default"/>
        <w:widowControl w:val="0"/>
        <w:spacing w:line="276" w:lineRule="auto"/>
        <w:rPr>
          <w:rFonts w:ascii="Times New Roman" w:eastAsia="Times New Roman" w:hAnsi="Times New Roman" w:cs="Times New Roman"/>
          <w:color w:val="auto"/>
          <w:sz w:val="22"/>
          <w:szCs w:val="22"/>
          <w:lang w:eastAsia="pt-BR"/>
        </w:rPr>
      </w:pPr>
    </w:p>
    <w:p w14:paraId="0833B406" w14:textId="77777777" w:rsidR="006B562F" w:rsidRPr="007E1A0F" w:rsidRDefault="006B562F" w:rsidP="007E1A0F">
      <w:pPr>
        <w:pStyle w:val="Default"/>
        <w:widowControl w:val="0"/>
        <w:spacing w:line="276" w:lineRule="auto"/>
        <w:rPr>
          <w:rFonts w:ascii="Times New Roman" w:eastAsia="Times New Roman" w:hAnsi="Times New Roman" w:cs="Times New Roman"/>
          <w:color w:val="auto"/>
          <w:sz w:val="22"/>
          <w:szCs w:val="22"/>
          <w:lang w:eastAsia="pt-BR"/>
        </w:rPr>
      </w:pPr>
    </w:p>
    <w:p w14:paraId="2086DEE3" w14:textId="77777777" w:rsidR="006B562F" w:rsidRPr="007E1A0F" w:rsidRDefault="006B562F" w:rsidP="007E1A0F">
      <w:pPr>
        <w:pStyle w:val="Default"/>
        <w:widowControl w:val="0"/>
        <w:spacing w:line="276" w:lineRule="auto"/>
        <w:rPr>
          <w:rFonts w:ascii="Times New Roman" w:eastAsia="Times New Roman" w:hAnsi="Times New Roman" w:cs="Times New Roman"/>
          <w:color w:val="auto"/>
          <w:sz w:val="22"/>
          <w:szCs w:val="22"/>
          <w:lang w:eastAsia="pt-BR"/>
        </w:rPr>
      </w:pPr>
    </w:p>
    <w:p w14:paraId="5500DCCE" w14:textId="23649709" w:rsidR="006B562F" w:rsidRPr="007E1A0F" w:rsidRDefault="00994226" w:rsidP="007E1A0F">
      <w:pPr>
        <w:pStyle w:val="Default"/>
        <w:widowControl w:val="0"/>
        <w:spacing w:line="276" w:lineRule="auto"/>
        <w:jc w:val="center"/>
        <w:rPr>
          <w:rFonts w:ascii="Times New Roman" w:hAnsi="Times New Roman" w:cs="Times New Roman"/>
          <w:color w:val="auto"/>
        </w:rPr>
      </w:pPr>
      <w:r w:rsidRPr="007E1A0F">
        <w:rPr>
          <w:rFonts w:ascii="Times New Roman" w:eastAsia="Trebuchet MS" w:hAnsi="Times New Roman" w:cs="Times New Roman"/>
          <w:spacing w:val="-2"/>
        </w:rPr>
        <w:t>CHAMAMENTO PÚBLICO DE GÊNEROS ALIMENTÍCIOS DA AGRICULTURA FAMILIAR PARA GARANTIR O ABASTECIMENTO DESSES PRODUTOS NA REDE MUNICIPAL DE EDUCAÇÃO</w:t>
      </w:r>
      <w:r w:rsidR="00DD7128" w:rsidRPr="007E1A0F">
        <w:rPr>
          <w:rFonts w:ascii="Times New Roman" w:hAnsi="Times New Roman" w:cs="Times New Roman"/>
          <w:color w:val="auto"/>
        </w:rPr>
        <w:t>.</w:t>
      </w:r>
    </w:p>
    <w:p w14:paraId="47ACB67A"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47E13525"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51031C46" w14:textId="204F8387" w:rsidR="006B562F" w:rsidRPr="007E1A0F" w:rsidRDefault="006B562F" w:rsidP="007E1A0F">
      <w:pPr>
        <w:pStyle w:val="Recuodecorpodetexto"/>
        <w:widowControl w:val="0"/>
        <w:spacing w:after="0" w:line="276" w:lineRule="auto"/>
        <w:ind w:left="0" w:firstLine="0"/>
        <w:rPr>
          <w:rFonts w:ascii="Times New Roman" w:hAnsi="Times New Roman"/>
          <w:szCs w:val="22"/>
        </w:rPr>
      </w:pPr>
    </w:p>
    <w:p w14:paraId="2575A5F7" w14:textId="77777777" w:rsidR="00BC003D" w:rsidRPr="007E1A0F" w:rsidRDefault="00BC003D" w:rsidP="007E1A0F">
      <w:pPr>
        <w:pStyle w:val="Recuodecorpodetexto"/>
        <w:widowControl w:val="0"/>
        <w:spacing w:after="0" w:line="276" w:lineRule="auto"/>
        <w:ind w:left="0" w:firstLine="0"/>
        <w:rPr>
          <w:rFonts w:ascii="Times New Roman" w:hAnsi="Times New Roman"/>
          <w:szCs w:val="22"/>
        </w:rPr>
      </w:pPr>
    </w:p>
    <w:p w14:paraId="37EB9975" w14:textId="49AAB20F" w:rsidR="006B562F" w:rsidRPr="007E1A0F" w:rsidRDefault="006B562F" w:rsidP="007E1A0F">
      <w:pPr>
        <w:pStyle w:val="Recuodecorpodetexto"/>
        <w:widowControl w:val="0"/>
        <w:spacing w:after="0" w:line="276" w:lineRule="auto"/>
        <w:ind w:left="0" w:firstLine="0"/>
        <w:rPr>
          <w:rFonts w:ascii="Times New Roman" w:hAnsi="Times New Roman"/>
          <w:szCs w:val="22"/>
        </w:rPr>
      </w:pPr>
    </w:p>
    <w:p w14:paraId="646AFED5"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5928ACC8"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795D9C8C"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4B4D75CE"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1303A664" w14:textId="6C065DE8" w:rsidR="006B562F" w:rsidRPr="007E1A0F" w:rsidRDefault="006B562F" w:rsidP="007E1A0F">
      <w:pPr>
        <w:pStyle w:val="Recuodecorpodetexto"/>
        <w:widowControl w:val="0"/>
        <w:spacing w:after="0" w:line="276" w:lineRule="auto"/>
        <w:ind w:left="0" w:firstLine="0"/>
        <w:jc w:val="center"/>
        <w:rPr>
          <w:rFonts w:ascii="Times New Roman" w:hAnsi="Times New Roman"/>
          <w:szCs w:val="22"/>
        </w:rPr>
      </w:pPr>
      <w:r w:rsidRPr="007E1A0F">
        <w:rPr>
          <w:rFonts w:ascii="Times New Roman" w:hAnsi="Times New Roman"/>
          <w:szCs w:val="22"/>
        </w:rPr>
        <w:t>Órgão Responsável: Secretaria de Educação</w:t>
      </w:r>
    </w:p>
    <w:p w14:paraId="0E12FDE2"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09A27962"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39175382" w14:textId="7E2B507C"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644EDC66" w14:textId="782C8CE4" w:rsidR="006B562F" w:rsidRPr="007E1A0F" w:rsidRDefault="006B562F" w:rsidP="007E1A0F">
      <w:pPr>
        <w:pStyle w:val="Recuodecorpodetexto"/>
        <w:widowControl w:val="0"/>
        <w:spacing w:after="0" w:line="276" w:lineRule="auto"/>
        <w:ind w:left="0" w:firstLine="0"/>
        <w:rPr>
          <w:rFonts w:ascii="Times New Roman" w:hAnsi="Times New Roman"/>
          <w:szCs w:val="22"/>
        </w:rPr>
      </w:pPr>
    </w:p>
    <w:p w14:paraId="4EEB70D3"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6FBE779F" w14:textId="3A18C05B" w:rsidR="006B562F" w:rsidRPr="007E1A0F" w:rsidRDefault="006B562F" w:rsidP="007E1A0F">
      <w:pPr>
        <w:pStyle w:val="Recuodecorpodetexto"/>
        <w:widowControl w:val="0"/>
        <w:spacing w:after="0" w:line="276" w:lineRule="auto"/>
        <w:ind w:left="0" w:firstLine="0"/>
        <w:rPr>
          <w:rFonts w:ascii="Times New Roman" w:hAnsi="Times New Roman"/>
          <w:szCs w:val="22"/>
        </w:rPr>
      </w:pPr>
    </w:p>
    <w:p w14:paraId="78FFF184"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0DE13E61" w14:textId="77777777" w:rsidR="006B562F" w:rsidRPr="007E1A0F" w:rsidRDefault="006B562F" w:rsidP="007E1A0F">
      <w:pPr>
        <w:pStyle w:val="Recuodecorpodetexto"/>
        <w:widowControl w:val="0"/>
        <w:spacing w:after="0" w:line="276" w:lineRule="auto"/>
        <w:ind w:left="0"/>
        <w:jc w:val="center"/>
        <w:rPr>
          <w:rFonts w:ascii="Times New Roman" w:hAnsi="Times New Roman"/>
          <w:szCs w:val="22"/>
        </w:rPr>
      </w:pPr>
    </w:p>
    <w:p w14:paraId="471FBF95" w14:textId="77777777" w:rsidR="006B562F" w:rsidRPr="007E1A0F" w:rsidRDefault="006B562F" w:rsidP="007E1A0F">
      <w:pPr>
        <w:pStyle w:val="Recuodecorpodetexto"/>
        <w:widowControl w:val="0"/>
        <w:spacing w:after="0" w:line="276" w:lineRule="auto"/>
        <w:ind w:left="0" w:firstLine="0"/>
        <w:jc w:val="center"/>
        <w:rPr>
          <w:rFonts w:ascii="Times New Roman" w:hAnsi="Times New Roman"/>
          <w:szCs w:val="22"/>
        </w:rPr>
      </w:pPr>
      <w:r w:rsidRPr="007E1A0F">
        <w:rPr>
          <w:rFonts w:ascii="Times New Roman" w:hAnsi="Times New Roman"/>
          <w:szCs w:val="22"/>
        </w:rPr>
        <w:t>MARICÁ</w:t>
      </w:r>
    </w:p>
    <w:p w14:paraId="65B53B2E" w14:textId="77777777" w:rsidR="00994226" w:rsidRPr="007E1A0F" w:rsidRDefault="00994226" w:rsidP="007E1A0F">
      <w:pPr>
        <w:pStyle w:val="Recuodecorpodetexto"/>
        <w:widowControl w:val="0"/>
        <w:spacing w:after="0" w:line="276" w:lineRule="auto"/>
        <w:ind w:left="0" w:firstLine="0"/>
        <w:jc w:val="center"/>
        <w:rPr>
          <w:rFonts w:ascii="Times New Roman" w:hAnsi="Times New Roman"/>
          <w:szCs w:val="22"/>
        </w:rPr>
      </w:pPr>
    </w:p>
    <w:p w14:paraId="70DECB4E" w14:textId="77777777" w:rsidR="00994226" w:rsidRPr="007E1A0F" w:rsidRDefault="00994226" w:rsidP="007E1A0F">
      <w:pPr>
        <w:pStyle w:val="Recuodecorpodetexto"/>
        <w:widowControl w:val="0"/>
        <w:spacing w:after="0" w:line="276" w:lineRule="auto"/>
        <w:ind w:left="0" w:firstLine="0"/>
        <w:jc w:val="center"/>
        <w:rPr>
          <w:rFonts w:ascii="Times New Roman" w:hAnsi="Times New Roman"/>
          <w:szCs w:val="22"/>
        </w:rPr>
      </w:pPr>
    </w:p>
    <w:p w14:paraId="6D057A4E" w14:textId="77777777" w:rsidR="00994226" w:rsidRPr="007E1A0F" w:rsidRDefault="00994226" w:rsidP="007E1A0F">
      <w:pPr>
        <w:pStyle w:val="Recuodecorpodetexto"/>
        <w:widowControl w:val="0"/>
        <w:spacing w:after="0" w:line="276" w:lineRule="auto"/>
        <w:ind w:left="0" w:firstLine="0"/>
        <w:jc w:val="center"/>
        <w:rPr>
          <w:rFonts w:ascii="Times New Roman" w:hAnsi="Times New Roman"/>
          <w:szCs w:val="22"/>
        </w:rPr>
      </w:pPr>
    </w:p>
    <w:p w14:paraId="6DA15E9C" w14:textId="12A555C6" w:rsidR="00994226" w:rsidRPr="007E1A0F" w:rsidRDefault="00994226" w:rsidP="007E1A0F">
      <w:pPr>
        <w:pStyle w:val="Recuodecorpodetexto"/>
        <w:widowControl w:val="0"/>
        <w:spacing w:after="0" w:line="276" w:lineRule="auto"/>
        <w:ind w:left="0" w:firstLine="0"/>
        <w:rPr>
          <w:rFonts w:ascii="Times New Roman" w:hAnsi="Times New Roman"/>
          <w:szCs w:val="22"/>
        </w:rPr>
      </w:pPr>
    </w:p>
    <w:p w14:paraId="1522D899" w14:textId="42F5E00E" w:rsidR="006B562F" w:rsidRPr="007E1A0F" w:rsidRDefault="006B562F" w:rsidP="007E1A0F">
      <w:pPr>
        <w:pStyle w:val="Recuodecorpodetexto"/>
        <w:widowControl w:val="0"/>
        <w:spacing w:after="0" w:line="276" w:lineRule="auto"/>
        <w:ind w:left="0" w:firstLine="0"/>
        <w:jc w:val="center"/>
        <w:rPr>
          <w:rFonts w:ascii="Times New Roman" w:hAnsi="Times New Roman"/>
          <w:szCs w:val="22"/>
        </w:rPr>
      </w:pPr>
      <w:r w:rsidRPr="007E1A0F">
        <w:rPr>
          <w:rFonts w:ascii="Times New Roman" w:hAnsi="Times New Roman"/>
          <w:szCs w:val="22"/>
        </w:rPr>
        <w:t>2024</w:t>
      </w:r>
    </w:p>
    <w:p w14:paraId="342F6F03" w14:textId="77777777" w:rsidR="00C410E2" w:rsidRPr="007E1A0F" w:rsidRDefault="00C410E2" w:rsidP="007E1A0F">
      <w:pPr>
        <w:pStyle w:val="Nivel01"/>
        <w:keepNext w:val="0"/>
        <w:keepLines w:val="0"/>
        <w:widowControl w:val="0"/>
        <w:spacing w:before="0" w:line="276" w:lineRule="auto"/>
        <w:rPr>
          <w:rFonts w:cs="Times New Roman"/>
          <w:szCs w:val="22"/>
        </w:rPr>
      </w:pPr>
      <w:r w:rsidRPr="007E1A0F">
        <w:rPr>
          <w:rFonts w:cs="Times New Roman"/>
          <w:szCs w:val="22"/>
        </w:rPr>
        <w:lastRenderedPageBreak/>
        <w:t>CONDIÇÕES GERAIS DA CONTRATAÇÃO</w:t>
      </w:r>
    </w:p>
    <w:p w14:paraId="645AECDB" w14:textId="77777777" w:rsidR="00C410E2" w:rsidRPr="007E1A0F" w:rsidRDefault="00C410E2" w:rsidP="007E1A0F">
      <w:pPr>
        <w:spacing w:line="276" w:lineRule="auto"/>
        <w:jc w:val="both"/>
        <w:rPr>
          <w:b/>
          <w:sz w:val="22"/>
          <w:szCs w:val="22"/>
        </w:rPr>
      </w:pPr>
    </w:p>
    <w:p w14:paraId="7E30126D" w14:textId="0C88F19B" w:rsidR="0023309B" w:rsidRPr="007E1A0F" w:rsidRDefault="002C30FB" w:rsidP="007E1A0F">
      <w:pPr>
        <w:spacing w:line="276" w:lineRule="auto"/>
        <w:jc w:val="both"/>
        <w:rPr>
          <w:sz w:val="22"/>
          <w:szCs w:val="22"/>
        </w:rPr>
      </w:pPr>
      <w:r w:rsidRPr="007E1A0F">
        <w:rPr>
          <w:b/>
          <w:sz w:val="22"/>
          <w:szCs w:val="22"/>
        </w:rPr>
        <w:t>1.1 Definição do Objeto:</w:t>
      </w:r>
      <w:r w:rsidRPr="007E1A0F">
        <w:rPr>
          <w:sz w:val="22"/>
          <w:szCs w:val="22"/>
        </w:rPr>
        <w:t xml:space="preserve"> </w:t>
      </w:r>
    </w:p>
    <w:p w14:paraId="4E820D75" w14:textId="77777777" w:rsidR="00D13476" w:rsidRPr="007E1A0F" w:rsidRDefault="00D13476" w:rsidP="007E1A0F">
      <w:pPr>
        <w:spacing w:line="276" w:lineRule="auto"/>
        <w:jc w:val="both"/>
        <w:rPr>
          <w:sz w:val="22"/>
          <w:szCs w:val="22"/>
        </w:rPr>
      </w:pPr>
    </w:p>
    <w:p w14:paraId="3EE58EF0" w14:textId="34F7EF5D" w:rsidR="00B346CE" w:rsidRPr="007E1A0F" w:rsidRDefault="00B346CE" w:rsidP="007E1A0F">
      <w:pPr>
        <w:spacing w:line="276" w:lineRule="auto"/>
        <w:ind w:firstLine="708"/>
        <w:jc w:val="both"/>
      </w:pPr>
      <w:r w:rsidRPr="007E1A0F">
        <w:t>O presente processo de Chamada Pública - Tipo Edital vem fomentar no âmbito do PNAE o desenvolvimento do Programa Nacional de Agricultura Familiar (PRONAF), por meio de aquisição de alimentos produzidos por agricultores familiares e empreendedor familiar rural.</w:t>
      </w:r>
    </w:p>
    <w:p w14:paraId="07A95BDE" w14:textId="12F23160" w:rsidR="00B346CE" w:rsidRPr="007E1A0F" w:rsidRDefault="00B346CE" w:rsidP="007E1A0F">
      <w:pPr>
        <w:spacing w:line="276" w:lineRule="auto"/>
        <w:ind w:firstLine="708"/>
        <w:jc w:val="both"/>
        <w:rPr>
          <w:color w:val="FF0000"/>
        </w:rPr>
      </w:pPr>
      <w:r w:rsidRPr="007E1A0F">
        <w:t>Os trabalhos desse procedimento serão conduzidos por uma Comissão de Avaliação nomeada pela Secretária de Educação, instituída através de Portaria, que procederá à análise e ao julgamento das propostas participantes, cabendo ainda a essa Comissão promover diligências, em qualquer fase do processo, visando esclarecer ou completar a instrução do processo</w:t>
      </w:r>
      <w:r w:rsidRPr="007E1A0F">
        <w:rPr>
          <w:color w:val="FF0000"/>
        </w:rPr>
        <w:t xml:space="preserve">. </w:t>
      </w:r>
    </w:p>
    <w:p w14:paraId="3D23FAA9" w14:textId="1846CDF9" w:rsidR="00B346CE" w:rsidRPr="007E1A0F" w:rsidRDefault="00B346CE" w:rsidP="007E1A0F">
      <w:pPr>
        <w:spacing w:line="276" w:lineRule="auto"/>
        <w:ind w:firstLine="708"/>
        <w:jc w:val="both"/>
      </w:pPr>
      <w:r w:rsidRPr="007E1A0F">
        <w:t>Nos termos da Resolução 06, de 08 de maio de 2020 CD/FNDE, a Secretaria de Educação se qualifica como Entidade Executora para execução dessa Chamada Pública, sendo que os recursos financeiros a ele inerentes serão repassados pelo FNDE/ PNAE.</w:t>
      </w:r>
    </w:p>
    <w:p w14:paraId="28540887" w14:textId="77777777" w:rsidR="00B346CE" w:rsidRPr="007E1A0F" w:rsidRDefault="00B346CE" w:rsidP="007E1A0F">
      <w:pPr>
        <w:spacing w:line="276" w:lineRule="auto"/>
        <w:jc w:val="both"/>
      </w:pPr>
    </w:p>
    <w:p w14:paraId="3C40CB09" w14:textId="4F4D62E5" w:rsidR="00DD1472" w:rsidRPr="007E1A0F" w:rsidRDefault="002C30FB" w:rsidP="007E1A0F">
      <w:pPr>
        <w:spacing w:line="276" w:lineRule="auto"/>
        <w:jc w:val="both"/>
        <w:rPr>
          <w:b/>
          <w:sz w:val="22"/>
          <w:szCs w:val="22"/>
        </w:rPr>
      </w:pPr>
      <w:r w:rsidRPr="007E1A0F">
        <w:rPr>
          <w:b/>
          <w:sz w:val="22"/>
          <w:szCs w:val="22"/>
        </w:rPr>
        <w:t xml:space="preserve">1.2 </w:t>
      </w:r>
      <w:r w:rsidR="00DD1472" w:rsidRPr="007E1A0F">
        <w:rPr>
          <w:b/>
          <w:sz w:val="22"/>
          <w:szCs w:val="22"/>
        </w:rPr>
        <w:t>Natureza do Objeto</w:t>
      </w:r>
    </w:p>
    <w:p w14:paraId="12DFDFF3" w14:textId="77777777" w:rsidR="002C30FB" w:rsidRPr="007E1A0F" w:rsidRDefault="002C30FB" w:rsidP="007E1A0F">
      <w:pPr>
        <w:spacing w:line="276" w:lineRule="auto"/>
        <w:jc w:val="both"/>
        <w:rPr>
          <w:b/>
          <w:sz w:val="22"/>
          <w:szCs w:val="22"/>
        </w:rPr>
      </w:pPr>
    </w:p>
    <w:p w14:paraId="3752558C" w14:textId="7B94DCAC" w:rsidR="00B346CE" w:rsidRPr="007E1A0F" w:rsidRDefault="00B346CE" w:rsidP="007E1A0F">
      <w:pPr>
        <w:spacing w:line="276" w:lineRule="auto"/>
        <w:ind w:firstLine="708"/>
        <w:jc w:val="both"/>
      </w:pPr>
      <w:r w:rsidRPr="007E1A0F">
        <w:t xml:space="preserve">Constitui objeto desta Chamada Pública a </w:t>
      </w:r>
      <w:r w:rsidR="00994226" w:rsidRPr="007E1A0F">
        <w:t>aquisição de gêneros alimentícios da agricultura familiar e do empreendedor familiar rural, para o atendimento ao programa nacional de alimentação escolar</w:t>
      </w:r>
      <w:r w:rsidRPr="007E1A0F">
        <w:t xml:space="preserve">, nos termos da Lei n. º 11.947, de 16/07/2009, Resolução n. º 06 do FNDE, de 08/05/2020 e Resoluções do FNDE relativas ao PNAE. </w:t>
      </w:r>
    </w:p>
    <w:p w14:paraId="5AE8BCEF" w14:textId="77777777" w:rsidR="002C30FB" w:rsidRPr="007E1A0F" w:rsidRDefault="002C30FB" w:rsidP="007E1A0F">
      <w:pPr>
        <w:spacing w:line="276" w:lineRule="auto"/>
        <w:jc w:val="both"/>
        <w:rPr>
          <w:sz w:val="22"/>
          <w:szCs w:val="22"/>
        </w:rPr>
      </w:pPr>
    </w:p>
    <w:p w14:paraId="047603E1" w14:textId="0369F02B" w:rsidR="002C30FB" w:rsidRPr="007E1A0F" w:rsidRDefault="002C30FB" w:rsidP="007E1A0F">
      <w:pPr>
        <w:spacing w:line="276" w:lineRule="auto"/>
        <w:jc w:val="both"/>
        <w:rPr>
          <w:b/>
          <w:sz w:val="22"/>
          <w:szCs w:val="22"/>
        </w:rPr>
      </w:pPr>
      <w:r w:rsidRPr="007E1A0F">
        <w:rPr>
          <w:b/>
          <w:sz w:val="22"/>
          <w:szCs w:val="22"/>
        </w:rPr>
        <w:t>1.3. Da vigência e da possibilidade de prorrogação</w:t>
      </w:r>
    </w:p>
    <w:p w14:paraId="122F5088" w14:textId="77777777" w:rsidR="0061399E" w:rsidRPr="007E1A0F" w:rsidRDefault="0061399E" w:rsidP="007E1A0F">
      <w:pPr>
        <w:spacing w:line="276" w:lineRule="auto"/>
        <w:jc w:val="both"/>
        <w:rPr>
          <w:b/>
          <w:sz w:val="22"/>
          <w:szCs w:val="22"/>
        </w:rPr>
      </w:pPr>
    </w:p>
    <w:p w14:paraId="0741C839" w14:textId="16EFA7C2" w:rsidR="00FF1AE7" w:rsidRPr="007E1A0F" w:rsidRDefault="00FF1AE7" w:rsidP="007E1A0F">
      <w:pPr>
        <w:autoSpaceDE w:val="0"/>
        <w:spacing w:line="276" w:lineRule="auto"/>
        <w:ind w:firstLine="708"/>
        <w:jc w:val="both"/>
        <w:rPr>
          <w:sz w:val="22"/>
          <w:szCs w:val="22"/>
        </w:rPr>
      </w:pPr>
      <w:r w:rsidRPr="007E1A0F">
        <w:rPr>
          <w:b/>
          <w:sz w:val="22"/>
          <w:szCs w:val="22"/>
        </w:rPr>
        <w:t xml:space="preserve"> </w:t>
      </w:r>
      <w:r w:rsidRPr="007E1A0F">
        <w:rPr>
          <w:sz w:val="22"/>
          <w:szCs w:val="22"/>
        </w:rPr>
        <w:t>O prazo de execução e vigência do contrato será de 12 (doze) meses após assinatura do mesmo, ou antes, caso se esgote a quantidade inicialmente adquirida.</w:t>
      </w:r>
    </w:p>
    <w:p w14:paraId="17330962" w14:textId="4EB6EFF7" w:rsidR="00FF1AE7" w:rsidRPr="007E1A0F" w:rsidRDefault="00FF1AE7" w:rsidP="007E1A0F">
      <w:pPr>
        <w:shd w:val="clear" w:color="auto" w:fill="FFFFFF"/>
        <w:spacing w:line="276" w:lineRule="auto"/>
        <w:ind w:firstLine="708"/>
        <w:jc w:val="both"/>
        <w:rPr>
          <w:bCs/>
          <w:sz w:val="22"/>
          <w:szCs w:val="22"/>
        </w:rPr>
      </w:pPr>
      <w:r w:rsidRPr="007E1A0F">
        <w:rPr>
          <w:sz w:val="22"/>
          <w:szCs w:val="22"/>
        </w:rPr>
        <w:t xml:space="preserve"> </w:t>
      </w:r>
      <w:r w:rsidRPr="007E1A0F">
        <w:rPr>
          <w:bCs/>
          <w:sz w:val="22"/>
          <w:szCs w:val="22"/>
        </w:rPr>
        <w:t xml:space="preserve">Os Prazos de Entrega poderão ser prorrogados nos termos permissivos da Lei </w:t>
      </w:r>
      <w:r w:rsidRPr="007E1A0F">
        <w:rPr>
          <w:bCs/>
          <w:sz w:val="22"/>
          <w:szCs w:val="22"/>
        </w:rPr>
        <w:br/>
        <w:t>n. º 14.133/2021.</w:t>
      </w:r>
    </w:p>
    <w:p w14:paraId="373194FC" w14:textId="77777777" w:rsidR="00361FA1" w:rsidRPr="007E1A0F" w:rsidRDefault="00361FA1" w:rsidP="007E1A0F">
      <w:pPr>
        <w:widowControl w:val="0"/>
        <w:spacing w:line="276" w:lineRule="auto"/>
        <w:ind w:firstLine="709"/>
        <w:jc w:val="both"/>
        <w:rPr>
          <w:sz w:val="22"/>
          <w:szCs w:val="22"/>
          <w:lang w:eastAsia="en-US"/>
        </w:rPr>
      </w:pPr>
    </w:p>
    <w:p w14:paraId="3F07018E" w14:textId="6CB4998D" w:rsidR="00361FA1" w:rsidRPr="007E1A0F" w:rsidRDefault="00361FA1" w:rsidP="007E1A0F">
      <w:pPr>
        <w:pStyle w:val="Nivel01"/>
        <w:spacing w:line="276" w:lineRule="auto"/>
        <w:rPr>
          <w:rFonts w:cs="Times New Roman"/>
        </w:rPr>
      </w:pPr>
      <w:r w:rsidRPr="007E1A0F">
        <w:rPr>
          <w:rFonts w:cs="Times New Roman"/>
        </w:rPr>
        <w:t>LEGISLAÇÃO APLICADA</w:t>
      </w:r>
    </w:p>
    <w:p w14:paraId="17E49FFB" w14:textId="187D2243" w:rsidR="00846FBA" w:rsidRPr="007E1A0F" w:rsidRDefault="00846FBA" w:rsidP="007E1A0F">
      <w:pPr>
        <w:widowControl w:val="0"/>
        <w:spacing w:line="276" w:lineRule="auto"/>
        <w:jc w:val="both"/>
        <w:rPr>
          <w:b/>
        </w:rPr>
      </w:pPr>
    </w:p>
    <w:p w14:paraId="64747985" w14:textId="751796C4" w:rsidR="00FA17A3" w:rsidRPr="007E1A0F" w:rsidRDefault="00FA17A3" w:rsidP="007E1A0F">
      <w:pPr>
        <w:widowControl w:val="0"/>
        <w:spacing w:line="276" w:lineRule="auto"/>
        <w:ind w:firstLine="709"/>
        <w:jc w:val="both"/>
        <w:rPr>
          <w:sz w:val="22"/>
          <w:szCs w:val="22"/>
        </w:rPr>
      </w:pPr>
      <w:r w:rsidRPr="007E1A0F">
        <w:rPr>
          <w:b/>
          <w:sz w:val="22"/>
          <w:szCs w:val="22"/>
        </w:rPr>
        <w:t>Constituição Federal de 1988 (CRFB/1988):</w:t>
      </w:r>
      <w:r w:rsidRPr="007E1A0F">
        <w:rPr>
          <w:sz w:val="22"/>
          <w:szCs w:val="22"/>
        </w:rPr>
        <w:t xml:space="preserve"> A Constituição Federal é a pedra angular da legalidade no Brasil e estabelece os princípios fundamentais da administração pública, dentre eles a legalidade, impessoalidade, moralidade, publicidade e eficiência, que norteiam todas as ações do setor público.</w:t>
      </w:r>
    </w:p>
    <w:p w14:paraId="24FFC2E2" w14:textId="7CB19999" w:rsidR="00FF1AE7" w:rsidRPr="007E1A0F" w:rsidRDefault="00FF1AE7" w:rsidP="007E1A0F">
      <w:pPr>
        <w:widowControl w:val="0"/>
        <w:spacing w:line="276" w:lineRule="auto"/>
        <w:ind w:firstLine="709"/>
        <w:jc w:val="both"/>
        <w:rPr>
          <w:sz w:val="22"/>
          <w:szCs w:val="22"/>
        </w:rPr>
      </w:pPr>
      <w:r w:rsidRPr="007E1A0F">
        <w:rPr>
          <w:b/>
          <w:sz w:val="22"/>
          <w:szCs w:val="22"/>
        </w:rPr>
        <w:t>Lei n. 11947/2009:</w:t>
      </w:r>
      <w:r w:rsidRPr="007E1A0F">
        <w:rPr>
          <w:sz w:val="22"/>
          <w:szCs w:val="22"/>
        </w:rPr>
        <w:t xml:space="preserve"> </w:t>
      </w:r>
      <w:r w:rsidRPr="007E1A0F">
        <w:rPr>
          <w:color w:val="000000" w:themeColor="text1"/>
          <w:sz w:val="22"/>
          <w:szCs w:val="22"/>
        </w:rPr>
        <w:t>Dispõe sobre o atendimento da alimentação escolar e do Programa Dinheiro Direto na Escola aos alunos da educação básica.</w:t>
      </w:r>
    </w:p>
    <w:p w14:paraId="4AC21933" w14:textId="67A8D50B" w:rsidR="00FA17A3" w:rsidRPr="007E1A0F" w:rsidRDefault="00FA17A3" w:rsidP="007E1A0F">
      <w:pPr>
        <w:widowControl w:val="0"/>
        <w:spacing w:line="276" w:lineRule="auto"/>
        <w:ind w:firstLine="709"/>
        <w:jc w:val="both"/>
        <w:rPr>
          <w:sz w:val="22"/>
          <w:szCs w:val="22"/>
        </w:rPr>
      </w:pPr>
    </w:p>
    <w:p w14:paraId="2C2AEC4A" w14:textId="0B809178" w:rsidR="00FA17A3" w:rsidRPr="007E1A0F" w:rsidRDefault="00FA17A3" w:rsidP="007E1A0F">
      <w:pPr>
        <w:widowControl w:val="0"/>
        <w:spacing w:line="276" w:lineRule="auto"/>
        <w:ind w:firstLine="709"/>
        <w:jc w:val="both"/>
        <w:rPr>
          <w:sz w:val="22"/>
          <w:szCs w:val="22"/>
        </w:rPr>
      </w:pPr>
      <w:r w:rsidRPr="007E1A0F">
        <w:rPr>
          <w:b/>
          <w:sz w:val="22"/>
          <w:szCs w:val="22"/>
        </w:rPr>
        <w:t>Lei n. 14.133/2021 (Nova Lei de Licitações e Contratos):</w:t>
      </w:r>
      <w:r w:rsidRPr="007E1A0F">
        <w:rPr>
          <w:sz w:val="22"/>
          <w:szCs w:val="22"/>
        </w:rPr>
        <w:t xml:space="preserve"> Esta lei estabelece as diretrizes </w:t>
      </w:r>
      <w:r w:rsidRPr="007E1A0F">
        <w:rPr>
          <w:sz w:val="22"/>
          <w:szCs w:val="22"/>
        </w:rPr>
        <w:lastRenderedPageBreak/>
        <w:t>gerais para licitações e contratos administrativos, definindo os procedimentos a serem seguidos na aquisição de bens e serviços pelo setor público. Ela é essencial para garantir a legalidade e a transparência</w:t>
      </w:r>
      <w:r w:rsidR="00846FBA" w:rsidRPr="007E1A0F">
        <w:rPr>
          <w:sz w:val="22"/>
          <w:szCs w:val="22"/>
        </w:rPr>
        <w:t xml:space="preserve"> em todas as etapas do processo.</w:t>
      </w:r>
    </w:p>
    <w:p w14:paraId="5E595254" w14:textId="055A05D4" w:rsidR="00FF1AE7" w:rsidRPr="007E1A0F" w:rsidRDefault="00FF1AE7" w:rsidP="007E1A0F">
      <w:pPr>
        <w:widowControl w:val="0"/>
        <w:spacing w:line="276" w:lineRule="auto"/>
        <w:ind w:firstLine="709"/>
        <w:jc w:val="both"/>
        <w:rPr>
          <w:sz w:val="22"/>
          <w:szCs w:val="22"/>
        </w:rPr>
      </w:pPr>
    </w:p>
    <w:p w14:paraId="699E3E8D" w14:textId="3181BF19" w:rsidR="00FF1AE7" w:rsidRPr="007E1A0F" w:rsidRDefault="00FF1AE7" w:rsidP="007E1A0F">
      <w:pPr>
        <w:widowControl w:val="0"/>
        <w:spacing w:line="276" w:lineRule="auto"/>
        <w:ind w:firstLine="709"/>
        <w:jc w:val="both"/>
        <w:rPr>
          <w:sz w:val="22"/>
          <w:szCs w:val="22"/>
        </w:rPr>
      </w:pPr>
      <w:r w:rsidRPr="007E1A0F">
        <w:rPr>
          <w:b/>
          <w:sz w:val="22"/>
          <w:szCs w:val="22"/>
        </w:rPr>
        <w:t>Lei n. 4.320/1964:</w:t>
      </w:r>
      <w:r w:rsidRPr="007E1A0F">
        <w:rPr>
          <w:sz w:val="22"/>
          <w:szCs w:val="22"/>
        </w:rPr>
        <w:t xml:space="preserve"> </w:t>
      </w:r>
      <w:r w:rsidRPr="007E1A0F">
        <w:rPr>
          <w:color w:val="000000" w:themeColor="text1"/>
          <w:sz w:val="22"/>
          <w:szCs w:val="22"/>
        </w:rPr>
        <w:t>Estatui Normas Gerais de Direito Financeiro para elaboração e controle dos orçamentos e balanços da União, dos Estados, dos Municípios e do Distrito Federal.</w:t>
      </w:r>
    </w:p>
    <w:p w14:paraId="74B275CF" w14:textId="77777777" w:rsidR="00846FBA" w:rsidRPr="007E1A0F" w:rsidRDefault="00846FBA" w:rsidP="007E1A0F">
      <w:pPr>
        <w:widowControl w:val="0"/>
        <w:spacing w:line="276" w:lineRule="auto"/>
        <w:ind w:firstLine="709"/>
        <w:jc w:val="both"/>
        <w:rPr>
          <w:b/>
          <w:sz w:val="22"/>
          <w:szCs w:val="22"/>
        </w:rPr>
      </w:pPr>
    </w:p>
    <w:p w14:paraId="75B4CC4B" w14:textId="77777777" w:rsidR="00846FBA" w:rsidRPr="007E1A0F" w:rsidRDefault="00846FBA" w:rsidP="007E1A0F">
      <w:pPr>
        <w:widowControl w:val="0"/>
        <w:spacing w:line="276" w:lineRule="auto"/>
        <w:ind w:firstLine="709"/>
        <w:jc w:val="both"/>
        <w:rPr>
          <w:b/>
          <w:sz w:val="22"/>
          <w:szCs w:val="22"/>
        </w:rPr>
      </w:pPr>
    </w:p>
    <w:p w14:paraId="083C2339" w14:textId="0670685B" w:rsidR="00FA17A3" w:rsidRPr="007E1A0F" w:rsidRDefault="00FA17A3" w:rsidP="007E1A0F">
      <w:pPr>
        <w:widowControl w:val="0"/>
        <w:spacing w:line="276" w:lineRule="auto"/>
        <w:ind w:firstLine="709"/>
        <w:jc w:val="both"/>
        <w:rPr>
          <w:sz w:val="22"/>
          <w:szCs w:val="22"/>
        </w:rPr>
      </w:pPr>
      <w:r w:rsidRPr="007E1A0F">
        <w:rPr>
          <w:b/>
          <w:sz w:val="22"/>
          <w:szCs w:val="22"/>
        </w:rPr>
        <w:t>Decreto Municipal n. 936</w:t>
      </w:r>
      <w:r w:rsidRPr="007E1A0F">
        <w:rPr>
          <w:sz w:val="22"/>
          <w:szCs w:val="22"/>
        </w:rPr>
        <w:t>, de 18 de outubro de 2022: Estabelece as normas e diretrizes para a formalização dos processos administrativos de contratação realizadas pela Administração Pública Direta e Indireta, bem como dos res</w:t>
      </w:r>
      <w:r w:rsidR="00846FBA" w:rsidRPr="007E1A0F">
        <w:rPr>
          <w:sz w:val="22"/>
          <w:szCs w:val="22"/>
        </w:rPr>
        <w:t xml:space="preserve">pectivos processos de pagamento. </w:t>
      </w:r>
    </w:p>
    <w:p w14:paraId="1EC2E054" w14:textId="1907E26C" w:rsidR="00FF1AE7" w:rsidRPr="007E1A0F" w:rsidRDefault="00FF1AE7" w:rsidP="007E1A0F">
      <w:pPr>
        <w:widowControl w:val="0"/>
        <w:spacing w:line="276" w:lineRule="auto"/>
        <w:jc w:val="both"/>
        <w:rPr>
          <w:sz w:val="22"/>
          <w:szCs w:val="22"/>
        </w:rPr>
      </w:pPr>
    </w:p>
    <w:p w14:paraId="250540B3" w14:textId="13249878" w:rsidR="00FF1AE7" w:rsidRPr="007E1A0F" w:rsidRDefault="00FF1AE7" w:rsidP="007E1A0F">
      <w:pPr>
        <w:widowControl w:val="0"/>
        <w:spacing w:line="276" w:lineRule="auto"/>
        <w:ind w:firstLine="709"/>
        <w:jc w:val="both"/>
        <w:rPr>
          <w:sz w:val="22"/>
          <w:szCs w:val="22"/>
        </w:rPr>
      </w:pPr>
      <w:r w:rsidRPr="007E1A0F">
        <w:rPr>
          <w:b/>
          <w:sz w:val="22"/>
          <w:szCs w:val="22"/>
        </w:rPr>
        <w:t>Resolução FNDE nº06</w:t>
      </w:r>
      <w:r w:rsidR="007F5010" w:rsidRPr="007E1A0F">
        <w:rPr>
          <w:b/>
          <w:sz w:val="22"/>
          <w:szCs w:val="22"/>
        </w:rPr>
        <w:t xml:space="preserve"> de 08 de maio de 2020: </w:t>
      </w:r>
      <w:r w:rsidR="007F5010" w:rsidRPr="007E1A0F">
        <w:rPr>
          <w:sz w:val="22"/>
          <w:szCs w:val="22"/>
        </w:rPr>
        <w:t>Dispõe sobre o atendimento da alimentação escolar aos alunos da educação básica no âmbito do Programa Nacional de Alimentação Escolar - PNAE.</w:t>
      </w:r>
    </w:p>
    <w:p w14:paraId="11CB6BAD" w14:textId="728330F4" w:rsidR="00FF1AE7" w:rsidRPr="007E1A0F" w:rsidRDefault="007F5010" w:rsidP="007E1A0F">
      <w:pPr>
        <w:widowControl w:val="0"/>
        <w:spacing w:line="276" w:lineRule="auto"/>
        <w:ind w:firstLine="709"/>
        <w:jc w:val="both"/>
        <w:rPr>
          <w:b/>
          <w:sz w:val="22"/>
          <w:szCs w:val="22"/>
        </w:rPr>
      </w:pPr>
      <w:r w:rsidRPr="007E1A0F">
        <w:rPr>
          <w:b/>
          <w:sz w:val="22"/>
          <w:szCs w:val="22"/>
        </w:rPr>
        <w:t xml:space="preserve">Lei </w:t>
      </w:r>
      <w:r w:rsidR="00994226" w:rsidRPr="007E1A0F">
        <w:rPr>
          <w:b/>
          <w:sz w:val="22"/>
          <w:szCs w:val="22"/>
        </w:rPr>
        <w:t>Federal n.14.660</w:t>
      </w:r>
      <w:r w:rsidRPr="007E1A0F">
        <w:rPr>
          <w:b/>
          <w:sz w:val="22"/>
          <w:szCs w:val="22"/>
        </w:rPr>
        <w:t xml:space="preserve">/2023: </w:t>
      </w:r>
      <w:r w:rsidRPr="007E1A0F">
        <w:rPr>
          <w:color w:val="000000" w:themeColor="text1"/>
          <w:sz w:val="22"/>
          <w:szCs w:val="22"/>
        </w:rPr>
        <w:t>Altera o art. 14 da Lei nº 11.947, de 16 de junho de 2009, para incluir grupos formais e informais de mulheres da agricultura familiar entre aqueles com prioridade na aquisição de gêneros alimentícios no âmbito do Programa Nacional de Alimentação Escolar (PNAE) e para estabelecer que pelo menos 50% (cinquenta por cento) da venda da família será feita no nome da mulher.</w:t>
      </w:r>
    </w:p>
    <w:p w14:paraId="34FD80B2" w14:textId="46F91C93" w:rsidR="00D13476" w:rsidRPr="007E1A0F" w:rsidRDefault="006609C7" w:rsidP="007E1A0F">
      <w:pPr>
        <w:pStyle w:val="Nivel01"/>
        <w:spacing w:line="276" w:lineRule="auto"/>
        <w:rPr>
          <w:rFonts w:cs="Times New Roman"/>
          <w:szCs w:val="22"/>
        </w:rPr>
      </w:pPr>
      <w:r w:rsidRPr="007E1A0F">
        <w:rPr>
          <w:rFonts w:cs="Times New Roman"/>
          <w:szCs w:val="22"/>
        </w:rPr>
        <w:t xml:space="preserve">FUNDAMENTAÇÃO DA </w:t>
      </w:r>
      <w:r w:rsidR="00B2306C" w:rsidRPr="007E1A0F">
        <w:rPr>
          <w:rFonts w:cs="Times New Roman"/>
          <w:szCs w:val="22"/>
        </w:rPr>
        <w:t>DESCRIÇÃO DA</w:t>
      </w:r>
      <w:r w:rsidR="00AB0527" w:rsidRPr="007E1A0F">
        <w:rPr>
          <w:rFonts w:cs="Times New Roman"/>
          <w:szCs w:val="22"/>
        </w:rPr>
        <w:t xml:space="preserve"> NECESSIDADE DA CONTRATAÇÃO SOB A PERSPECTIVA DO INTERESSE PÚBLICO </w:t>
      </w:r>
    </w:p>
    <w:p w14:paraId="6844E371" w14:textId="37E6E691" w:rsidR="00DC13D3" w:rsidRPr="007E1A0F" w:rsidRDefault="00DC13D3" w:rsidP="007E1A0F">
      <w:pPr>
        <w:spacing w:line="276" w:lineRule="auto"/>
      </w:pPr>
    </w:p>
    <w:p w14:paraId="2968D4A9" w14:textId="77777777" w:rsidR="0009071D" w:rsidRPr="007E1A0F" w:rsidRDefault="0009071D" w:rsidP="007E1A0F">
      <w:pPr>
        <w:spacing w:line="276" w:lineRule="auto"/>
        <w:ind w:firstLine="708"/>
        <w:jc w:val="both"/>
        <w:rPr>
          <w:sz w:val="22"/>
          <w:szCs w:val="22"/>
        </w:rPr>
      </w:pPr>
      <w:r w:rsidRPr="007E1A0F">
        <w:rPr>
          <w:sz w:val="22"/>
          <w:szCs w:val="22"/>
        </w:rPr>
        <w:t xml:space="preserve">A necessidade da contratação deverá evidenciar o problema a ser resolvido sob a perspectiva do interesse público. </w:t>
      </w:r>
    </w:p>
    <w:p w14:paraId="35B3314F" w14:textId="77777777" w:rsidR="0009071D" w:rsidRPr="007E1A0F" w:rsidRDefault="0009071D" w:rsidP="007E1A0F">
      <w:pPr>
        <w:spacing w:line="276" w:lineRule="auto"/>
        <w:jc w:val="both"/>
        <w:rPr>
          <w:sz w:val="22"/>
          <w:szCs w:val="22"/>
        </w:rPr>
      </w:pPr>
    </w:p>
    <w:p w14:paraId="36777C57" w14:textId="77777777" w:rsidR="0009071D" w:rsidRPr="007E1A0F" w:rsidRDefault="0009071D" w:rsidP="007E1A0F">
      <w:pPr>
        <w:pStyle w:val="PargrafodaLista"/>
        <w:numPr>
          <w:ilvl w:val="1"/>
          <w:numId w:val="24"/>
        </w:numPr>
        <w:spacing w:line="276" w:lineRule="auto"/>
        <w:jc w:val="both"/>
        <w:rPr>
          <w:b/>
          <w:sz w:val="22"/>
          <w:szCs w:val="22"/>
        </w:rPr>
      </w:pPr>
      <w:r w:rsidRPr="007E1A0F">
        <w:rPr>
          <w:b/>
          <w:sz w:val="22"/>
          <w:szCs w:val="22"/>
        </w:rPr>
        <w:t>Problema a ser resolvido</w:t>
      </w:r>
    </w:p>
    <w:p w14:paraId="20E9EAE0" w14:textId="77777777" w:rsidR="0009071D" w:rsidRPr="007E1A0F" w:rsidRDefault="0009071D" w:rsidP="007E1A0F">
      <w:pPr>
        <w:spacing w:line="276" w:lineRule="auto"/>
        <w:jc w:val="both"/>
        <w:rPr>
          <w:sz w:val="22"/>
          <w:szCs w:val="22"/>
        </w:rPr>
      </w:pPr>
    </w:p>
    <w:p w14:paraId="7EC52E51" w14:textId="4B257B1F" w:rsidR="00DD7128" w:rsidRPr="007E1A0F" w:rsidRDefault="008267B9" w:rsidP="007E1A0F">
      <w:pPr>
        <w:spacing w:line="276" w:lineRule="auto"/>
        <w:ind w:firstLine="708"/>
        <w:jc w:val="both"/>
        <w:rPr>
          <w:sz w:val="23"/>
          <w:szCs w:val="23"/>
        </w:rPr>
      </w:pPr>
      <w:r w:rsidRPr="007E1A0F">
        <w:rPr>
          <w:sz w:val="23"/>
          <w:szCs w:val="23"/>
        </w:rPr>
        <w:t>Objetivando a aquisição de gêneros alimentícios para o Programa de Alimentação Escolar dos alunos da Rede Municipal de Ensino de Maricá, visando o fornecimento de alimentos variados e seguros, que contribuam para o crescimento e desenvolvimento saudável dos alunos , garantindo melhoria do rendimento escolar e de segurança alimentar e nutricional, bem como condições de saúde àqueles que necessitem de atenção especifica e em vulnerabilidade social, com acesso igualitário, respeitando as diferenças biológicas entre as faixas etárias. Por todas as razões elencadas, nota-se a importância das aquisições dos produtos. Sabendo que o crescimento e o desenvolvimento, a aprendizagem, o rendimento escolar e a formação de hábitos alimentares saudáveis dos alunos, através de ações de educação alimentar e nutricional e da oferta de refeições que cubram as suas necessidades nutricionais durante o período letivo dependem principalmente do oferecimento de uma alimentação adequada. A não aquisição destes produtos prejudicará a qualidade da alimentação dos alunos da rede municipal de ensino como já afirmada.</w:t>
      </w:r>
    </w:p>
    <w:p w14:paraId="77F128A1" w14:textId="574B5D6C" w:rsidR="008267B9" w:rsidRPr="007E1A0F" w:rsidRDefault="008267B9" w:rsidP="007E1A0F">
      <w:pPr>
        <w:spacing w:line="276" w:lineRule="auto"/>
        <w:ind w:firstLine="708"/>
        <w:jc w:val="both"/>
        <w:rPr>
          <w:sz w:val="23"/>
          <w:szCs w:val="23"/>
        </w:rPr>
      </w:pPr>
    </w:p>
    <w:p w14:paraId="014BE602" w14:textId="76B97E0B" w:rsidR="008267B9" w:rsidRPr="007E1A0F" w:rsidRDefault="008267B9" w:rsidP="007E1A0F">
      <w:pPr>
        <w:spacing w:line="276" w:lineRule="auto"/>
        <w:ind w:firstLine="708"/>
        <w:jc w:val="both"/>
        <w:rPr>
          <w:sz w:val="23"/>
          <w:szCs w:val="23"/>
        </w:rPr>
      </w:pPr>
    </w:p>
    <w:p w14:paraId="4525527F" w14:textId="45947A83" w:rsidR="008267B9" w:rsidRPr="007E1A0F" w:rsidRDefault="008267B9" w:rsidP="007E1A0F">
      <w:pPr>
        <w:spacing w:line="276" w:lineRule="auto"/>
        <w:ind w:firstLine="708"/>
        <w:jc w:val="both"/>
        <w:rPr>
          <w:sz w:val="23"/>
          <w:szCs w:val="23"/>
        </w:rPr>
      </w:pPr>
    </w:p>
    <w:p w14:paraId="6C2CD3A5" w14:textId="4CB576DD" w:rsidR="008267B9" w:rsidRPr="007E1A0F" w:rsidRDefault="008267B9" w:rsidP="007E1A0F">
      <w:pPr>
        <w:spacing w:line="276" w:lineRule="auto"/>
        <w:ind w:firstLine="708"/>
        <w:jc w:val="both"/>
        <w:rPr>
          <w:sz w:val="23"/>
          <w:szCs w:val="23"/>
        </w:rPr>
      </w:pPr>
    </w:p>
    <w:p w14:paraId="4BCB4AB5" w14:textId="4962E3B2" w:rsidR="008267B9" w:rsidRPr="007E1A0F" w:rsidRDefault="008267B9" w:rsidP="007E1A0F">
      <w:pPr>
        <w:spacing w:line="276" w:lineRule="auto"/>
        <w:ind w:firstLine="708"/>
        <w:jc w:val="both"/>
        <w:rPr>
          <w:sz w:val="22"/>
          <w:szCs w:val="22"/>
        </w:rPr>
      </w:pPr>
    </w:p>
    <w:p w14:paraId="4852A0D2" w14:textId="0776B47E" w:rsidR="0009071D" w:rsidRPr="007E1A0F" w:rsidRDefault="0009071D" w:rsidP="007E1A0F">
      <w:pPr>
        <w:pStyle w:val="PargrafodaLista"/>
        <w:numPr>
          <w:ilvl w:val="1"/>
          <w:numId w:val="24"/>
        </w:numPr>
        <w:spacing w:line="276" w:lineRule="auto"/>
        <w:jc w:val="both"/>
        <w:rPr>
          <w:b/>
          <w:sz w:val="22"/>
          <w:szCs w:val="22"/>
        </w:rPr>
      </w:pPr>
      <w:r w:rsidRPr="007E1A0F">
        <w:rPr>
          <w:b/>
          <w:sz w:val="22"/>
          <w:szCs w:val="22"/>
        </w:rPr>
        <w:t>Interesse Público</w:t>
      </w:r>
    </w:p>
    <w:p w14:paraId="51940B53" w14:textId="1B52BA98" w:rsidR="008267B9" w:rsidRPr="007E1A0F" w:rsidRDefault="008267B9" w:rsidP="007E1A0F">
      <w:pPr>
        <w:spacing w:line="276" w:lineRule="auto"/>
        <w:ind w:firstLine="708"/>
        <w:rPr>
          <w:color w:val="000000" w:themeColor="text1"/>
          <w:sz w:val="23"/>
          <w:szCs w:val="23"/>
        </w:rPr>
      </w:pPr>
      <w:r w:rsidRPr="007E1A0F">
        <w:rPr>
          <w:color w:val="000000" w:themeColor="text1"/>
        </w:rPr>
        <w:t xml:space="preserve">A presente solicitação tendo em vista a necessidade de fornecimento da agricultura familiar conforme a lei nº 11.947/2009 – que determina que pelo menos 30% dos recursos repassados pelo FNDE para a merenda devem ser destinados à compra direta da agricultura familiar, para a execução do PNAE, com fornecimento de merenda escolar para os alunos da rede pública municipal de ensino, como garantia ao direito de alimentação de qualidade, durante o tempo de permanência na escola. </w:t>
      </w:r>
      <w:r w:rsidRPr="007E1A0F">
        <w:rPr>
          <w:color w:val="000000" w:themeColor="text1"/>
        </w:rPr>
        <w:br/>
        <w:t xml:space="preserve">       </w:t>
      </w:r>
      <w:r w:rsidRPr="007E1A0F">
        <w:rPr>
          <w:color w:val="000000" w:themeColor="text1"/>
        </w:rPr>
        <w:tab/>
        <w:t>Somado a isto, tem-se a necessidade de providenciar a continuidade de fornecer os itens da agricultura familiar deixando uma merenda de qualidade e atingir as necessidades nutricionais dos nossos alunos.</w:t>
      </w:r>
      <w:r w:rsidRPr="007E1A0F">
        <w:rPr>
          <w:color w:val="000000" w:themeColor="text1"/>
        </w:rPr>
        <w:br/>
        <w:t xml:space="preserve">            Visa </w:t>
      </w:r>
      <w:proofErr w:type="gramStart"/>
      <w:r w:rsidRPr="007E1A0F">
        <w:rPr>
          <w:color w:val="000000" w:themeColor="text1"/>
        </w:rPr>
        <w:t>garantir  um</w:t>
      </w:r>
      <w:proofErr w:type="gramEnd"/>
      <w:r w:rsidRPr="007E1A0F">
        <w:rPr>
          <w:color w:val="000000" w:themeColor="text1"/>
        </w:rPr>
        <w:t xml:space="preserve"> processo transparente e democrático, permitindo que a comunidade participe e acompanhe a aquisição dos alimentos, fortalecendo os laços entre escola, família e agricultores.</w:t>
      </w:r>
      <w:r w:rsidRPr="007E1A0F">
        <w:rPr>
          <w:color w:val="000000" w:themeColor="text1"/>
        </w:rPr>
        <w:br/>
      </w:r>
    </w:p>
    <w:p w14:paraId="5C582DAC" w14:textId="4986C082" w:rsidR="00286F14" w:rsidRPr="007E1A0F" w:rsidRDefault="008267B9" w:rsidP="007E1A0F">
      <w:pPr>
        <w:pStyle w:val="Nivel01"/>
        <w:spacing w:line="276" w:lineRule="auto"/>
        <w:rPr>
          <w:rFonts w:cs="Times New Roman"/>
          <w:szCs w:val="22"/>
        </w:rPr>
      </w:pPr>
      <w:r w:rsidRPr="007E1A0F">
        <w:rPr>
          <w:rFonts w:cs="Times New Roman"/>
          <w:color w:val="000000" w:themeColor="text1"/>
          <w:sz w:val="23"/>
          <w:szCs w:val="23"/>
        </w:rPr>
        <w:t xml:space="preserve"> </w:t>
      </w:r>
      <w:r w:rsidR="00361872" w:rsidRPr="007E1A0F">
        <w:rPr>
          <w:rFonts w:cs="Times New Roman"/>
          <w:szCs w:val="22"/>
        </w:rPr>
        <w:t xml:space="preserve">DESCRIÇÃO </w:t>
      </w:r>
      <w:r w:rsidR="00AB0527" w:rsidRPr="007E1A0F">
        <w:rPr>
          <w:rFonts w:cs="Times New Roman"/>
          <w:szCs w:val="22"/>
        </w:rPr>
        <w:t>DA SOLUÇÃO COMO UM TODO</w:t>
      </w:r>
    </w:p>
    <w:p w14:paraId="03B4A9CE" w14:textId="2717DCBA" w:rsidR="00F74F55" w:rsidRPr="007E1A0F" w:rsidRDefault="00F74F55" w:rsidP="007E1A0F">
      <w:pPr>
        <w:spacing w:line="276" w:lineRule="auto"/>
      </w:pPr>
    </w:p>
    <w:p w14:paraId="324E8DCA" w14:textId="77777777" w:rsidR="008267B9" w:rsidRPr="007E1A0F" w:rsidRDefault="008267B9" w:rsidP="007E1A0F">
      <w:pPr>
        <w:pStyle w:val="PargrafodaLista"/>
        <w:spacing w:after="160" w:line="276" w:lineRule="auto"/>
        <w:ind w:left="360" w:firstLine="348"/>
        <w:rPr>
          <w:sz w:val="23"/>
          <w:szCs w:val="23"/>
        </w:rPr>
      </w:pPr>
      <w:r w:rsidRPr="007E1A0F">
        <w:rPr>
          <w:sz w:val="23"/>
          <w:szCs w:val="23"/>
        </w:rPr>
        <w:t xml:space="preserve">Para atendimento da demanda em questão, a solução da proposta é a realização do chamamento público </w:t>
      </w:r>
      <w:r w:rsidRPr="007E1A0F">
        <w:t xml:space="preserve">conforme  as disposições contidas no §1º do art. 14 da Lei nº 11.947 de 16 de junho de 2009, art. 75 da Lei 14133/2021, Decreto Municipal nº 936/2022,  Resolução FNDE nº 06 de 08 de maio de 2020 e Lei 14.660/2023, para aquisição de gênero alimentícios </w:t>
      </w:r>
      <w:r w:rsidRPr="007E1A0F">
        <w:rPr>
          <w:sz w:val="23"/>
          <w:szCs w:val="23"/>
        </w:rPr>
        <w:t>destinado aos preparos das alimentações escolares para os alunos do município de Maricá, com as  entregas parceladas de acordo com a necessidade de consumo, até a quantidade limite e entrega de acordo com as exigências contidas no cronograma a ser estabelecido pela Nutricionista RT desta Secretaria.</w:t>
      </w:r>
    </w:p>
    <w:p w14:paraId="0AA24D70" w14:textId="70902731" w:rsidR="008267B9" w:rsidRPr="007E1A0F" w:rsidRDefault="008267B9" w:rsidP="007E1A0F">
      <w:pPr>
        <w:pStyle w:val="PargrafodaLista"/>
        <w:spacing w:after="160" w:line="276" w:lineRule="auto"/>
        <w:ind w:left="360" w:firstLine="348"/>
        <w:rPr>
          <w:sz w:val="23"/>
          <w:szCs w:val="23"/>
        </w:rPr>
      </w:pPr>
      <w:r w:rsidRPr="007E1A0F">
        <w:rPr>
          <w:sz w:val="23"/>
          <w:szCs w:val="23"/>
        </w:rPr>
        <w:t xml:space="preserve">Além disso, o chamamento </w:t>
      </w:r>
      <w:r w:rsidR="0061399E" w:rsidRPr="007E1A0F">
        <w:rPr>
          <w:sz w:val="23"/>
          <w:szCs w:val="23"/>
        </w:rPr>
        <w:t>público</w:t>
      </w:r>
      <w:r w:rsidRPr="007E1A0F">
        <w:rPr>
          <w:sz w:val="23"/>
          <w:szCs w:val="23"/>
        </w:rPr>
        <w:t xml:space="preserve"> é uma forma transparente e justa de se realizar as compras, pois garante a igualdade de condições entre os agricultores familiares de acordo</w:t>
      </w:r>
      <w:r w:rsidRPr="007E1A0F">
        <w:t xml:space="preserve"> com </w:t>
      </w:r>
      <w:r w:rsidRPr="007E1A0F">
        <w:rPr>
          <w:sz w:val="23"/>
          <w:szCs w:val="23"/>
        </w:rPr>
        <w:t xml:space="preserve">ordem de prioridade para seleção observará o disposto no § 3º, incisos </w:t>
      </w:r>
      <w:proofErr w:type="gramStart"/>
      <w:r w:rsidRPr="007E1A0F">
        <w:rPr>
          <w:sz w:val="23"/>
          <w:szCs w:val="23"/>
        </w:rPr>
        <w:t>I,II</w:t>
      </w:r>
      <w:proofErr w:type="gramEnd"/>
      <w:r w:rsidRPr="007E1A0F">
        <w:rPr>
          <w:sz w:val="23"/>
          <w:szCs w:val="23"/>
        </w:rPr>
        <w:t>,III e IV, do artigo 35 da Resolução 06 de 08/05/2020, bem como § 4</w:t>
      </w:r>
      <w:proofErr w:type="gramStart"/>
      <w:r w:rsidRPr="007E1A0F">
        <w:rPr>
          <w:sz w:val="23"/>
          <w:szCs w:val="23"/>
        </w:rPr>
        <w:t>º,incisos</w:t>
      </w:r>
      <w:proofErr w:type="gramEnd"/>
      <w:r w:rsidRPr="007E1A0F">
        <w:rPr>
          <w:sz w:val="23"/>
          <w:szCs w:val="23"/>
        </w:rPr>
        <w:t xml:space="preserve"> I, alíneas a e b, II e III do referido artigo 35 da Resolução 06/2020. </w:t>
      </w:r>
    </w:p>
    <w:p w14:paraId="0F816701" w14:textId="4B20C5A4" w:rsidR="008267B9" w:rsidRPr="007E1A0F" w:rsidRDefault="008267B9" w:rsidP="007E1A0F">
      <w:pPr>
        <w:pStyle w:val="PargrafodaLista"/>
        <w:spacing w:after="160" w:line="276" w:lineRule="auto"/>
        <w:ind w:left="360" w:firstLine="348"/>
        <w:rPr>
          <w:sz w:val="23"/>
          <w:szCs w:val="23"/>
        </w:rPr>
      </w:pPr>
      <w:r w:rsidRPr="007E1A0F">
        <w:rPr>
          <w:sz w:val="23"/>
          <w:szCs w:val="23"/>
        </w:rPr>
        <w:t xml:space="preserve">O cenário do fornecimento referente aos produtos deste </w:t>
      </w:r>
      <w:r w:rsidR="0061399E" w:rsidRPr="007E1A0F">
        <w:rPr>
          <w:sz w:val="23"/>
          <w:szCs w:val="23"/>
        </w:rPr>
        <w:t>estudo para</w:t>
      </w:r>
      <w:r w:rsidRPr="007E1A0F">
        <w:rPr>
          <w:sz w:val="23"/>
          <w:szCs w:val="23"/>
        </w:rPr>
        <w:t xml:space="preserve"> atender as necessidades da Secretaria de Educação para utilização de docentes e alunos auxiliando no desenvolvimento, qualidade e melhoria da infraestrutura escolar. </w:t>
      </w:r>
    </w:p>
    <w:p w14:paraId="68535F83" w14:textId="475527C0" w:rsidR="008267B9" w:rsidRPr="007E1A0F" w:rsidRDefault="008267B9" w:rsidP="007E1A0F">
      <w:pPr>
        <w:pStyle w:val="PargrafodaLista"/>
        <w:spacing w:after="160" w:line="276" w:lineRule="auto"/>
        <w:ind w:left="360"/>
      </w:pPr>
      <w:r w:rsidRPr="007E1A0F">
        <w:rPr>
          <w:sz w:val="23"/>
          <w:szCs w:val="23"/>
        </w:rPr>
        <w:t xml:space="preserve">A solução é encaixar a necessidade aos produtos disponíveis no mercado. </w:t>
      </w:r>
      <w:r w:rsidRPr="007E1A0F">
        <w:rPr>
          <w:sz w:val="23"/>
          <w:szCs w:val="23"/>
        </w:rPr>
        <w:br/>
        <w:t xml:space="preserve">      Considerando que não há inovação na presente contratação, a mesma se dará mediante a aquisição dos bens contidos no presente estudo, pois, para os itens definidos neste certame, há </w:t>
      </w:r>
      <w:proofErr w:type="gramStart"/>
      <w:r w:rsidR="0061399E" w:rsidRPr="007E1A0F">
        <w:rPr>
          <w:sz w:val="23"/>
          <w:szCs w:val="23"/>
        </w:rPr>
        <w:t>diversas agricultores</w:t>
      </w:r>
      <w:r w:rsidRPr="007E1A0F">
        <w:rPr>
          <w:sz w:val="23"/>
          <w:szCs w:val="23"/>
        </w:rPr>
        <w:t xml:space="preserve"> familiares</w:t>
      </w:r>
      <w:proofErr w:type="gramEnd"/>
      <w:r w:rsidRPr="007E1A0F">
        <w:rPr>
          <w:sz w:val="23"/>
          <w:szCs w:val="23"/>
        </w:rPr>
        <w:t xml:space="preserve"> com uma variedade de produtos capazes de atender a demanda.</w:t>
      </w:r>
    </w:p>
    <w:p w14:paraId="61841F19" w14:textId="0FFF4455" w:rsidR="008267B9" w:rsidRPr="007E1A0F" w:rsidRDefault="008267B9" w:rsidP="007E1A0F">
      <w:pPr>
        <w:spacing w:line="276" w:lineRule="auto"/>
        <w:ind w:firstLine="708"/>
        <w:jc w:val="both"/>
        <w:rPr>
          <w:sz w:val="23"/>
          <w:szCs w:val="23"/>
        </w:rPr>
      </w:pPr>
      <w:r w:rsidRPr="007E1A0F">
        <w:rPr>
          <w:b/>
          <w:sz w:val="23"/>
          <w:szCs w:val="23"/>
        </w:rPr>
        <w:lastRenderedPageBreak/>
        <w:t xml:space="preserve">Conclusão </w:t>
      </w:r>
      <w:r w:rsidRPr="007E1A0F">
        <w:rPr>
          <w:sz w:val="23"/>
          <w:szCs w:val="23"/>
        </w:rPr>
        <w:t xml:space="preserve">– A secretaria de Educação do Município de </w:t>
      </w:r>
      <w:r w:rsidR="0061399E" w:rsidRPr="007E1A0F">
        <w:rPr>
          <w:sz w:val="23"/>
          <w:szCs w:val="23"/>
        </w:rPr>
        <w:t>Maricá analisou</w:t>
      </w:r>
      <w:r w:rsidRPr="007E1A0F">
        <w:rPr>
          <w:sz w:val="23"/>
          <w:szCs w:val="23"/>
        </w:rPr>
        <w:t xml:space="preserve"> e decidiu a </w:t>
      </w:r>
      <w:proofErr w:type="spellStart"/>
      <w:proofErr w:type="gramStart"/>
      <w:r w:rsidRPr="007E1A0F">
        <w:rPr>
          <w:sz w:val="23"/>
          <w:szCs w:val="23"/>
        </w:rPr>
        <w:t>relização</w:t>
      </w:r>
      <w:proofErr w:type="spellEnd"/>
      <w:r w:rsidRPr="007E1A0F">
        <w:rPr>
          <w:sz w:val="23"/>
          <w:szCs w:val="23"/>
        </w:rPr>
        <w:t xml:space="preserve">  da</w:t>
      </w:r>
      <w:proofErr w:type="gramEnd"/>
      <w:r w:rsidRPr="007E1A0F">
        <w:rPr>
          <w:sz w:val="23"/>
          <w:szCs w:val="23"/>
        </w:rPr>
        <w:t xml:space="preserve"> Chamada Pública tipo Edital, para AQUISIÇÃO DE GÊNEROS ALIMENTÍCIOS DA AGRICULTURA FAMILIAR E DO EMPREENDEDOR FAMILIAR RURAL destinado ao atendimento ao Programa Nacional de Alimentação Escolar (PNAE), durante o exercício de 2024. </w:t>
      </w:r>
    </w:p>
    <w:p w14:paraId="24A9DB40" w14:textId="77777777" w:rsidR="008267B9" w:rsidRPr="007E1A0F" w:rsidRDefault="008267B9" w:rsidP="007E1A0F">
      <w:pPr>
        <w:spacing w:line="276" w:lineRule="auto"/>
        <w:ind w:firstLine="708"/>
        <w:jc w:val="both"/>
        <w:rPr>
          <w:sz w:val="23"/>
          <w:szCs w:val="23"/>
        </w:rPr>
      </w:pPr>
      <w:r w:rsidRPr="007E1A0F">
        <w:rPr>
          <w:sz w:val="23"/>
          <w:szCs w:val="23"/>
        </w:rPr>
        <w:t>Trata-se de fornecimento de bem comum, cujos padrões de desempenho e qualidade podem ser objetivamente definidos no Edital por meio de Especificações Usuais no Mercado.</w:t>
      </w:r>
    </w:p>
    <w:p w14:paraId="597B9227" w14:textId="77777777" w:rsidR="00F74F55" w:rsidRPr="007E1A0F" w:rsidRDefault="00F74F55" w:rsidP="007E1A0F">
      <w:pPr>
        <w:spacing w:line="276" w:lineRule="auto"/>
      </w:pPr>
    </w:p>
    <w:p w14:paraId="20E0EE60" w14:textId="4DDF90F4" w:rsidR="008267B9" w:rsidRPr="007E1A0F" w:rsidRDefault="002B4CC3" w:rsidP="007E1A0F">
      <w:pPr>
        <w:pStyle w:val="Nivel01"/>
        <w:spacing w:line="276" w:lineRule="auto"/>
        <w:rPr>
          <w:rFonts w:cs="Times New Roman"/>
          <w:szCs w:val="22"/>
        </w:rPr>
      </w:pPr>
      <w:r w:rsidRPr="007E1A0F">
        <w:rPr>
          <w:rFonts w:cs="Times New Roman"/>
          <w:szCs w:val="22"/>
        </w:rPr>
        <w:t>JUSTIFICATIVA PARA A CONTRATAÇÃO</w:t>
      </w:r>
    </w:p>
    <w:p w14:paraId="14C8CB01" w14:textId="77777777" w:rsidR="008267B9" w:rsidRPr="007E1A0F" w:rsidRDefault="008267B9" w:rsidP="007E1A0F">
      <w:pPr>
        <w:spacing w:line="276" w:lineRule="auto"/>
      </w:pPr>
    </w:p>
    <w:p w14:paraId="7025A7B2" w14:textId="6CF7023F" w:rsidR="008267B9" w:rsidRPr="007E1A0F" w:rsidRDefault="008267B9" w:rsidP="007E1A0F">
      <w:pPr>
        <w:pStyle w:val="PargrafodaLista"/>
        <w:spacing w:line="276" w:lineRule="auto"/>
        <w:ind w:left="0"/>
      </w:pPr>
      <w:r w:rsidRPr="007E1A0F">
        <w:t xml:space="preserve">      </w:t>
      </w:r>
      <w:r w:rsidRPr="007E1A0F">
        <w:rPr>
          <w:sz w:val="22"/>
          <w:szCs w:val="22"/>
        </w:rPr>
        <w:t xml:space="preserve">A secretaria de Educação do Município de Maricá vem a público para a realização de Chamada Pública tipo Edital, para AQUISIÇÃO DE GÊNEROS ALIMENTÍCIOS DA AGRICULTURA FAMILIAR E DO EMPREENDEDOR FAMILIAR RURAL destinado ao atendimento ao Programa Nacional de Alimentação Escolar (PNAE), durante o exercício de 2024. </w:t>
      </w:r>
      <w:r w:rsidRPr="007E1A0F">
        <w:rPr>
          <w:sz w:val="22"/>
          <w:szCs w:val="22"/>
        </w:rPr>
        <w:br/>
        <w:t xml:space="preserve">       O PNAE tem por objetivo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w:t>
      </w:r>
      <w:r w:rsidRPr="007E1A0F">
        <w:rPr>
          <w:sz w:val="22"/>
          <w:szCs w:val="22"/>
        </w:rPr>
        <w:br/>
        <w:t xml:space="preserve">       O acesso à alimentação escolar de forma igualitária é um direito de que sejam respeitadas as diferentes faixas etárias, as condições de saúde dos alunos que necessitam de atenção específica e dos que se encontram em estado de vulnerabilidade social. Implantado em 1955, o PNAE, mais conhecido como Merenda Escolar, é gerenciado pelo Fundo Nacional de Desenvolvimento da Educação (FNDE) e visa à transferência, em caráter suplementar, de recursos financeiros aos Estados, ao Distrito Federal e aos municípios destinados a suprir, parcialmente, as necessidades nutricionais dos alunos, como prevê o artigo 208, incisos IV e VII, da Constituição Federal, quando coloca que o dever do Estado com a educação é efetivado mediante a garantia de "atendimento em creche e pré-escola às crianças de zero a seis anos de idade" e "atendimento ao educando no ensino fundamental). </w:t>
      </w:r>
      <w:r w:rsidR="0061399E" w:rsidRPr="007E1A0F">
        <w:rPr>
          <w:sz w:val="22"/>
          <w:szCs w:val="22"/>
        </w:rPr>
        <w:br/>
        <w:t xml:space="preserve">       </w:t>
      </w:r>
      <w:r w:rsidRPr="007E1A0F">
        <w:rPr>
          <w:sz w:val="22"/>
          <w:szCs w:val="22"/>
        </w:rPr>
        <w:t xml:space="preserve">Em 2009, a sanção da Lei nº 11.947, de 16 de junho, trouxe novos avanços para o PNAE, como a extensão do programa para toda a rede pública de educação básica (educação infantil, ensino fundamental, ensino médio e educação de jovens e adultos) matriculados em escolas públicas e filantrópicas e de jovens e adultos, e a garantia de que 30% dos repasses do FNDE sejam investidos na aquisição de produtos da agricultura familiar. </w:t>
      </w:r>
      <w:r w:rsidR="0061399E" w:rsidRPr="007E1A0F">
        <w:rPr>
          <w:sz w:val="22"/>
          <w:szCs w:val="22"/>
        </w:rPr>
        <w:br/>
        <w:t xml:space="preserve">      </w:t>
      </w:r>
      <w:r w:rsidRPr="007E1A0F">
        <w:rPr>
          <w:sz w:val="22"/>
          <w:szCs w:val="22"/>
        </w:rPr>
        <w:t xml:space="preserve">A Política de Alimentação Escolar, expressa na Lei, é uma política estruturante de Segurança Alimentar e, portanto, a demanda que dela se expressa, exige ações integradoras de ações e de </w:t>
      </w:r>
      <w:r w:rsidRPr="007E1A0F">
        <w:rPr>
          <w:color w:val="000000" w:themeColor="text1"/>
          <w:sz w:val="22"/>
          <w:szCs w:val="22"/>
        </w:rPr>
        <w:t xml:space="preserve">programas das instituições públicas nelas envolvidas com a saúde, a educação às das áreas de produção agrícola, dos assentamentos do Programa de Reforma Agrária, como de comercialização da produção da Agricultura Familiar. </w:t>
      </w:r>
      <w:r w:rsidR="0061399E" w:rsidRPr="007E1A0F">
        <w:rPr>
          <w:color w:val="000000" w:themeColor="text1"/>
          <w:sz w:val="22"/>
          <w:szCs w:val="22"/>
        </w:rPr>
        <w:br/>
        <w:t xml:space="preserve">       </w:t>
      </w:r>
      <w:r w:rsidRPr="007E1A0F">
        <w:rPr>
          <w:color w:val="000000" w:themeColor="text1"/>
          <w:sz w:val="22"/>
          <w:szCs w:val="22"/>
        </w:rPr>
        <w:t xml:space="preserve">O grande avanço que esta lei traz é o da efetivação pelo Governo Federal de uma Política Nacional de Alimentação Escolar. De acordo com o Artigo 14, do total dos recursos financeiros repassados pelo FNDE, no âmbito do PNAE, no mínimo 30% (trinta por cento) deverão ser utilizados na aquisição de gêneros alimentícios diretamente da agricultura familiar e do empreendedor familiar rural ou de suas organizações, priorizando-se os assentamentos da reforma </w:t>
      </w:r>
      <w:r w:rsidRPr="007E1A0F">
        <w:rPr>
          <w:color w:val="000000" w:themeColor="text1"/>
          <w:sz w:val="22"/>
          <w:szCs w:val="22"/>
        </w:rPr>
        <w:lastRenderedPageBreak/>
        <w:t>agrária, as comunidades tradicionais indígenas, as comunidades quilombolas e os grupos formais e informais de mulheres.    </w:t>
      </w:r>
      <w:hyperlink r:id="rId8" w:anchor="art1" w:history="1">
        <w:r w:rsidRPr="007E1A0F">
          <w:rPr>
            <w:rStyle w:val="Hyperlink"/>
            <w:color w:val="000000" w:themeColor="text1"/>
            <w:sz w:val="22"/>
            <w:szCs w:val="22"/>
          </w:rPr>
          <w:t>(Redação dada pela Lei nº 14.660, de 2023)</w:t>
        </w:r>
      </w:hyperlink>
      <w:r w:rsidRPr="007E1A0F">
        <w:rPr>
          <w:color w:val="000000" w:themeColor="text1"/>
          <w:sz w:val="22"/>
          <w:szCs w:val="22"/>
        </w:rPr>
        <w:t>. § 1º - A aquisição de que trata este artigo poderá ser realizada dispensando-se o procedimento licitatório desde que os preços sejam compatíveis com os vigentes no mercado local, observando-se os princípios inscritos no art. 37 da Constituição, e que os alimentos atendam às exigências do controle de qualidade estabelecidas pelas normas que regulamentam a matéria. § 3º A aquisição dos gêneros alimentícios de que trata o </w:t>
      </w:r>
      <w:r w:rsidRPr="007E1A0F">
        <w:rPr>
          <w:b/>
          <w:bCs/>
          <w:color w:val="000000" w:themeColor="text1"/>
          <w:sz w:val="22"/>
          <w:szCs w:val="22"/>
        </w:rPr>
        <w:t>caput</w:t>
      </w:r>
      <w:r w:rsidRPr="007E1A0F">
        <w:rPr>
          <w:i/>
          <w:iCs/>
          <w:color w:val="000000" w:themeColor="text1"/>
          <w:sz w:val="22"/>
          <w:szCs w:val="22"/>
        </w:rPr>
        <w:t> </w:t>
      </w:r>
      <w:r w:rsidRPr="007E1A0F">
        <w:rPr>
          <w:color w:val="000000" w:themeColor="text1"/>
          <w:sz w:val="22"/>
          <w:szCs w:val="22"/>
        </w:rPr>
        <w:t>deste artigo, quando comprados de família rural individual, será feita no nome da mulher, em no mínimo 50% (cinquenta po</w:t>
      </w:r>
      <w:r w:rsidR="0061399E" w:rsidRPr="007E1A0F">
        <w:rPr>
          <w:color w:val="000000" w:themeColor="text1"/>
          <w:sz w:val="22"/>
          <w:szCs w:val="22"/>
        </w:rPr>
        <w:t>r cento) do valor adquirido</w:t>
      </w:r>
      <w:r w:rsidRPr="007E1A0F">
        <w:rPr>
          <w:color w:val="000000" w:themeColor="text1"/>
          <w:sz w:val="22"/>
          <w:szCs w:val="22"/>
        </w:rPr>
        <w:t> </w:t>
      </w:r>
      <w:hyperlink r:id="rId9" w:anchor="art1" w:history="1">
        <w:r w:rsidRPr="007E1A0F">
          <w:rPr>
            <w:rStyle w:val="Hyperlink"/>
            <w:color w:val="000000" w:themeColor="text1"/>
            <w:sz w:val="22"/>
            <w:szCs w:val="22"/>
          </w:rPr>
          <w:t>(Incluído pela Lei nº 14.660, de 2023)</w:t>
        </w:r>
      </w:hyperlink>
      <w:r w:rsidR="0061399E" w:rsidRPr="007E1A0F">
        <w:rPr>
          <w:rStyle w:val="Hyperlink"/>
          <w:color w:val="000000" w:themeColor="text1"/>
          <w:sz w:val="22"/>
          <w:szCs w:val="22"/>
        </w:rPr>
        <w:t>.</w:t>
      </w:r>
    </w:p>
    <w:p w14:paraId="4D293C6D" w14:textId="3F05CC4F" w:rsidR="0023309B" w:rsidRPr="007E1A0F" w:rsidRDefault="00445938" w:rsidP="007E1A0F">
      <w:pPr>
        <w:pStyle w:val="Nivel01"/>
        <w:spacing w:line="276" w:lineRule="auto"/>
        <w:rPr>
          <w:rFonts w:cs="Times New Roman"/>
          <w:szCs w:val="22"/>
        </w:rPr>
      </w:pPr>
      <w:r w:rsidRPr="007E1A0F">
        <w:rPr>
          <w:rFonts w:cs="Times New Roman"/>
          <w:szCs w:val="22"/>
        </w:rPr>
        <w:t xml:space="preserve">DO QUANTITATIVO E </w:t>
      </w:r>
      <w:r w:rsidR="00B2306C" w:rsidRPr="007E1A0F">
        <w:rPr>
          <w:rFonts w:cs="Times New Roman"/>
          <w:szCs w:val="22"/>
        </w:rPr>
        <w:t xml:space="preserve">ESPECIFICAÇÃO </w:t>
      </w:r>
      <w:r w:rsidR="0023309B" w:rsidRPr="007E1A0F">
        <w:rPr>
          <w:rFonts w:cs="Times New Roman"/>
          <w:szCs w:val="22"/>
        </w:rPr>
        <w:t>DOS ITE</w:t>
      </w:r>
      <w:r w:rsidR="00B2306C" w:rsidRPr="007E1A0F">
        <w:rPr>
          <w:rFonts w:cs="Times New Roman"/>
          <w:szCs w:val="22"/>
        </w:rPr>
        <w:t>NS</w:t>
      </w:r>
    </w:p>
    <w:p w14:paraId="5C7BC917" w14:textId="0889133E" w:rsidR="00C11260" w:rsidRPr="007E1A0F" w:rsidRDefault="00C11260" w:rsidP="007E1A0F">
      <w:pPr>
        <w:spacing w:line="276" w:lineRule="auto"/>
        <w:rPr>
          <w:sz w:val="22"/>
          <w:szCs w:val="22"/>
        </w:rPr>
      </w:pPr>
    </w:p>
    <w:p w14:paraId="0DB3F44A" w14:textId="35813710" w:rsidR="00C11260" w:rsidRPr="007E1A0F" w:rsidRDefault="009D5D7A" w:rsidP="007E1A0F">
      <w:pPr>
        <w:spacing w:line="276" w:lineRule="auto"/>
        <w:ind w:firstLine="708"/>
        <w:rPr>
          <w:sz w:val="22"/>
          <w:szCs w:val="22"/>
        </w:rPr>
      </w:pPr>
      <w:r w:rsidRPr="007E1A0F">
        <w:rPr>
          <w:b/>
          <w:sz w:val="22"/>
          <w:szCs w:val="22"/>
        </w:rPr>
        <w:t>6</w:t>
      </w:r>
      <w:r w:rsidR="00C11260" w:rsidRPr="007E1A0F">
        <w:rPr>
          <w:b/>
          <w:sz w:val="22"/>
          <w:szCs w:val="22"/>
        </w:rPr>
        <w:t>.1 Da estimativa de quantidades</w:t>
      </w:r>
    </w:p>
    <w:p w14:paraId="14E88FFC" w14:textId="0FD8D490" w:rsidR="00BE6A52" w:rsidRPr="007E1A0F" w:rsidRDefault="00BE6A52" w:rsidP="007E1A0F">
      <w:pPr>
        <w:spacing w:line="276" w:lineRule="auto"/>
        <w:jc w:val="both"/>
        <w:rPr>
          <w:b/>
          <w:sz w:val="22"/>
          <w:szCs w:val="22"/>
        </w:rPr>
      </w:pPr>
    </w:p>
    <w:p w14:paraId="791F0113" w14:textId="7A575489" w:rsidR="00C11260" w:rsidRPr="007E1A0F" w:rsidRDefault="00C11260" w:rsidP="007E1A0F">
      <w:pPr>
        <w:spacing w:line="276" w:lineRule="auto"/>
        <w:ind w:firstLine="720"/>
        <w:contextualSpacing/>
        <w:jc w:val="both"/>
        <w:rPr>
          <w:bCs/>
          <w:sz w:val="22"/>
          <w:szCs w:val="22"/>
        </w:rPr>
      </w:pPr>
      <w:r w:rsidRPr="007E1A0F">
        <w:rPr>
          <w:color w:val="000000"/>
          <w:sz w:val="22"/>
          <w:szCs w:val="22"/>
          <w:shd w:val="clear" w:color="auto" w:fill="FFFFFF"/>
        </w:rPr>
        <w:t xml:space="preserve">A </w:t>
      </w:r>
      <w:r w:rsidR="006E03C5" w:rsidRPr="007E1A0F">
        <w:rPr>
          <w:color w:val="000000"/>
          <w:sz w:val="22"/>
          <w:szCs w:val="22"/>
          <w:shd w:val="clear" w:color="auto" w:fill="FFFFFF"/>
        </w:rPr>
        <w:t xml:space="preserve">estimativa de quantidade para </w:t>
      </w:r>
      <w:r w:rsidR="0061399E" w:rsidRPr="007E1A0F">
        <w:rPr>
          <w:sz w:val="22"/>
          <w:szCs w:val="22"/>
        </w:rPr>
        <w:t>aquisição dos gêneros alimentícios da agricultura familiar,</w:t>
      </w:r>
      <w:r w:rsidR="00534B7E" w:rsidRPr="007E1A0F">
        <w:rPr>
          <w:sz w:val="22"/>
          <w:szCs w:val="22"/>
        </w:rPr>
        <w:t xml:space="preserve"> </w:t>
      </w:r>
      <w:r w:rsidRPr="007E1A0F">
        <w:rPr>
          <w:color w:val="000000"/>
          <w:sz w:val="22"/>
          <w:szCs w:val="22"/>
          <w:shd w:val="clear" w:color="auto" w:fill="FFFFFF"/>
        </w:rPr>
        <w:t xml:space="preserve">foi embasada em uma análise técnica e abrangente, respaldada pela memória de cálculo </w:t>
      </w:r>
      <w:r w:rsidRPr="007E1A0F">
        <w:rPr>
          <w:b/>
          <w:color w:val="000000"/>
          <w:sz w:val="22"/>
          <w:szCs w:val="22"/>
          <w:shd w:val="clear" w:color="auto" w:fill="FFFFFF"/>
        </w:rPr>
        <w:t xml:space="preserve">(Anexo I). </w:t>
      </w:r>
      <w:r w:rsidRPr="007E1A0F">
        <w:rPr>
          <w:bCs/>
          <w:sz w:val="22"/>
          <w:szCs w:val="22"/>
        </w:rPr>
        <w:t xml:space="preserve">Assim, a quantidade estimada para a </w:t>
      </w:r>
      <w:r w:rsidR="000D2298" w:rsidRPr="007E1A0F">
        <w:rPr>
          <w:bCs/>
          <w:sz w:val="22"/>
          <w:szCs w:val="22"/>
        </w:rPr>
        <w:t>fornecimento</w:t>
      </w:r>
      <w:r w:rsidRPr="007E1A0F">
        <w:rPr>
          <w:bCs/>
          <w:sz w:val="22"/>
          <w:szCs w:val="22"/>
        </w:rPr>
        <w:t xml:space="preserve"> </w:t>
      </w:r>
      <w:r w:rsidRPr="007E1A0F">
        <w:rPr>
          <w:color w:val="000000"/>
          <w:sz w:val="22"/>
          <w:szCs w:val="22"/>
          <w:shd w:val="clear" w:color="auto" w:fill="FFFFFF"/>
        </w:rPr>
        <w:t>e a descrição detalhada contendo</w:t>
      </w:r>
      <w:r w:rsidRPr="007E1A0F">
        <w:rPr>
          <w:bCs/>
          <w:sz w:val="22"/>
          <w:szCs w:val="22"/>
        </w:rPr>
        <w:t xml:space="preserve"> especificação dos itens encontra-se detalhada em quadro demonstrativo abaixo:</w:t>
      </w:r>
    </w:p>
    <w:p w14:paraId="727CE1DD" w14:textId="77777777" w:rsidR="00C11260" w:rsidRPr="007E1A0F" w:rsidRDefault="00C11260" w:rsidP="007E1A0F">
      <w:pPr>
        <w:spacing w:line="276" w:lineRule="auto"/>
        <w:jc w:val="both"/>
        <w:rPr>
          <w:sz w:val="22"/>
          <w:szCs w:val="22"/>
        </w:rPr>
      </w:pPr>
    </w:p>
    <w:p w14:paraId="031E2678" w14:textId="2EDEA848" w:rsidR="00C11260" w:rsidRPr="007E1A0F" w:rsidRDefault="009D5D7A" w:rsidP="007E1A0F">
      <w:pPr>
        <w:spacing w:line="276" w:lineRule="auto"/>
        <w:ind w:firstLine="708"/>
        <w:jc w:val="both"/>
        <w:rPr>
          <w:b/>
          <w:sz w:val="22"/>
          <w:szCs w:val="22"/>
        </w:rPr>
      </w:pPr>
      <w:r w:rsidRPr="007E1A0F">
        <w:rPr>
          <w:b/>
          <w:sz w:val="22"/>
          <w:szCs w:val="22"/>
        </w:rPr>
        <w:t>6</w:t>
      </w:r>
      <w:r w:rsidR="00C11260" w:rsidRPr="007E1A0F">
        <w:rPr>
          <w:b/>
          <w:sz w:val="22"/>
          <w:szCs w:val="22"/>
        </w:rPr>
        <w:t>.2. Da vigência do contrato e da possibilidade de prorrogação</w:t>
      </w:r>
    </w:p>
    <w:p w14:paraId="2EEA9A8A" w14:textId="77777777" w:rsidR="0061399E" w:rsidRPr="007E1A0F" w:rsidRDefault="0061399E" w:rsidP="007E1A0F">
      <w:pPr>
        <w:spacing w:line="276" w:lineRule="auto"/>
        <w:ind w:firstLine="708"/>
        <w:jc w:val="both"/>
        <w:rPr>
          <w:b/>
          <w:sz w:val="22"/>
          <w:szCs w:val="22"/>
        </w:rPr>
      </w:pPr>
    </w:p>
    <w:p w14:paraId="5F02CC46" w14:textId="77777777" w:rsidR="0061399E" w:rsidRPr="007E1A0F" w:rsidRDefault="0061399E" w:rsidP="007E1A0F">
      <w:pPr>
        <w:autoSpaceDE w:val="0"/>
        <w:spacing w:line="276" w:lineRule="auto"/>
        <w:ind w:firstLine="708"/>
        <w:jc w:val="both"/>
        <w:rPr>
          <w:sz w:val="22"/>
          <w:szCs w:val="22"/>
        </w:rPr>
      </w:pPr>
      <w:r w:rsidRPr="007E1A0F">
        <w:rPr>
          <w:sz w:val="22"/>
          <w:szCs w:val="22"/>
        </w:rPr>
        <w:t>O prazo de execução e vigência do contrato será de 12 (doze) meses após assinatura do mesmo, ou antes, caso se esgote a quantidade inicialmente adquirida.</w:t>
      </w:r>
    </w:p>
    <w:p w14:paraId="096393A4" w14:textId="77777777" w:rsidR="0061399E" w:rsidRPr="007E1A0F" w:rsidRDefault="0061399E" w:rsidP="007E1A0F">
      <w:pPr>
        <w:shd w:val="clear" w:color="auto" w:fill="FFFFFF"/>
        <w:spacing w:line="276" w:lineRule="auto"/>
        <w:ind w:firstLine="708"/>
        <w:jc w:val="both"/>
        <w:rPr>
          <w:bCs/>
          <w:sz w:val="22"/>
          <w:szCs w:val="22"/>
        </w:rPr>
      </w:pPr>
      <w:r w:rsidRPr="007E1A0F">
        <w:rPr>
          <w:sz w:val="22"/>
          <w:szCs w:val="22"/>
        </w:rPr>
        <w:t xml:space="preserve"> </w:t>
      </w:r>
      <w:r w:rsidRPr="007E1A0F">
        <w:rPr>
          <w:bCs/>
          <w:sz w:val="22"/>
          <w:szCs w:val="22"/>
        </w:rPr>
        <w:t xml:space="preserve">Os Prazos de Entrega poderão ser prorrogados nos termos permissivos da Lei </w:t>
      </w:r>
      <w:r w:rsidRPr="007E1A0F">
        <w:rPr>
          <w:bCs/>
          <w:sz w:val="22"/>
          <w:szCs w:val="22"/>
        </w:rPr>
        <w:br/>
        <w:t>n. º 14.133/2021.</w:t>
      </w:r>
    </w:p>
    <w:p w14:paraId="79E39304" w14:textId="79165BA1" w:rsidR="00C11260" w:rsidRPr="007E1A0F" w:rsidRDefault="0061399E" w:rsidP="007E1A0F">
      <w:pPr>
        <w:widowControl w:val="0"/>
        <w:spacing w:before="240" w:line="276" w:lineRule="auto"/>
        <w:ind w:firstLine="709"/>
        <w:jc w:val="both"/>
        <w:rPr>
          <w:sz w:val="22"/>
          <w:szCs w:val="22"/>
          <w:lang w:eastAsia="en-US"/>
        </w:rPr>
      </w:pPr>
      <w:r w:rsidRPr="007E1A0F">
        <w:rPr>
          <w:sz w:val="22"/>
          <w:szCs w:val="22"/>
        </w:rPr>
        <w:t xml:space="preserve">Os Agricultores </w:t>
      </w:r>
      <w:r w:rsidR="00C11260" w:rsidRPr="007E1A0F">
        <w:rPr>
          <w:sz w:val="22"/>
          <w:szCs w:val="22"/>
        </w:rPr>
        <w:t>deverão cumprir obrigatoriamente os prazos das entregas solicitadas pelo Departamento de Compras/Secretaria Municipal de Educação.</w:t>
      </w:r>
    </w:p>
    <w:p w14:paraId="4A3FAA5E" w14:textId="5DF1BEBA" w:rsidR="00C11260" w:rsidRPr="007E1A0F" w:rsidRDefault="00C11260" w:rsidP="007E1A0F">
      <w:pPr>
        <w:spacing w:line="276" w:lineRule="auto"/>
        <w:ind w:firstLine="708"/>
        <w:jc w:val="both"/>
        <w:rPr>
          <w:sz w:val="22"/>
          <w:szCs w:val="22"/>
        </w:rPr>
      </w:pPr>
      <w:r w:rsidRPr="007E1A0F">
        <w:rPr>
          <w:sz w:val="22"/>
          <w:szCs w:val="22"/>
        </w:rPr>
        <w:t>O transporte e a descarga de produtos serão por conta</w:t>
      </w:r>
      <w:r w:rsidR="0061399E" w:rsidRPr="007E1A0F">
        <w:rPr>
          <w:sz w:val="22"/>
          <w:szCs w:val="22"/>
        </w:rPr>
        <w:t xml:space="preserve"> dos agricultores e empreendedores rurais</w:t>
      </w:r>
      <w:r w:rsidRPr="007E1A0F">
        <w:rPr>
          <w:sz w:val="22"/>
          <w:szCs w:val="22"/>
        </w:rPr>
        <w:t>, assim como todas despesas diretas e indiretas relacionadas à execução do objeto.</w:t>
      </w:r>
    </w:p>
    <w:p w14:paraId="522B176A" w14:textId="7ACB678C" w:rsidR="00C11260" w:rsidRPr="007E1A0F" w:rsidRDefault="0061399E" w:rsidP="007E1A0F">
      <w:pPr>
        <w:spacing w:line="276" w:lineRule="auto"/>
        <w:ind w:firstLine="708"/>
        <w:jc w:val="both"/>
        <w:rPr>
          <w:sz w:val="22"/>
          <w:szCs w:val="22"/>
        </w:rPr>
      </w:pPr>
      <w:r w:rsidRPr="007E1A0F">
        <w:rPr>
          <w:sz w:val="22"/>
          <w:szCs w:val="22"/>
        </w:rPr>
        <w:t>O Contratados deverá</w:t>
      </w:r>
      <w:r w:rsidR="00C11260" w:rsidRPr="007E1A0F">
        <w:rPr>
          <w:sz w:val="22"/>
          <w:szCs w:val="22"/>
        </w:rPr>
        <w:t xml:space="preserve"> cumprir as exigências constantes </w:t>
      </w:r>
      <w:r w:rsidR="00E34EB3" w:rsidRPr="007E1A0F">
        <w:rPr>
          <w:sz w:val="22"/>
          <w:szCs w:val="22"/>
        </w:rPr>
        <w:t>este</w:t>
      </w:r>
      <w:r w:rsidR="00C11260" w:rsidRPr="007E1A0F">
        <w:rPr>
          <w:sz w:val="22"/>
          <w:szCs w:val="22"/>
        </w:rPr>
        <w:t xml:space="preserve"> Termo de Referência, sujeita a aplicação das penalidades previstas na legislação vigente no presente Edital.</w:t>
      </w:r>
    </w:p>
    <w:p w14:paraId="558E7ABA" w14:textId="19CE118F" w:rsidR="009D5D7A" w:rsidRPr="007E1A0F" w:rsidRDefault="009D5D7A" w:rsidP="007E1A0F">
      <w:pPr>
        <w:spacing w:line="276" w:lineRule="auto"/>
        <w:ind w:firstLine="708"/>
        <w:jc w:val="both"/>
        <w:rPr>
          <w:sz w:val="22"/>
          <w:szCs w:val="22"/>
        </w:rPr>
      </w:pPr>
    </w:p>
    <w:p w14:paraId="4C1EDD6B" w14:textId="4E0BF505" w:rsidR="009D5D7A" w:rsidRPr="007E1A0F" w:rsidRDefault="009D5D7A" w:rsidP="007E1A0F">
      <w:pPr>
        <w:spacing w:line="276" w:lineRule="auto"/>
        <w:ind w:firstLine="708"/>
        <w:jc w:val="both"/>
        <w:rPr>
          <w:b/>
          <w:sz w:val="22"/>
          <w:szCs w:val="22"/>
        </w:rPr>
      </w:pPr>
      <w:r w:rsidRPr="007E1A0F">
        <w:rPr>
          <w:b/>
          <w:sz w:val="22"/>
          <w:szCs w:val="22"/>
        </w:rPr>
        <w:t>6.3 Das especificações</w:t>
      </w:r>
    </w:p>
    <w:p w14:paraId="3BC38EAB" w14:textId="33800A91" w:rsidR="005A2CBC" w:rsidRPr="007E1A0F" w:rsidRDefault="005A2CBC" w:rsidP="007E1A0F">
      <w:pPr>
        <w:spacing w:line="276" w:lineRule="auto"/>
        <w:ind w:firstLine="708"/>
        <w:jc w:val="both"/>
        <w:rPr>
          <w:b/>
          <w:sz w:val="22"/>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5387"/>
        <w:gridCol w:w="1276"/>
        <w:gridCol w:w="1701"/>
      </w:tblGrid>
      <w:tr w:rsidR="0061399E" w:rsidRPr="007E1A0F" w14:paraId="27A35614" w14:textId="77777777" w:rsidTr="00BC003D">
        <w:trPr>
          <w:trHeight w:val="764"/>
        </w:trPr>
        <w:tc>
          <w:tcPr>
            <w:tcW w:w="850" w:type="dxa"/>
            <w:shd w:val="clear" w:color="auto" w:fill="D9D9D9"/>
            <w:vAlign w:val="center"/>
          </w:tcPr>
          <w:p w14:paraId="22FE6648" w14:textId="77777777" w:rsidR="0061399E" w:rsidRPr="007E1A0F" w:rsidRDefault="0061399E" w:rsidP="007E1A0F">
            <w:pPr>
              <w:spacing w:line="276" w:lineRule="auto"/>
              <w:jc w:val="center"/>
              <w:rPr>
                <w:b/>
                <w:sz w:val="22"/>
                <w:szCs w:val="22"/>
              </w:rPr>
            </w:pPr>
            <w:r w:rsidRPr="007E1A0F">
              <w:rPr>
                <w:b/>
                <w:sz w:val="22"/>
                <w:szCs w:val="22"/>
              </w:rPr>
              <w:t>ITEM</w:t>
            </w:r>
          </w:p>
        </w:tc>
        <w:tc>
          <w:tcPr>
            <w:tcW w:w="5387" w:type="dxa"/>
            <w:shd w:val="clear" w:color="auto" w:fill="D9D9D9"/>
            <w:vAlign w:val="center"/>
          </w:tcPr>
          <w:p w14:paraId="14A6AF3A" w14:textId="77777777" w:rsidR="0061399E" w:rsidRPr="007E1A0F" w:rsidRDefault="0061399E" w:rsidP="007E1A0F">
            <w:pPr>
              <w:spacing w:line="276" w:lineRule="auto"/>
              <w:jc w:val="center"/>
              <w:rPr>
                <w:b/>
                <w:bCs/>
                <w:sz w:val="22"/>
                <w:szCs w:val="22"/>
              </w:rPr>
            </w:pPr>
            <w:r w:rsidRPr="007E1A0F">
              <w:rPr>
                <w:b/>
                <w:bCs/>
                <w:sz w:val="22"/>
                <w:szCs w:val="22"/>
              </w:rPr>
              <w:t>GÊNEROS ALIMENTÍCIOS E PRODUTOS DA AGRICULTURA FAMILIAR</w:t>
            </w:r>
          </w:p>
        </w:tc>
        <w:tc>
          <w:tcPr>
            <w:tcW w:w="1276" w:type="dxa"/>
            <w:shd w:val="clear" w:color="auto" w:fill="D9D9D9"/>
            <w:vAlign w:val="center"/>
          </w:tcPr>
          <w:p w14:paraId="599CFA18" w14:textId="77777777" w:rsidR="0061399E" w:rsidRPr="007E1A0F" w:rsidRDefault="0061399E" w:rsidP="007E1A0F">
            <w:pPr>
              <w:spacing w:line="276" w:lineRule="auto"/>
              <w:rPr>
                <w:b/>
                <w:bCs/>
                <w:sz w:val="22"/>
                <w:szCs w:val="22"/>
              </w:rPr>
            </w:pPr>
            <w:r w:rsidRPr="007E1A0F">
              <w:rPr>
                <w:b/>
                <w:bCs/>
                <w:sz w:val="22"/>
                <w:szCs w:val="22"/>
              </w:rPr>
              <w:t>UNIDADE</w:t>
            </w:r>
          </w:p>
        </w:tc>
        <w:tc>
          <w:tcPr>
            <w:tcW w:w="1701" w:type="dxa"/>
            <w:shd w:val="clear" w:color="auto" w:fill="D9D9D9"/>
            <w:vAlign w:val="center"/>
          </w:tcPr>
          <w:p w14:paraId="76334322" w14:textId="77777777" w:rsidR="0061399E" w:rsidRPr="007E1A0F" w:rsidRDefault="0061399E" w:rsidP="007E1A0F">
            <w:pPr>
              <w:spacing w:line="276" w:lineRule="auto"/>
              <w:rPr>
                <w:b/>
                <w:bCs/>
                <w:sz w:val="22"/>
                <w:szCs w:val="22"/>
              </w:rPr>
            </w:pPr>
            <w:r w:rsidRPr="007E1A0F">
              <w:rPr>
                <w:b/>
                <w:bCs/>
                <w:sz w:val="22"/>
                <w:szCs w:val="22"/>
              </w:rPr>
              <w:t>QUANTIDADE</w:t>
            </w:r>
          </w:p>
        </w:tc>
      </w:tr>
      <w:tr w:rsidR="0061399E" w:rsidRPr="007E1A0F" w14:paraId="590B1C39" w14:textId="77777777" w:rsidTr="00BC003D">
        <w:trPr>
          <w:trHeight w:val="1629"/>
        </w:trPr>
        <w:tc>
          <w:tcPr>
            <w:tcW w:w="850" w:type="dxa"/>
            <w:shd w:val="clear" w:color="FFFFFF" w:fill="FFFFFF"/>
            <w:vAlign w:val="center"/>
          </w:tcPr>
          <w:p w14:paraId="402A184E" w14:textId="77777777" w:rsidR="0061399E" w:rsidRPr="007E1A0F" w:rsidRDefault="0061399E" w:rsidP="007E1A0F">
            <w:pPr>
              <w:spacing w:line="276" w:lineRule="auto"/>
              <w:jc w:val="center"/>
              <w:rPr>
                <w:sz w:val="22"/>
                <w:szCs w:val="22"/>
              </w:rPr>
            </w:pPr>
            <w:r w:rsidRPr="007E1A0F">
              <w:rPr>
                <w:sz w:val="22"/>
                <w:szCs w:val="22"/>
              </w:rPr>
              <w:t>1</w:t>
            </w:r>
          </w:p>
        </w:tc>
        <w:tc>
          <w:tcPr>
            <w:tcW w:w="5387" w:type="dxa"/>
            <w:shd w:val="clear" w:color="auto" w:fill="auto"/>
            <w:vAlign w:val="bottom"/>
          </w:tcPr>
          <w:p w14:paraId="29F3366A" w14:textId="77777777" w:rsidR="0061399E" w:rsidRPr="007E1A0F" w:rsidRDefault="0061399E" w:rsidP="007E1A0F">
            <w:pPr>
              <w:spacing w:line="276" w:lineRule="auto"/>
              <w:jc w:val="both"/>
              <w:rPr>
                <w:b/>
                <w:bCs/>
                <w:sz w:val="22"/>
                <w:szCs w:val="22"/>
              </w:rPr>
            </w:pPr>
            <w:r w:rsidRPr="007E1A0F">
              <w:rPr>
                <w:b/>
                <w:bCs/>
                <w:color w:val="000000"/>
                <w:sz w:val="22"/>
                <w:szCs w:val="22"/>
              </w:rPr>
              <w:t>ABACAXI</w:t>
            </w:r>
            <w:r w:rsidRPr="007E1A0F">
              <w:rPr>
                <w:color w:val="000000"/>
                <w:sz w:val="22"/>
                <w:szCs w:val="22"/>
              </w:rPr>
              <w:t xml:space="preserve"> - formato cônico; folhas verdes, armadas, espinhosas, polpa amarelada, doce, casca grossa, verde e amarela, comum, maduro, com peso aproximado de 1,5 kg. OBS: Entregar frutas com grau uniforme de amadurecimento, visto que as entradas são semanais e a entrega de frutas verdes ou passadas diminuirá tanto o rendimento como a utilização das mesmas em tempo hábil.</w:t>
            </w:r>
          </w:p>
        </w:tc>
        <w:tc>
          <w:tcPr>
            <w:tcW w:w="1276" w:type="dxa"/>
            <w:shd w:val="clear" w:color="FFFFFF" w:fill="FFFFFF"/>
            <w:vAlign w:val="center"/>
          </w:tcPr>
          <w:p w14:paraId="727B3E52" w14:textId="77777777" w:rsidR="0061399E" w:rsidRPr="007E1A0F" w:rsidRDefault="0061399E" w:rsidP="007E1A0F">
            <w:pPr>
              <w:spacing w:line="276" w:lineRule="auto"/>
              <w:jc w:val="center"/>
              <w:rPr>
                <w:b/>
                <w:bCs/>
                <w:color w:val="000000"/>
                <w:sz w:val="22"/>
                <w:szCs w:val="22"/>
              </w:rPr>
            </w:pPr>
            <w:proofErr w:type="spellStart"/>
            <w:r w:rsidRPr="007E1A0F">
              <w:rPr>
                <w:b/>
                <w:bCs/>
                <w:color w:val="000000"/>
                <w:sz w:val="22"/>
                <w:szCs w:val="22"/>
              </w:rPr>
              <w:t>Und</w:t>
            </w:r>
            <w:proofErr w:type="spellEnd"/>
          </w:p>
          <w:p w14:paraId="7D12CA5E" w14:textId="77777777" w:rsidR="0061399E" w:rsidRPr="007E1A0F" w:rsidRDefault="0061399E" w:rsidP="007E1A0F">
            <w:pPr>
              <w:spacing w:line="276" w:lineRule="auto"/>
              <w:jc w:val="center"/>
              <w:rPr>
                <w:sz w:val="22"/>
                <w:szCs w:val="22"/>
              </w:rPr>
            </w:pPr>
          </w:p>
        </w:tc>
        <w:tc>
          <w:tcPr>
            <w:tcW w:w="1701" w:type="dxa"/>
            <w:shd w:val="clear" w:color="000000" w:fill="F2F2F2"/>
            <w:vAlign w:val="center"/>
          </w:tcPr>
          <w:p w14:paraId="54EA7EA5"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900</w:t>
            </w:r>
          </w:p>
          <w:p w14:paraId="43095B94" w14:textId="77777777" w:rsidR="0061399E" w:rsidRPr="007E1A0F" w:rsidRDefault="0061399E" w:rsidP="007E1A0F">
            <w:pPr>
              <w:spacing w:line="276" w:lineRule="auto"/>
              <w:jc w:val="center"/>
              <w:rPr>
                <w:sz w:val="22"/>
                <w:szCs w:val="22"/>
              </w:rPr>
            </w:pPr>
          </w:p>
        </w:tc>
      </w:tr>
      <w:tr w:rsidR="0061399E" w:rsidRPr="007E1A0F" w14:paraId="5F89507B" w14:textId="77777777" w:rsidTr="00BC003D">
        <w:trPr>
          <w:trHeight w:val="690"/>
        </w:trPr>
        <w:tc>
          <w:tcPr>
            <w:tcW w:w="850" w:type="dxa"/>
            <w:shd w:val="clear" w:color="FFFFFF" w:fill="FFFFFF"/>
            <w:vAlign w:val="center"/>
          </w:tcPr>
          <w:p w14:paraId="1A46A049" w14:textId="77777777" w:rsidR="0061399E" w:rsidRPr="007E1A0F" w:rsidRDefault="0061399E" w:rsidP="007E1A0F">
            <w:pPr>
              <w:spacing w:line="276" w:lineRule="auto"/>
              <w:jc w:val="center"/>
              <w:rPr>
                <w:sz w:val="22"/>
                <w:szCs w:val="22"/>
              </w:rPr>
            </w:pPr>
            <w:r w:rsidRPr="007E1A0F">
              <w:rPr>
                <w:sz w:val="22"/>
                <w:szCs w:val="22"/>
              </w:rPr>
              <w:lastRenderedPageBreak/>
              <w:t>2</w:t>
            </w:r>
          </w:p>
        </w:tc>
        <w:tc>
          <w:tcPr>
            <w:tcW w:w="5387" w:type="dxa"/>
            <w:shd w:val="clear" w:color="auto" w:fill="auto"/>
            <w:vAlign w:val="bottom"/>
          </w:tcPr>
          <w:p w14:paraId="227FC160" w14:textId="77777777" w:rsidR="0061399E" w:rsidRPr="007E1A0F" w:rsidRDefault="0061399E" w:rsidP="007E1A0F">
            <w:pPr>
              <w:spacing w:line="276" w:lineRule="auto"/>
              <w:jc w:val="both"/>
              <w:rPr>
                <w:b/>
                <w:bCs/>
                <w:sz w:val="22"/>
                <w:szCs w:val="22"/>
              </w:rPr>
            </w:pPr>
            <w:r w:rsidRPr="007E1A0F">
              <w:rPr>
                <w:b/>
                <w:bCs/>
                <w:color w:val="000000"/>
                <w:sz w:val="22"/>
                <w:szCs w:val="22"/>
              </w:rPr>
              <w:t>ABÓBORA</w:t>
            </w:r>
            <w:r w:rsidRPr="007E1A0F">
              <w:rPr>
                <w:color w:val="000000"/>
                <w:sz w:val="22"/>
                <w:szCs w:val="22"/>
              </w:rPr>
              <w:t xml:space="preserve"> - Produto fresco e com grau de maturação completa. Apresentar cor de polpa intensa, odor agradável, consistência firme, não apresentar perfurações, machucados ou pragas.</w:t>
            </w:r>
          </w:p>
        </w:tc>
        <w:tc>
          <w:tcPr>
            <w:tcW w:w="1276" w:type="dxa"/>
            <w:shd w:val="clear" w:color="auto" w:fill="auto"/>
            <w:vAlign w:val="bottom"/>
          </w:tcPr>
          <w:p w14:paraId="1A2A43D6"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627938EA" w14:textId="77777777" w:rsidR="0061399E" w:rsidRPr="007E1A0F" w:rsidRDefault="0061399E" w:rsidP="007E1A0F">
            <w:pPr>
              <w:spacing w:line="276" w:lineRule="auto"/>
              <w:jc w:val="center"/>
              <w:rPr>
                <w:sz w:val="22"/>
                <w:szCs w:val="22"/>
              </w:rPr>
            </w:pPr>
            <w:r w:rsidRPr="007E1A0F">
              <w:rPr>
                <w:b/>
                <w:bCs/>
                <w:color w:val="000000"/>
                <w:sz w:val="22"/>
                <w:szCs w:val="22"/>
              </w:rPr>
              <w:t>5.000</w:t>
            </w:r>
          </w:p>
        </w:tc>
      </w:tr>
      <w:tr w:rsidR="0061399E" w:rsidRPr="007E1A0F" w14:paraId="1DB7C4E0" w14:textId="77777777" w:rsidTr="00BC003D">
        <w:trPr>
          <w:trHeight w:val="690"/>
        </w:trPr>
        <w:tc>
          <w:tcPr>
            <w:tcW w:w="850" w:type="dxa"/>
            <w:shd w:val="clear" w:color="FFFFFF" w:fill="FFFFFF"/>
            <w:vAlign w:val="center"/>
          </w:tcPr>
          <w:p w14:paraId="31E178F8" w14:textId="77777777" w:rsidR="0061399E" w:rsidRPr="007E1A0F" w:rsidRDefault="0061399E" w:rsidP="007E1A0F">
            <w:pPr>
              <w:spacing w:line="276" w:lineRule="auto"/>
              <w:jc w:val="center"/>
              <w:rPr>
                <w:sz w:val="22"/>
                <w:szCs w:val="22"/>
              </w:rPr>
            </w:pPr>
            <w:r w:rsidRPr="007E1A0F">
              <w:rPr>
                <w:sz w:val="22"/>
                <w:szCs w:val="22"/>
              </w:rPr>
              <w:t>3</w:t>
            </w:r>
          </w:p>
        </w:tc>
        <w:tc>
          <w:tcPr>
            <w:tcW w:w="5387" w:type="dxa"/>
            <w:shd w:val="clear" w:color="auto" w:fill="auto"/>
            <w:vAlign w:val="bottom"/>
          </w:tcPr>
          <w:p w14:paraId="31EA865B" w14:textId="77777777" w:rsidR="0061399E" w:rsidRPr="007E1A0F" w:rsidRDefault="0061399E" w:rsidP="007E1A0F">
            <w:pPr>
              <w:spacing w:line="276" w:lineRule="auto"/>
              <w:jc w:val="both"/>
              <w:rPr>
                <w:b/>
                <w:bCs/>
                <w:sz w:val="22"/>
                <w:szCs w:val="22"/>
              </w:rPr>
            </w:pPr>
            <w:r w:rsidRPr="007E1A0F">
              <w:rPr>
                <w:b/>
                <w:bCs/>
                <w:color w:val="000000"/>
                <w:sz w:val="22"/>
                <w:szCs w:val="22"/>
              </w:rPr>
              <w:t xml:space="preserve">ABOBRINHA </w:t>
            </w:r>
            <w:r w:rsidRPr="007E1A0F">
              <w:rPr>
                <w:color w:val="000000"/>
                <w:sz w:val="22"/>
                <w:szCs w:val="22"/>
              </w:rPr>
              <w:t>- Produto fresco e com grau de maturação incompleto com sementes em formação. Apresentar odor agradável, consistência firme, casca de fácil soltura, não apresentar perfurações ou machucados.</w:t>
            </w:r>
          </w:p>
        </w:tc>
        <w:tc>
          <w:tcPr>
            <w:tcW w:w="1276" w:type="dxa"/>
            <w:shd w:val="clear" w:color="auto" w:fill="auto"/>
            <w:vAlign w:val="bottom"/>
          </w:tcPr>
          <w:p w14:paraId="0D3116BF"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2F424E04" w14:textId="77777777" w:rsidR="0061399E" w:rsidRPr="007E1A0F" w:rsidRDefault="0061399E" w:rsidP="007E1A0F">
            <w:pPr>
              <w:spacing w:line="276" w:lineRule="auto"/>
              <w:jc w:val="center"/>
              <w:rPr>
                <w:sz w:val="22"/>
                <w:szCs w:val="22"/>
              </w:rPr>
            </w:pPr>
            <w:r w:rsidRPr="007E1A0F">
              <w:rPr>
                <w:b/>
                <w:bCs/>
                <w:color w:val="000000"/>
                <w:sz w:val="22"/>
                <w:szCs w:val="22"/>
              </w:rPr>
              <w:t>1.200</w:t>
            </w:r>
          </w:p>
        </w:tc>
      </w:tr>
      <w:tr w:rsidR="0061399E" w:rsidRPr="007E1A0F" w14:paraId="04BCF7F6" w14:textId="77777777" w:rsidTr="00BC003D">
        <w:trPr>
          <w:trHeight w:val="690"/>
        </w:trPr>
        <w:tc>
          <w:tcPr>
            <w:tcW w:w="850" w:type="dxa"/>
            <w:shd w:val="clear" w:color="FFFFFF" w:fill="FFFFFF"/>
            <w:vAlign w:val="center"/>
          </w:tcPr>
          <w:p w14:paraId="2E087B8D" w14:textId="77777777" w:rsidR="0061399E" w:rsidRPr="007E1A0F" w:rsidRDefault="0061399E" w:rsidP="007E1A0F">
            <w:pPr>
              <w:spacing w:line="276" w:lineRule="auto"/>
              <w:jc w:val="center"/>
              <w:rPr>
                <w:sz w:val="22"/>
                <w:szCs w:val="22"/>
              </w:rPr>
            </w:pPr>
            <w:r w:rsidRPr="007E1A0F">
              <w:rPr>
                <w:sz w:val="22"/>
                <w:szCs w:val="22"/>
              </w:rPr>
              <w:t>4</w:t>
            </w:r>
          </w:p>
        </w:tc>
        <w:tc>
          <w:tcPr>
            <w:tcW w:w="5387" w:type="dxa"/>
            <w:shd w:val="clear" w:color="auto" w:fill="auto"/>
            <w:vAlign w:val="bottom"/>
          </w:tcPr>
          <w:p w14:paraId="16789037" w14:textId="77777777" w:rsidR="0061399E" w:rsidRPr="007E1A0F" w:rsidRDefault="0061399E" w:rsidP="007E1A0F">
            <w:pPr>
              <w:spacing w:line="276" w:lineRule="auto"/>
              <w:jc w:val="both"/>
              <w:rPr>
                <w:b/>
                <w:bCs/>
                <w:sz w:val="22"/>
                <w:szCs w:val="22"/>
              </w:rPr>
            </w:pPr>
            <w:r w:rsidRPr="007E1A0F">
              <w:rPr>
                <w:b/>
                <w:bCs/>
                <w:color w:val="000000"/>
                <w:sz w:val="22"/>
                <w:szCs w:val="22"/>
              </w:rPr>
              <w:t>AIPIM</w:t>
            </w:r>
            <w:r w:rsidRPr="007E1A0F">
              <w:rPr>
                <w:color w:val="000000"/>
                <w:sz w:val="22"/>
                <w:szCs w:val="22"/>
              </w:rPr>
              <w:t xml:space="preserve"> - Produto fresco e com grau de desenvolvimento completo, sem fibras, inteiros e com idade entre 8 (oito) meses e 1 (um) ano, maturação intermediária. Apresentar odor agradável, consistência firme, não apresentar perfurações ou injúrias mecânicas. Com casca de fácil soltura e </w:t>
            </w:r>
            <w:proofErr w:type="spellStart"/>
            <w:r w:rsidRPr="007E1A0F">
              <w:rPr>
                <w:color w:val="000000"/>
                <w:sz w:val="22"/>
                <w:szCs w:val="22"/>
              </w:rPr>
              <w:t>sem terra</w:t>
            </w:r>
            <w:proofErr w:type="spellEnd"/>
            <w:r w:rsidRPr="007E1A0F">
              <w:rPr>
                <w:color w:val="000000"/>
                <w:sz w:val="22"/>
                <w:szCs w:val="22"/>
              </w:rPr>
              <w:t xml:space="preserve"> aderida à superfície externa.</w:t>
            </w:r>
          </w:p>
        </w:tc>
        <w:tc>
          <w:tcPr>
            <w:tcW w:w="1276" w:type="dxa"/>
            <w:shd w:val="clear" w:color="auto" w:fill="auto"/>
            <w:vAlign w:val="bottom"/>
          </w:tcPr>
          <w:p w14:paraId="2A41461A"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252B2F29" w14:textId="77777777" w:rsidR="0061399E" w:rsidRPr="007E1A0F" w:rsidRDefault="0061399E" w:rsidP="007E1A0F">
            <w:pPr>
              <w:spacing w:line="276" w:lineRule="auto"/>
              <w:jc w:val="center"/>
              <w:rPr>
                <w:sz w:val="22"/>
                <w:szCs w:val="22"/>
              </w:rPr>
            </w:pPr>
            <w:r w:rsidRPr="007E1A0F">
              <w:rPr>
                <w:b/>
                <w:bCs/>
                <w:color w:val="000000"/>
                <w:sz w:val="22"/>
                <w:szCs w:val="22"/>
              </w:rPr>
              <w:t>2.400</w:t>
            </w:r>
          </w:p>
        </w:tc>
      </w:tr>
      <w:tr w:rsidR="0061399E" w:rsidRPr="007E1A0F" w14:paraId="19C9883D" w14:textId="77777777" w:rsidTr="00BC003D">
        <w:trPr>
          <w:trHeight w:val="690"/>
        </w:trPr>
        <w:tc>
          <w:tcPr>
            <w:tcW w:w="850" w:type="dxa"/>
            <w:shd w:val="clear" w:color="FFFFFF" w:fill="FFFFFF"/>
            <w:vAlign w:val="center"/>
          </w:tcPr>
          <w:p w14:paraId="60815775" w14:textId="77777777" w:rsidR="0061399E" w:rsidRPr="007E1A0F" w:rsidRDefault="0061399E" w:rsidP="007E1A0F">
            <w:pPr>
              <w:spacing w:line="276" w:lineRule="auto"/>
              <w:jc w:val="center"/>
              <w:rPr>
                <w:sz w:val="22"/>
                <w:szCs w:val="22"/>
              </w:rPr>
            </w:pPr>
            <w:r w:rsidRPr="007E1A0F">
              <w:rPr>
                <w:sz w:val="22"/>
                <w:szCs w:val="22"/>
              </w:rPr>
              <w:t>5</w:t>
            </w:r>
          </w:p>
        </w:tc>
        <w:tc>
          <w:tcPr>
            <w:tcW w:w="5387" w:type="dxa"/>
            <w:shd w:val="clear" w:color="auto" w:fill="auto"/>
            <w:vAlign w:val="bottom"/>
          </w:tcPr>
          <w:p w14:paraId="5D04FB18" w14:textId="77777777" w:rsidR="0061399E" w:rsidRPr="007E1A0F" w:rsidRDefault="0061399E" w:rsidP="007E1A0F">
            <w:pPr>
              <w:spacing w:line="276" w:lineRule="auto"/>
              <w:jc w:val="both"/>
              <w:rPr>
                <w:b/>
                <w:bCs/>
                <w:sz w:val="22"/>
                <w:szCs w:val="22"/>
              </w:rPr>
            </w:pPr>
            <w:r w:rsidRPr="007E1A0F">
              <w:rPr>
                <w:b/>
                <w:bCs/>
                <w:color w:val="000000"/>
                <w:sz w:val="22"/>
                <w:szCs w:val="22"/>
              </w:rPr>
              <w:t>BANANA PRATA</w:t>
            </w:r>
            <w:r w:rsidRPr="007E1A0F">
              <w:rPr>
                <w:color w:val="000000"/>
                <w:sz w:val="22"/>
                <w:szCs w:val="22"/>
              </w:rPr>
              <w:t xml:space="preserve"> – Cor, aroma e sabor doce característico. Não apresentar problemas com coloração não característica, estar machucada, perfurada, desprendidas do cacho, muito madura, nem muito verde. Consumo imediato e em escala, ao longo da semana.</w:t>
            </w:r>
          </w:p>
        </w:tc>
        <w:tc>
          <w:tcPr>
            <w:tcW w:w="1276" w:type="dxa"/>
            <w:shd w:val="clear" w:color="auto" w:fill="auto"/>
            <w:vAlign w:val="bottom"/>
          </w:tcPr>
          <w:p w14:paraId="2321AE86"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5E31063F" w14:textId="77777777" w:rsidR="0061399E" w:rsidRPr="007E1A0F" w:rsidRDefault="0061399E" w:rsidP="007E1A0F">
            <w:pPr>
              <w:spacing w:line="276" w:lineRule="auto"/>
              <w:rPr>
                <w:sz w:val="22"/>
                <w:szCs w:val="22"/>
              </w:rPr>
            </w:pPr>
            <w:r w:rsidRPr="007E1A0F">
              <w:rPr>
                <w:b/>
                <w:bCs/>
                <w:color w:val="000000"/>
                <w:sz w:val="22"/>
                <w:szCs w:val="22"/>
              </w:rPr>
              <w:t xml:space="preserve">       20.000</w:t>
            </w:r>
          </w:p>
        </w:tc>
      </w:tr>
      <w:tr w:rsidR="0061399E" w:rsidRPr="007E1A0F" w14:paraId="04A56AD6" w14:textId="77777777" w:rsidTr="00BC003D">
        <w:trPr>
          <w:trHeight w:val="690"/>
        </w:trPr>
        <w:tc>
          <w:tcPr>
            <w:tcW w:w="850" w:type="dxa"/>
            <w:shd w:val="clear" w:color="FFFFFF" w:fill="FFFFFF"/>
            <w:vAlign w:val="center"/>
          </w:tcPr>
          <w:p w14:paraId="637C4E78" w14:textId="77777777" w:rsidR="0061399E" w:rsidRPr="007E1A0F" w:rsidRDefault="0061399E" w:rsidP="007E1A0F">
            <w:pPr>
              <w:spacing w:line="276" w:lineRule="auto"/>
              <w:jc w:val="center"/>
              <w:rPr>
                <w:sz w:val="22"/>
                <w:szCs w:val="22"/>
              </w:rPr>
            </w:pPr>
            <w:r w:rsidRPr="007E1A0F">
              <w:rPr>
                <w:sz w:val="22"/>
                <w:szCs w:val="22"/>
              </w:rPr>
              <w:t>6</w:t>
            </w:r>
          </w:p>
        </w:tc>
        <w:tc>
          <w:tcPr>
            <w:tcW w:w="5387" w:type="dxa"/>
            <w:shd w:val="clear" w:color="auto" w:fill="auto"/>
            <w:vAlign w:val="bottom"/>
          </w:tcPr>
          <w:p w14:paraId="32DB4848" w14:textId="77777777" w:rsidR="0061399E" w:rsidRPr="007E1A0F" w:rsidRDefault="0061399E" w:rsidP="007E1A0F">
            <w:pPr>
              <w:spacing w:line="276" w:lineRule="auto"/>
              <w:jc w:val="both"/>
              <w:rPr>
                <w:b/>
                <w:bCs/>
                <w:color w:val="000000"/>
                <w:sz w:val="22"/>
                <w:szCs w:val="22"/>
              </w:rPr>
            </w:pPr>
            <w:r w:rsidRPr="007E1A0F">
              <w:rPr>
                <w:b/>
                <w:bCs/>
                <w:color w:val="000000"/>
                <w:sz w:val="22"/>
                <w:szCs w:val="22"/>
              </w:rPr>
              <w:t>BATATA DOCE</w:t>
            </w:r>
            <w:r w:rsidRPr="007E1A0F">
              <w:rPr>
                <w:color w:val="000000"/>
                <w:sz w:val="22"/>
                <w:szCs w:val="22"/>
              </w:rPr>
              <w:t xml:space="preserve"> - Branca/roxa, primeira qualidade, tamanho grandes ou médios, uniformes, inteiros, sem ferimentos ou defeitos, casca lisa, sem corpos estranhos ou terra aderida à superfície externa. </w:t>
            </w:r>
          </w:p>
        </w:tc>
        <w:tc>
          <w:tcPr>
            <w:tcW w:w="1276" w:type="dxa"/>
            <w:shd w:val="clear" w:color="auto" w:fill="auto"/>
            <w:vAlign w:val="bottom"/>
          </w:tcPr>
          <w:p w14:paraId="2170C135"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Kg</w:t>
            </w:r>
          </w:p>
        </w:tc>
        <w:tc>
          <w:tcPr>
            <w:tcW w:w="1701" w:type="dxa"/>
            <w:shd w:val="clear" w:color="auto" w:fill="auto"/>
            <w:vAlign w:val="center"/>
          </w:tcPr>
          <w:p w14:paraId="7DB0D9EE"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3.500</w:t>
            </w:r>
          </w:p>
        </w:tc>
      </w:tr>
      <w:tr w:rsidR="0061399E" w:rsidRPr="007E1A0F" w14:paraId="0B770CA4" w14:textId="77777777" w:rsidTr="00BC003D">
        <w:trPr>
          <w:trHeight w:val="690"/>
        </w:trPr>
        <w:tc>
          <w:tcPr>
            <w:tcW w:w="850" w:type="dxa"/>
            <w:shd w:val="clear" w:color="FFFFFF" w:fill="FFFFFF"/>
            <w:vAlign w:val="center"/>
          </w:tcPr>
          <w:p w14:paraId="59005275" w14:textId="77777777" w:rsidR="0061399E" w:rsidRPr="007E1A0F" w:rsidRDefault="0061399E" w:rsidP="007E1A0F">
            <w:pPr>
              <w:spacing w:line="276" w:lineRule="auto"/>
              <w:jc w:val="center"/>
              <w:rPr>
                <w:sz w:val="22"/>
                <w:szCs w:val="22"/>
              </w:rPr>
            </w:pPr>
            <w:r w:rsidRPr="007E1A0F">
              <w:rPr>
                <w:sz w:val="22"/>
                <w:szCs w:val="22"/>
              </w:rPr>
              <w:t>7</w:t>
            </w:r>
          </w:p>
        </w:tc>
        <w:tc>
          <w:tcPr>
            <w:tcW w:w="5387" w:type="dxa"/>
            <w:shd w:val="clear" w:color="auto" w:fill="auto"/>
            <w:vAlign w:val="bottom"/>
          </w:tcPr>
          <w:p w14:paraId="7C682D9D" w14:textId="77777777" w:rsidR="0061399E" w:rsidRPr="007E1A0F" w:rsidRDefault="0061399E" w:rsidP="007E1A0F">
            <w:pPr>
              <w:spacing w:line="276" w:lineRule="auto"/>
              <w:jc w:val="both"/>
              <w:rPr>
                <w:bCs/>
                <w:color w:val="000000"/>
                <w:sz w:val="22"/>
                <w:szCs w:val="22"/>
              </w:rPr>
            </w:pPr>
            <w:r w:rsidRPr="007E1A0F">
              <w:rPr>
                <w:b/>
                <w:bCs/>
                <w:color w:val="000000"/>
                <w:sz w:val="22"/>
                <w:szCs w:val="22"/>
              </w:rPr>
              <w:t>BETERRABA</w:t>
            </w:r>
            <w:r w:rsidRPr="007E1A0F">
              <w:rPr>
                <w:color w:val="000000"/>
                <w:sz w:val="22"/>
                <w:szCs w:val="22"/>
              </w:rPr>
              <w:t xml:space="preserve"> - As raízes colhidas com peso médio de 200 - 300 g (duzentos a trezentos gramas), a seguir lavadas e secas à sombra, sendo as folhas e o resquício da raiz pivotante cortadas rentes. A casca deve estar lisa, sem corpos estranhos ou terra aderida à superfície externa.</w:t>
            </w:r>
          </w:p>
        </w:tc>
        <w:tc>
          <w:tcPr>
            <w:tcW w:w="1276" w:type="dxa"/>
            <w:shd w:val="clear" w:color="auto" w:fill="auto"/>
            <w:vAlign w:val="bottom"/>
          </w:tcPr>
          <w:p w14:paraId="43AADB71"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Kg</w:t>
            </w:r>
          </w:p>
        </w:tc>
        <w:tc>
          <w:tcPr>
            <w:tcW w:w="1701" w:type="dxa"/>
            <w:shd w:val="clear" w:color="auto" w:fill="auto"/>
            <w:vAlign w:val="center"/>
          </w:tcPr>
          <w:p w14:paraId="0CB15E30"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1.400</w:t>
            </w:r>
          </w:p>
        </w:tc>
      </w:tr>
      <w:tr w:rsidR="0061399E" w:rsidRPr="007E1A0F" w14:paraId="3CD0EA7C" w14:textId="77777777" w:rsidTr="00BC003D">
        <w:trPr>
          <w:trHeight w:val="690"/>
        </w:trPr>
        <w:tc>
          <w:tcPr>
            <w:tcW w:w="850" w:type="dxa"/>
            <w:shd w:val="clear" w:color="FFFFFF" w:fill="FFFFFF"/>
            <w:vAlign w:val="center"/>
          </w:tcPr>
          <w:p w14:paraId="712CA1B4" w14:textId="77777777" w:rsidR="0061399E" w:rsidRPr="007E1A0F" w:rsidRDefault="0061399E" w:rsidP="007E1A0F">
            <w:pPr>
              <w:spacing w:line="276" w:lineRule="auto"/>
              <w:jc w:val="center"/>
              <w:rPr>
                <w:sz w:val="22"/>
                <w:szCs w:val="22"/>
              </w:rPr>
            </w:pPr>
            <w:r w:rsidRPr="007E1A0F">
              <w:rPr>
                <w:sz w:val="22"/>
                <w:szCs w:val="22"/>
              </w:rPr>
              <w:t>8</w:t>
            </w:r>
          </w:p>
        </w:tc>
        <w:tc>
          <w:tcPr>
            <w:tcW w:w="5387" w:type="dxa"/>
            <w:shd w:val="clear" w:color="auto" w:fill="auto"/>
            <w:vAlign w:val="bottom"/>
          </w:tcPr>
          <w:p w14:paraId="58446416" w14:textId="77777777" w:rsidR="0061399E" w:rsidRPr="007E1A0F" w:rsidRDefault="0061399E" w:rsidP="007E1A0F">
            <w:pPr>
              <w:spacing w:line="276" w:lineRule="auto"/>
              <w:jc w:val="both"/>
              <w:rPr>
                <w:b/>
                <w:bCs/>
                <w:sz w:val="22"/>
                <w:szCs w:val="22"/>
              </w:rPr>
            </w:pPr>
            <w:r w:rsidRPr="007E1A0F">
              <w:rPr>
                <w:b/>
                <w:bCs/>
                <w:color w:val="000000"/>
                <w:sz w:val="22"/>
                <w:szCs w:val="22"/>
              </w:rPr>
              <w:t>BRÓCOLIS</w:t>
            </w:r>
            <w:r w:rsidRPr="007E1A0F">
              <w:rPr>
                <w:color w:val="000000"/>
                <w:sz w:val="22"/>
                <w:szCs w:val="22"/>
              </w:rPr>
              <w:t xml:space="preserve"> - Tipo americano, in natura. Tamanho e coloração uniformes, consumo imediato e em escala. Buquês sem áreas amareladas, sem sujidades ou outros defeitos que possam alterar sua aparência ou qualidade.</w:t>
            </w:r>
          </w:p>
        </w:tc>
        <w:tc>
          <w:tcPr>
            <w:tcW w:w="1276" w:type="dxa"/>
            <w:shd w:val="clear" w:color="auto" w:fill="auto"/>
            <w:vAlign w:val="bottom"/>
          </w:tcPr>
          <w:p w14:paraId="52C076D5"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3C9BB739" w14:textId="77777777" w:rsidR="0061399E" w:rsidRPr="007E1A0F" w:rsidRDefault="0061399E" w:rsidP="007E1A0F">
            <w:pPr>
              <w:spacing w:line="276" w:lineRule="auto"/>
              <w:jc w:val="center"/>
              <w:rPr>
                <w:sz w:val="22"/>
                <w:szCs w:val="22"/>
              </w:rPr>
            </w:pPr>
            <w:r w:rsidRPr="007E1A0F">
              <w:rPr>
                <w:b/>
                <w:bCs/>
                <w:color w:val="000000"/>
                <w:sz w:val="22"/>
                <w:szCs w:val="22"/>
              </w:rPr>
              <w:t>1.500</w:t>
            </w:r>
          </w:p>
        </w:tc>
      </w:tr>
      <w:tr w:rsidR="0061399E" w:rsidRPr="007E1A0F" w14:paraId="565FE1F4" w14:textId="77777777" w:rsidTr="00BC003D">
        <w:trPr>
          <w:trHeight w:val="690"/>
        </w:trPr>
        <w:tc>
          <w:tcPr>
            <w:tcW w:w="850" w:type="dxa"/>
            <w:shd w:val="clear" w:color="FFFFFF" w:fill="FFFFFF"/>
            <w:vAlign w:val="center"/>
          </w:tcPr>
          <w:p w14:paraId="35C07CA7" w14:textId="77777777" w:rsidR="0061399E" w:rsidRPr="007E1A0F" w:rsidRDefault="0061399E" w:rsidP="007E1A0F">
            <w:pPr>
              <w:spacing w:line="276" w:lineRule="auto"/>
              <w:jc w:val="center"/>
              <w:rPr>
                <w:sz w:val="22"/>
                <w:szCs w:val="22"/>
              </w:rPr>
            </w:pPr>
            <w:r w:rsidRPr="007E1A0F">
              <w:rPr>
                <w:sz w:val="22"/>
                <w:szCs w:val="22"/>
              </w:rPr>
              <w:t>9</w:t>
            </w:r>
          </w:p>
        </w:tc>
        <w:tc>
          <w:tcPr>
            <w:tcW w:w="5387" w:type="dxa"/>
            <w:shd w:val="clear" w:color="auto" w:fill="auto"/>
            <w:vAlign w:val="bottom"/>
          </w:tcPr>
          <w:p w14:paraId="347AD1D5" w14:textId="77777777" w:rsidR="0061399E" w:rsidRPr="007E1A0F" w:rsidRDefault="0061399E" w:rsidP="007E1A0F">
            <w:pPr>
              <w:spacing w:line="276" w:lineRule="auto"/>
              <w:jc w:val="both"/>
              <w:rPr>
                <w:b/>
                <w:bCs/>
                <w:sz w:val="22"/>
                <w:szCs w:val="22"/>
              </w:rPr>
            </w:pPr>
            <w:r w:rsidRPr="007E1A0F">
              <w:rPr>
                <w:b/>
                <w:bCs/>
                <w:color w:val="000000"/>
                <w:sz w:val="22"/>
                <w:szCs w:val="22"/>
              </w:rPr>
              <w:t>CENOURA</w:t>
            </w:r>
            <w:r w:rsidRPr="007E1A0F">
              <w:rPr>
                <w:color w:val="000000"/>
                <w:sz w:val="22"/>
                <w:szCs w:val="22"/>
              </w:rPr>
              <w:t xml:space="preserve"> - Produto fresco e com grau de maturação intermediária. Apresentar odor agradável, consistência firme, não apresentar perfurações, machucados, nem ombro verde. Corpo cilíndrico uniforme, sem deformidades.</w:t>
            </w:r>
          </w:p>
        </w:tc>
        <w:tc>
          <w:tcPr>
            <w:tcW w:w="1276" w:type="dxa"/>
            <w:shd w:val="clear" w:color="auto" w:fill="auto"/>
            <w:vAlign w:val="bottom"/>
          </w:tcPr>
          <w:p w14:paraId="66D0B6F0"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7006F7DE" w14:textId="77777777" w:rsidR="0061399E" w:rsidRPr="007E1A0F" w:rsidRDefault="0061399E" w:rsidP="007E1A0F">
            <w:pPr>
              <w:spacing w:line="276" w:lineRule="auto"/>
              <w:jc w:val="center"/>
              <w:rPr>
                <w:sz w:val="22"/>
                <w:szCs w:val="22"/>
              </w:rPr>
            </w:pPr>
            <w:r w:rsidRPr="007E1A0F">
              <w:rPr>
                <w:b/>
                <w:bCs/>
                <w:color w:val="000000"/>
                <w:sz w:val="22"/>
                <w:szCs w:val="22"/>
              </w:rPr>
              <w:t>2.300</w:t>
            </w:r>
          </w:p>
        </w:tc>
      </w:tr>
      <w:tr w:rsidR="0061399E" w:rsidRPr="007E1A0F" w14:paraId="3CE9A228" w14:textId="77777777" w:rsidTr="00BC003D">
        <w:trPr>
          <w:trHeight w:val="690"/>
        </w:trPr>
        <w:tc>
          <w:tcPr>
            <w:tcW w:w="850" w:type="dxa"/>
            <w:shd w:val="clear" w:color="FFFFFF" w:fill="FFFFFF"/>
            <w:vAlign w:val="center"/>
          </w:tcPr>
          <w:p w14:paraId="376C3378" w14:textId="77777777" w:rsidR="0061399E" w:rsidRPr="007E1A0F" w:rsidRDefault="0061399E" w:rsidP="007E1A0F">
            <w:pPr>
              <w:spacing w:line="276" w:lineRule="auto"/>
              <w:jc w:val="center"/>
              <w:rPr>
                <w:sz w:val="22"/>
                <w:szCs w:val="22"/>
              </w:rPr>
            </w:pPr>
            <w:r w:rsidRPr="007E1A0F">
              <w:rPr>
                <w:sz w:val="22"/>
                <w:szCs w:val="22"/>
              </w:rPr>
              <w:t>10</w:t>
            </w:r>
          </w:p>
        </w:tc>
        <w:tc>
          <w:tcPr>
            <w:tcW w:w="5387" w:type="dxa"/>
            <w:shd w:val="clear" w:color="auto" w:fill="auto"/>
            <w:vAlign w:val="bottom"/>
          </w:tcPr>
          <w:p w14:paraId="4CFF56AA" w14:textId="77777777" w:rsidR="0061399E" w:rsidRPr="007E1A0F" w:rsidRDefault="0061399E" w:rsidP="007E1A0F">
            <w:pPr>
              <w:spacing w:line="276" w:lineRule="auto"/>
              <w:jc w:val="both"/>
              <w:rPr>
                <w:b/>
                <w:bCs/>
                <w:sz w:val="22"/>
                <w:szCs w:val="22"/>
              </w:rPr>
            </w:pPr>
            <w:r w:rsidRPr="007E1A0F">
              <w:rPr>
                <w:b/>
                <w:bCs/>
                <w:color w:val="000000"/>
                <w:sz w:val="22"/>
                <w:szCs w:val="22"/>
              </w:rPr>
              <w:t>CHEIRO VERDE</w:t>
            </w:r>
            <w:r w:rsidRPr="007E1A0F">
              <w:rPr>
                <w:color w:val="000000"/>
                <w:sz w:val="22"/>
                <w:szCs w:val="22"/>
              </w:rPr>
              <w:t xml:space="preserve"> - Folhas inteiras, com talo, graúdas, sem manchas, com coloração uniforme, turgescente, intacta, firme e bem desenvolvida, molhos de 100g (cem gramas) aproximadamente.</w:t>
            </w:r>
          </w:p>
        </w:tc>
        <w:tc>
          <w:tcPr>
            <w:tcW w:w="1276" w:type="dxa"/>
            <w:shd w:val="clear" w:color="auto" w:fill="auto"/>
            <w:vAlign w:val="bottom"/>
          </w:tcPr>
          <w:p w14:paraId="7AAC89F3"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48353972" w14:textId="77777777" w:rsidR="0061399E" w:rsidRPr="007E1A0F" w:rsidRDefault="0061399E" w:rsidP="007E1A0F">
            <w:pPr>
              <w:spacing w:line="276" w:lineRule="auto"/>
              <w:jc w:val="center"/>
              <w:rPr>
                <w:sz w:val="22"/>
                <w:szCs w:val="22"/>
              </w:rPr>
            </w:pPr>
            <w:r w:rsidRPr="007E1A0F">
              <w:rPr>
                <w:b/>
                <w:bCs/>
                <w:color w:val="000000"/>
                <w:sz w:val="22"/>
                <w:szCs w:val="22"/>
              </w:rPr>
              <w:t>300</w:t>
            </w:r>
          </w:p>
        </w:tc>
      </w:tr>
      <w:tr w:rsidR="0061399E" w:rsidRPr="007E1A0F" w14:paraId="10476FCE" w14:textId="77777777" w:rsidTr="00BC003D">
        <w:trPr>
          <w:trHeight w:val="690"/>
        </w:trPr>
        <w:tc>
          <w:tcPr>
            <w:tcW w:w="850" w:type="dxa"/>
            <w:shd w:val="clear" w:color="FFFFFF" w:fill="FFFFFF"/>
            <w:vAlign w:val="center"/>
          </w:tcPr>
          <w:p w14:paraId="69FEA6E7" w14:textId="77777777" w:rsidR="0061399E" w:rsidRPr="007E1A0F" w:rsidRDefault="0061399E" w:rsidP="007E1A0F">
            <w:pPr>
              <w:spacing w:line="276" w:lineRule="auto"/>
              <w:jc w:val="center"/>
              <w:rPr>
                <w:sz w:val="22"/>
                <w:szCs w:val="22"/>
              </w:rPr>
            </w:pPr>
            <w:r w:rsidRPr="007E1A0F">
              <w:rPr>
                <w:sz w:val="22"/>
                <w:szCs w:val="22"/>
              </w:rPr>
              <w:t>11</w:t>
            </w:r>
          </w:p>
        </w:tc>
        <w:tc>
          <w:tcPr>
            <w:tcW w:w="5387" w:type="dxa"/>
            <w:shd w:val="clear" w:color="auto" w:fill="auto"/>
            <w:vAlign w:val="bottom"/>
          </w:tcPr>
          <w:p w14:paraId="6955EBF8" w14:textId="77777777" w:rsidR="0061399E" w:rsidRPr="007E1A0F" w:rsidRDefault="0061399E" w:rsidP="007E1A0F">
            <w:pPr>
              <w:spacing w:line="276" w:lineRule="auto"/>
              <w:jc w:val="both"/>
              <w:rPr>
                <w:b/>
                <w:bCs/>
                <w:sz w:val="22"/>
                <w:szCs w:val="22"/>
              </w:rPr>
            </w:pPr>
            <w:r w:rsidRPr="007E1A0F">
              <w:rPr>
                <w:b/>
                <w:bCs/>
                <w:color w:val="000000"/>
                <w:sz w:val="22"/>
                <w:szCs w:val="22"/>
              </w:rPr>
              <w:t>CHUCHU</w:t>
            </w:r>
            <w:r w:rsidRPr="007E1A0F">
              <w:rPr>
                <w:color w:val="000000"/>
                <w:sz w:val="22"/>
                <w:szCs w:val="22"/>
              </w:rPr>
              <w:t xml:space="preserve"> - Tamanho e coloração uniformes, consumo imediato. Produto selecionado consistente ao toque e isento de partes amassadas ou batidas.</w:t>
            </w:r>
          </w:p>
        </w:tc>
        <w:tc>
          <w:tcPr>
            <w:tcW w:w="1276" w:type="dxa"/>
            <w:shd w:val="clear" w:color="auto" w:fill="auto"/>
            <w:vAlign w:val="bottom"/>
          </w:tcPr>
          <w:p w14:paraId="204A7332"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6332006E" w14:textId="77777777" w:rsidR="0061399E" w:rsidRPr="007E1A0F" w:rsidRDefault="0061399E" w:rsidP="007E1A0F">
            <w:pPr>
              <w:spacing w:line="276" w:lineRule="auto"/>
              <w:jc w:val="center"/>
              <w:rPr>
                <w:sz w:val="22"/>
                <w:szCs w:val="22"/>
              </w:rPr>
            </w:pPr>
            <w:r w:rsidRPr="007E1A0F">
              <w:rPr>
                <w:b/>
                <w:bCs/>
                <w:color w:val="000000"/>
                <w:sz w:val="22"/>
                <w:szCs w:val="22"/>
              </w:rPr>
              <w:t>900</w:t>
            </w:r>
          </w:p>
        </w:tc>
      </w:tr>
      <w:tr w:rsidR="0061399E" w:rsidRPr="007E1A0F" w14:paraId="535BA053" w14:textId="77777777" w:rsidTr="00BC003D">
        <w:trPr>
          <w:trHeight w:val="690"/>
        </w:trPr>
        <w:tc>
          <w:tcPr>
            <w:tcW w:w="850" w:type="dxa"/>
            <w:shd w:val="clear" w:color="FFFFFF" w:fill="FFFFFF"/>
            <w:vAlign w:val="center"/>
          </w:tcPr>
          <w:p w14:paraId="1F98DE45" w14:textId="77777777" w:rsidR="0061399E" w:rsidRPr="007E1A0F" w:rsidRDefault="0061399E" w:rsidP="007E1A0F">
            <w:pPr>
              <w:spacing w:line="276" w:lineRule="auto"/>
              <w:jc w:val="center"/>
              <w:rPr>
                <w:sz w:val="22"/>
                <w:szCs w:val="22"/>
              </w:rPr>
            </w:pPr>
            <w:r w:rsidRPr="007E1A0F">
              <w:rPr>
                <w:sz w:val="22"/>
                <w:szCs w:val="22"/>
              </w:rPr>
              <w:lastRenderedPageBreak/>
              <w:t>12</w:t>
            </w:r>
          </w:p>
        </w:tc>
        <w:tc>
          <w:tcPr>
            <w:tcW w:w="5387" w:type="dxa"/>
            <w:shd w:val="clear" w:color="auto" w:fill="auto"/>
            <w:vAlign w:val="bottom"/>
          </w:tcPr>
          <w:p w14:paraId="4693CBE4" w14:textId="77777777" w:rsidR="0061399E" w:rsidRPr="007E1A0F" w:rsidRDefault="0061399E" w:rsidP="007E1A0F">
            <w:pPr>
              <w:spacing w:line="276" w:lineRule="auto"/>
              <w:jc w:val="both"/>
              <w:rPr>
                <w:b/>
                <w:bCs/>
                <w:sz w:val="22"/>
                <w:szCs w:val="22"/>
              </w:rPr>
            </w:pPr>
            <w:r w:rsidRPr="007E1A0F">
              <w:rPr>
                <w:b/>
                <w:bCs/>
                <w:color w:val="000000"/>
                <w:sz w:val="22"/>
                <w:szCs w:val="22"/>
              </w:rPr>
              <w:t>COUVE-FLOR</w:t>
            </w:r>
            <w:r w:rsidRPr="007E1A0F">
              <w:rPr>
                <w:color w:val="000000"/>
                <w:sz w:val="22"/>
                <w:szCs w:val="22"/>
              </w:rPr>
              <w:t xml:space="preserve"> - Fresca, sem folhagem, tamanho médio a grande, cabeças firmes e sem áreas escuras, com maturação uniforme e coloração amarelada, sem manchas de fungos.</w:t>
            </w:r>
          </w:p>
        </w:tc>
        <w:tc>
          <w:tcPr>
            <w:tcW w:w="1276" w:type="dxa"/>
            <w:shd w:val="clear" w:color="auto" w:fill="auto"/>
            <w:vAlign w:val="bottom"/>
          </w:tcPr>
          <w:p w14:paraId="2F01C6F7"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723AC31A" w14:textId="77777777" w:rsidR="0061399E" w:rsidRPr="007E1A0F" w:rsidRDefault="0061399E" w:rsidP="007E1A0F">
            <w:pPr>
              <w:spacing w:line="276" w:lineRule="auto"/>
              <w:jc w:val="center"/>
              <w:rPr>
                <w:sz w:val="22"/>
                <w:szCs w:val="22"/>
              </w:rPr>
            </w:pPr>
            <w:r w:rsidRPr="007E1A0F">
              <w:rPr>
                <w:b/>
                <w:bCs/>
                <w:color w:val="000000"/>
                <w:sz w:val="22"/>
                <w:szCs w:val="22"/>
              </w:rPr>
              <w:t>1.200</w:t>
            </w:r>
          </w:p>
        </w:tc>
      </w:tr>
      <w:tr w:rsidR="0061399E" w:rsidRPr="007E1A0F" w14:paraId="66498F91" w14:textId="77777777" w:rsidTr="00BC003D">
        <w:trPr>
          <w:trHeight w:val="690"/>
        </w:trPr>
        <w:tc>
          <w:tcPr>
            <w:tcW w:w="850" w:type="dxa"/>
            <w:shd w:val="clear" w:color="FFFFFF" w:fill="FFFFFF"/>
            <w:vAlign w:val="center"/>
          </w:tcPr>
          <w:p w14:paraId="7D226EEF" w14:textId="77777777" w:rsidR="0061399E" w:rsidRPr="007E1A0F" w:rsidRDefault="0061399E" w:rsidP="007E1A0F">
            <w:pPr>
              <w:spacing w:line="276" w:lineRule="auto"/>
              <w:jc w:val="center"/>
              <w:rPr>
                <w:sz w:val="22"/>
                <w:szCs w:val="22"/>
              </w:rPr>
            </w:pPr>
            <w:r w:rsidRPr="007E1A0F">
              <w:rPr>
                <w:sz w:val="22"/>
                <w:szCs w:val="22"/>
              </w:rPr>
              <w:t>13</w:t>
            </w:r>
          </w:p>
        </w:tc>
        <w:tc>
          <w:tcPr>
            <w:tcW w:w="5387" w:type="dxa"/>
            <w:shd w:val="clear" w:color="auto" w:fill="auto"/>
            <w:vAlign w:val="bottom"/>
          </w:tcPr>
          <w:p w14:paraId="2D06BE69" w14:textId="77777777" w:rsidR="0061399E" w:rsidRPr="007E1A0F" w:rsidRDefault="0061399E" w:rsidP="007E1A0F">
            <w:pPr>
              <w:spacing w:line="276" w:lineRule="auto"/>
              <w:jc w:val="both"/>
              <w:rPr>
                <w:b/>
                <w:bCs/>
                <w:sz w:val="22"/>
                <w:szCs w:val="22"/>
              </w:rPr>
            </w:pPr>
            <w:r w:rsidRPr="007E1A0F">
              <w:rPr>
                <w:b/>
                <w:bCs/>
                <w:color w:val="000000"/>
                <w:sz w:val="22"/>
                <w:szCs w:val="22"/>
              </w:rPr>
              <w:t>COUVE (FOLHA)</w:t>
            </w:r>
            <w:r w:rsidRPr="007E1A0F">
              <w:rPr>
                <w:color w:val="000000"/>
                <w:sz w:val="22"/>
                <w:szCs w:val="22"/>
              </w:rPr>
              <w:t xml:space="preserve"> - Tipo manteiga de tamanho médio, talo verde, inteiros, coloração uniforme e sem manchas. Bem desenvolvida, firme e intacta, isenta de material terroso, livre de sujidade, parasitas e larvas, sem danos físicos e mecânicos oriundos do manuseio e transportes, molhos de 200g (duzentas gramas) aproximadamente.</w:t>
            </w:r>
          </w:p>
        </w:tc>
        <w:tc>
          <w:tcPr>
            <w:tcW w:w="1276" w:type="dxa"/>
            <w:shd w:val="clear" w:color="auto" w:fill="auto"/>
            <w:vAlign w:val="bottom"/>
          </w:tcPr>
          <w:p w14:paraId="76C39816"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48AE6AF2" w14:textId="77777777" w:rsidR="0061399E" w:rsidRPr="007E1A0F" w:rsidRDefault="0061399E" w:rsidP="007E1A0F">
            <w:pPr>
              <w:spacing w:line="276" w:lineRule="auto"/>
              <w:jc w:val="center"/>
              <w:rPr>
                <w:sz w:val="22"/>
                <w:szCs w:val="22"/>
              </w:rPr>
            </w:pPr>
            <w:r w:rsidRPr="007E1A0F">
              <w:rPr>
                <w:b/>
                <w:bCs/>
                <w:color w:val="000000"/>
                <w:sz w:val="22"/>
                <w:szCs w:val="22"/>
              </w:rPr>
              <w:t>1.200</w:t>
            </w:r>
          </w:p>
        </w:tc>
      </w:tr>
      <w:tr w:rsidR="0061399E" w:rsidRPr="007E1A0F" w14:paraId="20BC22E4" w14:textId="77777777" w:rsidTr="00BC003D">
        <w:trPr>
          <w:trHeight w:val="690"/>
        </w:trPr>
        <w:tc>
          <w:tcPr>
            <w:tcW w:w="850" w:type="dxa"/>
            <w:shd w:val="clear" w:color="FFFFFF" w:fill="FFFFFF"/>
            <w:vAlign w:val="center"/>
          </w:tcPr>
          <w:p w14:paraId="2F159CB9" w14:textId="77777777" w:rsidR="0061399E" w:rsidRPr="007E1A0F" w:rsidRDefault="0061399E" w:rsidP="007E1A0F">
            <w:pPr>
              <w:spacing w:line="276" w:lineRule="auto"/>
              <w:jc w:val="center"/>
              <w:rPr>
                <w:sz w:val="22"/>
                <w:szCs w:val="22"/>
              </w:rPr>
            </w:pPr>
            <w:r w:rsidRPr="007E1A0F">
              <w:rPr>
                <w:sz w:val="22"/>
                <w:szCs w:val="22"/>
              </w:rPr>
              <w:t>14</w:t>
            </w:r>
          </w:p>
        </w:tc>
        <w:tc>
          <w:tcPr>
            <w:tcW w:w="5387" w:type="dxa"/>
            <w:shd w:val="clear" w:color="auto" w:fill="auto"/>
            <w:vAlign w:val="bottom"/>
          </w:tcPr>
          <w:p w14:paraId="6B2A2006" w14:textId="77777777" w:rsidR="0061399E" w:rsidRPr="007E1A0F" w:rsidRDefault="0061399E" w:rsidP="007E1A0F">
            <w:pPr>
              <w:spacing w:line="276" w:lineRule="auto"/>
              <w:jc w:val="both"/>
              <w:rPr>
                <w:b/>
                <w:bCs/>
                <w:sz w:val="22"/>
                <w:szCs w:val="22"/>
              </w:rPr>
            </w:pPr>
            <w:r w:rsidRPr="007E1A0F">
              <w:rPr>
                <w:b/>
                <w:bCs/>
                <w:color w:val="000000"/>
                <w:sz w:val="22"/>
                <w:szCs w:val="22"/>
              </w:rPr>
              <w:t>ESPINAFRE</w:t>
            </w:r>
            <w:r w:rsidRPr="007E1A0F">
              <w:rPr>
                <w:color w:val="000000"/>
                <w:sz w:val="22"/>
                <w:szCs w:val="22"/>
              </w:rPr>
              <w:t xml:space="preserve"> – Folhagem fresca, talo verde, coloração uniforme e sem manchas. Bem desenvolvida, firme e intacta, isenta de material terroso, livre de sujidade, parasitas e larvas, sem danos físicos e mecânicos oriundos do manuseio e transportes, molhos de 400g (duzentas gramas) aproximadamente.</w:t>
            </w:r>
          </w:p>
        </w:tc>
        <w:tc>
          <w:tcPr>
            <w:tcW w:w="1276" w:type="dxa"/>
            <w:shd w:val="clear" w:color="auto" w:fill="auto"/>
            <w:vAlign w:val="bottom"/>
          </w:tcPr>
          <w:p w14:paraId="4A1B7692"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1AA0AA90" w14:textId="77777777" w:rsidR="0061399E" w:rsidRPr="007E1A0F" w:rsidRDefault="0061399E" w:rsidP="007E1A0F">
            <w:pPr>
              <w:spacing w:line="276" w:lineRule="auto"/>
              <w:jc w:val="center"/>
              <w:rPr>
                <w:sz w:val="22"/>
                <w:szCs w:val="22"/>
              </w:rPr>
            </w:pPr>
            <w:r w:rsidRPr="007E1A0F">
              <w:rPr>
                <w:b/>
                <w:bCs/>
                <w:color w:val="000000"/>
                <w:sz w:val="22"/>
                <w:szCs w:val="22"/>
              </w:rPr>
              <w:t>600</w:t>
            </w:r>
          </w:p>
        </w:tc>
      </w:tr>
      <w:tr w:rsidR="0061399E" w:rsidRPr="007E1A0F" w14:paraId="71BEEAAB" w14:textId="77777777" w:rsidTr="00BC003D">
        <w:trPr>
          <w:trHeight w:val="690"/>
        </w:trPr>
        <w:tc>
          <w:tcPr>
            <w:tcW w:w="850" w:type="dxa"/>
            <w:shd w:val="clear" w:color="FFFFFF" w:fill="FFFFFF"/>
            <w:vAlign w:val="center"/>
          </w:tcPr>
          <w:p w14:paraId="6C9350BA" w14:textId="77777777" w:rsidR="0061399E" w:rsidRPr="007E1A0F" w:rsidRDefault="0061399E" w:rsidP="007E1A0F">
            <w:pPr>
              <w:spacing w:line="276" w:lineRule="auto"/>
              <w:jc w:val="center"/>
              <w:rPr>
                <w:sz w:val="22"/>
                <w:szCs w:val="22"/>
              </w:rPr>
            </w:pPr>
            <w:r w:rsidRPr="007E1A0F">
              <w:rPr>
                <w:sz w:val="22"/>
                <w:szCs w:val="22"/>
              </w:rPr>
              <w:t>15</w:t>
            </w:r>
          </w:p>
        </w:tc>
        <w:tc>
          <w:tcPr>
            <w:tcW w:w="5387" w:type="dxa"/>
            <w:shd w:val="clear" w:color="auto" w:fill="auto"/>
            <w:vAlign w:val="bottom"/>
          </w:tcPr>
          <w:p w14:paraId="6A8CEFD8" w14:textId="77777777" w:rsidR="0061399E" w:rsidRPr="007E1A0F" w:rsidRDefault="0061399E" w:rsidP="007E1A0F">
            <w:pPr>
              <w:spacing w:line="276" w:lineRule="auto"/>
              <w:jc w:val="both"/>
              <w:rPr>
                <w:b/>
                <w:bCs/>
                <w:sz w:val="22"/>
                <w:szCs w:val="22"/>
              </w:rPr>
            </w:pPr>
            <w:r w:rsidRPr="007E1A0F">
              <w:rPr>
                <w:b/>
                <w:bCs/>
                <w:color w:val="000000"/>
                <w:sz w:val="22"/>
                <w:szCs w:val="22"/>
              </w:rPr>
              <w:t>INHAME</w:t>
            </w:r>
            <w:r w:rsidRPr="007E1A0F">
              <w:rPr>
                <w:color w:val="000000"/>
                <w:sz w:val="22"/>
                <w:szCs w:val="22"/>
              </w:rPr>
              <w:t xml:space="preserve"> - Tipo dedo, tamanho e coloração uniformes, consumo imediato e em escala. Produto selecionado consistente ao toque, com umidade natural e isento de partes amassadas ou batidas.</w:t>
            </w:r>
          </w:p>
        </w:tc>
        <w:tc>
          <w:tcPr>
            <w:tcW w:w="1276" w:type="dxa"/>
            <w:shd w:val="clear" w:color="auto" w:fill="auto"/>
            <w:vAlign w:val="bottom"/>
          </w:tcPr>
          <w:p w14:paraId="3BDA3079"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3C82673A" w14:textId="77777777" w:rsidR="0061399E" w:rsidRPr="007E1A0F" w:rsidRDefault="0061399E" w:rsidP="007E1A0F">
            <w:pPr>
              <w:spacing w:line="276" w:lineRule="auto"/>
              <w:jc w:val="center"/>
              <w:rPr>
                <w:sz w:val="22"/>
                <w:szCs w:val="22"/>
              </w:rPr>
            </w:pPr>
            <w:r w:rsidRPr="007E1A0F">
              <w:rPr>
                <w:b/>
                <w:bCs/>
                <w:color w:val="000000"/>
                <w:sz w:val="22"/>
                <w:szCs w:val="22"/>
              </w:rPr>
              <w:t>5.000</w:t>
            </w:r>
          </w:p>
        </w:tc>
      </w:tr>
      <w:tr w:rsidR="0061399E" w:rsidRPr="007E1A0F" w14:paraId="492F85D2" w14:textId="77777777" w:rsidTr="00BC003D">
        <w:trPr>
          <w:trHeight w:val="690"/>
        </w:trPr>
        <w:tc>
          <w:tcPr>
            <w:tcW w:w="850" w:type="dxa"/>
            <w:shd w:val="clear" w:color="FFFFFF" w:fill="FFFFFF"/>
            <w:vAlign w:val="center"/>
          </w:tcPr>
          <w:p w14:paraId="443D90B7" w14:textId="77777777" w:rsidR="0061399E" w:rsidRPr="007E1A0F" w:rsidRDefault="0061399E" w:rsidP="007E1A0F">
            <w:pPr>
              <w:spacing w:line="276" w:lineRule="auto"/>
              <w:jc w:val="center"/>
              <w:rPr>
                <w:sz w:val="22"/>
                <w:szCs w:val="22"/>
              </w:rPr>
            </w:pPr>
            <w:r w:rsidRPr="007E1A0F">
              <w:rPr>
                <w:sz w:val="22"/>
                <w:szCs w:val="22"/>
              </w:rPr>
              <w:t>16</w:t>
            </w:r>
          </w:p>
        </w:tc>
        <w:tc>
          <w:tcPr>
            <w:tcW w:w="5387" w:type="dxa"/>
            <w:shd w:val="clear" w:color="auto" w:fill="auto"/>
            <w:vAlign w:val="bottom"/>
          </w:tcPr>
          <w:p w14:paraId="08E59A38" w14:textId="77777777" w:rsidR="0061399E" w:rsidRPr="007E1A0F" w:rsidRDefault="0061399E" w:rsidP="007E1A0F">
            <w:pPr>
              <w:spacing w:line="276" w:lineRule="auto"/>
              <w:jc w:val="both"/>
              <w:rPr>
                <w:b/>
                <w:bCs/>
                <w:sz w:val="22"/>
                <w:szCs w:val="22"/>
              </w:rPr>
            </w:pPr>
            <w:r w:rsidRPr="007E1A0F">
              <w:rPr>
                <w:b/>
                <w:bCs/>
                <w:color w:val="000000"/>
                <w:sz w:val="22"/>
                <w:szCs w:val="22"/>
              </w:rPr>
              <w:t>LARANJA PÊRA, SELETA OU NATAL</w:t>
            </w:r>
            <w:r w:rsidRPr="007E1A0F">
              <w:rPr>
                <w:color w:val="000000"/>
                <w:sz w:val="22"/>
                <w:szCs w:val="22"/>
              </w:rPr>
              <w:t xml:space="preserve"> - Não apresentar problemas com coloração não característica, estar machucado, perfurado, muito maduro, casca queimada de sol e nem muito verde. </w:t>
            </w:r>
          </w:p>
        </w:tc>
        <w:tc>
          <w:tcPr>
            <w:tcW w:w="1276" w:type="dxa"/>
            <w:shd w:val="clear" w:color="auto" w:fill="auto"/>
            <w:vAlign w:val="bottom"/>
          </w:tcPr>
          <w:p w14:paraId="6B5A12BC"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798D9F91" w14:textId="77777777" w:rsidR="0061399E" w:rsidRPr="007E1A0F" w:rsidRDefault="0061399E" w:rsidP="007E1A0F">
            <w:pPr>
              <w:spacing w:line="276" w:lineRule="auto"/>
              <w:jc w:val="center"/>
              <w:rPr>
                <w:sz w:val="22"/>
                <w:szCs w:val="22"/>
              </w:rPr>
            </w:pPr>
            <w:r w:rsidRPr="007E1A0F">
              <w:rPr>
                <w:b/>
                <w:bCs/>
                <w:color w:val="000000"/>
                <w:sz w:val="22"/>
                <w:szCs w:val="22"/>
              </w:rPr>
              <w:t>15.000</w:t>
            </w:r>
          </w:p>
        </w:tc>
      </w:tr>
      <w:tr w:rsidR="0061399E" w:rsidRPr="007E1A0F" w14:paraId="2FAB45E9" w14:textId="77777777" w:rsidTr="00BC003D">
        <w:trPr>
          <w:trHeight w:val="690"/>
        </w:trPr>
        <w:tc>
          <w:tcPr>
            <w:tcW w:w="850" w:type="dxa"/>
            <w:shd w:val="clear" w:color="FFFFFF" w:fill="FFFFFF"/>
            <w:vAlign w:val="center"/>
          </w:tcPr>
          <w:p w14:paraId="3F2DA4C7" w14:textId="77777777" w:rsidR="0061399E" w:rsidRPr="007E1A0F" w:rsidRDefault="0061399E" w:rsidP="007E1A0F">
            <w:pPr>
              <w:spacing w:line="276" w:lineRule="auto"/>
              <w:jc w:val="center"/>
              <w:rPr>
                <w:sz w:val="22"/>
                <w:szCs w:val="22"/>
              </w:rPr>
            </w:pPr>
            <w:r w:rsidRPr="007E1A0F">
              <w:rPr>
                <w:sz w:val="22"/>
                <w:szCs w:val="22"/>
              </w:rPr>
              <w:t>17</w:t>
            </w:r>
          </w:p>
        </w:tc>
        <w:tc>
          <w:tcPr>
            <w:tcW w:w="5387" w:type="dxa"/>
            <w:shd w:val="clear" w:color="auto" w:fill="auto"/>
            <w:vAlign w:val="bottom"/>
          </w:tcPr>
          <w:p w14:paraId="551737D0" w14:textId="77777777" w:rsidR="0061399E" w:rsidRPr="007E1A0F" w:rsidRDefault="0061399E" w:rsidP="007E1A0F">
            <w:pPr>
              <w:spacing w:line="276" w:lineRule="auto"/>
              <w:jc w:val="both"/>
              <w:rPr>
                <w:b/>
                <w:bCs/>
                <w:sz w:val="22"/>
                <w:szCs w:val="22"/>
              </w:rPr>
            </w:pPr>
            <w:r w:rsidRPr="007E1A0F">
              <w:rPr>
                <w:b/>
                <w:bCs/>
                <w:color w:val="000000"/>
                <w:sz w:val="22"/>
                <w:szCs w:val="22"/>
              </w:rPr>
              <w:t>LIMÃO TAITI</w:t>
            </w:r>
            <w:r w:rsidRPr="007E1A0F">
              <w:rPr>
                <w:color w:val="000000"/>
                <w:sz w:val="22"/>
                <w:szCs w:val="22"/>
              </w:rPr>
              <w:t xml:space="preserve"> - Formato redondo; procedente de espécie genuína e sã; polpa suculenta, ácida, verde-clara, casca lisa, cor verde; fresca, sem apresentar avarias de casca. Isento de lesões de origem física, mecânica ou biológica matéria terrosa, sujidades ou corpos estranhos aderidos à superfície externa, livre de enfermidades, insetos, parasitas e larvas.</w:t>
            </w:r>
          </w:p>
        </w:tc>
        <w:tc>
          <w:tcPr>
            <w:tcW w:w="1276" w:type="dxa"/>
            <w:shd w:val="clear" w:color="auto" w:fill="auto"/>
            <w:vAlign w:val="bottom"/>
          </w:tcPr>
          <w:p w14:paraId="76C51860"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024517B6" w14:textId="77777777" w:rsidR="0061399E" w:rsidRPr="007E1A0F" w:rsidRDefault="0061399E" w:rsidP="007E1A0F">
            <w:pPr>
              <w:spacing w:line="276" w:lineRule="auto"/>
              <w:jc w:val="center"/>
              <w:rPr>
                <w:sz w:val="22"/>
                <w:szCs w:val="22"/>
              </w:rPr>
            </w:pPr>
            <w:r w:rsidRPr="007E1A0F">
              <w:rPr>
                <w:b/>
                <w:bCs/>
                <w:color w:val="000000"/>
                <w:sz w:val="22"/>
                <w:szCs w:val="22"/>
              </w:rPr>
              <w:t>200</w:t>
            </w:r>
          </w:p>
        </w:tc>
      </w:tr>
      <w:tr w:rsidR="0061399E" w:rsidRPr="007E1A0F" w14:paraId="6EA1DA75" w14:textId="77777777" w:rsidTr="00BC003D">
        <w:trPr>
          <w:trHeight w:val="690"/>
        </w:trPr>
        <w:tc>
          <w:tcPr>
            <w:tcW w:w="850" w:type="dxa"/>
            <w:shd w:val="clear" w:color="FFFFFF" w:fill="FFFFFF"/>
            <w:vAlign w:val="center"/>
          </w:tcPr>
          <w:p w14:paraId="58A5B63D" w14:textId="77777777" w:rsidR="0061399E" w:rsidRPr="007E1A0F" w:rsidRDefault="0061399E" w:rsidP="007E1A0F">
            <w:pPr>
              <w:spacing w:line="276" w:lineRule="auto"/>
              <w:jc w:val="center"/>
              <w:rPr>
                <w:sz w:val="22"/>
                <w:szCs w:val="22"/>
              </w:rPr>
            </w:pPr>
            <w:r w:rsidRPr="007E1A0F">
              <w:rPr>
                <w:sz w:val="22"/>
                <w:szCs w:val="22"/>
              </w:rPr>
              <w:t>18</w:t>
            </w:r>
          </w:p>
        </w:tc>
        <w:tc>
          <w:tcPr>
            <w:tcW w:w="5387" w:type="dxa"/>
            <w:shd w:val="clear" w:color="auto" w:fill="auto"/>
            <w:vAlign w:val="bottom"/>
          </w:tcPr>
          <w:p w14:paraId="684D34A6" w14:textId="77777777" w:rsidR="0061399E" w:rsidRPr="007E1A0F" w:rsidRDefault="0061399E" w:rsidP="007E1A0F">
            <w:pPr>
              <w:spacing w:line="276" w:lineRule="auto"/>
              <w:jc w:val="both"/>
              <w:rPr>
                <w:b/>
                <w:bCs/>
                <w:sz w:val="22"/>
                <w:szCs w:val="22"/>
              </w:rPr>
            </w:pPr>
            <w:r w:rsidRPr="007E1A0F">
              <w:rPr>
                <w:b/>
                <w:bCs/>
                <w:color w:val="000000"/>
                <w:sz w:val="22"/>
                <w:szCs w:val="22"/>
              </w:rPr>
              <w:t>MAMÃO FORMOSA</w:t>
            </w:r>
            <w:r w:rsidRPr="007E1A0F">
              <w:rPr>
                <w:color w:val="000000"/>
                <w:sz w:val="22"/>
                <w:szCs w:val="22"/>
              </w:rPr>
              <w:t xml:space="preserve"> - Tipo formosa, de aspecto globoso, mista, cor própria, polpa firme e intacta, boa qualidade, livre de resíduos e fertilizantes, sujidades, parasitas, larvas e sem lesões de origem física, comum, maduro, com peso variando de 1,5 a 2 Kg a unidade. OBS: Entregar frutas com grau uniforme de amadurecimento, visto que as entradas são semanais e a entrega de frutas verdes ou passadas diminuirá tanto o rendimento como a utilização das mesmas em tempo hábil.</w:t>
            </w:r>
          </w:p>
        </w:tc>
        <w:tc>
          <w:tcPr>
            <w:tcW w:w="1276" w:type="dxa"/>
            <w:shd w:val="clear" w:color="auto" w:fill="auto"/>
            <w:vAlign w:val="bottom"/>
          </w:tcPr>
          <w:p w14:paraId="74E9B31F"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44899EE7" w14:textId="77777777" w:rsidR="0061399E" w:rsidRPr="007E1A0F" w:rsidRDefault="0061399E" w:rsidP="007E1A0F">
            <w:pPr>
              <w:spacing w:line="276" w:lineRule="auto"/>
              <w:jc w:val="center"/>
              <w:rPr>
                <w:sz w:val="22"/>
                <w:szCs w:val="22"/>
              </w:rPr>
            </w:pPr>
            <w:r w:rsidRPr="007E1A0F">
              <w:rPr>
                <w:b/>
                <w:bCs/>
                <w:color w:val="000000"/>
                <w:sz w:val="22"/>
                <w:szCs w:val="22"/>
              </w:rPr>
              <w:t>6.200</w:t>
            </w:r>
          </w:p>
        </w:tc>
      </w:tr>
      <w:tr w:rsidR="0061399E" w:rsidRPr="007E1A0F" w14:paraId="38F799DF" w14:textId="77777777" w:rsidTr="00BC003D">
        <w:trPr>
          <w:trHeight w:val="690"/>
        </w:trPr>
        <w:tc>
          <w:tcPr>
            <w:tcW w:w="850" w:type="dxa"/>
            <w:shd w:val="clear" w:color="FFFFFF" w:fill="FFFFFF"/>
            <w:vAlign w:val="center"/>
          </w:tcPr>
          <w:p w14:paraId="5246B2D7" w14:textId="77777777" w:rsidR="0061399E" w:rsidRPr="007E1A0F" w:rsidRDefault="0061399E" w:rsidP="007E1A0F">
            <w:pPr>
              <w:spacing w:line="276" w:lineRule="auto"/>
              <w:jc w:val="center"/>
              <w:rPr>
                <w:sz w:val="22"/>
                <w:szCs w:val="22"/>
              </w:rPr>
            </w:pPr>
            <w:r w:rsidRPr="007E1A0F">
              <w:rPr>
                <w:sz w:val="22"/>
                <w:szCs w:val="22"/>
              </w:rPr>
              <w:t>19</w:t>
            </w:r>
          </w:p>
        </w:tc>
        <w:tc>
          <w:tcPr>
            <w:tcW w:w="5387" w:type="dxa"/>
            <w:shd w:val="clear" w:color="auto" w:fill="auto"/>
            <w:vAlign w:val="bottom"/>
          </w:tcPr>
          <w:p w14:paraId="7D47B127" w14:textId="77777777" w:rsidR="0061399E" w:rsidRPr="007E1A0F" w:rsidRDefault="0061399E" w:rsidP="007E1A0F">
            <w:pPr>
              <w:spacing w:line="276" w:lineRule="auto"/>
              <w:jc w:val="both"/>
              <w:rPr>
                <w:b/>
                <w:bCs/>
                <w:sz w:val="22"/>
                <w:szCs w:val="22"/>
              </w:rPr>
            </w:pPr>
            <w:r w:rsidRPr="007E1A0F">
              <w:rPr>
                <w:b/>
                <w:bCs/>
                <w:color w:val="000000"/>
                <w:sz w:val="22"/>
                <w:szCs w:val="22"/>
              </w:rPr>
              <w:t>MELANCIA</w:t>
            </w:r>
            <w:r w:rsidRPr="007E1A0F">
              <w:rPr>
                <w:color w:val="000000"/>
                <w:sz w:val="22"/>
                <w:szCs w:val="22"/>
              </w:rPr>
              <w:t xml:space="preserve"> - Melancia fresca com aspecto, cor e cheiro e sabor próprio, com polpa firme e intacta, devendo ser bem desenvolvido. Isenta de enfermidades, parasitas e larvas, material terroso e sujidades, sem danos físicos e mecânicos oriundos do manuseio e transporte, de colheita recente, livre </w:t>
            </w:r>
            <w:r w:rsidRPr="007E1A0F">
              <w:rPr>
                <w:color w:val="000000"/>
                <w:sz w:val="22"/>
                <w:szCs w:val="22"/>
              </w:rPr>
              <w:lastRenderedPageBreak/>
              <w:t xml:space="preserve">de resíduos de fertilizantes, devendo ser prioritariamente orgânicos e/ou </w:t>
            </w:r>
            <w:proofErr w:type="spellStart"/>
            <w:r w:rsidRPr="007E1A0F">
              <w:rPr>
                <w:color w:val="000000"/>
                <w:sz w:val="22"/>
                <w:szCs w:val="22"/>
              </w:rPr>
              <w:t>agro-ecológicos</w:t>
            </w:r>
            <w:proofErr w:type="spellEnd"/>
            <w:r w:rsidRPr="007E1A0F">
              <w:rPr>
                <w:color w:val="000000"/>
                <w:sz w:val="22"/>
                <w:szCs w:val="22"/>
              </w:rPr>
              <w:t>. Com peso variando de 5 a 10 Kg a unidade. OBS: Entregar frutas com grau uniforme de amadurecimento, visto que as entradas são semanais e a entrega de frutas verdes ou passadas diminuirá tanto o rendimento como a utilização das mesmas em tempo hábil.</w:t>
            </w:r>
          </w:p>
        </w:tc>
        <w:tc>
          <w:tcPr>
            <w:tcW w:w="1276" w:type="dxa"/>
            <w:shd w:val="clear" w:color="auto" w:fill="auto"/>
            <w:vAlign w:val="bottom"/>
          </w:tcPr>
          <w:p w14:paraId="42641736" w14:textId="77777777" w:rsidR="0061399E" w:rsidRPr="007E1A0F" w:rsidRDefault="0061399E" w:rsidP="007E1A0F">
            <w:pPr>
              <w:spacing w:line="276" w:lineRule="auto"/>
              <w:jc w:val="center"/>
              <w:rPr>
                <w:sz w:val="22"/>
                <w:szCs w:val="22"/>
              </w:rPr>
            </w:pPr>
            <w:r w:rsidRPr="007E1A0F">
              <w:rPr>
                <w:b/>
                <w:bCs/>
                <w:color w:val="000000"/>
                <w:sz w:val="22"/>
                <w:szCs w:val="22"/>
              </w:rPr>
              <w:lastRenderedPageBreak/>
              <w:t>Kg</w:t>
            </w:r>
          </w:p>
        </w:tc>
        <w:tc>
          <w:tcPr>
            <w:tcW w:w="1701" w:type="dxa"/>
            <w:shd w:val="clear" w:color="auto" w:fill="auto"/>
            <w:vAlign w:val="center"/>
          </w:tcPr>
          <w:p w14:paraId="14DB37C7" w14:textId="77777777" w:rsidR="0061399E" w:rsidRPr="007E1A0F" w:rsidRDefault="0061399E" w:rsidP="007E1A0F">
            <w:pPr>
              <w:spacing w:line="276" w:lineRule="auto"/>
              <w:rPr>
                <w:sz w:val="22"/>
                <w:szCs w:val="22"/>
              </w:rPr>
            </w:pPr>
            <w:r w:rsidRPr="007E1A0F">
              <w:rPr>
                <w:b/>
                <w:bCs/>
                <w:color w:val="000000"/>
                <w:sz w:val="22"/>
                <w:szCs w:val="22"/>
              </w:rPr>
              <w:t xml:space="preserve">         6.250</w:t>
            </w:r>
          </w:p>
        </w:tc>
      </w:tr>
      <w:tr w:rsidR="0061399E" w:rsidRPr="007E1A0F" w14:paraId="25C66531" w14:textId="77777777" w:rsidTr="00BC003D">
        <w:trPr>
          <w:trHeight w:val="690"/>
        </w:trPr>
        <w:tc>
          <w:tcPr>
            <w:tcW w:w="850" w:type="dxa"/>
            <w:shd w:val="clear" w:color="FFFFFF" w:fill="FFFFFF"/>
            <w:vAlign w:val="center"/>
          </w:tcPr>
          <w:p w14:paraId="0DD6CBEB" w14:textId="77777777" w:rsidR="0061399E" w:rsidRPr="007E1A0F" w:rsidRDefault="0061399E" w:rsidP="007E1A0F">
            <w:pPr>
              <w:spacing w:line="276" w:lineRule="auto"/>
              <w:jc w:val="center"/>
              <w:rPr>
                <w:sz w:val="22"/>
                <w:szCs w:val="22"/>
              </w:rPr>
            </w:pPr>
            <w:r w:rsidRPr="007E1A0F">
              <w:rPr>
                <w:sz w:val="22"/>
                <w:szCs w:val="22"/>
              </w:rPr>
              <w:t>20</w:t>
            </w:r>
          </w:p>
        </w:tc>
        <w:tc>
          <w:tcPr>
            <w:tcW w:w="5387" w:type="dxa"/>
            <w:shd w:val="clear" w:color="auto" w:fill="auto"/>
            <w:vAlign w:val="bottom"/>
          </w:tcPr>
          <w:p w14:paraId="0459A9ED" w14:textId="77777777" w:rsidR="0061399E" w:rsidRPr="007E1A0F" w:rsidRDefault="0061399E" w:rsidP="007E1A0F">
            <w:pPr>
              <w:spacing w:line="276" w:lineRule="auto"/>
              <w:jc w:val="both"/>
              <w:rPr>
                <w:b/>
                <w:bCs/>
                <w:sz w:val="22"/>
                <w:szCs w:val="22"/>
              </w:rPr>
            </w:pPr>
            <w:r w:rsidRPr="007E1A0F">
              <w:rPr>
                <w:b/>
                <w:sz w:val="22"/>
                <w:szCs w:val="22"/>
              </w:rPr>
              <w:t>QUIABO</w:t>
            </w:r>
            <w:r w:rsidRPr="007E1A0F">
              <w:rPr>
                <w:sz w:val="22"/>
                <w:szCs w:val="22"/>
              </w:rPr>
              <w:t xml:space="preserve"> - Tamanho e coloração uniforme e verde, para consumo imediato e em escala, no decorrer da semana. Produto selecionado consistente ao toque, </w:t>
            </w:r>
            <w:r w:rsidRPr="007E1A0F">
              <w:rPr>
                <w:bCs/>
                <w:sz w:val="22"/>
                <w:szCs w:val="22"/>
              </w:rPr>
              <w:t>com aspecto liso, odor e sabor característicos ao alimento, sem danos físicos ou mecânicos oriundos de transporte</w:t>
            </w:r>
            <w:r w:rsidRPr="007E1A0F">
              <w:rPr>
                <w:sz w:val="22"/>
                <w:szCs w:val="22"/>
              </w:rPr>
              <w:t xml:space="preserve"> e isento de partes amassadas ou batidas, nem danificadas.</w:t>
            </w:r>
          </w:p>
        </w:tc>
        <w:tc>
          <w:tcPr>
            <w:tcW w:w="1276" w:type="dxa"/>
            <w:shd w:val="clear" w:color="auto" w:fill="auto"/>
            <w:vAlign w:val="bottom"/>
          </w:tcPr>
          <w:p w14:paraId="7ED89B5F"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56CD8724" w14:textId="77777777" w:rsidR="0061399E" w:rsidRPr="007E1A0F" w:rsidRDefault="0061399E" w:rsidP="007E1A0F">
            <w:pPr>
              <w:spacing w:line="276" w:lineRule="auto"/>
              <w:jc w:val="center"/>
              <w:rPr>
                <w:sz w:val="22"/>
                <w:szCs w:val="22"/>
              </w:rPr>
            </w:pPr>
            <w:r w:rsidRPr="007E1A0F">
              <w:rPr>
                <w:b/>
                <w:bCs/>
                <w:color w:val="000000"/>
                <w:sz w:val="22"/>
                <w:szCs w:val="22"/>
              </w:rPr>
              <w:t>1.000</w:t>
            </w:r>
          </w:p>
        </w:tc>
      </w:tr>
      <w:tr w:rsidR="0061399E" w:rsidRPr="007E1A0F" w14:paraId="4E581982" w14:textId="77777777" w:rsidTr="00BC003D">
        <w:trPr>
          <w:trHeight w:val="690"/>
        </w:trPr>
        <w:tc>
          <w:tcPr>
            <w:tcW w:w="850" w:type="dxa"/>
            <w:shd w:val="clear" w:color="FFFFFF" w:fill="FFFFFF"/>
            <w:vAlign w:val="center"/>
          </w:tcPr>
          <w:p w14:paraId="4724DEF8" w14:textId="77777777" w:rsidR="0061399E" w:rsidRPr="007E1A0F" w:rsidRDefault="0061399E" w:rsidP="007E1A0F">
            <w:pPr>
              <w:spacing w:line="276" w:lineRule="auto"/>
              <w:jc w:val="center"/>
              <w:rPr>
                <w:sz w:val="22"/>
                <w:szCs w:val="22"/>
              </w:rPr>
            </w:pPr>
            <w:r w:rsidRPr="007E1A0F">
              <w:rPr>
                <w:sz w:val="22"/>
                <w:szCs w:val="22"/>
              </w:rPr>
              <w:t>21</w:t>
            </w:r>
          </w:p>
        </w:tc>
        <w:tc>
          <w:tcPr>
            <w:tcW w:w="5387" w:type="dxa"/>
            <w:shd w:val="clear" w:color="auto" w:fill="auto"/>
            <w:vAlign w:val="bottom"/>
          </w:tcPr>
          <w:p w14:paraId="6C8AA596" w14:textId="77777777" w:rsidR="0061399E" w:rsidRPr="007E1A0F" w:rsidRDefault="0061399E" w:rsidP="007E1A0F">
            <w:pPr>
              <w:spacing w:line="276" w:lineRule="auto"/>
              <w:jc w:val="both"/>
              <w:rPr>
                <w:b/>
                <w:bCs/>
                <w:sz w:val="22"/>
                <w:szCs w:val="22"/>
              </w:rPr>
            </w:pPr>
            <w:r w:rsidRPr="007E1A0F">
              <w:rPr>
                <w:b/>
                <w:bCs/>
                <w:color w:val="000000"/>
                <w:sz w:val="22"/>
                <w:szCs w:val="22"/>
              </w:rPr>
              <w:t>REPOLHO</w:t>
            </w:r>
            <w:r w:rsidRPr="007E1A0F">
              <w:rPr>
                <w:color w:val="000000"/>
                <w:sz w:val="22"/>
                <w:szCs w:val="22"/>
              </w:rPr>
              <w:t xml:space="preserve"> - Tamanho e coloração verde e uniforme, consumo imediato e em escala, no decorrer da semana. Produto selecionado consistente ao toque e isento de partes amassadas ou batidas, sem raízes.</w:t>
            </w:r>
          </w:p>
        </w:tc>
        <w:tc>
          <w:tcPr>
            <w:tcW w:w="1276" w:type="dxa"/>
            <w:shd w:val="clear" w:color="auto" w:fill="auto"/>
            <w:vAlign w:val="bottom"/>
          </w:tcPr>
          <w:p w14:paraId="1DFF4F00"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66866EDE" w14:textId="77777777" w:rsidR="0061399E" w:rsidRPr="007E1A0F" w:rsidRDefault="0061399E" w:rsidP="007E1A0F">
            <w:pPr>
              <w:spacing w:line="276" w:lineRule="auto"/>
              <w:jc w:val="center"/>
              <w:rPr>
                <w:sz w:val="22"/>
                <w:szCs w:val="22"/>
              </w:rPr>
            </w:pPr>
            <w:r w:rsidRPr="007E1A0F">
              <w:rPr>
                <w:b/>
                <w:bCs/>
                <w:color w:val="000000"/>
                <w:sz w:val="22"/>
                <w:szCs w:val="22"/>
              </w:rPr>
              <w:t>1.400</w:t>
            </w:r>
          </w:p>
        </w:tc>
      </w:tr>
      <w:tr w:rsidR="0061399E" w:rsidRPr="007E1A0F" w14:paraId="30AF1B55" w14:textId="77777777" w:rsidTr="00BC003D">
        <w:trPr>
          <w:trHeight w:val="690"/>
        </w:trPr>
        <w:tc>
          <w:tcPr>
            <w:tcW w:w="850" w:type="dxa"/>
            <w:shd w:val="clear" w:color="FFFFFF" w:fill="FFFFFF"/>
            <w:vAlign w:val="center"/>
          </w:tcPr>
          <w:p w14:paraId="24D7686B" w14:textId="77777777" w:rsidR="0061399E" w:rsidRPr="007E1A0F" w:rsidRDefault="0061399E" w:rsidP="007E1A0F">
            <w:pPr>
              <w:spacing w:line="276" w:lineRule="auto"/>
              <w:jc w:val="center"/>
              <w:rPr>
                <w:sz w:val="22"/>
                <w:szCs w:val="22"/>
              </w:rPr>
            </w:pPr>
            <w:r w:rsidRPr="007E1A0F">
              <w:rPr>
                <w:sz w:val="22"/>
                <w:szCs w:val="22"/>
              </w:rPr>
              <w:t>22</w:t>
            </w:r>
          </w:p>
        </w:tc>
        <w:tc>
          <w:tcPr>
            <w:tcW w:w="5387" w:type="dxa"/>
            <w:shd w:val="clear" w:color="auto" w:fill="auto"/>
            <w:vAlign w:val="bottom"/>
          </w:tcPr>
          <w:p w14:paraId="76CDA2B1" w14:textId="77777777" w:rsidR="0061399E" w:rsidRPr="007E1A0F" w:rsidRDefault="0061399E" w:rsidP="007E1A0F">
            <w:pPr>
              <w:spacing w:line="276" w:lineRule="auto"/>
              <w:jc w:val="both"/>
              <w:rPr>
                <w:b/>
                <w:bCs/>
                <w:sz w:val="22"/>
                <w:szCs w:val="22"/>
              </w:rPr>
            </w:pPr>
            <w:r w:rsidRPr="007E1A0F">
              <w:rPr>
                <w:b/>
                <w:bCs/>
                <w:color w:val="000000"/>
                <w:sz w:val="22"/>
                <w:szCs w:val="22"/>
              </w:rPr>
              <w:t>TANGERINA</w:t>
            </w:r>
            <w:r w:rsidRPr="007E1A0F">
              <w:rPr>
                <w:color w:val="000000"/>
                <w:sz w:val="22"/>
                <w:szCs w:val="22"/>
              </w:rPr>
              <w:t xml:space="preserve"> - Tipo Ponkan, não apresentar problemas com coloração não característica, estar machucado, perfurado, muito maduro, amolecida, casca queimada de sol e nem muito verde. Produto intacto, firme, casca com brilho natural.</w:t>
            </w:r>
          </w:p>
        </w:tc>
        <w:tc>
          <w:tcPr>
            <w:tcW w:w="1276" w:type="dxa"/>
            <w:shd w:val="clear" w:color="auto" w:fill="auto"/>
            <w:vAlign w:val="bottom"/>
          </w:tcPr>
          <w:p w14:paraId="49E747A0"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48B3B18C" w14:textId="77777777" w:rsidR="0061399E" w:rsidRPr="007E1A0F" w:rsidRDefault="0061399E" w:rsidP="007E1A0F">
            <w:pPr>
              <w:spacing w:line="276" w:lineRule="auto"/>
              <w:jc w:val="center"/>
              <w:rPr>
                <w:sz w:val="22"/>
                <w:szCs w:val="22"/>
              </w:rPr>
            </w:pPr>
            <w:r w:rsidRPr="007E1A0F">
              <w:rPr>
                <w:b/>
                <w:bCs/>
                <w:color w:val="000000"/>
                <w:sz w:val="22"/>
                <w:szCs w:val="22"/>
              </w:rPr>
              <w:t>3.800</w:t>
            </w:r>
          </w:p>
        </w:tc>
      </w:tr>
      <w:tr w:rsidR="0061399E" w:rsidRPr="007E1A0F" w14:paraId="5CF364AC" w14:textId="77777777" w:rsidTr="00BC003D">
        <w:trPr>
          <w:trHeight w:val="690"/>
        </w:trPr>
        <w:tc>
          <w:tcPr>
            <w:tcW w:w="850" w:type="dxa"/>
            <w:shd w:val="clear" w:color="FFFFFF" w:fill="FFFFFF"/>
            <w:vAlign w:val="center"/>
          </w:tcPr>
          <w:p w14:paraId="48B84CB1" w14:textId="77777777" w:rsidR="0061399E" w:rsidRPr="007E1A0F" w:rsidRDefault="0061399E" w:rsidP="007E1A0F">
            <w:pPr>
              <w:spacing w:line="276" w:lineRule="auto"/>
              <w:jc w:val="center"/>
              <w:rPr>
                <w:sz w:val="22"/>
                <w:szCs w:val="22"/>
              </w:rPr>
            </w:pPr>
            <w:r w:rsidRPr="007E1A0F">
              <w:rPr>
                <w:sz w:val="22"/>
                <w:szCs w:val="22"/>
              </w:rPr>
              <w:t>23</w:t>
            </w:r>
          </w:p>
        </w:tc>
        <w:tc>
          <w:tcPr>
            <w:tcW w:w="5387" w:type="dxa"/>
            <w:shd w:val="clear" w:color="auto" w:fill="auto"/>
            <w:vAlign w:val="bottom"/>
          </w:tcPr>
          <w:p w14:paraId="616300B5" w14:textId="77777777" w:rsidR="0061399E" w:rsidRPr="007E1A0F" w:rsidRDefault="0061399E" w:rsidP="007E1A0F">
            <w:pPr>
              <w:spacing w:line="276" w:lineRule="auto"/>
              <w:jc w:val="both"/>
              <w:rPr>
                <w:b/>
                <w:bCs/>
                <w:sz w:val="22"/>
                <w:szCs w:val="22"/>
              </w:rPr>
            </w:pPr>
            <w:r w:rsidRPr="007E1A0F">
              <w:rPr>
                <w:b/>
                <w:bCs/>
                <w:color w:val="000000"/>
                <w:sz w:val="22"/>
                <w:szCs w:val="22"/>
              </w:rPr>
              <w:t>TOMATE</w:t>
            </w:r>
            <w:r w:rsidRPr="007E1A0F">
              <w:rPr>
                <w:color w:val="000000"/>
                <w:sz w:val="22"/>
                <w:szCs w:val="22"/>
              </w:rPr>
              <w:t xml:space="preserve"> - Produto fresco e com grau de maturação intermediária. Apresentar odor agradável, consistência firme, não apresentar perfurações, machucados ou manchas, para consumo imediato e em escala, no decorrer da semana.</w:t>
            </w:r>
          </w:p>
        </w:tc>
        <w:tc>
          <w:tcPr>
            <w:tcW w:w="1276" w:type="dxa"/>
            <w:shd w:val="clear" w:color="auto" w:fill="auto"/>
            <w:vAlign w:val="bottom"/>
          </w:tcPr>
          <w:p w14:paraId="2E1F1ADD"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7A565477" w14:textId="77777777" w:rsidR="0061399E" w:rsidRPr="007E1A0F" w:rsidRDefault="0061399E" w:rsidP="007E1A0F">
            <w:pPr>
              <w:spacing w:line="276" w:lineRule="auto"/>
              <w:jc w:val="center"/>
              <w:rPr>
                <w:sz w:val="22"/>
                <w:szCs w:val="22"/>
              </w:rPr>
            </w:pPr>
            <w:r w:rsidRPr="007E1A0F">
              <w:rPr>
                <w:b/>
                <w:bCs/>
                <w:color w:val="000000"/>
                <w:sz w:val="22"/>
                <w:szCs w:val="22"/>
              </w:rPr>
              <w:t>3.500</w:t>
            </w:r>
          </w:p>
        </w:tc>
      </w:tr>
      <w:tr w:rsidR="0061399E" w:rsidRPr="007E1A0F" w14:paraId="0D7C1725" w14:textId="77777777" w:rsidTr="00BC003D">
        <w:trPr>
          <w:trHeight w:val="690"/>
        </w:trPr>
        <w:tc>
          <w:tcPr>
            <w:tcW w:w="850" w:type="dxa"/>
            <w:shd w:val="clear" w:color="FFFFFF" w:fill="FFFFFF"/>
            <w:vAlign w:val="center"/>
          </w:tcPr>
          <w:p w14:paraId="0069F5AD" w14:textId="77777777" w:rsidR="0061399E" w:rsidRPr="007E1A0F" w:rsidRDefault="0061399E" w:rsidP="007E1A0F">
            <w:pPr>
              <w:spacing w:line="276" w:lineRule="auto"/>
              <w:jc w:val="center"/>
              <w:rPr>
                <w:sz w:val="22"/>
                <w:szCs w:val="22"/>
              </w:rPr>
            </w:pPr>
            <w:r w:rsidRPr="007E1A0F">
              <w:rPr>
                <w:sz w:val="22"/>
                <w:szCs w:val="22"/>
              </w:rPr>
              <w:t>24</w:t>
            </w:r>
          </w:p>
        </w:tc>
        <w:tc>
          <w:tcPr>
            <w:tcW w:w="5387" w:type="dxa"/>
            <w:shd w:val="clear" w:color="auto" w:fill="auto"/>
            <w:vAlign w:val="bottom"/>
          </w:tcPr>
          <w:p w14:paraId="7C02A37E" w14:textId="77777777" w:rsidR="0061399E" w:rsidRPr="007E1A0F" w:rsidRDefault="0061399E" w:rsidP="007E1A0F">
            <w:pPr>
              <w:spacing w:line="276" w:lineRule="auto"/>
              <w:jc w:val="both"/>
              <w:rPr>
                <w:b/>
                <w:bCs/>
                <w:sz w:val="22"/>
                <w:szCs w:val="22"/>
              </w:rPr>
            </w:pPr>
            <w:r w:rsidRPr="007E1A0F">
              <w:rPr>
                <w:b/>
                <w:bCs/>
                <w:color w:val="000000"/>
                <w:sz w:val="22"/>
                <w:szCs w:val="22"/>
              </w:rPr>
              <w:t>VAGEM MANTEIGA</w:t>
            </w:r>
            <w:r w:rsidRPr="007E1A0F">
              <w:rPr>
                <w:color w:val="000000"/>
                <w:sz w:val="22"/>
                <w:szCs w:val="22"/>
              </w:rPr>
              <w:t xml:space="preserve"> - Colhidas manualmente, no ponto, ainda imaturas, tenras, com sementes incipientes, ou seja, antes da formação de fibras e sementes salientes. As vagens frescas devem ser acondicionadas em caixas com peso de 13 - 18 Kg (treze a dezoito quilogramas). Entrega realizada preferencialmente no dia da colheita.</w:t>
            </w:r>
          </w:p>
        </w:tc>
        <w:tc>
          <w:tcPr>
            <w:tcW w:w="1276" w:type="dxa"/>
            <w:shd w:val="clear" w:color="auto" w:fill="auto"/>
            <w:vAlign w:val="bottom"/>
          </w:tcPr>
          <w:p w14:paraId="0C471B14"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center"/>
          </w:tcPr>
          <w:p w14:paraId="1EE68B56" w14:textId="77777777" w:rsidR="0061399E" w:rsidRPr="007E1A0F" w:rsidRDefault="0061399E" w:rsidP="007E1A0F">
            <w:pPr>
              <w:spacing w:line="276" w:lineRule="auto"/>
              <w:jc w:val="center"/>
              <w:rPr>
                <w:b/>
                <w:bCs/>
                <w:color w:val="000000"/>
                <w:sz w:val="22"/>
                <w:szCs w:val="22"/>
              </w:rPr>
            </w:pPr>
            <w:r w:rsidRPr="007E1A0F">
              <w:rPr>
                <w:b/>
                <w:bCs/>
                <w:color w:val="000000"/>
                <w:sz w:val="22"/>
                <w:szCs w:val="22"/>
              </w:rPr>
              <w:t>800</w:t>
            </w:r>
          </w:p>
        </w:tc>
      </w:tr>
      <w:tr w:rsidR="0061399E" w:rsidRPr="007E1A0F" w14:paraId="53D62792" w14:textId="77777777" w:rsidTr="00BC003D">
        <w:trPr>
          <w:trHeight w:val="690"/>
        </w:trPr>
        <w:tc>
          <w:tcPr>
            <w:tcW w:w="850" w:type="dxa"/>
            <w:shd w:val="clear" w:color="FFFFFF" w:fill="FFFFFF"/>
            <w:vAlign w:val="center"/>
          </w:tcPr>
          <w:p w14:paraId="6C90A30E" w14:textId="77777777" w:rsidR="0061399E" w:rsidRPr="007E1A0F" w:rsidRDefault="0061399E" w:rsidP="007E1A0F">
            <w:pPr>
              <w:spacing w:line="276" w:lineRule="auto"/>
              <w:jc w:val="center"/>
              <w:rPr>
                <w:sz w:val="22"/>
                <w:szCs w:val="22"/>
              </w:rPr>
            </w:pPr>
            <w:r w:rsidRPr="007E1A0F">
              <w:rPr>
                <w:sz w:val="22"/>
                <w:szCs w:val="22"/>
              </w:rPr>
              <w:t>25</w:t>
            </w:r>
          </w:p>
        </w:tc>
        <w:tc>
          <w:tcPr>
            <w:tcW w:w="5387" w:type="dxa"/>
            <w:shd w:val="clear" w:color="auto" w:fill="auto"/>
            <w:vAlign w:val="bottom"/>
          </w:tcPr>
          <w:p w14:paraId="03CC4E45" w14:textId="77777777" w:rsidR="0061399E" w:rsidRPr="007E1A0F" w:rsidRDefault="0061399E" w:rsidP="007E1A0F">
            <w:pPr>
              <w:spacing w:line="276" w:lineRule="auto"/>
              <w:jc w:val="both"/>
              <w:rPr>
                <w:b/>
                <w:bCs/>
                <w:sz w:val="22"/>
                <w:szCs w:val="22"/>
              </w:rPr>
            </w:pPr>
            <w:r w:rsidRPr="007E1A0F">
              <w:rPr>
                <w:b/>
                <w:bCs/>
                <w:color w:val="000000"/>
                <w:sz w:val="22"/>
                <w:szCs w:val="22"/>
              </w:rPr>
              <w:t>OVOS</w:t>
            </w:r>
            <w:r w:rsidRPr="007E1A0F">
              <w:rPr>
                <w:color w:val="000000"/>
                <w:sz w:val="22"/>
                <w:szCs w:val="22"/>
              </w:rPr>
              <w:t xml:space="preserve"> - ovos de galinha caipira, produzidos por agricultura familiar, procedente de galinhas sadias, conforme legislação vigente. Tipo vermelho, extra, com cor, cheiro e tamanho característicos, com a casca firme, pouco porosa, com peso mínimo de 50g.  Acondicionados em embalagem e caixa própria com uma dúzia, em ausência de sujidades, parasitas e larvas, na embalagem contendo a descrição das características do produto, o registro SIE/RJ e a data de fabricação com, no mínimo, 80% do prazo de validade a partir da data de entrega.</w:t>
            </w:r>
          </w:p>
        </w:tc>
        <w:tc>
          <w:tcPr>
            <w:tcW w:w="1276" w:type="dxa"/>
            <w:shd w:val="clear" w:color="auto" w:fill="auto"/>
            <w:vAlign w:val="bottom"/>
          </w:tcPr>
          <w:p w14:paraId="4FE35C0C" w14:textId="77777777" w:rsidR="0061399E" w:rsidRPr="007E1A0F" w:rsidRDefault="0061399E" w:rsidP="007E1A0F">
            <w:pPr>
              <w:spacing w:line="276" w:lineRule="auto"/>
              <w:jc w:val="center"/>
              <w:rPr>
                <w:sz w:val="22"/>
                <w:szCs w:val="22"/>
              </w:rPr>
            </w:pPr>
            <w:proofErr w:type="spellStart"/>
            <w:r w:rsidRPr="007E1A0F">
              <w:rPr>
                <w:b/>
                <w:bCs/>
                <w:color w:val="000000"/>
                <w:sz w:val="22"/>
                <w:szCs w:val="22"/>
              </w:rPr>
              <w:t>Dz</w:t>
            </w:r>
            <w:proofErr w:type="spellEnd"/>
          </w:p>
        </w:tc>
        <w:tc>
          <w:tcPr>
            <w:tcW w:w="1701" w:type="dxa"/>
            <w:shd w:val="clear" w:color="auto" w:fill="auto"/>
            <w:vAlign w:val="bottom"/>
          </w:tcPr>
          <w:p w14:paraId="604F0DED" w14:textId="77777777" w:rsidR="0061399E" w:rsidRPr="007E1A0F" w:rsidRDefault="0061399E" w:rsidP="007E1A0F">
            <w:pPr>
              <w:spacing w:line="276" w:lineRule="auto"/>
              <w:jc w:val="center"/>
              <w:rPr>
                <w:sz w:val="22"/>
                <w:szCs w:val="22"/>
              </w:rPr>
            </w:pPr>
            <w:r w:rsidRPr="007E1A0F">
              <w:rPr>
                <w:b/>
                <w:bCs/>
                <w:color w:val="000000"/>
                <w:sz w:val="22"/>
                <w:szCs w:val="22"/>
              </w:rPr>
              <w:t>5000</w:t>
            </w:r>
          </w:p>
        </w:tc>
      </w:tr>
      <w:tr w:rsidR="0061399E" w:rsidRPr="007E1A0F" w14:paraId="0335766D" w14:textId="77777777" w:rsidTr="00BC003D">
        <w:trPr>
          <w:trHeight w:val="690"/>
        </w:trPr>
        <w:tc>
          <w:tcPr>
            <w:tcW w:w="850" w:type="dxa"/>
            <w:shd w:val="clear" w:color="FFFFFF" w:fill="FFFFFF"/>
            <w:vAlign w:val="center"/>
          </w:tcPr>
          <w:p w14:paraId="59B8EA26" w14:textId="77777777" w:rsidR="0061399E" w:rsidRPr="007E1A0F" w:rsidRDefault="0061399E" w:rsidP="007E1A0F">
            <w:pPr>
              <w:spacing w:line="276" w:lineRule="auto"/>
              <w:jc w:val="center"/>
              <w:rPr>
                <w:sz w:val="22"/>
                <w:szCs w:val="22"/>
              </w:rPr>
            </w:pPr>
            <w:r w:rsidRPr="007E1A0F">
              <w:rPr>
                <w:sz w:val="22"/>
                <w:szCs w:val="22"/>
              </w:rPr>
              <w:t>26</w:t>
            </w:r>
          </w:p>
        </w:tc>
        <w:tc>
          <w:tcPr>
            <w:tcW w:w="5387" w:type="dxa"/>
            <w:shd w:val="clear" w:color="auto" w:fill="auto"/>
            <w:vAlign w:val="bottom"/>
          </w:tcPr>
          <w:p w14:paraId="25FB930A" w14:textId="77777777" w:rsidR="0061399E" w:rsidRPr="007E1A0F" w:rsidRDefault="0061399E" w:rsidP="007E1A0F">
            <w:pPr>
              <w:spacing w:line="276" w:lineRule="auto"/>
              <w:jc w:val="both"/>
              <w:rPr>
                <w:b/>
                <w:bCs/>
                <w:sz w:val="22"/>
                <w:szCs w:val="22"/>
              </w:rPr>
            </w:pPr>
            <w:r w:rsidRPr="007E1A0F">
              <w:rPr>
                <w:b/>
                <w:bCs/>
                <w:color w:val="000000"/>
                <w:sz w:val="22"/>
                <w:szCs w:val="22"/>
              </w:rPr>
              <w:t>ALHO DESCASCADO</w:t>
            </w:r>
            <w:r w:rsidRPr="007E1A0F">
              <w:rPr>
                <w:color w:val="000000"/>
                <w:sz w:val="22"/>
                <w:szCs w:val="22"/>
              </w:rPr>
              <w:t xml:space="preserve"> </w:t>
            </w:r>
            <w:proofErr w:type="gramStart"/>
            <w:r w:rsidRPr="007E1A0F">
              <w:rPr>
                <w:color w:val="000000"/>
                <w:sz w:val="22"/>
                <w:szCs w:val="22"/>
              </w:rPr>
              <w:t>–  dentes</w:t>
            </w:r>
            <w:proofErr w:type="gramEnd"/>
            <w:r w:rsidRPr="007E1A0F">
              <w:rPr>
                <w:color w:val="000000"/>
                <w:sz w:val="22"/>
                <w:szCs w:val="22"/>
              </w:rPr>
              <w:t xml:space="preserve"> de alho in natura comum branco ou roxo, já descascados, maduros, íntegros, sem </w:t>
            </w:r>
            <w:r w:rsidRPr="007E1A0F">
              <w:rPr>
                <w:color w:val="000000"/>
                <w:sz w:val="22"/>
                <w:szCs w:val="22"/>
              </w:rPr>
              <w:lastRenderedPageBreak/>
              <w:t>danos físicos e mecânicos, isento de sujidades e impurezas, isento de conservantes e sem aditivos químicos. Não será permitido bulbo chocho, brotado, mofado, bulbo aberto, nem dano por praga e/ou doença, nem com odor, cor e sabor estranhos ao produto. Acondicionados em embalagem plástica lacrada, pacote de 1 Kg contendo a descrição das características do produto e a data de validade.</w:t>
            </w:r>
          </w:p>
        </w:tc>
        <w:tc>
          <w:tcPr>
            <w:tcW w:w="1276" w:type="dxa"/>
            <w:shd w:val="clear" w:color="auto" w:fill="auto"/>
            <w:vAlign w:val="bottom"/>
          </w:tcPr>
          <w:p w14:paraId="3F44BB4D" w14:textId="77777777" w:rsidR="0061399E" w:rsidRPr="007E1A0F" w:rsidRDefault="0061399E" w:rsidP="007E1A0F">
            <w:pPr>
              <w:spacing w:line="276" w:lineRule="auto"/>
              <w:jc w:val="center"/>
              <w:rPr>
                <w:sz w:val="22"/>
                <w:szCs w:val="22"/>
              </w:rPr>
            </w:pPr>
            <w:r w:rsidRPr="007E1A0F">
              <w:rPr>
                <w:b/>
                <w:bCs/>
                <w:color w:val="000000"/>
                <w:sz w:val="22"/>
                <w:szCs w:val="22"/>
              </w:rPr>
              <w:lastRenderedPageBreak/>
              <w:t>Kg</w:t>
            </w:r>
          </w:p>
        </w:tc>
        <w:tc>
          <w:tcPr>
            <w:tcW w:w="1701" w:type="dxa"/>
            <w:shd w:val="clear" w:color="auto" w:fill="auto"/>
            <w:vAlign w:val="center"/>
          </w:tcPr>
          <w:p w14:paraId="4AD25C8D" w14:textId="77777777" w:rsidR="0061399E" w:rsidRPr="007E1A0F" w:rsidRDefault="0061399E" w:rsidP="007E1A0F">
            <w:pPr>
              <w:spacing w:line="276" w:lineRule="auto"/>
              <w:jc w:val="center"/>
              <w:rPr>
                <w:sz w:val="22"/>
                <w:szCs w:val="22"/>
              </w:rPr>
            </w:pPr>
            <w:r w:rsidRPr="007E1A0F">
              <w:rPr>
                <w:b/>
                <w:bCs/>
                <w:color w:val="000000"/>
                <w:sz w:val="22"/>
                <w:szCs w:val="22"/>
              </w:rPr>
              <w:t>2.000</w:t>
            </w:r>
          </w:p>
        </w:tc>
      </w:tr>
      <w:tr w:rsidR="0061399E" w:rsidRPr="007E1A0F" w14:paraId="62B0AF25" w14:textId="77777777" w:rsidTr="00BC003D">
        <w:trPr>
          <w:trHeight w:val="690"/>
        </w:trPr>
        <w:tc>
          <w:tcPr>
            <w:tcW w:w="850" w:type="dxa"/>
            <w:shd w:val="clear" w:color="FFFFFF" w:fill="FFFFFF"/>
            <w:vAlign w:val="center"/>
          </w:tcPr>
          <w:p w14:paraId="350CE7F9" w14:textId="77777777" w:rsidR="0061399E" w:rsidRPr="007E1A0F" w:rsidRDefault="0061399E" w:rsidP="007E1A0F">
            <w:pPr>
              <w:spacing w:line="276" w:lineRule="auto"/>
              <w:jc w:val="center"/>
              <w:rPr>
                <w:sz w:val="22"/>
                <w:szCs w:val="22"/>
              </w:rPr>
            </w:pPr>
            <w:r w:rsidRPr="007E1A0F">
              <w:rPr>
                <w:sz w:val="22"/>
                <w:szCs w:val="22"/>
              </w:rPr>
              <w:t>27</w:t>
            </w:r>
          </w:p>
        </w:tc>
        <w:tc>
          <w:tcPr>
            <w:tcW w:w="5387" w:type="dxa"/>
            <w:shd w:val="clear" w:color="auto" w:fill="auto"/>
            <w:vAlign w:val="bottom"/>
          </w:tcPr>
          <w:p w14:paraId="4B2C1406" w14:textId="77777777" w:rsidR="0061399E" w:rsidRPr="007E1A0F" w:rsidRDefault="0061399E" w:rsidP="007E1A0F">
            <w:pPr>
              <w:spacing w:line="276" w:lineRule="auto"/>
              <w:jc w:val="both"/>
              <w:rPr>
                <w:b/>
                <w:bCs/>
                <w:sz w:val="22"/>
                <w:szCs w:val="22"/>
              </w:rPr>
            </w:pPr>
            <w:r w:rsidRPr="007E1A0F">
              <w:rPr>
                <w:b/>
                <w:bCs/>
                <w:color w:val="000000"/>
                <w:sz w:val="22"/>
                <w:szCs w:val="22"/>
              </w:rPr>
              <w:t xml:space="preserve">FILÉ DE PEIXE </w:t>
            </w:r>
            <w:r w:rsidRPr="007E1A0F">
              <w:rPr>
                <w:color w:val="000000"/>
                <w:sz w:val="22"/>
                <w:szCs w:val="22"/>
              </w:rPr>
              <w:t>(Filé de Pescado) -  Filé de peixe, filetado, sem espinha de qualquer tamanho, cartilagem e pele, congelado, cortado em fatias longitudinais, em ausência de blocos de gelo entre as peças (</w:t>
            </w:r>
            <w:proofErr w:type="spellStart"/>
            <w:r w:rsidRPr="007E1A0F">
              <w:rPr>
                <w:color w:val="000000"/>
                <w:sz w:val="22"/>
                <w:szCs w:val="22"/>
              </w:rPr>
              <w:t>glaciamento</w:t>
            </w:r>
            <w:proofErr w:type="spellEnd"/>
            <w:r w:rsidRPr="007E1A0F">
              <w:rPr>
                <w:color w:val="000000"/>
                <w:sz w:val="22"/>
                <w:szCs w:val="22"/>
              </w:rPr>
              <w:t xml:space="preserve"> conforme legislação vigente), com aspecto próprio, não amolecido e nem pegajoso, apresentando cor própria e sem manchas esverdeadas, com odor fresco e sabor característico, ausência de sujidades, parasitas e larvas, acondicionado em embalagem plástica com no máximo 2 kg, contendo na embalagem a descrição das características do produto, a temperatura ideal de conservação e transporte informada pelo fabricante, o registro do Serviço de Inspeção Federal – SIF e a data de fabricação, com, no mínimo, 80% do prazo de validade a partir da data de entrega.</w:t>
            </w:r>
          </w:p>
        </w:tc>
        <w:tc>
          <w:tcPr>
            <w:tcW w:w="1276" w:type="dxa"/>
            <w:shd w:val="clear" w:color="auto" w:fill="auto"/>
            <w:vAlign w:val="bottom"/>
          </w:tcPr>
          <w:p w14:paraId="75090F7B" w14:textId="77777777" w:rsidR="0061399E" w:rsidRPr="007E1A0F" w:rsidRDefault="0061399E" w:rsidP="007E1A0F">
            <w:pPr>
              <w:spacing w:line="276" w:lineRule="auto"/>
              <w:jc w:val="center"/>
              <w:rPr>
                <w:sz w:val="22"/>
                <w:szCs w:val="22"/>
              </w:rPr>
            </w:pPr>
            <w:r w:rsidRPr="007E1A0F">
              <w:rPr>
                <w:b/>
                <w:bCs/>
                <w:color w:val="000000"/>
                <w:sz w:val="22"/>
                <w:szCs w:val="22"/>
              </w:rPr>
              <w:t>Kg</w:t>
            </w:r>
          </w:p>
        </w:tc>
        <w:tc>
          <w:tcPr>
            <w:tcW w:w="1701" w:type="dxa"/>
            <w:shd w:val="clear" w:color="auto" w:fill="auto"/>
            <w:vAlign w:val="bottom"/>
          </w:tcPr>
          <w:p w14:paraId="77A3D1B3" w14:textId="77777777" w:rsidR="0061399E" w:rsidRPr="007E1A0F" w:rsidRDefault="0061399E" w:rsidP="007E1A0F">
            <w:pPr>
              <w:spacing w:line="276" w:lineRule="auto"/>
              <w:jc w:val="center"/>
              <w:rPr>
                <w:sz w:val="22"/>
                <w:szCs w:val="22"/>
              </w:rPr>
            </w:pPr>
            <w:r w:rsidRPr="007E1A0F">
              <w:rPr>
                <w:b/>
                <w:bCs/>
                <w:color w:val="000000"/>
                <w:sz w:val="22"/>
                <w:szCs w:val="22"/>
              </w:rPr>
              <w:t>12.000</w:t>
            </w:r>
          </w:p>
        </w:tc>
      </w:tr>
      <w:tr w:rsidR="0061399E" w:rsidRPr="007E1A0F" w14:paraId="36D08054" w14:textId="77777777" w:rsidTr="00BC003D">
        <w:trPr>
          <w:trHeight w:val="690"/>
        </w:trPr>
        <w:tc>
          <w:tcPr>
            <w:tcW w:w="850" w:type="dxa"/>
            <w:shd w:val="clear" w:color="FFFFFF" w:fill="FFFFFF"/>
            <w:vAlign w:val="center"/>
          </w:tcPr>
          <w:p w14:paraId="2F3C06AB" w14:textId="77777777" w:rsidR="0061399E" w:rsidRPr="007E1A0F" w:rsidRDefault="0061399E" w:rsidP="007E1A0F">
            <w:pPr>
              <w:spacing w:line="276" w:lineRule="auto"/>
              <w:jc w:val="center"/>
              <w:rPr>
                <w:sz w:val="22"/>
                <w:szCs w:val="22"/>
              </w:rPr>
            </w:pPr>
            <w:r w:rsidRPr="007E1A0F">
              <w:rPr>
                <w:sz w:val="22"/>
                <w:szCs w:val="22"/>
              </w:rPr>
              <w:t>28</w:t>
            </w:r>
          </w:p>
        </w:tc>
        <w:tc>
          <w:tcPr>
            <w:tcW w:w="5387" w:type="dxa"/>
            <w:shd w:val="clear" w:color="auto" w:fill="auto"/>
            <w:vAlign w:val="bottom"/>
          </w:tcPr>
          <w:p w14:paraId="2CD89B00" w14:textId="77777777" w:rsidR="0061399E" w:rsidRPr="007E1A0F" w:rsidRDefault="0061399E" w:rsidP="007E1A0F">
            <w:pPr>
              <w:spacing w:line="276" w:lineRule="auto"/>
              <w:jc w:val="both"/>
              <w:rPr>
                <w:b/>
                <w:bCs/>
                <w:sz w:val="22"/>
                <w:szCs w:val="22"/>
              </w:rPr>
            </w:pPr>
            <w:r w:rsidRPr="007E1A0F">
              <w:rPr>
                <w:b/>
                <w:bCs/>
                <w:color w:val="000000"/>
                <w:sz w:val="22"/>
                <w:szCs w:val="22"/>
              </w:rPr>
              <w:t>ARROZ ORGÂNICO PARBOILIZADO</w:t>
            </w:r>
            <w:r w:rsidRPr="007E1A0F">
              <w:rPr>
                <w:color w:val="000000"/>
                <w:sz w:val="22"/>
                <w:szCs w:val="22"/>
              </w:rPr>
              <w:t xml:space="preserve"> - classe grão longo, fino, tipo I, com pelo menos 80% do peso de grãos inteiros, não apresentando mofo ou qualquer tipo de infestação, nem perfurações por insetos ou pragas, nem substâncias nocivas, nem desconformidades quanto às características do produto cru (aparência, cor, textura, odor) e nem desconformidades quanto às características do produto pronto/cozido (aparência, cor, textura / livre de </w:t>
            </w:r>
            <w:proofErr w:type="spellStart"/>
            <w:r w:rsidRPr="007E1A0F">
              <w:rPr>
                <w:color w:val="000000"/>
                <w:sz w:val="22"/>
                <w:szCs w:val="22"/>
              </w:rPr>
              <w:t>empapamento</w:t>
            </w:r>
            <w:proofErr w:type="spellEnd"/>
            <w:r w:rsidRPr="007E1A0F">
              <w:rPr>
                <w:color w:val="000000"/>
                <w:sz w:val="22"/>
                <w:szCs w:val="22"/>
              </w:rPr>
              <w:t>, odor e sabor), acondicionado em embalagem intacta, em pacotes de 1 kg, em plástico transparente, atóxico, contendo as descrições, características do produto, data de fabricação, validade e número do lote, com, no mínimo, 80% do prazo de validade a partir da data de entrega. OBS: Produtos apresentando larvas, insetos, carunchos e outros parasitas, em qualquer estado (mortos ou vivos) serão recusados, assim como na presença de impurezas ou apresentando cor, odor ou sabor estranho e/ou impróprio, quanto às características do produto.</w:t>
            </w:r>
          </w:p>
        </w:tc>
        <w:tc>
          <w:tcPr>
            <w:tcW w:w="1276" w:type="dxa"/>
            <w:shd w:val="clear" w:color="auto" w:fill="auto"/>
            <w:vAlign w:val="bottom"/>
          </w:tcPr>
          <w:p w14:paraId="0CBF106A" w14:textId="77777777" w:rsidR="0061399E" w:rsidRPr="007E1A0F" w:rsidRDefault="0061399E" w:rsidP="007E1A0F">
            <w:pPr>
              <w:spacing w:line="276" w:lineRule="auto"/>
              <w:rPr>
                <w:sz w:val="22"/>
                <w:szCs w:val="22"/>
              </w:rPr>
            </w:pPr>
            <w:r w:rsidRPr="007E1A0F">
              <w:rPr>
                <w:b/>
                <w:bCs/>
                <w:color w:val="000000"/>
                <w:sz w:val="22"/>
                <w:szCs w:val="22"/>
              </w:rPr>
              <w:t>Kg</w:t>
            </w:r>
          </w:p>
        </w:tc>
        <w:tc>
          <w:tcPr>
            <w:tcW w:w="1701" w:type="dxa"/>
            <w:shd w:val="clear" w:color="auto" w:fill="auto"/>
            <w:vAlign w:val="center"/>
          </w:tcPr>
          <w:p w14:paraId="18E57BF1" w14:textId="77777777" w:rsidR="0061399E" w:rsidRPr="007E1A0F" w:rsidRDefault="0061399E" w:rsidP="007E1A0F">
            <w:pPr>
              <w:spacing w:line="276" w:lineRule="auto"/>
              <w:jc w:val="center"/>
              <w:rPr>
                <w:sz w:val="22"/>
                <w:szCs w:val="22"/>
              </w:rPr>
            </w:pPr>
            <w:r w:rsidRPr="007E1A0F">
              <w:rPr>
                <w:b/>
                <w:bCs/>
                <w:color w:val="000000"/>
                <w:sz w:val="22"/>
                <w:szCs w:val="22"/>
              </w:rPr>
              <w:t>19.200</w:t>
            </w:r>
          </w:p>
        </w:tc>
      </w:tr>
      <w:tr w:rsidR="0061399E" w:rsidRPr="007E1A0F" w14:paraId="16091501" w14:textId="77777777" w:rsidTr="00BC003D">
        <w:trPr>
          <w:trHeight w:val="690"/>
        </w:trPr>
        <w:tc>
          <w:tcPr>
            <w:tcW w:w="850" w:type="dxa"/>
            <w:shd w:val="clear" w:color="FFFFFF" w:fill="FFFFFF"/>
            <w:vAlign w:val="center"/>
          </w:tcPr>
          <w:p w14:paraId="77D7DDB2" w14:textId="77777777" w:rsidR="0061399E" w:rsidRPr="007E1A0F" w:rsidRDefault="0061399E" w:rsidP="007E1A0F">
            <w:pPr>
              <w:spacing w:line="276" w:lineRule="auto"/>
              <w:jc w:val="center"/>
              <w:rPr>
                <w:sz w:val="22"/>
                <w:szCs w:val="22"/>
              </w:rPr>
            </w:pPr>
            <w:r w:rsidRPr="007E1A0F">
              <w:rPr>
                <w:sz w:val="22"/>
                <w:szCs w:val="22"/>
              </w:rPr>
              <w:t>29</w:t>
            </w:r>
          </w:p>
        </w:tc>
        <w:tc>
          <w:tcPr>
            <w:tcW w:w="5387" w:type="dxa"/>
            <w:shd w:val="clear" w:color="auto" w:fill="auto"/>
            <w:vAlign w:val="bottom"/>
          </w:tcPr>
          <w:p w14:paraId="2F60E4EF" w14:textId="77777777" w:rsidR="0061399E" w:rsidRPr="007E1A0F" w:rsidRDefault="0061399E" w:rsidP="007E1A0F">
            <w:pPr>
              <w:spacing w:line="276" w:lineRule="auto"/>
              <w:jc w:val="both"/>
              <w:rPr>
                <w:b/>
                <w:bCs/>
                <w:sz w:val="22"/>
                <w:szCs w:val="22"/>
              </w:rPr>
            </w:pPr>
            <w:r w:rsidRPr="007E1A0F">
              <w:rPr>
                <w:b/>
                <w:bCs/>
                <w:color w:val="000000"/>
                <w:sz w:val="22"/>
                <w:szCs w:val="22"/>
              </w:rPr>
              <w:t>ARROZ ORGÂNICO POLIDO</w:t>
            </w:r>
            <w:r w:rsidRPr="007E1A0F">
              <w:rPr>
                <w:color w:val="000000"/>
                <w:sz w:val="22"/>
                <w:szCs w:val="22"/>
              </w:rPr>
              <w:t xml:space="preserve"> -  classe: grão longo, fino, tipo I, com pelo menos 80% do peso de grãos inteiros, não apresentando mofo ou qualquer tipo de infestação, substâncias nocivas, preparação final dietética inadequada </w:t>
            </w:r>
            <w:r w:rsidRPr="007E1A0F">
              <w:rPr>
                <w:color w:val="000000"/>
                <w:sz w:val="22"/>
                <w:szCs w:val="22"/>
              </w:rPr>
              <w:lastRenderedPageBreak/>
              <w:t>(</w:t>
            </w:r>
            <w:proofErr w:type="spellStart"/>
            <w:r w:rsidRPr="007E1A0F">
              <w:rPr>
                <w:color w:val="000000"/>
                <w:sz w:val="22"/>
                <w:szCs w:val="22"/>
              </w:rPr>
              <w:t>empapamento</w:t>
            </w:r>
            <w:proofErr w:type="spellEnd"/>
            <w:r w:rsidRPr="007E1A0F">
              <w:rPr>
                <w:color w:val="000000"/>
                <w:sz w:val="22"/>
                <w:szCs w:val="22"/>
              </w:rPr>
              <w:t>), acondicionado A VÁCUO em embalagem intacta, em pacotes de 1 kg, em plástico transparente, atóxico, contendo as descrições, características do produto, data de fabricação, validade e número do lote, com, no mínimo, 80% do prazo de validade a partir da data de entrega. OBS: Produtos apresentando larvas, carunchos e outros parasitas em qualquer estado serão recusados.</w:t>
            </w:r>
          </w:p>
        </w:tc>
        <w:tc>
          <w:tcPr>
            <w:tcW w:w="1276" w:type="dxa"/>
            <w:shd w:val="clear" w:color="auto" w:fill="auto"/>
            <w:vAlign w:val="bottom"/>
          </w:tcPr>
          <w:p w14:paraId="333B74A0" w14:textId="77777777" w:rsidR="0061399E" w:rsidRPr="007E1A0F" w:rsidRDefault="0061399E" w:rsidP="007E1A0F">
            <w:pPr>
              <w:spacing w:line="276" w:lineRule="auto"/>
              <w:rPr>
                <w:sz w:val="22"/>
                <w:szCs w:val="22"/>
              </w:rPr>
            </w:pPr>
            <w:r w:rsidRPr="007E1A0F">
              <w:rPr>
                <w:b/>
                <w:bCs/>
                <w:color w:val="000000"/>
                <w:sz w:val="22"/>
                <w:szCs w:val="22"/>
              </w:rPr>
              <w:lastRenderedPageBreak/>
              <w:t>Kg</w:t>
            </w:r>
          </w:p>
        </w:tc>
        <w:tc>
          <w:tcPr>
            <w:tcW w:w="1701" w:type="dxa"/>
            <w:shd w:val="clear" w:color="auto" w:fill="auto"/>
            <w:vAlign w:val="bottom"/>
          </w:tcPr>
          <w:p w14:paraId="0AF5E2C3" w14:textId="77777777" w:rsidR="0061399E" w:rsidRPr="007E1A0F" w:rsidRDefault="0061399E" w:rsidP="007E1A0F">
            <w:pPr>
              <w:spacing w:line="276" w:lineRule="auto"/>
              <w:jc w:val="center"/>
              <w:rPr>
                <w:sz w:val="22"/>
                <w:szCs w:val="22"/>
              </w:rPr>
            </w:pPr>
            <w:r w:rsidRPr="007E1A0F">
              <w:rPr>
                <w:b/>
                <w:bCs/>
                <w:color w:val="000000"/>
                <w:sz w:val="22"/>
                <w:szCs w:val="22"/>
              </w:rPr>
              <w:t>17300</w:t>
            </w:r>
          </w:p>
        </w:tc>
      </w:tr>
      <w:tr w:rsidR="0061399E" w:rsidRPr="007E1A0F" w14:paraId="1CF9ED8C" w14:textId="77777777" w:rsidTr="00BC003D">
        <w:trPr>
          <w:trHeight w:val="690"/>
        </w:trPr>
        <w:tc>
          <w:tcPr>
            <w:tcW w:w="850" w:type="dxa"/>
            <w:shd w:val="clear" w:color="FFFFFF" w:fill="FFFFFF"/>
            <w:vAlign w:val="center"/>
          </w:tcPr>
          <w:p w14:paraId="757789BF" w14:textId="77777777" w:rsidR="0061399E" w:rsidRPr="007E1A0F" w:rsidRDefault="0061399E" w:rsidP="007E1A0F">
            <w:pPr>
              <w:spacing w:line="276" w:lineRule="auto"/>
              <w:jc w:val="center"/>
              <w:rPr>
                <w:sz w:val="22"/>
                <w:szCs w:val="22"/>
              </w:rPr>
            </w:pPr>
            <w:r w:rsidRPr="007E1A0F">
              <w:rPr>
                <w:sz w:val="22"/>
                <w:szCs w:val="22"/>
              </w:rPr>
              <w:t>30</w:t>
            </w:r>
          </w:p>
        </w:tc>
        <w:tc>
          <w:tcPr>
            <w:tcW w:w="5387" w:type="dxa"/>
            <w:shd w:val="clear" w:color="auto" w:fill="auto"/>
            <w:vAlign w:val="bottom"/>
          </w:tcPr>
          <w:p w14:paraId="05EC620C" w14:textId="77777777" w:rsidR="0061399E" w:rsidRPr="007E1A0F" w:rsidRDefault="0061399E" w:rsidP="007E1A0F">
            <w:pPr>
              <w:spacing w:line="276" w:lineRule="auto"/>
              <w:jc w:val="both"/>
              <w:rPr>
                <w:b/>
                <w:bCs/>
                <w:sz w:val="22"/>
                <w:szCs w:val="22"/>
              </w:rPr>
            </w:pPr>
            <w:r w:rsidRPr="007E1A0F">
              <w:rPr>
                <w:b/>
                <w:bCs/>
                <w:color w:val="000000"/>
                <w:sz w:val="22"/>
                <w:szCs w:val="22"/>
              </w:rPr>
              <w:t>LEITE EM PÓ (pacote 1Kg)</w:t>
            </w:r>
            <w:r w:rsidRPr="007E1A0F">
              <w:rPr>
                <w:color w:val="000000"/>
                <w:sz w:val="22"/>
                <w:szCs w:val="22"/>
              </w:rPr>
              <w:t xml:space="preserve"> – leite em pó integral obtido por desidratação do leite de vaca integral e próprio para alimentação humana, mediante processos tecnológicos adequados. Aspecto: pó homogêneo e de boa solubilidade, cor própria do tipo, odor característico e sabor doce próprio. Acondicionado em embalagem de 1 Kg, contendo descrição das características do produto, informação nutricional e composição centesimal mínima de 24% de proteína, 37% de carboidrato, 26% de lipídios e no mínimo 220mg de Cálcio em 26g de </w:t>
            </w:r>
            <w:proofErr w:type="gramStart"/>
            <w:r w:rsidRPr="007E1A0F">
              <w:rPr>
                <w:color w:val="000000"/>
                <w:sz w:val="22"/>
                <w:szCs w:val="22"/>
              </w:rPr>
              <w:t>pó,  registro</w:t>
            </w:r>
            <w:proofErr w:type="gramEnd"/>
            <w:r w:rsidRPr="007E1A0F">
              <w:rPr>
                <w:color w:val="000000"/>
                <w:sz w:val="22"/>
                <w:szCs w:val="22"/>
              </w:rPr>
              <w:t xml:space="preserve"> do Serviço de Inspeção Federal - SIF, a data de fabricação e, no mínimo, 80% do prazo de validade a partir da data de entrega.</w:t>
            </w:r>
          </w:p>
        </w:tc>
        <w:tc>
          <w:tcPr>
            <w:tcW w:w="1276" w:type="dxa"/>
            <w:shd w:val="clear" w:color="auto" w:fill="auto"/>
            <w:vAlign w:val="bottom"/>
          </w:tcPr>
          <w:p w14:paraId="587A0B00" w14:textId="77777777" w:rsidR="0061399E" w:rsidRPr="007E1A0F" w:rsidRDefault="0061399E" w:rsidP="007E1A0F">
            <w:pPr>
              <w:spacing w:line="276" w:lineRule="auto"/>
              <w:rPr>
                <w:sz w:val="22"/>
                <w:szCs w:val="22"/>
              </w:rPr>
            </w:pPr>
            <w:proofErr w:type="spellStart"/>
            <w:r w:rsidRPr="007E1A0F">
              <w:rPr>
                <w:b/>
                <w:bCs/>
                <w:color w:val="000000"/>
                <w:sz w:val="22"/>
                <w:szCs w:val="22"/>
              </w:rPr>
              <w:t>Und</w:t>
            </w:r>
            <w:proofErr w:type="spellEnd"/>
          </w:p>
        </w:tc>
        <w:tc>
          <w:tcPr>
            <w:tcW w:w="1701" w:type="dxa"/>
            <w:shd w:val="clear" w:color="auto" w:fill="auto"/>
            <w:vAlign w:val="bottom"/>
          </w:tcPr>
          <w:p w14:paraId="5D04D205" w14:textId="77777777" w:rsidR="0061399E" w:rsidRPr="007E1A0F" w:rsidRDefault="0061399E" w:rsidP="007E1A0F">
            <w:pPr>
              <w:spacing w:line="276" w:lineRule="auto"/>
              <w:jc w:val="center"/>
              <w:rPr>
                <w:sz w:val="22"/>
                <w:szCs w:val="22"/>
              </w:rPr>
            </w:pPr>
            <w:r w:rsidRPr="007E1A0F">
              <w:rPr>
                <w:b/>
                <w:bCs/>
                <w:color w:val="000000"/>
                <w:sz w:val="22"/>
                <w:szCs w:val="22"/>
              </w:rPr>
              <w:t>10.000</w:t>
            </w:r>
          </w:p>
        </w:tc>
      </w:tr>
    </w:tbl>
    <w:p w14:paraId="23338097" w14:textId="501E9960" w:rsidR="00CC71EC" w:rsidRPr="007E1A0F" w:rsidRDefault="00CC71EC" w:rsidP="007E1A0F">
      <w:pPr>
        <w:spacing w:line="276" w:lineRule="auto"/>
        <w:jc w:val="both"/>
        <w:rPr>
          <w:b/>
          <w:sz w:val="22"/>
          <w:szCs w:val="22"/>
        </w:rPr>
      </w:pPr>
    </w:p>
    <w:p w14:paraId="16BA6A8B" w14:textId="77777777" w:rsidR="009D5D7A" w:rsidRPr="007E1A0F" w:rsidRDefault="009D5D7A" w:rsidP="007E1A0F">
      <w:pPr>
        <w:spacing w:line="276" w:lineRule="auto"/>
        <w:ind w:firstLine="708"/>
        <w:jc w:val="both"/>
        <w:rPr>
          <w:sz w:val="22"/>
          <w:szCs w:val="22"/>
        </w:rPr>
      </w:pPr>
    </w:p>
    <w:p w14:paraId="7B85C442" w14:textId="2AC088C2" w:rsidR="0023309B" w:rsidRPr="007E1A0F" w:rsidRDefault="002C30FB" w:rsidP="007E1A0F">
      <w:pPr>
        <w:spacing w:line="276" w:lineRule="auto"/>
        <w:jc w:val="both"/>
        <w:rPr>
          <w:b/>
          <w:i/>
          <w:sz w:val="20"/>
          <w:szCs w:val="22"/>
        </w:rPr>
      </w:pPr>
      <w:r w:rsidRPr="007E1A0F">
        <w:rPr>
          <w:b/>
          <w:sz w:val="20"/>
          <w:szCs w:val="22"/>
        </w:rPr>
        <w:t>*</w:t>
      </w:r>
      <w:r w:rsidR="0023309B" w:rsidRPr="007E1A0F">
        <w:rPr>
          <w:b/>
          <w:i/>
          <w:sz w:val="20"/>
          <w:szCs w:val="22"/>
        </w:rPr>
        <w:t>OBSERVAÇÕES: - TODOS OS PRODUTOS DEVERÃO ATENDER RIGOROSAMENTE ÀS ESPECIFICAÇÕES CONSTANTES DESTE TERMO DE REFERÊNCIA</w:t>
      </w:r>
    </w:p>
    <w:p w14:paraId="374B4255" w14:textId="340B7B5C" w:rsidR="00275911" w:rsidRPr="007E1A0F" w:rsidRDefault="00275911" w:rsidP="007E1A0F">
      <w:pPr>
        <w:spacing w:line="276" w:lineRule="auto"/>
        <w:jc w:val="both"/>
        <w:rPr>
          <w:i/>
          <w:sz w:val="22"/>
          <w:szCs w:val="22"/>
        </w:rPr>
      </w:pPr>
    </w:p>
    <w:p w14:paraId="1D698279" w14:textId="7E64A3B7" w:rsidR="00275911" w:rsidRDefault="00275911" w:rsidP="007E1A0F">
      <w:pPr>
        <w:pStyle w:val="Nivel01"/>
        <w:spacing w:line="276" w:lineRule="auto"/>
        <w:rPr>
          <w:rFonts w:cs="Times New Roman"/>
          <w:szCs w:val="22"/>
        </w:rPr>
      </w:pPr>
      <w:r w:rsidRPr="007E1A0F">
        <w:rPr>
          <w:rFonts w:cs="Times New Roman"/>
          <w:szCs w:val="22"/>
        </w:rPr>
        <w:t>DA ESTIMATIVA DO VALOR DA CONTRATAÇÃO</w:t>
      </w:r>
    </w:p>
    <w:p w14:paraId="75E994FE" w14:textId="19C0B173" w:rsidR="008A23DB" w:rsidRPr="007E1A0F" w:rsidRDefault="008A23DB" w:rsidP="008954C1">
      <w:pPr>
        <w:spacing w:line="276" w:lineRule="auto"/>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4394"/>
        <w:gridCol w:w="992"/>
        <w:gridCol w:w="1134"/>
        <w:gridCol w:w="1559"/>
        <w:gridCol w:w="1560"/>
      </w:tblGrid>
      <w:tr w:rsidR="008954C1" w:rsidRPr="00A07034" w14:paraId="1A6A3A37" w14:textId="77777777" w:rsidTr="00723C16">
        <w:trPr>
          <w:trHeight w:val="963"/>
          <w:jc w:val="center"/>
        </w:trPr>
        <w:tc>
          <w:tcPr>
            <w:tcW w:w="710" w:type="dxa"/>
            <w:shd w:val="clear" w:color="auto" w:fill="D9D9D9"/>
            <w:vAlign w:val="center"/>
            <w:hideMark/>
          </w:tcPr>
          <w:p w14:paraId="6E32755B" w14:textId="77777777" w:rsidR="008954C1" w:rsidRPr="00A07034" w:rsidRDefault="008954C1" w:rsidP="000174A2">
            <w:pPr>
              <w:rPr>
                <w:b/>
                <w:sz w:val="18"/>
                <w:szCs w:val="18"/>
              </w:rPr>
            </w:pPr>
            <w:r w:rsidRPr="00A07034">
              <w:rPr>
                <w:b/>
                <w:sz w:val="18"/>
                <w:szCs w:val="18"/>
              </w:rPr>
              <w:t>ITEM</w:t>
            </w:r>
          </w:p>
        </w:tc>
        <w:tc>
          <w:tcPr>
            <w:tcW w:w="4394" w:type="dxa"/>
            <w:shd w:val="clear" w:color="auto" w:fill="D9D9D9"/>
            <w:vAlign w:val="center"/>
            <w:hideMark/>
          </w:tcPr>
          <w:p w14:paraId="20CD241D" w14:textId="77777777" w:rsidR="008954C1" w:rsidRPr="00A07034" w:rsidRDefault="008954C1" w:rsidP="00723C16">
            <w:pPr>
              <w:jc w:val="center"/>
              <w:rPr>
                <w:b/>
                <w:bCs/>
                <w:sz w:val="18"/>
                <w:szCs w:val="18"/>
              </w:rPr>
            </w:pPr>
            <w:r w:rsidRPr="00A07034">
              <w:rPr>
                <w:b/>
                <w:bCs/>
                <w:sz w:val="18"/>
                <w:szCs w:val="18"/>
              </w:rPr>
              <w:t>GÊNEROS ALIMENTÍCIOS E PRODUTOS DA AGRICULTURA FAMILIAR</w:t>
            </w:r>
          </w:p>
        </w:tc>
        <w:tc>
          <w:tcPr>
            <w:tcW w:w="992" w:type="dxa"/>
            <w:shd w:val="clear" w:color="auto" w:fill="D9D9D9"/>
            <w:vAlign w:val="center"/>
            <w:hideMark/>
          </w:tcPr>
          <w:p w14:paraId="78EF3058" w14:textId="77777777" w:rsidR="008954C1" w:rsidRPr="00A07034" w:rsidRDefault="008954C1" w:rsidP="000174A2">
            <w:pPr>
              <w:jc w:val="center"/>
              <w:rPr>
                <w:b/>
                <w:bCs/>
                <w:sz w:val="18"/>
                <w:szCs w:val="18"/>
              </w:rPr>
            </w:pPr>
            <w:r w:rsidRPr="00A07034">
              <w:rPr>
                <w:b/>
                <w:bCs/>
                <w:sz w:val="18"/>
                <w:szCs w:val="18"/>
              </w:rPr>
              <w:t>UNIDADE DE MEDIDA</w:t>
            </w:r>
          </w:p>
        </w:tc>
        <w:tc>
          <w:tcPr>
            <w:tcW w:w="1134" w:type="dxa"/>
            <w:shd w:val="clear" w:color="auto" w:fill="D9D9D9"/>
            <w:vAlign w:val="center"/>
            <w:hideMark/>
          </w:tcPr>
          <w:p w14:paraId="0B1E8892" w14:textId="77777777" w:rsidR="008954C1" w:rsidRPr="00A07034" w:rsidRDefault="008954C1" w:rsidP="000174A2">
            <w:pPr>
              <w:jc w:val="center"/>
              <w:rPr>
                <w:b/>
                <w:bCs/>
                <w:sz w:val="18"/>
                <w:szCs w:val="18"/>
              </w:rPr>
            </w:pPr>
            <w:r w:rsidRPr="00A07034">
              <w:rPr>
                <w:b/>
                <w:bCs/>
                <w:sz w:val="18"/>
                <w:szCs w:val="18"/>
              </w:rPr>
              <w:t>QUANT</w:t>
            </w:r>
          </w:p>
        </w:tc>
        <w:tc>
          <w:tcPr>
            <w:tcW w:w="1559" w:type="dxa"/>
            <w:shd w:val="clear" w:color="auto" w:fill="D9D9D9"/>
          </w:tcPr>
          <w:p w14:paraId="2D6A1265" w14:textId="77777777" w:rsidR="008954C1" w:rsidRPr="00A07034" w:rsidRDefault="008954C1" w:rsidP="000174A2">
            <w:pPr>
              <w:jc w:val="center"/>
              <w:rPr>
                <w:b/>
                <w:bCs/>
                <w:sz w:val="18"/>
                <w:szCs w:val="18"/>
              </w:rPr>
            </w:pPr>
          </w:p>
          <w:p w14:paraId="59507FDC" w14:textId="77777777" w:rsidR="008954C1" w:rsidRPr="00A07034" w:rsidRDefault="008954C1" w:rsidP="000174A2">
            <w:pPr>
              <w:jc w:val="center"/>
              <w:rPr>
                <w:b/>
                <w:bCs/>
                <w:sz w:val="18"/>
                <w:szCs w:val="18"/>
              </w:rPr>
            </w:pPr>
            <w:r w:rsidRPr="00A07034">
              <w:rPr>
                <w:b/>
                <w:bCs/>
                <w:sz w:val="18"/>
                <w:szCs w:val="18"/>
              </w:rPr>
              <w:t>PREÇO UNITÁRIO</w:t>
            </w:r>
          </w:p>
        </w:tc>
        <w:tc>
          <w:tcPr>
            <w:tcW w:w="1560" w:type="dxa"/>
            <w:shd w:val="clear" w:color="auto" w:fill="D9D9D9"/>
          </w:tcPr>
          <w:p w14:paraId="00460C98" w14:textId="77777777" w:rsidR="008954C1" w:rsidRPr="00A07034" w:rsidRDefault="008954C1" w:rsidP="000174A2">
            <w:pPr>
              <w:jc w:val="center"/>
              <w:rPr>
                <w:b/>
                <w:bCs/>
                <w:sz w:val="18"/>
                <w:szCs w:val="18"/>
              </w:rPr>
            </w:pPr>
          </w:p>
          <w:p w14:paraId="1A5DC564" w14:textId="77777777" w:rsidR="008954C1" w:rsidRPr="00A07034" w:rsidRDefault="008954C1" w:rsidP="000174A2">
            <w:pPr>
              <w:jc w:val="center"/>
              <w:rPr>
                <w:b/>
                <w:bCs/>
                <w:sz w:val="18"/>
                <w:szCs w:val="18"/>
              </w:rPr>
            </w:pPr>
            <w:r w:rsidRPr="00A07034">
              <w:rPr>
                <w:b/>
                <w:bCs/>
                <w:sz w:val="18"/>
                <w:szCs w:val="18"/>
              </w:rPr>
              <w:t>PREÇO TOTAL</w:t>
            </w:r>
          </w:p>
        </w:tc>
      </w:tr>
      <w:tr w:rsidR="008954C1" w:rsidRPr="00A07034" w14:paraId="7A1B5241" w14:textId="77777777" w:rsidTr="00723C16">
        <w:trPr>
          <w:trHeight w:val="1403"/>
          <w:jc w:val="center"/>
        </w:trPr>
        <w:tc>
          <w:tcPr>
            <w:tcW w:w="710" w:type="dxa"/>
            <w:shd w:val="clear" w:color="auto" w:fill="FFFFFF"/>
            <w:vAlign w:val="center"/>
          </w:tcPr>
          <w:p w14:paraId="78480A41" w14:textId="77777777" w:rsidR="008954C1" w:rsidRPr="00A07034" w:rsidRDefault="008954C1" w:rsidP="000174A2">
            <w:pPr>
              <w:rPr>
                <w:sz w:val="18"/>
                <w:szCs w:val="18"/>
              </w:rPr>
            </w:pPr>
            <w:r w:rsidRPr="00A07034">
              <w:rPr>
                <w:sz w:val="18"/>
                <w:szCs w:val="18"/>
              </w:rPr>
              <w:t>01</w:t>
            </w:r>
          </w:p>
        </w:tc>
        <w:tc>
          <w:tcPr>
            <w:tcW w:w="4394" w:type="dxa"/>
            <w:shd w:val="clear" w:color="auto" w:fill="auto"/>
            <w:vAlign w:val="bottom"/>
          </w:tcPr>
          <w:p w14:paraId="7EBE4D70" w14:textId="77777777" w:rsidR="008954C1" w:rsidRPr="00A07034" w:rsidRDefault="008954C1" w:rsidP="000174A2">
            <w:pPr>
              <w:jc w:val="both"/>
              <w:rPr>
                <w:b/>
                <w:bCs/>
                <w:sz w:val="18"/>
                <w:szCs w:val="18"/>
              </w:rPr>
            </w:pPr>
            <w:r w:rsidRPr="00A07034">
              <w:rPr>
                <w:b/>
                <w:bCs/>
                <w:color w:val="000000"/>
                <w:sz w:val="18"/>
                <w:szCs w:val="18"/>
              </w:rPr>
              <w:t>ABACAXI</w:t>
            </w:r>
            <w:r w:rsidRPr="00A07034">
              <w:rPr>
                <w:color w:val="000000"/>
                <w:sz w:val="18"/>
                <w:szCs w:val="18"/>
              </w:rPr>
              <w:t xml:space="preserve"> - formato cônico; folhas verdes, armadas, espinhosas, polpa amarelada, doce, casca grossa, verde e amarela, comum, maduro, com peso aproximado de 1,5 kg. OBS: Entregar frutas com grau uniforme de amadurecimento, visto que as entradas são semanais e a entrega de frutas verdes ou passadas diminuirá tanto o rendimento como a utilização das mesmas em tempo hábil.</w:t>
            </w:r>
          </w:p>
        </w:tc>
        <w:tc>
          <w:tcPr>
            <w:tcW w:w="992" w:type="dxa"/>
            <w:shd w:val="clear" w:color="FFFFFF" w:fill="FFFFFF"/>
            <w:vAlign w:val="center"/>
          </w:tcPr>
          <w:p w14:paraId="65ADAE68" w14:textId="77777777" w:rsidR="008954C1" w:rsidRPr="00A07034" w:rsidRDefault="008954C1" w:rsidP="000174A2">
            <w:pPr>
              <w:jc w:val="center"/>
              <w:rPr>
                <w:b/>
                <w:bCs/>
                <w:color w:val="000000"/>
                <w:sz w:val="18"/>
                <w:szCs w:val="18"/>
              </w:rPr>
            </w:pPr>
            <w:proofErr w:type="spellStart"/>
            <w:r w:rsidRPr="00A07034">
              <w:rPr>
                <w:b/>
                <w:bCs/>
                <w:color w:val="000000"/>
                <w:sz w:val="18"/>
                <w:szCs w:val="18"/>
              </w:rPr>
              <w:t>Und</w:t>
            </w:r>
            <w:proofErr w:type="spellEnd"/>
          </w:p>
          <w:p w14:paraId="5308BB33" w14:textId="77777777" w:rsidR="008954C1" w:rsidRPr="00A07034" w:rsidRDefault="008954C1" w:rsidP="000174A2">
            <w:pPr>
              <w:jc w:val="center"/>
              <w:rPr>
                <w:sz w:val="18"/>
                <w:szCs w:val="18"/>
              </w:rPr>
            </w:pPr>
          </w:p>
        </w:tc>
        <w:tc>
          <w:tcPr>
            <w:tcW w:w="1134" w:type="dxa"/>
            <w:shd w:val="clear" w:color="000000" w:fill="F2F2F2"/>
            <w:vAlign w:val="center"/>
          </w:tcPr>
          <w:p w14:paraId="11027131" w14:textId="77777777" w:rsidR="008954C1" w:rsidRPr="00A07034" w:rsidRDefault="008954C1" w:rsidP="000174A2">
            <w:pPr>
              <w:jc w:val="center"/>
              <w:rPr>
                <w:b/>
                <w:bCs/>
                <w:color w:val="000000"/>
                <w:sz w:val="18"/>
                <w:szCs w:val="18"/>
              </w:rPr>
            </w:pPr>
            <w:r w:rsidRPr="00A07034">
              <w:rPr>
                <w:b/>
                <w:bCs/>
                <w:color w:val="000000"/>
                <w:sz w:val="18"/>
                <w:szCs w:val="18"/>
              </w:rPr>
              <w:t>900</w:t>
            </w:r>
          </w:p>
          <w:p w14:paraId="25BD1A3A" w14:textId="77777777" w:rsidR="008954C1" w:rsidRPr="00A07034" w:rsidRDefault="008954C1" w:rsidP="000174A2">
            <w:pPr>
              <w:jc w:val="center"/>
              <w:rPr>
                <w:sz w:val="18"/>
                <w:szCs w:val="18"/>
              </w:rPr>
            </w:pPr>
          </w:p>
        </w:tc>
        <w:tc>
          <w:tcPr>
            <w:tcW w:w="1559" w:type="dxa"/>
            <w:shd w:val="clear" w:color="000000" w:fill="F2F2F2"/>
          </w:tcPr>
          <w:p w14:paraId="62A3EA1A"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R$ 7,76</w:t>
            </w:r>
          </w:p>
        </w:tc>
        <w:tc>
          <w:tcPr>
            <w:tcW w:w="1560" w:type="dxa"/>
            <w:shd w:val="clear" w:color="000000" w:fill="F2F2F2"/>
          </w:tcPr>
          <w:p w14:paraId="4558C8C7"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R$6.984,00</w:t>
            </w:r>
          </w:p>
        </w:tc>
      </w:tr>
      <w:tr w:rsidR="008954C1" w:rsidRPr="00A07034" w14:paraId="4402F206" w14:textId="77777777" w:rsidTr="00723C16">
        <w:trPr>
          <w:trHeight w:val="941"/>
          <w:jc w:val="center"/>
        </w:trPr>
        <w:tc>
          <w:tcPr>
            <w:tcW w:w="710" w:type="dxa"/>
            <w:shd w:val="clear" w:color="auto" w:fill="FFFFFF"/>
            <w:vAlign w:val="center"/>
          </w:tcPr>
          <w:p w14:paraId="052F9143" w14:textId="77777777" w:rsidR="008954C1" w:rsidRPr="00A07034" w:rsidRDefault="008954C1" w:rsidP="000174A2">
            <w:pPr>
              <w:rPr>
                <w:sz w:val="18"/>
                <w:szCs w:val="18"/>
              </w:rPr>
            </w:pPr>
            <w:r w:rsidRPr="00A07034">
              <w:rPr>
                <w:sz w:val="18"/>
                <w:szCs w:val="18"/>
              </w:rPr>
              <w:t>02</w:t>
            </w:r>
          </w:p>
        </w:tc>
        <w:tc>
          <w:tcPr>
            <w:tcW w:w="4394" w:type="dxa"/>
            <w:shd w:val="clear" w:color="auto" w:fill="auto"/>
            <w:vAlign w:val="bottom"/>
          </w:tcPr>
          <w:p w14:paraId="0CE45E62" w14:textId="77777777" w:rsidR="008954C1" w:rsidRPr="00A07034" w:rsidRDefault="008954C1" w:rsidP="000174A2">
            <w:pPr>
              <w:jc w:val="both"/>
              <w:rPr>
                <w:b/>
                <w:bCs/>
                <w:sz w:val="18"/>
                <w:szCs w:val="18"/>
              </w:rPr>
            </w:pPr>
            <w:r w:rsidRPr="00A07034">
              <w:rPr>
                <w:b/>
                <w:bCs/>
                <w:color w:val="000000"/>
                <w:sz w:val="18"/>
                <w:szCs w:val="18"/>
              </w:rPr>
              <w:t>ABÓBORA</w:t>
            </w:r>
            <w:r w:rsidRPr="00A07034">
              <w:rPr>
                <w:color w:val="000000"/>
                <w:sz w:val="18"/>
                <w:szCs w:val="18"/>
              </w:rPr>
              <w:t xml:space="preserve"> - Produto fresco e com grau de maturação completa. Apresentar cor de polpa intensa, odor agradável, consistência firme, não apresentar perfurações, machucados ou pragas.</w:t>
            </w:r>
          </w:p>
        </w:tc>
        <w:tc>
          <w:tcPr>
            <w:tcW w:w="992" w:type="dxa"/>
            <w:shd w:val="clear" w:color="auto" w:fill="auto"/>
            <w:vAlign w:val="bottom"/>
          </w:tcPr>
          <w:p w14:paraId="30057B11" w14:textId="77777777" w:rsidR="008954C1" w:rsidRPr="00A07034" w:rsidRDefault="008954C1" w:rsidP="000174A2">
            <w:pPr>
              <w:rPr>
                <w:sz w:val="18"/>
                <w:szCs w:val="18"/>
              </w:rPr>
            </w:pPr>
            <w:r w:rsidRPr="00A07034">
              <w:rPr>
                <w:b/>
                <w:bCs/>
                <w:color w:val="000000"/>
                <w:sz w:val="18"/>
                <w:szCs w:val="18"/>
              </w:rPr>
              <w:t xml:space="preserve">      Kg</w:t>
            </w:r>
          </w:p>
        </w:tc>
        <w:tc>
          <w:tcPr>
            <w:tcW w:w="1134" w:type="dxa"/>
            <w:shd w:val="clear" w:color="auto" w:fill="auto"/>
            <w:vAlign w:val="center"/>
          </w:tcPr>
          <w:p w14:paraId="5D4F0E1F" w14:textId="77777777" w:rsidR="008954C1" w:rsidRPr="00A07034" w:rsidRDefault="008954C1" w:rsidP="000174A2">
            <w:pPr>
              <w:jc w:val="center"/>
              <w:rPr>
                <w:sz w:val="18"/>
                <w:szCs w:val="18"/>
              </w:rPr>
            </w:pPr>
            <w:r w:rsidRPr="00A07034">
              <w:rPr>
                <w:b/>
                <w:bCs/>
                <w:color w:val="000000"/>
                <w:sz w:val="18"/>
                <w:szCs w:val="18"/>
              </w:rPr>
              <w:t>5.000</w:t>
            </w:r>
          </w:p>
        </w:tc>
        <w:tc>
          <w:tcPr>
            <w:tcW w:w="1559" w:type="dxa"/>
          </w:tcPr>
          <w:p w14:paraId="3CDD9806"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R$ 4,93</w:t>
            </w:r>
          </w:p>
        </w:tc>
        <w:tc>
          <w:tcPr>
            <w:tcW w:w="1560" w:type="dxa"/>
          </w:tcPr>
          <w:p w14:paraId="1C1DF313" w14:textId="77777777" w:rsidR="008954C1" w:rsidRPr="00A07034" w:rsidRDefault="008954C1" w:rsidP="000174A2">
            <w:pPr>
              <w:jc w:val="center"/>
              <w:rPr>
                <w:b/>
                <w:bCs/>
                <w:color w:val="000000"/>
                <w:sz w:val="18"/>
                <w:szCs w:val="18"/>
              </w:rPr>
            </w:pPr>
            <w:r w:rsidRPr="00A07034">
              <w:rPr>
                <w:b/>
                <w:bCs/>
                <w:color w:val="000000"/>
                <w:sz w:val="18"/>
                <w:szCs w:val="18"/>
              </w:rPr>
              <w:br/>
              <w:t>R$ 24.650,00</w:t>
            </w:r>
          </w:p>
        </w:tc>
      </w:tr>
      <w:tr w:rsidR="008954C1" w:rsidRPr="00A07034" w14:paraId="72F1B8E9" w14:textId="77777777" w:rsidTr="008954C1">
        <w:trPr>
          <w:trHeight w:val="690"/>
          <w:jc w:val="center"/>
        </w:trPr>
        <w:tc>
          <w:tcPr>
            <w:tcW w:w="710" w:type="dxa"/>
            <w:shd w:val="clear" w:color="auto" w:fill="FFFFFF"/>
            <w:vAlign w:val="center"/>
          </w:tcPr>
          <w:p w14:paraId="400BAD04" w14:textId="77777777" w:rsidR="008954C1" w:rsidRPr="00A07034" w:rsidRDefault="008954C1" w:rsidP="000174A2">
            <w:pPr>
              <w:rPr>
                <w:sz w:val="18"/>
                <w:szCs w:val="18"/>
              </w:rPr>
            </w:pPr>
            <w:r w:rsidRPr="00A07034">
              <w:rPr>
                <w:sz w:val="18"/>
                <w:szCs w:val="18"/>
              </w:rPr>
              <w:t>03</w:t>
            </w:r>
          </w:p>
        </w:tc>
        <w:tc>
          <w:tcPr>
            <w:tcW w:w="4394" w:type="dxa"/>
            <w:shd w:val="clear" w:color="auto" w:fill="auto"/>
            <w:vAlign w:val="bottom"/>
          </w:tcPr>
          <w:p w14:paraId="6F8CFAD7" w14:textId="77777777" w:rsidR="008954C1" w:rsidRDefault="008954C1" w:rsidP="000174A2">
            <w:pPr>
              <w:jc w:val="both"/>
              <w:rPr>
                <w:color w:val="000000"/>
                <w:sz w:val="18"/>
                <w:szCs w:val="18"/>
              </w:rPr>
            </w:pPr>
            <w:r w:rsidRPr="00A07034">
              <w:rPr>
                <w:b/>
                <w:bCs/>
                <w:color w:val="000000"/>
                <w:sz w:val="18"/>
                <w:szCs w:val="18"/>
              </w:rPr>
              <w:t xml:space="preserve">ABOBRINHA </w:t>
            </w:r>
            <w:r w:rsidRPr="00A07034">
              <w:rPr>
                <w:color w:val="000000"/>
                <w:sz w:val="18"/>
                <w:szCs w:val="18"/>
              </w:rPr>
              <w:t>- Produto fresco e com grau de maturação incompleto com sementes em formação. Apresentar odor agradável, consistência firme, casca de fácil soltura, não apresentar perfurações ou machucados.</w:t>
            </w:r>
          </w:p>
          <w:p w14:paraId="1AF94E51" w14:textId="77777777" w:rsidR="00723C16" w:rsidRPr="00A07034" w:rsidRDefault="00723C16" w:rsidP="000174A2">
            <w:pPr>
              <w:jc w:val="both"/>
              <w:rPr>
                <w:b/>
                <w:bCs/>
                <w:sz w:val="18"/>
                <w:szCs w:val="18"/>
              </w:rPr>
            </w:pPr>
          </w:p>
        </w:tc>
        <w:tc>
          <w:tcPr>
            <w:tcW w:w="992" w:type="dxa"/>
            <w:shd w:val="clear" w:color="auto" w:fill="auto"/>
            <w:vAlign w:val="bottom"/>
          </w:tcPr>
          <w:p w14:paraId="693E476D"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546FDD0" w14:textId="77777777" w:rsidR="008954C1" w:rsidRPr="00A07034" w:rsidRDefault="008954C1" w:rsidP="000174A2">
            <w:pPr>
              <w:jc w:val="center"/>
              <w:rPr>
                <w:sz w:val="18"/>
                <w:szCs w:val="18"/>
              </w:rPr>
            </w:pPr>
            <w:r w:rsidRPr="00A07034">
              <w:rPr>
                <w:b/>
                <w:bCs/>
                <w:color w:val="000000"/>
                <w:sz w:val="18"/>
                <w:szCs w:val="18"/>
              </w:rPr>
              <w:t>1.200</w:t>
            </w:r>
          </w:p>
        </w:tc>
        <w:tc>
          <w:tcPr>
            <w:tcW w:w="1559" w:type="dxa"/>
          </w:tcPr>
          <w:p w14:paraId="5F83C68A" w14:textId="77777777" w:rsidR="008954C1" w:rsidRPr="00A07034" w:rsidRDefault="008954C1" w:rsidP="000174A2">
            <w:pPr>
              <w:jc w:val="center"/>
              <w:rPr>
                <w:b/>
                <w:bCs/>
                <w:color w:val="000000"/>
                <w:sz w:val="18"/>
                <w:szCs w:val="18"/>
              </w:rPr>
            </w:pPr>
            <w:r w:rsidRPr="00A07034">
              <w:rPr>
                <w:b/>
                <w:bCs/>
                <w:color w:val="000000"/>
                <w:sz w:val="18"/>
                <w:szCs w:val="18"/>
              </w:rPr>
              <w:br/>
              <w:t>R$ 5,63</w:t>
            </w:r>
          </w:p>
        </w:tc>
        <w:tc>
          <w:tcPr>
            <w:tcW w:w="1560" w:type="dxa"/>
          </w:tcPr>
          <w:p w14:paraId="5D647BE4" w14:textId="77777777" w:rsidR="008954C1" w:rsidRPr="00A07034" w:rsidRDefault="008954C1" w:rsidP="000174A2">
            <w:pPr>
              <w:jc w:val="center"/>
              <w:rPr>
                <w:b/>
                <w:bCs/>
                <w:color w:val="000000"/>
                <w:sz w:val="18"/>
                <w:szCs w:val="18"/>
              </w:rPr>
            </w:pPr>
            <w:r w:rsidRPr="00A07034">
              <w:rPr>
                <w:b/>
                <w:bCs/>
                <w:color w:val="000000"/>
                <w:sz w:val="18"/>
                <w:szCs w:val="18"/>
              </w:rPr>
              <w:br/>
              <w:t>R$ 6.756,00</w:t>
            </w:r>
          </w:p>
        </w:tc>
      </w:tr>
      <w:tr w:rsidR="008954C1" w:rsidRPr="00A07034" w14:paraId="1CFEF80E" w14:textId="77777777" w:rsidTr="008954C1">
        <w:trPr>
          <w:trHeight w:val="690"/>
          <w:jc w:val="center"/>
        </w:trPr>
        <w:tc>
          <w:tcPr>
            <w:tcW w:w="710" w:type="dxa"/>
            <w:shd w:val="clear" w:color="auto" w:fill="FFFFFF"/>
            <w:vAlign w:val="center"/>
          </w:tcPr>
          <w:p w14:paraId="3E4FAFBE" w14:textId="77777777" w:rsidR="008954C1" w:rsidRPr="00A07034" w:rsidRDefault="008954C1" w:rsidP="000174A2">
            <w:pPr>
              <w:rPr>
                <w:sz w:val="18"/>
                <w:szCs w:val="18"/>
              </w:rPr>
            </w:pPr>
            <w:r w:rsidRPr="00A07034">
              <w:rPr>
                <w:sz w:val="18"/>
                <w:szCs w:val="18"/>
              </w:rPr>
              <w:lastRenderedPageBreak/>
              <w:t>04</w:t>
            </w:r>
          </w:p>
        </w:tc>
        <w:tc>
          <w:tcPr>
            <w:tcW w:w="4394" w:type="dxa"/>
            <w:shd w:val="clear" w:color="auto" w:fill="auto"/>
            <w:vAlign w:val="bottom"/>
          </w:tcPr>
          <w:p w14:paraId="1215D17C" w14:textId="77777777" w:rsidR="008954C1" w:rsidRPr="00A07034" w:rsidRDefault="008954C1" w:rsidP="000174A2">
            <w:pPr>
              <w:jc w:val="both"/>
              <w:rPr>
                <w:b/>
                <w:bCs/>
                <w:sz w:val="18"/>
                <w:szCs w:val="18"/>
              </w:rPr>
            </w:pPr>
            <w:r w:rsidRPr="00A07034">
              <w:rPr>
                <w:b/>
                <w:bCs/>
                <w:color w:val="000000"/>
                <w:sz w:val="18"/>
                <w:szCs w:val="18"/>
              </w:rPr>
              <w:t>AIPIM</w:t>
            </w:r>
            <w:r w:rsidRPr="00A07034">
              <w:rPr>
                <w:color w:val="000000"/>
                <w:sz w:val="18"/>
                <w:szCs w:val="18"/>
              </w:rPr>
              <w:t xml:space="preserve"> - Produto fresco e com grau de desenvolvimento completo, sem fibras, inteiros e com idade entre 8 (oito) meses e 1 (um) ano, maturação intermediária. Apresentar odor agradável, consistência firme, não apresentar perfurações ou injúrias mecânicas. Com casca de fácil soltura e </w:t>
            </w:r>
            <w:proofErr w:type="spellStart"/>
            <w:r w:rsidRPr="00A07034">
              <w:rPr>
                <w:color w:val="000000"/>
                <w:sz w:val="18"/>
                <w:szCs w:val="18"/>
              </w:rPr>
              <w:t>sem terra</w:t>
            </w:r>
            <w:proofErr w:type="spellEnd"/>
            <w:r w:rsidRPr="00A07034">
              <w:rPr>
                <w:color w:val="000000"/>
                <w:sz w:val="18"/>
                <w:szCs w:val="18"/>
              </w:rPr>
              <w:t xml:space="preserve"> aderida à superfície externa.</w:t>
            </w:r>
          </w:p>
        </w:tc>
        <w:tc>
          <w:tcPr>
            <w:tcW w:w="992" w:type="dxa"/>
            <w:shd w:val="clear" w:color="auto" w:fill="auto"/>
            <w:vAlign w:val="bottom"/>
          </w:tcPr>
          <w:p w14:paraId="6A124422"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59CCAE22" w14:textId="77777777" w:rsidR="008954C1" w:rsidRPr="00A07034" w:rsidRDefault="008954C1" w:rsidP="000174A2">
            <w:pPr>
              <w:jc w:val="center"/>
              <w:rPr>
                <w:sz w:val="18"/>
                <w:szCs w:val="18"/>
              </w:rPr>
            </w:pPr>
            <w:r w:rsidRPr="00A07034">
              <w:rPr>
                <w:b/>
                <w:bCs/>
                <w:color w:val="000000"/>
                <w:sz w:val="18"/>
                <w:szCs w:val="18"/>
              </w:rPr>
              <w:t>2.400</w:t>
            </w:r>
          </w:p>
        </w:tc>
        <w:tc>
          <w:tcPr>
            <w:tcW w:w="1559" w:type="dxa"/>
          </w:tcPr>
          <w:p w14:paraId="1C4129C4"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R$ 5,52</w:t>
            </w:r>
          </w:p>
        </w:tc>
        <w:tc>
          <w:tcPr>
            <w:tcW w:w="1560" w:type="dxa"/>
          </w:tcPr>
          <w:p w14:paraId="0AEC0EC3" w14:textId="77777777" w:rsidR="008954C1" w:rsidRPr="00A07034" w:rsidRDefault="008954C1" w:rsidP="000174A2">
            <w:pPr>
              <w:rPr>
                <w:b/>
                <w:bCs/>
                <w:color w:val="000000"/>
                <w:sz w:val="18"/>
                <w:szCs w:val="18"/>
              </w:rPr>
            </w:pPr>
            <w:r w:rsidRPr="00A07034">
              <w:rPr>
                <w:b/>
                <w:bCs/>
                <w:color w:val="000000"/>
                <w:sz w:val="18"/>
                <w:szCs w:val="18"/>
              </w:rPr>
              <w:br/>
            </w:r>
            <w:r w:rsidRPr="00A07034">
              <w:rPr>
                <w:b/>
                <w:bCs/>
                <w:color w:val="000000"/>
                <w:sz w:val="18"/>
                <w:szCs w:val="18"/>
              </w:rPr>
              <w:br/>
              <w:t xml:space="preserve">   R$ 13.2488,00</w:t>
            </w:r>
          </w:p>
        </w:tc>
      </w:tr>
      <w:tr w:rsidR="008954C1" w:rsidRPr="00A07034" w14:paraId="62AED295" w14:textId="77777777" w:rsidTr="00723C16">
        <w:trPr>
          <w:trHeight w:val="855"/>
          <w:jc w:val="center"/>
        </w:trPr>
        <w:tc>
          <w:tcPr>
            <w:tcW w:w="710" w:type="dxa"/>
            <w:shd w:val="clear" w:color="auto" w:fill="FFFFFF"/>
            <w:vAlign w:val="center"/>
          </w:tcPr>
          <w:p w14:paraId="7C7EE0D0" w14:textId="77777777" w:rsidR="008954C1" w:rsidRPr="00A07034" w:rsidRDefault="008954C1" w:rsidP="000174A2">
            <w:pPr>
              <w:rPr>
                <w:sz w:val="18"/>
                <w:szCs w:val="18"/>
              </w:rPr>
            </w:pPr>
            <w:r w:rsidRPr="00A07034">
              <w:rPr>
                <w:sz w:val="18"/>
                <w:szCs w:val="18"/>
              </w:rPr>
              <w:t>05</w:t>
            </w:r>
          </w:p>
        </w:tc>
        <w:tc>
          <w:tcPr>
            <w:tcW w:w="4394" w:type="dxa"/>
            <w:shd w:val="clear" w:color="auto" w:fill="auto"/>
            <w:vAlign w:val="bottom"/>
          </w:tcPr>
          <w:p w14:paraId="2A838074" w14:textId="77777777" w:rsidR="008954C1" w:rsidRPr="00A07034" w:rsidRDefault="008954C1" w:rsidP="000174A2">
            <w:pPr>
              <w:jc w:val="both"/>
              <w:rPr>
                <w:b/>
                <w:bCs/>
                <w:sz w:val="18"/>
                <w:szCs w:val="18"/>
              </w:rPr>
            </w:pPr>
            <w:r w:rsidRPr="00A07034">
              <w:rPr>
                <w:b/>
                <w:bCs/>
                <w:color w:val="000000"/>
                <w:sz w:val="18"/>
                <w:szCs w:val="18"/>
              </w:rPr>
              <w:t>BANANA PRATA</w:t>
            </w:r>
            <w:r w:rsidRPr="00A07034">
              <w:rPr>
                <w:color w:val="000000"/>
                <w:sz w:val="18"/>
                <w:szCs w:val="18"/>
              </w:rPr>
              <w:t xml:space="preserve"> – Cor, aroma e sabor doce característico. Não apresentar problemas com coloração não característica, estar machucada, perfurada, desprendidas do cacho, muito madura, nem muito verde. Consumo imediato e em escala, ao longo da semana.</w:t>
            </w:r>
          </w:p>
        </w:tc>
        <w:tc>
          <w:tcPr>
            <w:tcW w:w="992" w:type="dxa"/>
            <w:shd w:val="clear" w:color="auto" w:fill="auto"/>
            <w:vAlign w:val="bottom"/>
          </w:tcPr>
          <w:p w14:paraId="11E3A368"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65008846" w14:textId="77777777" w:rsidR="008954C1" w:rsidRPr="00A07034" w:rsidRDefault="008954C1" w:rsidP="000174A2">
            <w:pPr>
              <w:jc w:val="center"/>
              <w:rPr>
                <w:sz w:val="18"/>
                <w:szCs w:val="18"/>
              </w:rPr>
            </w:pPr>
            <w:r w:rsidRPr="00A07034">
              <w:rPr>
                <w:b/>
                <w:bCs/>
                <w:color w:val="000000"/>
                <w:sz w:val="18"/>
                <w:szCs w:val="18"/>
              </w:rPr>
              <w:t>20.000</w:t>
            </w:r>
          </w:p>
        </w:tc>
        <w:tc>
          <w:tcPr>
            <w:tcW w:w="1559" w:type="dxa"/>
          </w:tcPr>
          <w:p w14:paraId="6078C7CF"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R$ 7,21</w:t>
            </w:r>
          </w:p>
        </w:tc>
        <w:tc>
          <w:tcPr>
            <w:tcW w:w="1560" w:type="dxa"/>
          </w:tcPr>
          <w:p w14:paraId="14963D00"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R$ 144.200,00</w:t>
            </w:r>
          </w:p>
        </w:tc>
      </w:tr>
      <w:tr w:rsidR="008954C1" w:rsidRPr="00A07034" w14:paraId="7B3CBF90" w14:textId="77777777" w:rsidTr="008954C1">
        <w:trPr>
          <w:trHeight w:val="690"/>
          <w:jc w:val="center"/>
        </w:trPr>
        <w:tc>
          <w:tcPr>
            <w:tcW w:w="710" w:type="dxa"/>
            <w:shd w:val="clear" w:color="auto" w:fill="FFFFFF"/>
            <w:vAlign w:val="center"/>
          </w:tcPr>
          <w:p w14:paraId="67D19710" w14:textId="77777777" w:rsidR="008954C1" w:rsidRPr="00A07034" w:rsidRDefault="008954C1" w:rsidP="000174A2">
            <w:pPr>
              <w:rPr>
                <w:sz w:val="18"/>
                <w:szCs w:val="18"/>
              </w:rPr>
            </w:pPr>
            <w:r w:rsidRPr="00A07034">
              <w:rPr>
                <w:sz w:val="18"/>
                <w:szCs w:val="18"/>
              </w:rPr>
              <w:t>06</w:t>
            </w:r>
          </w:p>
        </w:tc>
        <w:tc>
          <w:tcPr>
            <w:tcW w:w="4394" w:type="dxa"/>
            <w:shd w:val="clear" w:color="auto" w:fill="auto"/>
            <w:vAlign w:val="bottom"/>
          </w:tcPr>
          <w:p w14:paraId="6E9D2118" w14:textId="77777777" w:rsidR="008954C1" w:rsidRPr="00A07034" w:rsidRDefault="008954C1" w:rsidP="000174A2">
            <w:pPr>
              <w:jc w:val="both"/>
              <w:rPr>
                <w:b/>
                <w:bCs/>
                <w:sz w:val="18"/>
                <w:szCs w:val="18"/>
              </w:rPr>
            </w:pPr>
            <w:r w:rsidRPr="00A07034">
              <w:rPr>
                <w:b/>
                <w:bCs/>
                <w:color w:val="000000"/>
                <w:sz w:val="18"/>
                <w:szCs w:val="18"/>
              </w:rPr>
              <w:t>BATATA DOCE</w:t>
            </w:r>
            <w:r w:rsidRPr="00A07034">
              <w:rPr>
                <w:color w:val="000000"/>
                <w:sz w:val="18"/>
                <w:szCs w:val="18"/>
              </w:rPr>
              <w:t xml:space="preserve"> - Branca/roxa, primeira qualidade, tamanho grandes ou médios, uniformes, inteiros, sem ferimentos ou defeitos, casca lisa, sem corpos estranhos ou terra aderida à superfície externa. </w:t>
            </w:r>
          </w:p>
        </w:tc>
        <w:tc>
          <w:tcPr>
            <w:tcW w:w="992" w:type="dxa"/>
            <w:shd w:val="clear" w:color="auto" w:fill="auto"/>
            <w:vAlign w:val="bottom"/>
          </w:tcPr>
          <w:p w14:paraId="1D0B7F38"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5D1C5797" w14:textId="77777777" w:rsidR="008954C1" w:rsidRPr="00A07034" w:rsidRDefault="008954C1" w:rsidP="000174A2">
            <w:pPr>
              <w:jc w:val="center"/>
              <w:rPr>
                <w:sz w:val="18"/>
                <w:szCs w:val="18"/>
              </w:rPr>
            </w:pPr>
            <w:r w:rsidRPr="00A07034">
              <w:rPr>
                <w:b/>
                <w:bCs/>
                <w:color w:val="000000"/>
                <w:sz w:val="18"/>
                <w:szCs w:val="18"/>
              </w:rPr>
              <w:t>3.500</w:t>
            </w:r>
          </w:p>
        </w:tc>
        <w:tc>
          <w:tcPr>
            <w:tcW w:w="1559" w:type="dxa"/>
          </w:tcPr>
          <w:p w14:paraId="23592A4D" w14:textId="77777777" w:rsidR="008954C1" w:rsidRPr="00A07034" w:rsidRDefault="008954C1" w:rsidP="000174A2">
            <w:pPr>
              <w:jc w:val="center"/>
              <w:rPr>
                <w:b/>
                <w:bCs/>
                <w:color w:val="000000"/>
                <w:sz w:val="18"/>
                <w:szCs w:val="18"/>
              </w:rPr>
            </w:pPr>
            <w:r w:rsidRPr="00A07034">
              <w:rPr>
                <w:b/>
                <w:bCs/>
                <w:color w:val="000000"/>
                <w:sz w:val="18"/>
                <w:szCs w:val="18"/>
              </w:rPr>
              <w:br/>
              <w:t>R$ 5,38</w:t>
            </w:r>
          </w:p>
        </w:tc>
        <w:tc>
          <w:tcPr>
            <w:tcW w:w="1560" w:type="dxa"/>
          </w:tcPr>
          <w:p w14:paraId="2EB89BC6" w14:textId="77777777" w:rsidR="008954C1" w:rsidRPr="00A07034" w:rsidRDefault="008954C1" w:rsidP="000174A2">
            <w:pPr>
              <w:jc w:val="center"/>
              <w:rPr>
                <w:b/>
                <w:bCs/>
                <w:color w:val="000000"/>
                <w:sz w:val="18"/>
                <w:szCs w:val="18"/>
              </w:rPr>
            </w:pPr>
            <w:r w:rsidRPr="00A07034">
              <w:rPr>
                <w:b/>
                <w:bCs/>
                <w:color w:val="000000"/>
                <w:sz w:val="18"/>
                <w:szCs w:val="18"/>
              </w:rPr>
              <w:br/>
              <w:t>R$ 18.830,00</w:t>
            </w:r>
          </w:p>
        </w:tc>
      </w:tr>
      <w:tr w:rsidR="008954C1" w:rsidRPr="00A07034" w14:paraId="7928863B" w14:textId="77777777" w:rsidTr="008954C1">
        <w:trPr>
          <w:trHeight w:val="690"/>
          <w:jc w:val="center"/>
        </w:trPr>
        <w:tc>
          <w:tcPr>
            <w:tcW w:w="710" w:type="dxa"/>
            <w:shd w:val="clear" w:color="auto" w:fill="FFFFFF"/>
            <w:vAlign w:val="center"/>
          </w:tcPr>
          <w:p w14:paraId="648DDFD6" w14:textId="77777777" w:rsidR="008954C1" w:rsidRPr="00A07034" w:rsidRDefault="008954C1" w:rsidP="000174A2">
            <w:pPr>
              <w:rPr>
                <w:sz w:val="18"/>
                <w:szCs w:val="18"/>
              </w:rPr>
            </w:pPr>
            <w:r w:rsidRPr="00A07034">
              <w:rPr>
                <w:sz w:val="18"/>
                <w:szCs w:val="18"/>
              </w:rPr>
              <w:t>07</w:t>
            </w:r>
          </w:p>
        </w:tc>
        <w:tc>
          <w:tcPr>
            <w:tcW w:w="4394" w:type="dxa"/>
            <w:shd w:val="clear" w:color="auto" w:fill="auto"/>
            <w:vAlign w:val="bottom"/>
          </w:tcPr>
          <w:p w14:paraId="31D0FD91" w14:textId="0214EDFB" w:rsidR="00723C16" w:rsidRPr="00723C16" w:rsidRDefault="008954C1" w:rsidP="000174A2">
            <w:pPr>
              <w:jc w:val="both"/>
              <w:rPr>
                <w:color w:val="000000"/>
                <w:sz w:val="18"/>
                <w:szCs w:val="18"/>
              </w:rPr>
            </w:pPr>
            <w:r w:rsidRPr="00A07034">
              <w:rPr>
                <w:b/>
                <w:bCs/>
                <w:color w:val="000000"/>
                <w:sz w:val="18"/>
                <w:szCs w:val="18"/>
              </w:rPr>
              <w:t>BETERRABA</w:t>
            </w:r>
            <w:r w:rsidRPr="00A07034">
              <w:rPr>
                <w:color w:val="000000"/>
                <w:sz w:val="18"/>
                <w:szCs w:val="18"/>
              </w:rPr>
              <w:t xml:space="preserve"> - As raízes colhidas com peso médio de 200 - 300 g (duzentos a trezentos gramas), a seguir lavadas e secas à sombra, sendo as folhas e o resquício da raiz pivotante cortadas rentes. A casca deve estar lisa, sem corpos estranhos ou terra aderida à superfície externa.</w:t>
            </w:r>
          </w:p>
        </w:tc>
        <w:tc>
          <w:tcPr>
            <w:tcW w:w="992" w:type="dxa"/>
            <w:shd w:val="clear" w:color="auto" w:fill="auto"/>
            <w:vAlign w:val="bottom"/>
          </w:tcPr>
          <w:p w14:paraId="399C81F0"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44319AFF" w14:textId="77777777" w:rsidR="008954C1" w:rsidRPr="00A07034" w:rsidRDefault="008954C1" w:rsidP="000174A2">
            <w:pPr>
              <w:jc w:val="center"/>
              <w:rPr>
                <w:sz w:val="18"/>
                <w:szCs w:val="18"/>
              </w:rPr>
            </w:pPr>
            <w:r w:rsidRPr="00A07034">
              <w:rPr>
                <w:b/>
                <w:bCs/>
                <w:color w:val="000000"/>
                <w:sz w:val="18"/>
                <w:szCs w:val="18"/>
              </w:rPr>
              <w:t>1.400</w:t>
            </w:r>
          </w:p>
        </w:tc>
        <w:tc>
          <w:tcPr>
            <w:tcW w:w="1559" w:type="dxa"/>
          </w:tcPr>
          <w:p w14:paraId="3E13F510"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R$ 5,73</w:t>
            </w:r>
          </w:p>
        </w:tc>
        <w:tc>
          <w:tcPr>
            <w:tcW w:w="1560" w:type="dxa"/>
          </w:tcPr>
          <w:p w14:paraId="1EAD4B25"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R$ 8.022,00</w:t>
            </w:r>
          </w:p>
        </w:tc>
      </w:tr>
      <w:tr w:rsidR="008954C1" w:rsidRPr="00A07034" w14:paraId="35D04421" w14:textId="77777777" w:rsidTr="008954C1">
        <w:trPr>
          <w:trHeight w:val="690"/>
          <w:jc w:val="center"/>
        </w:trPr>
        <w:tc>
          <w:tcPr>
            <w:tcW w:w="710" w:type="dxa"/>
            <w:shd w:val="clear" w:color="auto" w:fill="FFFFFF"/>
            <w:vAlign w:val="center"/>
          </w:tcPr>
          <w:p w14:paraId="22B283B1" w14:textId="77777777" w:rsidR="008954C1" w:rsidRPr="00A07034" w:rsidRDefault="008954C1" w:rsidP="000174A2">
            <w:pPr>
              <w:rPr>
                <w:sz w:val="18"/>
                <w:szCs w:val="18"/>
              </w:rPr>
            </w:pPr>
            <w:r w:rsidRPr="00A07034">
              <w:rPr>
                <w:sz w:val="18"/>
                <w:szCs w:val="18"/>
              </w:rPr>
              <w:t>08</w:t>
            </w:r>
          </w:p>
        </w:tc>
        <w:tc>
          <w:tcPr>
            <w:tcW w:w="4394" w:type="dxa"/>
            <w:shd w:val="clear" w:color="auto" w:fill="auto"/>
            <w:vAlign w:val="bottom"/>
          </w:tcPr>
          <w:p w14:paraId="670E344B" w14:textId="77777777" w:rsidR="008954C1" w:rsidRDefault="008954C1" w:rsidP="000174A2">
            <w:pPr>
              <w:jc w:val="both"/>
              <w:rPr>
                <w:color w:val="000000"/>
                <w:sz w:val="18"/>
                <w:szCs w:val="18"/>
              </w:rPr>
            </w:pPr>
            <w:r w:rsidRPr="00A07034">
              <w:rPr>
                <w:b/>
                <w:bCs/>
                <w:color w:val="000000"/>
                <w:sz w:val="18"/>
                <w:szCs w:val="18"/>
              </w:rPr>
              <w:t>BRÓCOLIS</w:t>
            </w:r>
            <w:r w:rsidRPr="00A07034">
              <w:rPr>
                <w:color w:val="000000"/>
                <w:sz w:val="18"/>
                <w:szCs w:val="18"/>
              </w:rPr>
              <w:t xml:space="preserve"> - Tipo americano, in natura. Tamanho e coloração uniformes, consumo imediato e em escala. Buquês sem áreas amareladas, sem sujidades ou outros defeitos que possam alterar sua aparência ou qualidade.</w:t>
            </w:r>
          </w:p>
          <w:p w14:paraId="3572D353" w14:textId="77777777" w:rsidR="00723C16" w:rsidRPr="00A07034" w:rsidRDefault="00723C16" w:rsidP="000174A2">
            <w:pPr>
              <w:jc w:val="both"/>
              <w:rPr>
                <w:b/>
                <w:bCs/>
                <w:sz w:val="18"/>
                <w:szCs w:val="18"/>
              </w:rPr>
            </w:pPr>
          </w:p>
        </w:tc>
        <w:tc>
          <w:tcPr>
            <w:tcW w:w="992" w:type="dxa"/>
            <w:shd w:val="clear" w:color="auto" w:fill="auto"/>
            <w:vAlign w:val="bottom"/>
          </w:tcPr>
          <w:p w14:paraId="1121EF92"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5DF07467" w14:textId="77777777" w:rsidR="008954C1" w:rsidRPr="00A07034" w:rsidRDefault="008954C1" w:rsidP="000174A2">
            <w:pPr>
              <w:jc w:val="center"/>
              <w:rPr>
                <w:sz w:val="18"/>
                <w:szCs w:val="18"/>
              </w:rPr>
            </w:pPr>
            <w:r w:rsidRPr="00A07034">
              <w:rPr>
                <w:b/>
                <w:bCs/>
                <w:color w:val="000000"/>
                <w:sz w:val="18"/>
                <w:szCs w:val="18"/>
              </w:rPr>
              <w:t>1.500</w:t>
            </w:r>
          </w:p>
        </w:tc>
        <w:tc>
          <w:tcPr>
            <w:tcW w:w="1559" w:type="dxa"/>
          </w:tcPr>
          <w:p w14:paraId="6CAE6E61" w14:textId="77777777" w:rsidR="008954C1" w:rsidRPr="00A07034" w:rsidRDefault="008954C1" w:rsidP="000174A2">
            <w:pPr>
              <w:jc w:val="center"/>
              <w:rPr>
                <w:b/>
                <w:bCs/>
                <w:color w:val="000000"/>
                <w:sz w:val="18"/>
                <w:szCs w:val="18"/>
              </w:rPr>
            </w:pPr>
            <w:r w:rsidRPr="00A07034">
              <w:rPr>
                <w:b/>
                <w:bCs/>
                <w:color w:val="000000"/>
                <w:sz w:val="18"/>
                <w:szCs w:val="18"/>
              </w:rPr>
              <w:br/>
              <w:t>R$ 13,22</w:t>
            </w:r>
          </w:p>
        </w:tc>
        <w:tc>
          <w:tcPr>
            <w:tcW w:w="1560" w:type="dxa"/>
          </w:tcPr>
          <w:p w14:paraId="7ACD6CB5" w14:textId="77777777" w:rsidR="008954C1" w:rsidRPr="00A07034" w:rsidRDefault="008954C1" w:rsidP="000174A2">
            <w:pPr>
              <w:jc w:val="center"/>
              <w:rPr>
                <w:b/>
                <w:bCs/>
                <w:color w:val="000000"/>
                <w:sz w:val="18"/>
                <w:szCs w:val="18"/>
              </w:rPr>
            </w:pPr>
            <w:r w:rsidRPr="00A07034">
              <w:rPr>
                <w:b/>
                <w:bCs/>
                <w:color w:val="000000"/>
                <w:sz w:val="18"/>
                <w:szCs w:val="18"/>
              </w:rPr>
              <w:br/>
              <w:t>R$ 19.830,00</w:t>
            </w:r>
          </w:p>
        </w:tc>
      </w:tr>
      <w:tr w:rsidR="008954C1" w:rsidRPr="00A07034" w14:paraId="0584461D" w14:textId="77777777" w:rsidTr="008954C1">
        <w:trPr>
          <w:trHeight w:val="690"/>
          <w:jc w:val="center"/>
        </w:trPr>
        <w:tc>
          <w:tcPr>
            <w:tcW w:w="710" w:type="dxa"/>
            <w:shd w:val="clear" w:color="auto" w:fill="FFFFFF"/>
            <w:vAlign w:val="center"/>
          </w:tcPr>
          <w:p w14:paraId="11D280E1" w14:textId="77777777" w:rsidR="008954C1" w:rsidRPr="00A07034" w:rsidRDefault="008954C1" w:rsidP="000174A2">
            <w:pPr>
              <w:rPr>
                <w:sz w:val="18"/>
                <w:szCs w:val="18"/>
              </w:rPr>
            </w:pPr>
            <w:r w:rsidRPr="00A07034">
              <w:rPr>
                <w:sz w:val="18"/>
                <w:szCs w:val="18"/>
              </w:rPr>
              <w:t>09</w:t>
            </w:r>
          </w:p>
        </w:tc>
        <w:tc>
          <w:tcPr>
            <w:tcW w:w="4394" w:type="dxa"/>
            <w:shd w:val="clear" w:color="auto" w:fill="auto"/>
            <w:vAlign w:val="bottom"/>
          </w:tcPr>
          <w:p w14:paraId="33D0ABD3" w14:textId="77777777" w:rsidR="008954C1" w:rsidRDefault="008954C1" w:rsidP="000174A2">
            <w:pPr>
              <w:jc w:val="both"/>
              <w:rPr>
                <w:color w:val="000000"/>
                <w:sz w:val="18"/>
                <w:szCs w:val="18"/>
              </w:rPr>
            </w:pPr>
            <w:r w:rsidRPr="00A07034">
              <w:rPr>
                <w:b/>
                <w:bCs/>
                <w:color w:val="000000"/>
                <w:sz w:val="18"/>
                <w:szCs w:val="18"/>
              </w:rPr>
              <w:t>CENOURA</w:t>
            </w:r>
            <w:r w:rsidRPr="00A07034">
              <w:rPr>
                <w:color w:val="000000"/>
                <w:sz w:val="18"/>
                <w:szCs w:val="18"/>
              </w:rPr>
              <w:t xml:space="preserve"> - Produto fresco e com grau de maturação intermediária. Apresentar odor agradável, consistência firme, não apresentar perfurações, machucados, nem ombro verde. Corpo cilíndrico uniforme, sem deformidades.</w:t>
            </w:r>
          </w:p>
          <w:p w14:paraId="53A6F7E0" w14:textId="77777777" w:rsidR="00723C16" w:rsidRPr="00A07034" w:rsidRDefault="00723C16" w:rsidP="000174A2">
            <w:pPr>
              <w:jc w:val="both"/>
              <w:rPr>
                <w:b/>
                <w:bCs/>
                <w:sz w:val="18"/>
                <w:szCs w:val="18"/>
              </w:rPr>
            </w:pPr>
          </w:p>
        </w:tc>
        <w:tc>
          <w:tcPr>
            <w:tcW w:w="992" w:type="dxa"/>
            <w:shd w:val="clear" w:color="auto" w:fill="auto"/>
            <w:vAlign w:val="bottom"/>
          </w:tcPr>
          <w:p w14:paraId="478038CC"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D0FBD95" w14:textId="77777777" w:rsidR="008954C1" w:rsidRPr="00A07034" w:rsidRDefault="008954C1" w:rsidP="000174A2">
            <w:pPr>
              <w:jc w:val="center"/>
              <w:rPr>
                <w:sz w:val="18"/>
                <w:szCs w:val="18"/>
              </w:rPr>
            </w:pPr>
            <w:r w:rsidRPr="00A07034">
              <w:rPr>
                <w:b/>
                <w:bCs/>
                <w:color w:val="000000"/>
                <w:sz w:val="18"/>
                <w:szCs w:val="18"/>
              </w:rPr>
              <w:t>2.300</w:t>
            </w:r>
          </w:p>
        </w:tc>
        <w:tc>
          <w:tcPr>
            <w:tcW w:w="1559" w:type="dxa"/>
          </w:tcPr>
          <w:p w14:paraId="7FE8BDF0"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R$ 6,67</w:t>
            </w:r>
          </w:p>
        </w:tc>
        <w:tc>
          <w:tcPr>
            <w:tcW w:w="1560" w:type="dxa"/>
          </w:tcPr>
          <w:p w14:paraId="1ECBA4F6"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R$ 15.341,00</w:t>
            </w:r>
          </w:p>
        </w:tc>
      </w:tr>
      <w:tr w:rsidR="008954C1" w:rsidRPr="00A07034" w14:paraId="4855C50F" w14:textId="77777777" w:rsidTr="008954C1">
        <w:trPr>
          <w:trHeight w:val="690"/>
          <w:jc w:val="center"/>
        </w:trPr>
        <w:tc>
          <w:tcPr>
            <w:tcW w:w="710" w:type="dxa"/>
            <w:shd w:val="clear" w:color="auto" w:fill="FFFFFF"/>
            <w:vAlign w:val="center"/>
          </w:tcPr>
          <w:p w14:paraId="3E828AB8" w14:textId="77777777" w:rsidR="008954C1" w:rsidRPr="00A07034" w:rsidRDefault="008954C1" w:rsidP="000174A2">
            <w:pPr>
              <w:rPr>
                <w:sz w:val="18"/>
                <w:szCs w:val="18"/>
              </w:rPr>
            </w:pPr>
            <w:r w:rsidRPr="00A07034">
              <w:rPr>
                <w:sz w:val="18"/>
                <w:szCs w:val="18"/>
              </w:rPr>
              <w:t>10</w:t>
            </w:r>
          </w:p>
        </w:tc>
        <w:tc>
          <w:tcPr>
            <w:tcW w:w="4394" w:type="dxa"/>
            <w:shd w:val="clear" w:color="auto" w:fill="auto"/>
            <w:vAlign w:val="bottom"/>
          </w:tcPr>
          <w:p w14:paraId="017CD9CF" w14:textId="77777777" w:rsidR="008954C1" w:rsidRDefault="008954C1" w:rsidP="000174A2">
            <w:pPr>
              <w:jc w:val="both"/>
              <w:rPr>
                <w:color w:val="000000"/>
                <w:sz w:val="18"/>
                <w:szCs w:val="18"/>
              </w:rPr>
            </w:pPr>
            <w:r w:rsidRPr="00A07034">
              <w:rPr>
                <w:b/>
                <w:bCs/>
                <w:color w:val="000000"/>
                <w:sz w:val="18"/>
                <w:szCs w:val="18"/>
              </w:rPr>
              <w:t>CHEIRO VERDE</w:t>
            </w:r>
            <w:r w:rsidRPr="00A07034">
              <w:rPr>
                <w:color w:val="000000"/>
                <w:sz w:val="18"/>
                <w:szCs w:val="18"/>
              </w:rPr>
              <w:t xml:space="preserve"> - Folhas inteiras, com talo, graúdas, sem manchas, com coloração uniforme, turgescente, intacta, firme e bem desenvolvida, molhos de 100g (cem gramas) aproximadamente.</w:t>
            </w:r>
          </w:p>
          <w:p w14:paraId="311099EC" w14:textId="77777777" w:rsidR="00723C16" w:rsidRPr="00A07034" w:rsidRDefault="00723C16" w:rsidP="000174A2">
            <w:pPr>
              <w:jc w:val="both"/>
              <w:rPr>
                <w:b/>
                <w:bCs/>
                <w:sz w:val="18"/>
                <w:szCs w:val="18"/>
              </w:rPr>
            </w:pPr>
          </w:p>
        </w:tc>
        <w:tc>
          <w:tcPr>
            <w:tcW w:w="992" w:type="dxa"/>
            <w:shd w:val="clear" w:color="auto" w:fill="auto"/>
            <w:vAlign w:val="bottom"/>
          </w:tcPr>
          <w:p w14:paraId="64EDCDD8"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1FED2E1" w14:textId="77777777" w:rsidR="008954C1" w:rsidRPr="00A07034" w:rsidRDefault="008954C1" w:rsidP="000174A2">
            <w:pPr>
              <w:jc w:val="center"/>
              <w:rPr>
                <w:sz w:val="18"/>
                <w:szCs w:val="18"/>
              </w:rPr>
            </w:pPr>
            <w:r w:rsidRPr="00A07034">
              <w:rPr>
                <w:b/>
                <w:bCs/>
                <w:color w:val="000000"/>
                <w:sz w:val="18"/>
                <w:szCs w:val="18"/>
              </w:rPr>
              <w:t>300</w:t>
            </w:r>
          </w:p>
        </w:tc>
        <w:tc>
          <w:tcPr>
            <w:tcW w:w="1559" w:type="dxa"/>
          </w:tcPr>
          <w:p w14:paraId="77ECBB6E"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R$ 27,02</w:t>
            </w:r>
          </w:p>
        </w:tc>
        <w:tc>
          <w:tcPr>
            <w:tcW w:w="1560" w:type="dxa"/>
          </w:tcPr>
          <w:p w14:paraId="4FDF65EB"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R$ 8.106,00</w:t>
            </w:r>
          </w:p>
        </w:tc>
      </w:tr>
      <w:tr w:rsidR="008954C1" w:rsidRPr="00A07034" w14:paraId="253B70EA" w14:textId="77777777" w:rsidTr="008954C1">
        <w:trPr>
          <w:trHeight w:val="690"/>
          <w:jc w:val="center"/>
        </w:trPr>
        <w:tc>
          <w:tcPr>
            <w:tcW w:w="710" w:type="dxa"/>
            <w:shd w:val="clear" w:color="auto" w:fill="FFFFFF"/>
            <w:vAlign w:val="center"/>
          </w:tcPr>
          <w:p w14:paraId="1D759E61" w14:textId="77777777" w:rsidR="008954C1" w:rsidRPr="00A07034" w:rsidRDefault="008954C1" w:rsidP="000174A2">
            <w:pPr>
              <w:rPr>
                <w:sz w:val="18"/>
                <w:szCs w:val="18"/>
              </w:rPr>
            </w:pPr>
            <w:r w:rsidRPr="00A07034">
              <w:rPr>
                <w:sz w:val="18"/>
                <w:szCs w:val="18"/>
              </w:rPr>
              <w:t>11</w:t>
            </w:r>
          </w:p>
        </w:tc>
        <w:tc>
          <w:tcPr>
            <w:tcW w:w="4394" w:type="dxa"/>
            <w:shd w:val="clear" w:color="auto" w:fill="auto"/>
            <w:vAlign w:val="bottom"/>
          </w:tcPr>
          <w:p w14:paraId="6ADCA991" w14:textId="77777777" w:rsidR="008954C1" w:rsidRDefault="008954C1" w:rsidP="000174A2">
            <w:pPr>
              <w:jc w:val="both"/>
              <w:rPr>
                <w:color w:val="000000"/>
                <w:sz w:val="18"/>
                <w:szCs w:val="18"/>
              </w:rPr>
            </w:pPr>
            <w:r w:rsidRPr="00A07034">
              <w:rPr>
                <w:b/>
                <w:bCs/>
                <w:color w:val="000000"/>
                <w:sz w:val="18"/>
                <w:szCs w:val="18"/>
              </w:rPr>
              <w:t>CHUCHU</w:t>
            </w:r>
            <w:r w:rsidRPr="00A07034">
              <w:rPr>
                <w:color w:val="000000"/>
                <w:sz w:val="18"/>
                <w:szCs w:val="18"/>
              </w:rPr>
              <w:t xml:space="preserve"> - Tamanho e coloração uniformes, consumo imediato. Produto selecionado consistente ao toque e isento de partes amassadas ou batidas.</w:t>
            </w:r>
          </w:p>
          <w:p w14:paraId="44499F1E" w14:textId="77777777" w:rsidR="00723C16" w:rsidRPr="00A07034" w:rsidRDefault="00723C16" w:rsidP="000174A2">
            <w:pPr>
              <w:jc w:val="both"/>
              <w:rPr>
                <w:b/>
                <w:bCs/>
                <w:sz w:val="18"/>
                <w:szCs w:val="18"/>
              </w:rPr>
            </w:pPr>
          </w:p>
        </w:tc>
        <w:tc>
          <w:tcPr>
            <w:tcW w:w="992" w:type="dxa"/>
            <w:shd w:val="clear" w:color="auto" w:fill="auto"/>
            <w:vAlign w:val="bottom"/>
          </w:tcPr>
          <w:p w14:paraId="576A1E5C"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D1B8ECF" w14:textId="77777777" w:rsidR="008954C1" w:rsidRPr="00A07034" w:rsidRDefault="008954C1" w:rsidP="000174A2">
            <w:pPr>
              <w:jc w:val="center"/>
              <w:rPr>
                <w:sz w:val="18"/>
                <w:szCs w:val="18"/>
              </w:rPr>
            </w:pPr>
            <w:r w:rsidRPr="00A07034">
              <w:rPr>
                <w:b/>
                <w:bCs/>
                <w:color w:val="000000"/>
                <w:sz w:val="18"/>
                <w:szCs w:val="18"/>
              </w:rPr>
              <w:t>900</w:t>
            </w:r>
          </w:p>
        </w:tc>
        <w:tc>
          <w:tcPr>
            <w:tcW w:w="1559" w:type="dxa"/>
          </w:tcPr>
          <w:p w14:paraId="45425771" w14:textId="77777777" w:rsidR="008954C1" w:rsidRPr="00A07034" w:rsidRDefault="008954C1" w:rsidP="000174A2">
            <w:pPr>
              <w:jc w:val="center"/>
              <w:rPr>
                <w:b/>
                <w:bCs/>
                <w:color w:val="000000"/>
                <w:sz w:val="18"/>
                <w:szCs w:val="18"/>
              </w:rPr>
            </w:pPr>
            <w:r w:rsidRPr="00A07034">
              <w:rPr>
                <w:b/>
                <w:bCs/>
                <w:color w:val="000000"/>
                <w:sz w:val="18"/>
                <w:szCs w:val="18"/>
              </w:rPr>
              <w:br/>
              <w:t>R$ 5,26</w:t>
            </w:r>
          </w:p>
        </w:tc>
        <w:tc>
          <w:tcPr>
            <w:tcW w:w="1560" w:type="dxa"/>
          </w:tcPr>
          <w:p w14:paraId="1D216564" w14:textId="77777777" w:rsidR="008954C1" w:rsidRPr="00A07034" w:rsidRDefault="008954C1" w:rsidP="000174A2">
            <w:pPr>
              <w:jc w:val="center"/>
              <w:rPr>
                <w:b/>
                <w:bCs/>
                <w:color w:val="000000"/>
                <w:sz w:val="18"/>
                <w:szCs w:val="18"/>
              </w:rPr>
            </w:pPr>
            <w:r w:rsidRPr="00A07034">
              <w:rPr>
                <w:b/>
                <w:bCs/>
                <w:color w:val="000000"/>
                <w:sz w:val="18"/>
                <w:szCs w:val="18"/>
              </w:rPr>
              <w:br/>
              <w:t>R$ 4.734,00</w:t>
            </w:r>
          </w:p>
        </w:tc>
      </w:tr>
      <w:tr w:rsidR="008954C1" w:rsidRPr="00A07034" w14:paraId="29D8EAC6" w14:textId="77777777" w:rsidTr="008954C1">
        <w:trPr>
          <w:trHeight w:val="690"/>
          <w:jc w:val="center"/>
        </w:trPr>
        <w:tc>
          <w:tcPr>
            <w:tcW w:w="710" w:type="dxa"/>
            <w:shd w:val="clear" w:color="auto" w:fill="FFFFFF"/>
            <w:vAlign w:val="center"/>
          </w:tcPr>
          <w:p w14:paraId="746794B3" w14:textId="77777777" w:rsidR="008954C1" w:rsidRPr="00A07034" w:rsidRDefault="008954C1" w:rsidP="000174A2">
            <w:pPr>
              <w:rPr>
                <w:sz w:val="18"/>
                <w:szCs w:val="18"/>
              </w:rPr>
            </w:pPr>
            <w:r w:rsidRPr="00A07034">
              <w:rPr>
                <w:sz w:val="18"/>
                <w:szCs w:val="18"/>
              </w:rPr>
              <w:t>12</w:t>
            </w:r>
          </w:p>
        </w:tc>
        <w:tc>
          <w:tcPr>
            <w:tcW w:w="4394" w:type="dxa"/>
            <w:shd w:val="clear" w:color="auto" w:fill="auto"/>
            <w:vAlign w:val="bottom"/>
          </w:tcPr>
          <w:p w14:paraId="0725599C" w14:textId="77777777" w:rsidR="008954C1" w:rsidRDefault="008954C1" w:rsidP="000174A2">
            <w:pPr>
              <w:jc w:val="both"/>
              <w:rPr>
                <w:color w:val="000000"/>
                <w:sz w:val="18"/>
                <w:szCs w:val="18"/>
              </w:rPr>
            </w:pPr>
            <w:r w:rsidRPr="00A07034">
              <w:rPr>
                <w:b/>
                <w:bCs/>
                <w:color w:val="000000"/>
                <w:sz w:val="18"/>
                <w:szCs w:val="18"/>
              </w:rPr>
              <w:t>COUVE-FLOR</w:t>
            </w:r>
            <w:r w:rsidRPr="00A07034">
              <w:rPr>
                <w:color w:val="000000"/>
                <w:sz w:val="18"/>
                <w:szCs w:val="18"/>
              </w:rPr>
              <w:t xml:space="preserve"> - Fresca, sem folhagem, tamanho médio a grande, cabeças firmes e sem áreas escuras, com maturação uniforme e coloração amarelada, sem manchas de fungos.</w:t>
            </w:r>
          </w:p>
          <w:p w14:paraId="44C0931C" w14:textId="77777777" w:rsidR="00723C16" w:rsidRPr="00A07034" w:rsidRDefault="00723C16" w:rsidP="000174A2">
            <w:pPr>
              <w:jc w:val="both"/>
              <w:rPr>
                <w:b/>
                <w:bCs/>
                <w:sz w:val="18"/>
                <w:szCs w:val="18"/>
              </w:rPr>
            </w:pPr>
          </w:p>
        </w:tc>
        <w:tc>
          <w:tcPr>
            <w:tcW w:w="992" w:type="dxa"/>
            <w:shd w:val="clear" w:color="auto" w:fill="auto"/>
            <w:vAlign w:val="bottom"/>
          </w:tcPr>
          <w:p w14:paraId="2AD86B38"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4B961936" w14:textId="77777777" w:rsidR="008954C1" w:rsidRPr="00A07034" w:rsidRDefault="008954C1" w:rsidP="000174A2">
            <w:pPr>
              <w:jc w:val="center"/>
              <w:rPr>
                <w:sz w:val="18"/>
                <w:szCs w:val="18"/>
              </w:rPr>
            </w:pPr>
            <w:r w:rsidRPr="00A07034">
              <w:rPr>
                <w:b/>
                <w:bCs/>
                <w:color w:val="000000"/>
                <w:sz w:val="18"/>
                <w:szCs w:val="18"/>
              </w:rPr>
              <w:t>1.200</w:t>
            </w:r>
          </w:p>
        </w:tc>
        <w:tc>
          <w:tcPr>
            <w:tcW w:w="1559" w:type="dxa"/>
          </w:tcPr>
          <w:p w14:paraId="58520C99" w14:textId="77777777" w:rsidR="008954C1" w:rsidRPr="00A07034" w:rsidRDefault="008954C1" w:rsidP="000174A2">
            <w:pPr>
              <w:jc w:val="center"/>
              <w:rPr>
                <w:b/>
                <w:bCs/>
                <w:color w:val="000000"/>
                <w:sz w:val="18"/>
                <w:szCs w:val="18"/>
              </w:rPr>
            </w:pPr>
            <w:r w:rsidRPr="00A07034">
              <w:rPr>
                <w:b/>
                <w:bCs/>
                <w:color w:val="000000"/>
                <w:sz w:val="18"/>
                <w:szCs w:val="18"/>
              </w:rPr>
              <w:br/>
              <w:t>R$ 12,12</w:t>
            </w:r>
          </w:p>
        </w:tc>
        <w:tc>
          <w:tcPr>
            <w:tcW w:w="1560" w:type="dxa"/>
          </w:tcPr>
          <w:p w14:paraId="5EBA3D92" w14:textId="77777777" w:rsidR="008954C1" w:rsidRPr="00A07034" w:rsidRDefault="008954C1" w:rsidP="000174A2">
            <w:pPr>
              <w:jc w:val="center"/>
              <w:rPr>
                <w:b/>
                <w:bCs/>
                <w:color w:val="000000"/>
                <w:sz w:val="18"/>
                <w:szCs w:val="18"/>
              </w:rPr>
            </w:pPr>
            <w:r w:rsidRPr="00A07034">
              <w:rPr>
                <w:b/>
                <w:bCs/>
                <w:color w:val="000000"/>
                <w:sz w:val="18"/>
                <w:szCs w:val="18"/>
              </w:rPr>
              <w:br/>
              <w:t>R$ 14.544,00</w:t>
            </w:r>
          </w:p>
        </w:tc>
      </w:tr>
      <w:tr w:rsidR="008954C1" w:rsidRPr="00A07034" w14:paraId="1EB680FC" w14:textId="77777777" w:rsidTr="008954C1">
        <w:trPr>
          <w:trHeight w:val="690"/>
          <w:jc w:val="center"/>
        </w:trPr>
        <w:tc>
          <w:tcPr>
            <w:tcW w:w="710" w:type="dxa"/>
            <w:shd w:val="clear" w:color="auto" w:fill="FFFFFF"/>
            <w:vAlign w:val="center"/>
          </w:tcPr>
          <w:p w14:paraId="01B37484" w14:textId="77777777" w:rsidR="008954C1" w:rsidRPr="00A07034" w:rsidRDefault="008954C1" w:rsidP="000174A2">
            <w:pPr>
              <w:rPr>
                <w:sz w:val="18"/>
                <w:szCs w:val="18"/>
              </w:rPr>
            </w:pPr>
            <w:r w:rsidRPr="00A07034">
              <w:rPr>
                <w:sz w:val="18"/>
                <w:szCs w:val="18"/>
              </w:rPr>
              <w:t>13</w:t>
            </w:r>
          </w:p>
        </w:tc>
        <w:tc>
          <w:tcPr>
            <w:tcW w:w="4394" w:type="dxa"/>
            <w:shd w:val="clear" w:color="auto" w:fill="auto"/>
            <w:vAlign w:val="bottom"/>
          </w:tcPr>
          <w:p w14:paraId="6B4373CD" w14:textId="77777777" w:rsidR="008954C1" w:rsidRDefault="008954C1" w:rsidP="000174A2">
            <w:pPr>
              <w:jc w:val="both"/>
              <w:rPr>
                <w:color w:val="000000"/>
                <w:sz w:val="18"/>
                <w:szCs w:val="18"/>
              </w:rPr>
            </w:pPr>
            <w:r w:rsidRPr="00A07034">
              <w:rPr>
                <w:b/>
                <w:bCs/>
                <w:color w:val="000000"/>
                <w:sz w:val="18"/>
                <w:szCs w:val="18"/>
              </w:rPr>
              <w:t>COUVE (FOLHA)</w:t>
            </w:r>
            <w:r w:rsidRPr="00A07034">
              <w:rPr>
                <w:color w:val="000000"/>
                <w:sz w:val="18"/>
                <w:szCs w:val="18"/>
              </w:rPr>
              <w:t xml:space="preserve"> - Tipo manteiga de tamanho médio, talo verde, inteiros, coloração uniforme e sem manchas. Bem desenvolvida, firme e intacta, isenta de material terroso, livre de sujidade, parasitas e larvas, sem danos físicos e mecânicos oriundos do manuseio e transportes, molhos de 200g (duzentas gramas) aproximadamente.</w:t>
            </w:r>
          </w:p>
          <w:p w14:paraId="5C89A379" w14:textId="77777777" w:rsidR="00723C16" w:rsidRPr="00A07034" w:rsidRDefault="00723C16" w:rsidP="000174A2">
            <w:pPr>
              <w:jc w:val="both"/>
              <w:rPr>
                <w:b/>
                <w:bCs/>
                <w:sz w:val="18"/>
                <w:szCs w:val="18"/>
              </w:rPr>
            </w:pPr>
          </w:p>
        </w:tc>
        <w:tc>
          <w:tcPr>
            <w:tcW w:w="992" w:type="dxa"/>
            <w:shd w:val="clear" w:color="auto" w:fill="auto"/>
            <w:vAlign w:val="bottom"/>
          </w:tcPr>
          <w:p w14:paraId="275149A7"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74835D56" w14:textId="77777777" w:rsidR="008954C1" w:rsidRPr="00A07034" w:rsidRDefault="008954C1" w:rsidP="000174A2">
            <w:pPr>
              <w:jc w:val="center"/>
              <w:rPr>
                <w:sz w:val="18"/>
                <w:szCs w:val="18"/>
              </w:rPr>
            </w:pPr>
            <w:r w:rsidRPr="00A07034">
              <w:rPr>
                <w:b/>
                <w:bCs/>
                <w:color w:val="000000"/>
                <w:sz w:val="18"/>
                <w:szCs w:val="18"/>
              </w:rPr>
              <w:t>1.200</w:t>
            </w:r>
          </w:p>
        </w:tc>
        <w:tc>
          <w:tcPr>
            <w:tcW w:w="1559" w:type="dxa"/>
          </w:tcPr>
          <w:p w14:paraId="6EA0ABFE"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t>R$ 11,07</w:t>
            </w:r>
          </w:p>
        </w:tc>
        <w:tc>
          <w:tcPr>
            <w:tcW w:w="1560" w:type="dxa"/>
          </w:tcPr>
          <w:p w14:paraId="24F323F0"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t>R$ 13.284,00</w:t>
            </w:r>
          </w:p>
        </w:tc>
      </w:tr>
      <w:tr w:rsidR="008954C1" w:rsidRPr="00A07034" w14:paraId="45A20049" w14:textId="77777777" w:rsidTr="008954C1">
        <w:trPr>
          <w:trHeight w:val="690"/>
          <w:jc w:val="center"/>
        </w:trPr>
        <w:tc>
          <w:tcPr>
            <w:tcW w:w="710" w:type="dxa"/>
            <w:shd w:val="clear" w:color="auto" w:fill="FFFFFF"/>
            <w:vAlign w:val="center"/>
          </w:tcPr>
          <w:p w14:paraId="5A7F125F" w14:textId="77777777" w:rsidR="008954C1" w:rsidRPr="00A07034" w:rsidRDefault="008954C1" w:rsidP="000174A2">
            <w:pPr>
              <w:rPr>
                <w:sz w:val="18"/>
                <w:szCs w:val="18"/>
              </w:rPr>
            </w:pPr>
            <w:r w:rsidRPr="00A07034">
              <w:rPr>
                <w:sz w:val="18"/>
                <w:szCs w:val="18"/>
              </w:rPr>
              <w:t>14</w:t>
            </w:r>
          </w:p>
        </w:tc>
        <w:tc>
          <w:tcPr>
            <w:tcW w:w="4394" w:type="dxa"/>
            <w:shd w:val="clear" w:color="auto" w:fill="auto"/>
            <w:vAlign w:val="bottom"/>
          </w:tcPr>
          <w:p w14:paraId="4507661E" w14:textId="77777777" w:rsidR="008954C1" w:rsidRDefault="008954C1" w:rsidP="000174A2">
            <w:pPr>
              <w:jc w:val="both"/>
              <w:rPr>
                <w:color w:val="000000"/>
                <w:sz w:val="18"/>
                <w:szCs w:val="18"/>
              </w:rPr>
            </w:pPr>
            <w:r w:rsidRPr="00A07034">
              <w:rPr>
                <w:b/>
                <w:bCs/>
                <w:color w:val="000000"/>
                <w:sz w:val="18"/>
                <w:szCs w:val="18"/>
              </w:rPr>
              <w:t>ESPINAFRE</w:t>
            </w:r>
            <w:r w:rsidRPr="00A07034">
              <w:rPr>
                <w:color w:val="000000"/>
                <w:sz w:val="18"/>
                <w:szCs w:val="18"/>
              </w:rPr>
              <w:t xml:space="preserve"> – Folhagem fresca, talo verde, coloração uniforme e sem manchas. Bem desenvolvida, firme e intacta, isenta de material terroso, livre de sujidade, parasitas e larvas, sem danos físicos e mecânicos oriundos do manuseio e transportes, molhos de 400g (duzentas gramas) aproximadamente.</w:t>
            </w:r>
          </w:p>
          <w:p w14:paraId="57F0A3A5" w14:textId="77777777" w:rsidR="00723C16" w:rsidRPr="00A07034" w:rsidRDefault="00723C16" w:rsidP="000174A2">
            <w:pPr>
              <w:jc w:val="both"/>
              <w:rPr>
                <w:b/>
                <w:bCs/>
                <w:sz w:val="18"/>
                <w:szCs w:val="18"/>
              </w:rPr>
            </w:pPr>
          </w:p>
        </w:tc>
        <w:tc>
          <w:tcPr>
            <w:tcW w:w="992" w:type="dxa"/>
            <w:shd w:val="clear" w:color="auto" w:fill="auto"/>
            <w:vAlign w:val="bottom"/>
          </w:tcPr>
          <w:p w14:paraId="45C2E8AD"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616518BA" w14:textId="77777777" w:rsidR="008954C1" w:rsidRPr="00A07034" w:rsidRDefault="008954C1" w:rsidP="000174A2">
            <w:pPr>
              <w:jc w:val="center"/>
              <w:rPr>
                <w:sz w:val="18"/>
                <w:szCs w:val="18"/>
              </w:rPr>
            </w:pPr>
            <w:r w:rsidRPr="00A07034">
              <w:rPr>
                <w:b/>
                <w:bCs/>
                <w:color w:val="000000"/>
                <w:sz w:val="18"/>
                <w:szCs w:val="18"/>
              </w:rPr>
              <w:t>600</w:t>
            </w:r>
          </w:p>
        </w:tc>
        <w:tc>
          <w:tcPr>
            <w:tcW w:w="1559" w:type="dxa"/>
          </w:tcPr>
          <w:p w14:paraId="7E727647"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R$ 12,26</w:t>
            </w:r>
          </w:p>
        </w:tc>
        <w:tc>
          <w:tcPr>
            <w:tcW w:w="1560" w:type="dxa"/>
          </w:tcPr>
          <w:p w14:paraId="0830726A"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R$ 7.356,00</w:t>
            </w:r>
          </w:p>
        </w:tc>
      </w:tr>
      <w:tr w:rsidR="008954C1" w:rsidRPr="00A07034" w14:paraId="1B187C24" w14:textId="77777777" w:rsidTr="008954C1">
        <w:trPr>
          <w:trHeight w:val="690"/>
          <w:jc w:val="center"/>
        </w:trPr>
        <w:tc>
          <w:tcPr>
            <w:tcW w:w="710" w:type="dxa"/>
            <w:shd w:val="clear" w:color="auto" w:fill="FFFFFF"/>
            <w:vAlign w:val="center"/>
          </w:tcPr>
          <w:p w14:paraId="72F1B7B3" w14:textId="77777777" w:rsidR="008954C1" w:rsidRPr="00A07034" w:rsidRDefault="008954C1" w:rsidP="000174A2">
            <w:pPr>
              <w:rPr>
                <w:sz w:val="18"/>
                <w:szCs w:val="18"/>
              </w:rPr>
            </w:pPr>
            <w:r w:rsidRPr="00A07034">
              <w:rPr>
                <w:sz w:val="18"/>
                <w:szCs w:val="18"/>
              </w:rPr>
              <w:t>15</w:t>
            </w:r>
          </w:p>
        </w:tc>
        <w:tc>
          <w:tcPr>
            <w:tcW w:w="4394" w:type="dxa"/>
            <w:shd w:val="clear" w:color="auto" w:fill="auto"/>
            <w:vAlign w:val="bottom"/>
          </w:tcPr>
          <w:p w14:paraId="3E213D4C" w14:textId="77777777" w:rsidR="008954C1" w:rsidRPr="00A07034" w:rsidRDefault="008954C1" w:rsidP="000174A2">
            <w:pPr>
              <w:jc w:val="both"/>
              <w:rPr>
                <w:b/>
                <w:bCs/>
                <w:sz w:val="18"/>
                <w:szCs w:val="18"/>
              </w:rPr>
            </w:pPr>
            <w:r w:rsidRPr="00A07034">
              <w:rPr>
                <w:b/>
                <w:bCs/>
                <w:color w:val="000000"/>
                <w:sz w:val="18"/>
                <w:szCs w:val="18"/>
              </w:rPr>
              <w:t>INHAME</w:t>
            </w:r>
            <w:r w:rsidRPr="00A07034">
              <w:rPr>
                <w:color w:val="000000"/>
                <w:sz w:val="18"/>
                <w:szCs w:val="18"/>
              </w:rPr>
              <w:t xml:space="preserve"> - Tipo dedo, tamanho e coloração uniformes, consumo imediato e em escala. Produto selecionado </w:t>
            </w:r>
            <w:r w:rsidRPr="00A07034">
              <w:rPr>
                <w:color w:val="000000"/>
                <w:sz w:val="18"/>
                <w:szCs w:val="18"/>
              </w:rPr>
              <w:lastRenderedPageBreak/>
              <w:t>consistente ao toque, com umidade natural e isento de partes amassadas ou batidas.</w:t>
            </w:r>
          </w:p>
        </w:tc>
        <w:tc>
          <w:tcPr>
            <w:tcW w:w="992" w:type="dxa"/>
            <w:shd w:val="clear" w:color="auto" w:fill="auto"/>
            <w:vAlign w:val="bottom"/>
          </w:tcPr>
          <w:p w14:paraId="1C395C69" w14:textId="77777777" w:rsidR="008954C1" w:rsidRPr="00A07034" w:rsidRDefault="008954C1" w:rsidP="000174A2">
            <w:pPr>
              <w:jc w:val="center"/>
              <w:rPr>
                <w:sz w:val="18"/>
                <w:szCs w:val="18"/>
              </w:rPr>
            </w:pPr>
            <w:r w:rsidRPr="00A07034">
              <w:rPr>
                <w:b/>
                <w:bCs/>
                <w:color w:val="000000"/>
                <w:sz w:val="18"/>
                <w:szCs w:val="18"/>
              </w:rPr>
              <w:lastRenderedPageBreak/>
              <w:t>Kg</w:t>
            </w:r>
          </w:p>
        </w:tc>
        <w:tc>
          <w:tcPr>
            <w:tcW w:w="1134" w:type="dxa"/>
            <w:shd w:val="clear" w:color="auto" w:fill="auto"/>
            <w:vAlign w:val="center"/>
          </w:tcPr>
          <w:p w14:paraId="5F9AECC7" w14:textId="77777777" w:rsidR="008954C1" w:rsidRPr="00A07034" w:rsidRDefault="008954C1" w:rsidP="000174A2">
            <w:pPr>
              <w:jc w:val="center"/>
              <w:rPr>
                <w:sz w:val="18"/>
                <w:szCs w:val="18"/>
              </w:rPr>
            </w:pPr>
            <w:r w:rsidRPr="00A07034">
              <w:rPr>
                <w:b/>
                <w:bCs/>
                <w:color w:val="000000"/>
                <w:sz w:val="18"/>
                <w:szCs w:val="18"/>
              </w:rPr>
              <w:t>5.000</w:t>
            </w:r>
          </w:p>
        </w:tc>
        <w:tc>
          <w:tcPr>
            <w:tcW w:w="1559" w:type="dxa"/>
          </w:tcPr>
          <w:p w14:paraId="557A76D1" w14:textId="77777777" w:rsidR="008954C1" w:rsidRPr="00A07034" w:rsidRDefault="008954C1" w:rsidP="000174A2">
            <w:pPr>
              <w:jc w:val="center"/>
              <w:rPr>
                <w:b/>
                <w:bCs/>
                <w:color w:val="000000"/>
                <w:sz w:val="18"/>
                <w:szCs w:val="18"/>
              </w:rPr>
            </w:pPr>
            <w:r w:rsidRPr="00A07034">
              <w:rPr>
                <w:b/>
                <w:bCs/>
                <w:color w:val="000000"/>
                <w:sz w:val="18"/>
                <w:szCs w:val="18"/>
              </w:rPr>
              <w:br/>
              <w:t>R$ 8,30</w:t>
            </w:r>
          </w:p>
        </w:tc>
        <w:tc>
          <w:tcPr>
            <w:tcW w:w="1560" w:type="dxa"/>
          </w:tcPr>
          <w:p w14:paraId="562D18AD" w14:textId="77777777" w:rsidR="008954C1" w:rsidRPr="00A07034" w:rsidRDefault="008954C1" w:rsidP="000174A2">
            <w:pPr>
              <w:jc w:val="center"/>
              <w:rPr>
                <w:b/>
                <w:bCs/>
                <w:color w:val="000000"/>
                <w:sz w:val="18"/>
                <w:szCs w:val="18"/>
              </w:rPr>
            </w:pPr>
            <w:r w:rsidRPr="00A07034">
              <w:rPr>
                <w:b/>
                <w:bCs/>
                <w:color w:val="000000"/>
                <w:sz w:val="18"/>
                <w:szCs w:val="18"/>
              </w:rPr>
              <w:br/>
              <w:t>R$ 41.500,00</w:t>
            </w:r>
          </w:p>
        </w:tc>
      </w:tr>
      <w:tr w:rsidR="008954C1" w:rsidRPr="00A07034" w14:paraId="1A0B33BB" w14:textId="77777777" w:rsidTr="008954C1">
        <w:trPr>
          <w:trHeight w:val="690"/>
          <w:jc w:val="center"/>
        </w:trPr>
        <w:tc>
          <w:tcPr>
            <w:tcW w:w="710" w:type="dxa"/>
            <w:shd w:val="clear" w:color="auto" w:fill="FFFFFF"/>
            <w:vAlign w:val="center"/>
          </w:tcPr>
          <w:p w14:paraId="155F3C02" w14:textId="77777777" w:rsidR="008954C1" w:rsidRPr="00A07034" w:rsidRDefault="008954C1" w:rsidP="000174A2">
            <w:pPr>
              <w:rPr>
                <w:sz w:val="18"/>
                <w:szCs w:val="18"/>
              </w:rPr>
            </w:pPr>
            <w:r w:rsidRPr="00A07034">
              <w:rPr>
                <w:sz w:val="18"/>
                <w:szCs w:val="18"/>
              </w:rPr>
              <w:t>16</w:t>
            </w:r>
          </w:p>
        </w:tc>
        <w:tc>
          <w:tcPr>
            <w:tcW w:w="4394" w:type="dxa"/>
            <w:shd w:val="clear" w:color="auto" w:fill="auto"/>
            <w:vAlign w:val="bottom"/>
          </w:tcPr>
          <w:p w14:paraId="5C978B5C" w14:textId="77777777" w:rsidR="008954C1" w:rsidRDefault="008954C1" w:rsidP="000174A2">
            <w:pPr>
              <w:jc w:val="both"/>
              <w:rPr>
                <w:color w:val="000000"/>
                <w:sz w:val="18"/>
                <w:szCs w:val="18"/>
              </w:rPr>
            </w:pPr>
            <w:r w:rsidRPr="00A07034">
              <w:rPr>
                <w:b/>
                <w:bCs/>
                <w:color w:val="000000"/>
                <w:sz w:val="18"/>
                <w:szCs w:val="18"/>
              </w:rPr>
              <w:t>LARANJA PÊRA, SELETA OU NATAL</w:t>
            </w:r>
            <w:r w:rsidRPr="00A07034">
              <w:rPr>
                <w:color w:val="000000"/>
                <w:sz w:val="18"/>
                <w:szCs w:val="18"/>
              </w:rPr>
              <w:t xml:space="preserve"> - Não apresentar problemas com coloração não característica, estar machucado, perfurado, muito maduro, casca queimada de sol e nem muito verde. </w:t>
            </w:r>
          </w:p>
          <w:p w14:paraId="018DE4C8" w14:textId="77777777" w:rsidR="00723C16" w:rsidRPr="00A07034" w:rsidRDefault="00723C16" w:rsidP="000174A2">
            <w:pPr>
              <w:jc w:val="both"/>
              <w:rPr>
                <w:b/>
                <w:bCs/>
                <w:sz w:val="18"/>
                <w:szCs w:val="18"/>
              </w:rPr>
            </w:pPr>
          </w:p>
        </w:tc>
        <w:tc>
          <w:tcPr>
            <w:tcW w:w="992" w:type="dxa"/>
            <w:shd w:val="clear" w:color="auto" w:fill="auto"/>
            <w:vAlign w:val="bottom"/>
          </w:tcPr>
          <w:p w14:paraId="3B8E8E25"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66EFF1D7" w14:textId="77777777" w:rsidR="008954C1" w:rsidRPr="00A07034" w:rsidRDefault="008954C1" w:rsidP="000174A2">
            <w:pPr>
              <w:jc w:val="center"/>
              <w:rPr>
                <w:sz w:val="18"/>
                <w:szCs w:val="18"/>
              </w:rPr>
            </w:pPr>
            <w:r w:rsidRPr="00A07034">
              <w:rPr>
                <w:b/>
                <w:bCs/>
                <w:color w:val="000000"/>
                <w:sz w:val="18"/>
                <w:szCs w:val="18"/>
              </w:rPr>
              <w:t>15.000</w:t>
            </w:r>
          </w:p>
        </w:tc>
        <w:tc>
          <w:tcPr>
            <w:tcW w:w="1559" w:type="dxa"/>
          </w:tcPr>
          <w:p w14:paraId="1E1DA697" w14:textId="77777777" w:rsidR="008954C1" w:rsidRPr="00A07034" w:rsidRDefault="008954C1" w:rsidP="000174A2">
            <w:pPr>
              <w:jc w:val="center"/>
              <w:rPr>
                <w:b/>
                <w:bCs/>
                <w:color w:val="000000"/>
                <w:sz w:val="18"/>
                <w:szCs w:val="18"/>
              </w:rPr>
            </w:pPr>
            <w:r w:rsidRPr="00A07034">
              <w:rPr>
                <w:b/>
                <w:bCs/>
                <w:color w:val="000000"/>
                <w:sz w:val="18"/>
                <w:szCs w:val="18"/>
              </w:rPr>
              <w:br/>
              <w:t>R$ 6,65</w:t>
            </w:r>
          </w:p>
        </w:tc>
        <w:tc>
          <w:tcPr>
            <w:tcW w:w="1560" w:type="dxa"/>
          </w:tcPr>
          <w:p w14:paraId="728CAE64" w14:textId="77777777" w:rsidR="008954C1" w:rsidRPr="00A07034" w:rsidRDefault="008954C1" w:rsidP="000174A2">
            <w:pPr>
              <w:jc w:val="center"/>
              <w:rPr>
                <w:b/>
                <w:bCs/>
                <w:color w:val="000000"/>
                <w:sz w:val="18"/>
                <w:szCs w:val="18"/>
              </w:rPr>
            </w:pPr>
            <w:r w:rsidRPr="00A07034">
              <w:rPr>
                <w:b/>
                <w:bCs/>
                <w:color w:val="000000"/>
                <w:sz w:val="18"/>
                <w:szCs w:val="18"/>
              </w:rPr>
              <w:br/>
              <w:t>R$ 99.750,00</w:t>
            </w:r>
          </w:p>
        </w:tc>
      </w:tr>
      <w:tr w:rsidR="008954C1" w:rsidRPr="00A07034" w14:paraId="2982D97D" w14:textId="77777777" w:rsidTr="008954C1">
        <w:trPr>
          <w:trHeight w:val="690"/>
          <w:jc w:val="center"/>
        </w:trPr>
        <w:tc>
          <w:tcPr>
            <w:tcW w:w="710" w:type="dxa"/>
            <w:shd w:val="clear" w:color="auto" w:fill="FFFFFF"/>
            <w:vAlign w:val="center"/>
          </w:tcPr>
          <w:p w14:paraId="3ACC5B16" w14:textId="77777777" w:rsidR="008954C1" w:rsidRPr="00A07034" w:rsidRDefault="008954C1" w:rsidP="000174A2">
            <w:pPr>
              <w:rPr>
                <w:sz w:val="18"/>
                <w:szCs w:val="18"/>
              </w:rPr>
            </w:pPr>
            <w:r w:rsidRPr="00A07034">
              <w:rPr>
                <w:sz w:val="18"/>
                <w:szCs w:val="18"/>
              </w:rPr>
              <w:t>17</w:t>
            </w:r>
          </w:p>
        </w:tc>
        <w:tc>
          <w:tcPr>
            <w:tcW w:w="4394" w:type="dxa"/>
            <w:shd w:val="clear" w:color="auto" w:fill="auto"/>
            <w:vAlign w:val="bottom"/>
          </w:tcPr>
          <w:p w14:paraId="35628A0B" w14:textId="77777777" w:rsidR="008954C1" w:rsidRDefault="008954C1" w:rsidP="000174A2">
            <w:pPr>
              <w:jc w:val="both"/>
              <w:rPr>
                <w:color w:val="000000"/>
                <w:sz w:val="18"/>
                <w:szCs w:val="18"/>
              </w:rPr>
            </w:pPr>
            <w:r w:rsidRPr="00A07034">
              <w:rPr>
                <w:b/>
                <w:bCs/>
                <w:color w:val="000000"/>
                <w:sz w:val="18"/>
                <w:szCs w:val="18"/>
              </w:rPr>
              <w:t>LIMÃO TAITI</w:t>
            </w:r>
            <w:r w:rsidRPr="00A07034">
              <w:rPr>
                <w:color w:val="000000"/>
                <w:sz w:val="18"/>
                <w:szCs w:val="18"/>
              </w:rPr>
              <w:t xml:space="preserve"> - Formato redondo; procedente de espécie genuína e sã; polpa suculenta, ácida, verde-clara, casca lisa, cor verde; fresca, sem apresentar avarias de casca. Isento de lesões de origem física, mecânica ou biológica matéria terrosa, sujidades ou corpos estranhos aderidos à superfície externa, livre de enfermidades, insetos, parasitas e larvas.</w:t>
            </w:r>
          </w:p>
          <w:p w14:paraId="4CCF1FC7" w14:textId="77777777" w:rsidR="00723C16" w:rsidRPr="00A07034" w:rsidRDefault="00723C16" w:rsidP="000174A2">
            <w:pPr>
              <w:jc w:val="both"/>
              <w:rPr>
                <w:b/>
                <w:bCs/>
                <w:sz w:val="18"/>
                <w:szCs w:val="18"/>
              </w:rPr>
            </w:pPr>
          </w:p>
        </w:tc>
        <w:tc>
          <w:tcPr>
            <w:tcW w:w="992" w:type="dxa"/>
            <w:shd w:val="clear" w:color="auto" w:fill="auto"/>
            <w:vAlign w:val="bottom"/>
          </w:tcPr>
          <w:p w14:paraId="4102E564"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27270DD6" w14:textId="77777777" w:rsidR="008954C1" w:rsidRPr="00A07034" w:rsidRDefault="008954C1" w:rsidP="000174A2">
            <w:pPr>
              <w:rPr>
                <w:sz w:val="18"/>
                <w:szCs w:val="18"/>
              </w:rPr>
            </w:pPr>
            <w:r w:rsidRPr="00A07034">
              <w:rPr>
                <w:b/>
                <w:bCs/>
                <w:color w:val="000000"/>
                <w:sz w:val="18"/>
                <w:szCs w:val="18"/>
              </w:rPr>
              <w:t xml:space="preserve">       200</w:t>
            </w:r>
          </w:p>
        </w:tc>
        <w:tc>
          <w:tcPr>
            <w:tcW w:w="1559" w:type="dxa"/>
          </w:tcPr>
          <w:p w14:paraId="204AA2C9"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 xml:space="preserve">         </w:t>
            </w:r>
            <w:r w:rsidRPr="00A07034">
              <w:rPr>
                <w:b/>
                <w:bCs/>
                <w:color w:val="000000"/>
                <w:sz w:val="18"/>
                <w:szCs w:val="18"/>
              </w:rPr>
              <w:br/>
              <w:t xml:space="preserve">   R$ 6,42</w:t>
            </w:r>
          </w:p>
        </w:tc>
        <w:tc>
          <w:tcPr>
            <w:tcW w:w="1560" w:type="dxa"/>
          </w:tcPr>
          <w:p w14:paraId="6A53BCE7"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t xml:space="preserve">  R$ 1.284,00</w:t>
            </w:r>
          </w:p>
        </w:tc>
      </w:tr>
      <w:tr w:rsidR="008954C1" w:rsidRPr="00A07034" w14:paraId="051B67EA" w14:textId="77777777" w:rsidTr="008954C1">
        <w:trPr>
          <w:trHeight w:val="690"/>
          <w:jc w:val="center"/>
        </w:trPr>
        <w:tc>
          <w:tcPr>
            <w:tcW w:w="710" w:type="dxa"/>
            <w:shd w:val="clear" w:color="auto" w:fill="FFFFFF"/>
            <w:vAlign w:val="center"/>
          </w:tcPr>
          <w:p w14:paraId="1BDE55A5" w14:textId="77777777" w:rsidR="008954C1" w:rsidRPr="00A07034" w:rsidRDefault="008954C1" w:rsidP="000174A2">
            <w:pPr>
              <w:rPr>
                <w:sz w:val="18"/>
                <w:szCs w:val="18"/>
              </w:rPr>
            </w:pPr>
            <w:r w:rsidRPr="00A07034">
              <w:rPr>
                <w:sz w:val="18"/>
                <w:szCs w:val="18"/>
              </w:rPr>
              <w:t>18</w:t>
            </w:r>
          </w:p>
        </w:tc>
        <w:tc>
          <w:tcPr>
            <w:tcW w:w="4394" w:type="dxa"/>
            <w:shd w:val="clear" w:color="auto" w:fill="auto"/>
            <w:vAlign w:val="bottom"/>
          </w:tcPr>
          <w:p w14:paraId="3B886E7D" w14:textId="77777777" w:rsidR="008954C1" w:rsidRPr="00A07034" w:rsidRDefault="008954C1" w:rsidP="000174A2">
            <w:pPr>
              <w:jc w:val="both"/>
              <w:rPr>
                <w:b/>
                <w:bCs/>
                <w:sz w:val="18"/>
                <w:szCs w:val="18"/>
              </w:rPr>
            </w:pPr>
            <w:r w:rsidRPr="00A07034">
              <w:rPr>
                <w:b/>
                <w:bCs/>
                <w:color w:val="000000"/>
                <w:sz w:val="18"/>
                <w:szCs w:val="18"/>
              </w:rPr>
              <w:t>MAMÃO FORMOSA</w:t>
            </w:r>
            <w:r w:rsidRPr="00A07034">
              <w:rPr>
                <w:color w:val="000000"/>
                <w:sz w:val="18"/>
                <w:szCs w:val="18"/>
              </w:rPr>
              <w:t xml:space="preserve"> - Tipo formosa, de aspecto globoso, mista, cor própria, polpa firme e intacta, boa qualidade, livre de resíduos e fertilizantes, sujidades, parasitas, larvas e sem lesões de origem física, comum, maduro, com peso variando de 1,5 a 2 Kg a unidade. OBS: Entregar frutas com grau uniforme de amadurecimento, visto que as entradas são semanais e a entrega de frutas verdes ou passadas diminuirá tanto o rendimento como a utilização das mesmas em tempo hábil.</w:t>
            </w:r>
          </w:p>
        </w:tc>
        <w:tc>
          <w:tcPr>
            <w:tcW w:w="992" w:type="dxa"/>
            <w:shd w:val="clear" w:color="auto" w:fill="auto"/>
            <w:vAlign w:val="bottom"/>
          </w:tcPr>
          <w:p w14:paraId="7C037930"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2C4D2717" w14:textId="77777777" w:rsidR="008954C1" w:rsidRPr="00A07034" w:rsidRDefault="008954C1" w:rsidP="000174A2">
            <w:pPr>
              <w:jc w:val="center"/>
              <w:rPr>
                <w:sz w:val="18"/>
                <w:szCs w:val="18"/>
              </w:rPr>
            </w:pPr>
            <w:r w:rsidRPr="00A07034">
              <w:rPr>
                <w:b/>
                <w:bCs/>
                <w:color w:val="000000"/>
                <w:sz w:val="18"/>
                <w:szCs w:val="18"/>
              </w:rPr>
              <w:t>6.200</w:t>
            </w:r>
          </w:p>
        </w:tc>
        <w:tc>
          <w:tcPr>
            <w:tcW w:w="1559" w:type="dxa"/>
          </w:tcPr>
          <w:p w14:paraId="26E1728D"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R$ 7,88</w:t>
            </w:r>
          </w:p>
        </w:tc>
        <w:tc>
          <w:tcPr>
            <w:tcW w:w="1560" w:type="dxa"/>
          </w:tcPr>
          <w:p w14:paraId="31F452DB"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R$ 48.856,00</w:t>
            </w:r>
          </w:p>
        </w:tc>
      </w:tr>
      <w:tr w:rsidR="008954C1" w:rsidRPr="00A07034" w14:paraId="0065B29E" w14:textId="77777777" w:rsidTr="008954C1">
        <w:trPr>
          <w:trHeight w:val="690"/>
          <w:jc w:val="center"/>
        </w:trPr>
        <w:tc>
          <w:tcPr>
            <w:tcW w:w="710" w:type="dxa"/>
            <w:shd w:val="clear" w:color="auto" w:fill="FFFFFF"/>
            <w:vAlign w:val="center"/>
          </w:tcPr>
          <w:p w14:paraId="076E3302" w14:textId="77777777" w:rsidR="008954C1" w:rsidRPr="00A07034" w:rsidRDefault="008954C1" w:rsidP="000174A2">
            <w:pPr>
              <w:rPr>
                <w:sz w:val="18"/>
                <w:szCs w:val="18"/>
              </w:rPr>
            </w:pPr>
            <w:r w:rsidRPr="00A07034">
              <w:rPr>
                <w:sz w:val="18"/>
                <w:szCs w:val="18"/>
              </w:rPr>
              <w:t>19</w:t>
            </w:r>
          </w:p>
        </w:tc>
        <w:tc>
          <w:tcPr>
            <w:tcW w:w="4394" w:type="dxa"/>
            <w:shd w:val="clear" w:color="auto" w:fill="auto"/>
            <w:vAlign w:val="bottom"/>
          </w:tcPr>
          <w:p w14:paraId="3377C3DA" w14:textId="77777777" w:rsidR="008954C1" w:rsidRDefault="008954C1" w:rsidP="000174A2">
            <w:pPr>
              <w:jc w:val="both"/>
              <w:rPr>
                <w:color w:val="000000"/>
                <w:sz w:val="18"/>
                <w:szCs w:val="18"/>
              </w:rPr>
            </w:pPr>
            <w:r w:rsidRPr="00A07034">
              <w:rPr>
                <w:b/>
                <w:bCs/>
                <w:color w:val="000000"/>
                <w:sz w:val="18"/>
                <w:szCs w:val="18"/>
              </w:rPr>
              <w:t>MELANCIA</w:t>
            </w:r>
            <w:r w:rsidRPr="00A07034">
              <w:rPr>
                <w:color w:val="000000"/>
                <w:sz w:val="18"/>
                <w:szCs w:val="18"/>
              </w:rPr>
              <w:t xml:space="preserve"> - Melancia fresca com aspecto, cor e cheiro e sabor próprio, com polpa firme e intacta, devendo ser bem desenvolvido. Isenta de enfermidades, parasitas e larvas, material terroso e sujidades, sem danos físicos e mecânicos oriundos do manuseio e transporte, de colheita recente, livre de resíduos de fertilizantes, devendo ser prioritariamente orgânicos e/ou </w:t>
            </w:r>
            <w:proofErr w:type="spellStart"/>
            <w:r w:rsidRPr="00A07034">
              <w:rPr>
                <w:color w:val="000000"/>
                <w:sz w:val="18"/>
                <w:szCs w:val="18"/>
              </w:rPr>
              <w:t>agro-ecológicos</w:t>
            </w:r>
            <w:proofErr w:type="spellEnd"/>
            <w:r w:rsidRPr="00A07034">
              <w:rPr>
                <w:color w:val="000000"/>
                <w:sz w:val="18"/>
                <w:szCs w:val="18"/>
              </w:rPr>
              <w:t>. Com peso variando de 5 a 10 Kg a unidade. OBS: Entregar frutas com grau uniforme de amadurecimento, visto que as entradas são semanais e a entrega de frutas verdes ou passadas diminuirá tanto o rendimento como a utilização das mesmas em tempo hábil.</w:t>
            </w:r>
          </w:p>
          <w:p w14:paraId="29A793A4" w14:textId="77777777" w:rsidR="00723C16" w:rsidRPr="00A07034" w:rsidRDefault="00723C16" w:rsidP="000174A2">
            <w:pPr>
              <w:jc w:val="both"/>
              <w:rPr>
                <w:b/>
                <w:bCs/>
                <w:sz w:val="18"/>
                <w:szCs w:val="18"/>
              </w:rPr>
            </w:pPr>
          </w:p>
        </w:tc>
        <w:tc>
          <w:tcPr>
            <w:tcW w:w="992" w:type="dxa"/>
            <w:shd w:val="clear" w:color="auto" w:fill="auto"/>
            <w:vAlign w:val="bottom"/>
          </w:tcPr>
          <w:p w14:paraId="1CD7D219"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EA3C28E" w14:textId="77777777" w:rsidR="008954C1" w:rsidRPr="00A07034" w:rsidRDefault="008954C1" w:rsidP="000174A2">
            <w:pPr>
              <w:jc w:val="center"/>
              <w:rPr>
                <w:sz w:val="18"/>
                <w:szCs w:val="18"/>
              </w:rPr>
            </w:pPr>
            <w:r w:rsidRPr="00A07034">
              <w:rPr>
                <w:b/>
                <w:bCs/>
                <w:color w:val="000000"/>
                <w:sz w:val="18"/>
                <w:szCs w:val="18"/>
              </w:rPr>
              <w:t>6.250</w:t>
            </w:r>
          </w:p>
        </w:tc>
        <w:tc>
          <w:tcPr>
            <w:tcW w:w="1559" w:type="dxa"/>
          </w:tcPr>
          <w:p w14:paraId="0B6B8147"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R$ 4,52</w:t>
            </w:r>
          </w:p>
        </w:tc>
        <w:tc>
          <w:tcPr>
            <w:tcW w:w="1560" w:type="dxa"/>
          </w:tcPr>
          <w:p w14:paraId="364B4368"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R$ 28.250,00</w:t>
            </w:r>
          </w:p>
        </w:tc>
      </w:tr>
      <w:tr w:rsidR="008954C1" w:rsidRPr="00A07034" w14:paraId="405CB5D4" w14:textId="77777777" w:rsidTr="008954C1">
        <w:trPr>
          <w:trHeight w:val="690"/>
          <w:jc w:val="center"/>
        </w:trPr>
        <w:tc>
          <w:tcPr>
            <w:tcW w:w="710" w:type="dxa"/>
            <w:shd w:val="clear" w:color="auto" w:fill="FFFFFF"/>
            <w:vAlign w:val="center"/>
          </w:tcPr>
          <w:p w14:paraId="588215F6" w14:textId="77777777" w:rsidR="008954C1" w:rsidRPr="00A07034" w:rsidRDefault="008954C1" w:rsidP="000174A2">
            <w:pPr>
              <w:rPr>
                <w:sz w:val="18"/>
                <w:szCs w:val="18"/>
              </w:rPr>
            </w:pPr>
            <w:r w:rsidRPr="00A07034">
              <w:rPr>
                <w:sz w:val="18"/>
                <w:szCs w:val="18"/>
              </w:rPr>
              <w:t>20</w:t>
            </w:r>
          </w:p>
        </w:tc>
        <w:tc>
          <w:tcPr>
            <w:tcW w:w="4394" w:type="dxa"/>
            <w:shd w:val="clear" w:color="auto" w:fill="auto"/>
            <w:vAlign w:val="bottom"/>
          </w:tcPr>
          <w:p w14:paraId="119171E9" w14:textId="77777777" w:rsidR="008954C1" w:rsidRPr="00A07034" w:rsidRDefault="008954C1" w:rsidP="000174A2">
            <w:pPr>
              <w:jc w:val="both"/>
              <w:rPr>
                <w:b/>
                <w:bCs/>
                <w:sz w:val="18"/>
                <w:szCs w:val="18"/>
              </w:rPr>
            </w:pPr>
            <w:r w:rsidRPr="00A07034">
              <w:rPr>
                <w:b/>
                <w:sz w:val="18"/>
                <w:szCs w:val="18"/>
              </w:rPr>
              <w:t>QUIABO</w:t>
            </w:r>
            <w:r w:rsidRPr="00A07034">
              <w:rPr>
                <w:sz w:val="18"/>
                <w:szCs w:val="18"/>
              </w:rPr>
              <w:t xml:space="preserve"> - Tamanho e coloração uniforme e verde, para consumo imediato e em escala, no decorrer da semana. Produto selecionado consistente ao toque, </w:t>
            </w:r>
            <w:r w:rsidRPr="00A07034">
              <w:rPr>
                <w:bCs/>
                <w:sz w:val="18"/>
                <w:szCs w:val="18"/>
              </w:rPr>
              <w:t>com aspecto liso, odor e sabor característicos ao alimento, sem danos físicos ou mecânicos oriundos de transporte</w:t>
            </w:r>
            <w:r w:rsidRPr="00A07034">
              <w:rPr>
                <w:sz w:val="18"/>
                <w:szCs w:val="18"/>
              </w:rPr>
              <w:t xml:space="preserve"> e isento de partes amassadas ou batidas, nem danificadas.</w:t>
            </w:r>
          </w:p>
        </w:tc>
        <w:tc>
          <w:tcPr>
            <w:tcW w:w="992" w:type="dxa"/>
            <w:shd w:val="clear" w:color="auto" w:fill="auto"/>
            <w:vAlign w:val="bottom"/>
          </w:tcPr>
          <w:p w14:paraId="13CBBCF5"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0A1CB728" w14:textId="77777777" w:rsidR="008954C1" w:rsidRPr="00A07034" w:rsidRDefault="008954C1" w:rsidP="000174A2">
            <w:pPr>
              <w:jc w:val="center"/>
              <w:rPr>
                <w:sz w:val="18"/>
                <w:szCs w:val="18"/>
              </w:rPr>
            </w:pPr>
            <w:r w:rsidRPr="00A07034">
              <w:rPr>
                <w:b/>
                <w:bCs/>
                <w:color w:val="000000"/>
                <w:sz w:val="18"/>
                <w:szCs w:val="18"/>
              </w:rPr>
              <w:t>1.000</w:t>
            </w:r>
          </w:p>
        </w:tc>
        <w:tc>
          <w:tcPr>
            <w:tcW w:w="1559" w:type="dxa"/>
          </w:tcPr>
          <w:p w14:paraId="0AAB3D32"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R$ 11,20</w:t>
            </w:r>
          </w:p>
        </w:tc>
        <w:tc>
          <w:tcPr>
            <w:tcW w:w="1560" w:type="dxa"/>
          </w:tcPr>
          <w:p w14:paraId="66575B76"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R$ 11.200,00</w:t>
            </w:r>
          </w:p>
        </w:tc>
      </w:tr>
      <w:tr w:rsidR="008954C1" w:rsidRPr="00A07034" w14:paraId="6A770557" w14:textId="77777777" w:rsidTr="008954C1">
        <w:trPr>
          <w:trHeight w:val="690"/>
          <w:jc w:val="center"/>
        </w:trPr>
        <w:tc>
          <w:tcPr>
            <w:tcW w:w="710" w:type="dxa"/>
            <w:shd w:val="clear" w:color="auto" w:fill="FFFFFF"/>
            <w:vAlign w:val="center"/>
          </w:tcPr>
          <w:p w14:paraId="3FB85870" w14:textId="77777777" w:rsidR="008954C1" w:rsidRPr="00A07034" w:rsidRDefault="008954C1" w:rsidP="000174A2">
            <w:pPr>
              <w:rPr>
                <w:sz w:val="18"/>
                <w:szCs w:val="18"/>
              </w:rPr>
            </w:pPr>
            <w:r w:rsidRPr="00A07034">
              <w:rPr>
                <w:sz w:val="18"/>
                <w:szCs w:val="18"/>
              </w:rPr>
              <w:t>21</w:t>
            </w:r>
          </w:p>
        </w:tc>
        <w:tc>
          <w:tcPr>
            <w:tcW w:w="4394" w:type="dxa"/>
            <w:shd w:val="clear" w:color="auto" w:fill="auto"/>
            <w:vAlign w:val="bottom"/>
          </w:tcPr>
          <w:p w14:paraId="0A01BD3A" w14:textId="77777777" w:rsidR="008954C1" w:rsidRDefault="008954C1" w:rsidP="000174A2">
            <w:pPr>
              <w:jc w:val="both"/>
              <w:rPr>
                <w:color w:val="000000"/>
                <w:sz w:val="18"/>
                <w:szCs w:val="18"/>
              </w:rPr>
            </w:pPr>
            <w:r w:rsidRPr="00A07034">
              <w:rPr>
                <w:b/>
                <w:bCs/>
                <w:color w:val="000000"/>
                <w:sz w:val="18"/>
                <w:szCs w:val="18"/>
              </w:rPr>
              <w:t>REPOLHO</w:t>
            </w:r>
            <w:r w:rsidRPr="00A07034">
              <w:rPr>
                <w:color w:val="000000"/>
                <w:sz w:val="18"/>
                <w:szCs w:val="18"/>
              </w:rPr>
              <w:t xml:space="preserve"> - Tamanho e coloração verde e uniforme, consumo imediato e em escala, no decorrer da semana. Produto selecionado consistente ao toque e isento de partes amassadas ou batidas, sem raízes.</w:t>
            </w:r>
          </w:p>
          <w:p w14:paraId="1E259309" w14:textId="77777777" w:rsidR="00723C16" w:rsidRPr="00A07034" w:rsidRDefault="00723C16" w:rsidP="000174A2">
            <w:pPr>
              <w:jc w:val="both"/>
              <w:rPr>
                <w:b/>
                <w:bCs/>
                <w:sz w:val="18"/>
                <w:szCs w:val="18"/>
              </w:rPr>
            </w:pPr>
          </w:p>
        </w:tc>
        <w:tc>
          <w:tcPr>
            <w:tcW w:w="992" w:type="dxa"/>
            <w:shd w:val="clear" w:color="auto" w:fill="auto"/>
            <w:vAlign w:val="bottom"/>
          </w:tcPr>
          <w:p w14:paraId="22868BA6"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EA82ECE" w14:textId="77777777" w:rsidR="008954C1" w:rsidRPr="00A07034" w:rsidRDefault="008954C1" w:rsidP="000174A2">
            <w:pPr>
              <w:jc w:val="center"/>
              <w:rPr>
                <w:sz w:val="18"/>
                <w:szCs w:val="18"/>
              </w:rPr>
            </w:pPr>
            <w:r w:rsidRPr="00A07034">
              <w:rPr>
                <w:b/>
                <w:bCs/>
                <w:color w:val="000000"/>
                <w:sz w:val="18"/>
                <w:szCs w:val="18"/>
              </w:rPr>
              <w:t>1.400</w:t>
            </w:r>
          </w:p>
        </w:tc>
        <w:tc>
          <w:tcPr>
            <w:tcW w:w="1559" w:type="dxa"/>
          </w:tcPr>
          <w:p w14:paraId="351863F6" w14:textId="77777777" w:rsidR="008954C1" w:rsidRPr="00A07034" w:rsidRDefault="008954C1" w:rsidP="000174A2">
            <w:pPr>
              <w:jc w:val="center"/>
              <w:rPr>
                <w:b/>
                <w:bCs/>
                <w:color w:val="000000"/>
                <w:sz w:val="18"/>
                <w:szCs w:val="18"/>
              </w:rPr>
            </w:pPr>
            <w:r w:rsidRPr="00A07034">
              <w:rPr>
                <w:b/>
                <w:bCs/>
                <w:color w:val="000000"/>
                <w:sz w:val="18"/>
                <w:szCs w:val="18"/>
              </w:rPr>
              <w:br/>
              <w:t>R$ 5,80</w:t>
            </w:r>
          </w:p>
        </w:tc>
        <w:tc>
          <w:tcPr>
            <w:tcW w:w="1560" w:type="dxa"/>
          </w:tcPr>
          <w:p w14:paraId="03BFA704" w14:textId="77777777" w:rsidR="008954C1" w:rsidRPr="00A07034" w:rsidRDefault="008954C1" w:rsidP="000174A2">
            <w:pPr>
              <w:jc w:val="center"/>
              <w:rPr>
                <w:b/>
                <w:bCs/>
                <w:color w:val="000000"/>
                <w:sz w:val="18"/>
                <w:szCs w:val="18"/>
              </w:rPr>
            </w:pPr>
            <w:r w:rsidRPr="00A07034">
              <w:rPr>
                <w:b/>
                <w:bCs/>
                <w:color w:val="000000"/>
                <w:sz w:val="18"/>
                <w:szCs w:val="18"/>
              </w:rPr>
              <w:br/>
              <w:t>R$ 8.120,00</w:t>
            </w:r>
          </w:p>
        </w:tc>
      </w:tr>
      <w:tr w:rsidR="008954C1" w:rsidRPr="00A07034" w14:paraId="57610648" w14:textId="77777777" w:rsidTr="008954C1">
        <w:trPr>
          <w:trHeight w:val="690"/>
          <w:jc w:val="center"/>
        </w:trPr>
        <w:tc>
          <w:tcPr>
            <w:tcW w:w="710" w:type="dxa"/>
            <w:shd w:val="clear" w:color="auto" w:fill="FFFFFF"/>
            <w:vAlign w:val="center"/>
          </w:tcPr>
          <w:p w14:paraId="7314BFFB" w14:textId="77777777" w:rsidR="008954C1" w:rsidRPr="00A07034" w:rsidRDefault="008954C1" w:rsidP="000174A2">
            <w:pPr>
              <w:rPr>
                <w:sz w:val="18"/>
                <w:szCs w:val="18"/>
              </w:rPr>
            </w:pPr>
            <w:r w:rsidRPr="00A07034">
              <w:rPr>
                <w:sz w:val="18"/>
                <w:szCs w:val="18"/>
              </w:rPr>
              <w:t>22</w:t>
            </w:r>
          </w:p>
        </w:tc>
        <w:tc>
          <w:tcPr>
            <w:tcW w:w="4394" w:type="dxa"/>
            <w:shd w:val="clear" w:color="auto" w:fill="auto"/>
            <w:vAlign w:val="bottom"/>
          </w:tcPr>
          <w:p w14:paraId="446953C2" w14:textId="77777777" w:rsidR="008954C1" w:rsidRDefault="008954C1" w:rsidP="000174A2">
            <w:pPr>
              <w:jc w:val="both"/>
              <w:rPr>
                <w:color w:val="000000"/>
                <w:sz w:val="18"/>
                <w:szCs w:val="18"/>
              </w:rPr>
            </w:pPr>
            <w:r w:rsidRPr="00A07034">
              <w:rPr>
                <w:b/>
                <w:bCs/>
                <w:color w:val="000000"/>
                <w:sz w:val="18"/>
                <w:szCs w:val="18"/>
              </w:rPr>
              <w:t>TANGERINA</w:t>
            </w:r>
            <w:r w:rsidRPr="00A07034">
              <w:rPr>
                <w:color w:val="000000"/>
                <w:sz w:val="18"/>
                <w:szCs w:val="18"/>
              </w:rPr>
              <w:t xml:space="preserve"> - Tipo Ponkan, não apresentar problemas com coloração não característica, estar machucado, perfurado, muito maduro, amolecida, casca queimada de sol e nem muito verde. Produto intacto, firme, casca com brilho natural.</w:t>
            </w:r>
          </w:p>
          <w:p w14:paraId="7E15F72B" w14:textId="77777777" w:rsidR="00723C16" w:rsidRPr="00A07034" w:rsidRDefault="00723C16" w:rsidP="000174A2">
            <w:pPr>
              <w:jc w:val="both"/>
              <w:rPr>
                <w:b/>
                <w:bCs/>
                <w:sz w:val="18"/>
                <w:szCs w:val="18"/>
              </w:rPr>
            </w:pPr>
          </w:p>
        </w:tc>
        <w:tc>
          <w:tcPr>
            <w:tcW w:w="992" w:type="dxa"/>
            <w:shd w:val="clear" w:color="auto" w:fill="auto"/>
            <w:vAlign w:val="bottom"/>
          </w:tcPr>
          <w:p w14:paraId="2BB8178C"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506C1121" w14:textId="77777777" w:rsidR="008954C1" w:rsidRPr="00A07034" w:rsidRDefault="008954C1" w:rsidP="000174A2">
            <w:pPr>
              <w:jc w:val="center"/>
              <w:rPr>
                <w:sz w:val="18"/>
                <w:szCs w:val="18"/>
              </w:rPr>
            </w:pPr>
            <w:r w:rsidRPr="00A07034">
              <w:rPr>
                <w:b/>
                <w:bCs/>
                <w:color w:val="000000"/>
                <w:sz w:val="18"/>
                <w:szCs w:val="18"/>
              </w:rPr>
              <w:t>3.800</w:t>
            </w:r>
          </w:p>
        </w:tc>
        <w:tc>
          <w:tcPr>
            <w:tcW w:w="1559" w:type="dxa"/>
          </w:tcPr>
          <w:p w14:paraId="5CD9EC76"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R$ 9,59</w:t>
            </w:r>
          </w:p>
        </w:tc>
        <w:tc>
          <w:tcPr>
            <w:tcW w:w="1560" w:type="dxa"/>
          </w:tcPr>
          <w:p w14:paraId="2F516407" w14:textId="77777777" w:rsidR="008954C1" w:rsidRPr="00A07034" w:rsidRDefault="008954C1" w:rsidP="000174A2">
            <w:pPr>
              <w:jc w:val="center"/>
              <w:rPr>
                <w:b/>
                <w:bCs/>
                <w:color w:val="000000"/>
                <w:sz w:val="18"/>
                <w:szCs w:val="18"/>
              </w:rPr>
            </w:pPr>
            <w:r w:rsidRPr="00A07034">
              <w:rPr>
                <w:b/>
                <w:bCs/>
                <w:color w:val="000000"/>
                <w:sz w:val="18"/>
                <w:szCs w:val="18"/>
              </w:rPr>
              <w:br/>
            </w:r>
          </w:p>
          <w:p w14:paraId="60772F5E" w14:textId="77777777" w:rsidR="008954C1" w:rsidRPr="00A07034" w:rsidRDefault="008954C1" w:rsidP="000174A2">
            <w:pPr>
              <w:jc w:val="center"/>
              <w:rPr>
                <w:b/>
                <w:bCs/>
                <w:color w:val="000000"/>
                <w:sz w:val="18"/>
                <w:szCs w:val="18"/>
              </w:rPr>
            </w:pPr>
            <w:r w:rsidRPr="00A07034">
              <w:rPr>
                <w:b/>
                <w:bCs/>
                <w:color w:val="000000"/>
                <w:sz w:val="18"/>
                <w:szCs w:val="18"/>
              </w:rPr>
              <w:t>R$ 36.442,00</w:t>
            </w:r>
          </w:p>
        </w:tc>
      </w:tr>
      <w:tr w:rsidR="008954C1" w:rsidRPr="00A07034" w14:paraId="5F0337C6" w14:textId="77777777" w:rsidTr="008954C1">
        <w:trPr>
          <w:trHeight w:val="690"/>
          <w:jc w:val="center"/>
        </w:trPr>
        <w:tc>
          <w:tcPr>
            <w:tcW w:w="710" w:type="dxa"/>
            <w:shd w:val="clear" w:color="auto" w:fill="FFFFFF"/>
            <w:vAlign w:val="center"/>
          </w:tcPr>
          <w:p w14:paraId="403AEFE4" w14:textId="77777777" w:rsidR="008954C1" w:rsidRPr="00A07034" w:rsidRDefault="008954C1" w:rsidP="000174A2">
            <w:pPr>
              <w:rPr>
                <w:sz w:val="18"/>
                <w:szCs w:val="18"/>
              </w:rPr>
            </w:pPr>
            <w:r w:rsidRPr="00A07034">
              <w:rPr>
                <w:sz w:val="18"/>
                <w:szCs w:val="18"/>
              </w:rPr>
              <w:t>23</w:t>
            </w:r>
          </w:p>
        </w:tc>
        <w:tc>
          <w:tcPr>
            <w:tcW w:w="4394" w:type="dxa"/>
            <w:shd w:val="clear" w:color="auto" w:fill="auto"/>
            <w:vAlign w:val="bottom"/>
          </w:tcPr>
          <w:p w14:paraId="3011E1B5" w14:textId="77777777" w:rsidR="008954C1" w:rsidRPr="00A07034" w:rsidRDefault="008954C1" w:rsidP="000174A2">
            <w:pPr>
              <w:jc w:val="both"/>
              <w:rPr>
                <w:b/>
                <w:bCs/>
                <w:sz w:val="18"/>
                <w:szCs w:val="18"/>
              </w:rPr>
            </w:pPr>
            <w:r w:rsidRPr="00A07034">
              <w:rPr>
                <w:b/>
                <w:bCs/>
                <w:color w:val="000000"/>
                <w:sz w:val="18"/>
                <w:szCs w:val="18"/>
              </w:rPr>
              <w:t>TOMATE</w:t>
            </w:r>
            <w:r w:rsidRPr="00A07034">
              <w:rPr>
                <w:color w:val="000000"/>
                <w:sz w:val="18"/>
                <w:szCs w:val="18"/>
              </w:rPr>
              <w:t xml:space="preserve"> - Produto fresco e com grau de maturação intermediária. Apresentar odor agradável, consistência firme, não apresentar perfurações, machucados ou manchas, para consumo imediato e em escala, no decorrer da semana.</w:t>
            </w:r>
          </w:p>
        </w:tc>
        <w:tc>
          <w:tcPr>
            <w:tcW w:w="992" w:type="dxa"/>
            <w:shd w:val="clear" w:color="auto" w:fill="auto"/>
            <w:vAlign w:val="bottom"/>
          </w:tcPr>
          <w:p w14:paraId="390CBB77"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38808E7C" w14:textId="77777777" w:rsidR="008954C1" w:rsidRPr="00A07034" w:rsidRDefault="008954C1" w:rsidP="000174A2">
            <w:pPr>
              <w:jc w:val="center"/>
              <w:rPr>
                <w:sz w:val="18"/>
                <w:szCs w:val="18"/>
              </w:rPr>
            </w:pPr>
            <w:r w:rsidRPr="00A07034">
              <w:rPr>
                <w:b/>
                <w:bCs/>
                <w:color w:val="000000"/>
                <w:sz w:val="18"/>
                <w:szCs w:val="18"/>
              </w:rPr>
              <w:t>3.500</w:t>
            </w:r>
          </w:p>
        </w:tc>
        <w:tc>
          <w:tcPr>
            <w:tcW w:w="1559" w:type="dxa"/>
          </w:tcPr>
          <w:p w14:paraId="36E7051D"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R$ 8,45</w:t>
            </w:r>
          </w:p>
        </w:tc>
        <w:tc>
          <w:tcPr>
            <w:tcW w:w="1560" w:type="dxa"/>
          </w:tcPr>
          <w:p w14:paraId="57BBE9BF"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R$ 29.575,00</w:t>
            </w:r>
          </w:p>
        </w:tc>
      </w:tr>
      <w:tr w:rsidR="008954C1" w:rsidRPr="00A07034" w14:paraId="7E66E4F0" w14:textId="77777777" w:rsidTr="008954C1">
        <w:trPr>
          <w:trHeight w:val="690"/>
          <w:jc w:val="center"/>
        </w:trPr>
        <w:tc>
          <w:tcPr>
            <w:tcW w:w="710" w:type="dxa"/>
            <w:shd w:val="clear" w:color="auto" w:fill="FFFFFF"/>
            <w:vAlign w:val="center"/>
          </w:tcPr>
          <w:p w14:paraId="197F9CA5" w14:textId="77777777" w:rsidR="008954C1" w:rsidRPr="00A07034" w:rsidRDefault="008954C1" w:rsidP="000174A2">
            <w:pPr>
              <w:rPr>
                <w:sz w:val="18"/>
                <w:szCs w:val="18"/>
              </w:rPr>
            </w:pPr>
            <w:r w:rsidRPr="00A07034">
              <w:rPr>
                <w:sz w:val="18"/>
                <w:szCs w:val="18"/>
              </w:rPr>
              <w:lastRenderedPageBreak/>
              <w:t>24</w:t>
            </w:r>
          </w:p>
        </w:tc>
        <w:tc>
          <w:tcPr>
            <w:tcW w:w="4394" w:type="dxa"/>
            <w:shd w:val="clear" w:color="auto" w:fill="auto"/>
            <w:vAlign w:val="bottom"/>
          </w:tcPr>
          <w:p w14:paraId="71D0D7D9" w14:textId="77777777" w:rsidR="008954C1" w:rsidRDefault="008954C1" w:rsidP="000174A2">
            <w:pPr>
              <w:jc w:val="both"/>
              <w:rPr>
                <w:color w:val="000000"/>
                <w:sz w:val="18"/>
                <w:szCs w:val="18"/>
              </w:rPr>
            </w:pPr>
            <w:r w:rsidRPr="00A07034">
              <w:rPr>
                <w:b/>
                <w:bCs/>
                <w:color w:val="000000"/>
                <w:sz w:val="18"/>
                <w:szCs w:val="18"/>
              </w:rPr>
              <w:t>VAGEM MANTEIGA</w:t>
            </w:r>
            <w:r w:rsidRPr="00A07034">
              <w:rPr>
                <w:color w:val="000000"/>
                <w:sz w:val="18"/>
                <w:szCs w:val="18"/>
              </w:rPr>
              <w:t xml:space="preserve"> - Colhidas manualmente, no ponto, ainda imaturas, tenras, com sementes incipientes, ou seja, antes da formação de fibras e sementes salientes. As vagens frescas devem ser acondicionadas em caixas com peso de 13 - 18 Kg (treze a dezoito quilogramas). Entrega realizada preferencialmente no dia da colheita.</w:t>
            </w:r>
          </w:p>
          <w:p w14:paraId="4FA92721" w14:textId="77777777" w:rsidR="00C1192A" w:rsidRPr="00A07034" w:rsidRDefault="00C1192A" w:rsidP="000174A2">
            <w:pPr>
              <w:jc w:val="both"/>
              <w:rPr>
                <w:b/>
                <w:bCs/>
                <w:sz w:val="18"/>
                <w:szCs w:val="18"/>
              </w:rPr>
            </w:pPr>
          </w:p>
        </w:tc>
        <w:tc>
          <w:tcPr>
            <w:tcW w:w="992" w:type="dxa"/>
            <w:shd w:val="clear" w:color="auto" w:fill="auto"/>
            <w:vAlign w:val="bottom"/>
          </w:tcPr>
          <w:p w14:paraId="274EF7E1"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1B8832E1" w14:textId="77777777" w:rsidR="008954C1" w:rsidRPr="00A07034" w:rsidRDefault="008954C1" w:rsidP="000174A2">
            <w:pPr>
              <w:jc w:val="center"/>
              <w:rPr>
                <w:sz w:val="18"/>
                <w:szCs w:val="18"/>
              </w:rPr>
            </w:pPr>
            <w:r w:rsidRPr="00A07034">
              <w:rPr>
                <w:b/>
                <w:bCs/>
                <w:color w:val="000000"/>
                <w:sz w:val="18"/>
                <w:szCs w:val="18"/>
              </w:rPr>
              <w:t>800</w:t>
            </w:r>
          </w:p>
        </w:tc>
        <w:tc>
          <w:tcPr>
            <w:tcW w:w="1559" w:type="dxa"/>
          </w:tcPr>
          <w:p w14:paraId="5314A7CC"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t>R$ 12,05</w:t>
            </w:r>
          </w:p>
        </w:tc>
        <w:tc>
          <w:tcPr>
            <w:tcW w:w="1560" w:type="dxa"/>
          </w:tcPr>
          <w:p w14:paraId="5A761094" w14:textId="77777777" w:rsidR="008954C1" w:rsidRPr="00A07034" w:rsidRDefault="008954C1" w:rsidP="000174A2">
            <w:pPr>
              <w:rPr>
                <w:b/>
                <w:bCs/>
                <w:color w:val="000000"/>
                <w:sz w:val="18"/>
                <w:szCs w:val="18"/>
              </w:rPr>
            </w:pPr>
            <w:r w:rsidRPr="00A07034">
              <w:rPr>
                <w:b/>
                <w:bCs/>
                <w:color w:val="000000"/>
                <w:sz w:val="18"/>
                <w:szCs w:val="18"/>
              </w:rPr>
              <w:t xml:space="preserve">    </w:t>
            </w:r>
            <w:r w:rsidRPr="00A07034">
              <w:rPr>
                <w:b/>
                <w:bCs/>
                <w:color w:val="000000"/>
                <w:sz w:val="18"/>
                <w:szCs w:val="18"/>
              </w:rPr>
              <w:br/>
            </w:r>
            <w:r w:rsidRPr="00A07034">
              <w:rPr>
                <w:b/>
                <w:bCs/>
                <w:color w:val="000000"/>
                <w:sz w:val="18"/>
                <w:szCs w:val="18"/>
              </w:rPr>
              <w:br/>
              <w:t>R$ 9.640,00</w:t>
            </w:r>
          </w:p>
        </w:tc>
      </w:tr>
      <w:tr w:rsidR="008954C1" w:rsidRPr="00A07034" w14:paraId="464EEE6F" w14:textId="77777777" w:rsidTr="008954C1">
        <w:trPr>
          <w:trHeight w:val="690"/>
          <w:jc w:val="center"/>
        </w:trPr>
        <w:tc>
          <w:tcPr>
            <w:tcW w:w="710" w:type="dxa"/>
            <w:shd w:val="clear" w:color="auto" w:fill="FFFFFF"/>
            <w:vAlign w:val="center"/>
          </w:tcPr>
          <w:p w14:paraId="4C69CFF6" w14:textId="77777777" w:rsidR="008954C1" w:rsidRPr="00A07034" w:rsidRDefault="008954C1" w:rsidP="000174A2">
            <w:pPr>
              <w:rPr>
                <w:sz w:val="18"/>
                <w:szCs w:val="18"/>
              </w:rPr>
            </w:pPr>
            <w:r w:rsidRPr="00A07034">
              <w:rPr>
                <w:sz w:val="18"/>
                <w:szCs w:val="18"/>
              </w:rPr>
              <w:t>25</w:t>
            </w:r>
          </w:p>
        </w:tc>
        <w:tc>
          <w:tcPr>
            <w:tcW w:w="4394" w:type="dxa"/>
            <w:shd w:val="clear" w:color="auto" w:fill="auto"/>
            <w:vAlign w:val="bottom"/>
          </w:tcPr>
          <w:p w14:paraId="2FA1FB42" w14:textId="77777777" w:rsidR="008954C1" w:rsidRDefault="008954C1" w:rsidP="000174A2">
            <w:pPr>
              <w:jc w:val="both"/>
              <w:rPr>
                <w:sz w:val="18"/>
                <w:szCs w:val="18"/>
              </w:rPr>
            </w:pPr>
            <w:r w:rsidRPr="00A07034">
              <w:rPr>
                <w:b/>
                <w:sz w:val="18"/>
                <w:szCs w:val="18"/>
              </w:rPr>
              <w:t xml:space="preserve">OVOS </w:t>
            </w:r>
            <w:r w:rsidRPr="00A07034">
              <w:rPr>
                <w:sz w:val="18"/>
                <w:szCs w:val="18"/>
              </w:rPr>
              <w:t>- ovos de galinha caipira, produzidos por agricultura familiar, procedente de galinhas sadias, conforme legislação vigente. Tipo vermelho, extra, com cor, cheiro e tamanho característicos, com a casca firme, pouco porosa, com peso mínimo de 50g.  Acondicionados em embalagem e caixa própria com uma dúzia, em ausência de sujidades, parasitas e larvas, na embalagem contendo a descrição das características do produto, o registro SIE/RJ e a data de fabricação com, no mínimo, 80% do prazo de validade a partir da data de entrega</w:t>
            </w:r>
          </w:p>
          <w:p w14:paraId="125BE51D" w14:textId="77777777" w:rsidR="00C1192A" w:rsidRPr="00A07034" w:rsidRDefault="00C1192A" w:rsidP="000174A2">
            <w:pPr>
              <w:jc w:val="both"/>
              <w:rPr>
                <w:b/>
                <w:bCs/>
                <w:sz w:val="18"/>
                <w:szCs w:val="18"/>
              </w:rPr>
            </w:pPr>
          </w:p>
        </w:tc>
        <w:tc>
          <w:tcPr>
            <w:tcW w:w="992" w:type="dxa"/>
            <w:shd w:val="clear" w:color="auto" w:fill="auto"/>
            <w:vAlign w:val="bottom"/>
          </w:tcPr>
          <w:p w14:paraId="6A714DB8" w14:textId="77777777" w:rsidR="008954C1" w:rsidRPr="00A07034" w:rsidRDefault="008954C1" w:rsidP="000174A2">
            <w:pPr>
              <w:jc w:val="center"/>
              <w:rPr>
                <w:sz w:val="18"/>
                <w:szCs w:val="18"/>
              </w:rPr>
            </w:pPr>
            <w:proofErr w:type="spellStart"/>
            <w:r w:rsidRPr="00A07034">
              <w:rPr>
                <w:b/>
                <w:bCs/>
                <w:color w:val="000000"/>
                <w:sz w:val="18"/>
                <w:szCs w:val="18"/>
              </w:rPr>
              <w:t>Dz</w:t>
            </w:r>
            <w:proofErr w:type="spellEnd"/>
          </w:p>
        </w:tc>
        <w:tc>
          <w:tcPr>
            <w:tcW w:w="1134" w:type="dxa"/>
            <w:shd w:val="clear" w:color="auto" w:fill="auto"/>
            <w:vAlign w:val="bottom"/>
          </w:tcPr>
          <w:p w14:paraId="17BF70ED" w14:textId="77777777" w:rsidR="008954C1" w:rsidRPr="00A07034" w:rsidRDefault="008954C1" w:rsidP="000174A2">
            <w:pPr>
              <w:jc w:val="center"/>
              <w:rPr>
                <w:sz w:val="18"/>
                <w:szCs w:val="18"/>
              </w:rPr>
            </w:pPr>
            <w:r w:rsidRPr="00A07034">
              <w:rPr>
                <w:b/>
                <w:bCs/>
                <w:color w:val="000000"/>
                <w:sz w:val="18"/>
                <w:szCs w:val="18"/>
              </w:rPr>
              <w:t>5.000</w:t>
            </w:r>
          </w:p>
        </w:tc>
        <w:tc>
          <w:tcPr>
            <w:tcW w:w="1559" w:type="dxa"/>
          </w:tcPr>
          <w:p w14:paraId="265BE8D9"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R$ 11,19</w:t>
            </w:r>
          </w:p>
        </w:tc>
        <w:tc>
          <w:tcPr>
            <w:tcW w:w="1560" w:type="dxa"/>
          </w:tcPr>
          <w:p w14:paraId="2F00A1E1"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R$ 55.950,00</w:t>
            </w:r>
          </w:p>
        </w:tc>
      </w:tr>
      <w:tr w:rsidR="008954C1" w:rsidRPr="00A07034" w14:paraId="38A74389" w14:textId="77777777" w:rsidTr="008954C1">
        <w:trPr>
          <w:trHeight w:val="690"/>
          <w:jc w:val="center"/>
        </w:trPr>
        <w:tc>
          <w:tcPr>
            <w:tcW w:w="710" w:type="dxa"/>
            <w:shd w:val="clear" w:color="auto" w:fill="FFFFFF"/>
            <w:vAlign w:val="center"/>
          </w:tcPr>
          <w:p w14:paraId="5D1DECEB" w14:textId="77777777" w:rsidR="008954C1" w:rsidRPr="00A07034" w:rsidRDefault="008954C1" w:rsidP="000174A2">
            <w:pPr>
              <w:rPr>
                <w:sz w:val="18"/>
                <w:szCs w:val="18"/>
              </w:rPr>
            </w:pPr>
            <w:r w:rsidRPr="00A07034">
              <w:rPr>
                <w:sz w:val="18"/>
                <w:szCs w:val="18"/>
              </w:rPr>
              <w:t>26</w:t>
            </w:r>
          </w:p>
        </w:tc>
        <w:tc>
          <w:tcPr>
            <w:tcW w:w="4394" w:type="dxa"/>
            <w:shd w:val="clear" w:color="auto" w:fill="auto"/>
            <w:vAlign w:val="bottom"/>
          </w:tcPr>
          <w:p w14:paraId="2386B3B5" w14:textId="77777777" w:rsidR="002760E9" w:rsidRDefault="002760E9" w:rsidP="000174A2">
            <w:pPr>
              <w:jc w:val="both"/>
              <w:rPr>
                <w:b/>
                <w:bCs/>
                <w:color w:val="000000"/>
                <w:sz w:val="18"/>
                <w:szCs w:val="18"/>
              </w:rPr>
            </w:pPr>
          </w:p>
          <w:p w14:paraId="12B7EE16" w14:textId="0A3B6462" w:rsidR="008954C1" w:rsidRDefault="008954C1" w:rsidP="000174A2">
            <w:pPr>
              <w:jc w:val="both"/>
              <w:rPr>
                <w:color w:val="000000"/>
                <w:sz w:val="18"/>
                <w:szCs w:val="18"/>
              </w:rPr>
            </w:pPr>
            <w:r w:rsidRPr="00A07034">
              <w:rPr>
                <w:b/>
                <w:bCs/>
                <w:color w:val="000000"/>
                <w:sz w:val="18"/>
                <w:szCs w:val="18"/>
              </w:rPr>
              <w:t>ALHO DESCASCADO</w:t>
            </w:r>
            <w:r w:rsidRPr="00A07034">
              <w:rPr>
                <w:color w:val="000000"/>
                <w:sz w:val="18"/>
                <w:szCs w:val="18"/>
              </w:rPr>
              <w:t xml:space="preserve"> </w:t>
            </w:r>
            <w:proofErr w:type="gramStart"/>
            <w:r w:rsidRPr="00A07034">
              <w:rPr>
                <w:color w:val="000000"/>
                <w:sz w:val="18"/>
                <w:szCs w:val="18"/>
              </w:rPr>
              <w:t>–  dentes</w:t>
            </w:r>
            <w:proofErr w:type="gramEnd"/>
            <w:r w:rsidRPr="00A07034">
              <w:rPr>
                <w:color w:val="000000"/>
                <w:sz w:val="18"/>
                <w:szCs w:val="18"/>
              </w:rPr>
              <w:t xml:space="preserve"> de alho in natura comum branco ou roxo, já descascados, maduros, íntegros, sem danos físicos e mecânicos, isento de sujidades e impurezas, isento de conservantes e sem aditivos químicos. Não será permitido bulbo chocho, brotado, mofado, bulbo aberto, nem dano por praga e/ou doença, nem com odor, cor e sabor estranhos ao produto. Acondicionados em embalagem plástica lacrada, pacote de 1 Kg contendo a descrição das características do produto e a data de validade.</w:t>
            </w:r>
          </w:p>
          <w:p w14:paraId="6016CFFB" w14:textId="77777777" w:rsidR="00C1192A" w:rsidRPr="00A07034" w:rsidRDefault="00C1192A" w:rsidP="000174A2">
            <w:pPr>
              <w:jc w:val="both"/>
              <w:rPr>
                <w:b/>
                <w:bCs/>
                <w:sz w:val="18"/>
                <w:szCs w:val="18"/>
              </w:rPr>
            </w:pPr>
          </w:p>
        </w:tc>
        <w:tc>
          <w:tcPr>
            <w:tcW w:w="992" w:type="dxa"/>
            <w:shd w:val="clear" w:color="auto" w:fill="auto"/>
            <w:vAlign w:val="bottom"/>
          </w:tcPr>
          <w:p w14:paraId="6635BD81"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center"/>
          </w:tcPr>
          <w:p w14:paraId="36B3D83A" w14:textId="77777777" w:rsidR="008954C1" w:rsidRPr="00A07034" w:rsidRDefault="008954C1" w:rsidP="000174A2">
            <w:pPr>
              <w:jc w:val="center"/>
              <w:rPr>
                <w:sz w:val="18"/>
                <w:szCs w:val="18"/>
              </w:rPr>
            </w:pPr>
            <w:r w:rsidRPr="00A07034">
              <w:rPr>
                <w:b/>
                <w:bCs/>
                <w:color w:val="000000"/>
                <w:sz w:val="18"/>
                <w:szCs w:val="18"/>
              </w:rPr>
              <w:t>2.000</w:t>
            </w:r>
          </w:p>
        </w:tc>
        <w:tc>
          <w:tcPr>
            <w:tcW w:w="1559" w:type="dxa"/>
          </w:tcPr>
          <w:p w14:paraId="2C7B0529"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R$ 24,58</w:t>
            </w:r>
          </w:p>
        </w:tc>
        <w:tc>
          <w:tcPr>
            <w:tcW w:w="1560" w:type="dxa"/>
          </w:tcPr>
          <w:p w14:paraId="0681B271"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R$ 49.160,00</w:t>
            </w:r>
          </w:p>
        </w:tc>
      </w:tr>
      <w:tr w:rsidR="008954C1" w:rsidRPr="00A07034" w14:paraId="55274ADB" w14:textId="77777777" w:rsidTr="008954C1">
        <w:trPr>
          <w:trHeight w:val="690"/>
          <w:jc w:val="center"/>
        </w:trPr>
        <w:tc>
          <w:tcPr>
            <w:tcW w:w="710" w:type="dxa"/>
            <w:shd w:val="clear" w:color="auto" w:fill="FFFFFF"/>
            <w:vAlign w:val="center"/>
          </w:tcPr>
          <w:p w14:paraId="03D6B83D" w14:textId="77777777" w:rsidR="008954C1" w:rsidRPr="00A07034" w:rsidRDefault="008954C1" w:rsidP="000174A2">
            <w:pPr>
              <w:rPr>
                <w:sz w:val="18"/>
                <w:szCs w:val="18"/>
              </w:rPr>
            </w:pPr>
            <w:r w:rsidRPr="00A07034">
              <w:rPr>
                <w:sz w:val="18"/>
                <w:szCs w:val="18"/>
              </w:rPr>
              <w:t>27</w:t>
            </w:r>
          </w:p>
        </w:tc>
        <w:tc>
          <w:tcPr>
            <w:tcW w:w="4394" w:type="dxa"/>
            <w:shd w:val="clear" w:color="auto" w:fill="auto"/>
            <w:vAlign w:val="bottom"/>
          </w:tcPr>
          <w:p w14:paraId="5F0ACCB6" w14:textId="77777777" w:rsidR="008954C1" w:rsidRDefault="008954C1" w:rsidP="000174A2">
            <w:pPr>
              <w:jc w:val="both"/>
              <w:rPr>
                <w:color w:val="000000"/>
                <w:sz w:val="18"/>
                <w:szCs w:val="18"/>
              </w:rPr>
            </w:pPr>
            <w:r w:rsidRPr="00A07034">
              <w:rPr>
                <w:b/>
                <w:bCs/>
                <w:color w:val="000000"/>
                <w:sz w:val="18"/>
                <w:szCs w:val="18"/>
              </w:rPr>
              <w:t xml:space="preserve">FILÉ DE PEIXE </w:t>
            </w:r>
            <w:r w:rsidRPr="00A07034">
              <w:rPr>
                <w:color w:val="000000"/>
                <w:sz w:val="18"/>
                <w:szCs w:val="18"/>
              </w:rPr>
              <w:t>(Filé de Pescado) -  Filé de peixe, filetado, sem espinha de qualquer tamanho, cartilagem e pele, congelado, cortado em fatias longitudinais, em ausência de blocos de gelo entre as peças (</w:t>
            </w:r>
            <w:proofErr w:type="spellStart"/>
            <w:r w:rsidRPr="00A07034">
              <w:rPr>
                <w:color w:val="000000"/>
                <w:sz w:val="18"/>
                <w:szCs w:val="18"/>
              </w:rPr>
              <w:t>glaciamento</w:t>
            </w:r>
            <w:proofErr w:type="spellEnd"/>
            <w:r w:rsidRPr="00A07034">
              <w:rPr>
                <w:color w:val="000000"/>
                <w:sz w:val="18"/>
                <w:szCs w:val="18"/>
              </w:rPr>
              <w:t xml:space="preserve"> conforme legislação vigente), com aspecto próprio, não amolecido e nem pegajoso, apresentando cor própria e sem manchas esverdeadas, com odor fresco e sabor característico, ausência de sujidades, parasitas e larvas, acondicionado em embalagem plástica com no máximo 2 kg, contendo na embalagem a descrição das características do produto, a temperatura ideal de conservação e transporte informada pelo fabricante, o registro do Serviço de Inspeção Federal – SIF e a data de fabricação, com, no mínimo, 80% do prazo de validade a partir da data de entrega.</w:t>
            </w:r>
          </w:p>
          <w:p w14:paraId="5F66AAFD" w14:textId="77777777" w:rsidR="00C1192A" w:rsidRPr="00A07034" w:rsidRDefault="00C1192A" w:rsidP="000174A2">
            <w:pPr>
              <w:jc w:val="both"/>
              <w:rPr>
                <w:b/>
                <w:bCs/>
                <w:sz w:val="18"/>
                <w:szCs w:val="18"/>
              </w:rPr>
            </w:pPr>
          </w:p>
        </w:tc>
        <w:tc>
          <w:tcPr>
            <w:tcW w:w="992" w:type="dxa"/>
            <w:shd w:val="clear" w:color="auto" w:fill="auto"/>
            <w:vAlign w:val="bottom"/>
          </w:tcPr>
          <w:p w14:paraId="00BA99E9"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bottom"/>
          </w:tcPr>
          <w:p w14:paraId="11AF25A3" w14:textId="77777777" w:rsidR="008954C1" w:rsidRPr="00A07034" w:rsidRDefault="008954C1" w:rsidP="000174A2">
            <w:pPr>
              <w:jc w:val="center"/>
              <w:rPr>
                <w:sz w:val="18"/>
                <w:szCs w:val="18"/>
              </w:rPr>
            </w:pPr>
            <w:r w:rsidRPr="00A07034">
              <w:rPr>
                <w:b/>
                <w:bCs/>
                <w:color w:val="000000"/>
                <w:sz w:val="18"/>
                <w:szCs w:val="18"/>
              </w:rPr>
              <w:t>12.000</w:t>
            </w:r>
          </w:p>
        </w:tc>
        <w:tc>
          <w:tcPr>
            <w:tcW w:w="1559" w:type="dxa"/>
          </w:tcPr>
          <w:p w14:paraId="07439538"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R$ 51,33</w:t>
            </w:r>
          </w:p>
        </w:tc>
        <w:tc>
          <w:tcPr>
            <w:tcW w:w="1560" w:type="dxa"/>
          </w:tcPr>
          <w:p w14:paraId="46C02A65"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R$ 615.960,00</w:t>
            </w:r>
          </w:p>
        </w:tc>
      </w:tr>
      <w:tr w:rsidR="008954C1" w:rsidRPr="00A07034" w14:paraId="3C7C8456" w14:textId="77777777" w:rsidTr="008954C1">
        <w:trPr>
          <w:trHeight w:val="690"/>
          <w:jc w:val="center"/>
        </w:trPr>
        <w:tc>
          <w:tcPr>
            <w:tcW w:w="710" w:type="dxa"/>
            <w:shd w:val="clear" w:color="auto" w:fill="FFFFFF"/>
            <w:vAlign w:val="center"/>
          </w:tcPr>
          <w:p w14:paraId="5F6F93C4" w14:textId="77777777" w:rsidR="008954C1" w:rsidRPr="00A07034" w:rsidRDefault="008954C1" w:rsidP="000174A2">
            <w:pPr>
              <w:rPr>
                <w:sz w:val="18"/>
                <w:szCs w:val="18"/>
              </w:rPr>
            </w:pPr>
            <w:r w:rsidRPr="00A07034">
              <w:rPr>
                <w:sz w:val="18"/>
                <w:szCs w:val="18"/>
              </w:rPr>
              <w:t>28</w:t>
            </w:r>
          </w:p>
        </w:tc>
        <w:tc>
          <w:tcPr>
            <w:tcW w:w="4394" w:type="dxa"/>
            <w:shd w:val="clear" w:color="auto" w:fill="auto"/>
            <w:vAlign w:val="bottom"/>
          </w:tcPr>
          <w:p w14:paraId="494F727F" w14:textId="77777777" w:rsidR="002760E9" w:rsidRDefault="002760E9" w:rsidP="000174A2">
            <w:pPr>
              <w:jc w:val="both"/>
              <w:rPr>
                <w:b/>
                <w:bCs/>
                <w:color w:val="000000"/>
                <w:sz w:val="18"/>
                <w:szCs w:val="18"/>
              </w:rPr>
            </w:pPr>
          </w:p>
          <w:p w14:paraId="3D7A0961" w14:textId="01A8F1C3" w:rsidR="008954C1" w:rsidRDefault="008954C1" w:rsidP="000174A2">
            <w:pPr>
              <w:jc w:val="both"/>
              <w:rPr>
                <w:color w:val="000000"/>
                <w:sz w:val="18"/>
                <w:szCs w:val="18"/>
              </w:rPr>
            </w:pPr>
            <w:r w:rsidRPr="00A07034">
              <w:rPr>
                <w:b/>
                <w:bCs/>
                <w:color w:val="000000"/>
                <w:sz w:val="18"/>
                <w:szCs w:val="18"/>
              </w:rPr>
              <w:t>ARROZ ORGÂNICO POLIDO</w:t>
            </w:r>
            <w:r w:rsidRPr="00A07034">
              <w:rPr>
                <w:color w:val="000000"/>
                <w:sz w:val="18"/>
                <w:szCs w:val="18"/>
              </w:rPr>
              <w:t xml:space="preserve"> -  classe: grão longo, fino, tipo I, com pelo menos 80% do peso de grãos inteiros, não apresentando mofo ou qualquer tipo de infestação, substâncias nocivas, preparação final dietética inadequada (</w:t>
            </w:r>
            <w:proofErr w:type="spellStart"/>
            <w:r w:rsidRPr="00A07034">
              <w:rPr>
                <w:color w:val="000000"/>
                <w:sz w:val="18"/>
                <w:szCs w:val="18"/>
              </w:rPr>
              <w:t>empapamento</w:t>
            </w:r>
            <w:proofErr w:type="spellEnd"/>
            <w:r w:rsidRPr="00A07034">
              <w:rPr>
                <w:color w:val="000000"/>
                <w:sz w:val="18"/>
                <w:szCs w:val="18"/>
              </w:rPr>
              <w:t>), acondicionado A VÁCUO em embalagem intacta, em pacotes de 1 kg, em plástico transparente, atóxico, contendo as descrições, características do produto, data de fabricação, validade e número do lote, com, no mínimo, 80% do prazo de validade a partir da data de entrega. OBS: Produtos apresentando larvas, carunchos e outros parasitas em qualquer estado serão recusados.</w:t>
            </w:r>
          </w:p>
          <w:p w14:paraId="5684A8BC" w14:textId="77777777" w:rsidR="00C1192A" w:rsidRPr="00A07034" w:rsidRDefault="00C1192A" w:rsidP="000174A2">
            <w:pPr>
              <w:jc w:val="both"/>
              <w:rPr>
                <w:b/>
                <w:bCs/>
                <w:sz w:val="18"/>
                <w:szCs w:val="18"/>
              </w:rPr>
            </w:pPr>
          </w:p>
        </w:tc>
        <w:tc>
          <w:tcPr>
            <w:tcW w:w="992" w:type="dxa"/>
            <w:shd w:val="clear" w:color="auto" w:fill="auto"/>
            <w:vAlign w:val="bottom"/>
          </w:tcPr>
          <w:p w14:paraId="3A4A08AB" w14:textId="77777777" w:rsidR="008954C1" w:rsidRPr="00A07034" w:rsidRDefault="008954C1" w:rsidP="000174A2">
            <w:pPr>
              <w:jc w:val="center"/>
              <w:rPr>
                <w:sz w:val="18"/>
                <w:szCs w:val="18"/>
              </w:rPr>
            </w:pPr>
            <w:r w:rsidRPr="00A07034">
              <w:rPr>
                <w:b/>
                <w:bCs/>
                <w:color w:val="000000"/>
                <w:sz w:val="18"/>
                <w:szCs w:val="18"/>
              </w:rPr>
              <w:t>Kg</w:t>
            </w:r>
          </w:p>
        </w:tc>
        <w:tc>
          <w:tcPr>
            <w:tcW w:w="1134" w:type="dxa"/>
            <w:shd w:val="clear" w:color="auto" w:fill="auto"/>
            <w:vAlign w:val="bottom"/>
          </w:tcPr>
          <w:p w14:paraId="453B4FD4" w14:textId="77777777" w:rsidR="008954C1" w:rsidRPr="00A07034" w:rsidRDefault="008954C1" w:rsidP="000174A2">
            <w:pPr>
              <w:jc w:val="center"/>
              <w:rPr>
                <w:sz w:val="18"/>
                <w:szCs w:val="18"/>
              </w:rPr>
            </w:pPr>
            <w:r w:rsidRPr="00A07034">
              <w:rPr>
                <w:b/>
                <w:bCs/>
                <w:color w:val="000000"/>
                <w:sz w:val="18"/>
                <w:szCs w:val="18"/>
              </w:rPr>
              <w:t>17.300</w:t>
            </w:r>
          </w:p>
        </w:tc>
        <w:tc>
          <w:tcPr>
            <w:tcW w:w="1559" w:type="dxa"/>
          </w:tcPr>
          <w:p w14:paraId="0F724B57"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R$ 10,58</w:t>
            </w:r>
          </w:p>
        </w:tc>
        <w:tc>
          <w:tcPr>
            <w:tcW w:w="1560" w:type="dxa"/>
          </w:tcPr>
          <w:p w14:paraId="2EC0FB7C"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R$ 183.034,00</w:t>
            </w:r>
          </w:p>
        </w:tc>
      </w:tr>
      <w:tr w:rsidR="008954C1" w:rsidRPr="00A07034" w14:paraId="1580D740" w14:textId="77777777" w:rsidTr="008954C1">
        <w:trPr>
          <w:trHeight w:val="690"/>
          <w:jc w:val="center"/>
        </w:trPr>
        <w:tc>
          <w:tcPr>
            <w:tcW w:w="710" w:type="dxa"/>
            <w:shd w:val="clear" w:color="auto" w:fill="FFFFFF"/>
            <w:vAlign w:val="center"/>
          </w:tcPr>
          <w:p w14:paraId="0FEDAB3D" w14:textId="77777777" w:rsidR="008954C1" w:rsidRPr="00A07034" w:rsidRDefault="008954C1" w:rsidP="000174A2">
            <w:pPr>
              <w:rPr>
                <w:sz w:val="18"/>
                <w:szCs w:val="18"/>
              </w:rPr>
            </w:pPr>
            <w:r w:rsidRPr="00A07034">
              <w:rPr>
                <w:sz w:val="18"/>
                <w:szCs w:val="18"/>
              </w:rPr>
              <w:lastRenderedPageBreak/>
              <w:t>29</w:t>
            </w:r>
          </w:p>
        </w:tc>
        <w:tc>
          <w:tcPr>
            <w:tcW w:w="4394" w:type="dxa"/>
            <w:shd w:val="clear" w:color="auto" w:fill="auto"/>
            <w:vAlign w:val="bottom"/>
          </w:tcPr>
          <w:p w14:paraId="773301E2" w14:textId="77777777" w:rsidR="002760E9" w:rsidRDefault="002760E9" w:rsidP="000174A2">
            <w:pPr>
              <w:jc w:val="both"/>
              <w:rPr>
                <w:b/>
                <w:bCs/>
                <w:color w:val="000000"/>
                <w:sz w:val="18"/>
                <w:szCs w:val="18"/>
              </w:rPr>
            </w:pPr>
          </w:p>
          <w:p w14:paraId="6B8EABAB" w14:textId="77777777" w:rsidR="008954C1" w:rsidRDefault="008954C1" w:rsidP="000174A2">
            <w:pPr>
              <w:jc w:val="both"/>
              <w:rPr>
                <w:color w:val="000000"/>
                <w:sz w:val="18"/>
                <w:szCs w:val="18"/>
              </w:rPr>
            </w:pPr>
            <w:r w:rsidRPr="00A07034">
              <w:rPr>
                <w:b/>
                <w:bCs/>
                <w:color w:val="000000"/>
                <w:sz w:val="18"/>
                <w:szCs w:val="18"/>
              </w:rPr>
              <w:t>ARROZ ORGÂNICO PARBOILIZADO</w:t>
            </w:r>
            <w:r w:rsidRPr="00A07034">
              <w:rPr>
                <w:color w:val="000000"/>
                <w:sz w:val="18"/>
                <w:szCs w:val="18"/>
              </w:rPr>
              <w:t xml:space="preserve"> - classe grão longo, fino, tipo I, com pelo menos 80% do peso de grãos inteiros, não apresentando mofo ou qualquer tipo de infestação, nem perfurações por insetos ou pragas, nem substâncias nocivas, nem desconformidades quanto às características do produto cru (aparência, cor, textura, odor) e nem desconformidades quanto às características do produto pronto/cozido (aparência, cor, textura / livre de </w:t>
            </w:r>
            <w:proofErr w:type="spellStart"/>
            <w:r w:rsidRPr="00A07034">
              <w:rPr>
                <w:color w:val="000000"/>
                <w:sz w:val="18"/>
                <w:szCs w:val="18"/>
              </w:rPr>
              <w:t>empapamento</w:t>
            </w:r>
            <w:proofErr w:type="spellEnd"/>
            <w:r w:rsidRPr="00A07034">
              <w:rPr>
                <w:color w:val="000000"/>
                <w:sz w:val="18"/>
                <w:szCs w:val="18"/>
              </w:rPr>
              <w:t>, odor e sabor), acondicionado em embalagem intacta, em pacotes de 1 kg, em plástico transparente, atóxico, contendo as descrições, características do produto, data de fabricação, validade e número do lote, com, no mínimo, 80% do prazo de validade a partir da data de entrega. OBS: Produtos apresentando larvas, insetos, carunchos e outros parasitas, em qualquer estado (mortos ou vivos) serão recusados, assim como na presença de impurezas ou apresentando cor, odor ou sabor estranho e/ou impróprio, quanto às características do produto.</w:t>
            </w:r>
          </w:p>
          <w:p w14:paraId="2BCF0E64" w14:textId="07E855DF" w:rsidR="002760E9" w:rsidRPr="00A07034" w:rsidRDefault="002760E9" w:rsidP="000174A2">
            <w:pPr>
              <w:jc w:val="both"/>
              <w:rPr>
                <w:b/>
                <w:bCs/>
                <w:color w:val="000000"/>
                <w:sz w:val="18"/>
                <w:szCs w:val="18"/>
              </w:rPr>
            </w:pPr>
          </w:p>
        </w:tc>
        <w:tc>
          <w:tcPr>
            <w:tcW w:w="992" w:type="dxa"/>
            <w:shd w:val="clear" w:color="auto" w:fill="auto"/>
            <w:vAlign w:val="bottom"/>
          </w:tcPr>
          <w:p w14:paraId="4167D3E4" w14:textId="77777777" w:rsidR="008954C1" w:rsidRPr="00A07034" w:rsidRDefault="008954C1" w:rsidP="000174A2">
            <w:pPr>
              <w:jc w:val="center"/>
              <w:rPr>
                <w:b/>
                <w:bCs/>
                <w:color w:val="000000"/>
                <w:sz w:val="18"/>
                <w:szCs w:val="18"/>
              </w:rPr>
            </w:pPr>
            <w:r w:rsidRPr="00A07034">
              <w:rPr>
                <w:b/>
                <w:bCs/>
                <w:color w:val="000000"/>
                <w:sz w:val="18"/>
                <w:szCs w:val="18"/>
              </w:rPr>
              <w:t>kg</w:t>
            </w:r>
          </w:p>
        </w:tc>
        <w:tc>
          <w:tcPr>
            <w:tcW w:w="1134" w:type="dxa"/>
            <w:shd w:val="clear" w:color="auto" w:fill="auto"/>
            <w:vAlign w:val="bottom"/>
          </w:tcPr>
          <w:p w14:paraId="4738A932" w14:textId="77777777" w:rsidR="008954C1" w:rsidRPr="00A07034" w:rsidRDefault="008954C1" w:rsidP="000174A2">
            <w:pPr>
              <w:jc w:val="center"/>
              <w:rPr>
                <w:b/>
                <w:bCs/>
                <w:color w:val="000000"/>
                <w:sz w:val="18"/>
                <w:szCs w:val="18"/>
              </w:rPr>
            </w:pPr>
            <w:r w:rsidRPr="00A07034">
              <w:rPr>
                <w:b/>
                <w:bCs/>
                <w:color w:val="000000"/>
                <w:sz w:val="18"/>
                <w:szCs w:val="18"/>
              </w:rPr>
              <w:t>19.200</w:t>
            </w:r>
          </w:p>
        </w:tc>
        <w:tc>
          <w:tcPr>
            <w:tcW w:w="1559" w:type="dxa"/>
          </w:tcPr>
          <w:p w14:paraId="63BFB50F"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t>R$ 8,24</w:t>
            </w:r>
          </w:p>
        </w:tc>
        <w:tc>
          <w:tcPr>
            <w:tcW w:w="1560" w:type="dxa"/>
          </w:tcPr>
          <w:p w14:paraId="4C91EEBE"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t>R$ 158.208,00</w:t>
            </w:r>
          </w:p>
        </w:tc>
      </w:tr>
      <w:tr w:rsidR="008954C1" w:rsidRPr="00A07034" w14:paraId="7ABE8BC4" w14:textId="77777777" w:rsidTr="008954C1">
        <w:trPr>
          <w:trHeight w:val="690"/>
          <w:jc w:val="center"/>
        </w:trPr>
        <w:tc>
          <w:tcPr>
            <w:tcW w:w="710" w:type="dxa"/>
            <w:shd w:val="clear" w:color="auto" w:fill="FFFFFF"/>
            <w:vAlign w:val="center"/>
          </w:tcPr>
          <w:p w14:paraId="0ACE7F21" w14:textId="77777777" w:rsidR="008954C1" w:rsidRPr="00A07034" w:rsidRDefault="008954C1" w:rsidP="000174A2">
            <w:pPr>
              <w:rPr>
                <w:sz w:val="18"/>
                <w:szCs w:val="18"/>
              </w:rPr>
            </w:pPr>
            <w:r w:rsidRPr="00A07034">
              <w:rPr>
                <w:sz w:val="18"/>
                <w:szCs w:val="18"/>
              </w:rPr>
              <w:br/>
              <w:t>30</w:t>
            </w:r>
          </w:p>
        </w:tc>
        <w:tc>
          <w:tcPr>
            <w:tcW w:w="4394" w:type="dxa"/>
            <w:shd w:val="clear" w:color="auto" w:fill="auto"/>
            <w:vAlign w:val="bottom"/>
          </w:tcPr>
          <w:p w14:paraId="78C0F939" w14:textId="77777777" w:rsidR="002760E9" w:rsidRDefault="002760E9" w:rsidP="000174A2">
            <w:pPr>
              <w:jc w:val="both"/>
              <w:rPr>
                <w:b/>
                <w:bCs/>
                <w:color w:val="000000"/>
                <w:sz w:val="18"/>
                <w:szCs w:val="18"/>
              </w:rPr>
            </w:pPr>
          </w:p>
          <w:p w14:paraId="0C8CCE49" w14:textId="10D28EE7" w:rsidR="008954C1" w:rsidRDefault="008954C1" w:rsidP="000174A2">
            <w:pPr>
              <w:jc w:val="both"/>
              <w:rPr>
                <w:color w:val="000000"/>
                <w:sz w:val="18"/>
                <w:szCs w:val="18"/>
              </w:rPr>
            </w:pPr>
            <w:r w:rsidRPr="00A07034">
              <w:rPr>
                <w:b/>
                <w:bCs/>
                <w:color w:val="000000"/>
                <w:sz w:val="18"/>
                <w:szCs w:val="18"/>
              </w:rPr>
              <w:t>LEITE EM PÓ (pacote 1Kg)</w:t>
            </w:r>
            <w:r w:rsidRPr="00A07034">
              <w:rPr>
                <w:color w:val="000000"/>
                <w:sz w:val="18"/>
                <w:szCs w:val="18"/>
              </w:rPr>
              <w:t xml:space="preserve"> – leite em pó integral obtido por desidratação do leite de vaca integral e próprio para alimentação humana, mediante processos tecnológicos adequados. Aspecto: pó homogêneo e de boa solubilidade, cor própria do tipo, odor característico e sabor doce próprio. Acondicionado em embalagem de 1 Kg, contendo descrição das características do produto, informação nutricional e composição centesimal mínima de 24% de proteína, 37% de carboidrato, 26% de lipídios e no mínimo 220mg de Cálcio em 26g de </w:t>
            </w:r>
            <w:proofErr w:type="gramStart"/>
            <w:r w:rsidRPr="00A07034">
              <w:rPr>
                <w:color w:val="000000"/>
                <w:sz w:val="18"/>
                <w:szCs w:val="18"/>
              </w:rPr>
              <w:t>pó,  registro</w:t>
            </w:r>
            <w:proofErr w:type="gramEnd"/>
            <w:r w:rsidRPr="00A07034">
              <w:rPr>
                <w:color w:val="000000"/>
                <w:sz w:val="18"/>
                <w:szCs w:val="18"/>
              </w:rPr>
              <w:t xml:space="preserve"> do Serviço de Inspeção Federal - SIF, a data de fabricação e, no mínimo, 80% do prazo de validade a partir da data de entrega.</w:t>
            </w:r>
          </w:p>
          <w:p w14:paraId="2EEFD667" w14:textId="77777777" w:rsidR="002760E9" w:rsidRPr="00A07034" w:rsidRDefault="002760E9" w:rsidP="000174A2">
            <w:pPr>
              <w:jc w:val="both"/>
              <w:rPr>
                <w:b/>
                <w:bCs/>
                <w:sz w:val="18"/>
                <w:szCs w:val="18"/>
              </w:rPr>
            </w:pPr>
          </w:p>
        </w:tc>
        <w:tc>
          <w:tcPr>
            <w:tcW w:w="992" w:type="dxa"/>
            <w:shd w:val="clear" w:color="auto" w:fill="auto"/>
            <w:vAlign w:val="bottom"/>
          </w:tcPr>
          <w:p w14:paraId="4200F6D9" w14:textId="77777777" w:rsidR="008954C1" w:rsidRPr="00A07034" w:rsidRDefault="008954C1" w:rsidP="000174A2">
            <w:pPr>
              <w:jc w:val="center"/>
              <w:rPr>
                <w:sz w:val="18"/>
                <w:szCs w:val="18"/>
              </w:rPr>
            </w:pPr>
            <w:proofErr w:type="spellStart"/>
            <w:r w:rsidRPr="00A07034">
              <w:rPr>
                <w:b/>
                <w:bCs/>
                <w:color w:val="000000"/>
                <w:sz w:val="18"/>
                <w:szCs w:val="18"/>
              </w:rPr>
              <w:t>Und</w:t>
            </w:r>
            <w:proofErr w:type="spellEnd"/>
          </w:p>
        </w:tc>
        <w:tc>
          <w:tcPr>
            <w:tcW w:w="1134" w:type="dxa"/>
            <w:shd w:val="clear" w:color="auto" w:fill="auto"/>
            <w:vAlign w:val="bottom"/>
          </w:tcPr>
          <w:p w14:paraId="3A0ABCF9" w14:textId="77777777" w:rsidR="008954C1" w:rsidRPr="00A07034" w:rsidRDefault="008954C1" w:rsidP="000174A2">
            <w:pPr>
              <w:jc w:val="center"/>
              <w:rPr>
                <w:sz w:val="18"/>
                <w:szCs w:val="18"/>
              </w:rPr>
            </w:pPr>
            <w:r w:rsidRPr="00A07034">
              <w:rPr>
                <w:b/>
                <w:bCs/>
                <w:color w:val="000000"/>
                <w:sz w:val="18"/>
                <w:szCs w:val="18"/>
              </w:rPr>
              <w:t>10.000</w:t>
            </w:r>
          </w:p>
        </w:tc>
        <w:tc>
          <w:tcPr>
            <w:tcW w:w="1559" w:type="dxa"/>
          </w:tcPr>
          <w:p w14:paraId="490063A4"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R$ 41,70</w:t>
            </w:r>
          </w:p>
        </w:tc>
        <w:tc>
          <w:tcPr>
            <w:tcW w:w="1560" w:type="dxa"/>
          </w:tcPr>
          <w:p w14:paraId="2EFB537C" w14:textId="77777777" w:rsidR="008954C1" w:rsidRPr="00A07034" w:rsidRDefault="008954C1" w:rsidP="000174A2">
            <w:pPr>
              <w:jc w:val="center"/>
              <w:rPr>
                <w:b/>
                <w:bCs/>
                <w:color w:val="000000"/>
                <w:sz w:val="18"/>
                <w:szCs w:val="18"/>
              </w:rPr>
            </w:pP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r>
            <w:r w:rsidRPr="00A07034">
              <w:rPr>
                <w:b/>
                <w:bCs/>
                <w:color w:val="000000"/>
                <w:sz w:val="18"/>
                <w:szCs w:val="18"/>
              </w:rPr>
              <w:br/>
              <w:t>R$ 417.000,00</w:t>
            </w:r>
          </w:p>
        </w:tc>
      </w:tr>
      <w:tr w:rsidR="008954C1" w:rsidRPr="00A07034" w14:paraId="11DD159C" w14:textId="77777777" w:rsidTr="008954C1">
        <w:trPr>
          <w:trHeight w:val="690"/>
          <w:jc w:val="center"/>
        </w:trPr>
        <w:tc>
          <w:tcPr>
            <w:tcW w:w="8789" w:type="dxa"/>
            <w:gridSpan w:val="5"/>
            <w:shd w:val="clear" w:color="auto" w:fill="auto"/>
            <w:vAlign w:val="center"/>
          </w:tcPr>
          <w:p w14:paraId="7B04E898" w14:textId="77777777" w:rsidR="008954C1" w:rsidRPr="00A07034" w:rsidRDefault="008954C1" w:rsidP="000174A2">
            <w:pPr>
              <w:jc w:val="center"/>
              <w:rPr>
                <w:b/>
                <w:bCs/>
                <w:color w:val="000000"/>
                <w:sz w:val="18"/>
                <w:szCs w:val="18"/>
              </w:rPr>
            </w:pPr>
            <w:r w:rsidRPr="00A07034">
              <w:rPr>
                <w:b/>
                <w:bCs/>
                <w:color w:val="000000"/>
                <w:sz w:val="18"/>
                <w:szCs w:val="18"/>
              </w:rPr>
              <w:t>VALOR TOTAL GERAL</w:t>
            </w:r>
          </w:p>
        </w:tc>
        <w:tc>
          <w:tcPr>
            <w:tcW w:w="1560" w:type="dxa"/>
            <w:shd w:val="clear" w:color="auto" w:fill="auto"/>
          </w:tcPr>
          <w:p w14:paraId="065BFBF2" w14:textId="77777777" w:rsidR="008954C1" w:rsidRPr="00A07034" w:rsidRDefault="008954C1" w:rsidP="000174A2">
            <w:pPr>
              <w:jc w:val="center"/>
              <w:rPr>
                <w:b/>
                <w:bCs/>
                <w:color w:val="000000"/>
                <w:sz w:val="18"/>
                <w:szCs w:val="18"/>
              </w:rPr>
            </w:pPr>
            <w:r w:rsidRPr="00A07034">
              <w:rPr>
                <w:b/>
                <w:bCs/>
                <w:color w:val="000000"/>
                <w:sz w:val="18"/>
                <w:szCs w:val="18"/>
              </w:rPr>
              <w:t>R$ 2.099.814,00</w:t>
            </w:r>
          </w:p>
        </w:tc>
      </w:tr>
    </w:tbl>
    <w:p w14:paraId="10644360" w14:textId="34CE5344" w:rsidR="00E456B7" w:rsidRPr="007E1A0F" w:rsidRDefault="00E456B7" w:rsidP="007E1A0F">
      <w:pPr>
        <w:spacing w:line="276" w:lineRule="auto"/>
        <w:jc w:val="center"/>
      </w:pPr>
    </w:p>
    <w:p w14:paraId="6A5D300B" w14:textId="77777777" w:rsidR="00E456B7" w:rsidRPr="007E1A0F" w:rsidRDefault="00E456B7" w:rsidP="007E1A0F">
      <w:pPr>
        <w:spacing w:line="276" w:lineRule="auto"/>
      </w:pPr>
    </w:p>
    <w:p w14:paraId="75972BB3" w14:textId="77777777" w:rsidR="00275911" w:rsidRPr="007E1A0F" w:rsidRDefault="00275911" w:rsidP="007E1A0F">
      <w:pPr>
        <w:spacing w:line="276" w:lineRule="auto"/>
        <w:jc w:val="center"/>
        <w:rPr>
          <w:sz w:val="22"/>
          <w:szCs w:val="22"/>
        </w:rPr>
      </w:pPr>
    </w:p>
    <w:p w14:paraId="75184603" w14:textId="59432F31" w:rsidR="00AF3086" w:rsidRPr="007E1A0F" w:rsidRDefault="005C5B5B" w:rsidP="007E1A0F">
      <w:pPr>
        <w:spacing w:line="276" w:lineRule="auto"/>
        <w:ind w:firstLine="708"/>
        <w:jc w:val="both"/>
        <w:rPr>
          <w:sz w:val="22"/>
          <w:szCs w:val="22"/>
        </w:rPr>
      </w:pPr>
      <w:r w:rsidRPr="007E1A0F">
        <w:rPr>
          <w:sz w:val="22"/>
          <w:szCs w:val="22"/>
        </w:rPr>
        <w:t>O valor estimado a ser contratado é</w:t>
      </w:r>
      <w:r w:rsidR="00E456B7" w:rsidRPr="007E1A0F">
        <w:rPr>
          <w:sz w:val="23"/>
          <w:szCs w:val="23"/>
        </w:rPr>
        <w:t xml:space="preserve"> </w:t>
      </w:r>
      <w:r w:rsidR="008954C1" w:rsidRPr="00F97446">
        <w:rPr>
          <w:b/>
          <w:sz w:val="23"/>
          <w:szCs w:val="23"/>
        </w:rPr>
        <w:t>R$</w:t>
      </w:r>
      <w:r w:rsidR="008954C1">
        <w:rPr>
          <w:b/>
          <w:sz w:val="23"/>
          <w:szCs w:val="23"/>
        </w:rPr>
        <w:t>2.099.814,00</w:t>
      </w:r>
      <w:r w:rsidR="008954C1" w:rsidRPr="00F97446">
        <w:rPr>
          <w:sz w:val="23"/>
          <w:szCs w:val="23"/>
        </w:rPr>
        <w:t xml:space="preserve"> (</w:t>
      </w:r>
      <w:r w:rsidR="008954C1">
        <w:t xml:space="preserve">dois milhões, noventa e nove mil e oitocentos e </w:t>
      </w:r>
      <w:r w:rsidR="008954C1">
        <w:t>quatorze</w:t>
      </w:r>
      <w:r w:rsidR="008954C1">
        <w:t xml:space="preserve"> </w:t>
      </w:r>
      <w:r w:rsidR="008954C1" w:rsidRPr="00F97446">
        <w:t>reais</w:t>
      </w:r>
      <w:r w:rsidR="008954C1" w:rsidRPr="00F97446">
        <w:rPr>
          <w:sz w:val="23"/>
          <w:szCs w:val="23"/>
        </w:rPr>
        <w:t>)</w:t>
      </w:r>
      <w:r w:rsidR="00E456B7" w:rsidRPr="007E1A0F">
        <w:rPr>
          <w:sz w:val="23"/>
          <w:szCs w:val="23"/>
        </w:rPr>
        <w:t xml:space="preserve">, </w:t>
      </w:r>
      <w:r w:rsidRPr="007E1A0F">
        <w:rPr>
          <w:sz w:val="22"/>
          <w:szCs w:val="22"/>
        </w:rPr>
        <w:t xml:space="preserve">que considera a totalidade dos custos e despesas do objeto presente termo de referência e todas as despesas de mão-de-obra, encargos das leis trabalhistas e sociais, todos os custos diretos e indiretos, taxas, remunerações, despesas fiscais e quaisquer despesas extras necessárias não especificadas neste documento, mas julgadas essenciais ao cumprimento do seu objeto. </w:t>
      </w:r>
    </w:p>
    <w:p w14:paraId="333E372E" w14:textId="77777777" w:rsidR="00275911" w:rsidRPr="007E1A0F" w:rsidRDefault="00275911" w:rsidP="007E1A0F">
      <w:pPr>
        <w:spacing w:line="276" w:lineRule="auto"/>
        <w:jc w:val="both"/>
        <w:rPr>
          <w:sz w:val="22"/>
          <w:szCs w:val="22"/>
        </w:rPr>
      </w:pPr>
    </w:p>
    <w:p w14:paraId="4BFECEAC" w14:textId="38C53974" w:rsidR="00C11260" w:rsidRPr="007E1A0F" w:rsidRDefault="00C11260" w:rsidP="007E1A0F">
      <w:pPr>
        <w:pStyle w:val="Nivel01"/>
        <w:spacing w:line="276" w:lineRule="auto"/>
        <w:rPr>
          <w:rFonts w:cs="Times New Roman"/>
          <w:szCs w:val="22"/>
        </w:rPr>
      </w:pPr>
      <w:r w:rsidRPr="007E1A0F">
        <w:rPr>
          <w:rFonts w:cs="Times New Roman"/>
          <w:szCs w:val="22"/>
        </w:rPr>
        <w:t xml:space="preserve">MEMÓRIA DE CÁLCULO </w:t>
      </w:r>
    </w:p>
    <w:p w14:paraId="13BFCD5E" w14:textId="7285B024" w:rsidR="00D13476" w:rsidRPr="007E1A0F" w:rsidRDefault="00D13476" w:rsidP="007E1A0F">
      <w:pPr>
        <w:spacing w:line="276" w:lineRule="auto"/>
        <w:jc w:val="both"/>
        <w:rPr>
          <w:sz w:val="22"/>
          <w:szCs w:val="22"/>
        </w:rPr>
      </w:pPr>
    </w:p>
    <w:p w14:paraId="797B9B50" w14:textId="068379E2" w:rsidR="00FC7F08" w:rsidRPr="007E1A0F" w:rsidRDefault="00E04851" w:rsidP="007E1A0F">
      <w:pPr>
        <w:spacing w:line="276" w:lineRule="auto"/>
        <w:ind w:firstLine="708"/>
        <w:rPr>
          <w:sz w:val="22"/>
          <w:szCs w:val="22"/>
        </w:rPr>
      </w:pPr>
      <w:r w:rsidRPr="007E1A0F">
        <w:rPr>
          <w:sz w:val="22"/>
          <w:szCs w:val="22"/>
        </w:rPr>
        <w:t xml:space="preserve">A Memória de Cálculo encontra-se pormenorizada no </w:t>
      </w:r>
      <w:r w:rsidR="00994226" w:rsidRPr="007E1A0F">
        <w:rPr>
          <w:b/>
          <w:sz w:val="22"/>
          <w:szCs w:val="22"/>
        </w:rPr>
        <w:t>Anexo I</w:t>
      </w:r>
      <w:r w:rsidRPr="007E1A0F">
        <w:rPr>
          <w:sz w:val="22"/>
          <w:szCs w:val="22"/>
        </w:rPr>
        <w:t xml:space="preserve"> a este Termo de Referência.</w:t>
      </w:r>
    </w:p>
    <w:p w14:paraId="4CB8F005" w14:textId="770F7FF9" w:rsidR="00FC7F08" w:rsidRPr="007E1A0F" w:rsidRDefault="00FC7F08" w:rsidP="007E1A0F">
      <w:pPr>
        <w:spacing w:line="276" w:lineRule="auto"/>
        <w:rPr>
          <w:sz w:val="22"/>
          <w:szCs w:val="22"/>
        </w:rPr>
      </w:pPr>
    </w:p>
    <w:p w14:paraId="0DCADC41" w14:textId="77777777" w:rsidR="00FC7F08" w:rsidRPr="007E1A0F" w:rsidRDefault="00FC7F08" w:rsidP="007E1A0F">
      <w:pPr>
        <w:pStyle w:val="Nivel01"/>
        <w:spacing w:line="276" w:lineRule="auto"/>
        <w:rPr>
          <w:rFonts w:cs="Times New Roman"/>
          <w:szCs w:val="22"/>
        </w:rPr>
      </w:pPr>
      <w:r w:rsidRPr="007E1A0F">
        <w:rPr>
          <w:rFonts w:cs="Times New Roman"/>
          <w:szCs w:val="22"/>
        </w:rPr>
        <w:lastRenderedPageBreak/>
        <w:t>CRONOGRAMA FÍSICO-FINANCEIRO</w:t>
      </w:r>
    </w:p>
    <w:p w14:paraId="3A707391" w14:textId="02A1B62F" w:rsidR="00FC7F08" w:rsidRPr="007E1A0F" w:rsidRDefault="00FC7F08" w:rsidP="007E1A0F">
      <w:pPr>
        <w:pStyle w:val="Nivel01"/>
        <w:numPr>
          <w:ilvl w:val="0"/>
          <w:numId w:val="0"/>
        </w:numPr>
        <w:spacing w:line="276" w:lineRule="auto"/>
        <w:rPr>
          <w:rFonts w:cs="Times New Roman"/>
          <w:b w:val="0"/>
          <w:bCs w:val="0"/>
          <w:szCs w:val="22"/>
        </w:rPr>
      </w:pPr>
      <w:r w:rsidRPr="007E1A0F">
        <w:rPr>
          <w:rFonts w:cs="Times New Roman"/>
          <w:b w:val="0"/>
          <w:bCs w:val="0"/>
          <w:szCs w:val="22"/>
        </w:rPr>
        <w:tab/>
      </w:r>
      <w:r w:rsidR="00E456B7" w:rsidRPr="007E1A0F">
        <w:rPr>
          <w:rFonts w:cs="Times New Roman"/>
          <w:b w:val="0"/>
          <w:bCs w:val="0"/>
          <w:szCs w:val="22"/>
        </w:rPr>
        <w:t xml:space="preserve">A aquisição de gêneros alimentícios da agricultura familiar </w:t>
      </w:r>
      <w:r w:rsidRPr="007E1A0F">
        <w:rPr>
          <w:rFonts w:cs="Times New Roman"/>
          <w:b w:val="0"/>
          <w:bCs w:val="0"/>
          <w:szCs w:val="22"/>
        </w:rPr>
        <w:t>se dá através da necessidade</w:t>
      </w:r>
      <w:r w:rsidR="001F3159" w:rsidRPr="007E1A0F">
        <w:rPr>
          <w:rFonts w:cs="Times New Roman"/>
        </w:rPr>
        <w:t xml:space="preserve"> </w:t>
      </w:r>
      <w:r w:rsidR="001F3159" w:rsidRPr="007E1A0F">
        <w:rPr>
          <w:rFonts w:cs="Times New Roman"/>
          <w:b w:val="0"/>
          <w:bCs w:val="0"/>
          <w:szCs w:val="22"/>
        </w:rPr>
        <w:t>do preparo dos alimentos que compõe o cardápio escolar oferecidos na rede da ensino do município d</w:t>
      </w:r>
      <w:r w:rsidR="00E456B7" w:rsidRPr="007E1A0F">
        <w:rPr>
          <w:rFonts w:cs="Times New Roman"/>
          <w:b w:val="0"/>
          <w:bCs w:val="0"/>
          <w:szCs w:val="22"/>
        </w:rPr>
        <w:t xml:space="preserve">e Maricá, faz-se necessário </w:t>
      </w:r>
      <w:r w:rsidR="001F3159" w:rsidRPr="007E1A0F">
        <w:rPr>
          <w:rFonts w:cs="Times New Roman"/>
          <w:b w:val="0"/>
          <w:bCs w:val="0"/>
          <w:szCs w:val="22"/>
        </w:rPr>
        <w:t xml:space="preserve"> para abastecimento das copas e cozinhas, </w:t>
      </w:r>
      <w:r w:rsidR="004D4EF8" w:rsidRPr="007E1A0F">
        <w:rPr>
          <w:rFonts w:cs="Times New Roman"/>
          <w:b w:val="0"/>
          <w:bCs w:val="0"/>
          <w:szCs w:val="22"/>
        </w:rPr>
        <w:t>visando</w:t>
      </w:r>
      <w:r w:rsidRPr="007E1A0F">
        <w:rPr>
          <w:rFonts w:cs="Times New Roman"/>
          <w:b w:val="0"/>
          <w:bCs w:val="0"/>
          <w:szCs w:val="22"/>
        </w:rPr>
        <w:t xml:space="preserve"> atender as demandas das unidades de ensino</w:t>
      </w:r>
      <w:r w:rsidR="004D4EF8" w:rsidRPr="007E1A0F">
        <w:rPr>
          <w:rFonts w:cs="Times New Roman"/>
          <w:b w:val="0"/>
          <w:bCs w:val="0"/>
          <w:szCs w:val="22"/>
        </w:rPr>
        <w:t xml:space="preserve"> e da</w:t>
      </w:r>
      <w:r w:rsidRPr="007E1A0F">
        <w:rPr>
          <w:rFonts w:cs="Times New Roman"/>
          <w:b w:val="0"/>
          <w:bCs w:val="0"/>
          <w:szCs w:val="22"/>
        </w:rPr>
        <w:t xml:space="preserve"> sede da secretaria de Educação de Maricá, </w:t>
      </w:r>
      <w:r w:rsidR="001F3159" w:rsidRPr="007E1A0F">
        <w:rPr>
          <w:rFonts w:cs="Times New Roman"/>
          <w:b w:val="0"/>
          <w:bCs w:val="0"/>
          <w:szCs w:val="22"/>
        </w:rPr>
        <w:t>uma vez que os</w:t>
      </w:r>
      <w:r w:rsidRPr="007E1A0F">
        <w:rPr>
          <w:rFonts w:cs="Times New Roman"/>
          <w:b w:val="0"/>
          <w:bCs w:val="0"/>
          <w:szCs w:val="22"/>
        </w:rPr>
        <w:t xml:space="preserve"> itens são indispensáveis, haja vista a essencialidade para o regular desenvolvimento da política municipal de educação de Maricá</w:t>
      </w:r>
      <w:r w:rsidR="004D4EF8" w:rsidRPr="007E1A0F">
        <w:rPr>
          <w:rFonts w:cs="Times New Roman"/>
          <w:b w:val="0"/>
          <w:bCs w:val="0"/>
          <w:szCs w:val="22"/>
        </w:rPr>
        <w:t xml:space="preserve"> e cumprimento dos princípios </w:t>
      </w:r>
      <w:r w:rsidR="00DA21E6" w:rsidRPr="007E1A0F">
        <w:rPr>
          <w:rFonts w:cs="Times New Roman"/>
          <w:b w:val="0"/>
          <w:bCs w:val="0"/>
          <w:szCs w:val="22"/>
        </w:rPr>
        <w:t>constitucionais</w:t>
      </w:r>
      <w:r w:rsidRPr="007E1A0F">
        <w:rPr>
          <w:rFonts w:cs="Times New Roman"/>
          <w:b w:val="0"/>
          <w:bCs w:val="0"/>
          <w:szCs w:val="22"/>
        </w:rPr>
        <w:t>. O cronograma físico-financeiro estabelece um plano organizado para a entrega do material e a execução dos pagamentos correspondentes.</w:t>
      </w:r>
    </w:p>
    <w:p w14:paraId="335EFCE9" w14:textId="6A496152" w:rsidR="00FC7F08" w:rsidRPr="007E1A0F" w:rsidRDefault="00FC7F08" w:rsidP="007E1A0F">
      <w:pPr>
        <w:spacing w:line="276" w:lineRule="auto"/>
        <w:ind w:firstLine="708"/>
        <w:jc w:val="both"/>
        <w:rPr>
          <w:sz w:val="22"/>
        </w:rPr>
      </w:pPr>
      <w:r w:rsidRPr="007E1A0F">
        <w:rPr>
          <w:sz w:val="22"/>
        </w:rPr>
        <w:t xml:space="preserve">É importante notar que este cronograma representa uma estrutura planejada, sujeita à confirmação das datas de entrega e dos termos de pagamento após a conclusão do </w:t>
      </w:r>
      <w:r w:rsidR="00E456B7" w:rsidRPr="007E1A0F">
        <w:rPr>
          <w:sz w:val="22"/>
        </w:rPr>
        <w:t>chamamento público</w:t>
      </w:r>
      <w:r w:rsidRPr="007E1A0F">
        <w:rPr>
          <w:sz w:val="22"/>
        </w:rPr>
        <w:t xml:space="preserve"> a assinat</w:t>
      </w:r>
      <w:r w:rsidR="00E456B7" w:rsidRPr="007E1A0F">
        <w:rPr>
          <w:sz w:val="22"/>
        </w:rPr>
        <w:t>ura do contrato com o agricultor ou empreendedor rural</w:t>
      </w:r>
      <w:r w:rsidRPr="007E1A0F">
        <w:rPr>
          <w:sz w:val="22"/>
        </w:rPr>
        <w:t>. Este planejamento garante que as necessidades administrativas e educacionais dos alunos e da Secretaria de Educação sejam atendidas de maneira consistente e que os recursos financeiros sejam gerenciados com eficiência e responsabilidade.</w:t>
      </w:r>
    </w:p>
    <w:p w14:paraId="28AD6BB8" w14:textId="32AE9CA9" w:rsidR="00FC7F08" w:rsidRPr="007E1A0F" w:rsidRDefault="00FC7F08" w:rsidP="007E1A0F">
      <w:pPr>
        <w:spacing w:line="276" w:lineRule="auto"/>
        <w:ind w:firstLine="708"/>
        <w:jc w:val="both"/>
        <w:rPr>
          <w:sz w:val="22"/>
        </w:rPr>
      </w:pPr>
      <w:r w:rsidRPr="007E1A0F">
        <w:rPr>
          <w:sz w:val="22"/>
        </w:rPr>
        <w:t xml:space="preserve">A administração municipal enfatiza a importância de um fornecimento contínuo e sem interrupções, que será assegurado por meio de um acompanhamento detalhado e uma cooperação eficaz com o fornecedor. </w:t>
      </w:r>
      <w:r w:rsidR="004D4EF8" w:rsidRPr="007E1A0F">
        <w:rPr>
          <w:sz w:val="22"/>
        </w:rPr>
        <w:t>O</w:t>
      </w:r>
      <w:r w:rsidRPr="007E1A0F">
        <w:rPr>
          <w:sz w:val="22"/>
        </w:rPr>
        <w:t xml:space="preserve"> cronograma físico-financeiro preliminar, que será finalizado e detalhado de acordo com os resultados do processo de licitação, e conforme quantidades detalhadas na tabela do </w:t>
      </w:r>
      <w:r w:rsidR="00994226" w:rsidRPr="007E1A0F">
        <w:rPr>
          <w:b/>
          <w:bCs/>
          <w:sz w:val="22"/>
        </w:rPr>
        <w:t>Anexo II</w:t>
      </w:r>
      <w:r w:rsidRPr="007E1A0F">
        <w:rPr>
          <w:b/>
          <w:bCs/>
          <w:sz w:val="22"/>
        </w:rPr>
        <w:t xml:space="preserve"> – Cronograma Físico Financeiro</w:t>
      </w:r>
      <w:r w:rsidRPr="007E1A0F">
        <w:rPr>
          <w:sz w:val="22"/>
        </w:rPr>
        <w:t xml:space="preserve"> deste Termo de Referência.</w:t>
      </w:r>
    </w:p>
    <w:p w14:paraId="2804D443" w14:textId="04B1F437" w:rsidR="00656EC9" w:rsidRPr="007E1A0F" w:rsidRDefault="002D777C" w:rsidP="007E1A0F">
      <w:pPr>
        <w:pStyle w:val="Nivel01"/>
        <w:spacing w:line="276" w:lineRule="auto"/>
        <w:rPr>
          <w:rFonts w:cs="Times New Roman"/>
          <w:szCs w:val="22"/>
        </w:rPr>
      </w:pPr>
      <w:r w:rsidRPr="007E1A0F">
        <w:rPr>
          <w:rFonts w:cs="Times New Roman"/>
          <w:szCs w:val="22"/>
        </w:rPr>
        <w:t>REQUISITOS DA CONTRATAÇÃO</w:t>
      </w:r>
    </w:p>
    <w:p w14:paraId="23653740" w14:textId="27650F9E" w:rsidR="002D777C" w:rsidRPr="007E1A0F" w:rsidRDefault="002D777C" w:rsidP="007E1A0F">
      <w:pPr>
        <w:spacing w:line="276" w:lineRule="auto"/>
        <w:rPr>
          <w:sz w:val="22"/>
          <w:szCs w:val="22"/>
        </w:rPr>
      </w:pPr>
    </w:p>
    <w:p w14:paraId="36906D4F" w14:textId="62792AD1" w:rsidR="000444DC" w:rsidRPr="007E1A0F" w:rsidRDefault="000444DC" w:rsidP="007E1A0F">
      <w:pPr>
        <w:tabs>
          <w:tab w:val="left" w:pos="7938"/>
        </w:tabs>
        <w:spacing w:line="276" w:lineRule="auto"/>
        <w:jc w:val="both"/>
        <w:rPr>
          <w:sz w:val="22"/>
          <w:szCs w:val="22"/>
        </w:rPr>
      </w:pPr>
      <w:r w:rsidRPr="007E1A0F">
        <w:rPr>
          <w:sz w:val="22"/>
          <w:szCs w:val="22"/>
        </w:rPr>
        <w:t xml:space="preserve">          As propostas deverão seguir modelo de Projeto de Venda conforme anexo VII da Resolução nº 06 do FNDE, de 08 de maio de 2020.</w:t>
      </w:r>
    </w:p>
    <w:p w14:paraId="6B14EFAC" w14:textId="1A70D9FA" w:rsidR="000444DC" w:rsidRPr="007E1A0F" w:rsidRDefault="000444DC" w:rsidP="007E1A0F">
      <w:pPr>
        <w:spacing w:line="276" w:lineRule="auto"/>
        <w:rPr>
          <w:sz w:val="22"/>
          <w:szCs w:val="22"/>
        </w:rPr>
      </w:pPr>
      <w:r w:rsidRPr="007E1A0F">
        <w:rPr>
          <w:sz w:val="22"/>
          <w:szCs w:val="22"/>
        </w:rPr>
        <w:t xml:space="preserve">         A contratação das propostas dos grupos participantes será definida na seguinte ordem: grupo de projetos de fornecedores locais, grupo de projetos das Regiões Geográficas Imediatas, grupo de projetos das Regiões Geográficas Intermediárias, grupo de projetos do estado, e grupo de projetos do país, sendo certo que a ordem de prioridade para seleção observará o disposto no § 3º, incisos I,II,III e IV, do artigo 35 da Resolução 06 de 08/05/2020, bem como § 4º,incisos I, alíneas a e b, II e III do referido artigo 35 da Resolução 06/2020.</w:t>
      </w:r>
    </w:p>
    <w:p w14:paraId="6828E179" w14:textId="63827892" w:rsidR="002D777C" w:rsidRPr="007E1A0F" w:rsidRDefault="002D777C" w:rsidP="007E1A0F">
      <w:pPr>
        <w:spacing w:line="276" w:lineRule="auto"/>
        <w:ind w:firstLine="720"/>
        <w:contextualSpacing/>
        <w:jc w:val="both"/>
        <w:rPr>
          <w:sz w:val="22"/>
          <w:szCs w:val="22"/>
        </w:rPr>
      </w:pPr>
      <w:r w:rsidRPr="007E1A0F">
        <w:rPr>
          <w:sz w:val="22"/>
          <w:szCs w:val="22"/>
        </w:rPr>
        <w:t>Os requisitos da contratação encontram-se pormenorizado</w:t>
      </w:r>
      <w:r w:rsidR="000444DC" w:rsidRPr="007E1A0F">
        <w:rPr>
          <w:sz w:val="22"/>
          <w:szCs w:val="22"/>
        </w:rPr>
        <w:t>s em tópico específico do Edital</w:t>
      </w:r>
      <w:r w:rsidRPr="007E1A0F">
        <w:rPr>
          <w:sz w:val="22"/>
          <w:szCs w:val="22"/>
        </w:rPr>
        <w:t xml:space="preserve">, apêndice deste Termo de Referência. </w:t>
      </w:r>
    </w:p>
    <w:p w14:paraId="07332FB1" w14:textId="107CA279" w:rsidR="00275911" w:rsidRPr="007E1A0F" w:rsidRDefault="00275911" w:rsidP="007E1A0F">
      <w:pPr>
        <w:spacing w:line="276" w:lineRule="auto"/>
        <w:rPr>
          <w:sz w:val="22"/>
          <w:szCs w:val="22"/>
        </w:rPr>
      </w:pPr>
    </w:p>
    <w:p w14:paraId="0E497B13" w14:textId="131DC43C" w:rsidR="00D22BD1" w:rsidRPr="007E1A0F" w:rsidRDefault="00D22BD1" w:rsidP="007E1A0F">
      <w:pPr>
        <w:pStyle w:val="Nivel01"/>
        <w:spacing w:line="276" w:lineRule="auto"/>
        <w:rPr>
          <w:rFonts w:cs="Times New Roman"/>
          <w:szCs w:val="22"/>
        </w:rPr>
      </w:pPr>
      <w:r w:rsidRPr="007E1A0F">
        <w:rPr>
          <w:rFonts w:cs="Times New Roman"/>
          <w:szCs w:val="22"/>
        </w:rPr>
        <w:t xml:space="preserve">DA APRESENTAÇÃO E ANÁLISE DE AMOSTRAS </w:t>
      </w:r>
    </w:p>
    <w:p w14:paraId="34033589" w14:textId="77777777" w:rsidR="00D22BD1" w:rsidRPr="007E1A0F" w:rsidRDefault="00D22BD1" w:rsidP="007E1A0F">
      <w:pPr>
        <w:spacing w:line="276" w:lineRule="auto"/>
        <w:jc w:val="both"/>
        <w:rPr>
          <w:sz w:val="22"/>
          <w:szCs w:val="22"/>
        </w:rPr>
      </w:pPr>
    </w:p>
    <w:p w14:paraId="23100BF1" w14:textId="6076D1B6" w:rsidR="000444DC" w:rsidRPr="007E1A0F" w:rsidRDefault="000444DC" w:rsidP="007E1A0F">
      <w:pPr>
        <w:spacing w:line="276" w:lineRule="auto"/>
        <w:jc w:val="both"/>
        <w:rPr>
          <w:sz w:val="22"/>
          <w:szCs w:val="22"/>
        </w:rPr>
      </w:pPr>
      <w:r w:rsidRPr="007E1A0F">
        <w:rPr>
          <w:sz w:val="22"/>
          <w:szCs w:val="22"/>
        </w:rPr>
        <w:t xml:space="preserve">      </w:t>
      </w:r>
      <w:r w:rsidRPr="007E1A0F">
        <w:rPr>
          <w:sz w:val="22"/>
          <w:szCs w:val="22"/>
        </w:rPr>
        <w:tab/>
        <w:t>As amostras deverão ser identificadas com o número do edital, o nome do fornecedor (grupo formal ou informal) e a especificação do produto.</w:t>
      </w:r>
    </w:p>
    <w:p w14:paraId="39A6D3EC" w14:textId="77777777" w:rsidR="000444DC" w:rsidRPr="007E1A0F" w:rsidRDefault="000444DC" w:rsidP="007E1A0F">
      <w:pPr>
        <w:spacing w:line="276" w:lineRule="auto"/>
        <w:jc w:val="both"/>
        <w:rPr>
          <w:sz w:val="22"/>
          <w:szCs w:val="22"/>
        </w:rPr>
      </w:pPr>
    </w:p>
    <w:p w14:paraId="501CE77D" w14:textId="0971B453" w:rsidR="000444DC" w:rsidRPr="007E1A0F" w:rsidRDefault="000444DC" w:rsidP="007E1A0F">
      <w:pPr>
        <w:spacing w:line="276" w:lineRule="auto"/>
        <w:jc w:val="both"/>
        <w:rPr>
          <w:sz w:val="22"/>
          <w:szCs w:val="22"/>
        </w:rPr>
      </w:pPr>
      <w:r w:rsidRPr="007E1A0F">
        <w:rPr>
          <w:sz w:val="22"/>
          <w:szCs w:val="22"/>
        </w:rPr>
        <w:t xml:space="preserve">     </w:t>
      </w:r>
      <w:r w:rsidRPr="007E1A0F">
        <w:rPr>
          <w:sz w:val="22"/>
          <w:szCs w:val="22"/>
        </w:rPr>
        <w:tab/>
        <w:t xml:space="preserve"> A não apresentação da amostra ou a apresentação de amostra em desacordo com as exigências deste edital implicará na automática desclassificação do item e/ou da proposta.</w:t>
      </w:r>
    </w:p>
    <w:p w14:paraId="7FE98FAE" w14:textId="77777777" w:rsidR="000444DC" w:rsidRPr="007E1A0F" w:rsidRDefault="000444DC" w:rsidP="007E1A0F">
      <w:pPr>
        <w:spacing w:line="276" w:lineRule="auto"/>
        <w:jc w:val="both"/>
        <w:rPr>
          <w:sz w:val="22"/>
          <w:szCs w:val="22"/>
        </w:rPr>
      </w:pPr>
    </w:p>
    <w:p w14:paraId="3E3A0E48" w14:textId="14330815" w:rsidR="000444DC" w:rsidRPr="007E1A0F" w:rsidRDefault="000444DC" w:rsidP="007E1A0F">
      <w:pPr>
        <w:spacing w:line="276" w:lineRule="auto"/>
        <w:ind w:firstLine="708"/>
        <w:jc w:val="both"/>
        <w:rPr>
          <w:sz w:val="22"/>
          <w:szCs w:val="22"/>
        </w:rPr>
      </w:pPr>
      <w:r w:rsidRPr="007E1A0F">
        <w:rPr>
          <w:sz w:val="22"/>
          <w:szCs w:val="22"/>
        </w:rPr>
        <w:lastRenderedPageBreak/>
        <w:t xml:space="preserve">A análise ficará a cargo de profissional da área da nutrição, que emitirá seu parecer em laudo devidamente assinado e identificado. </w:t>
      </w:r>
    </w:p>
    <w:p w14:paraId="5442B499" w14:textId="77777777" w:rsidR="000444DC" w:rsidRPr="007E1A0F" w:rsidRDefault="000444DC" w:rsidP="007E1A0F">
      <w:pPr>
        <w:spacing w:line="276" w:lineRule="auto"/>
        <w:jc w:val="both"/>
        <w:rPr>
          <w:sz w:val="22"/>
          <w:szCs w:val="22"/>
        </w:rPr>
      </w:pPr>
    </w:p>
    <w:p w14:paraId="1E17469F" w14:textId="7D92BCC5" w:rsidR="000444DC" w:rsidRPr="007E1A0F" w:rsidRDefault="000444DC" w:rsidP="007E1A0F">
      <w:pPr>
        <w:spacing w:line="276" w:lineRule="auto"/>
        <w:ind w:firstLine="708"/>
        <w:jc w:val="both"/>
        <w:rPr>
          <w:sz w:val="22"/>
          <w:szCs w:val="22"/>
        </w:rPr>
      </w:pPr>
      <w:r w:rsidRPr="007E1A0F">
        <w:rPr>
          <w:sz w:val="22"/>
          <w:szCs w:val="22"/>
        </w:rPr>
        <w:t xml:space="preserve">As amostras dos produtos deverão ser entregues no Setor de Nutrição da Secretaria de Educação, seguindo a recomendação; Gêneros Perecíveis e </w:t>
      </w:r>
      <w:proofErr w:type="spellStart"/>
      <w:r w:rsidRPr="007E1A0F">
        <w:rPr>
          <w:sz w:val="22"/>
          <w:szCs w:val="22"/>
        </w:rPr>
        <w:t>Semiperecíveis</w:t>
      </w:r>
      <w:proofErr w:type="spellEnd"/>
      <w:r w:rsidRPr="007E1A0F">
        <w:rPr>
          <w:sz w:val="22"/>
          <w:szCs w:val="22"/>
        </w:rPr>
        <w:t xml:space="preserve">: Frutas - 2 Kg de cada item, as quais deverão ser submetidas a testes necessários, imediatamente após a fase de habilitação. </w:t>
      </w:r>
    </w:p>
    <w:p w14:paraId="68EFE86A" w14:textId="479498C6" w:rsidR="005025EE" w:rsidRPr="007E1A0F" w:rsidRDefault="005025EE" w:rsidP="007E1A0F">
      <w:pPr>
        <w:pStyle w:val="Nivel01"/>
        <w:spacing w:line="276" w:lineRule="auto"/>
        <w:rPr>
          <w:rFonts w:cs="Times New Roman"/>
          <w:szCs w:val="22"/>
        </w:rPr>
      </w:pPr>
      <w:r w:rsidRPr="007E1A0F">
        <w:rPr>
          <w:rFonts w:cs="Times New Roman"/>
          <w:szCs w:val="22"/>
        </w:rPr>
        <w:t>MODELO DE EXECUÇÃO DO OBJETO</w:t>
      </w:r>
    </w:p>
    <w:p w14:paraId="2AB5C710" w14:textId="3B804C1B" w:rsidR="005025EE" w:rsidRPr="007E1A0F" w:rsidRDefault="005025EE" w:rsidP="007E1A0F">
      <w:pPr>
        <w:spacing w:line="276" w:lineRule="auto"/>
        <w:rPr>
          <w:sz w:val="22"/>
          <w:szCs w:val="22"/>
        </w:rPr>
      </w:pPr>
    </w:p>
    <w:p w14:paraId="02040A8A" w14:textId="3270F2B1" w:rsidR="005025EE" w:rsidRPr="007E1A0F" w:rsidRDefault="005025EE" w:rsidP="007E1A0F">
      <w:pPr>
        <w:pStyle w:val="PargrafodaLista"/>
        <w:spacing w:line="276" w:lineRule="auto"/>
        <w:ind w:left="0" w:firstLine="720"/>
        <w:jc w:val="both"/>
        <w:rPr>
          <w:sz w:val="22"/>
          <w:szCs w:val="22"/>
        </w:rPr>
      </w:pPr>
      <w:r w:rsidRPr="007E1A0F">
        <w:rPr>
          <w:sz w:val="22"/>
          <w:szCs w:val="22"/>
        </w:rPr>
        <w:t xml:space="preserve">Este processo </w:t>
      </w:r>
      <w:r w:rsidR="007631CA" w:rsidRPr="007E1A0F">
        <w:rPr>
          <w:sz w:val="22"/>
          <w:szCs w:val="22"/>
        </w:rPr>
        <w:t>garanti</w:t>
      </w:r>
      <w:r w:rsidR="007E2F0F" w:rsidRPr="007E1A0F">
        <w:rPr>
          <w:sz w:val="22"/>
          <w:szCs w:val="22"/>
        </w:rPr>
        <w:t>r</w:t>
      </w:r>
      <w:r w:rsidR="007631CA" w:rsidRPr="007E1A0F">
        <w:rPr>
          <w:sz w:val="22"/>
          <w:szCs w:val="22"/>
        </w:rPr>
        <w:t xml:space="preserve"> o </w:t>
      </w:r>
      <w:r w:rsidR="00371FE4" w:rsidRPr="007E1A0F">
        <w:rPr>
          <w:sz w:val="22"/>
          <w:szCs w:val="22"/>
        </w:rPr>
        <w:t>bem-estar</w:t>
      </w:r>
      <w:r w:rsidR="007631CA" w:rsidRPr="007E1A0F">
        <w:rPr>
          <w:sz w:val="22"/>
          <w:szCs w:val="22"/>
        </w:rPr>
        <w:t xml:space="preserve"> </w:t>
      </w:r>
      <w:r w:rsidR="00AB25DB" w:rsidRPr="007E1A0F">
        <w:rPr>
          <w:sz w:val="22"/>
          <w:szCs w:val="22"/>
        </w:rPr>
        <w:t>de toda a comunidade, conforme alguns pontos importantes destacados a seguir:</w:t>
      </w:r>
    </w:p>
    <w:p w14:paraId="27163A60" w14:textId="77777777" w:rsidR="005025EE" w:rsidRPr="007E1A0F" w:rsidRDefault="005025EE" w:rsidP="007E1A0F">
      <w:pPr>
        <w:pStyle w:val="PargrafodaLista"/>
        <w:spacing w:line="276" w:lineRule="auto"/>
        <w:ind w:left="0"/>
        <w:jc w:val="both"/>
        <w:rPr>
          <w:sz w:val="22"/>
          <w:szCs w:val="22"/>
        </w:rPr>
      </w:pPr>
    </w:p>
    <w:p w14:paraId="0DC1B56A" w14:textId="130E9E15" w:rsidR="005025EE" w:rsidRPr="007E1A0F" w:rsidRDefault="005025EE" w:rsidP="007E1A0F">
      <w:pPr>
        <w:spacing w:line="276" w:lineRule="auto"/>
        <w:contextualSpacing/>
        <w:jc w:val="both"/>
        <w:rPr>
          <w:sz w:val="22"/>
          <w:szCs w:val="22"/>
        </w:rPr>
      </w:pPr>
      <w:r w:rsidRPr="007E1A0F">
        <w:rPr>
          <w:b/>
          <w:sz w:val="22"/>
          <w:szCs w:val="22"/>
        </w:rPr>
        <w:t>Planejamento da contratação:</w:t>
      </w:r>
      <w:r w:rsidRPr="007E1A0F">
        <w:rPr>
          <w:sz w:val="22"/>
          <w:szCs w:val="22"/>
        </w:rPr>
        <w:t xml:space="preserve"> Definição dos requisitos conforme </w:t>
      </w:r>
      <w:r w:rsidR="009F7D63" w:rsidRPr="007E1A0F">
        <w:rPr>
          <w:sz w:val="22"/>
          <w:szCs w:val="22"/>
        </w:rPr>
        <w:t>Estudo Técnico Preliminar</w:t>
      </w:r>
      <w:r w:rsidRPr="007E1A0F">
        <w:rPr>
          <w:sz w:val="22"/>
          <w:szCs w:val="22"/>
        </w:rPr>
        <w:t xml:space="preserve"> e especificações técnicas </w:t>
      </w:r>
      <w:r w:rsidR="009F7D63" w:rsidRPr="007E1A0F">
        <w:rPr>
          <w:sz w:val="22"/>
          <w:szCs w:val="22"/>
        </w:rPr>
        <w:t xml:space="preserve">dos </w:t>
      </w:r>
      <w:r w:rsidR="007631CA" w:rsidRPr="007E1A0F">
        <w:rPr>
          <w:sz w:val="22"/>
          <w:szCs w:val="22"/>
        </w:rPr>
        <w:t>itens</w:t>
      </w:r>
      <w:r w:rsidRPr="007E1A0F">
        <w:rPr>
          <w:sz w:val="22"/>
          <w:szCs w:val="22"/>
        </w:rPr>
        <w:t>, bem como a quantidade necessária e o prazo de entrega.</w:t>
      </w:r>
    </w:p>
    <w:p w14:paraId="5B595D0D" w14:textId="77777777" w:rsidR="005025EE" w:rsidRPr="007E1A0F" w:rsidRDefault="005025EE" w:rsidP="007E1A0F">
      <w:pPr>
        <w:spacing w:line="276" w:lineRule="auto"/>
        <w:contextualSpacing/>
        <w:jc w:val="both"/>
        <w:rPr>
          <w:sz w:val="22"/>
          <w:szCs w:val="22"/>
        </w:rPr>
      </w:pPr>
    </w:p>
    <w:p w14:paraId="0E53A8BF" w14:textId="77777777" w:rsidR="005025EE" w:rsidRPr="007E1A0F" w:rsidRDefault="005025EE" w:rsidP="007E1A0F">
      <w:pPr>
        <w:spacing w:line="276" w:lineRule="auto"/>
        <w:contextualSpacing/>
        <w:jc w:val="both"/>
        <w:rPr>
          <w:sz w:val="22"/>
          <w:szCs w:val="22"/>
        </w:rPr>
      </w:pPr>
      <w:r w:rsidRPr="007E1A0F">
        <w:rPr>
          <w:b/>
          <w:sz w:val="22"/>
          <w:szCs w:val="22"/>
        </w:rPr>
        <w:t>Elaboração do edital:</w:t>
      </w:r>
      <w:r w:rsidRPr="007E1A0F">
        <w:rPr>
          <w:sz w:val="22"/>
          <w:szCs w:val="22"/>
        </w:rPr>
        <w:t xml:space="preserve"> Descrição detalhada do objeto da contratação, critérios de seleção do fornecedor, como preço, qualidade, prazo de entrega, entre outros, e as condições de execução do contrato.</w:t>
      </w:r>
    </w:p>
    <w:p w14:paraId="3A7D65E1" w14:textId="77777777" w:rsidR="005025EE" w:rsidRPr="007E1A0F" w:rsidRDefault="005025EE" w:rsidP="007E1A0F">
      <w:pPr>
        <w:spacing w:line="276" w:lineRule="auto"/>
        <w:contextualSpacing/>
        <w:jc w:val="both"/>
        <w:rPr>
          <w:sz w:val="22"/>
          <w:szCs w:val="22"/>
        </w:rPr>
      </w:pPr>
    </w:p>
    <w:p w14:paraId="77BA2EF1" w14:textId="21468FEC" w:rsidR="005025EE" w:rsidRPr="007E1A0F" w:rsidRDefault="005025EE" w:rsidP="007E1A0F">
      <w:pPr>
        <w:spacing w:line="276" w:lineRule="auto"/>
        <w:contextualSpacing/>
        <w:jc w:val="both"/>
        <w:rPr>
          <w:sz w:val="22"/>
          <w:szCs w:val="22"/>
        </w:rPr>
      </w:pPr>
      <w:r w:rsidRPr="007E1A0F">
        <w:rPr>
          <w:b/>
          <w:sz w:val="22"/>
          <w:szCs w:val="22"/>
        </w:rPr>
        <w:t>Seleção do fornecedor:</w:t>
      </w:r>
      <w:r w:rsidR="000444DC" w:rsidRPr="007E1A0F">
        <w:rPr>
          <w:sz w:val="22"/>
          <w:szCs w:val="22"/>
        </w:rPr>
        <w:t xml:space="preserve"> Realização do chamamento público </w:t>
      </w:r>
      <w:r w:rsidRPr="007E1A0F">
        <w:rPr>
          <w:sz w:val="22"/>
          <w:szCs w:val="22"/>
        </w:rPr>
        <w:t>onde os</w:t>
      </w:r>
      <w:r w:rsidR="000444DC" w:rsidRPr="007E1A0F">
        <w:rPr>
          <w:sz w:val="22"/>
          <w:szCs w:val="22"/>
        </w:rPr>
        <w:t xml:space="preserve"> agricultores ou empreendedor rural</w:t>
      </w:r>
      <w:r w:rsidRPr="007E1A0F">
        <w:rPr>
          <w:sz w:val="22"/>
          <w:szCs w:val="22"/>
        </w:rPr>
        <w:t xml:space="preserve"> interessados apresentam suas propostas e são selecionados de acordo com os critérios estabelecidos no edital.</w:t>
      </w:r>
    </w:p>
    <w:p w14:paraId="3CA7DB52" w14:textId="77777777" w:rsidR="005025EE" w:rsidRPr="007E1A0F" w:rsidRDefault="005025EE" w:rsidP="007E1A0F">
      <w:pPr>
        <w:spacing w:line="276" w:lineRule="auto"/>
        <w:contextualSpacing/>
        <w:jc w:val="both"/>
        <w:rPr>
          <w:sz w:val="22"/>
          <w:szCs w:val="22"/>
        </w:rPr>
      </w:pPr>
    </w:p>
    <w:p w14:paraId="0E95B7BA" w14:textId="1E79A92E" w:rsidR="005025EE" w:rsidRPr="007E1A0F" w:rsidRDefault="005025EE" w:rsidP="007E1A0F">
      <w:pPr>
        <w:spacing w:line="276" w:lineRule="auto"/>
        <w:contextualSpacing/>
        <w:jc w:val="both"/>
        <w:rPr>
          <w:sz w:val="22"/>
          <w:szCs w:val="22"/>
        </w:rPr>
      </w:pPr>
      <w:r w:rsidRPr="007E1A0F">
        <w:rPr>
          <w:b/>
          <w:sz w:val="22"/>
          <w:szCs w:val="22"/>
        </w:rPr>
        <w:t>Formalização do contrato:</w:t>
      </w:r>
      <w:r w:rsidRPr="007E1A0F">
        <w:rPr>
          <w:sz w:val="22"/>
          <w:szCs w:val="22"/>
        </w:rPr>
        <w:t xml:space="preserve"> Celebração do contrato com o</w:t>
      </w:r>
      <w:r w:rsidR="000444DC" w:rsidRPr="007E1A0F">
        <w:rPr>
          <w:sz w:val="22"/>
          <w:szCs w:val="22"/>
        </w:rPr>
        <w:t xml:space="preserve"> agricultor</w:t>
      </w:r>
      <w:r w:rsidRPr="007E1A0F">
        <w:rPr>
          <w:sz w:val="22"/>
          <w:szCs w:val="22"/>
        </w:rPr>
        <w:t>, que deve conter todas as informações necessárias para garantir a execução adequada do objeto, incluindo os resultados esperados desde o início até o encerramento.</w:t>
      </w:r>
      <w:r w:rsidR="00BC0542" w:rsidRPr="007E1A0F">
        <w:rPr>
          <w:sz w:val="22"/>
          <w:szCs w:val="22"/>
        </w:rPr>
        <w:t xml:space="preserve"> Deve-se definir claramente quais são as responsabilidades de cada parte envolvida no contrato. Isso inclui as obrigações do contratado e do contratante.</w:t>
      </w:r>
    </w:p>
    <w:p w14:paraId="20B6135E" w14:textId="77777777" w:rsidR="005025EE" w:rsidRPr="007E1A0F" w:rsidRDefault="005025EE" w:rsidP="007E1A0F">
      <w:pPr>
        <w:spacing w:line="276" w:lineRule="auto"/>
        <w:contextualSpacing/>
        <w:jc w:val="both"/>
        <w:rPr>
          <w:sz w:val="22"/>
          <w:szCs w:val="22"/>
        </w:rPr>
      </w:pPr>
    </w:p>
    <w:p w14:paraId="0411CADA" w14:textId="63F05B39" w:rsidR="005025EE" w:rsidRPr="007E1A0F" w:rsidRDefault="005025EE" w:rsidP="007E1A0F">
      <w:pPr>
        <w:spacing w:line="276" w:lineRule="auto"/>
        <w:contextualSpacing/>
        <w:jc w:val="both"/>
        <w:rPr>
          <w:sz w:val="22"/>
          <w:szCs w:val="22"/>
        </w:rPr>
      </w:pPr>
      <w:r w:rsidRPr="007E1A0F">
        <w:rPr>
          <w:b/>
          <w:sz w:val="22"/>
          <w:szCs w:val="22"/>
        </w:rPr>
        <w:t>Execução do contrato:</w:t>
      </w:r>
      <w:r w:rsidRPr="007E1A0F">
        <w:rPr>
          <w:sz w:val="22"/>
          <w:szCs w:val="22"/>
        </w:rPr>
        <w:t xml:space="preserve"> Acompanhamento da entrega </w:t>
      </w:r>
      <w:r w:rsidR="00BC0542" w:rsidRPr="007E1A0F">
        <w:rPr>
          <w:sz w:val="22"/>
          <w:szCs w:val="22"/>
        </w:rPr>
        <w:t>dos itens</w:t>
      </w:r>
      <w:r w:rsidRPr="007E1A0F">
        <w:rPr>
          <w:sz w:val="22"/>
          <w:szCs w:val="22"/>
        </w:rPr>
        <w:t xml:space="preserve"> conforme o prazo e as especificações estabelecidas no contrato. Qualquer desvio deve ser corrigido de acordo com as cláusulas contratuais.</w:t>
      </w:r>
    </w:p>
    <w:p w14:paraId="399FCE89" w14:textId="77777777" w:rsidR="005025EE" w:rsidRPr="007E1A0F" w:rsidRDefault="005025EE" w:rsidP="007E1A0F">
      <w:pPr>
        <w:spacing w:line="276" w:lineRule="auto"/>
        <w:contextualSpacing/>
        <w:jc w:val="both"/>
        <w:rPr>
          <w:sz w:val="22"/>
          <w:szCs w:val="22"/>
        </w:rPr>
      </w:pPr>
    </w:p>
    <w:p w14:paraId="42C3203B" w14:textId="730585D6" w:rsidR="005025EE" w:rsidRPr="007E1A0F" w:rsidRDefault="005025EE" w:rsidP="007E1A0F">
      <w:pPr>
        <w:spacing w:line="276" w:lineRule="auto"/>
        <w:contextualSpacing/>
        <w:jc w:val="both"/>
        <w:rPr>
          <w:sz w:val="22"/>
          <w:szCs w:val="22"/>
        </w:rPr>
      </w:pPr>
      <w:r w:rsidRPr="007E1A0F">
        <w:rPr>
          <w:b/>
          <w:sz w:val="22"/>
          <w:szCs w:val="22"/>
        </w:rPr>
        <w:t>Monitoramento e controle:</w:t>
      </w:r>
      <w:r w:rsidRPr="007E1A0F">
        <w:rPr>
          <w:sz w:val="22"/>
          <w:szCs w:val="22"/>
        </w:rPr>
        <w:t xml:space="preserve"> Verificação contínua do cumprimento das obrigações contratuais, incluindo qualidade, quantidade e prazo de entrega </w:t>
      </w:r>
      <w:r w:rsidR="00BC0542" w:rsidRPr="007E1A0F">
        <w:rPr>
          <w:sz w:val="22"/>
          <w:szCs w:val="22"/>
        </w:rPr>
        <w:t>dos itens</w:t>
      </w:r>
      <w:r w:rsidRPr="007E1A0F">
        <w:rPr>
          <w:sz w:val="22"/>
          <w:szCs w:val="22"/>
        </w:rPr>
        <w:t>.</w:t>
      </w:r>
    </w:p>
    <w:p w14:paraId="52B855B1" w14:textId="77777777" w:rsidR="005025EE" w:rsidRPr="007E1A0F" w:rsidRDefault="005025EE" w:rsidP="007E1A0F">
      <w:pPr>
        <w:spacing w:line="276" w:lineRule="auto"/>
        <w:contextualSpacing/>
        <w:jc w:val="both"/>
        <w:rPr>
          <w:sz w:val="22"/>
          <w:szCs w:val="22"/>
        </w:rPr>
      </w:pPr>
    </w:p>
    <w:p w14:paraId="2E9A920F" w14:textId="2A13A2CF" w:rsidR="00AB25DB" w:rsidRPr="007E1A0F" w:rsidRDefault="005025EE" w:rsidP="007E1A0F">
      <w:pPr>
        <w:spacing w:line="276" w:lineRule="auto"/>
        <w:contextualSpacing/>
        <w:jc w:val="both"/>
        <w:rPr>
          <w:sz w:val="22"/>
          <w:szCs w:val="22"/>
        </w:rPr>
      </w:pPr>
      <w:r w:rsidRPr="007E1A0F">
        <w:rPr>
          <w:b/>
          <w:sz w:val="22"/>
          <w:szCs w:val="22"/>
        </w:rPr>
        <w:t>Encerramento do contrato:</w:t>
      </w:r>
      <w:r w:rsidRPr="007E1A0F">
        <w:rPr>
          <w:sz w:val="22"/>
          <w:szCs w:val="22"/>
        </w:rPr>
        <w:t xml:space="preserve"> </w:t>
      </w:r>
      <w:r w:rsidR="00BC0542" w:rsidRPr="007E1A0F">
        <w:rPr>
          <w:sz w:val="22"/>
          <w:szCs w:val="22"/>
        </w:rPr>
        <w:t>Deve-se estabelecer critérios de aceitação final do produto entregue, pagamento final, e avaliação do cumprimento das metas e resultados pretendidos no contrato</w:t>
      </w:r>
      <w:r w:rsidRPr="007E1A0F">
        <w:rPr>
          <w:sz w:val="22"/>
          <w:szCs w:val="22"/>
        </w:rPr>
        <w:t xml:space="preserve"> desde o início até o encerramento, conforme previsto na Lei 14.133/21.</w:t>
      </w:r>
    </w:p>
    <w:p w14:paraId="294BFAA6" w14:textId="187F3CE5" w:rsidR="008C2D4E" w:rsidRPr="007E1A0F" w:rsidRDefault="00AB25DB" w:rsidP="007E1A0F">
      <w:pPr>
        <w:spacing w:line="276" w:lineRule="auto"/>
        <w:ind w:firstLine="708"/>
        <w:jc w:val="both"/>
        <w:rPr>
          <w:sz w:val="22"/>
          <w:szCs w:val="22"/>
        </w:rPr>
      </w:pPr>
      <w:r w:rsidRPr="007E1A0F">
        <w:rPr>
          <w:sz w:val="22"/>
          <w:szCs w:val="22"/>
        </w:rPr>
        <w:t xml:space="preserve">Além disso, todos os </w:t>
      </w:r>
      <w:r w:rsidR="007A126B" w:rsidRPr="007E1A0F">
        <w:rPr>
          <w:sz w:val="22"/>
          <w:szCs w:val="22"/>
        </w:rPr>
        <w:t xml:space="preserve">produtos </w:t>
      </w:r>
      <w:r w:rsidRPr="007E1A0F">
        <w:rPr>
          <w:sz w:val="22"/>
          <w:szCs w:val="22"/>
        </w:rPr>
        <w:t>fornecidos serão conferidos no momento da entrega, e, se constat</w:t>
      </w:r>
      <w:r w:rsidR="00BC241B" w:rsidRPr="007E1A0F">
        <w:rPr>
          <w:sz w:val="22"/>
          <w:szCs w:val="22"/>
        </w:rPr>
        <w:t>adas irregularidades no objeto contratado</w:t>
      </w:r>
      <w:r w:rsidRPr="007E1A0F">
        <w:rPr>
          <w:sz w:val="22"/>
          <w:szCs w:val="22"/>
        </w:rPr>
        <w:t xml:space="preserve"> referente à quantida</w:t>
      </w:r>
      <w:r w:rsidR="00BC241B" w:rsidRPr="007E1A0F">
        <w:rPr>
          <w:sz w:val="22"/>
          <w:szCs w:val="22"/>
        </w:rPr>
        <w:t>de e/ou qualidade dos produtos</w:t>
      </w:r>
      <w:r w:rsidRPr="007E1A0F">
        <w:rPr>
          <w:sz w:val="22"/>
          <w:szCs w:val="22"/>
        </w:rPr>
        <w:t>, deixando de corresponder às especificações exigidas</w:t>
      </w:r>
      <w:r w:rsidR="008C2D4E" w:rsidRPr="007E1A0F">
        <w:rPr>
          <w:sz w:val="22"/>
          <w:szCs w:val="22"/>
        </w:rPr>
        <w:t>, a Administração poderá d</w:t>
      </w:r>
      <w:r w:rsidR="007A126B" w:rsidRPr="007E1A0F">
        <w:rPr>
          <w:sz w:val="22"/>
          <w:szCs w:val="22"/>
        </w:rPr>
        <w:t xml:space="preserve">evolver os produtos </w:t>
      </w:r>
      <w:r w:rsidRPr="007E1A0F">
        <w:rPr>
          <w:sz w:val="22"/>
          <w:szCs w:val="22"/>
        </w:rPr>
        <w:t xml:space="preserve">para substituição ou </w:t>
      </w:r>
      <w:r w:rsidR="007A126B" w:rsidRPr="007E1A0F">
        <w:rPr>
          <w:sz w:val="22"/>
          <w:szCs w:val="22"/>
        </w:rPr>
        <w:t>adequações, no prazo máximo de 24</w:t>
      </w:r>
      <w:r w:rsidRPr="007E1A0F">
        <w:rPr>
          <w:sz w:val="22"/>
          <w:szCs w:val="22"/>
        </w:rPr>
        <w:t xml:space="preserve"> (</w:t>
      </w:r>
      <w:r w:rsidR="007A126B" w:rsidRPr="007E1A0F">
        <w:rPr>
          <w:sz w:val="22"/>
          <w:szCs w:val="22"/>
        </w:rPr>
        <w:t>vinte e quatro) horas</w:t>
      </w:r>
      <w:r w:rsidRPr="007E1A0F">
        <w:rPr>
          <w:sz w:val="22"/>
          <w:szCs w:val="22"/>
        </w:rPr>
        <w:t>, por conta e ônus da CONTRATADA, sem prejuízo da apl</w:t>
      </w:r>
      <w:r w:rsidR="008C2D4E" w:rsidRPr="007E1A0F">
        <w:rPr>
          <w:sz w:val="22"/>
          <w:szCs w:val="22"/>
        </w:rPr>
        <w:t>icação das penalidades cabíveis.</w:t>
      </w:r>
    </w:p>
    <w:p w14:paraId="606AD091" w14:textId="77777777" w:rsidR="008C2D4E" w:rsidRPr="007E1A0F" w:rsidRDefault="008C2D4E" w:rsidP="007E1A0F">
      <w:pPr>
        <w:spacing w:line="276" w:lineRule="auto"/>
        <w:ind w:firstLine="708"/>
        <w:jc w:val="both"/>
        <w:rPr>
          <w:sz w:val="22"/>
          <w:szCs w:val="22"/>
        </w:rPr>
      </w:pPr>
    </w:p>
    <w:p w14:paraId="1F827282" w14:textId="67B8C8DF" w:rsidR="008C2D4E" w:rsidRPr="007E1A0F" w:rsidRDefault="00495019" w:rsidP="007E1A0F">
      <w:pPr>
        <w:spacing w:line="276" w:lineRule="auto"/>
        <w:ind w:firstLine="708"/>
        <w:rPr>
          <w:b/>
          <w:sz w:val="22"/>
          <w:szCs w:val="22"/>
        </w:rPr>
      </w:pPr>
      <w:r w:rsidRPr="007E1A0F">
        <w:rPr>
          <w:b/>
          <w:sz w:val="22"/>
          <w:szCs w:val="22"/>
        </w:rPr>
        <w:t>12</w:t>
      </w:r>
      <w:r w:rsidR="008C2D4E" w:rsidRPr="007E1A0F">
        <w:rPr>
          <w:b/>
          <w:sz w:val="22"/>
          <w:szCs w:val="22"/>
        </w:rPr>
        <w:t>.1 Das condições de recebimento do objeto:</w:t>
      </w:r>
    </w:p>
    <w:p w14:paraId="2A3AE629" w14:textId="67B648BC" w:rsidR="008C2D4E" w:rsidRPr="007E1A0F" w:rsidRDefault="008C2D4E" w:rsidP="007E1A0F">
      <w:pPr>
        <w:spacing w:line="276" w:lineRule="auto"/>
        <w:ind w:firstLine="708"/>
        <w:rPr>
          <w:sz w:val="22"/>
          <w:szCs w:val="22"/>
        </w:rPr>
      </w:pPr>
    </w:p>
    <w:p w14:paraId="3145A650" w14:textId="77777777" w:rsidR="00BC241B" w:rsidRPr="007E1A0F" w:rsidRDefault="00BC241B" w:rsidP="007E1A0F">
      <w:pPr>
        <w:pStyle w:val="PadroNumerado"/>
        <w:tabs>
          <w:tab w:val="num" w:pos="0"/>
        </w:tabs>
        <w:spacing w:line="276" w:lineRule="auto"/>
        <w:ind w:hanging="11"/>
        <w:contextualSpacing/>
        <w:jc w:val="left"/>
        <w:rPr>
          <w:rFonts w:ascii="Times New Roman" w:hAnsi="Times New Roman"/>
          <w:sz w:val="24"/>
        </w:rPr>
      </w:pPr>
      <w:r w:rsidRPr="007E1A0F">
        <w:rPr>
          <w:rFonts w:ascii="Times New Roman" w:hAnsi="Times New Roman"/>
          <w:sz w:val="24"/>
        </w:rPr>
        <w:t>Deverão ser observados pelos produtores:</w:t>
      </w:r>
    </w:p>
    <w:p w14:paraId="580A0727" w14:textId="6A53B00A" w:rsidR="00BC241B" w:rsidRPr="007E1A0F" w:rsidRDefault="00BC241B" w:rsidP="007E1A0F">
      <w:pPr>
        <w:pStyle w:val="PadroNumerado"/>
        <w:tabs>
          <w:tab w:val="num" w:pos="0"/>
        </w:tabs>
        <w:spacing w:line="276" w:lineRule="auto"/>
        <w:ind w:left="709" w:firstLine="0"/>
        <w:contextualSpacing/>
        <w:jc w:val="left"/>
        <w:rPr>
          <w:rFonts w:ascii="Times New Roman" w:hAnsi="Times New Roman"/>
          <w:sz w:val="22"/>
          <w:szCs w:val="22"/>
        </w:rPr>
      </w:pPr>
      <w:r w:rsidRPr="007E1A0F">
        <w:rPr>
          <w:rFonts w:ascii="Times New Roman" w:hAnsi="Times New Roman"/>
          <w:sz w:val="22"/>
          <w:szCs w:val="22"/>
        </w:rPr>
        <w:t>a) as condições higiênicas dos veículos dos fornecedores e condições de refrigeração no caso de alimentos refrigerados (alho descascado e queijos e laticínios) e congelados (pescado);</w:t>
      </w:r>
    </w:p>
    <w:p w14:paraId="13C156EF" w14:textId="77777777" w:rsidR="00BC241B" w:rsidRPr="007E1A0F" w:rsidRDefault="00BC241B"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sz w:val="22"/>
          <w:szCs w:val="22"/>
        </w:rPr>
        <w:t>b) higiene pessoal e a adequação do uniforme do entregador;</w:t>
      </w:r>
    </w:p>
    <w:p w14:paraId="7B30DAA6" w14:textId="77777777" w:rsidR="00BC241B" w:rsidRPr="007E1A0F" w:rsidRDefault="00BC241B"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sz w:val="22"/>
          <w:szCs w:val="22"/>
        </w:rPr>
        <w:t>c) a adequação da embalagem, de modo que o alimento não mantenha contato direto com papel, papelão ou plástico reciclado;</w:t>
      </w:r>
    </w:p>
    <w:p w14:paraId="1C410B9E" w14:textId="2795698B" w:rsidR="00BC241B" w:rsidRPr="007E1A0F" w:rsidRDefault="00BC241B" w:rsidP="007E1A0F">
      <w:pPr>
        <w:pStyle w:val="PadroNumerado"/>
        <w:tabs>
          <w:tab w:val="clear" w:pos="720"/>
          <w:tab w:val="num" w:pos="0"/>
          <w:tab w:val="num" w:pos="709"/>
        </w:tabs>
        <w:spacing w:line="276" w:lineRule="auto"/>
        <w:ind w:left="709" w:firstLine="0"/>
        <w:contextualSpacing/>
        <w:jc w:val="left"/>
        <w:rPr>
          <w:rFonts w:ascii="Times New Roman" w:hAnsi="Times New Roman"/>
          <w:sz w:val="22"/>
          <w:szCs w:val="22"/>
        </w:rPr>
      </w:pPr>
      <w:r w:rsidRPr="007E1A0F">
        <w:rPr>
          <w:rFonts w:ascii="Times New Roman" w:hAnsi="Times New Roman"/>
          <w:sz w:val="22"/>
          <w:szCs w:val="22"/>
        </w:rPr>
        <w:t>d) a correta identificação do produto no rótulo (nos casos do peixe e do leite em pó);</w:t>
      </w:r>
    </w:p>
    <w:p w14:paraId="066762E0" w14:textId="75214246" w:rsidR="00BC241B" w:rsidRPr="007E1A0F" w:rsidRDefault="00BC241B" w:rsidP="007E1A0F">
      <w:pPr>
        <w:pStyle w:val="PadroNumerado"/>
        <w:tabs>
          <w:tab w:val="num" w:pos="0"/>
        </w:tabs>
        <w:spacing w:line="276" w:lineRule="auto"/>
        <w:ind w:left="709" w:firstLine="0"/>
        <w:contextualSpacing/>
        <w:jc w:val="left"/>
        <w:rPr>
          <w:rFonts w:ascii="Times New Roman" w:hAnsi="Times New Roman"/>
          <w:sz w:val="22"/>
          <w:szCs w:val="22"/>
        </w:rPr>
      </w:pPr>
      <w:r w:rsidRPr="007E1A0F">
        <w:rPr>
          <w:rFonts w:ascii="Times New Roman" w:hAnsi="Times New Roman"/>
          <w:sz w:val="22"/>
          <w:szCs w:val="22"/>
        </w:rPr>
        <w:t>e) a Contratada deverá programar a entrega dos gêneros alimentícios para o horário estabelecido no item 13 do presente Termo de Referência.</w:t>
      </w:r>
    </w:p>
    <w:p w14:paraId="17F86880" w14:textId="77777777" w:rsidR="00BC241B" w:rsidRPr="007E1A0F" w:rsidRDefault="00BC241B" w:rsidP="007E1A0F">
      <w:pPr>
        <w:pStyle w:val="PadroNumerado"/>
        <w:tabs>
          <w:tab w:val="num" w:pos="0"/>
        </w:tabs>
        <w:spacing w:line="276" w:lineRule="auto"/>
        <w:ind w:left="709" w:firstLine="0"/>
        <w:contextualSpacing/>
        <w:jc w:val="left"/>
        <w:rPr>
          <w:rFonts w:ascii="Times New Roman" w:hAnsi="Times New Roman"/>
          <w:b/>
          <w:sz w:val="22"/>
          <w:szCs w:val="22"/>
        </w:rPr>
      </w:pPr>
    </w:p>
    <w:p w14:paraId="4748E0E0" w14:textId="79C1CEE9" w:rsidR="00BC241B" w:rsidRPr="007E1A0F" w:rsidRDefault="00C8437E" w:rsidP="007E1A0F">
      <w:pPr>
        <w:pStyle w:val="PadroNumerado"/>
        <w:tabs>
          <w:tab w:val="num" w:pos="0"/>
        </w:tabs>
        <w:spacing w:line="276" w:lineRule="auto"/>
        <w:ind w:left="0" w:firstLine="0"/>
        <w:contextualSpacing/>
        <w:jc w:val="left"/>
        <w:rPr>
          <w:rFonts w:ascii="Times New Roman" w:hAnsi="Times New Roman"/>
          <w:b/>
          <w:sz w:val="22"/>
          <w:szCs w:val="22"/>
        </w:rPr>
      </w:pPr>
      <w:r w:rsidRPr="007E1A0F">
        <w:rPr>
          <w:rFonts w:ascii="Times New Roman" w:hAnsi="Times New Roman"/>
          <w:b/>
          <w:sz w:val="22"/>
          <w:szCs w:val="22"/>
        </w:rPr>
        <w:t xml:space="preserve">             </w:t>
      </w:r>
      <w:r w:rsidR="00BC241B" w:rsidRPr="007E1A0F">
        <w:rPr>
          <w:rFonts w:ascii="Times New Roman" w:hAnsi="Times New Roman"/>
          <w:b/>
          <w:sz w:val="22"/>
          <w:szCs w:val="22"/>
        </w:rPr>
        <w:t>Entrega de produtos de origem animal (pescados):</w:t>
      </w:r>
    </w:p>
    <w:p w14:paraId="49B51E24" w14:textId="77777777" w:rsidR="00BC241B" w:rsidRPr="007E1A0F" w:rsidRDefault="00BC241B" w:rsidP="007E1A0F">
      <w:pPr>
        <w:pStyle w:val="PadroNumerado"/>
        <w:tabs>
          <w:tab w:val="num" w:pos="0"/>
        </w:tabs>
        <w:spacing w:line="276" w:lineRule="auto"/>
        <w:ind w:left="0" w:firstLine="0"/>
        <w:contextualSpacing/>
        <w:jc w:val="left"/>
        <w:rPr>
          <w:rFonts w:ascii="Times New Roman" w:hAnsi="Times New Roman"/>
          <w:b/>
          <w:sz w:val="22"/>
          <w:szCs w:val="22"/>
        </w:rPr>
      </w:pPr>
    </w:p>
    <w:p w14:paraId="51E7BF60" w14:textId="46D81618" w:rsidR="00BC241B" w:rsidRPr="007E1A0F" w:rsidRDefault="00BC241B"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b/>
          <w:sz w:val="22"/>
          <w:szCs w:val="22"/>
        </w:rPr>
        <w:t>a</w:t>
      </w:r>
      <w:proofErr w:type="gramStart"/>
      <w:r w:rsidRPr="007E1A0F">
        <w:rPr>
          <w:rFonts w:ascii="Times New Roman" w:hAnsi="Times New Roman"/>
          <w:b/>
          <w:sz w:val="22"/>
          <w:szCs w:val="22"/>
        </w:rPr>
        <w:t>)</w:t>
      </w:r>
      <w:r w:rsidR="00C8437E" w:rsidRPr="007E1A0F">
        <w:rPr>
          <w:rFonts w:ascii="Times New Roman" w:hAnsi="Times New Roman"/>
          <w:sz w:val="22"/>
          <w:szCs w:val="22"/>
        </w:rPr>
        <w:t>.</w:t>
      </w:r>
      <w:r w:rsidRPr="007E1A0F">
        <w:rPr>
          <w:rFonts w:ascii="Times New Roman" w:hAnsi="Times New Roman"/>
          <w:sz w:val="22"/>
          <w:szCs w:val="22"/>
        </w:rPr>
        <w:t>Os</w:t>
      </w:r>
      <w:proofErr w:type="gramEnd"/>
      <w:r w:rsidRPr="007E1A0F">
        <w:rPr>
          <w:rFonts w:ascii="Times New Roman" w:hAnsi="Times New Roman"/>
          <w:sz w:val="22"/>
          <w:szCs w:val="22"/>
        </w:rPr>
        <w:t xml:space="preserve"> produtos de origem animal deverão ser de procedência idônea, transportados em carros fechados refrigerados, acondicionados em monoblocos ou caixas de papelão lacradas, embalados em sacos plásticos ou a vácuo, em condições corretas e adequadas de temperatura, respeitando-se as características organolépticas próprias de cada produto.</w:t>
      </w:r>
    </w:p>
    <w:p w14:paraId="42A5A316" w14:textId="77777777" w:rsidR="00BC241B" w:rsidRPr="007E1A0F" w:rsidRDefault="00BC241B"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b/>
          <w:sz w:val="22"/>
          <w:szCs w:val="22"/>
        </w:rPr>
        <w:t>b)</w:t>
      </w:r>
      <w:r w:rsidRPr="007E1A0F">
        <w:rPr>
          <w:rFonts w:ascii="Times New Roman" w:hAnsi="Times New Roman"/>
          <w:sz w:val="22"/>
          <w:szCs w:val="22"/>
        </w:rPr>
        <w:t xml:space="preserve"> Temperaturas recomendadas para o recebimento de pescado congelado:- 18ºC com tolerância até – 15ºC.</w:t>
      </w:r>
    </w:p>
    <w:p w14:paraId="676E5B55" w14:textId="2D499B15" w:rsidR="00BC241B" w:rsidRPr="007E1A0F" w:rsidRDefault="00BC241B" w:rsidP="007E1A0F">
      <w:pPr>
        <w:pStyle w:val="PadroNumerado"/>
        <w:tabs>
          <w:tab w:val="num" w:pos="0"/>
        </w:tabs>
        <w:spacing w:line="276" w:lineRule="auto"/>
        <w:ind w:hanging="11"/>
        <w:contextualSpacing/>
        <w:jc w:val="left"/>
        <w:rPr>
          <w:rFonts w:ascii="Times New Roman" w:hAnsi="Times New Roman"/>
          <w:b/>
          <w:sz w:val="22"/>
          <w:szCs w:val="22"/>
        </w:rPr>
      </w:pPr>
      <w:r w:rsidRPr="007E1A0F">
        <w:rPr>
          <w:rFonts w:ascii="Times New Roman" w:hAnsi="Times New Roman"/>
          <w:b/>
          <w:sz w:val="22"/>
          <w:szCs w:val="22"/>
        </w:rPr>
        <w:t xml:space="preserve">c) </w:t>
      </w:r>
      <w:r w:rsidRPr="007E1A0F">
        <w:rPr>
          <w:rFonts w:ascii="Times New Roman" w:hAnsi="Times New Roman"/>
          <w:bCs/>
          <w:sz w:val="22"/>
          <w:szCs w:val="22"/>
        </w:rPr>
        <w:t>Produtos de origem animal, como: leite, manteiga, mel, ovos, peixe, queijo minas, queijo parmesão e requeijão, deverá apresentar o selo de inspeção sanitária para alimentos de origem animal</w:t>
      </w:r>
      <w:r w:rsidRPr="007E1A0F">
        <w:rPr>
          <w:rFonts w:ascii="Times New Roman" w:hAnsi="Times New Roman"/>
          <w:b/>
          <w:sz w:val="22"/>
          <w:szCs w:val="22"/>
        </w:rPr>
        <w:t xml:space="preserve"> (S.I.M., ou S.I.E., ou S.I.F. ou, S.I.S.B.I.)</w:t>
      </w:r>
    </w:p>
    <w:p w14:paraId="11ECC70F" w14:textId="77777777" w:rsidR="00BC241B" w:rsidRPr="007E1A0F" w:rsidRDefault="00BC241B" w:rsidP="007E1A0F">
      <w:pPr>
        <w:pStyle w:val="PadroNumerado"/>
        <w:tabs>
          <w:tab w:val="num" w:pos="0"/>
        </w:tabs>
        <w:spacing w:line="276" w:lineRule="auto"/>
        <w:ind w:hanging="11"/>
        <w:contextualSpacing/>
        <w:jc w:val="left"/>
        <w:rPr>
          <w:rFonts w:ascii="Times New Roman" w:hAnsi="Times New Roman"/>
          <w:b/>
          <w:sz w:val="22"/>
          <w:szCs w:val="22"/>
        </w:rPr>
      </w:pPr>
    </w:p>
    <w:p w14:paraId="0FB2ABA4" w14:textId="619C04A1" w:rsidR="00BC241B" w:rsidRPr="007E1A0F" w:rsidRDefault="00BC241B" w:rsidP="007E1A0F">
      <w:pPr>
        <w:pStyle w:val="PadroNumerado"/>
        <w:tabs>
          <w:tab w:val="num" w:pos="0"/>
        </w:tabs>
        <w:spacing w:line="276" w:lineRule="auto"/>
        <w:ind w:hanging="11"/>
        <w:contextualSpacing/>
        <w:jc w:val="left"/>
        <w:rPr>
          <w:rFonts w:ascii="Times New Roman" w:hAnsi="Times New Roman"/>
          <w:b/>
          <w:sz w:val="22"/>
          <w:szCs w:val="22"/>
        </w:rPr>
      </w:pPr>
      <w:r w:rsidRPr="007E1A0F">
        <w:rPr>
          <w:rFonts w:ascii="Times New Roman" w:hAnsi="Times New Roman"/>
          <w:b/>
          <w:sz w:val="22"/>
          <w:szCs w:val="22"/>
        </w:rPr>
        <w:t>Entrega de hortifrutigranjeiros:</w:t>
      </w:r>
    </w:p>
    <w:p w14:paraId="546F6B4C" w14:textId="3CE3BB8C" w:rsidR="00BC241B" w:rsidRPr="007E1A0F" w:rsidRDefault="00BC241B" w:rsidP="007E1A0F">
      <w:pPr>
        <w:pStyle w:val="PadroNumerado"/>
        <w:tabs>
          <w:tab w:val="num" w:pos="0"/>
        </w:tabs>
        <w:spacing w:line="276" w:lineRule="auto"/>
        <w:ind w:hanging="11"/>
        <w:contextualSpacing/>
        <w:jc w:val="left"/>
        <w:rPr>
          <w:rFonts w:ascii="Times New Roman" w:hAnsi="Times New Roman"/>
          <w:b/>
          <w:bCs/>
          <w:sz w:val="22"/>
          <w:szCs w:val="22"/>
        </w:rPr>
      </w:pPr>
      <w:r w:rsidRPr="007E1A0F">
        <w:rPr>
          <w:rFonts w:ascii="Times New Roman" w:hAnsi="Times New Roman"/>
          <w:b/>
          <w:sz w:val="22"/>
          <w:szCs w:val="22"/>
        </w:rPr>
        <w:t>a)</w:t>
      </w:r>
      <w:r w:rsidRPr="007E1A0F">
        <w:rPr>
          <w:rFonts w:ascii="Times New Roman" w:hAnsi="Times New Roman"/>
          <w:sz w:val="22"/>
          <w:szCs w:val="22"/>
        </w:rPr>
        <w:t xml:space="preserve"> Para a entrega de hortifrutigranjeiros, deverão ser observados tamanho, cor, odor, grau de maturação, ausência de danos físicos e mecânicos. A triagem deve ser feita retirando-se folhas velhas, frutos verdes e deteriorados, antes da </w:t>
      </w:r>
      <w:proofErr w:type="spellStart"/>
      <w:r w:rsidRPr="007E1A0F">
        <w:rPr>
          <w:rFonts w:ascii="Times New Roman" w:hAnsi="Times New Roman"/>
          <w:sz w:val="22"/>
          <w:szCs w:val="22"/>
        </w:rPr>
        <w:t>pré</w:t>
      </w:r>
      <w:proofErr w:type="spellEnd"/>
      <w:r w:rsidRPr="007E1A0F">
        <w:rPr>
          <w:rFonts w:ascii="Times New Roman" w:hAnsi="Times New Roman"/>
          <w:sz w:val="22"/>
          <w:szCs w:val="22"/>
        </w:rPr>
        <w:t xml:space="preserve">-higienização e do acondicionamento. </w:t>
      </w:r>
      <w:r w:rsidRPr="007E1A0F">
        <w:rPr>
          <w:rFonts w:ascii="Times New Roman" w:hAnsi="Times New Roman"/>
          <w:b/>
          <w:bCs/>
          <w:sz w:val="22"/>
          <w:szCs w:val="22"/>
        </w:rPr>
        <w:t>Obs.: o alho descascado deverá ser transportado em veículo com refrigeração adequada.</w:t>
      </w:r>
    </w:p>
    <w:p w14:paraId="758096A4" w14:textId="77777777" w:rsidR="00C8437E" w:rsidRPr="007E1A0F" w:rsidRDefault="00C8437E" w:rsidP="007E1A0F">
      <w:pPr>
        <w:pStyle w:val="PadroNumerado"/>
        <w:tabs>
          <w:tab w:val="num" w:pos="0"/>
        </w:tabs>
        <w:spacing w:line="276" w:lineRule="auto"/>
        <w:contextualSpacing/>
        <w:jc w:val="left"/>
        <w:rPr>
          <w:rFonts w:ascii="Times New Roman" w:hAnsi="Times New Roman"/>
          <w:b/>
          <w:bCs/>
          <w:sz w:val="22"/>
          <w:szCs w:val="22"/>
        </w:rPr>
      </w:pPr>
    </w:p>
    <w:p w14:paraId="51742FB4" w14:textId="3A50D3E5" w:rsidR="00BC241B" w:rsidRPr="007E1A0F" w:rsidRDefault="00BC241B" w:rsidP="007E1A0F">
      <w:pPr>
        <w:pStyle w:val="PadroNumerado"/>
        <w:tabs>
          <w:tab w:val="num" w:pos="0"/>
        </w:tabs>
        <w:spacing w:line="276" w:lineRule="auto"/>
        <w:ind w:hanging="11"/>
        <w:contextualSpacing/>
        <w:jc w:val="left"/>
        <w:rPr>
          <w:rFonts w:ascii="Times New Roman" w:hAnsi="Times New Roman"/>
          <w:b/>
          <w:sz w:val="22"/>
          <w:szCs w:val="22"/>
        </w:rPr>
      </w:pPr>
      <w:r w:rsidRPr="007E1A0F">
        <w:rPr>
          <w:rFonts w:ascii="Times New Roman" w:hAnsi="Times New Roman"/>
          <w:b/>
          <w:sz w:val="22"/>
          <w:szCs w:val="22"/>
        </w:rPr>
        <w:t>Entrega de leite e derivados</w:t>
      </w:r>
      <w:r w:rsidR="00C8437E" w:rsidRPr="007E1A0F">
        <w:rPr>
          <w:rFonts w:ascii="Times New Roman" w:hAnsi="Times New Roman"/>
          <w:b/>
          <w:sz w:val="22"/>
          <w:szCs w:val="22"/>
        </w:rPr>
        <w:t>:</w:t>
      </w:r>
    </w:p>
    <w:p w14:paraId="7156F836" w14:textId="1EBD89A4" w:rsidR="00BC241B" w:rsidRPr="007E1A0F" w:rsidRDefault="00BC241B"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sz w:val="22"/>
          <w:szCs w:val="22"/>
        </w:rPr>
        <w:t xml:space="preserve">• O leite deverá ser de procedência idônea, transportado em carros fechados, em embalagem e temperatura correta e adequada, respeitando as características do produto. </w:t>
      </w:r>
      <w:r w:rsidRPr="007E1A0F">
        <w:rPr>
          <w:rFonts w:ascii="Times New Roman" w:hAnsi="Times New Roman"/>
          <w:b/>
          <w:bCs/>
          <w:sz w:val="22"/>
          <w:szCs w:val="22"/>
        </w:rPr>
        <w:t xml:space="preserve">O queijo, assim como os laticínios, deverá ser transportado em veículo fechado, com refrigeração adequada. </w:t>
      </w:r>
      <w:r w:rsidRPr="007E1A0F">
        <w:rPr>
          <w:rFonts w:ascii="Times New Roman" w:hAnsi="Times New Roman"/>
          <w:sz w:val="22"/>
          <w:szCs w:val="22"/>
        </w:rPr>
        <w:t>Quando do recebimento, deverão ser conferidos rigorosamente;</w:t>
      </w:r>
    </w:p>
    <w:p w14:paraId="0EEFC329" w14:textId="4D16BF0D" w:rsidR="00BC241B" w:rsidRPr="007E1A0F" w:rsidRDefault="00C8437E"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sz w:val="22"/>
          <w:szCs w:val="22"/>
        </w:rPr>
        <w:t>• O</w:t>
      </w:r>
      <w:r w:rsidR="00BC241B" w:rsidRPr="007E1A0F">
        <w:rPr>
          <w:rFonts w:ascii="Times New Roman" w:hAnsi="Times New Roman"/>
          <w:sz w:val="22"/>
          <w:szCs w:val="22"/>
        </w:rPr>
        <w:t xml:space="preserve"> prazo de validade do leite e derivados, combinado com o prazo de planejamento de consumo;</w:t>
      </w:r>
    </w:p>
    <w:p w14:paraId="1F1EBE35" w14:textId="2FA8EF94" w:rsidR="00BC241B" w:rsidRPr="007E1A0F" w:rsidRDefault="00C8437E" w:rsidP="007E1A0F">
      <w:pPr>
        <w:pStyle w:val="PadroNumerado"/>
        <w:tabs>
          <w:tab w:val="num" w:pos="0"/>
        </w:tabs>
        <w:spacing w:line="276" w:lineRule="auto"/>
        <w:ind w:hanging="11"/>
        <w:contextualSpacing/>
        <w:jc w:val="left"/>
        <w:rPr>
          <w:rFonts w:ascii="Times New Roman" w:hAnsi="Times New Roman"/>
          <w:sz w:val="22"/>
          <w:szCs w:val="22"/>
        </w:rPr>
      </w:pPr>
      <w:r w:rsidRPr="007E1A0F">
        <w:rPr>
          <w:rFonts w:ascii="Times New Roman" w:hAnsi="Times New Roman"/>
          <w:sz w:val="22"/>
          <w:szCs w:val="22"/>
        </w:rPr>
        <w:t>• A</w:t>
      </w:r>
      <w:r w:rsidR="00BC241B" w:rsidRPr="007E1A0F">
        <w:rPr>
          <w:rFonts w:ascii="Times New Roman" w:hAnsi="Times New Roman"/>
          <w:sz w:val="22"/>
          <w:szCs w:val="22"/>
        </w:rPr>
        <w:t>s condições das embalagens, de modo que não se apresentem estufadas ou alteradas.</w:t>
      </w:r>
    </w:p>
    <w:p w14:paraId="57114CC8" w14:textId="77777777" w:rsidR="00BC241B" w:rsidRPr="007E1A0F" w:rsidRDefault="00BC241B" w:rsidP="007E1A0F">
      <w:pPr>
        <w:spacing w:line="276" w:lineRule="auto"/>
        <w:ind w:firstLine="708"/>
        <w:jc w:val="both"/>
        <w:rPr>
          <w:sz w:val="22"/>
          <w:szCs w:val="22"/>
        </w:rPr>
      </w:pPr>
    </w:p>
    <w:p w14:paraId="37ACA6B3" w14:textId="0502BA2D" w:rsidR="008C2D4E" w:rsidRPr="007E1A0F" w:rsidRDefault="00AB25DB" w:rsidP="007E1A0F">
      <w:pPr>
        <w:spacing w:line="276" w:lineRule="auto"/>
        <w:ind w:firstLine="708"/>
        <w:jc w:val="both"/>
        <w:rPr>
          <w:sz w:val="22"/>
          <w:szCs w:val="22"/>
        </w:rPr>
      </w:pPr>
      <w:r w:rsidRPr="007E1A0F">
        <w:rPr>
          <w:sz w:val="22"/>
          <w:szCs w:val="22"/>
        </w:rPr>
        <w:t xml:space="preserve">O recebimento será efetivado </w:t>
      </w:r>
      <w:r w:rsidR="008C2D4E" w:rsidRPr="007E1A0F">
        <w:rPr>
          <w:sz w:val="22"/>
          <w:szCs w:val="22"/>
        </w:rPr>
        <w:t>mediante</w:t>
      </w:r>
      <w:r w:rsidRPr="007E1A0F">
        <w:rPr>
          <w:sz w:val="22"/>
          <w:szCs w:val="22"/>
        </w:rPr>
        <w:t xml:space="preserve"> verificação do produto ofertado com as especificações const</w:t>
      </w:r>
      <w:r w:rsidR="008C2D4E" w:rsidRPr="007E1A0F">
        <w:rPr>
          <w:sz w:val="22"/>
          <w:szCs w:val="22"/>
        </w:rPr>
        <w:t>antes neste Termo de Referência</w:t>
      </w:r>
      <w:r w:rsidR="00D4312B" w:rsidRPr="007E1A0F">
        <w:rPr>
          <w:sz w:val="22"/>
          <w:szCs w:val="22"/>
        </w:rPr>
        <w:t>.</w:t>
      </w:r>
      <w:r w:rsidRPr="007E1A0F">
        <w:rPr>
          <w:sz w:val="22"/>
          <w:szCs w:val="22"/>
        </w:rPr>
        <w:t xml:space="preserve"> </w:t>
      </w:r>
    </w:p>
    <w:p w14:paraId="392C7759" w14:textId="77777777" w:rsidR="008C2D4E" w:rsidRPr="007E1A0F" w:rsidRDefault="00AB25DB" w:rsidP="007E1A0F">
      <w:pPr>
        <w:spacing w:line="276" w:lineRule="auto"/>
        <w:ind w:firstLine="708"/>
        <w:jc w:val="both"/>
        <w:rPr>
          <w:sz w:val="22"/>
          <w:szCs w:val="22"/>
        </w:rPr>
      </w:pPr>
      <w:r w:rsidRPr="007E1A0F">
        <w:rPr>
          <w:sz w:val="22"/>
          <w:szCs w:val="22"/>
        </w:rPr>
        <w:t xml:space="preserve">A CONTRATADA obriga-se a fornecer o objeto a que se refere este Termo de Referência de acordo com as especificações aqui descritas, sendo de sua inteira responsabilidade a substituição do </w:t>
      </w:r>
      <w:r w:rsidRPr="007E1A0F">
        <w:rPr>
          <w:sz w:val="22"/>
          <w:szCs w:val="22"/>
        </w:rPr>
        <w:lastRenderedPageBreak/>
        <w:t xml:space="preserve">mesmo quando constatado no seu recebimento não estar em conformidade com as referidas especificações. </w:t>
      </w:r>
    </w:p>
    <w:p w14:paraId="0181981E" w14:textId="340D8343" w:rsidR="008C2D4E" w:rsidRPr="007E1A0F" w:rsidRDefault="00AB25DB" w:rsidP="007E1A0F">
      <w:pPr>
        <w:spacing w:line="276" w:lineRule="auto"/>
        <w:ind w:firstLine="708"/>
        <w:jc w:val="both"/>
        <w:rPr>
          <w:sz w:val="22"/>
          <w:szCs w:val="22"/>
        </w:rPr>
      </w:pPr>
      <w:r w:rsidRPr="007E1A0F">
        <w:rPr>
          <w:sz w:val="22"/>
          <w:szCs w:val="22"/>
        </w:rPr>
        <w:t xml:space="preserve">Recebido </w:t>
      </w:r>
      <w:r w:rsidR="00D6126E" w:rsidRPr="007E1A0F">
        <w:rPr>
          <w:sz w:val="22"/>
          <w:szCs w:val="22"/>
        </w:rPr>
        <w:t xml:space="preserve">dos </w:t>
      </w:r>
      <w:r w:rsidR="007A126B" w:rsidRPr="007E1A0F">
        <w:rPr>
          <w:sz w:val="22"/>
          <w:szCs w:val="22"/>
        </w:rPr>
        <w:t>produtos</w:t>
      </w:r>
      <w:r w:rsidRPr="007E1A0F">
        <w:rPr>
          <w:sz w:val="22"/>
          <w:szCs w:val="22"/>
        </w:rPr>
        <w:t xml:space="preserve"> e se a qualquer tempo durante a sua utilização normal vier a se constatar discrepância com as especificações, a CONTRATADA deverá efetuar a substituição do mesmo. </w:t>
      </w:r>
    </w:p>
    <w:p w14:paraId="649B2997" w14:textId="0A97E1BB" w:rsidR="008C2D4E" w:rsidRPr="007E1A0F" w:rsidRDefault="00AB25DB" w:rsidP="007E1A0F">
      <w:pPr>
        <w:spacing w:line="276" w:lineRule="auto"/>
        <w:ind w:firstLine="708"/>
        <w:jc w:val="both"/>
        <w:rPr>
          <w:sz w:val="22"/>
          <w:szCs w:val="22"/>
        </w:rPr>
      </w:pPr>
      <w:r w:rsidRPr="007E1A0F">
        <w:rPr>
          <w:sz w:val="22"/>
          <w:szCs w:val="22"/>
        </w:rPr>
        <w:t>Todas as despesas decorrentes da contratação, bem como encargos trabalhis</w:t>
      </w:r>
      <w:r w:rsidR="008C2D4E" w:rsidRPr="007E1A0F">
        <w:rPr>
          <w:sz w:val="22"/>
          <w:szCs w:val="22"/>
        </w:rPr>
        <w:t>tas, previdenciários e tributários</w:t>
      </w:r>
      <w:r w:rsidRPr="007E1A0F">
        <w:rPr>
          <w:sz w:val="22"/>
          <w:szCs w:val="22"/>
        </w:rPr>
        <w:t xml:space="preserve"> decorrentes do fornecimento dos produtos ficarão exclusivamente a cargo da empresa vencedora, cabendo-lhe, ainda, a inteira responsabilidade (civil e penal), danos ou prejuízos porventura causados a administração municipal.</w:t>
      </w:r>
    </w:p>
    <w:p w14:paraId="02262B11" w14:textId="15CF2D48" w:rsidR="00AB25DB" w:rsidRPr="007E1A0F" w:rsidRDefault="00AB25DB" w:rsidP="007E1A0F">
      <w:pPr>
        <w:spacing w:line="276" w:lineRule="auto"/>
        <w:ind w:firstLine="708"/>
        <w:jc w:val="both"/>
        <w:rPr>
          <w:sz w:val="22"/>
          <w:szCs w:val="22"/>
        </w:rPr>
      </w:pPr>
      <w:r w:rsidRPr="007E1A0F">
        <w:rPr>
          <w:sz w:val="22"/>
          <w:szCs w:val="22"/>
        </w:rPr>
        <w:t xml:space="preserve">A Administração se reserva o direito de não aceitar os produtos que estiverem em desacordo com as especificações descritas no Edital, podendo cancelar e aplicar as penalidades dispostas na Lei Federal nº 14.133/21. </w:t>
      </w:r>
    </w:p>
    <w:p w14:paraId="04470E9E" w14:textId="77777777" w:rsidR="00A80520" w:rsidRPr="007E1A0F" w:rsidRDefault="00A80520" w:rsidP="007E1A0F">
      <w:pPr>
        <w:widowControl w:val="0"/>
        <w:tabs>
          <w:tab w:val="left" w:pos="709"/>
          <w:tab w:val="left" w:pos="2880"/>
        </w:tabs>
        <w:spacing w:line="276" w:lineRule="auto"/>
        <w:ind w:firstLine="709"/>
        <w:jc w:val="both"/>
        <w:rPr>
          <w:sz w:val="22"/>
          <w:szCs w:val="22"/>
        </w:rPr>
      </w:pPr>
    </w:p>
    <w:p w14:paraId="5F1EBFCA" w14:textId="642FCA01" w:rsidR="00A80520" w:rsidRPr="007E1A0F" w:rsidRDefault="00A80520" w:rsidP="007E1A0F">
      <w:pPr>
        <w:pStyle w:val="Nivel01"/>
        <w:spacing w:line="276" w:lineRule="auto"/>
        <w:rPr>
          <w:rFonts w:cs="Times New Roman"/>
          <w:szCs w:val="22"/>
        </w:rPr>
      </w:pPr>
      <w:r w:rsidRPr="007E1A0F">
        <w:rPr>
          <w:rFonts w:cs="Times New Roman"/>
          <w:szCs w:val="22"/>
        </w:rPr>
        <w:t xml:space="preserve"> MODELO DE GESTÃO DO CONTRATO</w:t>
      </w:r>
    </w:p>
    <w:p w14:paraId="2FDCA764" w14:textId="77777777" w:rsidR="00A80520" w:rsidRPr="007E1A0F" w:rsidRDefault="00A80520" w:rsidP="007E1A0F">
      <w:pPr>
        <w:widowControl w:val="0"/>
        <w:tabs>
          <w:tab w:val="left" w:pos="709"/>
          <w:tab w:val="left" w:pos="2880"/>
        </w:tabs>
        <w:spacing w:line="276" w:lineRule="auto"/>
        <w:ind w:firstLine="709"/>
        <w:jc w:val="both"/>
        <w:rPr>
          <w:sz w:val="22"/>
          <w:szCs w:val="22"/>
        </w:rPr>
      </w:pPr>
    </w:p>
    <w:p w14:paraId="0DB7C58A" w14:textId="70754D2E" w:rsidR="00A80520" w:rsidRPr="007E1A0F" w:rsidRDefault="00A80520" w:rsidP="007E1A0F">
      <w:pPr>
        <w:widowControl w:val="0"/>
        <w:tabs>
          <w:tab w:val="left" w:pos="709"/>
          <w:tab w:val="left" w:pos="2880"/>
        </w:tabs>
        <w:spacing w:line="276" w:lineRule="auto"/>
        <w:ind w:firstLine="709"/>
        <w:jc w:val="both"/>
        <w:rPr>
          <w:sz w:val="22"/>
          <w:szCs w:val="22"/>
        </w:rPr>
      </w:pPr>
      <w:r w:rsidRPr="007E1A0F">
        <w:rPr>
          <w:sz w:val="22"/>
          <w:szCs w:val="22"/>
        </w:rPr>
        <w:t>O contrato deverá ser executado fielmente pelas partes, de acordo com as cláusulas avençadas e as normas da Lei n. 14.133/2021, e cada parte responderá pelas consequências de sua inexecução total ou parcial, devendo-se observar o seguinte:</w:t>
      </w:r>
    </w:p>
    <w:p w14:paraId="5E21F3BB" w14:textId="77777777" w:rsidR="00A80520" w:rsidRPr="007E1A0F" w:rsidRDefault="00A80520" w:rsidP="007E1A0F">
      <w:pPr>
        <w:widowControl w:val="0"/>
        <w:numPr>
          <w:ilvl w:val="0"/>
          <w:numId w:val="16"/>
        </w:numPr>
        <w:pBdr>
          <w:top w:val="nil"/>
          <w:left w:val="nil"/>
          <w:bottom w:val="nil"/>
          <w:right w:val="nil"/>
          <w:between w:val="nil"/>
        </w:pBdr>
        <w:tabs>
          <w:tab w:val="left" w:pos="349"/>
          <w:tab w:val="left" w:pos="2880"/>
        </w:tabs>
        <w:spacing w:line="276" w:lineRule="auto"/>
        <w:ind w:left="0" w:firstLine="0"/>
        <w:jc w:val="both"/>
        <w:rPr>
          <w:sz w:val="22"/>
          <w:szCs w:val="22"/>
        </w:rPr>
      </w:pPr>
      <w:r w:rsidRPr="007E1A0F">
        <w:rPr>
          <w:sz w:val="22"/>
          <w:szCs w:val="22"/>
        </w:rPr>
        <w:t>Em caso de impedimento, ordem de paralisação ou suspensão do contrato, o cronograma de execução será prorrogado automaticamente pelo tempo correspondente, anotadas tais circunstâncias mediante simples apostila;</w:t>
      </w:r>
    </w:p>
    <w:p w14:paraId="57903A67" w14:textId="77777777" w:rsidR="00A80520" w:rsidRPr="007E1A0F" w:rsidRDefault="00A80520" w:rsidP="007E1A0F">
      <w:pPr>
        <w:widowControl w:val="0"/>
        <w:numPr>
          <w:ilvl w:val="0"/>
          <w:numId w:val="16"/>
        </w:numPr>
        <w:pBdr>
          <w:top w:val="nil"/>
          <w:left w:val="nil"/>
          <w:bottom w:val="nil"/>
          <w:right w:val="nil"/>
          <w:between w:val="nil"/>
        </w:pBdr>
        <w:tabs>
          <w:tab w:val="left" w:pos="349"/>
          <w:tab w:val="left" w:pos="2880"/>
        </w:tabs>
        <w:spacing w:line="276" w:lineRule="auto"/>
        <w:ind w:left="0" w:firstLine="0"/>
        <w:jc w:val="both"/>
        <w:rPr>
          <w:sz w:val="22"/>
          <w:szCs w:val="22"/>
        </w:rPr>
      </w:pPr>
      <w:r w:rsidRPr="007E1A0F">
        <w:rPr>
          <w:sz w:val="22"/>
          <w:szCs w:val="22"/>
        </w:rPr>
        <w:t>As comunicações entre o órgão ou entidade e a contratada devem ser realizadas por escrito sempre que o ato exigir tal formalidade, admitindo-se o uso de mensagem eletrônica para esse fim;</w:t>
      </w:r>
    </w:p>
    <w:p w14:paraId="531D69B8" w14:textId="77777777" w:rsidR="00A80520" w:rsidRPr="007E1A0F" w:rsidRDefault="00A80520" w:rsidP="007E1A0F">
      <w:pPr>
        <w:widowControl w:val="0"/>
        <w:numPr>
          <w:ilvl w:val="0"/>
          <w:numId w:val="16"/>
        </w:numPr>
        <w:pBdr>
          <w:top w:val="nil"/>
          <w:left w:val="nil"/>
          <w:bottom w:val="nil"/>
          <w:right w:val="nil"/>
          <w:between w:val="nil"/>
        </w:pBdr>
        <w:tabs>
          <w:tab w:val="left" w:pos="349"/>
          <w:tab w:val="left" w:pos="2880"/>
        </w:tabs>
        <w:spacing w:line="276" w:lineRule="auto"/>
        <w:ind w:left="0" w:firstLine="0"/>
        <w:jc w:val="both"/>
        <w:rPr>
          <w:sz w:val="22"/>
          <w:szCs w:val="22"/>
        </w:rPr>
      </w:pPr>
      <w:r w:rsidRPr="007E1A0F">
        <w:rPr>
          <w:sz w:val="22"/>
          <w:szCs w:val="22"/>
        </w:rPr>
        <w:t>O órgão ou entidade poderá convocar o preposto da empresa para adoção de providências que devam ser cumpridas de imediato;</w:t>
      </w:r>
    </w:p>
    <w:p w14:paraId="2A6D8BB1" w14:textId="77777777" w:rsidR="00A80520" w:rsidRPr="007E1A0F" w:rsidRDefault="00A80520" w:rsidP="007E1A0F">
      <w:pPr>
        <w:widowControl w:val="0"/>
        <w:numPr>
          <w:ilvl w:val="0"/>
          <w:numId w:val="16"/>
        </w:numPr>
        <w:pBdr>
          <w:top w:val="nil"/>
          <w:left w:val="nil"/>
          <w:bottom w:val="nil"/>
          <w:right w:val="nil"/>
          <w:between w:val="nil"/>
        </w:pBdr>
        <w:tabs>
          <w:tab w:val="left" w:pos="349"/>
          <w:tab w:val="left" w:pos="2880"/>
        </w:tabs>
        <w:spacing w:line="276" w:lineRule="auto"/>
        <w:ind w:left="0" w:firstLine="0"/>
        <w:jc w:val="both"/>
        <w:rPr>
          <w:sz w:val="22"/>
          <w:szCs w:val="22"/>
        </w:rPr>
      </w:pPr>
      <w:r w:rsidRPr="007E1A0F">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FA0B06" w14:textId="357AD50C" w:rsidR="00A80520" w:rsidRPr="007E1A0F" w:rsidRDefault="00275911" w:rsidP="007E1A0F">
      <w:pPr>
        <w:pStyle w:val="Nivel01"/>
        <w:numPr>
          <w:ilvl w:val="0"/>
          <w:numId w:val="0"/>
        </w:numPr>
        <w:spacing w:line="276" w:lineRule="auto"/>
        <w:rPr>
          <w:rFonts w:cs="Times New Roman"/>
          <w:szCs w:val="22"/>
        </w:rPr>
      </w:pPr>
      <w:r w:rsidRPr="007E1A0F">
        <w:rPr>
          <w:rFonts w:cs="Times New Roman"/>
          <w:szCs w:val="22"/>
        </w:rPr>
        <w:t>1</w:t>
      </w:r>
      <w:r w:rsidR="00416958" w:rsidRPr="007E1A0F">
        <w:rPr>
          <w:rFonts w:cs="Times New Roman"/>
          <w:szCs w:val="22"/>
        </w:rPr>
        <w:t>3</w:t>
      </w:r>
      <w:r w:rsidRPr="007E1A0F">
        <w:rPr>
          <w:rFonts w:cs="Times New Roman"/>
          <w:szCs w:val="22"/>
        </w:rPr>
        <w:t xml:space="preserve">.1 </w:t>
      </w:r>
      <w:r w:rsidR="00A80520" w:rsidRPr="007E1A0F">
        <w:rPr>
          <w:rFonts w:cs="Times New Roman"/>
          <w:szCs w:val="22"/>
        </w:rPr>
        <w:t>Acompanhamento e fiscalização:</w:t>
      </w:r>
    </w:p>
    <w:p w14:paraId="0385BBCD" w14:textId="77777777" w:rsidR="00A80520" w:rsidRPr="007E1A0F" w:rsidRDefault="00A80520" w:rsidP="007E1A0F">
      <w:pPr>
        <w:widowControl w:val="0"/>
        <w:tabs>
          <w:tab w:val="left" w:pos="709"/>
        </w:tabs>
        <w:spacing w:line="276" w:lineRule="auto"/>
        <w:ind w:firstLine="709"/>
        <w:jc w:val="both"/>
        <w:rPr>
          <w:sz w:val="22"/>
          <w:szCs w:val="22"/>
        </w:rPr>
      </w:pPr>
    </w:p>
    <w:p w14:paraId="3C825A0D" w14:textId="225459EB" w:rsidR="00A80520" w:rsidRPr="007E1A0F" w:rsidRDefault="00A80520" w:rsidP="007E1A0F">
      <w:pPr>
        <w:widowControl w:val="0"/>
        <w:tabs>
          <w:tab w:val="left" w:pos="709"/>
        </w:tabs>
        <w:spacing w:line="276" w:lineRule="auto"/>
        <w:ind w:firstLine="709"/>
        <w:jc w:val="both"/>
        <w:rPr>
          <w:sz w:val="22"/>
          <w:szCs w:val="22"/>
        </w:rPr>
      </w:pPr>
      <w:r w:rsidRPr="007E1A0F">
        <w:rPr>
          <w:sz w:val="22"/>
          <w:szCs w:val="22"/>
        </w:rPr>
        <w:t>A execução do contrato deverá ser acompanhada e fiscalizada pelo (s) fiscal (</w:t>
      </w:r>
      <w:proofErr w:type="spellStart"/>
      <w:r w:rsidRPr="007E1A0F">
        <w:rPr>
          <w:sz w:val="22"/>
          <w:szCs w:val="22"/>
        </w:rPr>
        <w:t>is</w:t>
      </w:r>
      <w:proofErr w:type="spellEnd"/>
      <w:r w:rsidRPr="007E1A0F">
        <w:rPr>
          <w:sz w:val="22"/>
          <w:szCs w:val="22"/>
        </w:rPr>
        <w:t xml:space="preserve">) do contrato, representantes da Secretaria Municipal de Educação de Maricá, ou pelos respectivos substitutos, conforme preconizados pelo art. 117, </w:t>
      </w:r>
      <w:r w:rsidRPr="007E1A0F">
        <w:rPr>
          <w:i/>
          <w:sz w:val="22"/>
          <w:szCs w:val="22"/>
        </w:rPr>
        <w:t>caput</w:t>
      </w:r>
      <w:r w:rsidRPr="007E1A0F">
        <w:rPr>
          <w:sz w:val="22"/>
          <w:szCs w:val="22"/>
        </w:rPr>
        <w:t>, da Lei n. 14.133/2021, a seguir indicados:</w:t>
      </w:r>
    </w:p>
    <w:p w14:paraId="6FC56F80" w14:textId="77777777" w:rsidR="00A80520" w:rsidRPr="007E1A0F" w:rsidRDefault="00A80520" w:rsidP="007E1A0F">
      <w:pPr>
        <w:spacing w:line="276" w:lineRule="auto"/>
        <w:contextualSpacing/>
        <w:jc w:val="both"/>
        <w:rPr>
          <w:b/>
          <w:bCs/>
          <w:sz w:val="22"/>
          <w:szCs w:val="22"/>
        </w:rPr>
      </w:pPr>
    </w:p>
    <w:p w14:paraId="045365FC" w14:textId="2FB56005" w:rsidR="00A80520" w:rsidRPr="007E1A0F" w:rsidRDefault="00A80520" w:rsidP="007E1A0F">
      <w:pPr>
        <w:spacing w:line="276" w:lineRule="auto"/>
        <w:ind w:firstLine="709"/>
        <w:contextualSpacing/>
        <w:jc w:val="both"/>
        <w:rPr>
          <w:sz w:val="22"/>
          <w:szCs w:val="22"/>
        </w:rPr>
      </w:pPr>
      <w:r w:rsidRPr="007E1A0F">
        <w:rPr>
          <w:sz w:val="22"/>
          <w:szCs w:val="22"/>
        </w:rPr>
        <w:t xml:space="preserve">A execução do contrato será acompanhada e fiscalizada pelos seguintes: </w:t>
      </w:r>
    </w:p>
    <w:p w14:paraId="5C317143" w14:textId="77777777" w:rsidR="00647429" w:rsidRPr="007E1A0F" w:rsidRDefault="00647429" w:rsidP="007E1A0F">
      <w:pPr>
        <w:spacing w:line="276" w:lineRule="auto"/>
        <w:ind w:firstLine="709"/>
        <w:contextualSpacing/>
        <w:jc w:val="both"/>
        <w:rPr>
          <w:sz w:val="22"/>
          <w:szCs w:val="22"/>
        </w:rPr>
      </w:pPr>
    </w:p>
    <w:p w14:paraId="0E7C17FE" w14:textId="6D531D39" w:rsidR="00A80520" w:rsidRPr="007E1A0F" w:rsidRDefault="00A80520" w:rsidP="007E1A0F">
      <w:pPr>
        <w:pStyle w:val="PargrafodaLista"/>
        <w:numPr>
          <w:ilvl w:val="0"/>
          <w:numId w:val="15"/>
        </w:numPr>
        <w:spacing w:line="276" w:lineRule="auto"/>
        <w:jc w:val="both"/>
        <w:rPr>
          <w:sz w:val="22"/>
          <w:szCs w:val="22"/>
        </w:rPr>
      </w:pPr>
      <w:r w:rsidRPr="007E1A0F">
        <w:rPr>
          <w:b/>
          <w:sz w:val="22"/>
          <w:szCs w:val="22"/>
        </w:rPr>
        <w:t xml:space="preserve">Gestor </w:t>
      </w:r>
      <w:r w:rsidR="00FE04EC" w:rsidRPr="007E1A0F">
        <w:rPr>
          <w:b/>
          <w:sz w:val="22"/>
          <w:szCs w:val="22"/>
        </w:rPr>
        <w:t>do Contrato</w:t>
      </w:r>
      <w:r w:rsidR="00FE04EC" w:rsidRPr="007E1A0F">
        <w:rPr>
          <w:sz w:val="22"/>
          <w:szCs w:val="22"/>
        </w:rPr>
        <w:t xml:space="preserve">: </w:t>
      </w:r>
    </w:p>
    <w:p w14:paraId="308CCAC6" w14:textId="741C7045" w:rsidR="000336C4" w:rsidRPr="007E1A0F" w:rsidRDefault="00FE04EC" w:rsidP="007E1A0F">
      <w:pPr>
        <w:pStyle w:val="PargrafodaLista"/>
        <w:spacing w:line="276" w:lineRule="auto"/>
        <w:jc w:val="both"/>
        <w:rPr>
          <w:color w:val="000000" w:themeColor="text1"/>
          <w:sz w:val="22"/>
          <w:szCs w:val="22"/>
        </w:rPr>
      </w:pPr>
      <w:r w:rsidRPr="007E1A0F">
        <w:rPr>
          <w:color w:val="000000" w:themeColor="text1"/>
          <w:sz w:val="22"/>
          <w:szCs w:val="22"/>
        </w:rPr>
        <w:t xml:space="preserve">Nome: </w:t>
      </w:r>
      <w:r w:rsidR="00A14187" w:rsidRPr="007E1A0F">
        <w:rPr>
          <w:color w:val="000000" w:themeColor="text1"/>
          <w:sz w:val="22"/>
          <w:szCs w:val="22"/>
        </w:rPr>
        <w:t>Camilla Rodrigues de Souza Costa</w:t>
      </w:r>
    </w:p>
    <w:p w14:paraId="547D551A" w14:textId="2F3F9100" w:rsidR="000336C4" w:rsidRPr="007E1A0F" w:rsidRDefault="00FE04EC" w:rsidP="007E1A0F">
      <w:pPr>
        <w:pStyle w:val="PargrafodaLista"/>
        <w:spacing w:line="276" w:lineRule="auto"/>
        <w:jc w:val="both"/>
        <w:rPr>
          <w:color w:val="000000" w:themeColor="text1"/>
          <w:sz w:val="22"/>
          <w:szCs w:val="22"/>
        </w:rPr>
      </w:pPr>
      <w:r w:rsidRPr="007E1A0F">
        <w:rPr>
          <w:sz w:val="22"/>
          <w:szCs w:val="22"/>
        </w:rPr>
        <w:t>Matrícula:</w:t>
      </w:r>
      <w:r w:rsidR="00A14187" w:rsidRPr="007E1A0F">
        <w:rPr>
          <w:color w:val="000000" w:themeColor="text1"/>
          <w:sz w:val="22"/>
          <w:szCs w:val="22"/>
        </w:rPr>
        <w:t xml:space="preserve"> 41856</w:t>
      </w:r>
    </w:p>
    <w:p w14:paraId="7DB54D68" w14:textId="5313A386" w:rsidR="00455FA5" w:rsidRPr="007E1A0F" w:rsidRDefault="00A14187" w:rsidP="007E1A0F">
      <w:pPr>
        <w:pStyle w:val="PargrafodaLista"/>
        <w:spacing w:line="276" w:lineRule="auto"/>
        <w:jc w:val="both"/>
        <w:rPr>
          <w:color w:val="000000" w:themeColor="text1"/>
          <w:sz w:val="22"/>
          <w:szCs w:val="22"/>
        </w:rPr>
      </w:pPr>
      <w:r w:rsidRPr="007E1A0F">
        <w:rPr>
          <w:color w:val="000000" w:themeColor="text1"/>
          <w:sz w:val="22"/>
          <w:szCs w:val="22"/>
        </w:rPr>
        <w:t>CPF: 147.066.677-47</w:t>
      </w:r>
    </w:p>
    <w:p w14:paraId="37B19184" w14:textId="46F3B910" w:rsidR="000E1FC8" w:rsidRPr="007E1A0F" w:rsidRDefault="000E1FC8" w:rsidP="007E1A0F">
      <w:pPr>
        <w:pStyle w:val="PargrafodaLista"/>
        <w:spacing w:line="276" w:lineRule="auto"/>
        <w:jc w:val="both"/>
        <w:rPr>
          <w:color w:val="000000" w:themeColor="text1"/>
          <w:sz w:val="22"/>
          <w:szCs w:val="22"/>
        </w:rPr>
      </w:pPr>
    </w:p>
    <w:p w14:paraId="06B2F28D" w14:textId="3EE2056B" w:rsidR="000E1FC8" w:rsidRPr="007E1A0F" w:rsidRDefault="000E1FC8" w:rsidP="007E1A0F">
      <w:pPr>
        <w:pStyle w:val="PargrafodaLista"/>
        <w:numPr>
          <w:ilvl w:val="0"/>
          <w:numId w:val="15"/>
        </w:numPr>
        <w:spacing w:line="276" w:lineRule="auto"/>
        <w:jc w:val="both"/>
        <w:rPr>
          <w:rFonts w:eastAsia="Arial"/>
          <w:bCs/>
          <w:sz w:val="22"/>
          <w:szCs w:val="22"/>
          <w:lang w:eastAsia="ar-SA"/>
        </w:rPr>
      </w:pPr>
      <w:r w:rsidRPr="007E1A0F">
        <w:rPr>
          <w:rFonts w:eastAsia="Arial"/>
          <w:b/>
          <w:sz w:val="22"/>
          <w:szCs w:val="22"/>
          <w:lang w:eastAsia="ar-SA"/>
        </w:rPr>
        <w:lastRenderedPageBreak/>
        <w:t xml:space="preserve">Suplente </w:t>
      </w:r>
      <w:r w:rsidR="00FE04EC" w:rsidRPr="007E1A0F">
        <w:rPr>
          <w:rFonts w:eastAsia="Arial"/>
          <w:b/>
          <w:sz w:val="22"/>
          <w:szCs w:val="22"/>
          <w:lang w:eastAsia="ar-SA"/>
        </w:rPr>
        <w:t xml:space="preserve">do </w:t>
      </w:r>
      <w:r w:rsidRPr="007E1A0F">
        <w:rPr>
          <w:rFonts w:eastAsia="Arial"/>
          <w:b/>
          <w:sz w:val="22"/>
          <w:szCs w:val="22"/>
          <w:lang w:eastAsia="ar-SA"/>
        </w:rPr>
        <w:t xml:space="preserve">Gestor </w:t>
      </w:r>
      <w:r w:rsidR="00FE04EC" w:rsidRPr="007E1A0F">
        <w:rPr>
          <w:rFonts w:eastAsia="Arial"/>
          <w:b/>
          <w:sz w:val="22"/>
          <w:szCs w:val="22"/>
          <w:lang w:eastAsia="ar-SA"/>
        </w:rPr>
        <w:t>Do Contrato</w:t>
      </w:r>
      <w:r w:rsidR="00FE04EC" w:rsidRPr="007E1A0F">
        <w:rPr>
          <w:rFonts w:eastAsia="Arial"/>
          <w:bCs/>
          <w:sz w:val="22"/>
          <w:szCs w:val="22"/>
          <w:lang w:eastAsia="ar-SA"/>
        </w:rPr>
        <w:t xml:space="preserve">: </w:t>
      </w:r>
    </w:p>
    <w:p w14:paraId="1A0FB57C" w14:textId="56046AF0" w:rsidR="000E1FC8" w:rsidRPr="007E1A0F" w:rsidRDefault="00FE04EC" w:rsidP="007E1A0F">
      <w:pPr>
        <w:pStyle w:val="PargrafodaLista"/>
        <w:spacing w:line="276" w:lineRule="auto"/>
        <w:jc w:val="both"/>
        <w:rPr>
          <w:sz w:val="22"/>
          <w:szCs w:val="22"/>
        </w:rPr>
      </w:pPr>
      <w:r w:rsidRPr="007E1A0F">
        <w:rPr>
          <w:sz w:val="22"/>
          <w:szCs w:val="22"/>
        </w:rPr>
        <w:t xml:space="preserve">Nome: </w:t>
      </w:r>
      <w:r w:rsidR="00A14187" w:rsidRPr="007E1A0F">
        <w:rPr>
          <w:rFonts w:eastAsia="Andalus"/>
        </w:rPr>
        <w:t>Marcel Oliveira Iório Guerra</w:t>
      </w:r>
    </w:p>
    <w:p w14:paraId="67B21A9B" w14:textId="267D8E49" w:rsidR="000E1FC8" w:rsidRPr="007E1A0F" w:rsidRDefault="00A14187" w:rsidP="007E1A0F">
      <w:pPr>
        <w:pStyle w:val="PargrafodaLista"/>
        <w:spacing w:line="276" w:lineRule="auto"/>
        <w:jc w:val="both"/>
        <w:rPr>
          <w:sz w:val="22"/>
          <w:szCs w:val="22"/>
        </w:rPr>
      </w:pPr>
      <w:r w:rsidRPr="007E1A0F">
        <w:rPr>
          <w:sz w:val="22"/>
          <w:szCs w:val="22"/>
        </w:rPr>
        <w:t>Matrícula: 7463</w:t>
      </w:r>
    </w:p>
    <w:p w14:paraId="0F0F75B4" w14:textId="155CB33B" w:rsidR="000E1FC8" w:rsidRPr="007E1A0F" w:rsidRDefault="000E1FC8" w:rsidP="007E1A0F">
      <w:pPr>
        <w:pStyle w:val="PargrafodaLista"/>
        <w:spacing w:line="276" w:lineRule="auto"/>
        <w:jc w:val="both"/>
        <w:rPr>
          <w:sz w:val="22"/>
          <w:szCs w:val="22"/>
        </w:rPr>
      </w:pPr>
      <w:r w:rsidRPr="007E1A0F">
        <w:rPr>
          <w:sz w:val="22"/>
          <w:szCs w:val="22"/>
        </w:rPr>
        <w:t>CPF</w:t>
      </w:r>
      <w:r w:rsidR="00A14187" w:rsidRPr="007E1A0F">
        <w:rPr>
          <w:sz w:val="22"/>
          <w:szCs w:val="22"/>
        </w:rPr>
        <w:t xml:space="preserve">: </w:t>
      </w:r>
      <w:r w:rsidR="00A14187" w:rsidRPr="007E1A0F">
        <w:rPr>
          <w:rFonts w:eastAsia="Andalus"/>
        </w:rPr>
        <w:t>052.809.167- 06</w:t>
      </w:r>
    </w:p>
    <w:p w14:paraId="6448B031" w14:textId="77777777" w:rsidR="000336C4" w:rsidRPr="007E1A0F" w:rsidRDefault="000336C4" w:rsidP="007E1A0F">
      <w:pPr>
        <w:pStyle w:val="PargrafodaLista"/>
        <w:spacing w:line="276" w:lineRule="auto"/>
        <w:jc w:val="both"/>
        <w:rPr>
          <w:color w:val="000000" w:themeColor="text1"/>
          <w:sz w:val="22"/>
          <w:szCs w:val="22"/>
          <w:highlight w:val="yellow"/>
        </w:rPr>
      </w:pPr>
    </w:p>
    <w:p w14:paraId="09E12F21" w14:textId="31C4851A" w:rsidR="000336C4" w:rsidRPr="007E1A0F" w:rsidRDefault="000336C4" w:rsidP="007E1A0F">
      <w:pPr>
        <w:pStyle w:val="PargrafodaLista"/>
        <w:numPr>
          <w:ilvl w:val="0"/>
          <w:numId w:val="15"/>
        </w:numPr>
        <w:spacing w:line="276" w:lineRule="auto"/>
        <w:jc w:val="both"/>
        <w:rPr>
          <w:sz w:val="22"/>
          <w:szCs w:val="22"/>
        </w:rPr>
      </w:pPr>
      <w:r w:rsidRPr="007E1A0F">
        <w:rPr>
          <w:b/>
          <w:sz w:val="22"/>
          <w:szCs w:val="22"/>
        </w:rPr>
        <w:t xml:space="preserve">Fiscal </w:t>
      </w:r>
      <w:r w:rsidR="000E1FC8" w:rsidRPr="007E1A0F">
        <w:rPr>
          <w:b/>
          <w:sz w:val="22"/>
          <w:szCs w:val="22"/>
        </w:rPr>
        <w:t>T</w:t>
      </w:r>
      <w:r w:rsidRPr="007E1A0F">
        <w:rPr>
          <w:b/>
          <w:sz w:val="22"/>
          <w:szCs w:val="22"/>
        </w:rPr>
        <w:t>écnico</w:t>
      </w:r>
      <w:r w:rsidR="00FE04EC" w:rsidRPr="007E1A0F">
        <w:rPr>
          <w:sz w:val="22"/>
          <w:szCs w:val="22"/>
        </w:rPr>
        <w:t xml:space="preserve">: </w:t>
      </w:r>
    </w:p>
    <w:p w14:paraId="77ADFFA9" w14:textId="36B35CE7" w:rsidR="00647429" w:rsidRPr="007E1A0F" w:rsidRDefault="00A14187" w:rsidP="007E1A0F">
      <w:pPr>
        <w:spacing w:line="276" w:lineRule="auto"/>
        <w:ind w:left="360" w:firstLine="348"/>
        <w:jc w:val="both"/>
        <w:rPr>
          <w:sz w:val="22"/>
          <w:szCs w:val="22"/>
        </w:rPr>
      </w:pPr>
      <w:r w:rsidRPr="007E1A0F">
        <w:rPr>
          <w:sz w:val="22"/>
          <w:szCs w:val="22"/>
        </w:rPr>
        <w:t>Nome:</w:t>
      </w:r>
      <w:r w:rsidRPr="007E1A0F">
        <w:rPr>
          <w:rFonts w:eastAsia="Andalus"/>
        </w:rPr>
        <w:t xml:space="preserve"> Guilherme Figueiredo Borges</w:t>
      </w:r>
      <w:r w:rsidR="00FE04EC" w:rsidRPr="007E1A0F">
        <w:rPr>
          <w:sz w:val="22"/>
          <w:szCs w:val="22"/>
        </w:rPr>
        <w:t xml:space="preserve"> </w:t>
      </w:r>
    </w:p>
    <w:p w14:paraId="6935F4CC" w14:textId="2F4949D9" w:rsidR="00647429" w:rsidRPr="007E1A0F" w:rsidRDefault="00A14187" w:rsidP="007E1A0F">
      <w:pPr>
        <w:spacing w:line="276" w:lineRule="auto"/>
        <w:ind w:left="360" w:firstLine="348"/>
        <w:jc w:val="both"/>
        <w:rPr>
          <w:sz w:val="22"/>
          <w:szCs w:val="22"/>
        </w:rPr>
      </w:pPr>
      <w:r w:rsidRPr="007E1A0F">
        <w:rPr>
          <w:sz w:val="22"/>
          <w:szCs w:val="22"/>
        </w:rPr>
        <w:t xml:space="preserve">Matrícula: </w:t>
      </w:r>
      <w:r w:rsidRPr="007E1A0F">
        <w:rPr>
          <w:rFonts w:eastAsia="Andalus"/>
        </w:rPr>
        <w:t>112.526</w:t>
      </w:r>
    </w:p>
    <w:p w14:paraId="168B6235" w14:textId="77777777" w:rsidR="00A14187" w:rsidRPr="007E1A0F" w:rsidRDefault="00647429" w:rsidP="007E1A0F">
      <w:pPr>
        <w:pStyle w:val="PargrafodaLista"/>
        <w:spacing w:line="276" w:lineRule="auto"/>
        <w:jc w:val="both"/>
        <w:rPr>
          <w:rFonts w:eastAsia="Andalus"/>
        </w:rPr>
      </w:pPr>
      <w:r w:rsidRPr="007E1A0F">
        <w:rPr>
          <w:sz w:val="22"/>
          <w:szCs w:val="22"/>
        </w:rPr>
        <w:t>CPF</w:t>
      </w:r>
      <w:r w:rsidR="00FE04EC" w:rsidRPr="007E1A0F">
        <w:rPr>
          <w:sz w:val="22"/>
          <w:szCs w:val="22"/>
        </w:rPr>
        <w:t xml:space="preserve">: </w:t>
      </w:r>
      <w:r w:rsidR="00A14187" w:rsidRPr="007E1A0F">
        <w:rPr>
          <w:rFonts w:eastAsia="Andalus"/>
        </w:rPr>
        <w:t>191.825.227-07</w:t>
      </w:r>
    </w:p>
    <w:p w14:paraId="0078BD74" w14:textId="544A4EEB" w:rsidR="000336C4" w:rsidRPr="007E1A0F" w:rsidRDefault="000336C4" w:rsidP="007E1A0F">
      <w:pPr>
        <w:spacing w:line="276" w:lineRule="auto"/>
        <w:jc w:val="both"/>
        <w:rPr>
          <w:sz w:val="22"/>
          <w:szCs w:val="22"/>
          <w:highlight w:val="yellow"/>
        </w:rPr>
      </w:pPr>
    </w:p>
    <w:p w14:paraId="184FC805" w14:textId="421B8ED9" w:rsidR="000336C4" w:rsidRPr="007E1A0F" w:rsidRDefault="00FB39D3" w:rsidP="007E1A0F">
      <w:pPr>
        <w:pStyle w:val="PargrafodaLista"/>
        <w:numPr>
          <w:ilvl w:val="0"/>
          <w:numId w:val="15"/>
        </w:numPr>
        <w:spacing w:line="276" w:lineRule="auto"/>
        <w:jc w:val="both"/>
        <w:rPr>
          <w:sz w:val="22"/>
          <w:szCs w:val="22"/>
        </w:rPr>
      </w:pPr>
      <w:r w:rsidRPr="007E1A0F">
        <w:rPr>
          <w:b/>
          <w:sz w:val="22"/>
          <w:szCs w:val="22"/>
        </w:rPr>
        <w:t>Fiscal</w:t>
      </w:r>
      <w:r w:rsidRPr="007E1A0F">
        <w:rPr>
          <w:rFonts w:eastAsia="Arial"/>
          <w:b/>
          <w:sz w:val="22"/>
          <w:szCs w:val="22"/>
          <w:lang w:eastAsia="ar-SA"/>
        </w:rPr>
        <w:t xml:space="preserve"> Administrativo</w:t>
      </w:r>
      <w:r w:rsidR="00FE04EC" w:rsidRPr="007E1A0F">
        <w:rPr>
          <w:sz w:val="22"/>
          <w:szCs w:val="22"/>
        </w:rPr>
        <w:t xml:space="preserve">: </w:t>
      </w:r>
    </w:p>
    <w:p w14:paraId="4BAE2BFC" w14:textId="0FE1E30E" w:rsidR="00A14187" w:rsidRPr="007E1A0F" w:rsidRDefault="00A14187" w:rsidP="007E1A0F">
      <w:pPr>
        <w:pStyle w:val="PargrafodaLista"/>
        <w:spacing w:line="276" w:lineRule="auto"/>
        <w:jc w:val="both"/>
        <w:rPr>
          <w:rFonts w:eastAsia="Andalus"/>
        </w:rPr>
      </w:pPr>
      <w:r w:rsidRPr="007E1A0F">
        <w:rPr>
          <w:rFonts w:eastAsia="Andalus"/>
        </w:rPr>
        <w:t xml:space="preserve">Nome: Aline Soares de Souza </w:t>
      </w:r>
    </w:p>
    <w:p w14:paraId="7BA2F00C" w14:textId="54F8DB49" w:rsidR="000336C4" w:rsidRPr="007E1A0F" w:rsidRDefault="00A14187" w:rsidP="007E1A0F">
      <w:pPr>
        <w:pStyle w:val="PargrafodaLista"/>
        <w:spacing w:line="276" w:lineRule="auto"/>
        <w:jc w:val="both"/>
        <w:rPr>
          <w:sz w:val="22"/>
          <w:szCs w:val="22"/>
        </w:rPr>
      </w:pPr>
      <w:r w:rsidRPr="007E1A0F">
        <w:rPr>
          <w:sz w:val="22"/>
          <w:szCs w:val="22"/>
        </w:rPr>
        <w:t>Matrícula: 8258</w:t>
      </w:r>
    </w:p>
    <w:p w14:paraId="4E03E662" w14:textId="1D0375E2" w:rsidR="000E1FC8" w:rsidRPr="007E1A0F" w:rsidRDefault="000336C4" w:rsidP="007E1A0F">
      <w:pPr>
        <w:pStyle w:val="PargrafodaLista"/>
        <w:spacing w:line="276" w:lineRule="auto"/>
        <w:jc w:val="both"/>
        <w:rPr>
          <w:sz w:val="22"/>
          <w:szCs w:val="22"/>
        </w:rPr>
      </w:pPr>
      <w:r w:rsidRPr="007E1A0F">
        <w:rPr>
          <w:sz w:val="22"/>
          <w:szCs w:val="22"/>
        </w:rPr>
        <w:t>CPF</w:t>
      </w:r>
      <w:r w:rsidR="00A14187" w:rsidRPr="007E1A0F">
        <w:rPr>
          <w:sz w:val="22"/>
          <w:szCs w:val="22"/>
        </w:rPr>
        <w:t xml:space="preserve">: </w:t>
      </w:r>
      <w:r w:rsidR="00A14187" w:rsidRPr="007E1A0F">
        <w:rPr>
          <w:rFonts w:eastAsia="Andalus"/>
        </w:rPr>
        <w:t>089.640.217-70</w:t>
      </w:r>
    </w:p>
    <w:p w14:paraId="53356DE1" w14:textId="01F07DB4" w:rsidR="00647429" w:rsidRPr="007E1A0F" w:rsidRDefault="00647429" w:rsidP="007E1A0F">
      <w:pPr>
        <w:spacing w:line="276" w:lineRule="auto"/>
        <w:jc w:val="both"/>
        <w:rPr>
          <w:sz w:val="22"/>
          <w:szCs w:val="22"/>
          <w:highlight w:val="yellow"/>
        </w:rPr>
      </w:pPr>
    </w:p>
    <w:p w14:paraId="2580E6F2" w14:textId="0A28A0C5" w:rsidR="00647429" w:rsidRPr="007E1A0F" w:rsidRDefault="00FE04EC" w:rsidP="007E1A0F">
      <w:pPr>
        <w:pStyle w:val="PargrafodaLista"/>
        <w:numPr>
          <w:ilvl w:val="0"/>
          <w:numId w:val="15"/>
        </w:numPr>
        <w:spacing w:line="276" w:lineRule="auto"/>
        <w:jc w:val="both"/>
        <w:rPr>
          <w:sz w:val="22"/>
          <w:szCs w:val="22"/>
        </w:rPr>
      </w:pPr>
      <w:r w:rsidRPr="007E1A0F">
        <w:rPr>
          <w:sz w:val="22"/>
          <w:szCs w:val="22"/>
        </w:rPr>
        <w:t>Suplente dos Fiscais:</w:t>
      </w:r>
    </w:p>
    <w:p w14:paraId="2C21A457" w14:textId="0E35B871" w:rsidR="00647429" w:rsidRPr="007E1A0F" w:rsidRDefault="00FE04EC" w:rsidP="007E1A0F">
      <w:pPr>
        <w:pStyle w:val="PargrafodaLista"/>
        <w:spacing w:line="276" w:lineRule="auto"/>
        <w:jc w:val="both"/>
        <w:rPr>
          <w:sz w:val="22"/>
          <w:szCs w:val="22"/>
        </w:rPr>
      </w:pPr>
      <w:r w:rsidRPr="007E1A0F">
        <w:rPr>
          <w:sz w:val="22"/>
          <w:szCs w:val="22"/>
        </w:rPr>
        <w:t xml:space="preserve">Nome: </w:t>
      </w:r>
      <w:r w:rsidR="00A14187" w:rsidRPr="007E1A0F">
        <w:rPr>
          <w:rFonts w:eastAsia="Andalus"/>
        </w:rPr>
        <w:t>Marcia Roberta da Silva</w:t>
      </w:r>
    </w:p>
    <w:p w14:paraId="52D5A708" w14:textId="2152657D" w:rsidR="00647429" w:rsidRPr="007E1A0F" w:rsidRDefault="00A14187" w:rsidP="007E1A0F">
      <w:pPr>
        <w:pStyle w:val="PargrafodaLista"/>
        <w:spacing w:line="276" w:lineRule="auto"/>
        <w:jc w:val="both"/>
        <w:rPr>
          <w:sz w:val="22"/>
          <w:szCs w:val="22"/>
        </w:rPr>
      </w:pPr>
      <w:r w:rsidRPr="007E1A0F">
        <w:rPr>
          <w:sz w:val="22"/>
          <w:szCs w:val="22"/>
        </w:rPr>
        <w:t>Matrícula: 3192</w:t>
      </w:r>
    </w:p>
    <w:p w14:paraId="14F68231" w14:textId="13FCC4C3" w:rsidR="00647429" w:rsidRPr="007E1A0F" w:rsidRDefault="00647429" w:rsidP="007E1A0F">
      <w:pPr>
        <w:pStyle w:val="PargrafodaLista"/>
        <w:spacing w:line="276" w:lineRule="auto"/>
        <w:jc w:val="both"/>
        <w:rPr>
          <w:sz w:val="22"/>
          <w:szCs w:val="22"/>
        </w:rPr>
      </w:pPr>
      <w:r w:rsidRPr="007E1A0F">
        <w:rPr>
          <w:sz w:val="22"/>
          <w:szCs w:val="22"/>
        </w:rPr>
        <w:t>CPF</w:t>
      </w:r>
      <w:r w:rsidR="00FE04EC" w:rsidRPr="007E1A0F">
        <w:rPr>
          <w:sz w:val="22"/>
          <w:szCs w:val="22"/>
        </w:rPr>
        <w:t xml:space="preserve">: </w:t>
      </w:r>
      <w:r w:rsidR="00A14187" w:rsidRPr="007E1A0F">
        <w:rPr>
          <w:rFonts w:eastAsia="Andalus"/>
        </w:rPr>
        <w:t>032.160.187-41</w:t>
      </w:r>
    </w:p>
    <w:p w14:paraId="28497C95" w14:textId="4A669B71" w:rsidR="00A80520" w:rsidRPr="007E1A0F" w:rsidRDefault="00A80520" w:rsidP="007E1A0F">
      <w:pPr>
        <w:spacing w:line="276" w:lineRule="auto"/>
        <w:jc w:val="both"/>
        <w:rPr>
          <w:sz w:val="22"/>
          <w:szCs w:val="22"/>
          <w:highlight w:val="yellow"/>
        </w:rPr>
      </w:pPr>
    </w:p>
    <w:p w14:paraId="7F8755D3" w14:textId="56693654" w:rsidR="0072365E" w:rsidRPr="007E1A0F" w:rsidRDefault="0072365E" w:rsidP="007E1A0F">
      <w:pPr>
        <w:spacing w:line="276" w:lineRule="auto"/>
        <w:jc w:val="both"/>
        <w:rPr>
          <w:sz w:val="22"/>
          <w:szCs w:val="22"/>
        </w:rPr>
      </w:pPr>
    </w:p>
    <w:p w14:paraId="2FE15D15" w14:textId="77777777" w:rsidR="006C4B9E" w:rsidRPr="007E1A0F" w:rsidRDefault="006C4B9E" w:rsidP="007E1A0F">
      <w:pPr>
        <w:spacing w:line="276" w:lineRule="auto"/>
        <w:ind w:firstLine="708"/>
        <w:jc w:val="both"/>
        <w:rPr>
          <w:sz w:val="22"/>
          <w:szCs w:val="22"/>
        </w:rPr>
      </w:pPr>
      <w:r w:rsidRPr="007E1A0F">
        <w:rPr>
          <w:sz w:val="22"/>
          <w:szCs w:val="22"/>
        </w:rPr>
        <w:t>Caberá aos fiscais de contrato o recebimento da nota fiscal/fatura apresentada pela contratada e a devida atestação dos serviços, para fins de liquidação e pagamento.</w:t>
      </w:r>
    </w:p>
    <w:p w14:paraId="20252DC3" w14:textId="6BAD1B13" w:rsidR="006C4B9E" w:rsidRPr="007E1A0F" w:rsidRDefault="006C4B9E" w:rsidP="007E1A0F">
      <w:pPr>
        <w:spacing w:line="276" w:lineRule="auto"/>
        <w:ind w:firstLine="708"/>
        <w:jc w:val="both"/>
        <w:rPr>
          <w:sz w:val="22"/>
          <w:szCs w:val="22"/>
        </w:rPr>
      </w:pPr>
      <w:r w:rsidRPr="007E1A0F">
        <w:rPr>
          <w:sz w:val="22"/>
          <w:szCs w:val="22"/>
        </w:rPr>
        <w:t xml:space="preserve">As decisões e providências que ultrapassem a competência do Fiscal do Contrato serão encaminhadas à autoridade competente da CONTRATANTE para adoção das medidas convenientes, consoante disposto no § 2º, do art. 117, da Lei nº. 14.133/21. </w:t>
      </w:r>
    </w:p>
    <w:p w14:paraId="4C87DFD5" w14:textId="77777777" w:rsidR="006C4B9E" w:rsidRPr="007E1A0F" w:rsidRDefault="006C4B9E" w:rsidP="007E1A0F">
      <w:pPr>
        <w:spacing w:line="276" w:lineRule="auto"/>
        <w:jc w:val="both"/>
        <w:rPr>
          <w:sz w:val="22"/>
          <w:szCs w:val="22"/>
        </w:rPr>
      </w:pPr>
    </w:p>
    <w:p w14:paraId="2B448EE4" w14:textId="6FA6FF08" w:rsidR="006C4B9E" w:rsidRPr="007E1A0F" w:rsidRDefault="00495019" w:rsidP="007E1A0F">
      <w:pPr>
        <w:spacing w:line="276" w:lineRule="auto"/>
        <w:jc w:val="both"/>
        <w:rPr>
          <w:b/>
          <w:sz w:val="22"/>
          <w:szCs w:val="22"/>
        </w:rPr>
      </w:pPr>
      <w:r w:rsidRPr="007E1A0F">
        <w:rPr>
          <w:b/>
          <w:sz w:val="22"/>
          <w:szCs w:val="22"/>
        </w:rPr>
        <w:t>13</w:t>
      </w:r>
      <w:r w:rsidR="006C4B9E" w:rsidRPr="007E1A0F">
        <w:rPr>
          <w:b/>
          <w:sz w:val="22"/>
          <w:szCs w:val="22"/>
        </w:rPr>
        <w:t>.2 Subcontratação</w:t>
      </w:r>
    </w:p>
    <w:p w14:paraId="7793E05E" w14:textId="77777777" w:rsidR="006C4B9E" w:rsidRPr="007E1A0F" w:rsidRDefault="006C4B9E" w:rsidP="007E1A0F">
      <w:pPr>
        <w:spacing w:line="276" w:lineRule="auto"/>
        <w:ind w:firstLine="708"/>
        <w:jc w:val="both"/>
        <w:rPr>
          <w:sz w:val="22"/>
          <w:szCs w:val="22"/>
        </w:rPr>
      </w:pPr>
    </w:p>
    <w:p w14:paraId="7300E813" w14:textId="1DCD91E1" w:rsidR="006C4B9E" w:rsidRPr="007E1A0F" w:rsidRDefault="006C4B9E" w:rsidP="007E1A0F">
      <w:pPr>
        <w:spacing w:line="276" w:lineRule="auto"/>
        <w:ind w:firstLine="708"/>
        <w:jc w:val="both"/>
        <w:rPr>
          <w:sz w:val="22"/>
          <w:szCs w:val="22"/>
        </w:rPr>
      </w:pPr>
      <w:r w:rsidRPr="007E1A0F">
        <w:rPr>
          <w:sz w:val="22"/>
          <w:szCs w:val="22"/>
        </w:rPr>
        <w:t>Não será admitida a subcontratação do objeto contratado.</w:t>
      </w:r>
    </w:p>
    <w:p w14:paraId="0E8C8FFC" w14:textId="26A16EAB" w:rsidR="00580C1B" w:rsidRPr="007E1A0F" w:rsidRDefault="00580C1B" w:rsidP="007E1A0F">
      <w:pPr>
        <w:spacing w:line="276" w:lineRule="auto"/>
        <w:jc w:val="both"/>
        <w:rPr>
          <w:sz w:val="22"/>
          <w:szCs w:val="22"/>
        </w:rPr>
      </w:pPr>
    </w:p>
    <w:p w14:paraId="1A1F55BD" w14:textId="44279F43" w:rsidR="00580C1B" w:rsidRPr="007E1A0F" w:rsidRDefault="00580C1B" w:rsidP="007E1A0F">
      <w:pPr>
        <w:pStyle w:val="Nivel01"/>
        <w:keepNext w:val="0"/>
        <w:keepLines w:val="0"/>
        <w:widowControl w:val="0"/>
        <w:spacing w:line="276" w:lineRule="auto"/>
        <w:rPr>
          <w:rFonts w:cs="Times New Roman"/>
          <w:szCs w:val="22"/>
        </w:rPr>
      </w:pPr>
      <w:r w:rsidRPr="007E1A0F">
        <w:rPr>
          <w:rFonts w:cs="Times New Roman"/>
        </w:rPr>
        <w:t>FORMA E CRITÉRIO DE SELEÇÃO DO FORNECEDOR</w:t>
      </w:r>
      <w:r w:rsidR="000F2C8B" w:rsidRPr="007E1A0F">
        <w:rPr>
          <w:rFonts w:cs="Times New Roman"/>
        </w:rPr>
        <w:t xml:space="preserve">, </w:t>
      </w:r>
      <w:r w:rsidR="000F2C8B" w:rsidRPr="007E1A0F">
        <w:rPr>
          <w:rFonts w:cs="Times New Roman"/>
          <w:szCs w:val="22"/>
        </w:rPr>
        <w:t>REGIME DE EXECUÇÃO</w:t>
      </w:r>
    </w:p>
    <w:p w14:paraId="56C22F19" w14:textId="77777777" w:rsidR="00580C1B" w:rsidRPr="007E1A0F" w:rsidRDefault="00580C1B" w:rsidP="007E1A0F">
      <w:pPr>
        <w:spacing w:line="276" w:lineRule="auto"/>
      </w:pPr>
    </w:p>
    <w:p w14:paraId="7A63DB38" w14:textId="5240EB21" w:rsidR="00914437" w:rsidRPr="007E1A0F" w:rsidRDefault="00914437" w:rsidP="007E1A0F">
      <w:pPr>
        <w:spacing w:line="276" w:lineRule="auto"/>
        <w:ind w:firstLine="708"/>
        <w:jc w:val="both"/>
        <w:rPr>
          <w:sz w:val="22"/>
        </w:rPr>
      </w:pPr>
      <w:r w:rsidRPr="007E1A0F">
        <w:rPr>
          <w:sz w:val="22"/>
        </w:rPr>
        <w:t>Os Fornecedores da Agricultura Familiar poderão comercializar sua produção agrícola na forma de Fornecedores Individuais, Grupos Informais e Grupos Formais, de acordo com Resolução nº 06 do FNDE, de 08 de maio de 2020.</w:t>
      </w:r>
    </w:p>
    <w:p w14:paraId="734A70B7" w14:textId="6241BEEB" w:rsidR="00BD1209" w:rsidRPr="007E1A0F" w:rsidRDefault="00914437" w:rsidP="007E1A0F">
      <w:pPr>
        <w:spacing w:line="276" w:lineRule="auto"/>
        <w:ind w:firstLine="708"/>
        <w:jc w:val="both"/>
        <w:rPr>
          <w:sz w:val="22"/>
        </w:rPr>
      </w:pPr>
      <w:r w:rsidRPr="007E1A0F">
        <w:rPr>
          <w:sz w:val="22"/>
        </w:rPr>
        <w:t>A contratação das propostas dos grupos participantes será definida na seguinte ordem: grupo de projetos de fornecedores locais, grupo de projetos das Regiões Geográficas Imediatas, grupo de projetos das Regiões Geográficas Intermediárias, grupo de projetos do estado, e grupo de projetos do país, sendo certo que a ordem de prioridade para seleção observará o disposto no § 3º, incisos I,II,III e IV, do artigo 35 da Resolução 06 de 08/05/2020, bem como § 4º,incisos I, alíneas a e b, II e III do referido artigo 35 da Resolução 06/2020.</w:t>
      </w:r>
    </w:p>
    <w:p w14:paraId="0F462E37" w14:textId="77777777" w:rsidR="00914437" w:rsidRPr="007E1A0F" w:rsidRDefault="00914437" w:rsidP="007E1A0F">
      <w:pPr>
        <w:spacing w:line="276" w:lineRule="auto"/>
        <w:ind w:firstLine="708"/>
        <w:jc w:val="both"/>
        <w:rPr>
          <w:b/>
          <w:sz w:val="22"/>
        </w:rPr>
      </w:pPr>
    </w:p>
    <w:p w14:paraId="06FDB4E4" w14:textId="386E6688" w:rsidR="00914437" w:rsidRPr="007E1A0F" w:rsidRDefault="00914437" w:rsidP="007E1A0F">
      <w:pPr>
        <w:tabs>
          <w:tab w:val="left" w:pos="284"/>
        </w:tabs>
        <w:autoSpaceDE w:val="0"/>
        <w:spacing w:line="276" w:lineRule="auto"/>
        <w:rPr>
          <w:b/>
          <w:bCs/>
          <w:sz w:val="22"/>
          <w:szCs w:val="22"/>
        </w:rPr>
      </w:pPr>
      <w:r w:rsidRPr="007E1A0F">
        <w:rPr>
          <w:b/>
          <w:bCs/>
          <w:sz w:val="22"/>
          <w:szCs w:val="22"/>
        </w:rPr>
        <w:t xml:space="preserve">14.1. ENVELOPE Nº. 001 </w:t>
      </w:r>
    </w:p>
    <w:p w14:paraId="07FE3271" w14:textId="4BACD518" w:rsidR="00914437" w:rsidRPr="007E1A0F" w:rsidRDefault="00914437" w:rsidP="007E1A0F">
      <w:pPr>
        <w:tabs>
          <w:tab w:val="left" w:pos="284"/>
        </w:tabs>
        <w:autoSpaceDE w:val="0"/>
        <w:spacing w:before="120" w:after="120" w:line="276" w:lineRule="auto"/>
        <w:jc w:val="both"/>
        <w:rPr>
          <w:sz w:val="22"/>
          <w:szCs w:val="22"/>
        </w:rPr>
      </w:pPr>
      <w:r w:rsidRPr="007E1A0F">
        <w:rPr>
          <w:bCs/>
          <w:sz w:val="22"/>
          <w:szCs w:val="22"/>
        </w:rPr>
        <w:tab/>
        <w:t xml:space="preserve">Para ser considerada habilitada a participar do Chamamento Público de que trata este Edital, a proponente da Agricultura Familiar e/ou Empreendedor Familiar Rural deverá apresentar em envelope lacrado e identificado com a inscrição externa conforme modelo abaixo, endereçado à Prefeitura Municipal de Maricá - </w:t>
      </w:r>
      <w:r w:rsidRPr="007E1A0F">
        <w:rPr>
          <w:sz w:val="22"/>
          <w:szCs w:val="22"/>
        </w:rPr>
        <w:t xml:space="preserve">Secretaria de Educação, localizada na Rua </w:t>
      </w:r>
      <w:proofErr w:type="spellStart"/>
      <w:r w:rsidRPr="007E1A0F">
        <w:rPr>
          <w:sz w:val="22"/>
          <w:szCs w:val="22"/>
        </w:rPr>
        <w:t>Barcelar</w:t>
      </w:r>
      <w:proofErr w:type="spellEnd"/>
      <w:r w:rsidRPr="007E1A0F">
        <w:rPr>
          <w:sz w:val="22"/>
          <w:szCs w:val="22"/>
        </w:rPr>
        <w:t xml:space="preserve"> da Silva Bezerra -105 - Boa Vista – Maricá – RJ, inscrita no CNPJ sob o nº 29.131.075/0001-93, não sendo aceitos os envelopes protocolados após o dia e horário estipulados. O envelope deverá conter externamente a seguinte identificação: </w:t>
      </w:r>
    </w:p>
    <w:p w14:paraId="3DE1CE07" w14:textId="77777777" w:rsidR="00914437" w:rsidRPr="007E1A0F" w:rsidRDefault="00914437" w:rsidP="007E1A0F">
      <w:pPr>
        <w:tabs>
          <w:tab w:val="left" w:pos="284"/>
        </w:tabs>
        <w:autoSpaceDE w:val="0"/>
        <w:spacing w:before="120" w:after="120" w:line="276" w:lineRule="auto"/>
        <w:jc w:val="both"/>
        <w:rPr>
          <w:sz w:val="22"/>
          <w:szCs w:val="22"/>
        </w:rPr>
      </w:pPr>
    </w:p>
    <w:p w14:paraId="1AA9A622" w14:textId="1B06A7D7" w:rsidR="00914437" w:rsidRPr="007E1A0F" w:rsidRDefault="00914437" w:rsidP="007E1A0F">
      <w:pPr>
        <w:tabs>
          <w:tab w:val="left" w:pos="284"/>
        </w:tabs>
        <w:autoSpaceDE w:val="0"/>
        <w:spacing w:before="120" w:after="120" w:line="276" w:lineRule="auto"/>
        <w:jc w:val="both"/>
        <w:rPr>
          <w:sz w:val="22"/>
          <w:szCs w:val="22"/>
        </w:rPr>
      </w:pPr>
      <w:r w:rsidRPr="007E1A0F">
        <w:rPr>
          <w:noProof/>
          <w:sz w:val="22"/>
          <w:szCs w:val="22"/>
        </w:rPr>
        <mc:AlternateContent>
          <mc:Choice Requires="wps">
            <w:drawing>
              <wp:anchor distT="0" distB="0" distL="114300" distR="114300" simplePos="0" relativeHeight="251659264" behindDoc="0" locked="0" layoutInCell="1" allowOverlap="1" wp14:anchorId="24DBECC8" wp14:editId="37C4FC0F">
                <wp:simplePos x="0" y="0"/>
                <wp:positionH relativeFrom="column">
                  <wp:posOffset>1238885</wp:posOffset>
                </wp:positionH>
                <wp:positionV relativeFrom="paragraph">
                  <wp:posOffset>50800</wp:posOffset>
                </wp:positionV>
                <wp:extent cx="3837940" cy="2112010"/>
                <wp:effectExtent l="0" t="0" r="10160" b="2159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7940" cy="2112010"/>
                        </a:xfrm>
                        <a:prstGeom prst="rect">
                          <a:avLst/>
                        </a:prstGeom>
                        <a:solidFill>
                          <a:srgbClr val="FFFFFF"/>
                        </a:solidFill>
                        <a:ln w="9525">
                          <a:solidFill>
                            <a:srgbClr val="000000"/>
                          </a:solidFill>
                          <a:miter lim="800000"/>
                          <a:headEnd/>
                          <a:tailEnd/>
                        </a:ln>
                      </wps:spPr>
                      <wps:txbx>
                        <w:txbxContent>
                          <w:p w14:paraId="2417856E" w14:textId="77777777" w:rsidR="007E1A0F" w:rsidRPr="00600266" w:rsidRDefault="007E1A0F" w:rsidP="00914437">
                            <w:pPr>
                              <w:jc w:val="center"/>
                              <w:rPr>
                                <w:sz w:val="22"/>
                                <w:szCs w:val="22"/>
                              </w:rPr>
                            </w:pPr>
                            <w:r w:rsidRPr="00600266">
                              <w:rPr>
                                <w:sz w:val="22"/>
                                <w:szCs w:val="22"/>
                              </w:rPr>
                              <w:t>PREFEITURA MUNICIPAL DE MARICÁ</w:t>
                            </w:r>
                          </w:p>
                          <w:p w14:paraId="35669F75" w14:textId="77777777" w:rsidR="007E1A0F" w:rsidRPr="00600266" w:rsidRDefault="007E1A0F" w:rsidP="00914437">
                            <w:pPr>
                              <w:jc w:val="center"/>
                              <w:rPr>
                                <w:sz w:val="22"/>
                                <w:szCs w:val="22"/>
                              </w:rPr>
                            </w:pPr>
                            <w:r w:rsidRPr="00600266">
                              <w:rPr>
                                <w:sz w:val="22"/>
                                <w:szCs w:val="22"/>
                              </w:rPr>
                              <w:t>À SECRETARIA DE EDUCAÇÃO</w:t>
                            </w:r>
                          </w:p>
                          <w:p w14:paraId="3D0024D2" w14:textId="77777777" w:rsidR="007E1A0F" w:rsidRPr="00600266" w:rsidRDefault="007E1A0F" w:rsidP="00914437">
                            <w:pPr>
                              <w:jc w:val="center"/>
                              <w:rPr>
                                <w:sz w:val="22"/>
                                <w:szCs w:val="22"/>
                              </w:rPr>
                            </w:pPr>
                          </w:p>
                          <w:p w14:paraId="4991538C" w14:textId="307B2411" w:rsidR="007E1A0F" w:rsidRPr="00600266" w:rsidRDefault="007E1A0F" w:rsidP="00914437">
                            <w:pPr>
                              <w:jc w:val="right"/>
                              <w:rPr>
                                <w:sz w:val="22"/>
                                <w:szCs w:val="22"/>
                              </w:rPr>
                            </w:pPr>
                            <w:r w:rsidRPr="00600266">
                              <w:rPr>
                                <w:sz w:val="22"/>
                                <w:szCs w:val="22"/>
                              </w:rPr>
                              <w:t>Chamamento Público n</w:t>
                            </w:r>
                            <w:r>
                              <w:rPr>
                                <w:sz w:val="22"/>
                                <w:szCs w:val="22"/>
                              </w:rPr>
                              <w:t>°. 02/2024</w:t>
                            </w:r>
                          </w:p>
                          <w:p w14:paraId="673EF1BB" w14:textId="77777777" w:rsidR="007E1A0F" w:rsidRPr="00600266" w:rsidRDefault="007E1A0F" w:rsidP="00914437">
                            <w:pPr>
                              <w:jc w:val="center"/>
                              <w:rPr>
                                <w:sz w:val="22"/>
                                <w:szCs w:val="22"/>
                              </w:rPr>
                            </w:pPr>
                            <w:r w:rsidRPr="00600266">
                              <w:rPr>
                                <w:sz w:val="22"/>
                                <w:szCs w:val="22"/>
                              </w:rPr>
                              <w:t>DOCUMENTOS PARA HABILITAÇÃO</w:t>
                            </w:r>
                          </w:p>
                          <w:p w14:paraId="74CC84E6" w14:textId="77777777" w:rsidR="007E1A0F" w:rsidRPr="00600266" w:rsidRDefault="007E1A0F" w:rsidP="00914437">
                            <w:pPr>
                              <w:jc w:val="center"/>
                              <w:rPr>
                                <w:sz w:val="22"/>
                                <w:szCs w:val="22"/>
                              </w:rPr>
                            </w:pPr>
                          </w:p>
                          <w:p w14:paraId="65134FF5" w14:textId="77777777" w:rsidR="007E1A0F" w:rsidRPr="00600266" w:rsidRDefault="007E1A0F" w:rsidP="00914437">
                            <w:pPr>
                              <w:rPr>
                                <w:sz w:val="22"/>
                                <w:szCs w:val="22"/>
                              </w:rPr>
                            </w:pPr>
                            <w:r w:rsidRPr="00600266">
                              <w:rPr>
                                <w:sz w:val="22"/>
                                <w:szCs w:val="22"/>
                              </w:rPr>
                              <w:t>IDENTIFICAÇÃO DO PARTICIPANTE:......................................</w:t>
                            </w:r>
                          </w:p>
                          <w:p w14:paraId="30EF5321" w14:textId="77777777" w:rsidR="007E1A0F" w:rsidRPr="00600266" w:rsidRDefault="007E1A0F" w:rsidP="00914437">
                            <w:pPr>
                              <w:rPr>
                                <w:sz w:val="22"/>
                                <w:szCs w:val="22"/>
                              </w:rPr>
                            </w:pPr>
                            <w:r w:rsidRPr="00600266">
                              <w:rPr>
                                <w:sz w:val="22"/>
                                <w:szCs w:val="22"/>
                              </w:rPr>
                              <w:t>CFP ou CNPJ:....................................................................................</w:t>
                            </w:r>
                          </w:p>
                          <w:p w14:paraId="6854ECC2" w14:textId="77777777" w:rsidR="007E1A0F" w:rsidRDefault="007E1A0F" w:rsidP="00914437">
                            <w:r>
                              <w:t>Endereço:............................................................................................</w:t>
                            </w:r>
                          </w:p>
                          <w:p w14:paraId="1D0BAB2A" w14:textId="77777777" w:rsidR="007E1A0F" w:rsidRPr="00493132" w:rsidRDefault="007E1A0F" w:rsidP="00914437">
                            <w:r>
                              <w:t>Telefone:..............................................................................................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DBECC8" id="_x0000_t202" coordsize="21600,21600" o:spt="202" path="m,l,21600r21600,l21600,xe">
                <v:stroke joinstyle="miter"/>
                <v:path gradientshapeok="t" o:connecttype="rect"/>
              </v:shapetype>
              <v:shape id="Caixa de Texto 1" o:spid="_x0000_s1026" type="#_x0000_t202" style="position:absolute;left:0;text-align:left;margin-left:97.55pt;margin-top:4pt;width:302.2pt;height:16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">
                <v:textbox>
                  <w:txbxContent>
                    <w:p w14:paraId="2417856E" w14:textId="77777777" w:rsidR="007E1A0F" w:rsidRPr="00600266" w:rsidRDefault="007E1A0F" w:rsidP="00914437">
                      <w:pPr>
                        <w:jc w:val="center"/>
                        <w:rPr>
                          <w:sz w:val="22"/>
                          <w:szCs w:val="22"/>
                        </w:rPr>
                      </w:pPr>
                      <w:r w:rsidRPr="00600266">
                        <w:rPr>
                          <w:sz w:val="22"/>
                          <w:szCs w:val="22"/>
                        </w:rPr>
                        <w:t>PREFEITURA MUNICIPAL DE MARICÁ</w:t>
                      </w:r>
                    </w:p>
                    <w:p w14:paraId="35669F75" w14:textId="77777777" w:rsidR="007E1A0F" w:rsidRPr="00600266" w:rsidRDefault="007E1A0F" w:rsidP="00914437">
                      <w:pPr>
                        <w:jc w:val="center"/>
                        <w:rPr>
                          <w:sz w:val="22"/>
                          <w:szCs w:val="22"/>
                        </w:rPr>
                      </w:pPr>
                      <w:r w:rsidRPr="00600266">
                        <w:rPr>
                          <w:sz w:val="22"/>
                          <w:szCs w:val="22"/>
                        </w:rPr>
                        <w:t>À SECRETARIA DE EDUCAÇÃO</w:t>
                      </w:r>
                    </w:p>
                    <w:p w14:paraId="3D0024D2" w14:textId="77777777" w:rsidR="007E1A0F" w:rsidRPr="00600266" w:rsidRDefault="007E1A0F" w:rsidP="00914437">
                      <w:pPr>
                        <w:jc w:val="center"/>
                        <w:rPr>
                          <w:sz w:val="22"/>
                          <w:szCs w:val="22"/>
                        </w:rPr>
                      </w:pPr>
                    </w:p>
                    <w:p w14:paraId="4991538C" w14:textId="307B2411" w:rsidR="007E1A0F" w:rsidRPr="00600266" w:rsidRDefault="007E1A0F" w:rsidP="00914437">
                      <w:pPr>
                        <w:jc w:val="right"/>
                        <w:rPr>
                          <w:sz w:val="22"/>
                          <w:szCs w:val="22"/>
                        </w:rPr>
                      </w:pPr>
                      <w:r w:rsidRPr="00600266">
                        <w:rPr>
                          <w:sz w:val="22"/>
                          <w:szCs w:val="22"/>
                        </w:rPr>
                        <w:t>Chamamento Público n</w:t>
                      </w:r>
                      <w:r>
                        <w:rPr>
                          <w:sz w:val="22"/>
                          <w:szCs w:val="22"/>
                        </w:rPr>
                        <w:t>°. 02/2024</w:t>
                      </w:r>
                    </w:p>
                    <w:p w14:paraId="673EF1BB" w14:textId="77777777" w:rsidR="007E1A0F" w:rsidRPr="00600266" w:rsidRDefault="007E1A0F" w:rsidP="00914437">
                      <w:pPr>
                        <w:jc w:val="center"/>
                        <w:rPr>
                          <w:sz w:val="22"/>
                          <w:szCs w:val="22"/>
                        </w:rPr>
                      </w:pPr>
                      <w:r w:rsidRPr="00600266">
                        <w:rPr>
                          <w:sz w:val="22"/>
                          <w:szCs w:val="22"/>
                        </w:rPr>
                        <w:t>DOCUMENTOS PARA HABILITAÇÃO</w:t>
                      </w:r>
                    </w:p>
                    <w:p w14:paraId="74CC84E6" w14:textId="77777777" w:rsidR="007E1A0F" w:rsidRPr="00600266" w:rsidRDefault="007E1A0F" w:rsidP="00914437">
                      <w:pPr>
                        <w:jc w:val="center"/>
                        <w:rPr>
                          <w:sz w:val="22"/>
                          <w:szCs w:val="22"/>
                        </w:rPr>
                      </w:pPr>
                    </w:p>
                    <w:p w14:paraId="65134FF5" w14:textId="77777777" w:rsidR="007E1A0F" w:rsidRPr="00600266" w:rsidRDefault="007E1A0F" w:rsidP="00914437">
                      <w:pPr>
                        <w:rPr>
                          <w:sz w:val="22"/>
                          <w:szCs w:val="22"/>
                        </w:rPr>
                      </w:pPr>
                      <w:r w:rsidRPr="00600266">
                        <w:rPr>
                          <w:sz w:val="22"/>
                          <w:szCs w:val="22"/>
                        </w:rPr>
                        <w:t>IDENTIFICAÇÃO DO PARTICIPANTE:......................................</w:t>
                      </w:r>
                    </w:p>
                    <w:p w14:paraId="30EF5321" w14:textId="77777777" w:rsidR="007E1A0F" w:rsidRPr="00600266" w:rsidRDefault="007E1A0F" w:rsidP="00914437">
                      <w:pPr>
                        <w:rPr>
                          <w:sz w:val="22"/>
                          <w:szCs w:val="22"/>
                        </w:rPr>
                      </w:pPr>
                      <w:r w:rsidRPr="00600266">
                        <w:rPr>
                          <w:sz w:val="22"/>
                          <w:szCs w:val="22"/>
                        </w:rPr>
                        <w:t>CFP ou CNPJ:....................................................................................</w:t>
                      </w:r>
                    </w:p>
                    <w:p w14:paraId="6854ECC2" w14:textId="77777777" w:rsidR="007E1A0F" w:rsidRDefault="007E1A0F" w:rsidP="00914437">
                      <w:r>
                        <w:t>Endereço:............................................................................................</w:t>
                      </w:r>
                    </w:p>
                    <w:p w14:paraId="1D0BAB2A" w14:textId="77777777" w:rsidR="007E1A0F" w:rsidRPr="00493132" w:rsidRDefault="007E1A0F" w:rsidP="00914437">
                      <w:r>
                        <w:t>Telefone:..............................................................................................</w:t>
                      </w:r>
                    </w:p>
                  </w:txbxContent>
                </v:textbox>
              </v:shape>
            </w:pict>
          </mc:Fallback>
        </mc:AlternateContent>
      </w:r>
    </w:p>
    <w:p w14:paraId="795713AE" w14:textId="77777777" w:rsidR="00914437" w:rsidRPr="007E1A0F" w:rsidRDefault="00914437" w:rsidP="007E1A0F">
      <w:pPr>
        <w:tabs>
          <w:tab w:val="left" w:pos="284"/>
        </w:tabs>
        <w:autoSpaceDE w:val="0"/>
        <w:spacing w:before="120" w:after="120" w:line="276" w:lineRule="auto"/>
        <w:jc w:val="both"/>
        <w:rPr>
          <w:sz w:val="22"/>
          <w:szCs w:val="22"/>
        </w:rPr>
      </w:pPr>
    </w:p>
    <w:p w14:paraId="1C9AF64B" w14:textId="77777777" w:rsidR="00914437" w:rsidRPr="007E1A0F" w:rsidRDefault="00914437" w:rsidP="007E1A0F">
      <w:pPr>
        <w:tabs>
          <w:tab w:val="left" w:pos="284"/>
        </w:tabs>
        <w:autoSpaceDE w:val="0"/>
        <w:spacing w:before="120" w:after="120" w:line="276" w:lineRule="auto"/>
        <w:jc w:val="both"/>
        <w:rPr>
          <w:sz w:val="22"/>
          <w:szCs w:val="22"/>
        </w:rPr>
      </w:pPr>
    </w:p>
    <w:p w14:paraId="7FE76D4A" w14:textId="77777777" w:rsidR="00914437" w:rsidRPr="007E1A0F" w:rsidRDefault="00914437" w:rsidP="007E1A0F">
      <w:pPr>
        <w:tabs>
          <w:tab w:val="left" w:pos="284"/>
        </w:tabs>
        <w:autoSpaceDE w:val="0"/>
        <w:spacing w:before="120" w:after="120" w:line="276" w:lineRule="auto"/>
        <w:jc w:val="both"/>
        <w:rPr>
          <w:sz w:val="22"/>
          <w:szCs w:val="22"/>
        </w:rPr>
      </w:pPr>
    </w:p>
    <w:p w14:paraId="6C58AC1D" w14:textId="77777777" w:rsidR="00914437" w:rsidRPr="007E1A0F" w:rsidRDefault="00914437" w:rsidP="007E1A0F">
      <w:pPr>
        <w:autoSpaceDE w:val="0"/>
        <w:spacing w:line="276" w:lineRule="auto"/>
        <w:ind w:left="720"/>
        <w:rPr>
          <w:bCs/>
          <w:sz w:val="22"/>
          <w:szCs w:val="22"/>
        </w:rPr>
      </w:pPr>
    </w:p>
    <w:p w14:paraId="20CFB4AC" w14:textId="77777777" w:rsidR="00914437" w:rsidRPr="007E1A0F" w:rsidRDefault="00914437" w:rsidP="007E1A0F">
      <w:pPr>
        <w:autoSpaceDE w:val="0"/>
        <w:spacing w:line="276" w:lineRule="auto"/>
        <w:ind w:left="720"/>
        <w:rPr>
          <w:b/>
          <w:bCs/>
          <w:sz w:val="22"/>
          <w:szCs w:val="22"/>
        </w:rPr>
      </w:pPr>
    </w:p>
    <w:p w14:paraId="5B52DFC2" w14:textId="741CAF0B" w:rsidR="00914437" w:rsidRPr="007E1A0F" w:rsidRDefault="00914437" w:rsidP="007E1A0F">
      <w:pPr>
        <w:autoSpaceDE w:val="0"/>
        <w:spacing w:line="276" w:lineRule="auto"/>
        <w:ind w:left="720"/>
        <w:rPr>
          <w:b/>
          <w:bCs/>
          <w:sz w:val="22"/>
          <w:szCs w:val="22"/>
        </w:rPr>
      </w:pPr>
    </w:p>
    <w:p w14:paraId="0B743F6C" w14:textId="12811BC8" w:rsidR="00BC003D" w:rsidRPr="007E1A0F" w:rsidRDefault="00BC003D" w:rsidP="007E1A0F">
      <w:pPr>
        <w:autoSpaceDE w:val="0"/>
        <w:spacing w:line="276" w:lineRule="auto"/>
        <w:ind w:left="720"/>
        <w:rPr>
          <w:b/>
          <w:bCs/>
          <w:sz w:val="22"/>
          <w:szCs w:val="22"/>
        </w:rPr>
      </w:pPr>
    </w:p>
    <w:p w14:paraId="7E137090" w14:textId="37F351B8" w:rsidR="00BC003D" w:rsidRPr="007E1A0F" w:rsidRDefault="00BC003D" w:rsidP="007E1A0F">
      <w:pPr>
        <w:autoSpaceDE w:val="0"/>
        <w:spacing w:line="276" w:lineRule="auto"/>
        <w:ind w:left="720"/>
        <w:rPr>
          <w:b/>
          <w:bCs/>
          <w:sz w:val="22"/>
          <w:szCs w:val="22"/>
        </w:rPr>
      </w:pPr>
    </w:p>
    <w:p w14:paraId="0C92CE13" w14:textId="77777777" w:rsidR="00BC003D" w:rsidRPr="007E1A0F" w:rsidRDefault="00BC003D" w:rsidP="007E1A0F">
      <w:pPr>
        <w:autoSpaceDE w:val="0"/>
        <w:spacing w:line="276" w:lineRule="auto"/>
        <w:ind w:left="720"/>
        <w:rPr>
          <w:b/>
          <w:bCs/>
          <w:sz w:val="22"/>
          <w:szCs w:val="22"/>
        </w:rPr>
      </w:pPr>
    </w:p>
    <w:p w14:paraId="155EF4F0" w14:textId="77777777" w:rsidR="00914437" w:rsidRPr="007E1A0F" w:rsidRDefault="00914437" w:rsidP="007E1A0F">
      <w:pPr>
        <w:autoSpaceDE w:val="0"/>
        <w:spacing w:line="276" w:lineRule="auto"/>
        <w:ind w:left="720"/>
        <w:rPr>
          <w:b/>
          <w:bCs/>
          <w:sz w:val="22"/>
          <w:szCs w:val="22"/>
        </w:rPr>
      </w:pPr>
    </w:p>
    <w:p w14:paraId="5287F795" w14:textId="77DCE2B1" w:rsidR="00914437" w:rsidRPr="007E1A0F" w:rsidRDefault="00914437" w:rsidP="007E1A0F">
      <w:pPr>
        <w:spacing w:line="276" w:lineRule="auto"/>
        <w:rPr>
          <w:b/>
          <w:sz w:val="22"/>
          <w:szCs w:val="22"/>
        </w:rPr>
      </w:pPr>
    </w:p>
    <w:p w14:paraId="62384B10" w14:textId="0C71F00A" w:rsidR="00914437" w:rsidRPr="007E1A0F" w:rsidRDefault="00914437" w:rsidP="007E1A0F">
      <w:pPr>
        <w:spacing w:line="276" w:lineRule="auto"/>
        <w:rPr>
          <w:b/>
          <w:sz w:val="22"/>
          <w:szCs w:val="22"/>
        </w:rPr>
      </w:pPr>
      <w:r w:rsidRPr="007E1A0F">
        <w:rPr>
          <w:b/>
          <w:sz w:val="22"/>
          <w:szCs w:val="22"/>
        </w:rPr>
        <w:t xml:space="preserve">14.2 </w:t>
      </w:r>
      <w:r w:rsidRPr="007E1A0F">
        <w:rPr>
          <w:b/>
          <w:sz w:val="22"/>
          <w:szCs w:val="22"/>
        </w:rPr>
        <w:tab/>
        <w:t>HABILITAÇÃO DOS FORNECEDORES INDIVIDUAIS</w:t>
      </w:r>
    </w:p>
    <w:p w14:paraId="5872DD9F" w14:textId="1C836010" w:rsidR="00914437" w:rsidRPr="007E1A0F" w:rsidRDefault="00914437" w:rsidP="007E1A0F">
      <w:pPr>
        <w:spacing w:line="276" w:lineRule="auto"/>
        <w:rPr>
          <w:sz w:val="22"/>
          <w:szCs w:val="22"/>
        </w:rPr>
      </w:pPr>
    </w:p>
    <w:p w14:paraId="49ACEF55" w14:textId="77777777" w:rsidR="00914437" w:rsidRPr="007E1A0F" w:rsidRDefault="00914437" w:rsidP="007E1A0F">
      <w:pPr>
        <w:spacing w:line="276" w:lineRule="auto"/>
        <w:rPr>
          <w:sz w:val="22"/>
          <w:szCs w:val="22"/>
        </w:rPr>
      </w:pPr>
      <w:r w:rsidRPr="007E1A0F">
        <w:rPr>
          <w:sz w:val="22"/>
          <w:szCs w:val="22"/>
        </w:rPr>
        <w:t>O Fornecedor Individual, detentor de Declaração de Aptidão ao Pronaf (DAP física) ativa ou do Cadastro da Agricultura Familiar (CAF físico), não organizado em grupo, deverá apresentar no Envelope nº. 01 os documentos abaixo relacionados, sob pena de inabilitação:</w:t>
      </w:r>
    </w:p>
    <w:p w14:paraId="0A66702A" w14:textId="77777777" w:rsidR="00914437" w:rsidRPr="007E1A0F" w:rsidRDefault="00914437" w:rsidP="007E1A0F">
      <w:pPr>
        <w:spacing w:line="276" w:lineRule="auto"/>
        <w:rPr>
          <w:sz w:val="22"/>
          <w:szCs w:val="22"/>
        </w:rPr>
      </w:pPr>
    </w:p>
    <w:p w14:paraId="16E9BE65" w14:textId="77777777" w:rsidR="00914437" w:rsidRPr="007E1A0F" w:rsidRDefault="00914437" w:rsidP="007E1A0F">
      <w:pPr>
        <w:numPr>
          <w:ilvl w:val="0"/>
          <w:numId w:val="31"/>
        </w:numPr>
        <w:spacing w:line="276" w:lineRule="auto"/>
        <w:rPr>
          <w:sz w:val="22"/>
          <w:szCs w:val="22"/>
        </w:rPr>
      </w:pPr>
      <w:r w:rsidRPr="007E1A0F">
        <w:rPr>
          <w:sz w:val="22"/>
          <w:szCs w:val="22"/>
        </w:rPr>
        <w:t>Extrato da Declaração de Aptidão ao Pronaf (DAP física) ativa ou do Cadastro da Agricultura Familiar (CAF físico), extraído do site da Secretaria Especial da Agricultura Familiar e do Desenvolvimento Agrário (SEAD), emitido nos últimos 60 dias;</w:t>
      </w:r>
    </w:p>
    <w:p w14:paraId="2039F8F1" w14:textId="77777777" w:rsidR="00914437" w:rsidRPr="007E1A0F" w:rsidRDefault="00914437" w:rsidP="007E1A0F">
      <w:pPr>
        <w:numPr>
          <w:ilvl w:val="0"/>
          <w:numId w:val="31"/>
        </w:numPr>
        <w:spacing w:before="120" w:after="120" w:line="276" w:lineRule="auto"/>
        <w:rPr>
          <w:sz w:val="22"/>
          <w:szCs w:val="22"/>
        </w:rPr>
      </w:pPr>
      <w:r w:rsidRPr="007E1A0F">
        <w:rPr>
          <w:sz w:val="22"/>
          <w:szCs w:val="22"/>
        </w:rPr>
        <w:t>Prova de inscrição no Cadastro Nacional de Pessoa Física CPF;</w:t>
      </w:r>
    </w:p>
    <w:p w14:paraId="6B0FFDA1" w14:textId="77777777" w:rsidR="00914437" w:rsidRPr="007E1A0F" w:rsidRDefault="00914437" w:rsidP="007E1A0F">
      <w:pPr>
        <w:numPr>
          <w:ilvl w:val="0"/>
          <w:numId w:val="31"/>
        </w:numPr>
        <w:spacing w:before="120" w:after="120" w:line="276" w:lineRule="auto"/>
        <w:rPr>
          <w:sz w:val="22"/>
          <w:szCs w:val="22"/>
        </w:rPr>
      </w:pPr>
      <w:r w:rsidRPr="007E1A0F">
        <w:rPr>
          <w:sz w:val="22"/>
          <w:szCs w:val="22"/>
        </w:rPr>
        <w:t>Prova de regularidade com a Fazenda Federal e a Certidão Negativa de Débitos Trabalhistas;</w:t>
      </w:r>
    </w:p>
    <w:p w14:paraId="5F81FFA6" w14:textId="47316394" w:rsidR="00914437" w:rsidRPr="007E1A0F" w:rsidRDefault="00914437" w:rsidP="007E1A0F">
      <w:pPr>
        <w:numPr>
          <w:ilvl w:val="0"/>
          <w:numId w:val="31"/>
        </w:numPr>
        <w:spacing w:line="276" w:lineRule="auto"/>
        <w:jc w:val="both"/>
        <w:rPr>
          <w:iCs/>
          <w:sz w:val="22"/>
          <w:szCs w:val="22"/>
        </w:rPr>
      </w:pPr>
      <w:r w:rsidRPr="007E1A0F">
        <w:rPr>
          <w:iCs/>
          <w:sz w:val="22"/>
          <w:szCs w:val="22"/>
        </w:rPr>
        <w:t>O Projeto de Venda de Gêneros Alimentícios da Agricultura Familiar e/ou Empreendedor Familiar Rural para Alimentação Escolar, com assinatura do agricultor participante;</w:t>
      </w:r>
    </w:p>
    <w:p w14:paraId="19396E61" w14:textId="77777777" w:rsidR="00914437" w:rsidRPr="007E1A0F" w:rsidRDefault="00914437" w:rsidP="007E1A0F">
      <w:pPr>
        <w:numPr>
          <w:ilvl w:val="0"/>
          <w:numId w:val="31"/>
        </w:numPr>
        <w:autoSpaceDE w:val="0"/>
        <w:spacing w:before="120" w:after="120" w:line="276" w:lineRule="auto"/>
        <w:jc w:val="both"/>
        <w:rPr>
          <w:sz w:val="22"/>
          <w:szCs w:val="22"/>
        </w:rPr>
      </w:pPr>
      <w:r w:rsidRPr="007E1A0F">
        <w:rPr>
          <w:sz w:val="22"/>
          <w:szCs w:val="22"/>
        </w:rPr>
        <w:t>Prova de Atendimento de requisitos higiênico-sanitários previstos em normativas específicas, quando for o caso;</w:t>
      </w:r>
    </w:p>
    <w:p w14:paraId="4B4C485E" w14:textId="77777777" w:rsidR="00914437" w:rsidRPr="007E1A0F" w:rsidRDefault="00914437" w:rsidP="007E1A0F">
      <w:pPr>
        <w:numPr>
          <w:ilvl w:val="0"/>
          <w:numId w:val="31"/>
        </w:numPr>
        <w:autoSpaceDE w:val="0"/>
        <w:spacing w:before="120" w:after="120" w:line="276" w:lineRule="auto"/>
        <w:jc w:val="both"/>
        <w:rPr>
          <w:sz w:val="22"/>
          <w:szCs w:val="22"/>
        </w:rPr>
      </w:pPr>
      <w:r w:rsidRPr="007E1A0F">
        <w:rPr>
          <w:sz w:val="22"/>
          <w:szCs w:val="22"/>
        </w:rPr>
        <w:t>Declaração de que os gêneros alimentícios a serem entregues são oriundos de produção própria, relacionada no projeto de venda;</w:t>
      </w:r>
    </w:p>
    <w:p w14:paraId="488122C7" w14:textId="77777777" w:rsidR="00914437" w:rsidRPr="007E1A0F" w:rsidRDefault="00914437" w:rsidP="007E1A0F">
      <w:pPr>
        <w:autoSpaceDE w:val="0"/>
        <w:spacing w:before="120" w:after="120" w:line="276" w:lineRule="auto"/>
        <w:jc w:val="both"/>
        <w:rPr>
          <w:sz w:val="22"/>
          <w:szCs w:val="22"/>
        </w:rPr>
      </w:pPr>
    </w:p>
    <w:p w14:paraId="1D2003F6" w14:textId="48578DC9" w:rsidR="00914437" w:rsidRPr="007E1A0F" w:rsidRDefault="00914437" w:rsidP="007E1A0F">
      <w:pPr>
        <w:spacing w:line="276" w:lineRule="auto"/>
        <w:rPr>
          <w:b/>
          <w:sz w:val="22"/>
          <w:szCs w:val="22"/>
        </w:rPr>
      </w:pPr>
      <w:r w:rsidRPr="007E1A0F">
        <w:rPr>
          <w:b/>
          <w:sz w:val="22"/>
          <w:szCs w:val="22"/>
        </w:rPr>
        <w:t>14.3.  HABILITAÇÃO DO GRUPO INFORMAL</w:t>
      </w:r>
    </w:p>
    <w:p w14:paraId="7044BBC5" w14:textId="77777777" w:rsidR="00914437" w:rsidRPr="007E1A0F" w:rsidRDefault="00914437" w:rsidP="007E1A0F">
      <w:pPr>
        <w:spacing w:line="276" w:lineRule="auto"/>
        <w:rPr>
          <w:sz w:val="22"/>
          <w:szCs w:val="22"/>
        </w:rPr>
      </w:pPr>
    </w:p>
    <w:p w14:paraId="17E478BE" w14:textId="77777777" w:rsidR="00914437" w:rsidRPr="007E1A0F" w:rsidRDefault="00914437" w:rsidP="007E1A0F">
      <w:pPr>
        <w:numPr>
          <w:ilvl w:val="0"/>
          <w:numId w:val="34"/>
        </w:numPr>
        <w:spacing w:line="276" w:lineRule="auto"/>
        <w:rPr>
          <w:sz w:val="22"/>
          <w:szCs w:val="22"/>
        </w:rPr>
      </w:pPr>
      <w:r w:rsidRPr="007E1A0F">
        <w:rPr>
          <w:sz w:val="22"/>
          <w:szCs w:val="22"/>
        </w:rPr>
        <w:t>O extrato da Declaração de Aptidão ao Pronaf (DAP jurídica) ativa ou Cadastro da Agricultura Familiar (CAF jurídico), extraído do site da Secretaria Especial da Agricultura Familiar e do Desenvolvimento Agrário (SEAD), emitido nos últimos 60 dias; c) Listagem de associados contidos na Declaração de Aptidão ao Pronaf (DAP jurídica) ativa ou no Cadastro da Agricultura Familiar (CAF jurídico), extraído do site da Secretaria Especial da Agricultura Familiar e do Desenvolvimento Agrário (SEAD), emitido nos últimos 60 dias;</w:t>
      </w:r>
    </w:p>
    <w:p w14:paraId="32F8D463" w14:textId="77777777" w:rsidR="00914437" w:rsidRPr="007E1A0F" w:rsidRDefault="00914437" w:rsidP="007E1A0F">
      <w:pPr>
        <w:numPr>
          <w:ilvl w:val="0"/>
          <w:numId w:val="34"/>
        </w:numPr>
        <w:spacing w:before="120" w:after="120" w:line="276" w:lineRule="auto"/>
        <w:rPr>
          <w:sz w:val="22"/>
          <w:szCs w:val="22"/>
        </w:rPr>
      </w:pPr>
      <w:r w:rsidRPr="007E1A0F">
        <w:rPr>
          <w:sz w:val="22"/>
          <w:szCs w:val="22"/>
        </w:rPr>
        <w:t>Prova de inscrição no Cadastro Nacional de Pessoa Física CPF;</w:t>
      </w:r>
    </w:p>
    <w:p w14:paraId="0EF898C2" w14:textId="77777777" w:rsidR="00914437" w:rsidRPr="007E1A0F" w:rsidRDefault="00914437" w:rsidP="007E1A0F">
      <w:pPr>
        <w:numPr>
          <w:ilvl w:val="0"/>
          <w:numId w:val="34"/>
        </w:numPr>
        <w:spacing w:before="120" w:after="120" w:line="276" w:lineRule="auto"/>
        <w:rPr>
          <w:sz w:val="22"/>
          <w:szCs w:val="22"/>
        </w:rPr>
      </w:pPr>
      <w:r w:rsidRPr="007E1A0F">
        <w:rPr>
          <w:sz w:val="22"/>
          <w:szCs w:val="22"/>
        </w:rPr>
        <w:t>Prova de regularidade com a Fazenda Federal e a Certidão Negativa de Débitos Trabalhistas;</w:t>
      </w:r>
    </w:p>
    <w:p w14:paraId="72090631" w14:textId="77777777" w:rsidR="00914437" w:rsidRPr="007E1A0F" w:rsidRDefault="00914437" w:rsidP="007E1A0F">
      <w:pPr>
        <w:numPr>
          <w:ilvl w:val="0"/>
          <w:numId w:val="34"/>
        </w:numPr>
        <w:autoSpaceDE w:val="0"/>
        <w:spacing w:before="120" w:after="120" w:line="276" w:lineRule="auto"/>
        <w:jc w:val="both"/>
        <w:rPr>
          <w:sz w:val="22"/>
          <w:szCs w:val="22"/>
        </w:rPr>
      </w:pPr>
      <w:r w:rsidRPr="007E1A0F">
        <w:rPr>
          <w:sz w:val="22"/>
          <w:szCs w:val="22"/>
        </w:rPr>
        <w:t>Prova de Atendimento de requisitos higiênico-sanitários previstos em normativas específicas, quando for o caso;</w:t>
      </w:r>
    </w:p>
    <w:p w14:paraId="5F3F7D16" w14:textId="4A92E8D0" w:rsidR="00914437" w:rsidRPr="007E1A0F" w:rsidRDefault="00914437" w:rsidP="007E1A0F">
      <w:pPr>
        <w:numPr>
          <w:ilvl w:val="0"/>
          <w:numId w:val="34"/>
        </w:numPr>
        <w:spacing w:line="276" w:lineRule="auto"/>
        <w:jc w:val="both"/>
        <w:rPr>
          <w:iCs/>
          <w:sz w:val="22"/>
          <w:szCs w:val="22"/>
        </w:rPr>
      </w:pPr>
      <w:r w:rsidRPr="007E1A0F">
        <w:rPr>
          <w:iCs/>
          <w:sz w:val="22"/>
          <w:szCs w:val="22"/>
        </w:rPr>
        <w:t>O Projeto de Venda de Gêneros Alimentícios da Agricultura Familiar e/ou Empreendedor Familiar Rural para Alimentação Escolar, com assinatura de todos os agricultores participantes;</w:t>
      </w:r>
    </w:p>
    <w:p w14:paraId="21AE956D" w14:textId="77777777" w:rsidR="00914437" w:rsidRPr="007E1A0F" w:rsidRDefault="00914437" w:rsidP="007E1A0F">
      <w:pPr>
        <w:numPr>
          <w:ilvl w:val="0"/>
          <w:numId w:val="34"/>
        </w:numPr>
        <w:autoSpaceDE w:val="0"/>
        <w:spacing w:before="120" w:after="120" w:line="276" w:lineRule="auto"/>
        <w:jc w:val="both"/>
        <w:rPr>
          <w:sz w:val="22"/>
          <w:szCs w:val="22"/>
        </w:rPr>
      </w:pPr>
      <w:r w:rsidRPr="007E1A0F">
        <w:rPr>
          <w:sz w:val="22"/>
          <w:szCs w:val="22"/>
        </w:rPr>
        <w:t>Declaração de que os gêneros alimentícios a serem entregues são produzidos pelos agricultores familiares relacionados no projeto de venda;</w:t>
      </w:r>
    </w:p>
    <w:p w14:paraId="41A747AC" w14:textId="77777777" w:rsidR="00914437" w:rsidRPr="007E1A0F" w:rsidRDefault="00914437" w:rsidP="007E1A0F">
      <w:pPr>
        <w:autoSpaceDE w:val="0"/>
        <w:spacing w:before="120" w:after="120" w:line="276" w:lineRule="auto"/>
        <w:jc w:val="both"/>
        <w:rPr>
          <w:sz w:val="22"/>
          <w:szCs w:val="22"/>
        </w:rPr>
      </w:pPr>
    </w:p>
    <w:p w14:paraId="4975597D" w14:textId="58C45EE7" w:rsidR="00914437" w:rsidRPr="007E1A0F" w:rsidRDefault="00914437" w:rsidP="007E1A0F">
      <w:pPr>
        <w:autoSpaceDE w:val="0"/>
        <w:spacing w:line="276" w:lineRule="auto"/>
        <w:rPr>
          <w:b/>
          <w:bCs/>
          <w:sz w:val="22"/>
          <w:szCs w:val="22"/>
        </w:rPr>
      </w:pPr>
      <w:r w:rsidRPr="007E1A0F">
        <w:rPr>
          <w:b/>
          <w:bCs/>
          <w:sz w:val="22"/>
          <w:szCs w:val="22"/>
        </w:rPr>
        <w:t xml:space="preserve">14.4.  HABILITAÇÃO DOS GRUPOS FORMAIS </w:t>
      </w:r>
    </w:p>
    <w:p w14:paraId="0079A93A" w14:textId="77777777" w:rsidR="00914437" w:rsidRPr="007E1A0F" w:rsidRDefault="00914437" w:rsidP="007E1A0F">
      <w:pPr>
        <w:autoSpaceDE w:val="0"/>
        <w:spacing w:line="276" w:lineRule="auto"/>
        <w:rPr>
          <w:b/>
          <w:bCs/>
          <w:sz w:val="22"/>
          <w:szCs w:val="22"/>
        </w:rPr>
      </w:pPr>
    </w:p>
    <w:p w14:paraId="5FB8A610" w14:textId="055C56F9" w:rsidR="00914437" w:rsidRPr="007E1A0F" w:rsidRDefault="00914437" w:rsidP="007E1A0F">
      <w:pPr>
        <w:autoSpaceDE w:val="0"/>
        <w:spacing w:line="276" w:lineRule="auto"/>
        <w:jc w:val="both"/>
        <w:rPr>
          <w:sz w:val="22"/>
          <w:szCs w:val="22"/>
        </w:rPr>
      </w:pPr>
      <w:r w:rsidRPr="007E1A0F">
        <w:rPr>
          <w:sz w:val="22"/>
          <w:szCs w:val="22"/>
        </w:rPr>
        <w:t>O Grupo Formal deverá apresentar no Envelope n</w:t>
      </w:r>
      <w:r w:rsidRPr="007E1A0F">
        <w:rPr>
          <w:b/>
          <w:sz w:val="22"/>
          <w:szCs w:val="22"/>
        </w:rPr>
        <w:t>º</w:t>
      </w:r>
      <w:r w:rsidRPr="007E1A0F">
        <w:rPr>
          <w:sz w:val="22"/>
          <w:szCs w:val="22"/>
        </w:rPr>
        <w:t xml:space="preserve"> 001 os documentos abaixo relacionados, sob pena de inabilitação:</w:t>
      </w:r>
    </w:p>
    <w:p w14:paraId="49C79BF6" w14:textId="77777777" w:rsidR="00914437" w:rsidRPr="007E1A0F" w:rsidRDefault="00914437" w:rsidP="007E1A0F">
      <w:pPr>
        <w:numPr>
          <w:ilvl w:val="0"/>
          <w:numId w:val="32"/>
        </w:numPr>
        <w:autoSpaceDE w:val="0"/>
        <w:spacing w:before="120" w:after="120" w:line="276" w:lineRule="auto"/>
        <w:jc w:val="both"/>
        <w:rPr>
          <w:sz w:val="22"/>
          <w:szCs w:val="22"/>
        </w:rPr>
      </w:pPr>
      <w:r w:rsidRPr="007E1A0F">
        <w:rPr>
          <w:sz w:val="22"/>
          <w:szCs w:val="22"/>
        </w:rPr>
        <w:t>a prova de inscrição no Cadastro Nacional de Pessoa Jurídica - CNPJ;</w:t>
      </w:r>
    </w:p>
    <w:p w14:paraId="09B718A4" w14:textId="77777777" w:rsidR="00914437" w:rsidRPr="007E1A0F" w:rsidRDefault="00914437" w:rsidP="007E1A0F">
      <w:pPr>
        <w:autoSpaceDE w:val="0"/>
        <w:spacing w:before="120" w:after="120" w:line="276" w:lineRule="auto"/>
        <w:ind w:left="284"/>
        <w:jc w:val="both"/>
        <w:rPr>
          <w:sz w:val="22"/>
          <w:szCs w:val="22"/>
        </w:rPr>
      </w:pPr>
      <w:r w:rsidRPr="007E1A0F">
        <w:rPr>
          <w:sz w:val="22"/>
          <w:szCs w:val="22"/>
        </w:rPr>
        <w:t>b) o extrato da DAP Jurídica para associações e cooperativas, emitido nos últimos 60 dias;</w:t>
      </w:r>
    </w:p>
    <w:p w14:paraId="5039111C" w14:textId="77777777" w:rsidR="00914437" w:rsidRPr="007E1A0F" w:rsidRDefault="00914437" w:rsidP="007E1A0F">
      <w:pPr>
        <w:autoSpaceDE w:val="0"/>
        <w:spacing w:before="120" w:after="120" w:line="276" w:lineRule="auto"/>
        <w:ind w:left="284"/>
        <w:jc w:val="both"/>
        <w:rPr>
          <w:sz w:val="22"/>
          <w:szCs w:val="22"/>
        </w:rPr>
      </w:pPr>
      <w:r w:rsidRPr="007E1A0F">
        <w:rPr>
          <w:sz w:val="22"/>
          <w:szCs w:val="22"/>
        </w:rPr>
        <w:t>c) Prova de regularidade com a Fazenda Federal, relativa à Seguridade Social, ao Fundo de Garantia por Tempo de Serviço – FGTS e a Certidão Negativa de Débitos Trabalhistas;</w:t>
      </w:r>
    </w:p>
    <w:p w14:paraId="38524E97" w14:textId="77777777" w:rsidR="00914437" w:rsidRPr="007E1A0F" w:rsidRDefault="00914437" w:rsidP="007E1A0F">
      <w:pPr>
        <w:autoSpaceDE w:val="0"/>
        <w:spacing w:before="120" w:after="120" w:line="276" w:lineRule="auto"/>
        <w:jc w:val="both"/>
        <w:rPr>
          <w:sz w:val="22"/>
          <w:szCs w:val="22"/>
        </w:rPr>
      </w:pPr>
      <w:r w:rsidRPr="007E1A0F">
        <w:rPr>
          <w:sz w:val="22"/>
          <w:szCs w:val="22"/>
        </w:rPr>
        <w:t xml:space="preserve">     d) Prova de Atendimento de requisitos higiênico-sanitários previstos em normativas específicas, quando for o caso;</w:t>
      </w:r>
    </w:p>
    <w:p w14:paraId="489DD484" w14:textId="77777777" w:rsidR="00914437" w:rsidRPr="007E1A0F" w:rsidRDefault="00914437" w:rsidP="007E1A0F">
      <w:pPr>
        <w:autoSpaceDE w:val="0"/>
        <w:spacing w:before="120" w:after="120" w:line="276" w:lineRule="auto"/>
        <w:ind w:left="284"/>
        <w:jc w:val="both"/>
        <w:rPr>
          <w:sz w:val="22"/>
          <w:szCs w:val="22"/>
        </w:rPr>
      </w:pPr>
      <w:r w:rsidRPr="007E1A0F">
        <w:rPr>
          <w:sz w:val="22"/>
          <w:szCs w:val="22"/>
        </w:rPr>
        <w:t>e) Cópias do estatuto e ata de posse da atual diretoria da entidade, registrada no órgão competente;</w:t>
      </w:r>
    </w:p>
    <w:p w14:paraId="69EEA7BD" w14:textId="77777777" w:rsidR="00914437" w:rsidRPr="007E1A0F" w:rsidRDefault="00914437" w:rsidP="007E1A0F">
      <w:pPr>
        <w:autoSpaceDE w:val="0"/>
        <w:spacing w:before="120" w:after="120" w:line="276" w:lineRule="auto"/>
        <w:ind w:left="284"/>
        <w:jc w:val="both"/>
        <w:rPr>
          <w:sz w:val="22"/>
          <w:szCs w:val="22"/>
        </w:rPr>
      </w:pPr>
      <w:r w:rsidRPr="007E1A0F">
        <w:rPr>
          <w:sz w:val="22"/>
          <w:szCs w:val="22"/>
        </w:rPr>
        <w:t>f) o Projeto de Venda de Gêneros Alimentícios da Agricultura Familiar para Alimentação Escolar, assinado pelo seu representante legal;</w:t>
      </w:r>
    </w:p>
    <w:p w14:paraId="03A5EB0F" w14:textId="77777777" w:rsidR="00914437" w:rsidRPr="007E1A0F" w:rsidRDefault="00914437" w:rsidP="007E1A0F">
      <w:pPr>
        <w:autoSpaceDE w:val="0"/>
        <w:spacing w:before="120" w:after="120" w:line="276" w:lineRule="auto"/>
        <w:ind w:left="284"/>
        <w:jc w:val="both"/>
        <w:rPr>
          <w:sz w:val="22"/>
          <w:szCs w:val="22"/>
        </w:rPr>
      </w:pPr>
      <w:r w:rsidRPr="007E1A0F">
        <w:rPr>
          <w:sz w:val="22"/>
          <w:szCs w:val="22"/>
        </w:rPr>
        <w:t>g) Declaração de que os gêneros alimentícios a serem entregues são produzidos pelos associados/cooperados;</w:t>
      </w:r>
    </w:p>
    <w:p w14:paraId="0F37596C" w14:textId="7E2BA4E2" w:rsidR="00914437" w:rsidRPr="007E1A0F" w:rsidRDefault="00914437" w:rsidP="007E1A0F">
      <w:pPr>
        <w:autoSpaceDE w:val="0"/>
        <w:spacing w:before="120" w:after="120" w:line="276" w:lineRule="auto"/>
        <w:ind w:left="284"/>
        <w:jc w:val="both"/>
        <w:rPr>
          <w:sz w:val="22"/>
          <w:szCs w:val="22"/>
        </w:rPr>
      </w:pPr>
      <w:r w:rsidRPr="007E1A0F">
        <w:rPr>
          <w:sz w:val="22"/>
          <w:szCs w:val="22"/>
        </w:rPr>
        <w:t>h) a declaração do seu representante legal de responsabilidade pelo controle do atendimento do limite individual de venda de seus cooperados/associados.</w:t>
      </w:r>
    </w:p>
    <w:p w14:paraId="6B615EBF" w14:textId="10A4EC44" w:rsidR="00BE3EAE" w:rsidRPr="007E1A0F" w:rsidRDefault="00BE3EAE" w:rsidP="007E1A0F">
      <w:pPr>
        <w:autoSpaceDE w:val="0"/>
        <w:spacing w:before="120" w:after="120" w:line="276" w:lineRule="auto"/>
        <w:ind w:left="284"/>
        <w:jc w:val="both"/>
        <w:rPr>
          <w:sz w:val="22"/>
          <w:szCs w:val="22"/>
        </w:rPr>
      </w:pPr>
    </w:p>
    <w:p w14:paraId="180781FA" w14:textId="77777777" w:rsidR="00BE3EAE" w:rsidRPr="007E1A0F" w:rsidRDefault="00BE3EAE" w:rsidP="007E1A0F">
      <w:pPr>
        <w:autoSpaceDE w:val="0"/>
        <w:spacing w:before="120" w:after="120" w:line="276" w:lineRule="auto"/>
        <w:ind w:left="284"/>
        <w:jc w:val="both"/>
        <w:rPr>
          <w:sz w:val="22"/>
          <w:szCs w:val="22"/>
        </w:rPr>
      </w:pPr>
      <w:r w:rsidRPr="007E1A0F">
        <w:rPr>
          <w:sz w:val="22"/>
          <w:szCs w:val="22"/>
        </w:rPr>
        <w:t>Após a Habilitação, a Entidade Executora deverá realizar a seleção de projetos de venda, conforme critérios estabelecidos na Resolução 06 de 08/05/2020, bem como § 4º, incisos I, alíneas a e b, II e III do referido artigo 35 da Resolução 06/2020.</w:t>
      </w:r>
    </w:p>
    <w:p w14:paraId="171BCFDC" w14:textId="53ACC761" w:rsidR="00BE3EAE" w:rsidRPr="007E1A0F" w:rsidRDefault="00BE3EAE" w:rsidP="007E1A0F">
      <w:pPr>
        <w:autoSpaceDE w:val="0"/>
        <w:spacing w:before="120" w:after="120" w:line="276" w:lineRule="auto"/>
        <w:jc w:val="both"/>
        <w:rPr>
          <w:b/>
          <w:sz w:val="22"/>
          <w:szCs w:val="22"/>
        </w:rPr>
      </w:pPr>
      <w:r w:rsidRPr="007E1A0F">
        <w:rPr>
          <w:sz w:val="22"/>
          <w:szCs w:val="22"/>
        </w:rPr>
        <w:t xml:space="preserve">      </w:t>
      </w:r>
      <w:r w:rsidRPr="007E1A0F">
        <w:rPr>
          <w:b/>
          <w:sz w:val="22"/>
          <w:szCs w:val="22"/>
        </w:rPr>
        <w:t>Devem ser observadas as seguintes condições:</w:t>
      </w:r>
    </w:p>
    <w:p w14:paraId="2101EBBD" w14:textId="68050E7B" w:rsidR="00BE3EAE" w:rsidRPr="007E1A0F" w:rsidRDefault="00BE3EAE" w:rsidP="007E1A0F">
      <w:pPr>
        <w:autoSpaceDE w:val="0"/>
        <w:spacing w:before="120" w:after="120" w:line="276" w:lineRule="auto"/>
        <w:ind w:left="284"/>
        <w:jc w:val="both"/>
        <w:rPr>
          <w:sz w:val="22"/>
          <w:szCs w:val="22"/>
        </w:rPr>
      </w:pPr>
      <w:r w:rsidRPr="007E1A0F">
        <w:rPr>
          <w:sz w:val="22"/>
          <w:szCs w:val="22"/>
        </w:rPr>
        <w:t>a) os produtos da agricultura familiar devem atender à legislação sanitária;</w:t>
      </w:r>
    </w:p>
    <w:p w14:paraId="61BD69B4" w14:textId="32648760" w:rsidR="00BE3EAE" w:rsidRPr="007E1A0F" w:rsidRDefault="00BE3EAE" w:rsidP="007E1A0F">
      <w:pPr>
        <w:autoSpaceDE w:val="0"/>
        <w:spacing w:before="120" w:after="120" w:line="276" w:lineRule="auto"/>
        <w:ind w:left="284"/>
        <w:jc w:val="both"/>
        <w:rPr>
          <w:sz w:val="22"/>
          <w:szCs w:val="22"/>
        </w:rPr>
      </w:pPr>
      <w:r w:rsidRPr="007E1A0F">
        <w:rPr>
          <w:sz w:val="22"/>
          <w:szCs w:val="22"/>
        </w:rPr>
        <w:t>b)  O limite individual de venda do agricultor familiar para a alimentação escolar é de até R$ 40 mil DAP/ano.</w:t>
      </w:r>
    </w:p>
    <w:p w14:paraId="3A8D1980" w14:textId="4307A0E6"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c) cada grupo de fornecedores deverá ofertar sua quantidade de alimentos, observando as condições e preços fixados neste Chamamento Público. </w:t>
      </w:r>
    </w:p>
    <w:p w14:paraId="521807AF" w14:textId="77777777" w:rsidR="00BE3EAE" w:rsidRPr="007E1A0F" w:rsidRDefault="00BE3EAE" w:rsidP="007E1A0F">
      <w:pPr>
        <w:autoSpaceDE w:val="0"/>
        <w:spacing w:before="120" w:after="120" w:line="276" w:lineRule="auto"/>
        <w:ind w:left="284"/>
        <w:jc w:val="both"/>
        <w:rPr>
          <w:sz w:val="22"/>
          <w:szCs w:val="22"/>
        </w:rPr>
      </w:pPr>
    </w:p>
    <w:p w14:paraId="7EEBA9A6" w14:textId="235B5BB5" w:rsidR="00BE3EAE" w:rsidRPr="007E1A0F" w:rsidRDefault="00BE3EAE" w:rsidP="007E1A0F">
      <w:pPr>
        <w:autoSpaceDE w:val="0"/>
        <w:spacing w:before="120" w:after="120" w:line="276" w:lineRule="auto"/>
        <w:ind w:left="284" w:firstLine="424"/>
        <w:jc w:val="both"/>
        <w:rPr>
          <w:sz w:val="22"/>
          <w:szCs w:val="22"/>
        </w:rPr>
      </w:pPr>
      <w:r w:rsidRPr="007E1A0F">
        <w:rPr>
          <w:sz w:val="22"/>
          <w:szCs w:val="22"/>
        </w:rPr>
        <w:t>Para a Seleção, os projetos de vendas habilitados serão divididos em: grupo de projetos de fornecedores locais, grupo de projetos das Regiões Geográficas Imediatas, grupo de projetos das Regiões Geográficas Intermediárias, grupo de projetos do estado, e grupo de projetos do país, sendo certo que a ordem de prioridade para seleção observará o disposto no § 3º, incisos I,II,III e IV, do artigo 35 da Resolução 06 de 08/05/2020, bem como § 4º,incisos I, alíneas a e b, II e III do referido artigo 35 da Resolução 06/2020. Entre o grupo de Projetos, será observada a seguinte ordem de prioridade para seleção:</w:t>
      </w:r>
    </w:p>
    <w:p w14:paraId="31D846C8" w14:textId="1BBA7FB6" w:rsidR="00BE3EAE" w:rsidRPr="007E1A0F" w:rsidRDefault="00BE3EAE" w:rsidP="007E1A0F">
      <w:pPr>
        <w:autoSpaceDE w:val="0"/>
        <w:spacing w:before="120" w:after="120" w:line="276" w:lineRule="auto"/>
        <w:ind w:left="284"/>
        <w:jc w:val="both"/>
        <w:rPr>
          <w:sz w:val="22"/>
          <w:szCs w:val="22"/>
        </w:rPr>
      </w:pPr>
      <w:r w:rsidRPr="007E1A0F">
        <w:rPr>
          <w:sz w:val="22"/>
          <w:szCs w:val="22"/>
        </w:rPr>
        <w:t>a) O grupo de projetos de Fornecedores locais terá prioridade sobre os demais grupos;</w:t>
      </w:r>
    </w:p>
    <w:p w14:paraId="51203BB3" w14:textId="1EBE1A8A" w:rsidR="00BE3EAE" w:rsidRPr="007E1A0F" w:rsidRDefault="00BE3EAE" w:rsidP="007E1A0F">
      <w:pPr>
        <w:autoSpaceDE w:val="0"/>
        <w:spacing w:before="120" w:after="120" w:line="276" w:lineRule="auto"/>
        <w:ind w:left="284"/>
        <w:jc w:val="both"/>
        <w:rPr>
          <w:sz w:val="22"/>
          <w:szCs w:val="22"/>
        </w:rPr>
      </w:pPr>
      <w:r w:rsidRPr="007E1A0F">
        <w:rPr>
          <w:sz w:val="22"/>
          <w:szCs w:val="22"/>
        </w:rPr>
        <w:t>b) O grupo de projetos de fornecedores de Região Geográfica Imediata tem prioridade sobre o de Região Geográfica Intermediária, o do estado e o do País;</w:t>
      </w:r>
    </w:p>
    <w:p w14:paraId="5C9F2216" w14:textId="57C438C2" w:rsidR="00BE3EAE" w:rsidRPr="007E1A0F" w:rsidRDefault="00BE3EAE" w:rsidP="007E1A0F">
      <w:pPr>
        <w:autoSpaceDE w:val="0"/>
        <w:spacing w:before="120" w:after="120" w:line="276" w:lineRule="auto"/>
        <w:ind w:left="284"/>
        <w:jc w:val="both"/>
        <w:rPr>
          <w:sz w:val="22"/>
          <w:szCs w:val="22"/>
        </w:rPr>
      </w:pPr>
      <w:r w:rsidRPr="007E1A0F">
        <w:rPr>
          <w:sz w:val="22"/>
          <w:szCs w:val="22"/>
        </w:rPr>
        <w:t>c) O grupo de projetos de fornecedores da Região Geográfica Intermediária tem prioridade sobre o do estado e do país;</w:t>
      </w:r>
    </w:p>
    <w:p w14:paraId="5FEB7A96" w14:textId="699E1587" w:rsidR="00BE3EAE" w:rsidRPr="007E1A0F" w:rsidRDefault="00BE3EAE" w:rsidP="007E1A0F">
      <w:pPr>
        <w:autoSpaceDE w:val="0"/>
        <w:spacing w:before="120" w:after="120" w:line="276" w:lineRule="auto"/>
        <w:ind w:left="284"/>
        <w:jc w:val="both"/>
        <w:rPr>
          <w:sz w:val="22"/>
          <w:szCs w:val="22"/>
        </w:rPr>
      </w:pPr>
      <w:r w:rsidRPr="007E1A0F">
        <w:rPr>
          <w:sz w:val="22"/>
          <w:szCs w:val="22"/>
        </w:rPr>
        <w:t>d) O grupo de projetos do estado tem prioridade sobre o do País;</w:t>
      </w:r>
    </w:p>
    <w:p w14:paraId="07712A46" w14:textId="77777777" w:rsidR="00BE3EAE" w:rsidRPr="007E1A0F" w:rsidRDefault="00BE3EAE" w:rsidP="007E1A0F">
      <w:pPr>
        <w:autoSpaceDE w:val="0"/>
        <w:spacing w:before="120" w:after="120" w:line="276" w:lineRule="auto"/>
        <w:ind w:left="284"/>
        <w:jc w:val="both"/>
        <w:rPr>
          <w:sz w:val="22"/>
          <w:szCs w:val="22"/>
        </w:rPr>
      </w:pPr>
    </w:p>
    <w:p w14:paraId="67CAA91A" w14:textId="550C4701" w:rsidR="00BE3EAE" w:rsidRPr="007E1A0F" w:rsidRDefault="00BE3EAE" w:rsidP="007E1A0F">
      <w:pPr>
        <w:autoSpaceDE w:val="0"/>
        <w:spacing w:before="120" w:after="120" w:line="276" w:lineRule="auto"/>
        <w:ind w:left="284"/>
        <w:jc w:val="both"/>
        <w:rPr>
          <w:b/>
          <w:sz w:val="22"/>
          <w:szCs w:val="22"/>
        </w:rPr>
      </w:pPr>
      <w:r w:rsidRPr="007E1A0F">
        <w:rPr>
          <w:b/>
          <w:sz w:val="22"/>
          <w:szCs w:val="22"/>
        </w:rPr>
        <w:t>Em cada grupo de Projetos será observada a seguinte Ordem, de prioridade para seleção:</w:t>
      </w:r>
    </w:p>
    <w:p w14:paraId="64C637C4" w14:textId="60976F0A" w:rsidR="00BE3EAE" w:rsidRPr="007E1A0F" w:rsidRDefault="00BE3EAE" w:rsidP="007E1A0F">
      <w:pPr>
        <w:autoSpaceDE w:val="0"/>
        <w:spacing w:before="120" w:after="120" w:line="276" w:lineRule="auto"/>
        <w:ind w:left="284"/>
        <w:jc w:val="both"/>
        <w:rPr>
          <w:sz w:val="22"/>
          <w:szCs w:val="22"/>
        </w:rPr>
      </w:pPr>
      <w:r w:rsidRPr="007E1A0F">
        <w:rPr>
          <w:sz w:val="22"/>
          <w:szCs w:val="22"/>
        </w:rPr>
        <w:t>Os assentamentos de reforma agrária, as comunidades tradicionais indígenas e as comunidades quilombolas, não havendo prioridade entre estes;</w:t>
      </w:r>
    </w:p>
    <w:p w14:paraId="23563492" w14:textId="4BFD5CEE"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 a) para efeitos do disposto neste inciso, devem ser considerados Grupos Formais e Grupos Informais de assentamentos da reforma agrária, comunidades quilombolas e/ou indígenas aqueles em que a composição seja de, no mínimo, 50%+1 (cinquenta por cento mais um) dos 15 cooperados/associados das organizações produtivas respectivamente, conforme identificação na(s) DAP(s); </w:t>
      </w:r>
    </w:p>
    <w:p w14:paraId="3D2B7AC3" w14:textId="78FD9B8D"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 b) no caso de empate entre Grupos Formais de assentamentos da reforma agrária, comunidades quilombolas e/ou indígenas, em referência ao disposto no § 4º inciso I, alínea b, do artigo 35 da resolução FNDE nº 06 de 08/05/2020, têm prioridade organizações produtivas com maior porcentagem de assentados da reforma agrária, quilombolas ou indígenas no seu quadro de </w:t>
      </w:r>
      <w:r w:rsidRPr="007E1A0F">
        <w:rPr>
          <w:sz w:val="22"/>
          <w:szCs w:val="22"/>
        </w:rPr>
        <w:lastRenderedPageBreak/>
        <w:t xml:space="preserve">associados/cooperados. Para empate entre Grupos Informais, terão prioridade os grupos com maior porcentagem de fornecedores assentados da reforma agrária, quilombolas ou indígenas, conforme identificação na(s) DAP(s). </w:t>
      </w:r>
    </w:p>
    <w:p w14:paraId="07A80B89" w14:textId="2DE5E8CD" w:rsidR="00BE3EAE" w:rsidRPr="007E1A0F" w:rsidRDefault="00BE3EAE" w:rsidP="007E1A0F">
      <w:pPr>
        <w:autoSpaceDE w:val="0"/>
        <w:spacing w:before="120" w:after="120" w:line="276" w:lineRule="auto"/>
        <w:ind w:firstLine="708"/>
        <w:jc w:val="both"/>
        <w:rPr>
          <w:sz w:val="22"/>
          <w:szCs w:val="22"/>
        </w:rPr>
      </w:pPr>
      <w:r w:rsidRPr="007E1A0F">
        <w:rPr>
          <w:sz w:val="22"/>
          <w:szCs w:val="22"/>
        </w:rPr>
        <w:t xml:space="preserve">Os fornecedores de gêneros alimentícios certificados como orgânicos ou </w:t>
      </w:r>
      <w:proofErr w:type="gramStart"/>
      <w:r w:rsidRPr="007E1A0F">
        <w:rPr>
          <w:sz w:val="22"/>
          <w:szCs w:val="22"/>
        </w:rPr>
        <w:t xml:space="preserve">agroecológicos,   </w:t>
      </w:r>
      <w:proofErr w:type="gramEnd"/>
      <w:r w:rsidRPr="007E1A0F">
        <w:rPr>
          <w:sz w:val="22"/>
          <w:szCs w:val="22"/>
        </w:rPr>
        <w:t xml:space="preserve">segundo a Lei nº 10.831/2003, o Decreto nº 6.323/2007 e devido cadastro no MAPA. </w:t>
      </w:r>
    </w:p>
    <w:p w14:paraId="54CF4E66" w14:textId="7FCBF227"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Os Grupos Formais sobre os Grupos Informais, estes sobre os Fornecedores Individuais, e estes, sobre Cooperativas Centrais da Agricultura Familiar (detentoras de DAP Jurídica conforme Portarias do MAPA que regulamentam a DAP); </w:t>
      </w:r>
    </w:p>
    <w:p w14:paraId="2FFF91C5" w14:textId="69975D11"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a) no caso de empate entre Grupos Formais, em referência ao disposto no § 4º inciso III, alínea a, do artigo 35 da resolução FNDE nº 06 de 08/05/2020, têm prioridade organizações produtivas com maior porcentagem de agricultores familiares e/ou empreendedores familiares rurais no seu quadro de associados/ cooperados, conforme DAP Jurídica; </w:t>
      </w:r>
    </w:p>
    <w:p w14:paraId="7A880FEC" w14:textId="38F7A621"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 b) em caso de persistência de empate, deve ser realizado sorteio ou, em havendo consenso entre as partes, pode-se optar pela divisão no fornecimento dos produtos a serem adquiridos entre as organizações finalistas.</w:t>
      </w:r>
    </w:p>
    <w:p w14:paraId="50D7DD60" w14:textId="77777777" w:rsidR="00BE3EAE" w:rsidRPr="007E1A0F" w:rsidRDefault="00BE3EAE" w:rsidP="007E1A0F">
      <w:pPr>
        <w:autoSpaceDE w:val="0"/>
        <w:spacing w:before="120" w:after="120" w:line="276" w:lineRule="auto"/>
        <w:ind w:left="284"/>
        <w:jc w:val="both"/>
        <w:rPr>
          <w:sz w:val="22"/>
          <w:szCs w:val="22"/>
        </w:rPr>
      </w:pPr>
      <w:r w:rsidRPr="007E1A0F">
        <w:rPr>
          <w:sz w:val="22"/>
          <w:szCs w:val="22"/>
        </w:rPr>
        <w:t xml:space="preserve">Caso a </w:t>
      </w:r>
      <w:proofErr w:type="spellStart"/>
      <w:r w:rsidRPr="007E1A0F">
        <w:rPr>
          <w:sz w:val="22"/>
          <w:szCs w:val="22"/>
        </w:rPr>
        <w:t>EEx</w:t>
      </w:r>
      <w:proofErr w:type="spellEnd"/>
      <w:r w:rsidRPr="007E1A0F">
        <w:rPr>
          <w:sz w:val="22"/>
          <w:szCs w:val="22"/>
        </w:rPr>
        <w:t xml:space="preserve"> não obtenha as quantidades necessárias de produtos oriundos do grupo de projetos de fornecedores locais, estas devem ser complementadas com os projetos dos demais grupos, de acordo com os critérios de seleção e priorização estabelecidos no § 3º, incisos </w:t>
      </w:r>
      <w:proofErr w:type="gramStart"/>
      <w:r w:rsidRPr="007E1A0F">
        <w:rPr>
          <w:sz w:val="22"/>
          <w:szCs w:val="22"/>
        </w:rPr>
        <w:t>I,II</w:t>
      </w:r>
      <w:proofErr w:type="gramEnd"/>
      <w:r w:rsidRPr="007E1A0F">
        <w:rPr>
          <w:sz w:val="22"/>
          <w:szCs w:val="22"/>
        </w:rPr>
        <w:t>,III e IV, do artigo 35 da Resolução 06 de 08/05/2020, bem como § 4</w:t>
      </w:r>
      <w:proofErr w:type="gramStart"/>
      <w:r w:rsidRPr="007E1A0F">
        <w:rPr>
          <w:sz w:val="22"/>
          <w:szCs w:val="22"/>
        </w:rPr>
        <w:t>º,incisos</w:t>
      </w:r>
      <w:proofErr w:type="gramEnd"/>
      <w:r w:rsidRPr="007E1A0F">
        <w:rPr>
          <w:sz w:val="22"/>
          <w:szCs w:val="22"/>
        </w:rPr>
        <w:t xml:space="preserve"> I, alíneas a e b, II e III do referido artigo 35 da Resolução 06/2020;</w:t>
      </w:r>
    </w:p>
    <w:p w14:paraId="78219930" w14:textId="77777777" w:rsidR="00BE3EAE" w:rsidRPr="007E1A0F" w:rsidRDefault="00BE3EAE" w:rsidP="007E1A0F">
      <w:pPr>
        <w:autoSpaceDE w:val="0"/>
        <w:spacing w:before="120" w:after="120" w:line="276" w:lineRule="auto"/>
        <w:jc w:val="both"/>
        <w:rPr>
          <w:sz w:val="22"/>
          <w:szCs w:val="22"/>
        </w:rPr>
      </w:pPr>
    </w:p>
    <w:p w14:paraId="785FC19C" w14:textId="1C773C5E" w:rsidR="00914437" w:rsidRPr="007E1A0F" w:rsidRDefault="00BE3EAE" w:rsidP="007E1A0F">
      <w:pPr>
        <w:autoSpaceDE w:val="0"/>
        <w:spacing w:before="120" w:after="120" w:line="276" w:lineRule="auto"/>
        <w:ind w:firstLine="284"/>
        <w:jc w:val="both"/>
        <w:rPr>
          <w:sz w:val="22"/>
          <w:szCs w:val="22"/>
        </w:rPr>
      </w:pPr>
      <w:r w:rsidRPr="007E1A0F">
        <w:rPr>
          <w:sz w:val="22"/>
          <w:szCs w:val="22"/>
        </w:rPr>
        <w:t>No caso de empate entre grupos formais, terão prioridade organizações com maior porcentagem de agricultores familiares e/ou empreendedores familiares rurais no seu quadro de sócios, conforme DAP Jurídica.</w:t>
      </w:r>
      <w:r w:rsidRPr="007E1A0F">
        <w:rPr>
          <w:sz w:val="22"/>
          <w:szCs w:val="22"/>
        </w:rPr>
        <w:br/>
        <w:t xml:space="preserve">      Em caso de persistir o empate, será realizado sorteio ou, em havendo consenso entre as partes, poderá optar-se pela divisão no fornecimento dos produtos a serem adquiridos entre as organizações finalistas.</w:t>
      </w:r>
    </w:p>
    <w:p w14:paraId="2CC58BD4" w14:textId="0D4D4E56" w:rsidR="004A68F9" w:rsidRPr="007E1A0F" w:rsidRDefault="004A68F9" w:rsidP="007E1A0F">
      <w:pPr>
        <w:spacing w:line="276" w:lineRule="auto"/>
        <w:jc w:val="both"/>
        <w:rPr>
          <w:sz w:val="22"/>
        </w:rPr>
      </w:pPr>
    </w:p>
    <w:p w14:paraId="2A65A5D7" w14:textId="5B8F0B10" w:rsidR="0072365E" w:rsidRPr="007E1A0F" w:rsidRDefault="0072365E" w:rsidP="007E1A0F">
      <w:pPr>
        <w:pStyle w:val="Nivel01"/>
        <w:spacing w:line="276" w:lineRule="auto"/>
        <w:rPr>
          <w:rFonts w:cs="Times New Roman"/>
          <w:szCs w:val="22"/>
        </w:rPr>
      </w:pPr>
      <w:r w:rsidRPr="007E1A0F">
        <w:rPr>
          <w:rFonts w:cs="Times New Roman"/>
          <w:szCs w:val="22"/>
        </w:rPr>
        <w:t>CRITÉRIOS DE MEDIÇÃO E DE PAGAMENTO</w:t>
      </w:r>
    </w:p>
    <w:p w14:paraId="22339D1F" w14:textId="659BE508" w:rsidR="006C4B9E" w:rsidRPr="007E1A0F" w:rsidRDefault="006C4B9E" w:rsidP="007E1A0F">
      <w:pPr>
        <w:tabs>
          <w:tab w:val="left" w:pos="709"/>
        </w:tabs>
        <w:spacing w:line="276" w:lineRule="auto"/>
        <w:contextualSpacing/>
        <w:jc w:val="both"/>
        <w:outlineLvl w:val="1"/>
        <w:rPr>
          <w:b/>
          <w:sz w:val="22"/>
          <w:szCs w:val="22"/>
        </w:rPr>
      </w:pPr>
    </w:p>
    <w:p w14:paraId="28AE54C0" w14:textId="0538B193" w:rsidR="006C4B9E" w:rsidRPr="007E1A0F" w:rsidRDefault="0036355E" w:rsidP="007E1A0F">
      <w:pPr>
        <w:tabs>
          <w:tab w:val="left" w:pos="709"/>
        </w:tabs>
        <w:spacing w:line="276" w:lineRule="auto"/>
        <w:contextualSpacing/>
        <w:jc w:val="both"/>
        <w:outlineLvl w:val="1"/>
        <w:rPr>
          <w:b/>
          <w:sz w:val="22"/>
          <w:szCs w:val="22"/>
        </w:rPr>
      </w:pPr>
      <w:r w:rsidRPr="007E1A0F">
        <w:rPr>
          <w:b/>
          <w:sz w:val="22"/>
          <w:szCs w:val="22"/>
        </w:rPr>
        <w:tab/>
        <w:t>15.1.</w:t>
      </w:r>
      <w:r w:rsidR="005224D8" w:rsidRPr="007E1A0F">
        <w:rPr>
          <w:b/>
          <w:sz w:val="22"/>
          <w:szCs w:val="22"/>
        </w:rPr>
        <w:t xml:space="preserve"> </w:t>
      </w:r>
      <w:r w:rsidR="006C4B9E" w:rsidRPr="007E1A0F">
        <w:rPr>
          <w:b/>
          <w:sz w:val="22"/>
          <w:szCs w:val="22"/>
        </w:rPr>
        <w:t>Da entrega dos bens:</w:t>
      </w:r>
    </w:p>
    <w:p w14:paraId="034CA43C" w14:textId="42BD8E0E" w:rsidR="006C4B9E" w:rsidRPr="007E1A0F" w:rsidRDefault="006C4B9E" w:rsidP="007E1A0F">
      <w:pPr>
        <w:spacing w:line="276" w:lineRule="auto"/>
        <w:jc w:val="both"/>
        <w:rPr>
          <w:sz w:val="22"/>
          <w:szCs w:val="22"/>
          <w:highlight w:val="yellow"/>
        </w:rPr>
      </w:pPr>
    </w:p>
    <w:p w14:paraId="7CFF7B49" w14:textId="3FF77D2E" w:rsidR="006C4B9E" w:rsidRPr="007E1A0F" w:rsidRDefault="006C4B9E" w:rsidP="007E1A0F">
      <w:pPr>
        <w:spacing w:line="276" w:lineRule="auto"/>
        <w:ind w:firstLine="708"/>
        <w:jc w:val="both"/>
        <w:rPr>
          <w:sz w:val="22"/>
          <w:szCs w:val="22"/>
          <w:highlight w:val="yellow"/>
        </w:rPr>
      </w:pPr>
      <w:r w:rsidRPr="007E1A0F">
        <w:rPr>
          <w:sz w:val="22"/>
          <w:szCs w:val="22"/>
        </w:rPr>
        <w:t xml:space="preserve">O </w:t>
      </w:r>
      <w:r w:rsidR="00755A9D" w:rsidRPr="007E1A0F">
        <w:rPr>
          <w:sz w:val="22"/>
          <w:szCs w:val="22"/>
        </w:rPr>
        <w:t>fornecimento de</w:t>
      </w:r>
      <w:r w:rsidR="00BE3EAE" w:rsidRPr="007E1A0F">
        <w:rPr>
          <w:sz w:val="22"/>
          <w:szCs w:val="22"/>
        </w:rPr>
        <w:t xml:space="preserve"> gêneros alimentícios</w:t>
      </w:r>
      <w:r w:rsidR="00755A9D" w:rsidRPr="007E1A0F">
        <w:rPr>
          <w:sz w:val="22"/>
          <w:szCs w:val="22"/>
        </w:rPr>
        <w:t>,</w:t>
      </w:r>
      <w:r w:rsidR="00BD1209" w:rsidRPr="007E1A0F">
        <w:rPr>
          <w:sz w:val="22"/>
          <w:szCs w:val="22"/>
        </w:rPr>
        <w:t xml:space="preserve"> </w:t>
      </w:r>
      <w:r w:rsidRPr="007E1A0F">
        <w:rPr>
          <w:sz w:val="22"/>
          <w:szCs w:val="22"/>
        </w:rPr>
        <w:t xml:space="preserve">será realizado, conforme demanda da Secretaria Municipal de Educação nas Escolas Municipais conforme o </w:t>
      </w:r>
      <w:r w:rsidR="00994226" w:rsidRPr="007E1A0F">
        <w:rPr>
          <w:b/>
          <w:sz w:val="22"/>
          <w:szCs w:val="22"/>
        </w:rPr>
        <w:t>anexo III</w:t>
      </w:r>
      <w:r w:rsidRPr="007E1A0F">
        <w:rPr>
          <w:sz w:val="22"/>
          <w:szCs w:val="22"/>
        </w:rPr>
        <w:t>, nos locais, dias e horários estipulados pela secretaria. No momento da entrega a contratada deverá apresentar a respectiva NOTA FISCAL.</w:t>
      </w:r>
    </w:p>
    <w:p w14:paraId="3351ADEF" w14:textId="77777777" w:rsidR="006C4B9E" w:rsidRPr="007E1A0F" w:rsidRDefault="006C4B9E" w:rsidP="007E1A0F">
      <w:pPr>
        <w:tabs>
          <w:tab w:val="left" w:pos="709"/>
        </w:tabs>
        <w:spacing w:line="276" w:lineRule="auto"/>
        <w:contextualSpacing/>
        <w:jc w:val="both"/>
        <w:outlineLvl w:val="1"/>
        <w:rPr>
          <w:b/>
          <w:sz w:val="22"/>
          <w:szCs w:val="22"/>
        </w:rPr>
      </w:pPr>
    </w:p>
    <w:p w14:paraId="194B9FE2" w14:textId="1399F559" w:rsidR="0072365E" w:rsidRPr="007E1A0F" w:rsidRDefault="0036355E" w:rsidP="007E1A0F">
      <w:pPr>
        <w:tabs>
          <w:tab w:val="left" w:pos="709"/>
        </w:tabs>
        <w:spacing w:line="276" w:lineRule="auto"/>
        <w:contextualSpacing/>
        <w:jc w:val="both"/>
        <w:outlineLvl w:val="1"/>
        <w:rPr>
          <w:sz w:val="22"/>
          <w:szCs w:val="22"/>
        </w:rPr>
      </w:pPr>
      <w:r w:rsidRPr="007E1A0F">
        <w:rPr>
          <w:b/>
          <w:sz w:val="22"/>
          <w:szCs w:val="22"/>
        </w:rPr>
        <w:tab/>
        <w:t xml:space="preserve">15.2. </w:t>
      </w:r>
      <w:r w:rsidR="006C4B9E" w:rsidRPr="007E1A0F">
        <w:rPr>
          <w:b/>
          <w:sz w:val="22"/>
          <w:szCs w:val="22"/>
        </w:rPr>
        <w:t>Recebimento dos b</w:t>
      </w:r>
      <w:r w:rsidR="0072365E" w:rsidRPr="007E1A0F">
        <w:rPr>
          <w:b/>
          <w:sz w:val="22"/>
          <w:szCs w:val="22"/>
        </w:rPr>
        <w:t>ens:</w:t>
      </w:r>
    </w:p>
    <w:p w14:paraId="054168A9" w14:textId="778B86D2" w:rsidR="0072365E" w:rsidRPr="007E1A0F" w:rsidRDefault="0072365E" w:rsidP="007E1A0F">
      <w:pPr>
        <w:tabs>
          <w:tab w:val="left" w:pos="709"/>
        </w:tabs>
        <w:spacing w:line="276" w:lineRule="auto"/>
        <w:contextualSpacing/>
        <w:jc w:val="both"/>
        <w:rPr>
          <w:sz w:val="22"/>
          <w:szCs w:val="22"/>
        </w:rPr>
      </w:pPr>
      <w:r w:rsidRPr="007E1A0F">
        <w:rPr>
          <w:sz w:val="22"/>
          <w:szCs w:val="22"/>
        </w:rPr>
        <w:tab/>
      </w:r>
    </w:p>
    <w:p w14:paraId="3958E0C7" w14:textId="0B1A4153" w:rsidR="0072365E" w:rsidRPr="007E1A0F" w:rsidRDefault="00DD1498" w:rsidP="007E1A0F">
      <w:pPr>
        <w:spacing w:line="276" w:lineRule="auto"/>
        <w:ind w:firstLine="708"/>
        <w:jc w:val="both"/>
        <w:rPr>
          <w:sz w:val="22"/>
          <w:szCs w:val="22"/>
        </w:rPr>
      </w:pPr>
      <w:r w:rsidRPr="007E1A0F">
        <w:rPr>
          <w:sz w:val="22"/>
          <w:szCs w:val="22"/>
        </w:rPr>
        <w:lastRenderedPageBreak/>
        <w:t xml:space="preserve">O recebimento dos </w:t>
      </w:r>
      <w:r w:rsidR="00F92C6B" w:rsidRPr="007E1A0F">
        <w:rPr>
          <w:sz w:val="22"/>
          <w:szCs w:val="22"/>
        </w:rPr>
        <w:t>produtos</w:t>
      </w:r>
      <w:r w:rsidRPr="007E1A0F">
        <w:rPr>
          <w:sz w:val="22"/>
          <w:szCs w:val="22"/>
        </w:rPr>
        <w:t xml:space="preserve"> se dará em duas etapas: provisoriamente e definitivamente. </w:t>
      </w:r>
      <w:r w:rsidR="006C4B9E" w:rsidRPr="007E1A0F">
        <w:rPr>
          <w:sz w:val="22"/>
          <w:szCs w:val="22"/>
        </w:rPr>
        <w:t xml:space="preserve">O </w:t>
      </w:r>
      <w:r w:rsidR="006C4B9E" w:rsidRPr="007E1A0F">
        <w:rPr>
          <w:b/>
          <w:sz w:val="22"/>
          <w:szCs w:val="22"/>
        </w:rPr>
        <w:t>recebimento provisório</w:t>
      </w:r>
      <w:r w:rsidR="00473DDB" w:rsidRPr="007E1A0F">
        <w:rPr>
          <w:sz w:val="22"/>
          <w:szCs w:val="22"/>
        </w:rPr>
        <w:t xml:space="preserve"> fica dispensado neste caso</w:t>
      </w:r>
      <w:r w:rsidR="0072365E" w:rsidRPr="007E1A0F">
        <w:rPr>
          <w:sz w:val="22"/>
          <w:szCs w:val="22"/>
        </w:rPr>
        <w:t>. Este procedimento visa a verificação subsequente de conformidade com o Termo de Referência e a proposta apresentada.</w:t>
      </w:r>
    </w:p>
    <w:p w14:paraId="146778D6" w14:textId="032853E4" w:rsidR="0072365E" w:rsidRPr="007E1A0F" w:rsidRDefault="00997E3C" w:rsidP="007E1A0F">
      <w:pPr>
        <w:tabs>
          <w:tab w:val="left" w:pos="709"/>
        </w:tabs>
        <w:spacing w:line="276" w:lineRule="auto"/>
        <w:contextualSpacing/>
        <w:jc w:val="both"/>
        <w:rPr>
          <w:sz w:val="22"/>
          <w:szCs w:val="22"/>
        </w:rPr>
      </w:pPr>
      <w:r w:rsidRPr="007E1A0F">
        <w:rPr>
          <w:sz w:val="22"/>
          <w:szCs w:val="22"/>
        </w:rPr>
        <w:tab/>
      </w:r>
      <w:r w:rsidR="0072365E" w:rsidRPr="007E1A0F">
        <w:rPr>
          <w:sz w:val="22"/>
          <w:szCs w:val="22"/>
        </w:rPr>
        <w:t xml:space="preserve">Caso os bens entregues não estejam </w:t>
      </w:r>
      <w:r w:rsidRPr="007E1A0F">
        <w:rPr>
          <w:sz w:val="22"/>
          <w:szCs w:val="22"/>
        </w:rPr>
        <w:t>em conformidade com</w:t>
      </w:r>
      <w:r w:rsidR="0072365E" w:rsidRPr="007E1A0F">
        <w:rPr>
          <w:sz w:val="22"/>
          <w:szCs w:val="22"/>
        </w:rPr>
        <w:t xml:space="preserve"> as especificações do Termo de Referência</w:t>
      </w:r>
      <w:r w:rsidRPr="007E1A0F">
        <w:rPr>
          <w:sz w:val="22"/>
          <w:szCs w:val="22"/>
        </w:rPr>
        <w:t>, poderão ser rejeitados</w:t>
      </w:r>
      <w:r w:rsidR="0072365E" w:rsidRPr="007E1A0F">
        <w:rPr>
          <w:sz w:val="22"/>
          <w:szCs w:val="22"/>
        </w:rPr>
        <w:t xml:space="preserve"> integralmente ou em parte. A contratada deverá realizar a substituiçã</w:t>
      </w:r>
      <w:r w:rsidR="00BD1209" w:rsidRPr="007E1A0F">
        <w:rPr>
          <w:sz w:val="22"/>
          <w:szCs w:val="22"/>
        </w:rPr>
        <w:t>o dos itens rejeitados em até 24 horas</w:t>
      </w:r>
      <w:r w:rsidR="0072365E" w:rsidRPr="007E1A0F">
        <w:rPr>
          <w:sz w:val="22"/>
          <w:szCs w:val="22"/>
        </w:rPr>
        <w:t>, sem custos adicionais para a Administração, sob pena de aplicação de penalidades.</w:t>
      </w:r>
    </w:p>
    <w:p w14:paraId="1099FCF3" w14:textId="64E05592" w:rsidR="0072365E" w:rsidRPr="007E1A0F" w:rsidRDefault="00997E3C" w:rsidP="007E1A0F">
      <w:pPr>
        <w:tabs>
          <w:tab w:val="left" w:pos="709"/>
        </w:tabs>
        <w:spacing w:line="276" w:lineRule="auto"/>
        <w:contextualSpacing/>
        <w:jc w:val="both"/>
        <w:rPr>
          <w:sz w:val="22"/>
          <w:szCs w:val="22"/>
        </w:rPr>
      </w:pPr>
      <w:r w:rsidRPr="007E1A0F">
        <w:rPr>
          <w:sz w:val="22"/>
          <w:szCs w:val="22"/>
        </w:rPr>
        <w:tab/>
      </w:r>
      <w:r w:rsidR="0072365E" w:rsidRPr="007E1A0F">
        <w:rPr>
          <w:sz w:val="22"/>
          <w:szCs w:val="22"/>
        </w:rPr>
        <w:t xml:space="preserve">O </w:t>
      </w:r>
      <w:r w:rsidR="0072365E" w:rsidRPr="007E1A0F">
        <w:rPr>
          <w:b/>
          <w:sz w:val="22"/>
          <w:szCs w:val="22"/>
        </w:rPr>
        <w:t>recebimento definitivo</w:t>
      </w:r>
      <w:r w:rsidR="00473DDB" w:rsidRPr="007E1A0F">
        <w:rPr>
          <w:sz w:val="22"/>
          <w:szCs w:val="22"/>
        </w:rPr>
        <w:t xml:space="preserve"> dos bens será imediato, </w:t>
      </w:r>
      <w:r w:rsidR="0072365E" w:rsidRPr="007E1A0F">
        <w:rPr>
          <w:sz w:val="22"/>
          <w:szCs w:val="22"/>
        </w:rPr>
        <w:t>após o recebimento da nota fiscal ou instrumento equivalente pela Administração. A aceitação definitiva ocorrerá após aferição de qualidade e quantidade do</w:t>
      </w:r>
      <w:r w:rsidR="009446C7" w:rsidRPr="007E1A0F">
        <w:rPr>
          <w:sz w:val="22"/>
          <w:szCs w:val="22"/>
        </w:rPr>
        <w:t xml:space="preserve"> produto</w:t>
      </w:r>
      <w:r w:rsidR="0072365E" w:rsidRPr="007E1A0F">
        <w:rPr>
          <w:sz w:val="22"/>
          <w:szCs w:val="22"/>
        </w:rPr>
        <w:t xml:space="preserve"> fornecido.</w:t>
      </w:r>
    </w:p>
    <w:p w14:paraId="00D73FB4" w14:textId="5D7A9CE4" w:rsidR="000511D8" w:rsidRPr="007E1A0F" w:rsidRDefault="000511D8" w:rsidP="007E1A0F">
      <w:pPr>
        <w:tabs>
          <w:tab w:val="left" w:pos="709"/>
        </w:tabs>
        <w:spacing w:line="276" w:lineRule="auto"/>
        <w:contextualSpacing/>
        <w:jc w:val="both"/>
        <w:rPr>
          <w:sz w:val="22"/>
          <w:szCs w:val="22"/>
        </w:rPr>
      </w:pPr>
      <w:r w:rsidRPr="007E1A0F">
        <w:rPr>
          <w:sz w:val="22"/>
          <w:szCs w:val="22"/>
        </w:rPr>
        <w:tab/>
      </w:r>
    </w:p>
    <w:p w14:paraId="3D17D844" w14:textId="0D72F53D" w:rsidR="000511D8" w:rsidRPr="007E1A0F" w:rsidRDefault="000511D8" w:rsidP="007E1A0F">
      <w:pPr>
        <w:spacing w:line="276" w:lineRule="auto"/>
        <w:ind w:firstLine="708"/>
        <w:jc w:val="both"/>
        <w:rPr>
          <w:sz w:val="22"/>
          <w:szCs w:val="22"/>
        </w:rPr>
      </w:pPr>
      <w:r w:rsidRPr="007E1A0F">
        <w:rPr>
          <w:sz w:val="22"/>
          <w:szCs w:val="22"/>
        </w:rPr>
        <w:t>No caso de controvérsia sobre a execução do objeto, quanto à dimensão, qualidade e quantidade, deverá ser observado o teor do art. 143 da Lei nº 14.133</w:t>
      </w:r>
      <w:r w:rsidR="00473DDB" w:rsidRPr="007E1A0F">
        <w:rPr>
          <w:sz w:val="22"/>
          <w:szCs w:val="22"/>
        </w:rPr>
        <w:t xml:space="preserve">/2021, comunicando-se ao </w:t>
      </w:r>
      <w:r w:rsidR="009446C7" w:rsidRPr="007E1A0F">
        <w:rPr>
          <w:sz w:val="22"/>
          <w:szCs w:val="22"/>
        </w:rPr>
        <w:t xml:space="preserve">fornecedor </w:t>
      </w:r>
      <w:r w:rsidRPr="007E1A0F">
        <w:rPr>
          <w:sz w:val="22"/>
          <w:szCs w:val="22"/>
        </w:rPr>
        <w:t xml:space="preserve">para emissão de Nota Fiscal pertinente à parcela incontroversa da execução do objeto, para efeito de liquidação e pagamento. </w:t>
      </w:r>
    </w:p>
    <w:p w14:paraId="2ACAEB4C" w14:textId="77777777" w:rsidR="000511D8" w:rsidRPr="007E1A0F" w:rsidRDefault="000511D8" w:rsidP="007E1A0F">
      <w:pPr>
        <w:spacing w:line="276" w:lineRule="auto"/>
        <w:ind w:firstLine="708"/>
        <w:jc w:val="both"/>
        <w:rPr>
          <w:sz w:val="22"/>
          <w:szCs w:val="22"/>
        </w:rPr>
      </w:pPr>
      <w:r w:rsidRPr="007E1A0F">
        <w:rPr>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5EC0266" w14:textId="00C89A0F" w:rsidR="000511D8" w:rsidRPr="007E1A0F" w:rsidRDefault="000511D8" w:rsidP="007E1A0F">
      <w:pPr>
        <w:spacing w:line="276" w:lineRule="auto"/>
        <w:ind w:firstLine="708"/>
        <w:jc w:val="both"/>
        <w:rPr>
          <w:sz w:val="22"/>
          <w:szCs w:val="22"/>
        </w:rPr>
      </w:pPr>
      <w:r w:rsidRPr="007E1A0F">
        <w:rPr>
          <w:sz w:val="22"/>
          <w:szCs w:val="22"/>
        </w:rPr>
        <w:t>O recebimento provisório ou definitivo não excluirá a responsabilidade civil pela solidez e pela segurança do serviço nem a responsabilidade ético-profissional pela perfeita execução do contrato.</w:t>
      </w:r>
    </w:p>
    <w:p w14:paraId="36A8720B" w14:textId="77777777" w:rsidR="000511D8" w:rsidRPr="007E1A0F" w:rsidRDefault="000511D8" w:rsidP="007E1A0F">
      <w:pPr>
        <w:tabs>
          <w:tab w:val="left" w:pos="709"/>
        </w:tabs>
        <w:spacing w:line="276" w:lineRule="auto"/>
        <w:contextualSpacing/>
        <w:jc w:val="both"/>
        <w:rPr>
          <w:sz w:val="22"/>
          <w:szCs w:val="22"/>
        </w:rPr>
      </w:pPr>
    </w:p>
    <w:p w14:paraId="03CED0F1" w14:textId="4B338B8A" w:rsidR="0072365E" w:rsidRPr="007E1A0F" w:rsidRDefault="0036355E" w:rsidP="007E1A0F">
      <w:pPr>
        <w:tabs>
          <w:tab w:val="left" w:pos="709"/>
        </w:tabs>
        <w:spacing w:line="276" w:lineRule="auto"/>
        <w:contextualSpacing/>
        <w:jc w:val="both"/>
        <w:outlineLvl w:val="1"/>
        <w:rPr>
          <w:b/>
          <w:sz w:val="22"/>
          <w:szCs w:val="22"/>
        </w:rPr>
      </w:pPr>
      <w:r w:rsidRPr="007E1A0F">
        <w:rPr>
          <w:b/>
          <w:sz w:val="22"/>
          <w:szCs w:val="22"/>
        </w:rPr>
        <w:tab/>
        <w:t xml:space="preserve">15.3. </w:t>
      </w:r>
      <w:r w:rsidR="0072365E" w:rsidRPr="007E1A0F">
        <w:rPr>
          <w:b/>
          <w:sz w:val="22"/>
          <w:szCs w:val="22"/>
        </w:rPr>
        <w:t>Liquidação da Despesa:</w:t>
      </w:r>
    </w:p>
    <w:p w14:paraId="30326752" w14:textId="77777777" w:rsidR="0072365E" w:rsidRPr="007E1A0F" w:rsidRDefault="0072365E" w:rsidP="007E1A0F">
      <w:pPr>
        <w:tabs>
          <w:tab w:val="left" w:pos="709"/>
        </w:tabs>
        <w:spacing w:line="276" w:lineRule="auto"/>
        <w:contextualSpacing/>
        <w:jc w:val="both"/>
        <w:rPr>
          <w:sz w:val="22"/>
          <w:szCs w:val="22"/>
        </w:rPr>
      </w:pPr>
      <w:r w:rsidRPr="007E1A0F">
        <w:rPr>
          <w:sz w:val="22"/>
          <w:szCs w:val="22"/>
        </w:rPr>
        <w:tab/>
      </w:r>
    </w:p>
    <w:p w14:paraId="18B2905B" w14:textId="29CFB9EF" w:rsidR="0072365E" w:rsidRPr="007E1A0F" w:rsidRDefault="0072365E" w:rsidP="007E1A0F">
      <w:pPr>
        <w:tabs>
          <w:tab w:val="left" w:pos="709"/>
        </w:tabs>
        <w:spacing w:line="276" w:lineRule="auto"/>
        <w:contextualSpacing/>
        <w:jc w:val="both"/>
        <w:rPr>
          <w:sz w:val="22"/>
          <w:szCs w:val="22"/>
        </w:rPr>
      </w:pPr>
      <w:r w:rsidRPr="007E1A0F">
        <w:rPr>
          <w:sz w:val="22"/>
          <w:szCs w:val="22"/>
        </w:rPr>
        <w:tab/>
        <w:t xml:space="preserve">Após o recebimento da nota fiscal ou documento equivalente, inicia-se o prazo de </w:t>
      </w:r>
      <w:r w:rsidR="00997E3C" w:rsidRPr="007E1A0F">
        <w:rPr>
          <w:sz w:val="22"/>
          <w:szCs w:val="22"/>
        </w:rPr>
        <w:t>30 (trinta)</w:t>
      </w:r>
      <w:r w:rsidRPr="007E1A0F">
        <w:rPr>
          <w:sz w:val="22"/>
          <w:szCs w:val="22"/>
        </w:rPr>
        <w:t xml:space="preserve"> dias para a liquidação da despesa, sendo este prorrogável por igual período. Durante este processo, verificar-se-á a conformidade dos elementos essenciais do documento de cobrança, incluindo prazo de validade, data de emissão, dados do contrato e do órgão contratante, período de execução, valor a ser pago e destaque de retenções tributárias aplicáveis.</w:t>
      </w:r>
    </w:p>
    <w:p w14:paraId="04C5E9C6" w14:textId="39B6464C" w:rsidR="0072365E" w:rsidRPr="007E1A0F" w:rsidRDefault="00997E3C" w:rsidP="007E1A0F">
      <w:pPr>
        <w:tabs>
          <w:tab w:val="left" w:pos="709"/>
        </w:tabs>
        <w:spacing w:line="276" w:lineRule="auto"/>
        <w:contextualSpacing/>
        <w:jc w:val="both"/>
        <w:rPr>
          <w:sz w:val="22"/>
          <w:szCs w:val="22"/>
        </w:rPr>
      </w:pPr>
      <w:r w:rsidRPr="007E1A0F">
        <w:rPr>
          <w:sz w:val="22"/>
          <w:szCs w:val="22"/>
        </w:rPr>
        <w:tab/>
      </w:r>
      <w:r w:rsidR="0072365E" w:rsidRPr="007E1A0F">
        <w:rPr>
          <w:sz w:val="22"/>
          <w:szCs w:val="22"/>
        </w:rPr>
        <w:t>Em caso de inconsistências ou erros na nota fiscal ou documento de cobrança, o processo de liquidação será pausado até que o contratado corrija as pendências, reiniciando o prazo para liquidação após a regularização. A nota fiscal ou documento equivalente deve ser acompanhado de comprovação de regularidade fiscal e trabalhista, conforme exigido no edital.</w:t>
      </w:r>
    </w:p>
    <w:p w14:paraId="37A60169" w14:textId="77777777" w:rsidR="0072365E" w:rsidRPr="007E1A0F" w:rsidRDefault="0072365E" w:rsidP="007E1A0F">
      <w:pPr>
        <w:tabs>
          <w:tab w:val="left" w:pos="709"/>
        </w:tabs>
        <w:spacing w:line="276" w:lineRule="auto"/>
        <w:contextualSpacing/>
        <w:jc w:val="both"/>
        <w:rPr>
          <w:b/>
          <w:sz w:val="22"/>
          <w:szCs w:val="22"/>
        </w:rPr>
      </w:pPr>
    </w:p>
    <w:p w14:paraId="2F063EE8" w14:textId="5F71A756" w:rsidR="0072365E" w:rsidRPr="007E1A0F" w:rsidRDefault="0036355E" w:rsidP="007E1A0F">
      <w:pPr>
        <w:tabs>
          <w:tab w:val="left" w:pos="709"/>
        </w:tabs>
        <w:spacing w:line="276" w:lineRule="auto"/>
        <w:contextualSpacing/>
        <w:jc w:val="both"/>
        <w:outlineLvl w:val="1"/>
        <w:rPr>
          <w:sz w:val="22"/>
          <w:szCs w:val="22"/>
        </w:rPr>
      </w:pPr>
      <w:r w:rsidRPr="007E1A0F">
        <w:rPr>
          <w:b/>
          <w:sz w:val="22"/>
          <w:szCs w:val="22"/>
        </w:rPr>
        <w:tab/>
        <w:t xml:space="preserve">15.4. </w:t>
      </w:r>
      <w:r w:rsidR="0072365E" w:rsidRPr="007E1A0F">
        <w:rPr>
          <w:b/>
          <w:sz w:val="22"/>
          <w:szCs w:val="22"/>
        </w:rPr>
        <w:t>Pagamento:</w:t>
      </w:r>
    </w:p>
    <w:p w14:paraId="1DA80999" w14:textId="77777777" w:rsidR="0072365E" w:rsidRPr="007E1A0F" w:rsidRDefault="0072365E" w:rsidP="007E1A0F">
      <w:pPr>
        <w:tabs>
          <w:tab w:val="left" w:pos="709"/>
        </w:tabs>
        <w:spacing w:line="276" w:lineRule="auto"/>
        <w:contextualSpacing/>
        <w:jc w:val="both"/>
        <w:rPr>
          <w:sz w:val="22"/>
          <w:szCs w:val="22"/>
        </w:rPr>
      </w:pPr>
      <w:r w:rsidRPr="007E1A0F">
        <w:rPr>
          <w:sz w:val="22"/>
          <w:szCs w:val="22"/>
        </w:rPr>
        <w:tab/>
      </w:r>
    </w:p>
    <w:p w14:paraId="5284F8B7" w14:textId="7C6A14D0" w:rsidR="0072365E" w:rsidRPr="007E1A0F" w:rsidRDefault="006806E7" w:rsidP="007E1A0F">
      <w:pPr>
        <w:tabs>
          <w:tab w:val="left" w:pos="709"/>
        </w:tabs>
        <w:spacing w:line="276" w:lineRule="auto"/>
        <w:contextualSpacing/>
        <w:jc w:val="both"/>
        <w:rPr>
          <w:sz w:val="22"/>
          <w:szCs w:val="22"/>
        </w:rPr>
      </w:pPr>
      <w:r w:rsidRPr="007E1A0F">
        <w:rPr>
          <w:sz w:val="22"/>
          <w:szCs w:val="22"/>
        </w:rPr>
        <w:tab/>
        <w:t>O pagamento ao contratado</w:t>
      </w:r>
      <w:r w:rsidR="0072365E" w:rsidRPr="007E1A0F">
        <w:rPr>
          <w:sz w:val="22"/>
          <w:szCs w:val="22"/>
        </w:rPr>
        <w:t xml:space="preserve"> será realizado dentro de um prazo máximo de 30 dias úteis contados a partir da conclusão do processo de liquidação da despesa.</w:t>
      </w:r>
    </w:p>
    <w:p w14:paraId="70B4406C" w14:textId="77777777" w:rsidR="0072365E" w:rsidRPr="007E1A0F" w:rsidRDefault="0072365E" w:rsidP="007E1A0F">
      <w:pPr>
        <w:tabs>
          <w:tab w:val="left" w:pos="709"/>
        </w:tabs>
        <w:spacing w:line="276" w:lineRule="auto"/>
        <w:contextualSpacing/>
        <w:jc w:val="both"/>
        <w:rPr>
          <w:sz w:val="22"/>
          <w:szCs w:val="22"/>
        </w:rPr>
      </w:pPr>
      <w:r w:rsidRPr="007E1A0F">
        <w:rPr>
          <w:sz w:val="22"/>
          <w:szCs w:val="22"/>
        </w:rPr>
        <w:t>Caso haja atraso por parte da contratante no pagamento, os valores devidos serão corrigidos monetariamente pelo índice IPCA desde o término do prazo de pagamento até a data efetiva do pagamento.</w:t>
      </w:r>
    </w:p>
    <w:p w14:paraId="1B35A4E7" w14:textId="3C5375EF" w:rsidR="0072365E" w:rsidRPr="007E1A0F" w:rsidRDefault="00997E3C" w:rsidP="007E1A0F">
      <w:pPr>
        <w:tabs>
          <w:tab w:val="left" w:pos="709"/>
        </w:tabs>
        <w:spacing w:line="276" w:lineRule="auto"/>
        <w:contextualSpacing/>
        <w:jc w:val="both"/>
        <w:rPr>
          <w:sz w:val="22"/>
          <w:szCs w:val="22"/>
        </w:rPr>
      </w:pPr>
      <w:r w:rsidRPr="007E1A0F">
        <w:rPr>
          <w:sz w:val="22"/>
          <w:szCs w:val="22"/>
        </w:rPr>
        <w:lastRenderedPageBreak/>
        <w:tab/>
      </w:r>
      <w:r w:rsidR="0072365E" w:rsidRPr="007E1A0F">
        <w:rPr>
          <w:sz w:val="22"/>
          <w:szCs w:val="22"/>
        </w:rPr>
        <w:t>A nota fiscal/fatura/documento idôneo relativa à cobrança deverá ser emitida em favor da Prefeitura Municipal de Maricá, CNPJ n. 29.131.075/0001-93, com sede na Rua Álvares de Castro, n. 346 - Centro, Maricá-RJ, sendo acompanhada por comprovante de recolhimento dos impostos, taxas e encargos pertinentes. Qualquer erro no documento de cobrança resultará na sua devolução à contratada, com o prazo de pagamento sendo recalculado a partir da apresentação corrigida do documento.</w:t>
      </w:r>
    </w:p>
    <w:p w14:paraId="270709D3" w14:textId="78F48821" w:rsidR="000511D8" w:rsidRPr="007E1A0F" w:rsidRDefault="000511D8" w:rsidP="007E1A0F">
      <w:pPr>
        <w:spacing w:line="276" w:lineRule="auto"/>
        <w:ind w:firstLine="708"/>
        <w:jc w:val="both"/>
        <w:rPr>
          <w:sz w:val="22"/>
          <w:szCs w:val="22"/>
        </w:rPr>
      </w:pPr>
      <w:r w:rsidRPr="007E1A0F">
        <w:rPr>
          <w:sz w:val="22"/>
          <w:szCs w:val="22"/>
        </w:rPr>
        <w:t>O pagamento será realizado por meio de ordem bancária, para crédito em banco, agência e conta corrente indicado pelo contratado. Será considerada data do pagamento o dia em que constar como emitida a ordem bancária para pagamento.</w:t>
      </w:r>
    </w:p>
    <w:p w14:paraId="7ABD5E26" w14:textId="6BCE1FCA" w:rsidR="00AB25DB" w:rsidRPr="007E1A0F" w:rsidRDefault="00AB25DB" w:rsidP="007E1A0F">
      <w:pPr>
        <w:spacing w:line="276" w:lineRule="auto"/>
        <w:contextualSpacing/>
        <w:jc w:val="both"/>
        <w:rPr>
          <w:b/>
          <w:sz w:val="22"/>
          <w:szCs w:val="22"/>
        </w:rPr>
      </w:pPr>
    </w:p>
    <w:p w14:paraId="5DA68822" w14:textId="5211052D" w:rsidR="00997E3C" w:rsidRPr="007E1A0F" w:rsidRDefault="0036355E" w:rsidP="007E1A0F">
      <w:pPr>
        <w:spacing w:line="276" w:lineRule="auto"/>
        <w:ind w:firstLine="480"/>
        <w:contextualSpacing/>
        <w:jc w:val="both"/>
        <w:rPr>
          <w:b/>
          <w:sz w:val="22"/>
          <w:szCs w:val="22"/>
        </w:rPr>
      </w:pPr>
      <w:r w:rsidRPr="007E1A0F">
        <w:rPr>
          <w:b/>
          <w:sz w:val="22"/>
          <w:szCs w:val="22"/>
        </w:rPr>
        <w:t xml:space="preserve">15.5. </w:t>
      </w:r>
      <w:r w:rsidR="00997E3C" w:rsidRPr="007E1A0F">
        <w:rPr>
          <w:b/>
          <w:sz w:val="22"/>
          <w:szCs w:val="22"/>
        </w:rPr>
        <w:t>Garantias Exigidas e Ofertadas</w:t>
      </w:r>
      <w:r w:rsidR="00495019" w:rsidRPr="007E1A0F">
        <w:rPr>
          <w:b/>
          <w:sz w:val="22"/>
          <w:szCs w:val="22"/>
        </w:rPr>
        <w:t>:</w:t>
      </w:r>
    </w:p>
    <w:p w14:paraId="081CA133" w14:textId="77777777" w:rsidR="00D22BD1" w:rsidRPr="007E1A0F" w:rsidRDefault="00D22BD1" w:rsidP="007E1A0F">
      <w:pPr>
        <w:pStyle w:val="Default"/>
        <w:spacing w:line="276" w:lineRule="auto"/>
        <w:ind w:firstLine="480"/>
        <w:jc w:val="both"/>
        <w:rPr>
          <w:rFonts w:ascii="Times New Roman" w:hAnsi="Times New Roman" w:cs="Times New Roman"/>
          <w:sz w:val="22"/>
          <w:szCs w:val="22"/>
        </w:rPr>
      </w:pPr>
    </w:p>
    <w:p w14:paraId="3704FAD6" w14:textId="351AA895" w:rsidR="00D22BD1" w:rsidRPr="007E1A0F" w:rsidRDefault="00D22BD1" w:rsidP="007E1A0F">
      <w:pPr>
        <w:pStyle w:val="Default"/>
        <w:spacing w:line="276" w:lineRule="auto"/>
        <w:ind w:firstLine="480"/>
        <w:jc w:val="both"/>
        <w:rPr>
          <w:rFonts w:ascii="Times New Roman" w:hAnsi="Times New Roman" w:cs="Times New Roman"/>
          <w:sz w:val="22"/>
          <w:szCs w:val="22"/>
        </w:rPr>
      </w:pPr>
      <w:r w:rsidRPr="007E1A0F">
        <w:rPr>
          <w:rFonts w:ascii="Times New Roman" w:hAnsi="Times New Roman" w:cs="Times New Roman"/>
          <w:sz w:val="22"/>
          <w:szCs w:val="22"/>
        </w:rPr>
        <w:t xml:space="preserve">O prazo mínimo de garantia dos </w:t>
      </w:r>
      <w:r w:rsidR="00BD1209" w:rsidRPr="007E1A0F">
        <w:rPr>
          <w:rFonts w:ascii="Times New Roman" w:hAnsi="Times New Roman" w:cs="Times New Roman"/>
          <w:sz w:val="22"/>
          <w:szCs w:val="22"/>
        </w:rPr>
        <w:t xml:space="preserve">produtos </w:t>
      </w:r>
      <w:r w:rsidRPr="007E1A0F">
        <w:rPr>
          <w:rFonts w:ascii="Times New Roman" w:hAnsi="Times New Roman" w:cs="Times New Roman"/>
          <w:sz w:val="22"/>
          <w:szCs w:val="22"/>
        </w:rPr>
        <w:t>fornecidos é aquele estabelecido no artigo 26 da Lei nº 8.078/90 (Código de Defesa do Consumidor), incorporando prazo maior se assim for oferecido ou estabelecido pelo fabricante, nos documentos de entrega ou em oferta da FORNECEDORA, bem assim se constar em algum outro documento da contratação ou de oferta comercial pública ou restrita à contratação.</w:t>
      </w:r>
    </w:p>
    <w:p w14:paraId="5517A6A7" w14:textId="77777777" w:rsidR="00D22BD1" w:rsidRPr="007E1A0F" w:rsidRDefault="00D22BD1" w:rsidP="007E1A0F">
      <w:pPr>
        <w:widowControl w:val="0"/>
        <w:spacing w:line="276" w:lineRule="auto"/>
        <w:ind w:firstLine="480"/>
        <w:jc w:val="both"/>
        <w:rPr>
          <w:color w:val="000000" w:themeColor="text1"/>
          <w:sz w:val="22"/>
          <w:szCs w:val="22"/>
        </w:rPr>
      </w:pPr>
      <w:r w:rsidRPr="007E1A0F">
        <w:rPr>
          <w:color w:val="000000" w:themeColor="text1"/>
          <w:sz w:val="22"/>
          <w:szCs w:val="22"/>
        </w:rPr>
        <w:t>Não haverá exigência da garantia contratual dos artigos 96 e seguintes da Lei nº 14.133, de 2021.</w:t>
      </w:r>
    </w:p>
    <w:p w14:paraId="3FF902E2" w14:textId="77777777" w:rsidR="00D22BD1" w:rsidRPr="007E1A0F" w:rsidRDefault="00D22BD1" w:rsidP="007E1A0F">
      <w:pPr>
        <w:spacing w:line="276" w:lineRule="auto"/>
        <w:contextualSpacing/>
        <w:jc w:val="both"/>
        <w:rPr>
          <w:b/>
          <w:sz w:val="22"/>
          <w:szCs w:val="22"/>
        </w:rPr>
      </w:pPr>
    </w:p>
    <w:p w14:paraId="2C7A32B2" w14:textId="5C0A075E" w:rsidR="00997E3C" w:rsidRPr="007E1A0F" w:rsidRDefault="0036355E" w:rsidP="007E1A0F">
      <w:pPr>
        <w:spacing w:line="276" w:lineRule="auto"/>
        <w:ind w:firstLine="480"/>
        <w:contextualSpacing/>
        <w:jc w:val="both"/>
        <w:rPr>
          <w:b/>
          <w:sz w:val="22"/>
          <w:szCs w:val="22"/>
        </w:rPr>
      </w:pPr>
      <w:r w:rsidRPr="007E1A0F">
        <w:rPr>
          <w:b/>
          <w:sz w:val="22"/>
          <w:szCs w:val="22"/>
        </w:rPr>
        <w:t xml:space="preserve">15.6. </w:t>
      </w:r>
      <w:r w:rsidR="00D22BD1" w:rsidRPr="007E1A0F">
        <w:rPr>
          <w:b/>
          <w:sz w:val="22"/>
          <w:szCs w:val="22"/>
        </w:rPr>
        <w:t>Prazo para substituição de material eivado de v</w:t>
      </w:r>
      <w:r w:rsidR="00495019" w:rsidRPr="007E1A0F">
        <w:rPr>
          <w:b/>
          <w:sz w:val="22"/>
          <w:szCs w:val="22"/>
        </w:rPr>
        <w:t>í</w:t>
      </w:r>
      <w:r w:rsidR="00D22BD1" w:rsidRPr="007E1A0F">
        <w:rPr>
          <w:b/>
          <w:sz w:val="22"/>
          <w:szCs w:val="22"/>
        </w:rPr>
        <w:t>cio:</w:t>
      </w:r>
    </w:p>
    <w:p w14:paraId="04381962" w14:textId="77777777" w:rsidR="00D22BD1" w:rsidRPr="007E1A0F" w:rsidRDefault="00D22BD1" w:rsidP="007E1A0F">
      <w:pPr>
        <w:spacing w:line="276" w:lineRule="auto"/>
        <w:contextualSpacing/>
        <w:jc w:val="both"/>
        <w:rPr>
          <w:b/>
          <w:sz w:val="22"/>
          <w:szCs w:val="22"/>
        </w:rPr>
      </w:pPr>
    </w:p>
    <w:p w14:paraId="1F9BACB8" w14:textId="3C3915BD" w:rsidR="00275911" w:rsidRPr="007E1A0F" w:rsidRDefault="00BD1209" w:rsidP="007E1A0F">
      <w:pPr>
        <w:spacing w:line="276" w:lineRule="auto"/>
        <w:ind w:firstLine="708"/>
        <w:contextualSpacing/>
        <w:jc w:val="both"/>
        <w:rPr>
          <w:sz w:val="22"/>
          <w:szCs w:val="22"/>
        </w:rPr>
      </w:pPr>
      <w:r w:rsidRPr="007E1A0F">
        <w:rPr>
          <w:sz w:val="22"/>
          <w:szCs w:val="22"/>
        </w:rPr>
        <w:t xml:space="preserve">Caso o </w:t>
      </w:r>
      <w:r w:rsidR="00755A9D" w:rsidRPr="007E1A0F">
        <w:rPr>
          <w:sz w:val="22"/>
          <w:szCs w:val="22"/>
        </w:rPr>
        <w:t xml:space="preserve">fornecimento </w:t>
      </w:r>
      <w:r w:rsidR="009446C7" w:rsidRPr="007E1A0F">
        <w:rPr>
          <w:sz w:val="22"/>
          <w:szCs w:val="22"/>
        </w:rPr>
        <w:t xml:space="preserve">de gêneros alimentícios da agricultura familiar </w:t>
      </w:r>
      <w:r w:rsidR="00D22BD1" w:rsidRPr="007E1A0F">
        <w:rPr>
          <w:sz w:val="22"/>
          <w:szCs w:val="22"/>
        </w:rPr>
        <w:t>entregues não estejam em conformidade com as especi</w:t>
      </w:r>
      <w:r w:rsidR="00AB6C21" w:rsidRPr="007E1A0F">
        <w:rPr>
          <w:sz w:val="22"/>
          <w:szCs w:val="22"/>
        </w:rPr>
        <w:t xml:space="preserve">ficações do Termo de Referência, </w:t>
      </w:r>
      <w:r w:rsidR="00D22BD1" w:rsidRPr="007E1A0F">
        <w:rPr>
          <w:sz w:val="22"/>
          <w:szCs w:val="22"/>
        </w:rPr>
        <w:t xml:space="preserve">poderão ser rejeitados integralmente ou em parte. A contratada deverá realizar </w:t>
      </w:r>
      <w:r w:rsidR="00D22BD1" w:rsidRPr="007E1A0F">
        <w:rPr>
          <w:b/>
          <w:sz w:val="22"/>
          <w:szCs w:val="22"/>
        </w:rPr>
        <w:t>a substituição dos itens reje</w:t>
      </w:r>
      <w:r w:rsidRPr="007E1A0F">
        <w:rPr>
          <w:b/>
          <w:sz w:val="22"/>
          <w:szCs w:val="22"/>
        </w:rPr>
        <w:t>itados em até 24 hora</w:t>
      </w:r>
      <w:r w:rsidR="00D22BD1" w:rsidRPr="007E1A0F">
        <w:rPr>
          <w:b/>
          <w:sz w:val="22"/>
          <w:szCs w:val="22"/>
        </w:rPr>
        <w:t>s</w:t>
      </w:r>
      <w:r w:rsidR="00D22BD1" w:rsidRPr="007E1A0F">
        <w:rPr>
          <w:sz w:val="22"/>
          <w:szCs w:val="22"/>
        </w:rPr>
        <w:t>, sem custos adicionais para a Administração, sob pena de aplicação de penalidade</w:t>
      </w:r>
      <w:r w:rsidR="00275911" w:rsidRPr="007E1A0F">
        <w:rPr>
          <w:sz w:val="22"/>
          <w:szCs w:val="22"/>
        </w:rPr>
        <w:t>.</w:t>
      </w:r>
    </w:p>
    <w:p w14:paraId="2663A026" w14:textId="11A77C3D" w:rsidR="0023309B" w:rsidRPr="007E1A0F" w:rsidRDefault="0023309B" w:rsidP="007E1A0F">
      <w:pPr>
        <w:pStyle w:val="Nivel01"/>
        <w:spacing w:line="276" w:lineRule="auto"/>
        <w:rPr>
          <w:rFonts w:cs="Times New Roman"/>
          <w:szCs w:val="22"/>
        </w:rPr>
      </w:pPr>
      <w:r w:rsidRPr="007E1A0F">
        <w:rPr>
          <w:rFonts w:cs="Times New Roman"/>
          <w:szCs w:val="22"/>
        </w:rPr>
        <w:t xml:space="preserve">DO PARCELAMENTO DO OBJETO </w:t>
      </w:r>
    </w:p>
    <w:p w14:paraId="2732A92E" w14:textId="77777777" w:rsidR="008478B6" w:rsidRPr="007E1A0F" w:rsidRDefault="00DD3B6F" w:rsidP="007E1A0F">
      <w:pPr>
        <w:spacing w:line="276" w:lineRule="auto"/>
        <w:ind w:firstLine="360"/>
        <w:jc w:val="both"/>
        <w:rPr>
          <w:sz w:val="22"/>
          <w:szCs w:val="22"/>
        </w:rPr>
      </w:pPr>
      <w:r w:rsidRPr="007E1A0F">
        <w:rPr>
          <w:sz w:val="23"/>
          <w:szCs w:val="23"/>
        </w:rPr>
        <w:tab/>
      </w:r>
      <w:r w:rsidR="008478B6" w:rsidRPr="007E1A0F">
        <w:rPr>
          <w:sz w:val="22"/>
          <w:szCs w:val="22"/>
        </w:rPr>
        <w:t>A presente solução admite o parcelamento do objeto. Não é possível exigir que as cooperativas e agricultores participantes forneçam todos os itens demandados numa única entrega.</w:t>
      </w:r>
      <w:r w:rsidR="008478B6" w:rsidRPr="007E1A0F">
        <w:rPr>
          <w:sz w:val="22"/>
          <w:szCs w:val="22"/>
        </w:rPr>
        <w:br/>
        <w:t xml:space="preserve">       Os objetos a serem comprados levaram–se em conta as suas naturezas semelhantes no segmento de mercado e que poderão ser fornecidos por diversos estabelecimentos do ramo pertinente, permitindo, assim, maior competitividade, diversidade de fabricantes e produtos, melhor preço e redução no valor dos itens ofertados. Desta forma, ao parcelarmos a aquisição, permitimos concorrência mais ampla e, consequentemente, melhores preços para a Administração Pública. </w:t>
      </w:r>
    </w:p>
    <w:p w14:paraId="172BFFFC" w14:textId="3653EE83" w:rsidR="00DD3B6F" w:rsidRPr="007E1A0F" w:rsidRDefault="008478B6" w:rsidP="007E1A0F">
      <w:pPr>
        <w:spacing w:line="276" w:lineRule="auto"/>
        <w:ind w:firstLine="360"/>
        <w:rPr>
          <w:sz w:val="22"/>
          <w:szCs w:val="22"/>
        </w:rPr>
      </w:pPr>
      <w:r w:rsidRPr="007E1A0F">
        <w:rPr>
          <w:sz w:val="23"/>
          <w:szCs w:val="23"/>
        </w:rPr>
        <w:t>Quanto ao fornecimento dos gêneros alimentícios objeto do presente será efetuado de acordo com as necessidades das Escolas da Rede Municipal de acordo com o cardápio e Secretaria de Educação pelo período de um ano, de forma parcelada, com frequência semanal.</w:t>
      </w:r>
      <w:r w:rsidR="00DD3B6F" w:rsidRPr="007E1A0F">
        <w:rPr>
          <w:szCs w:val="22"/>
        </w:rPr>
        <w:t xml:space="preserve"> </w:t>
      </w:r>
    </w:p>
    <w:p w14:paraId="639A6D01" w14:textId="79C50A60" w:rsidR="0023309B" w:rsidRPr="007E1A0F" w:rsidRDefault="00275911" w:rsidP="007E1A0F">
      <w:pPr>
        <w:pStyle w:val="Nivel01"/>
        <w:spacing w:line="276" w:lineRule="auto"/>
        <w:rPr>
          <w:rFonts w:cs="Times New Roman"/>
          <w:szCs w:val="22"/>
        </w:rPr>
      </w:pPr>
      <w:r w:rsidRPr="007E1A0F">
        <w:rPr>
          <w:rFonts w:cs="Times New Roman"/>
          <w:szCs w:val="22"/>
        </w:rPr>
        <w:t>D</w:t>
      </w:r>
      <w:r w:rsidR="0023309B" w:rsidRPr="007E1A0F">
        <w:rPr>
          <w:rFonts w:cs="Times New Roman"/>
          <w:szCs w:val="22"/>
        </w:rPr>
        <w:t>AS OBRIGAÇÕES DA CONTRATADA</w:t>
      </w:r>
    </w:p>
    <w:p w14:paraId="7E0C74B5" w14:textId="1544B68A" w:rsidR="00275911" w:rsidRPr="007E1A0F" w:rsidRDefault="00275911" w:rsidP="007E1A0F">
      <w:pPr>
        <w:spacing w:line="276" w:lineRule="auto"/>
        <w:jc w:val="both"/>
        <w:rPr>
          <w:sz w:val="22"/>
          <w:szCs w:val="22"/>
        </w:rPr>
      </w:pPr>
    </w:p>
    <w:p w14:paraId="1C60FD12" w14:textId="77777777" w:rsidR="00416958" w:rsidRPr="007E1A0F" w:rsidRDefault="00275911" w:rsidP="007E1A0F">
      <w:pPr>
        <w:pStyle w:val="PargrafodaLista"/>
        <w:numPr>
          <w:ilvl w:val="1"/>
          <w:numId w:val="19"/>
        </w:numPr>
        <w:spacing w:line="276" w:lineRule="auto"/>
        <w:jc w:val="both"/>
        <w:rPr>
          <w:sz w:val="22"/>
          <w:szCs w:val="22"/>
        </w:rPr>
      </w:pPr>
      <w:r w:rsidRPr="007E1A0F">
        <w:rPr>
          <w:sz w:val="22"/>
          <w:szCs w:val="22"/>
        </w:rPr>
        <w:t>C</w:t>
      </w:r>
      <w:r w:rsidR="0023309B" w:rsidRPr="007E1A0F">
        <w:rPr>
          <w:sz w:val="22"/>
          <w:szCs w:val="22"/>
        </w:rPr>
        <w:t>umprir todas as exigências mínimas deste Termo de Referência;</w:t>
      </w:r>
    </w:p>
    <w:p w14:paraId="7F17FE38" w14:textId="77777777" w:rsidR="00416958" w:rsidRPr="007E1A0F" w:rsidRDefault="00275911" w:rsidP="007E1A0F">
      <w:pPr>
        <w:pStyle w:val="PargrafodaLista"/>
        <w:numPr>
          <w:ilvl w:val="1"/>
          <w:numId w:val="19"/>
        </w:numPr>
        <w:spacing w:line="276" w:lineRule="auto"/>
        <w:jc w:val="both"/>
        <w:rPr>
          <w:sz w:val="22"/>
          <w:szCs w:val="22"/>
        </w:rPr>
      </w:pPr>
      <w:r w:rsidRPr="007E1A0F">
        <w:rPr>
          <w:sz w:val="22"/>
          <w:szCs w:val="22"/>
        </w:rPr>
        <w:t>N</w:t>
      </w:r>
      <w:r w:rsidR="0023309B" w:rsidRPr="007E1A0F">
        <w:rPr>
          <w:sz w:val="22"/>
          <w:szCs w:val="22"/>
        </w:rPr>
        <w:t xml:space="preserve">ão transferir a terceiros, no todo ou em parte, o objeto contratado, sem prévia e expressa anuência da Prefeitura; </w:t>
      </w:r>
    </w:p>
    <w:p w14:paraId="6DEBB8F9" w14:textId="1610018B" w:rsidR="00275911" w:rsidRPr="007E1A0F" w:rsidRDefault="00275911" w:rsidP="007E1A0F">
      <w:pPr>
        <w:pStyle w:val="PargrafodaLista"/>
        <w:numPr>
          <w:ilvl w:val="1"/>
          <w:numId w:val="19"/>
        </w:numPr>
        <w:spacing w:line="276" w:lineRule="auto"/>
        <w:jc w:val="both"/>
        <w:rPr>
          <w:sz w:val="22"/>
          <w:szCs w:val="22"/>
        </w:rPr>
      </w:pPr>
      <w:r w:rsidRPr="007E1A0F">
        <w:rPr>
          <w:sz w:val="22"/>
          <w:szCs w:val="22"/>
        </w:rPr>
        <w:lastRenderedPageBreak/>
        <w:t>R</w:t>
      </w:r>
      <w:r w:rsidR="0023309B" w:rsidRPr="007E1A0F">
        <w:rPr>
          <w:sz w:val="22"/>
          <w:szCs w:val="22"/>
        </w:rPr>
        <w:t xml:space="preserve">esponsabilizar-se integralmente pela entrega dos produtos constantes do contrato, nos termos da legislação vigente; </w:t>
      </w:r>
    </w:p>
    <w:p w14:paraId="6A3E3242" w14:textId="77777777" w:rsidR="00275911" w:rsidRPr="007E1A0F" w:rsidRDefault="00275911" w:rsidP="007E1A0F">
      <w:pPr>
        <w:pStyle w:val="PargrafodaLista"/>
        <w:spacing w:line="276" w:lineRule="auto"/>
        <w:ind w:left="420"/>
        <w:jc w:val="both"/>
        <w:rPr>
          <w:sz w:val="22"/>
          <w:szCs w:val="22"/>
        </w:rPr>
      </w:pPr>
      <w:r w:rsidRPr="007E1A0F">
        <w:rPr>
          <w:sz w:val="22"/>
          <w:szCs w:val="22"/>
        </w:rPr>
        <w:t>A</w:t>
      </w:r>
      <w:r w:rsidR="0023309B" w:rsidRPr="007E1A0F">
        <w:rPr>
          <w:sz w:val="22"/>
          <w:szCs w:val="22"/>
        </w:rPr>
        <w:t xml:space="preserve">tender prontamente qualquer exigência de fiscalização inerente ao objeto desta contratação; </w:t>
      </w:r>
    </w:p>
    <w:p w14:paraId="34CBDDBF" w14:textId="0A7D9B14"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S</w:t>
      </w:r>
      <w:r w:rsidR="0023309B" w:rsidRPr="007E1A0F">
        <w:rPr>
          <w:sz w:val="22"/>
          <w:szCs w:val="22"/>
        </w:rPr>
        <w:t xml:space="preserve">olucionar quaisquer tipos de problemas relacionados à entrega dos produtos; </w:t>
      </w:r>
    </w:p>
    <w:p w14:paraId="0B8B2EFB"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w:t>
      </w:r>
      <w:r w:rsidR="0023309B" w:rsidRPr="007E1A0F">
        <w:rPr>
          <w:sz w:val="22"/>
          <w:szCs w:val="22"/>
        </w:rPr>
        <w:t xml:space="preserve">-se pela qualidade e procedência dos itens, bem como pela inviolabilidade de suas embalagens até a entrega dos mesmos no local de entrega, garantindo que o seu transporte, mesmo quando realizado por terceiros, se faça segundo as condições estabelecidas pelo fabricante, notadamente no que se refere ao empilhamento às recomendações de acondicionamento do produto; </w:t>
      </w:r>
    </w:p>
    <w:p w14:paraId="720EDEBC"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A</w:t>
      </w:r>
      <w:r w:rsidR="0023309B" w:rsidRPr="007E1A0F">
        <w:rPr>
          <w:sz w:val="22"/>
          <w:szCs w:val="22"/>
        </w:rPr>
        <w:t>tender com presteza às solicitações, bem como tomar as providências necessárias ao pronto atendimento das reclamações levadas a seu conhecimento pela CONTRATANTE;</w:t>
      </w:r>
    </w:p>
    <w:p w14:paraId="13DF5929"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Comprometer</w:t>
      </w:r>
      <w:r w:rsidR="0023309B" w:rsidRPr="007E1A0F">
        <w:rPr>
          <w:sz w:val="22"/>
          <w:szCs w:val="22"/>
        </w:rPr>
        <w:t xml:space="preserve">-se a trocar o produto em caso de defeito de fabricação, mediante a apresentação do produto defeituoso; </w:t>
      </w:r>
    </w:p>
    <w:p w14:paraId="035C06A4" w14:textId="74F26EF3"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Entregar</w:t>
      </w:r>
      <w:r w:rsidR="0023309B" w:rsidRPr="007E1A0F">
        <w:rPr>
          <w:sz w:val="22"/>
          <w:szCs w:val="22"/>
        </w:rPr>
        <w:t xml:space="preserve"> o produto com informação na Nota Fiscal de lote e validade; </w:t>
      </w:r>
    </w:p>
    <w:p w14:paraId="13976427" w14:textId="5776A202"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Garantir o comportamento moral e profissional de seus empregados, respondendo integral e incondicionalmente por todos os danos e/ou atos ilícitos resultantes de ação ou omissão destes, inclusive por inobservância de ordens e normas da contratante;</w:t>
      </w:r>
    </w:p>
    <w:p w14:paraId="4CCAD069"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w:t>
      </w:r>
      <w:r w:rsidR="0023309B" w:rsidRPr="007E1A0F">
        <w:rPr>
          <w:sz w:val="22"/>
          <w:szCs w:val="22"/>
        </w:rPr>
        <w:t xml:space="preserve">-se por todas as despesas em sua totalidade, e ainda aos tributos fiscais trabalhistas e sociais, que incidam ou venham a incidir, diretamente e indiretamente sobre o objeto adjudicado; </w:t>
      </w:r>
    </w:p>
    <w:p w14:paraId="5C2B9ED1"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Comunicar</w:t>
      </w:r>
      <w:r w:rsidR="0023309B" w:rsidRPr="007E1A0F">
        <w:rPr>
          <w:sz w:val="22"/>
          <w:szCs w:val="22"/>
        </w:rPr>
        <w:t xml:space="preserve"> com antecedência mínima de 24 (vinte e quatro) horas qualquer transtorno, atraso ou impossibilidade da entrega dos produtos à Contratante; </w:t>
      </w:r>
    </w:p>
    <w:p w14:paraId="4AAE9528" w14:textId="07B37813"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Deverá</w:t>
      </w:r>
      <w:r w:rsidR="0023309B" w:rsidRPr="007E1A0F">
        <w:rPr>
          <w:sz w:val="22"/>
          <w:szCs w:val="22"/>
        </w:rPr>
        <w:t xml:space="preserve"> trocar/substituir, reparar/corrigir, às suas expensas no </w:t>
      </w:r>
      <w:r w:rsidR="00781779" w:rsidRPr="007E1A0F">
        <w:rPr>
          <w:sz w:val="22"/>
          <w:szCs w:val="22"/>
        </w:rPr>
        <w:t>prazo de 24</w:t>
      </w:r>
      <w:r w:rsidR="00571760" w:rsidRPr="007E1A0F">
        <w:rPr>
          <w:sz w:val="22"/>
          <w:szCs w:val="22"/>
        </w:rPr>
        <w:t xml:space="preserve"> </w:t>
      </w:r>
      <w:r w:rsidR="0023309B" w:rsidRPr="007E1A0F">
        <w:rPr>
          <w:sz w:val="22"/>
          <w:szCs w:val="22"/>
        </w:rPr>
        <w:t>(</w:t>
      </w:r>
      <w:r w:rsidR="00781779" w:rsidRPr="007E1A0F">
        <w:rPr>
          <w:sz w:val="22"/>
          <w:szCs w:val="22"/>
        </w:rPr>
        <w:t>vinte e quatro) horas</w:t>
      </w:r>
      <w:r w:rsidR="0023309B" w:rsidRPr="007E1A0F">
        <w:rPr>
          <w:sz w:val="22"/>
          <w:szCs w:val="22"/>
        </w:rPr>
        <w:t xml:space="preserve">, o objeto do contrato que se verificarem vícios, defeitos ou incorreções sem nenhum custo adicional para a Contratante; </w:t>
      </w:r>
    </w:p>
    <w:p w14:paraId="6055B866" w14:textId="04B1D4F0"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w:t>
      </w:r>
      <w:r w:rsidR="0023309B" w:rsidRPr="007E1A0F">
        <w:rPr>
          <w:sz w:val="22"/>
          <w:szCs w:val="22"/>
        </w:rPr>
        <w:t xml:space="preserve">-se pelos danos causados diretamente ao Município de Maricá ou a terceiros decorrentes de sua culpa ou dolo, quando da entrega dos produtos, incluindo atrasos, interrupção, não excluindo ou reduzindo essa responsabilidade à fiscalização ou ao acompanhamento pela Prefeitura Municipal de Maricá; </w:t>
      </w:r>
    </w:p>
    <w:p w14:paraId="5F1E478A"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Designar</w:t>
      </w:r>
      <w:r w:rsidR="0023309B" w:rsidRPr="007E1A0F">
        <w:rPr>
          <w:sz w:val="22"/>
          <w:szCs w:val="22"/>
        </w:rPr>
        <w:t xml:space="preserve"> representante com capacidade e poderes bastantes para representar a Adjudicatária perante a fiscalização da Prefeitura Municipal de Maricá e resolver os problemas referentes à entrega dos produtos; </w:t>
      </w:r>
    </w:p>
    <w:p w14:paraId="6E2450A4" w14:textId="70C468C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Cumprir</w:t>
      </w:r>
      <w:r w:rsidR="0023309B" w:rsidRPr="007E1A0F">
        <w:rPr>
          <w:sz w:val="22"/>
          <w:szCs w:val="22"/>
        </w:rPr>
        <w:t xml:space="preserve">, dentro dos prazos estabelecidos, as obrigações assumidas; </w:t>
      </w:r>
    </w:p>
    <w:p w14:paraId="486CC5A9" w14:textId="0A41AA6B"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Ser</w:t>
      </w:r>
      <w:r w:rsidR="0023309B" w:rsidRPr="007E1A0F">
        <w:rPr>
          <w:sz w:val="22"/>
          <w:szCs w:val="22"/>
        </w:rPr>
        <w:t xml:space="preserve"> responsável integralmente pelo objeto contratado nos termos da legislação vigente; </w:t>
      </w:r>
    </w:p>
    <w:p w14:paraId="02A81BB6"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w:t>
      </w:r>
      <w:r w:rsidR="0023309B" w:rsidRPr="007E1A0F">
        <w:rPr>
          <w:sz w:val="22"/>
          <w:szCs w:val="22"/>
        </w:rPr>
        <w:t xml:space="preserve">-se pela qualidade e procedência dos itens, bem como entregar os produtos devidamente acondicionados em embalagens intactas, apropriadas para o armazenamento de forma a preservar a entrada de umidade, contendo dados relativos </w:t>
      </w:r>
      <w:proofErr w:type="gramStart"/>
      <w:r w:rsidR="0023309B" w:rsidRPr="007E1A0F">
        <w:rPr>
          <w:sz w:val="22"/>
          <w:szCs w:val="22"/>
        </w:rPr>
        <w:t>a</w:t>
      </w:r>
      <w:proofErr w:type="gramEnd"/>
      <w:r w:rsidR="0023309B" w:rsidRPr="007E1A0F">
        <w:rPr>
          <w:sz w:val="22"/>
          <w:szCs w:val="22"/>
        </w:rPr>
        <w:t xml:space="preserve"> procedência do material.;</w:t>
      </w:r>
    </w:p>
    <w:p w14:paraId="203429AC" w14:textId="68A32950"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Atender</w:t>
      </w:r>
      <w:r w:rsidR="0023309B" w:rsidRPr="007E1A0F">
        <w:rPr>
          <w:sz w:val="22"/>
          <w:szCs w:val="22"/>
        </w:rPr>
        <w:t xml:space="preserve"> com presteza às solicitações, bem como tomar as providências necessárias ao pronto atendimento das reclamações levadas a seu conhecimento pela CONTRATANTE;</w:t>
      </w:r>
    </w:p>
    <w:p w14:paraId="7BF5906D" w14:textId="540C9843"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Entregar</w:t>
      </w:r>
      <w:r w:rsidR="0023309B" w:rsidRPr="007E1A0F">
        <w:rPr>
          <w:sz w:val="22"/>
          <w:szCs w:val="22"/>
        </w:rPr>
        <w:t xml:space="preserve"> o produto com informação na Nota Fiscal de lote e validade;</w:t>
      </w:r>
    </w:p>
    <w:p w14:paraId="673FFC6E"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w:t>
      </w:r>
      <w:r w:rsidR="0023309B" w:rsidRPr="007E1A0F">
        <w:rPr>
          <w:sz w:val="22"/>
          <w:szCs w:val="22"/>
        </w:rPr>
        <w:t xml:space="preserve">-se pelos encargos trabalhistas, previdenciários, fiscais e comerciais, resultantes da execução deste objeto contratado; </w:t>
      </w:r>
    </w:p>
    <w:p w14:paraId="36BF1E80" w14:textId="220127AB"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lastRenderedPageBreak/>
        <w:t>Manter</w:t>
      </w:r>
      <w:r w:rsidR="0023309B" w:rsidRPr="007E1A0F">
        <w:rPr>
          <w:sz w:val="22"/>
          <w:szCs w:val="22"/>
        </w:rPr>
        <w:t xml:space="preserve">, durante a vigência do presente contrato, todas as condições de habilitação exigidas na licitação; </w:t>
      </w:r>
    </w:p>
    <w:p w14:paraId="1FDE3C48" w14:textId="77777777"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w:t>
      </w:r>
      <w:r w:rsidR="0023309B" w:rsidRPr="007E1A0F">
        <w:rPr>
          <w:sz w:val="22"/>
          <w:szCs w:val="22"/>
        </w:rPr>
        <w:t xml:space="preserve">esponder civil e criminalmente, pelos danos, perdas e prejuízos que, por dolo, culpa ou responsabilidade na execução deste contrato, venha direta ou indiretamente causar, por si ou por seus empregados, à CONTRATANTE ou a terceiros, sem qualquer responsabilidade ou ônus para a Prefeitura pelo </w:t>
      </w:r>
      <w:proofErr w:type="gramStart"/>
      <w:r w:rsidR="0023309B" w:rsidRPr="007E1A0F">
        <w:rPr>
          <w:sz w:val="22"/>
          <w:szCs w:val="22"/>
        </w:rPr>
        <w:t>ressarcimento ou indenização devido</w:t>
      </w:r>
      <w:proofErr w:type="gramEnd"/>
      <w:r w:rsidR="0023309B" w:rsidRPr="007E1A0F">
        <w:rPr>
          <w:sz w:val="22"/>
          <w:szCs w:val="22"/>
        </w:rPr>
        <w:t>;</w:t>
      </w:r>
    </w:p>
    <w:p w14:paraId="5874C9D4" w14:textId="3DD28C26" w:rsidR="00832FB3" w:rsidRPr="007E1A0F" w:rsidRDefault="00832FB3" w:rsidP="007E1A0F">
      <w:pPr>
        <w:pStyle w:val="PargrafodaLista"/>
        <w:numPr>
          <w:ilvl w:val="1"/>
          <w:numId w:val="19"/>
        </w:numPr>
        <w:spacing w:line="276" w:lineRule="auto"/>
        <w:jc w:val="both"/>
        <w:rPr>
          <w:sz w:val="22"/>
          <w:szCs w:val="22"/>
        </w:rPr>
      </w:pPr>
      <w:r w:rsidRPr="007E1A0F">
        <w:rPr>
          <w:sz w:val="22"/>
          <w:szCs w:val="22"/>
        </w:rPr>
        <w:t>Responsabilizar-se</w:t>
      </w:r>
      <w:r w:rsidR="0023309B" w:rsidRPr="007E1A0F">
        <w:rPr>
          <w:sz w:val="22"/>
          <w:szCs w:val="22"/>
        </w:rPr>
        <w:t xml:space="preserve"> integralmente para com a execução do objeto do presente contrato, nos termos do Código Civil Brasileiro, sendo que a presença da fiscalização da Prefeitura, não diminui o</w:t>
      </w:r>
      <w:r w:rsidRPr="007E1A0F">
        <w:rPr>
          <w:sz w:val="22"/>
          <w:szCs w:val="22"/>
        </w:rPr>
        <w:t>u exclui essa responsabilidade.</w:t>
      </w:r>
    </w:p>
    <w:p w14:paraId="51575775" w14:textId="77777777" w:rsidR="00781779" w:rsidRPr="007E1A0F" w:rsidRDefault="00781779" w:rsidP="007E1A0F">
      <w:pPr>
        <w:spacing w:line="276" w:lineRule="auto"/>
        <w:jc w:val="both"/>
        <w:rPr>
          <w:sz w:val="22"/>
          <w:szCs w:val="22"/>
        </w:rPr>
      </w:pPr>
    </w:p>
    <w:p w14:paraId="1603C24F" w14:textId="440E0D9F" w:rsidR="00781779" w:rsidRPr="007E1A0F" w:rsidRDefault="00781779" w:rsidP="007E1A0F">
      <w:pPr>
        <w:spacing w:line="276" w:lineRule="auto"/>
        <w:jc w:val="both"/>
        <w:rPr>
          <w:sz w:val="22"/>
          <w:szCs w:val="22"/>
        </w:rPr>
      </w:pPr>
    </w:p>
    <w:p w14:paraId="47BFC5FD" w14:textId="77777777" w:rsidR="00085F53" w:rsidRPr="007E1A0F" w:rsidRDefault="00085F53" w:rsidP="007E1A0F">
      <w:pPr>
        <w:pStyle w:val="Nivel01"/>
        <w:spacing w:before="0" w:line="276" w:lineRule="auto"/>
        <w:rPr>
          <w:rFonts w:cs="Times New Roman"/>
          <w:szCs w:val="22"/>
        </w:rPr>
      </w:pPr>
      <w:r w:rsidRPr="007E1A0F">
        <w:rPr>
          <w:rFonts w:cs="Times New Roman"/>
          <w:szCs w:val="22"/>
        </w:rPr>
        <w:t xml:space="preserve">DAS OBRIGAÇÕES DA CONTRATANTE: </w:t>
      </w:r>
    </w:p>
    <w:p w14:paraId="231B4AB6" w14:textId="77777777" w:rsidR="00085F53" w:rsidRPr="007E1A0F" w:rsidRDefault="00085F53" w:rsidP="007E1A0F">
      <w:pPr>
        <w:pStyle w:val="Nivel01"/>
        <w:numPr>
          <w:ilvl w:val="0"/>
          <w:numId w:val="0"/>
        </w:numPr>
        <w:spacing w:before="0" w:line="276" w:lineRule="auto"/>
        <w:rPr>
          <w:rFonts w:cs="Times New Roman"/>
          <w:b w:val="0"/>
          <w:bCs w:val="0"/>
          <w:szCs w:val="22"/>
        </w:rPr>
      </w:pPr>
    </w:p>
    <w:p w14:paraId="690DECC0" w14:textId="77777777" w:rsidR="00085F53" w:rsidRPr="007E1A0F" w:rsidRDefault="00085F53" w:rsidP="007E1A0F">
      <w:pPr>
        <w:pStyle w:val="Nivel01"/>
        <w:numPr>
          <w:ilvl w:val="0"/>
          <w:numId w:val="0"/>
        </w:numPr>
        <w:spacing w:before="0" w:line="276" w:lineRule="auto"/>
        <w:rPr>
          <w:rFonts w:cs="Times New Roman"/>
          <w:b w:val="0"/>
          <w:szCs w:val="22"/>
        </w:rPr>
      </w:pPr>
      <w:r w:rsidRPr="007E1A0F">
        <w:rPr>
          <w:rFonts w:cs="Times New Roman"/>
          <w:bCs w:val="0"/>
          <w:szCs w:val="22"/>
        </w:rPr>
        <w:t>18.1</w:t>
      </w:r>
      <w:r w:rsidRPr="007E1A0F">
        <w:rPr>
          <w:rFonts w:cs="Times New Roman"/>
          <w:b w:val="0"/>
          <w:bCs w:val="0"/>
          <w:szCs w:val="22"/>
        </w:rPr>
        <w:t>. Fiscalizar</w:t>
      </w:r>
      <w:r w:rsidRPr="007E1A0F">
        <w:rPr>
          <w:rFonts w:cs="Times New Roman"/>
          <w:b w:val="0"/>
          <w:szCs w:val="22"/>
        </w:rPr>
        <w:t xml:space="preserve"> a execução da presente contratação, através de servidores designados através de Portaria, para os fins do disposto no artigo 117 da Lei 14.133/21, responsabilizando-se pelo recebimento e conferência dos produtos; </w:t>
      </w:r>
    </w:p>
    <w:p w14:paraId="56406A46" w14:textId="6858E4FA" w:rsidR="00085F53" w:rsidRPr="007E1A0F" w:rsidRDefault="00085F53" w:rsidP="007E1A0F">
      <w:pPr>
        <w:pStyle w:val="Nivel01"/>
        <w:numPr>
          <w:ilvl w:val="1"/>
          <w:numId w:val="20"/>
        </w:numPr>
        <w:spacing w:before="0" w:line="276" w:lineRule="auto"/>
        <w:rPr>
          <w:rFonts w:cs="Times New Roman"/>
          <w:b w:val="0"/>
          <w:szCs w:val="22"/>
        </w:rPr>
      </w:pPr>
      <w:proofErr w:type="spellStart"/>
      <w:r w:rsidRPr="007E1A0F">
        <w:rPr>
          <w:rFonts w:cs="Times New Roman"/>
          <w:b w:val="0"/>
          <w:szCs w:val="22"/>
        </w:rPr>
        <w:t>Fornecer</w:t>
      </w:r>
      <w:proofErr w:type="spellEnd"/>
      <w:r w:rsidRPr="007E1A0F">
        <w:rPr>
          <w:rFonts w:cs="Times New Roman"/>
          <w:b w:val="0"/>
          <w:szCs w:val="22"/>
        </w:rPr>
        <w:t xml:space="preserve">, a qualquer tempo, mediante solicitação escrita da contratada, informações adicionais, visando dirimir dúvidas e orientá-la em todos os casos omissos, se ocorrer; </w:t>
      </w:r>
    </w:p>
    <w:p w14:paraId="6DEC2834" w14:textId="3934C516" w:rsidR="00085F53" w:rsidRPr="007E1A0F" w:rsidRDefault="00085F53" w:rsidP="007E1A0F">
      <w:pPr>
        <w:pStyle w:val="Nivel01"/>
        <w:numPr>
          <w:ilvl w:val="1"/>
          <w:numId w:val="20"/>
        </w:numPr>
        <w:spacing w:before="0" w:line="276" w:lineRule="auto"/>
        <w:rPr>
          <w:rFonts w:cs="Times New Roman"/>
          <w:b w:val="0"/>
          <w:szCs w:val="22"/>
        </w:rPr>
      </w:pPr>
      <w:r w:rsidRPr="007E1A0F">
        <w:rPr>
          <w:rFonts w:cs="Times New Roman"/>
          <w:b w:val="0"/>
          <w:szCs w:val="22"/>
        </w:rPr>
        <w:t xml:space="preserve">Acompanhar e fiscalizar permanentemente a entrega dos produtos, visando o atendimento das normas, especificações e instruções estabelecidas, devendo intervir, quando necessário, a fim de assegurar a sua regularidade e o fiel cumprimento; </w:t>
      </w:r>
    </w:p>
    <w:p w14:paraId="13E32F71" w14:textId="3831DC2A" w:rsidR="004A5B67" w:rsidRPr="007E1A0F" w:rsidRDefault="00085F53" w:rsidP="007E1A0F">
      <w:pPr>
        <w:pStyle w:val="Nivel01"/>
        <w:numPr>
          <w:ilvl w:val="1"/>
          <w:numId w:val="20"/>
        </w:numPr>
        <w:spacing w:before="0" w:line="276" w:lineRule="auto"/>
        <w:rPr>
          <w:rFonts w:cs="Times New Roman"/>
          <w:b w:val="0"/>
          <w:szCs w:val="22"/>
        </w:rPr>
      </w:pPr>
      <w:r w:rsidRPr="007E1A0F">
        <w:rPr>
          <w:rFonts w:cs="Times New Roman"/>
          <w:b w:val="0"/>
          <w:szCs w:val="22"/>
        </w:rPr>
        <w:t xml:space="preserve">Prestar informações necessárias, com clareza, à Contratada para a entrega dos produtos, objeto do presente termo; </w:t>
      </w:r>
    </w:p>
    <w:p w14:paraId="27E6D157" w14:textId="77777777" w:rsidR="004A5B67" w:rsidRPr="007E1A0F" w:rsidRDefault="004A5B67" w:rsidP="007E1A0F">
      <w:pPr>
        <w:pStyle w:val="Nivel01"/>
        <w:numPr>
          <w:ilvl w:val="1"/>
          <w:numId w:val="20"/>
        </w:numPr>
        <w:spacing w:before="0" w:line="276" w:lineRule="auto"/>
        <w:rPr>
          <w:rFonts w:cs="Times New Roman"/>
          <w:b w:val="0"/>
          <w:szCs w:val="22"/>
        </w:rPr>
      </w:pPr>
      <w:r w:rsidRPr="007E1A0F">
        <w:rPr>
          <w:rFonts w:cs="Times New Roman"/>
          <w:b w:val="0"/>
          <w:szCs w:val="22"/>
        </w:rPr>
        <w:t xml:space="preserve">Realizar os pagamentos; </w:t>
      </w:r>
    </w:p>
    <w:p w14:paraId="5CF9BBC3" w14:textId="77777777" w:rsidR="004A5B67" w:rsidRPr="007E1A0F" w:rsidRDefault="004A5B67" w:rsidP="007E1A0F">
      <w:pPr>
        <w:pStyle w:val="Nivel01"/>
        <w:numPr>
          <w:ilvl w:val="1"/>
          <w:numId w:val="20"/>
        </w:numPr>
        <w:spacing w:before="0" w:line="276" w:lineRule="auto"/>
        <w:rPr>
          <w:rFonts w:cs="Times New Roman"/>
          <w:b w:val="0"/>
          <w:szCs w:val="22"/>
        </w:rPr>
      </w:pPr>
      <w:r w:rsidRPr="007E1A0F">
        <w:rPr>
          <w:rFonts w:cs="Times New Roman"/>
          <w:b w:val="0"/>
          <w:szCs w:val="22"/>
        </w:rPr>
        <w:t>Notificar por escrito a CONTRATADA de quaisquer irregularidades constatadas, solicitando providência para a sua regularização;</w:t>
      </w:r>
    </w:p>
    <w:p w14:paraId="73A51AC7" w14:textId="77777777" w:rsidR="004A5B67" w:rsidRPr="007E1A0F" w:rsidRDefault="004A5B67" w:rsidP="007E1A0F">
      <w:pPr>
        <w:pStyle w:val="Nivel01"/>
        <w:numPr>
          <w:ilvl w:val="1"/>
          <w:numId w:val="20"/>
        </w:numPr>
        <w:spacing w:before="0" w:line="276" w:lineRule="auto"/>
        <w:rPr>
          <w:rFonts w:cs="Times New Roman"/>
          <w:b w:val="0"/>
          <w:szCs w:val="22"/>
        </w:rPr>
      </w:pPr>
      <w:r w:rsidRPr="007E1A0F">
        <w:rPr>
          <w:rFonts w:cs="Times New Roman"/>
          <w:b w:val="0"/>
          <w:szCs w:val="22"/>
        </w:rPr>
        <w:t>Fornecer à CONTRATADA todas as informações necessárias à fiel execução da contratação;</w:t>
      </w:r>
    </w:p>
    <w:p w14:paraId="7C352568" w14:textId="64BE267F" w:rsidR="00D13476" w:rsidRPr="007E1A0F" w:rsidRDefault="004A5B67" w:rsidP="007E1A0F">
      <w:pPr>
        <w:pStyle w:val="Nivel01"/>
        <w:numPr>
          <w:ilvl w:val="1"/>
          <w:numId w:val="20"/>
        </w:numPr>
        <w:spacing w:before="0" w:line="276" w:lineRule="auto"/>
        <w:rPr>
          <w:rFonts w:cs="Times New Roman"/>
          <w:b w:val="0"/>
          <w:szCs w:val="22"/>
        </w:rPr>
      </w:pPr>
      <w:r w:rsidRPr="007E1A0F">
        <w:rPr>
          <w:rFonts w:cs="Times New Roman"/>
          <w:b w:val="0"/>
          <w:szCs w:val="22"/>
        </w:rPr>
        <w:t>Aplicar as penalidades no descumprimento das condições contratuais.</w:t>
      </w:r>
    </w:p>
    <w:p w14:paraId="67FEF01B" w14:textId="257E67BB" w:rsidR="00D13476" w:rsidRPr="007E1A0F" w:rsidRDefault="00870783" w:rsidP="007E1A0F">
      <w:pPr>
        <w:pStyle w:val="Nivel01"/>
        <w:spacing w:line="276" w:lineRule="auto"/>
        <w:rPr>
          <w:rFonts w:cs="Times New Roman"/>
        </w:rPr>
      </w:pPr>
      <w:r w:rsidRPr="007E1A0F">
        <w:rPr>
          <w:rFonts w:cs="Times New Roman"/>
        </w:rPr>
        <w:t>QUALIFICAÇÃO TÉCNICA</w:t>
      </w:r>
    </w:p>
    <w:p w14:paraId="3C408147" w14:textId="77777777" w:rsidR="00870783" w:rsidRPr="007E1A0F" w:rsidRDefault="00870783" w:rsidP="007E1A0F">
      <w:pPr>
        <w:spacing w:line="276" w:lineRule="auto"/>
      </w:pPr>
    </w:p>
    <w:p w14:paraId="4FF9F8B6" w14:textId="56C62CA9" w:rsidR="00870783" w:rsidRPr="007E1A0F" w:rsidRDefault="00870783" w:rsidP="007E1A0F">
      <w:pPr>
        <w:spacing w:line="276" w:lineRule="auto"/>
        <w:ind w:firstLine="708"/>
        <w:jc w:val="both"/>
        <w:rPr>
          <w:sz w:val="22"/>
        </w:rPr>
      </w:pPr>
      <w:r w:rsidRPr="007E1A0F">
        <w:rPr>
          <w:sz w:val="22"/>
        </w:rPr>
        <w:t xml:space="preserve">A qualificação técnica será comprovada mediante apresentação de, pelo menos, um atestado de </w:t>
      </w:r>
      <w:r w:rsidR="008478B6" w:rsidRPr="007E1A0F">
        <w:rPr>
          <w:sz w:val="22"/>
        </w:rPr>
        <w:t>capacidade técnica, expedido pela Secretaria Especial da Agricul</w:t>
      </w:r>
      <w:r w:rsidR="002C5AB1" w:rsidRPr="007E1A0F">
        <w:rPr>
          <w:sz w:val="22"/>
        </w:rPr>
        <w:t xml:space="preserve">tura Familiar e do Desenvolvimento Agrário, compatível com o objeto deste chamamento público, </w:t>
      </w:r>
      <w:r w:rsidRPr="007E1A0F">
        <w:rPr>
          <w:sz w:val="22"/>
        </w:rPr>
        <w:t>ou seja, que comprove o fornecimento de</w:t>
      </w:r>
      <w:r w:rsidR="002C5AB1" w:rsidRPr="007E1A0F">
        <w:rPr>
          <w:sz w:val="22"/>
        </w:rPr>
        <w:t xml:space="preserve"> gêneros alimentícios da agricultura familiar</w:t>
      </w:r>
      <w:r w:rsidRPr="007E1A0F">
        <w:rPr>
          <w:sz w:val="22"/>
        </w:rPr>
        <w:t>.</w:t>
      </w:r>
      <w:r w:rsidR="002C5AB1" w:rsidRPr="007E1A0F">
        <w:rPr>
          <w:sz w:val="22"/>
        </w:rPr>
        <w:t xml:space="preserve"> P</w:t>
      </w:r>
      <w:r w:rsidR="002C5AB1" w:rsidRPr="007E1A0F">
        <w:t>ara garantir que os fornecedores atendam a padrões elevados de qualidade e segurança. Isso não apenas assegura a integridade dos alimentos fornecidos, mas também contribui para o sucesso do programa de merenda escolar e o bem-estar das crianças.</w:t>
      </w:r>
    </w:p>
    <w:p w14:paraId="07761D3F" w14:textId="33ECC7BB" w:rsidR="00361FA1" w:rsidRPr="007E1A0F" w:rsidRDefault="00361FA1" w:rsidP="007E1A0F">
      <w:pPr>
        <w:pStyle w:val="Nivel01"/>
        <w:spacing w:line="276" w:lineRule="auto"/>
        <w:rPr>
          <w:rFonts w:cs="Times New Roman"/>
          <w:szCs w:val="22"/>
        </w:rPr>
      </w:pPr>
      <w:r w:rsidRPr="007E1A0F">
        <w:rPr>
          <w:rFonts w:cs="Times New Roman"/>
          <w:szCs w:val="22"/>
        </w:rPr>
        <w:t>ADEQUAÇÃO ORÇAMENTÁRIA</w:t>
      </w:r>
    </w:p>
    <w:p w14:paraId="1DB7333E" w14:textId="0AA955BC" w:rsidR="00CF156A" w:rsidRPr="007E1A0F" w:rsidRDefault="00CF156A" w:rsidP="007E1A0F">
      <w:pPr>
        <w:spacing w:line="276" w:lineRule="auto"/>
        <w:rPr>
          <w:highlight w:val="yellow"/>
        </w:rPr>
      </w:pPr>
    </w:p>
    <w:tbl>
      <w:tblPr>
        <w:tblW w:w="9252"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CellMar>
          <w:left w:w="70" w:type="dxa"/>
          <w:right w:w="70" w:type="dxa"/>
        </w:tblCellMar>
        <w:tblLook w:val="04A0" w:firstRow="1" w:lastRow="0" w:firstColumn="1" w:lastColumn="0" w:noHBand="0" w:noVBand="1"/>
      </w:tblPr>
      <w:tblGrid>
        <w:gridCol w:w="2449"/>
        <w:gridCol w:w="2449"/>
        <w:gridCol w:w="2653"/>
        <w:gridCol w:w="1701"/>
      </w:tblGrid>
      <w:tr w:rsidR="0038366A" w:rsidRPr="007E1A0F" w14:paraId="55891E9F" w14:textId="77777777" w:rsidTr="009A68E3">
        <w:trPr>
          <w:trHeight w:val="678"/>
        </w:trPr>
        <w:tc>
          <w:tcPr>
            <w:tcW w:w="2449" w:type="dxa"/>
            <w:shd w:val="clear" w:color="auto" w:fill="C2D69B" w:themeFill="accent3" w:themeFillTint="99"/>
            <w:vAlign w:val="center"/>
          </w:tcPr>
          <w:p w14:paraId="1F05C9A8" w14:textId="77777777" w:rsidR="0038366A" w:rsidRPr="007E1A0F" w:rsidRDefault="0038366A" w:rsidP="007E1A0F">
            <w:pPr>
              <w:pStyle w:val="Recuodecorpodetexto"/>
              <w:spacing w:after="0" w:line="276" w:lineRule="auto"/>
              <w:ind w:left="0"/>
              <w:jc w:val="center"/>
              <w:rPr>
                <w:rFonts w:ascii="Times New Roman" w:hAnsi="Times New Roman"/>
                <w:bCs/>
                <w:szCs w:val="22"/>
              </w:rPr>
            </w:pPr>
            <w:r w:rsidRPr="007E1A0F">
              <w:rPr>
                <w:rFonts w:ascii="Times New Roman" w:hAnsi="Times New Roman"/>
                <w:b/>
                <w:szCs w:val="22"/>
              </w:rPr>
              <w:t>UNIDADE</w:t>
            </w:r>
          </w:p>
        </w:tc>
        <w:tc>
          <w:tcPr>
            <w:tcW w:w="2449" w:type="dxa"/>
            <w:shd w:val="clear" w:color="auto" w:fill="C2D69B" w:themeFill="accent3" w:themeFillTint="99"/>
            <w:vAlign w:val="center"/>
            <w:hideMark/>
          </w:tcPr>
          <w:p w14:paraId="3C15E25C" w14:textId="77777777" w:rsidR="0038366A" w:rsidRPr="007E1A0F" w:rsidRDefault="0038366A" w:rsidP="007E1A0F">
            <w:pPr>
              <w:spacing w:line="276" w:lineRule="auto"/>
              <w:jc w:val="center"/>
              <w:rPr>
                <w:color w:val="000000"/>
                <w:sz w:val="22"/>
                <w:szCs w:val="22"/>
              </w:rPr>
            </w:pPr>
            <w:r w:rsidRPr="007E1A0F">
              <w:rPr>
                <w:b/>
                <w:sz w:val="22"/>
                <w:szCs w:val="22"/>
              </w:rPr>
              <w:t>PROGRAMA DE TRABALHO</w:t>
            </w:r>
          </w:p>
        </w:tc>
        <w:tc>
          <w:tcPr>
            <w:tcW w:w="2653" w:type="dxa"/>
            <w:shd w:val="clear" w:color="auto" w:fill="C2D69B" w:themeFill="accent3" w:themeFillTint="99"/>
            <w:vAlign w:val="center"/>
            <w:hideMark/>
          </w:tcPr>
          <w:p w14:paraId="2E99C355" w14:textId="77777777" w:rsidR="0038366A" w:rsidRPr="007E1A0F" w:rsidRDefault="0038366A" w:rsidP="007E1A0F">
            <w:pPr>
              <w:spacing w:line="276" w:lineRule="auto"/>
              <w:jc w:val="center"/>
              <w:rPr>
                <w:color w:val="000000"/>
                <w:sz w:val="22"/>
                <w:szCs w:val="22"/>
              </w:rPr>
            </w:pPr>
            <w:r w:rsidRPr="007E1A0F">
              <w:rPr>
                <w:b/>
                <w:sz w:val="22"/>
                <w:szCs w:val="22"/>
              </w:rPr>
              <w:t>ELEMENTO/DESPESA</w:t>
            </w:r>
          </w:p>
        </w:tc>
        <w:tc>
          <w:tcPr>
            <w:tcW w:w="1701" w:type="dxa"/>
            <w:shd w:val="clear" w:color="auto" w:fill="C2D69B" w:themeFill="accent3" w:themeFillTint="99"/>
            <w:vAlign w:val="bottom"/>
            <w:hideMark/>
          </w:tcPr>
          <w:p w14:paraId="5BE75A89" w14:textId="77777777" w:rsidR="0038366A" w:rsidRPr="007E1A0F" w:rsidRDefault="0038366A" w:rsidP="007E1A0F">
            <w:pPr>
              <w:spacing w:line="276" w:lineRule="auto"/>
              <w:rPr>
                <w:color w:val="000000"/>
                <w:sz w:val="22"/>
                <w:szCs w:val="22"/>
              </w:rPr>
            </w:pPr>
            <w:r w:rsidRPr="007E1A0F">
              <w:rPr>
                <w:b/>
                <w:sz w:val="22"/>
                <w:szCs w:val="22"/>
              </w:rPr>
              <w:t>ORIGEM DE RECURSOS</w:t>
            </w:r>
          </w:p>
        </w:tc>
      </w:tr>
      <w:tr w:rsidR="0038366A" w:rsidRPr="007E1A0F" w14:paraId="3A6A17D3" w14:textId="77777777" w:rsidTr="009A68E3">
        <w:trPr>
          <w:trHeight w:val="315"/>
        </w:trPr>
        <w:tc>
          <w:tcPr>
            <w:tcW w:w="2449" w:type="dxa"/>
            <w:shd w:val="clear" w:color="auto" w:fill="C2D69B" w:themeFill="accent3" w:themeFillTint="99"/>
            <w:vAlign w:val="center"/>
          </w:tcPr>
          <w:p w14:paraId="0868A656" w14:textId="101235C3" w:rsidR="0038366A" w:rsidRPr="007E1A0F" w:rsidRDefault="00BE061E" w:rsidP="007E1A0F">
            <w:pPr>
              <w:pStyle w:val="Recuodecorpodetexto"/>
              <w:spacing w:after="0" w:line="276" w:lineRule="auto"/>
              <w:ind w:left="0"/>
              <w:jc w:val="center"/>
              <w:rPr>
                <w:rFonts w:ascii="Times New Roman" w:hAnsi="Times New Roman"/>
                <w:b/>
                <w:bCs/>
                <w:szCs w:val="22"/>
              </w:rPr>
            </w:pPr>
            <w:r w:rsidRPr="007E1A0F">
              <w:rPr>
                <w:rFonts w:ascii="Times New Roman" w:hAnsi="Times New Roman"/>
                <w:b/>
                <w:bCs/>
                <w:szCs w:val="22"/>
              </w:rPr>
              <w:lastRenderedPageBreak/>
              <w:t xml:space="preserve">            SECRETARIA DE </w:t>
            </w:r>
            <w:r w:rsidR="0038366A" w:rsidRPr="007E1A0F">
              <w:rPr>
                <w:rFonts w:ascii="Times New Roman" w:hAnsi="Times New Roman"/>
                <w:b/>
                <w:bCs/>
                <w:szCs w:val="22"/>
              </w:rPr>
              <w:t>EDUCAÇÃO</w:t>
            </w:r>
          </w:p>
        </w:tc>
        <w:tc>
          <w:tcPr>
            <w:tcW w:w="2449" w:type="dxa"/>
            <w:shd w:val="clear" w:color="auto" w:fill="C2D69B" w:themeFill="accent3" w:themeFillTint="99"/>
            <w:noWrap/>
            <w:vAlign w:val="center"/>
            <w:hideMark/>
          </w:tcPr>
          <w:p w14:paraId="31C1EC49" w14:textId="07CEACA5" w:rsidR="0038366A" w:rsidRPr="007E1A0F" w:rsidRDefault="002C5AB1" w:rsidP="007E1A0F">
            <w:pPr>
              <w:spacing w:line="276" w:lineRule="auto"/>
              <w:jc w:val="center"/>
              <w:rPr>
                <w:color w:val="000000"/>
                <w:sz w:val="20"/>
                <w:szCs w:val="20"/>
              </w:rPr>
            </w:pPr>
            <w:r w:rsidRPr="007E1A0F">
              <w:rPr>
                <w:color w:val="000000"/>
                <w:sz w:val="20"/>
                <w:szCs w:val="20"/>
              </w:rPr>
              <w:t>17.01.12.361.0008.2126</w:t>
            </w:r>
          </w:p>
        </w:tc>
        <w:tc>
          <w:tcPr>
            <w:tcW w:w="2653" w:type="dxa"/>
            <w:shd w:val="clear" w:color="auto" w:fill="C2D69B" w:themeFill="accent3" w:themeFillTint="99"/>
            <w:noWrap/>
            <w:vAlign w:val="center"/>
            <w:hideMark/>
          </w:tcPr>
          <w:p w14:paraId="77928B73" w14:textId="77777777" w:rsidR="0038366A" w:rsidRPr="007E1A0F" w:rsidRDefault="0038366A" w:rsidP="007E1A0F">
            <w:pPr>
              <w:spacing w:line="276" w:lineRule="auto"/>
              <w:jc w:val="center"/>
              <w:rPr>
                <w:color w:val="000000"/>
                <w:sz w:val="20"/>
                <w:szCs w:val="20"/>
              </w:rPr>
            </w:pPr>
            <w:r w:rsidRPr="007E1A0F">
              <w:rPr>
                <w:color w:val="000000"/>
                <w:sz w:val="20"/>
                <w:szCs w:val="20"/>
              </w:rPr>
              <w:t>339030</w:t>
            </w:r>
          </w:p>
        </w:tc>
        <w:tc>
          <w:tcPr>
            <w:tcW w:w="1701" w:type="dxa"/>
            <w:shd w:val="clear" w:color="auto" w:fill="C2D69B" w:themeFill="accent3" w:themeFillTint="99"/>
            <w:noWrap/>
            <w:vAlign w:val="center"/>
            <w:hideMark/>
          </w:tcPr>
          <w:p w14:paraId="4BFCC04D" w14:textId="132EA85A" w:rsidR="0038366A" w:rsidRPr="007E1A0F" w:rsidRDefault="002C5AB1" w:rsidP="007E1A0F">
            <w:pPr>
              <w:spacing w:line="276" w:lineRule="auto"/>
              <w:jc w:val="center"/>
              <w:rPr>
                <w:color w:val="000000"/>
                <w:sz w:val="20"/>
                <w:szCs w:val="20"/>
              </w:rPr>
            </w:pPr>
            <w:r w:rsidRPr="007E1A0F">
              <w:rPr>
                <w:color w:val="000000"/>
                <w:sz w:val="20"/>
                <w:szCs w:val="20"/>
              </w:rPr>
              <w:t>208</w:t>
            </w:r>
          </w:p>
        </w:tc>
      </w:tr>
      <w:tr w:rsidR="002C5AB1" w:rsidRPr="007E1A0F" w14:paraId="4EFFE641" w14:textId="77777777" w:rsidTr="009A68E3">
        <w:trPr>
          <w:trHeight w:val="315"/>
        </w:trPr>
        <w:tc>
          <w:tcPr>
            <w:tcW w:w="2449" w:type="dxa"/>
            <w:shd w:val="clear" w:color="auto" w:fill="C2D69B" w:themeFill="accent3" w:themeFillTint="99"/>
            <w:vAlign w:val="center"/>
          </w:tcPr>
          <w:p w14:paraId="58D11AB9" w14:textId="653D415D" w:rsidR="002C5AB1" w:rsidRPr="007E1A0F" w:rsidRDefault="002C5AB1" w:rsidP="007E1A0F">
            <w:pPr>
              <w:pStyle w:val="Recuodecorpodetexto"/>
              <w:spacing w:after="0" w:line="276" w:lineRule="auto"/>
              <w:ind w:left="0"/>
              <w:jc w:val="center"/>
              <w:rPr>
                <w:rFonts w:ascii="Times New Roman" w:hAnsi="Times New Roman"/>
                <w:b/>
                <w:bCs/>
                <w:szCs w:val="22"/>
              </w:rPr>
            </w:pPr>
            <w:r w:rsidRPr="007E1A0F">
              <w:rPr>
                <w:rFonts w:ascii="Times New Roman" w:hAnsi="Times New Roman"/>
                <w:b/>
                <w:bCs/>
                <w:szCs w:val="22"/>
              </w:rPr>
              <w:t xml:space="preserve">            SECRETARIA DE EDUCAÇÃO</w:t>
            </w:r>
          </w:p>
        </w:tc>
        <w:tc>
          <w:tcPr>
            <w:tcW w:w="2449" w:type="dxa"/>
            <w:shd w:val="clear" w:color="auto" w:fill="C2D69B" w:themeFill="accent3" w:themeFillTint="99"/>
            <w:noWrap/>
            <w:vAlign w:val="center"/>
          </w:tcPr>
          <w:p w14:paraId="68FB0592" w14:textId="309A2AE1" w:rsidR="002C5AB1" w:rsidRPr="007E1A0F" w:rsidRDefault="002C5AB1" w:rsidP="007E1A0F">
            <w:pPr>
              <w:spacing w:line="276" w:lineRule="auto"/>
              <w:jc w:val="center"/>
              <w:rPr>
                <w:color w:val="000000"/>
                <w:sz w:val="20"/>
                <w:szCs w:val="20"/>
              </w:rPr>
            </w:pPr>
            <w:r w:rsidRPr="007E1A0F">
              <w:rPr>
                <w:color w:val="000000"/>
                <w:sz w:val="20"/>
                <w:szCs w:val="20"/>
              </w:rPr>
              <w:t>17.01.12.365.0008.2126</w:t>
            </w:r>
          </w:p>
        </w:tc>
        <w:tc>
          <w:tcPr>
            <w:tcW w:w="2653" w:type="dxa"/>
            <w:shd w:val="clear" w:color="auto" w:fill="C2D69B" w:themeFill="accent3" w:themeFillTint="99"/>
            <w:noWrap/>
            <w:vAlign w:val="center"/>
          </w:tcPr>
          <w:p w14:paraId="01118E21" w14:textId="23D90DA4" w:rsidR="002C5AB1" w:rsidRPr="007E1A0F" w:rsidRDefault="002C5AB1" w:rsidP="007E1A0F">
            <w:pPr>
              <w:spacing w:line="276" w:lineRule="auto"/>
              <w:jc w:val="center"/>
              <w:rPr>
                <w:color w:val="000000"/>
                <w:sz w:val="20"/>
                <w:szCs w:val="20"/>
              </w:rPr>
            </w:pPr>
            <w:r w:rsidRPr="007E1A0F">
              <w:rPr>
                <w:color w:val="000000"/>
                <w:sz w:val="20"/>
                <w:szCs w:val="20"/>
              </w:rPr>
              <w:t>339030</w:t>
            </w:r>
          </w:p>
        </w:tc>
        <w:tc>
          <w:tcPr>
            <w:tcW w:w="1701" w:type="dxa"/>
            <w:shd w:val="clear" w:color="auto" w:fill="C2D69B" w:themeFill="accent3" w:themeFillTint="99"/>
            <w:noWrap/>
            <w:vAlign w:val="center"/>
          </w:tcPr>
          <w:p w14:paraId="19864488" w14:textId="2439FB92" w:rsidR="002C5AB1" w:rsidRPr="007E1A0F" w:rsidRDefault="002C5AB1" w:rsidP="007E1A0F">
            <w:pPr>
              <w:spacing w:line="276" w:lineRule="auto"/>
              <w:jc w:val="center"/>
              <w:rPr>
                <w:color w:val="000000"/>
                <w:sz w:val="20"/>
                <w:szCs w:val="20"/>
              </w:rPr>
            </w:pPr>
            <w:r w:rsidRPr="007E1A0F">
              <w:rPr>
                <w:color w:val="000000"/>
                <w:sz w:val="20"/>
                <w:szCs w:val="20"/>
              </w:rPr>
              <w:t>208</w:t>
            </w:r>
          </w:p>
        </w:tc>
      </w:tr>
      <w:tr w:rsidR="002C5AB1" w:rsidRPr="007E1A0F" w14:paraId="7C15713D" w14:textId="77777777" w:rsidTr="009A68E3">
        <w:trPr>
          <w:trHeight w:val="315"/>
        </w:trPr>
        <w:tc>
          <w:tcPr>
            <w:tcW w:w="2449" w:type="dxa"/>
            <w:shd w:val="clear" w:color="auto" w:fill="C2D69B" w:themeFill="accent3" w:themeFillTint="99"/>
            <w:vAlign w:val="center"/>
          </w:tcPr>
          <w:p w14:paraId="29229673" w14:textId="0C09681B" w:rsidR="002C5AB1" w:rsidRPr="007E1A0F" w:rsidRDefault="002C5AB1" w:rsidP="007E1A0F">
            <w:pPr>
              <w:pStyle w:val="Recuodecorpodetexto"/>
              <w:spacing w:after="0" w:line="276" w:lineRule="auto"/>
              <w:ind w:left="0"/>
              <w:jc w:val="center"/>
              <w:rPr>
                <w:rFonts w:ascii="Times New Roman" w:hAnsi="Times New Roman"/>
                <w:b/>
                <w:bCs/>
                <w:szCs w:val="22"/>
              </w:rPr>
            </w:pPr>
            <w:r w:rsidRPr="007E1A0F">
              <w:rPr>
                <w:rFonts w:ascii="Times New Roman" w:hAnsi="Times New Roman"/>
                <w:b/>
                <w:bCs/>
                <w:szCs w:val="22"/>
              </w:rPr>
              <w:t xml:space="preserve">            SECRETARIA DE EDUCAÇÃO</w:t>
            </w:r>
          </w:p>
        </w:tc>
        <w:tc>
          <w:tcPr>
            <w:tcW w:w="2449" w:type="dxa"/>
            <w:shd w:val="clear" w:color="auto" w:fill="C2D69B" w:themeFill="accent3" w:themeFillTint="99"/>
            <w:noWrap/>
            <w:vAlign w:val="center"/>
          </w:tcPr>
          <w:p w14:paraId="2EF2775F" w14:textId="41639A85" w:rsidR="002C5AB1" w:rsidRPr="007E1A0F" w:rsidRDefault="002C5AB1" w:rsidP="007E1A0F">
            <w:pPr>
              <w:spacing w:line="276" w:lineRule="auto"/>
              <w:jc w:val="center"/>
              <w:rPr>
                <w:color w:val="000000"/>
                <w:sz w:val="20"/>
                <w:szCs w:val="20"/>
              </w:rPr>
            </w:pPr>
            <w:r w:rsidRPr="007E1A0F">
              <w:rPr>
                <w:color w:val="000000"/>
                <w:sz w:val="20"/>
                <w:szCs w:val="20"/>
              </w:rPr>
              <w:t>17.01.12.366.0008.2126</w:t>
            </w:r>
          </w:p>
        </w:tc>
        <w:tc>
          <w:tcPr>
            <w:tcW w:w="2653" w:type="dxa"/>
            <w:shd w:val="clear" w:color="auto" w:fill="C2D69B" w:themeFill="accent3" w:themeFillTint="99"/>
            <w:noWrap/>
            <w:vAlign w:val="center"/>
          </w:tcPr>
          <w:p w14:paraId="26DA36D4" w14:textId="6A89637D" w:rsidR="002C5AB1" w:rsidRPr="007E1A0F" w:rsidRDefault="002C5AB1" w:rsidP="007E1A0F">
            <w:pPr>
              <w:spacing w:line="276" w:lineRule="auto"/>
              <w:jc w:val="center"/>
              <w:rPr>
                <w:color w:val="000000"/>
                <w:sz w:val="20"/>
                <w:szCs w:val="20"/>
              </w:rPr>
            </w:pPr>
            <w:r w:rsidRPr="007E1A0F">
              <w:rPr>
                <w:color w:val="000000"/>
                <w:sz w:val="20"/>
                <w:szCs w:val="20"/>
              </w:rPr>
              <w:t>339030</w:t>
            </w:r>
          </w:p>
        </w:tc>
        <w:tc>
          <w:tcPr>
            <w:tcW w:w="1701" w:type="dxa"/>
            <w:shd w:val="clear" w:color="auto" w:fill="C2D69B" w:themeFill="accent3" w:themeFillTint="99"/>
            <w:noWrap/>
            <w:vAlign w:val="center"/>
          </w:tcPr>
          <w:p w14:paraId="1C762927" w14:textId="550B346F" w:rsidR="002C5AB1" w:rsidRPr="007E1A0F" w:rsidRDefault="002C5AB1" w:rsidP="007E1A0F">
            <w:pPr>
              <w:spacing w:line="276" w:lineRule="auto"/>
              <w:jc w:val="center"/>
              <w:rPr>
                <w:color w:val="000000"/>
                <w:sz w:val="20"/>
                <w:szCs w:val="20"/>
              </w:rPr>
            </w:pPr>
            <w:r w:rsidRPr="007E1A0F">
              <w:rPr>
                <w:color w:val="000000"/>
                <w:sz w:val="20"/>
                <w:szCs w:val="20"/>
              </w:rPr>
              <w:t>208</w:t>
            </w:r>
          </w:p>
        </w:tc>
      </w:tr>
      <w:tr w:rsidR="002C5AB1" w:rsidRPr="007E1A0F" w14:paraId="3142DB8B" w14:textId="77777777" w:rsidTr="009A68E3">
        <w:trPr>
          <w:trHeight w:val="315"/>
        </w:trPr>
        <w:tc>
          <w:tcPr>
            <w:tcW w:w="2449" w:type="dxa"/>
            <w:shd w:val="clear" w:color="auto" w:fill="C2D69B" w:themeFill="accent3" w:themeFillTint="99"/>
            <w:vAlign w:val="center"/>
          </w:tcPr>
          <w:p w14:paraId="4104BF97" w14:textId="68124BAA" w:rsidR="002C5AB1" w:rsidRPr="007E1A0F" w:rsidRDefault="002C5AB1" w:rsidP="007E1A0F">
            <w:pPr>
              <w:pStyle w:val="Recuodecorpodetexto"/>
              <w:spacing w:after="0" w:line="276" w:lineRule="auto"/>
              <w:ind w:left="0"/>
              <w:jc w:val="center"/>
              <w:rPr>
                <w:rFonts w:ascii="Times New Roman" w:hAnsi="Times New Roman"/>
                <w:b/>
                <w:bCs/>
                <w:szCs w:val="22"/>
              </w:rPr>
            </w:pPr>
            <w:r w:rsidRPr="007E1A0F">
              <w:rPr>
                <w:rFonts w:ascii="Times New Roman" w:hAnsi="Times New Roman"/>
                <w:b/>
                <w:bCs/>
                <w:szCs w:val="22"/>
              </w:rPr>
              <w:t xml:space="preserve">            SECRETARIA DE EDUCAÇÃO</w:t>
            </w:r>
          </w:p>
        </w:tc>
        <w:tc>
          <w:tcPr>
            <w:tcW w:w="2449" w:type="dxa"/>
            <w:shd w:val="clear" w:color="auto" w:fill="C2D69B" w:themeFill="accent3" w:themeFillTint="99"/>
            <w:noWrap/>
            <w:vAlign w:val="center"/>
          </w:tcPr>
          <w:p w14:paraId="6E36EDCD" w14:textId="40405E1C" w:rsidR="002C5AB1" w:rsidRPr="007E1A0F" w:rsidRDefault="002C5AB1" w:rsidP="007E1A0F">
            <w:pPr>
              <w:spacing w:line="276" w:lineRule="auto"/>
              <w:jc w:val="center"/>
              <w:rPr>
                <w:color w:val="000000"/>
                <w:sz w:val="20"/>
                <w:szCs w:val="20"/>
              </w:rPr>
            </w:pPr>
            <w:r w:rsidRPr="007E1A0F">
              <w:rPr>
                <w:color w:val="000000"/>
                <w:sz w:val="20"/>
                <w:szCs w:val="20"/>
              </w:rPr>
              <w:t>17.01.12.367.0008.2126</w:t>
            </w:r>
          </w:p>
        </w:tc>
        <w:tc>
          <w:tcPr>
            <w:tcW w:w="2653" w:type="dxa"/>
            <w:shd w:val="clear" w:color="auto" w:fill="C2D69B" w:themeFill="accent3" w:themeFillTint="99"/>
            <w:noWrap/>
            <w:vAlign w:val="center"/>
          </w:tcPr>
          <w:p w14:paraId="4C4DCB88" w14:textId="59D512F0" w:rsidR="002C5AB1" w:rsidRPr="007E1A0F" w:rsidRDefault="002C5AB1" w:rsidP="007E1A0F">
            <w:pPr>
              <w:spacing w:line="276" w:lineRule="auto"/>
              <w:jc w:val="center"/>
              <w:rPr>
                <w:color w:val="000000"/>
                <w:sz w:val="20"/>
                <w:szCs w:val="20"/>
              </w:rPr>
            </w:pPr>
            <w:r w:rsidRPr="007E1A0F">
              <w:rPr>
                <w:color w:val="000000"/>
                <w:sz w:val="20"/>
                <w:szCs w:val="20"/>
              </w:rPr>
              <w:t>339030</w:t>
            </w:r>
          </w:p>
        </w:tc>
        <w:tc>
          <w:tcPr>
            <w:tcW w:w="1701" w:type="dxa"/>
            <w:shd w:val="clear" w:color="auto" w:fill="C2D69B" w:themeFill="accent3" w:themeFillTint="99"/>
            <w:noWrap/>
            <w:vAlign w:val="center"/>
          </w:tcPr>
          <w:p w14:paraId="5F85F633" w14:textId="390048AE" w:rsidR="002C5AB1" w:rsidRPr="007E1A0F" w:rsidRDefault="002C5AB1" w:rsidP="007E1A0F">
            <w:pPr>
              <w:spacing w:line="276" w:lineRule="auto"/>
              <w:jc w:val="center"/>
              <w:rPr>
                <w:color w:val="000000"/>
                <w:sz w:val="20"/>
                <w:szCs w:val="20"/>
              </w:rPr>
            </w:pPr>
            <w:r w:rsidRPr="007E1A0F">
              <w:rPr>
                <w:color w:val="000000"/>
                <w:sz w:val="20"/>
                <w:szCs w:val="20"/>
              </w:rPr>
              <w:t>208</w:t>
            </w:r>
          </w:p>
        </w:tc>
      </w:tr>
    </w:tbl>
    <w:p w14:paraId="1D4AC3FF" w14:textId="77777777" w:rsidR="00CF156A" w:rsidRPr="007E1A0F" w:rsidRDefault="00CF156A" w:rsidP="007E1A0F">
      <w:pPr>
        <w:spacing w:line="276" w:lineRule="auto"/>
        <w:rPr>
          <w:highlight w:val="yellow"/>
        </w:rPr>
      </w:pPr>
    </w:p>
    <w:p w14:paraId="42DCFE34" w14:textId="17E97BE8" w:rsidR="00E47237" w:rsidRPr="007E1A0F" w:rsidRDefault="00E47237" w:rsidP="007E1A0F">
      <w:pPr>
        <w:pStyle w:val="Nivel01"/>
        <w:spacing w:line="276" w:lineRule="auto"/>
        <w:rPr>
          <w:rFonts w:cs="Times New Roman"/>
        </w:rPr>
      </w:pPr>
      <w:r w:rsidRPr="007E1A0F">
        <w:rPr>
          <w:rFonts w:cs="Times New Roman"/>
        </w:rPr>
        <w:t>LOCAL E PRAZOS DE ENTREGA</w:t>
      </w:r>
    </w:p>
    <w:p w14:paraId="3310E27D" w14:textId="77777777" w:rsidR="00E47237" w:rsidRPr="007E1A0F" w:rsidRDefault="00E47237" w:rsidP="007E1A0F">
      <w:pPr>
        <w:tabs>
          <w:tab w:val="left" w:pos="709"/>
        </w:tabs>
        <w:spacing w:line="276" w:lineRule="auto"/>
        <w:contextualSpacing/>
        <w:jc w:val="both"/>
        <w:rPr>
          <w:color w:val="222222"/>
          <w:sz w:val="22"/>
          <w:szCs w:val="22"/>
          <w:shd w:val="clear" w:color="auto" w:fill="FFFFFF"/>
        </w:rPr>
      </w:pPr>
    </w:p>
    <w:p w14:paraId="29CDA7D5" w14:textId="2E653670" w:rsidR="00E47237" w:rsidRPr="007E1A0F" w:rsidRDefault="001F5FE0" w:rsidP="007E1A0F">
      <w:pPr>
        <w:tabs>
          <w:tab w:val="left" w:pos="709"/>
        </w:tabs>
        <w:spacing w:line="276" w:lineRule="auto"/>
        <w:contextualSpacing/>
        <w:jc w:val="both"/>
        <w:rPr>
          <w:bCs/>
          <w:sz w:val="22"/>
          <w:szCs w:val="22"/>
        </w:rPr>
      </w:pPr>
      <w:r w:rsidRPr="007E1A0F">
        <w:rPr>
          <w:bCs/>
          <w:sz w:val="22"/>
          <w:szCs w:val="22"/>
        </w:rPr>
        <w:tab/>
      </w:r>
      <w:r w:rsidR="00735D42" w:rsidRPr="007E1A0F">
        <w:rPr>
          <w:bCs/>
          <w:sz w:val="22"/>
          <w:szCs w:val="22"/>
        </w:rPr>
        <w:t>As entregas serão realizadas conforme o cronograma estabelecido no contrato, com início a partir da assinatura do contrato. As datas específicas de entrega serão definidas em acordo com o fornecedor após a adjudicação do contrato.</w:t>
      </w:r>
    </w:p>
    <w:p w14:paraId="51AC68B9" w14:textId="77777777" w:rsidR="00E47237" w:rsidRPr="007E1A0F" w:rsidRDefault="00E47237" w:rsidP="007E1A0F">
      <w:pPr>
        <w:tabs>
          <w:tab w:val="left" w:pos="709"/>
        </w:tabs>
        <w:spacing w:line="276" w:lineRule="auto"/>
        <w:contextualSpacing/>
        <w:jc w:val="both"/>
        <w:rPr>
          <w:b/>
          <w:color w:val="222222"/>
          <w:sz w:val="22"/>
          <w:szCs w:val="22"/>
          <w:shd w:val="clear" w:color="auto" w:fill="FFFFFF"/>
        </w:rPr>
      </w:pPr>
    </w:p>
    <w:p w14:paraId="5E3A72F2" w14:textId="7DEE774E" w:rsidR="00E47237" w:rsidRPr="007E1A0F" w:rsidRDefault="00FA347D" w:rsidP="007E1A0F">
      <w:pPr>
        <w:spacing w:line="276" w:lineRule="auto"/>
        <w:jc w:val="both"/>
        <w:outlineLvl w:val="1"/>
        <w:rPr>
          <w:b/>
          <w:color w:val="222222"/>
          <w:sz w:val="22"/>
          <w:szCs w:val="22"/>
          <w:shd w:val="clear" w:color="auto" w:fill="FFFFFF"/>
        </w:rPr>
      </w:pPr>
      <w:r w:rsidRPr="007E1A0F">
        <w:rPr>
          <w:b/>
          <w:color w:val="222222"/>
          <w:sz w:val="22"/>
          <w:szCs w:val="22"/>
          <w:shd w:val="clear" w:color="auto" w:fill="FFFFFF"/>
        </w:rPr>
        <w:t>2</w:t>
      </w:r>
      <w:r w:rsidR="007C0E2B" w:rsidRPr="007E1A0F">
        <w:rPr>
          <w:b/>
          <w:color w:val="222222"/>
          <w:sz w:val="22"/>
          <w:szCs w:val="22"/>
          <w:shd w:val="clear" w:color="auto" w:fill="FFFFFF"/>
        </w:rPr>
        <w:t>1</w:t>
      </w:r>
      <w:r w:rsidRPr="007E1A0F">
        <w:rPr>
          <w:b/>
          <w:color w:val="222222"/>
          <w:sz w:val="22"/>
          <w:szCs w:val="22"/>
          <w:shd w:val="clear" w:color="auto" w:fill="FFFFFF"/>
        </w:rPr>
        <w:t xml:space="preserve">.1. </w:t>
      </w:r>
      <w:r w:rsidR="00E47237" w:rsidRPr="007E1A0F">
        <w:rPr>
          <w:b/>
          <w:color w:val="222222"/>
          <w:sz w:val="22"/>
          <w:szCs w:val="22"/>
          <w:shd w:val="clear" w:color="auto" w:fill="FFFFFF"/>
        </w:rPr>
        <w:t>Do local de entrega</w:t>
      </w:r>
    </w:p>
    <w:p w14:paraId="0358A3C8" w14:textId="77777777" w:rsidR="00E47237" w:rsidRPr="007E1A0F" w:rsidRDefault="00E47237" w:rsidP="007E1A0F">
      <w:pPr>
        <w:pStyle w:val="PargrafodaLista"/>
        <w:spacing w:line="276" w:lineRule="auto"/>
        <w:ind w:left="0" w:firstLine="480"/>
        <w:jc w:val="both"/>
        <w:rPr>
          <w:color w:val="222222"/>
          <w:sz w:val="22"/>
          <w:szCs w:val="22"/>
          <w:shd w:val="clear" w:color="auto" w:fill="FFFFFF"/>
        </w:rPr>
      </w:pPr>
    </w:p>
    <w:p w14:paraId="277C0CE1" w14:textId="5DE5EF6F" w:rsidR="00F12C69" w:rsidRPr="007E1A0F" w:rsidRDefault="00976DDB" w:rsidP="007E1A0F">
      <w:pPr>
        <w:widowControl w:val="0"/>
        <w:spacing w:line="276" w:lineRule="auto"/>
        <w:ind w:firstLine="709"/>
        <w:jc w:val="both"/>
        <w:rPr>
          <w:color w:val="222222"/>
          <w:sz w:val="22"/>
          <w:szCs w:val="22"/>
          <w:shd w:val="clear" w:color="auto" w:fill="FFFFFF"/>
        </w:rPr>
      </w:pPr>
      <w:r w:rsidRPr="007E1A0F">
        <w:rPr>
          <w:color w:val="222222"/>
          <w:sz w:val="22"/>
          <w:szCs w:val="22"/>
          <w:shd w:val="clear" w:color="auto" w:fill="FFFFFF"/>
        </w:rPr>
        <w:t>Os produtos</w:t>
      </w:r>
      <w:r w:rsidRPr="007E1A0F">
        <w:rPr>
          <w:sz w:val="22"/>
          <w:szCs w:val="22"/>
        </w:rPr>
        <w:t xml:space="preserve"> </w:t>
      </w:r>
      <w:r w:rsidRPr="007E1A0F">
        <w:rPr>
          <w:color w:val="222222"/>
          <w:sz w:val="22"/>
          <w:szCs w:val="22"/>
          <w:shd w:val="clear" w:color="auto" w:fill="FFFFFF"/>
        </w:rPr>
        <w:t>devem</w:t>
      </w:r>
      <w:r w:rsidR="00E47237" w:rsidRPr="007E1A0F">
        <w:rPr>
          <w:color w:val="222222"/>
          <w:sz w:val="22"/>
          <w:szCs w:val="22"/>
          <w:shd w:val="clear" w:color="auto" w:fill="FFFFFF"/>
        </w:rPr>
        <w:t xml:space="preserve"> ser </w:t>
      </w:r>
      <w:r w:rsidRPr="007E1A0F">
        <w:rPr>
          <w:color w:val="222222"/>
          <w:sz w:val="22"/>
          <w:szCs w:val="22"/>
          <w:shd w:val="clear" w:color="auto" w:fill="FFFFFF"/>
        </w:rPr>
        <w:t>entregues</w:t>
      </w:r>
      <w:r w:rsidR="00E47237" w:rsidRPr="007E1A0F">
        <w:rPr>
          <w:color w:val="222222"/>
          <w:sz w:val="22"/>
          <w:szCs w:val="22"/>
          <w:shd w:val="clear" w:color="auto" w:fill="FFFFFF"/>
        </w:rPr>
        <w:t xml:space="preserve"> em locais especificados pela Secretaria de Educação de Maricá, que incluem as escolas da rede municipal de ensino, a sede da Secretaria de Educação, bem como os endereços especificados no </w:t>
      </w:r>
      <w:r w:rsidR="00832C57" w:rsidRPr="007E1A0F">
        <w:rPr>
          <w:b/>
          <w:color w:val="222222"/>
          <w:sz w:val="22"/>
          <w:szCs w:val="22"/>
          <w:shd w:val="clear" w:color="auto" w:fill="FFFFFF"/>
        </w:rPr>
        <w:t xml:space="preserve">Anexo </w:t>
      </w:r>
      <w:r w:rsidR="00E47237" w:rsidRPr="007E1A0F">
        <w:rPr>
          <w:b/>
          <w:color w:val="222222"/>
          <w:sz w:val="22"/>
          <w:szCs w:val="22"/>
          <w:shd w:val="clear" w:color="auto" w:fill="FFFFFF"/>
        </w:rPr>
        <w:t>I</w:t>
      </w:r>
      <w:r w:rsidR="00994226" w:rsidRPr="007E1A0F">
        <w:rPr>
          <w:b/>
          <w:color w:val="222222"/>
          <w:sz w:val="22"/>
          <w:szCs w:val="22"/>
          <w:shd w:val="clear" w:color="auto" w:fill="FFFFFF"/>
        </w:rPr>
        <w:t>II</w:t>
      </w:r>
      <w:r w:rsidR="00E47237" w:rsidRPr="007E1A0F">
        <w:rPr>
          <w:b/>
          <w:color w:val="222222"/>
          <w:sz w:val="22"/>
          <w:szCs w:val="22"/>
          <w:shd w:val="clear" w:color="auto" w:fill="FFFFFF"/>
        </w:rPr>
        <w:t xml:space="preserve"> – locais de </w:t>
      </w:r>
      <w:r w:rsidR="00416958" w:rsidRPr="007E1A0F">
        <w:rPr>
          <w:b/>
          <w:color w:val="222222"/>
          <w:sz w:val="22"/>
          <w:szCs w:val="22"/>
          <w:shd w:val="clear" w:color="auto" w:fill="FFFFFF"/>
        </w:rPr>
        <w:t>entrega</w:t>
      </w:r>
      <w:r w:rsidR="00416958" w:rsidRPr="007E1A0F">
        <w:rPr>
          <w:color w:val="222222"/>
          <w:sz w:val="22"/>
          <w:szCs w:val="22"/>
          <w:shd w:val="clear" w:color="auto" w:fill="FFFFFF"/>
        </w:rPr>
        <w:t xml:space="preserve">. </w:t>
      </w:r>
    </w:p>
    <w:p w14:paraId="73A80DCD" w14:textId="2C5D8634" w:rsidR="00E47237" w:rsidRPr="007E1A0F" w:rsidRDefault="00416958" w:rsidP="007E1A0F">
      <w:pPr>
        <w:widowControl w:val="0"/>
        <w:spacing w:line="276" w:lineRule="auto"/>
        <w:ind w:firstLine="709"/>
        <w:jc w:val="both"/>
        <w:rPr>
          <w:color w:val="222222"/>
          <w:sz w:val="22"/>
          <w:szCs w:val="22"/>
          <w:shd w:val="clear" w:color="auto" w:fill="FFFFFF"/>
        </w:rPr>
      </w:pPr>
      <w:r w:rsidRPr="007E1A0F">
        <w:rPr>
          <w:color w:val="222222"/>
          <w:sz w:val="22"/>
          <w:szCs w:val="22"/>
          <w:shd w:val="clear" w:color="auto" w:fill="FFFFFF"/>
        </w:rPr>
        <w:t>As entregas deverão</w:t>
      </w:r>
      <w:r w:rsidR="00E47237" w:rsidRPr="007E1A0F">
        <w:rPr>
          <w:color w:val="222222"/>
          <w:sz w:val="22"/>
          <w:szCs w:val="22"/>
          <w:shd w:val="clear" w:color="auto" w:fill="FFFFFF"/>
        </w:rPr>
        <w:t xml:space="preserve"> ocorrer dentro do horário estabelecido, das 08h00 às 17h00, de segunda a</w:t>
      </w:r>
      <w:r w:rsidR="002C5AB1" w:rsidRPr="007E1A0F">
        <w:rPr>
          <w:color w:val="222222"/>
          <w:sz w:val="22"/>
          <w:szCs w:val="22"/>
          <w:shd w:val="clear" w:color="auto" w:fill="FFFFFF"/>
        </w:rPr>
        <w:t xml:space="preserve"> </w:t>
      </w:r>
      <w:r w:rsidR="00832C57" w:rsidRPr="007E1A0F">
        <w:rPr>
          <w:color w:val="222222"/>
          <w:sz w:val="22"/>
          <w:szCs w:val="22"/>
          <w:shd w:val="clear" w:color="auto" w:fill="FFFFFF"/>
        </w:rPr>
        <w:t>terça-feira</w:t>
      </w:r>
      <w:r w:rsidR="00E47237" w:rsidRPr="007E1A0F">
        <w:rPr>
          <w:color w:val="222222"/>
          <w:sz w:val="22"/>
          <w:szCs w:val="22"/>
          <w:shd w:val="clear" w:color="auto" w:fill="FFFFFF"/>
        </w:rPr>
        <w:t xml:space="preserve">, ressalvados os feriados municipais, estaduais e nacionais. Cada entrega deve ser realizada nos endereços indicados no </w:t>
      </w:r>
      <w:r w:rsidR="00832C57" w:rsidRPr="007E1A0F">
        <w:rPr>
          <w:b/>
          <w:color w:val="222222"/>
          <w:sz w:val="22"/>
          <w:szCs w:val="22"/>
          <w:shd w:val="clear" w:color="auto" w:fill="FFFFFF"/>
        </w:rPr>
        <w:t xml:space="preserve">Anexo </w:t>
      </w:r>
      <w:r w:rsidR="00994226" w:rsidRPr="007E1A0F">
        <w:rPr>
          <w:b/>
          <w:color w:val="222222"/>
          <w:sz w:val="22"/>
          <w:szCs w:val="22"/>
          <w:shd w:val="clear" w:color="auto" w:fill="FFFFFF"/>
        </w:rPr>
        <w:t>III</w:t>
      </w:r>
      <w:r w:rsidR="00E47237" w:rsidRPr="007E1A0F">
        <w:rPr>
          <w:color w:val="222222"/>
          <w:sz w:val="22"/>
          <w:szCs w:val="22"/>
          <w:shd w:val="clear" w:color="auto" w:fill="FFFFFF"/>
        </w:rPr>
        <w:t>, assegurando que o material chegue em perfeito estado de conservação. A origem de cada item deve ser claramente verificável por meio de uma embalagem apropriada, garantindo a integridade e a autenticidade do material fornecido.</w:t>
      </w:r>
    </w:p>
    <w:p w14:paraId="06DF4EA3" w14:textId="77777777" w:rsidR="00E47237" w:rsidRPr="007E1A0F" w:rsidRDefault="00E47237" w:rsidP="007E1A0F">
      <w:pPr>
        <w:widowControl w:val="0"/>
        <w:spacing w:line="276" w:lineRule="auto"/>
        <w:jc w:val="both"/>
        <w:rPr>
          <w:color w:val="222222"/>
          <w:sz w:val="22"/>
          <w:szCs w:val="22"/>
          <w:shd w:val="clear" w:color="auto" w:fill="FFFFFF"/>
        </w:rPr>
      </w:pPr>
    </w:p>
    <w:p w14:paraId="5286D647" w14:textId="58FCFC25" w:rsidR="00E47237" w:rsidRPr="007E1A0F" w:rsidRDefault="00FA347D" w:rsidP="007E1A0F">
      <w:pPr>
        <w:spacing w:line="276" w:lineRule="auto"/>
        <w:jc w:val="both"/>
        <w:outlineLvl w:val="1"/>
        <w:rPr>
          <w:sz w:val="22"/>
          <w:szCs w:val="22"/>
        </w:rPr>
      </w:pPr>
      <w:r w:rsidRPr="007E1A0F">
        <w:rPr>
          <w:b/>
          <w:color w:val="222222"/>
          <w:sz w:val="22"/>
          <w:szCs w:val="22"/>
          <w:shd w:val="clear" w:color="auto" w:fill="FFFFFF"/>
        </w:rPr>
        <w:t>2</w:t>
      </w:r>
      <w:r w:rsidR="007C0E2B" w:rsidRPr="007E1A0F">
        <w:rPr>
          <w:b/>
          <w:color w:val="222222"/>
          <w:sz w:val="22"/>
          <w:szCs w:val="22"/>
          <w:shd w:val="clear" w:color="auto" w:fill="FFFFFF"/>
        </w:rPr>
        <w:t>1</w:t>
      </w:r>
      <w:r w:rsidRPr="007E1A0F">
        <w:rPr>
          <w:b/>
          <w:color w:val="222222"/>
          <w:sz w:val="22"/>
          <w:szCs w:val="22"/>
          <w:shd w:val="clear" w:color="auto" w:fill="FFFFFF"/>
        </w:rPr>
        <w:t>.2.</w:t>
      </w:r>
      <w:r w:rsidR="00E47237" w:rsidRPr="007E1A0F">
        <w:rPr>
          <w:color w:val="222222"/>
          <w:sz w:val="22"/>
          <w:szCs w:val="22"/>
          <w:shd w:val="clear" w:color="auto" w:fill="FFFFFF"/>
        </w:rPr>
        <w:t xml:space="preserve"> </w:t>
      </w:r>
      <w:r w:rsidR="00E47237" w:rsidRPr="007E1A0F">
        <w:rPr>
          <w:b/>
          <w:color w:val="000000"/>
          <w:sz w:val="22"/>
          <w:szCs w:val="22"/>
        </w:rPr>
        <w:t>Do prazo de entrega</w:t>
      </w:r>
    </w:p>
    <w:p w14:paraId="19D74E38" w14:textId="77777777" w:rsidR="00E47237" w:rsidRPr="007E1A0F" w:rsidRDefault="00E47237" w:rsidP="007E1A0F">
      <w:pPr>
        <w:pStyle w:val="PargrafodaLista"/>
        <w:spacing w:line="276" w:lineRule="auto"/>
        <w:ind w:left="0" w:firstLine="480"/>
        <w:jc w:val="both"/>
        <w:rPr>
          <w:color w:val="000000"/>
          <w:sz w:val="22"/>
          <w:szCs w:val="22"/>
        </w:rPr>
      </w:pPr>
    </w:p>
    <w:p w14:paraId="73E06773" w14:textId="5889F5D7" w:rsidR="00E47237" w:rsidRPr="007E1A0F" w:rsidRDefault="00E47237" w:rsidP="007E1A0F">
      <w:pPr>
        <w:spacing w:line="276" w:lineRule="auto"/>
        <w:ind w:firstLine="708"/>
        <w:rPr>
          <w:color w:val="000000"/>
          <w:sz w:val="22"/>
          <w:szCs w:val="22"/>
        </w:rPr>
      </w:pPr>
      <w:r w:rsidRPr="007E1A0F">
        <w:rPr>
          <w:color w:val="000000"/>
          <w:sz w:val="22"/>
          <w:szCs w:val="22"/>
        </w:rPr>
        <w:t xml:space="preserve">O prazo de entrega é </w:t>
      </w:r>
      <w:r w:rsidR="002C5AB1" w:rsidRPr="007E1A0F">
        <w:rPr>
          <w:color w:val="000000"/>
          <w:sz w:val="22"/>
          <w:szCs w:val="22"/>
        </w:rPr>
        <w:t xml:space="preserve">imediato </w:t>
      </w:r>
      <w:r w:rsidRPr="007E1A0F">
        <w:rPr>
          <w:color w:val="000000"/>
          <w:sz w:val="22"/>
          <w:szCs w:val="22"/>
        </w:rPr>
        <w:t xml:space="preserve">a contar a partir da </w:t>
      </w:r>
      <w:r w:rsidR="009D5D7A" w:rsidRPr="007E1A0F">
        <w:rPr>
          <w:color w:val="000000"/>
          <w:sz w:val="22"/>
          <w:szCs w:val="22"/>
        </w:rPr>
        <w:t>assinatura do contrato</w:t>
      </w:r>
      <w:r w:rsidRPr="007E1A0F">
        <w:rPr>
          <w:color w:val="000000"/>
          <w:sz w:val="22"/>
          <w:szCs w:val="22"/>
        </w:rPr>
        <w:t>.</w:t>
      </w:r>
      <w:r w:rsidR="00781779" w:rsidRPr="007E1A0F">
        <w:t xml:space="preserve"> </w:t>
      </w:r>
      <w:r w:rsidR="00976DDB" w:rsidRPr="007E1A0F">
        <w:rPr>
          <w:color w:val="000000"/>
          <w:sz w:val="22"/>
          <w:szCs w:val="22"/>
        </w:rPr>
        <w:t>E</w:t>
      </w:r>
      <w:r w:rsidR="00781779" w:rsidRPr="007E1A0F">
        <w:rPr>
          <w:color w:val="000000"/>
          <w:sz w:val="22"/>
          <w:szCs w:val="22"/>
        </w:rPr>
        <w:t xml:space="preserve"> para os pedidos subsequentes em até 3 (três) dias após solicitado pela Secretaria de Educação, pelo Setor de Assessoria de Alimentação Escolar e Logística, que ficará responsável pelos pedidos.</w:t>
      </w:r>
    </w:p>
    <w:p w14:paraId="61871B1C" w14:textId="5D96C0C2" w:rsidR="00416958" w:rsidRPr="007E1A0F" w:rsidRDefault="00416958" w:rsidP="007E1A0F">
      <w:pPr>
        <w:spacing w:line="276" w:lineRule="auto"/>
        <w:jc w:val="both"/>
        <w:rPr>
          <w:color w:val="000000"/>
          <w:sz w:val="22"/>
          <w:szCs w:val="22"/>
        </w:rPr>
      </w:pPr>
    </w:p>
    <w:p w14:paraId="558EBC5F" w14:textId="460F9160" w:rsidR="004736FD" w:rsidRPr="007E1A0F" w:rsidRDefault="004736FD" w:rsidP="007E1A0F">
      <w:pPr>
        <w:pStyle w:val="Nivel01"/>
        <w:spacing w:line="276" w:lineRule="auto"/>
        <w:rPr>
          <w:rFonts w:cs="Times New Roman"/>
        </w:rPr>
      </w:pPr>
      <w:r w:rsidRPr="007E1A0F">
        <w:rPr>
          <w:rFonts w:cs="Times New Roman"/>
        </w:rPr>
        <w:t>DO PRAZO DE VIGÊNCIA E PRORROGAÇÃO, REPACTUAÇÃO E EXTINÇÃO CONTRATUAL</w:t>
      </w:r>
    </w:p>
    <w:p w14:paraId="5915C449" w14:textId="77777777" w:rsidR="00F12C69" w:rsidRPr="007E1A0F" w:rsidRDefault="00F12C69" w:rsidP="007E1A0F">
      <w:pPr>
        <w:spacing w:line="276" w:lineRule="auto"/>
        <w:ind w:firstLine="708"/>
        <w:jc w:val="both"/>
        <w:rPr>
          <w:bCs/>
          <w:color w:val="000000"/>
          <w:sz w:val="22"/>
          <w:szCs w:val="22"/>
        </w:rPr>
      </w:pPr>
    </w:p>
    <w:p w14:paraId="242BCB18" w14:textId="35807BC5" w:rsidR="004736FD" w:rsidRPr="007E1A0F" w:rsidRDefault="005D447E" w:rsidP="007E1A0F">
      <w:pPr>
        <w:spacing w:line="276" w:lineRule="auto"/>
        <w:jc w:val="both"/>
        <w:rPr>
          <w:b/>
          <w:bCs/>
          <w:color w:val="000000"/>
          <w:sz w:val="22"/>
          <w:szCs w:val="22"/>
        </w:rPr>
      </w:pPr>
      <w:r w:rsidRPr="007E1A0F">
        <w:rPr>
          <w:b/>
          <w:bCs/>
          <w:color w:val="000000"/>
          <w:sz w:val="22"/>
          <w:szCs w:val="22"/>
        </w:rPr>
        <w:t xml:space="preserve">   </w:t>
      </w:r>
      <w:r w:rsidRPr="007E1A0F">
        <w:rPr>
          <w:b/>
          <w:bCs/>
          <w:color w:val="000000"/>
          <w:sz w:val="22"/>
          <w:szCs w:val="22"/>
        </w:rPr>
        <w:tab/>
        <w:t>2</w:t>
      </w:r>
      <w:r w:rsidR="00306188" w:rsidRPr="007E1A0F">
        <w:rPr>
          <w:b/>
          <w:bCs/>
          <w:color w:val="000000"/>
          <w:sz w:val="22"/>
          <w:szCs w:val="22"/>
        </w:rPr>
        <w:t>2</w:t>
      </w:r>
      <w:r w:rsidRPr="007E1A0F">
        <w:rPr>
          <w:b/>
          <w:bCs/>
          <w:color w:val="000000"/>
          <w:sz w:val="22"/>
          <w:szCs w:val="22"/>
        </w:rPr>
        <w:t>.</w:t>
      </w:r>
      <w:r w:rsidR="00F12C69" w:rsidRPr="007E1A0F">
        <w:rPr>
          <w:b/>
          <w:bCs/>
          <w:color w:val="000000"/>
          <w:sz w:val="22"/>
          <w:szCs w:val="22"/>
        </w:rPr>
        <w:t>2</w:t>
      </w:r>
      <w:r w:rsidRPr="007E1A0F">
        <w:rPr>
          <w:b/>
          <w:bCs/>
          <w:color w:val="000000"/>
          <w:sz w:val="22"/>
          <w:szCs w:val="22"/>
        </w:rPr>
        <w:t xml:space="preserve">. </w:t>
      </w:r>
      <w:r w:rsidR="004736FD" w:rsidRPr="007E1A0F">
        <w:rPr>
          <w:b/>
          <w:bCs/>
          <w:color w:val="000000"/>
          <w:sz w:val="22"/>
          <w:szCs w:val="22"/>
        </w:rPr>
        <w:t>Contrato de fornecimento:</w:t>
      </w:r>
    </w:p>
    <w:p w14:paraId="3F1B2B0A" w14:textId="77777777" w:rsidR="004736FD" w:rsidRPr="007E1A0F" w:rsidRDefault="004736FD" w:rsidP="007E1A0F">
      <w:pPr>
        <w:spacing w:line="276" w:lineRule="auto"/>
        <w:jc w:val="both"/>
        <w:rPr>
          <w:color w:val="000000"/>
          <w:sz w:val="22"/>
          <w:szCs w:val="22"/>
        </w:rPr>
      </w:pPr>
    </w:p>
    <w:p w14:paraId="668FC2DC" w14:textId="63F200C9" w:rsidR="00832C57" w:rsidRPr="007E1A0F" w:rsidRDefault="00832C57" w:rsidP="007E1A0F">
      <w:pPr>
        <w:spacing w:line="276" w:lineRule="auto"/>
        <w:ind w:firstLine="708"/>
        <w:jc w:val="both"/>
        <w:rPr>
          <w:color w:val="000000"/>
          <w:sz w:val="22"/>
          <w:szCs w:val="22"/>
        </w:rPr>
      </w:pPr>
      <w:r w:rsidRPr="007E1A0F">
        <w:rPr>
          <w:color w:val="000000"/>
          <w:sz w:val="22"/>
          <w:szCs w:val="22"/>
        </w:rPr>
        <w:t>O prazo de execução e vigência do contrato será de 12 (doze) meses após assinatura do mesmo, ou antes, caso se esgote a quantidade inicialmente adquirida.</w:t>
      </w:r>
    </w:p>
    <w:p w14:paraId="104EF7E0" w14:textId="6AE89D6F" w:rsidR="004736FD" w:rsidRPr="007E1A0F" w:rsidRDefault="00832C57" w:rsidP="007E1A0F">
      <w:pPr>
        <w:spacing w:line="276" w:lineRule="auto"/>
        <w:ind w:firstLine="708"/>
        <w:jc w:val="both"/>
        <w:rPr>
          <w:color w:val="000000"/>
          <w:sz w:val="22"/>
          <w:szCs w:val="22"/>
        </w:rPr>
      </w:pPr>
      <w:r w:rsidRPr="007E1A0F">
        <w:rPr>
          <w:color w:val="000000"/>
          <w:sz w:val="22"/>
          <w:szCs w:val="22"/>
        </w:rPr>
        <w:t>Os Prazos de Entrega poderão ser prorrogados nos termos permissivos da Lei n. º 14.133/2021</w:t>
      </w:r>
      <w:r w:rsidR="004736FD" w:rsidRPr="007E1A0F">
        <w:rPr>
          <w:color w:val="000000"/>
          <w:sz w:val="22"/>
          <w:szCs w:val="22"/>
        </w:rPr>
        <w:t>.</w:t>
      </w:r>
    </w:p>
    <w:p w14:paraId="40880CAA" w14:textId="61B46CB1" w:rsidR="004736FD" w:rsidRPr="007E1A0F" w:rsidRDefault="004736FD" w:rsidP="007E1A0F">
      <w:pPr>
        <w:spacing w:line="276" w:lineRule="auto"/>
        <w:jc w:val="both"/>
        <w:rPr>
          <w:b/>
          <w:bCs/>
          <w:color w:val="000000"/>
          <w:sz w:val="22"/>
          <w:szCs w:val="22"/>
        </w:rPr>
      </w:pPr>
    </w:p>
    <w:p w14:paraId="61BAA893" w14:textId="77777777" w:rsidR="007E1A0F" w:rsidRPr="007E1A0F" w:rsidRDefault="007E1A0F" w:rsidP="007E1A0F">
      <w:pPr>
        <w:spacing w:line="276" w:lineRule="auto"/>
        <w:jc w:val="both"/>
        <w:rPr>
          <w:b/>
          <w:bCs/>
          <w:color w:val="000000"/>
          <w:sz w:val="22"/>
          <w:szCs w:val="22"/>
        </w:rPr>
      </w:pPr>
    </w:p>
    <w:p w14:paraId="3E5AA9C1" w14:textId="70ED4973" w:rsidR="004736FD" w:rsidRPr="007E1A0F" w:rsidRDefault="005D447E" w:rsidP="007E1A0F">
      <w:pPr>
        <w:spacing w:line="276" w:lineRule="auto"/>
        <w:ind w:firstLine="708"/>
        <w:jc w:val="both"/>
        <w:rPr>
          <w:b/>
          <w:bCs/>
          <w:color w:val="000000"/>
          <w:sz w:val="22"/>
          <w:szCs w:val="22"/>
        </w:rPr>
      </w:pPr>
      <w:r w:rsidRPr="007E1A0F">
        <w:rPr>
          <w:b/>
          <w:bCs/>
          <w:color w:val="000000"/>
          <w:sz w:val="22"/>
          <w:szCs w:val="22"/>
        </w:rPr>
        <w:lastRenderedPageBreak/>
        <w:t>2</w:t>
      </w:r>
      <w:r w:rsidR="00306188" w:rsidRPr="007E1A0F">
        <w:rPr>
          <w:b/>
          <w:bCs/>
          <w:color w:val="000000"/>
          <w:sz w:val="22"/>
          <w:szCs w:val="22"/>
        </w:rPr>
        <w:t>2</w:t>
      </w:r>
      <w:r w:rsidRPr="007E1A0F">
        <w:rPr>
          <w:b/>
          <w:bCs/>
          <w:color w:val="000000"/>
          <w:sz w:val="22"/>
          <w:szCs w:val="22"/>
        </w:rPr>
        <w:t>.</w:t>
      </w:r>
      <w:r w:rsidR="00F12C69" w:rsidRPr="007E1A0F">
        <w:rPr>
          <w:b/>
          <w:bCs/>
          <w:color w:val="000000"/>
          <w:sz w:val="22"/>
          <w:szCs w:val="22"/>
        </w:rPr>
        <w:t>3</w:t>
      </w:r>
      <w:r w:rsidRPr="007E1A0F">
        <w:rPr>
          <w:b/>
          <w:bCs/>
          <w:color w:val="000000"/>
          <w:sz w:val="22"/>
          <w:szCs w:val="22"/>
        </w:rPr>
        <w:t xml:space="preserve">. </w:t>
      </w:r>
      <w:r w:rsidR="00D73774">
        <w:rPr>
          <w:b/>
          <w:bCs/>
          <w:color w:val="000000"/>
          <w:sz w:val="22"/>
          <w:szCs w:val="22"/>
        </w:rPr>
        <w:t>R</w:t>
      </w:r>
      <w:r w:rsidR="004736FD" w:rsidRPr="007E1A0F">
        <w:rPr>
          <w:b/>
          <w:bCs/>
          <w:color w:val="000000"/>
          <w:sz w:val="22"/>
          <w:szCs w:val="22"/>
        </w:rPr>
        <w:t>eajuste:</w:t>
      </w:r>
    </w:p>
    <w:p w14:paraId="372F1C58" w14:textId="77777777" w:rsidR="004736FD" w:rsidRPr="007E1A0F" w:rsidRDefault="004736FD" w:rsidP="007E1A0F">
      <w:pPr>
        <w:spacing w:line="276" w:lineRule="auto"/>
        <w:jc w:val="both"/>
        <w:rPr>
          <w:color w:val="000000"/>
          <w:sz w:val="22"/>
          <w:szCs w:val="22"/>
        </w:rPr>
      </w:pPr>
    </w:p>
    <w:p w14:paraId="255F1D88" w14:textId="54DD5D48" w:rsidR="004736FD" w:rsidRPr="007E1A0F" w:rsidRDefault="00D73774" w:rsidP="007E1A0F">
      <w:pPr>
        <w:spacing w:line="276" w:lineRule="auto"/>
        <w:ind w:firstLine="708"/>
        <w:jc w:val="both"/>
        <w:rPr>
          <w:color w:val="000000"/>
          <w:sz w:val="22"/>
          <w:szCs w:val="22"/>
        </w:rPr>
      </w:pPr>
      <w:r>
        <w:rPr>
          <w:color w:val="000000"/>
          <w:sz w:val="22"/>
          <w:szCs w:val="22"/>
        </w:rPr>
        <w:t>Os</w:t>
      </w:r>
      <w:r w:rsidR="004736FD" w:rsidRPr="007E1A0F">
        <w:rPr>
          <w:color w:val="000000"/>
          <w:sz w:val="22"/>
          <w:szCs w:val="22"/>
        </w:rPr>
        <w:t xml:space="preserve"> reajuste</w:t>
      </w:r>
      <w:r>
        <w:rPr>
          <w:color w:val="000000"/>
          <w:sz w:val="22"/>
          <w:szCs w:val="22"/>
        </w:rPr>
        <w:t>s</w:t>
      </w:r>
      <w:r w:rsidR="004736FD" w:rsidRPr="007E1A0F">
        <w:rPr>
          <w:color w:val="000000"/>
          <w:sz w:val="22"/>
          <w:szCs w:val="22"/>
        </w:rPr>
        <w:t xml:space="preserve"> dos preços </w:t>
      </w:r>
      <w:r w:rsidR="00976DDB" w:rsidRPr="007E1A0F">
        <w:rPr>
          <w:color w:val="000000"/>
          <w:sz w:val="22"/>
          <w:szCs w:val="22"/>
        </w:rPr>
        <w:t>dos</w:t>
      </w:r>
      <w:r w:rsidR="003B1C3C" w:rsidRPr="007E1A0F">
        <w:rPr>
          <w:color w:val="000000"/>
          <w:sz w:val="22"/>
          <w:szCs w:val="22"/>
        </w:rPr>
        <w:t xml:space="preserve"> gêneros alimentícios</w:t>
      </w:r>
      <w:r w:rsidR="00976DDB" w:rsidRPr="007E1A0F">
        <w:rPr>
          <w:color w:val="000000"/>
          <w:sz w:val="22"/>
          <w:szCs w:val="22"/>
        </w:rPr>
        <w:t xml:space="preserve"> </w:t>
      </w:r>
      <w:r w:rsidR="004736FD" w:rsidRPr="007E1A0F">
        <w:rPr>
          <w:color w:val="000000"/>
          <w:sz w:val="22"/>
          <w:szCs w:val="22"/>
        </w:rPr>
        <w:t>adquiridos sob este contrato serão realizados conforme as disposições da Lei 14.133/2021 e demais regulamentações aplicáveis. O reajuste poderá ser efetuado anualmente, com base no índice de IPCA atualizado, garantindo a manutenção do equilíbrio econômico-financeiro do contrato.</w:t>
      </w:r>
    </w:p>
    <w:p w14:paraId="4CFCC1C6" w14:textId="77777777" w:rsidR="004736FD" w:rsidRPr="007E1A0F" w:rsidRDefault="004736FD" w:rsidP="007E1A0F">
      <w:pPr>
        <w:spacing w:line="276" w:lineRule="auto"/>
        <w:jc w:val="both"/>
        <w:rPr>
          <w:color w:val="000000"/>
          <w:sz w:val="22"/>
          <w:szCs w:val="22"/>
        </w:rPr>
      </w:pPr>
    </w:p>
    <w:p w14:paraId="5B039D4D" w14:textId="38309F6C" w:rsidR="004736FD" w:rsidRPr="007E1A0F" w:rsidRDefault="00D73774" w:rsidP="007E1A0F">
      <w:pPr>
        <w:spacing w:line="276" w:lineRule="auto"/>
        <w:ind w:firstLine="708"/>
        <w:jc w:val="both"/>
        <w:rPr>
          <w:color w:val="000000"/>
          <w:sz w:val="22"/>
          <w:szCs w:val="22"/>
        </w:rPr>
      </w:pPr>
      <w:r>
        <w:rPr>
          <w:color w:val="000000"/>
          <w:sz w:val="22"/>
          <w:szCs w:val="22"/>
        </w:rPr>
        <w:t>O reajuste</w:t>
      </w:r>
      <w:r w:rsidR="004736FD" w:rsidRPr="007E1A0F">
        <w:rPr>
          <w:color w:val="000000"/>
          <w:sz w:val="22"/>
          <w:szCs w:val="22"/>
        </w:rPr>
        <w:t xml:space="preserve"> poderá ser </w:t>
      </w:r>
      <w:r w:rsidRPr="007E1A0F">
        <w:rPr>
          <w:color w:val="000000"/>
          <w:sz w:val="22"/>
          <w:szCs w:val="22"/>
        </w:rPr>
        <w:t>solicitado</w:t>
      </w:r>
      <w:r w:rsidR="004736FD" w:rsidRPr="007E1A0F">
        <w:rPr>
          <w:color w:val="000000"/>
          <w:sz w:val="22"/>
          <w:szCs w:val="22"/>
        </w:rPr>
        <w:t xml:space="preserve"> pelas partes em casos de alterações significativas nas condições de mercado ou em situações que afetem a execução contratual, desde que devidamente justificadas e comprovadas. Qualquer pedido de reajuste deverá ser analisado e aprovado pela Administração, respeitando os critérios de transparência e eficiência na utilização dos recursos públicos.</w:t>
      </w:r>
    </w:p>
    <w:p w14:paraId="72E9115F" w14:textId="77777777" w:rsidR="00832C57" w:rsidRPr="007E1A0F" w:rsidRDefault="00832C57" w:rsidP="007E1A0F">
      <w:pPr>
        <w:spacing w:line="276" w:lineRule="auto"/>
        <w:jc w:val="both"/>
        <w:rPr>
          <w:b/>
          <w:bCs/>
          <w:color w:val="000000"/>
          <w:sz w:val="22"/>
          <w:szCs w:val="22"/>
        </w:rPr>
      </w:pPr>
    </w:p>
    <w:p w14:paraId="34B66D1D" w14:textId="2F17445F" w:rsidR="004736FD" w:rsidRPr="007E1A0F" w:rsidRDefault="005D447E" w:rsidP="007E1A0F">
      <w:pPr>
        <w:spacing w:line="276" w:lineRule="auto"/>
        <w:ind w:firstLine="708"/>
        <w:jc w:val="both"/>
        <w:rPr>
          <w:b/>
          <w:bCs/>
          <w:color w:val="000000"/>
          <w:sz w:val="22"/>
          <w:szCs w:val="22"/>
        </w:rPr>
      </w:pPr>
      <w:r w:rsidRPr="007E1A0F">
        <w:rPr>
          <w:b/>
          <w:bCs/>
          <w:color w:val="000000"/>
          <w:sz w:val="22"/>
          <w:szCs w:val="22"/>
        </w:rPr>
        <w:t>2</w:t>
      </w:r>
      <w:r w:rsidR="00306188" w:rsidRPr="007E1A0F">
        <w:rPr>
          <w:b/>
          <w:bCs/>
          <w:color w:val="000000"/>
          <w:sz w:val="22"/>
          <w:szCs w:val="22"/>
        </w:rPr>
        <w:t>2</w:t>
      </w:r>
      <w:r w:rsidRPr="007E1A0F">
        <w:rPr>
          <w:b/>
          <w:bCs/>
          <w:color w:val="000000"/>
          <w:sz w:val="22"/>
          <w:szCs w:val="22"/>
        </w:rPr>
        <w:t>.</w:t>
      </w:r>
      <w:r w:rsidR="00F12C69" w:rsidRPr="007E1A0F">
        <w:rPr>
          <w:b/>
          <w:bCs/>
          <w:color w:val="000000"/>
          <w:sz w:val="22"/>
          <w:szCs w:val="22"/>
        </w:rPr>
        <w:t>5</w:t>
      </w:r>
      <w:r w:rsidRPr="007E1A0F">
        <w:rPr>
          <w:b/>
          <w:bCs/>
          <w:color w:val="000000"/>
          <w:sz w:val="22"/>
          <w:szCs w:val="22"/>
        </w:rPr>
        <w:t xml:space="preserve">. </w:t>
      </w:r>
      <w:r w:rsidR="004736FD" w:rsidRPr="007E1A0F">
        <w:rPr>
          <w:b/>
          <w:bCs/>
          <w:color w:val="000000"/>
          <w:sz w:val="22"/>
          <w:szCs w:val="22"/>
        </w:rPr>
        <w:t>Resolução de discrepâncias:</w:t>
      </w:r>
    </w:p>
    <w:p w14:paraId="0D0F473B" w14:textId="77777777" w:rsidR="00976DDB" w:rsidRPr="007E1A0F" w:rsidRDefault="00976DDB" w:rsidP="007E1A0F">
      <w:pPr>
        <w:spacing w:line="276" w:lineRule="auto"/>
        <w:ind w:firstLine="708"/>
        <w:jc w:val="both"/>
        <w:rPr>
          <w:color w:val="000000"/>
          <w:sz w:val="22"/>
          <w:szCs w:val="22"/>
        </w:rPr>
      </w:pPr>
    </w:p>
    <w:p w14:paraId="5635DEBD" w14:textId="28C0D218" w:rsidR="0036406C" w:rsidRPr="007E1A0F" w:rsidRDefault="00976DDB" w:rsidP="007E1A0F">
      <w:pPr>
        <w:spacing w:line="276" w:lineRule="auto"/>
        <w:ind w:firstLine="708"/>
        <w:jc w:val="both"/>
        <w:rPr>
          <w:color w:val="000000"/>
          <w:sz w:val="22"/>
          <w:szCs w:val="22"/>
        </w:rPr>
      </w:pPr>
      <w:r w:rsidRPr="007E1A0F">
        <w:rPr>
          <w:color w:val="000000"/>
          <w:sz w:val="22"/>
          <w:szCs w:val="22"/>
        </w:rPr>
        <w:t>A reparação ou substituição do material deverá ocorrer no prazo máximo de 3 HORAS a contar da notificação à empresa sobre a recusa dos mesmos. Esgotado esse prazo, a empresa será considerada em atraso e sujeita às penalidades cabíveis conforme a lei Federal 14133/2021.</w:t>
      </w:r>
    </w:p>
    <w:p w14:paraId="5761732D" w14:textId="7CF69B90" w:rsidR="0036406C" w:rsidRPr="007E1A0F" w:rsidRDefault="0036406C" w:rsidP="007E1A0F">
      <w:pPr>
        <w:pStyle w:val="Nivel01"/>
        <w:spacing w:line="276" w:lineRule="auto"/>
        <w:rPr>
          <w:rFonts w:eastAsia="Calibri" w:cs="Times New Roman"/>
          <w:szCs w:val="22"/>
          <w:lang w:eastAsia="en-US"/>
        </w:rPr>
      </w:pPr>
      <w:r w:rsidRPr="007E1A0F">
        <w:rPr>
          <w:rFonts w:eastAsia="Calibri" w:cs="Times New Roman"/>
          <w:szCs w:val="22"/>
          <w:lang w:eastAsia="en-US"/>
        </w:rPr>
        <w:t>QUANTIDADE MÍNIMA A SER COTADA</w:t>
      </w:r>
    </w:p>
    <w:p w14:paraId="39585742" w14:textId="3CB787D1" w:rsidR="00976DDB" w:rsidRPr="007E1A0F" w:rsidRDefault="0036406C" w:rsidP="007E1A0F">
      <w:pPr>
        <w:spacing w:line="276" w:lineRule="auto"/>
        <w:jc w:val="both"/>
        <w:rPr>
          <w:color w:val="000000"/>
          <w:sz w:val="22"/>
          <w:szCs w:val="22"/>
        </w:rPr>
      </w:pPr>
      <w:r w:rsidRPr="007E1A0F">
        <w:rPr>
          <w:color w:val="000000"/>
          <w:sz w:val="22"/>
          <w:szCs w:val="22"/>
        </w:rPr>
        <w:t>A quantidade mínima a ser cotada será de 10% (dez por cento), dos valores estimados neste termo de referência.</w:t>
      </w:r>
    </w:p>
    <w:p w14:paraId="28A16576" w14:textId="5E6C189B" w:rsidR="00AB6C21" w:rsidRPr="007E1A0F" w:rsidRDefault="00AB6C21" w:rsidP="007E1A0F">
      <w:pPr>
        <w:pStyle w:val="Nivel01"/>
        <w:spacing w:line="276" w:lineRule="auto"/>
        <w:rPr>
          <w:rFonts w:cs="Times New Roman"/>
          <w:szCs w:val="22"/>
        </w:rPr>
      </w:pPr>
      <w:r w:rsidRPr="007E1A0F">
        <w:rPr>
          <w:rFonts w:cs="Times New Roman"/>
          <w:szCs w:val="22"/>
        </w:rPr>
        <w:t>DEMONSTRATIVO DA PREVISÃO DA CONTRATAÇÃO NO PLANO ANUAL DE CONTRATAÇÃO.</w:t>
      </w:r>
    </w:p>
    <w:p w14:paraId="52BE2F37" w14:textId="5AABF5D7" w:rsidR="00AB6C21" w:rsidRPr="007E1A0F" w:rsidRDefault="00976DDB" w:rsidP="007E1A0F">
      <w:pPr>
        <w:spacing w:line="276" w:lineRule="auto"/>
        <w:contextualSpacing/>
        <w:jc w:val="both"/>
        <w:rPr>
          <w:sz w:val="22"/>
          <w:szCs w:val="22"/>
        </w:rPr>
      </w:pPr>
      <w:r w:rsidRPr="007E1A0F">
        <w:rPr>
          <w:sz w:val="22"/>
          <w:szCs w:val="22"/>
        </w:rPr>
        <w:br/>
        <w:t xml:space="preserve">  </w:t>
      </w:r>
      <w:r w:rsidRPr="007E1A0F">
        <w:rPr>
          <w:sz w:val="22"/>
          <w:szCs w:val="22"/>
        </w:rPr>
        <w:tab/>
        <w:t xml:space="preserve">Embora a Lei 14.133/2021 estabeleça a necessidade de indicação da contratação no Plano Anual de Contratações (PCA), o Decreto 1.498 de 02 de agosto de 2024 especificou que o planejamento para as contratações do ano de 2025 não seria obrigatório, adiando esta exigência para o ano de 2026. A contratação </w:t>
      </w:r>
      <w:r w:rsidR="00832C57" w:rsidRPr="007E1A0F">
        <w:rPr>
          <w:sz w:val="22"/>
          <w:szCs w:val="22"/>
        </w:rPr>
        <w:t xml:space="preserve">dos gêneros alimentícios da agricultura familiar </w:t>
      </w:r>
      <w:r w:rsidRPr="007E1A0F">
        <w:rPr>
          <w:sz w:val="22"/>
          <w:szCs w:val="22"/>
        </w:rPr>
        <w:t>para atender a demanda das unidades escolares e sede administrativa da Secretaria de Educação do muni</w:t>
      </w:r>
      <w:r w:rsidR="00832C57" w:rsidRPr="007E1A0F">
        <w:rPr>
          <w:sz w:val="22"/>
          <w:szCs w:val="22"/>
        </w:rPr>
        <w:t>cípio de Maricá ocorrerá em 2024</w:t>
      </w:r>
      <w:r w:rsidRPr="007E1A0F">
        <w:rPr>
          <w:sz w:val="22"/>
          <w:szCs w:val="22"/>
        </w:rPr>
        <w:t>, portanto, não está em desacordo com o PCA, uma vez que a obrigatoriedade foi diferida pelo decreto mencionado.</w:t>
      </w:r>
    </w:p>
    <w:p w14:paraId="422DDEC6" w14:textId="301DE65B" w:rsidR="00A74C81" w:rsidRPr="007E1A0F" w:rsidRDefault="00A74C81" w:rsidP="007E1A0F">
      <w:pPr>
        <w:pStyle w:val="Nivel01"/>
        <w:spacing w:line="276" w:lineRule="auto"/>
        <w:rPr>
          <w:rFonts w:cs="Times New Roman"/>
          <w:szCs w:val="22"/>
        </w:rPr>
      </w:pPr>
      <w:r w:rsidRPr="007E1A0F">
        <w:rPr>
          <w:rFonts w:cs="Times New Roman"/>
          <w:szCs w:val="22"/>
        </w:rPr>
        <w:t>ANÁLISE DE RISCOS</w:t>
      </w:r>
    </w:p>
    <w:p w14:paraId="3D949E21" w14:textId="0E005156" w:rsidR="00A74C81" w:rsidRDefault="00A74C81" w:rsidP="007E1A0F">
      <w:pPr>
        <w:widowControl w:val="0"/>
        <w:spacing w:before="240" w:line="276" w:lineRule="auto"/>
        <w:ind w:firstLine="708"/>
        <w:jc w:val="both"/>
        <w:rPr>
          <w:sz w:val="22"/>
          <w:szCs w:val="22"/>
        </w:rPr>
      </w:pPr>
      <w:r w:rsidRPr="007E1A0F">
        <w:rPr>
          <w:sz w:val="22"/>
          <w:szCs w:val="22"/>
        </w:rPr>
        <w:t>A alocação dos riscos relativos à contratação e à gestão do contrato inclui as ações para mitigar as probabilidades de ocorrênc</w:t>
      </w:r>
      <w:r w:rsidR="00E33883" w:rsidRPr="007E1A0F">
        <w:rPr>
          <w:sz w:val="22"/>
          <w:szCs w:val="22"/>
        </w:rPr>
        <w:t xml:space="preserve">ia dos riscos e seus impactos. </w:t>
      </w:r>
    </w:p>
    <w:p w14:paraId="3D3D12A1" w14:textId="77777777" w:rsidR="007E1A0F" w:rsidRPr="007E1A0F" w:rsidRDefault="007E1A0F" w:rsidP="007E1A0F">
      <w:pPr>
        <w:widowControl w:val="0"/>
        <w:spacing w:before="240" w:line="276" w:lineRule="auto"/>
        <w:ind w:firstLine="708"/>
        <w:jc w:val="both"/>
        <w:rPr>
          <w:sz w:val="22"/>
          <w:szCs w:val="22"/>
        </w:rPr>
      </w:pPr>
    </w:p>
    <w:tbl>
      <w:tblPr>
        <w:tblStyle w:val="Tabelacomgrade7"/>
        <w:tblW w:w="9067" w:type="dxa"/>
        <w:tblLook w:val="04A0" w:firstRow="1" w:lastRow="0" w:firstColumn="1" w:lastColumn="0" w:noHBand="0" w:noVBand="1"/>
      </w:tblPr>
      <w:tblGrid>
        <w:gridCol w:w="2305"/>
        <w:gridCol w:w="2251"/>
        <w:gridCol w:w="2260"/>
        <w:gridCol w:w="2251"/>
      </w:tblGrid>
      <w:tr w:rsidR="00A74C81" w:rsidRPr="007E1A0F" w14:paraId="067AC1F4" w14:textId="77777777" w:rsidTr="00A74C81">
        <w:tc>
          <w:tcPr>
            <w:tcW w:w="9067" w:type="dxa"/>
            <w:gridSpan w:val="4"/>
            <w:shd w:val="clear" w:color="auto" w:fill="D9D9D9"/>
          </w:tcPr>
          <w:p w14:paraId="0983204C"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RISCO I: Selecionar equipe inadequada para o planejamento da contratação</w:t>
            </w:r>
          </w:p>
        </w:tc>
      </w:tr>
      <w:tr w:rsidR="00A74C81" w:rsidRPr="007E1A0F" w14:paraId="044B98D0" w14:textId="77777777" w:rsidTr="00A74C81">
        <w:tc>
          <w:tcPr>
            <w:tcW w:w="2305" w:type="dxa"/>
            <w:shd w:val="clear" w:color="auto" w:fill="D9D9D9"/>
          </w:tcPr>
          <w:p w14:paraId="2E6F65EA" w14:textId="77777777" w:rsidR="00A74C81" w:rsidRPr="007E1A0F" w:rsidRDefault="00A74C81" w:rsidP="007E1A0F">
            <w:pPr>
              <w:spacing w:before="160" w:after="160" w:line="276" w:lineRule="auto"/>
              <w:contextualSpacing/>
              <w:rPr>
                <w:rFonts w:eastAsia="Calibri"/>
                <w:b/>
                <w:color w:val="000000"/>
                <w:szCs w:val="22"/>
              </w:rPr>
            </w:pPr>
            <w:r w:rsidRPr="007E1A0F">
              <w:rPr>
                <w:rFonts w:eastAsia="Calibri"/>
                <w:b/>
                <w:color w:val="000000"/>
                <w:szCs w:val="22"/>
              </w:rPr>
              <w:t>Probabilidade</w:t>
            </w:r>
          </w:p>
        </w:tc>
        <w:tc>
          <w:tcPr>
            <w:tcW w:w="2251" w:type="dxa"/>
          </w:tcPr>
          <w:p w14:paraId="02A5854C" w14:textId="77777777" w:rsidR="00A74C81" w:rsidRPr="007E1A0F" w:rsidRDefault="00A74C81" w:rsidP="007E1A0F">
            <w:pPr>
              <w:spacing w:before="160" w:after="160" w:line="276" w:lineRule="auto"/>
              <w:contextualSpacing/>
              <w:rPr>
                <w:rFonts w:eastAsia="Calibri"/>
                <w:color w:val="000000"/>
                <w:szCs w:val="22"/>
              </w:rPr>
            </w:pPr>
            <w:proofErr w:type="gramStart"/>
            <w:r w:rsidRPr="007E1A0F">
              <w:rPr>
                <w:rFonts w:eastAsia="Calibri"/>
                <w:color w:val="000000"/>
                <w:szCs w:val="22"/>
              </w:rPr>
              <w:t>(    )</w:t>
            </w:r>
            <w:proofErr w:type="gramEnd"/>
            <w:r w:rsidRPr="007E1A0F">
              <w:rPr>
                <w:rFonts w:eastAsia="Calibri"/>
                <w:color w:val="000000"/>
                <w:szCs w:val="22"/>
              </w:rPr>
              <w:t xml:space="preserve"> Baixa</w:t>
            </w:r>
          </w:p>
        </w:tc>
        <w:tc>
          <w:tcPr>
            <w:tcW w:w="2260" w:type="dxa"/>
          </w:tcPr>
          <w:p w14:paraId="22F76C6F"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  )</w:t>
            </w:r>
            <w:proofErr w:type="gramEnd"/>
            <w:r w:rsidRPr="007E1A0F">
              <w:rPr>
                <w:rFonts w:eastAsia="Calibri"/>
                <w:color w:val="000000"/>
                <w:szCs w:val="22"/>
              </w:rPr>
              <w:t xml:space="preserve"> Média</w:t>
            </w:r>
          </w:p>
        </w:tc>
        <w:tc>
          <w:tcPr>
            <w:tcW w:w="2251" w:type="dxa"/>
          </w:tcPr>
          <w:p w14:paraId="09079E2B"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Alta</w:t>
            </w:r>
          </w:p>
        </w:tc>
      </w:tr>
      <w:tr w:rsidR="00A74C81" w:rsidRPr="007E1A0F" w14:paraId="7689EB06" w14:textId="77777777" w:rsidTr="00A74C81">
        <w:tc>
          <w:tcPr>
            <w:tcW w:w="2305" w:type="dxa"/>
            <w:shd w:val="clear" w:color="auto" w:fill="D9D9D9"/>
          </w:tcPr>
          <w:p w14:paraId="63321816" w14:textId="77777777" w:rsidR="00A74C81" w:rsidRPr="007E1A0F" w:rsidRDefault="00A74C81" w:rsidP="007E1A0F">
            <w:pPr>
              <w:spacing w:before="160" w:after="160" w:line="276" w:lineRule="auto"/>
              <w:contextualSpacing/>
              <w:rPr>
                <w:rFonts w:eastAsia="Calibri"/>
                <w:b/>
                <w:color w:val="000000"/>
                <w:szCs w:val="22"/>
              </w:rPr>
            </w:pPr>
            <w:r w:rsidRPr="007E1A0F">
              <w:rPr>
                <w:rFonts w:eastAsia="Calibri"/>
                <w:b/>
                <w:color w:val="000000"/>
                <w:szCs w:val="22"/>
              </w:rPr>
              <w:t>Impacto</w:t>
            </w:r>
          </w:p>
        </w:tc>
        <w:tc>
          <w:tcPr>
            <w:tcW w:w="2251" w:type="dxa"/>
          </w:tcPr>
          <w:p w14:paraId="13D2EA7F" w14:textId="77777777" w:rsidR="00A74C81" w:rsidRPr="007E1A0F" w:rsidRDefault="00A74C81" w:rsidP="007E1A0F">
            <w:pPr>
              <w:spacing w:before="160" w:after="160" w:line="276" w:lineRule="auto"/>
              <w:contextualSpacing/>
              <w:rPr>
                <w:rFonts w:eastAsia="Calibri"/>
                <w:color w:val="000000"/>
                <w:szCs w:val="22"/>
              </w:rPr>
            </w:pP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Baixa</w:t>
            </w:r>
          </w:p>
        </w:tc>
        <w:tc>
          <w:tcPr>
            <w:tcW w:w="2260" w:type="dxa"/>
          </w:tcPr>
          <w:p w14:paraId="1D7AD032"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  )</w:t>
            </w:r>
            <w:proofErr w:type="gramEnd"/>
            <w:r w:rsidRPr="007E1A0F">
              <w:rPr>
                <w:rFonts w:eastAsia="Calibri"/>
                <w:color w:val="000000"/>
                <w:szCs w:val="22"/>
              </w:rPr>
              <w:t xml:space="preserve"> Média</w:t>
            </w:r>
          </w:p>
        </w:tc>
        <w:tc>
          <w:tcPr>
            <w:tcW w:w="2251" w:type="dxa"/>
          </w:tcPr>
          <w:p w14:paraId="0B91E1A3"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w:t>
            </w:r>
            <w:proofErr w:type="gramEnd"/>
            <w:r w:rsidRPr="007E1A0F">
              <w:rPr>
                <w:rFonts w:eastAsia="Calibri"/>
                <w:color w:val="000000"/>
                <w:szCs w:val="22"/>
              </w:rPr>
              <w:t xml:space="preserve"> Alta</w:t>
            </w:r>
          </w:p>
        </w:tc>
      </w:tr>
      <w:tr w:rsidR="00A74C81" w:rsidRPr="007E1A0F" w14:paraId="39C3EA63" w14:textId="77777777" w:rsidTr="00A74C81">
        <w:tc>
          <w:tcPr>
            <w:tcW w:w="9067" w:type="dxa"/>
            <w:gridSpan w:val="4"/>
            <w:shd w:val="clear" w:color="auto" w:fill="D9D9D9"/>
          </w:tcPr>
          <w:p w14:paraId="240A49F4"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Dano</w:t>
            </w:r>
          </w:p>
        </w:tc>
      </w:tr>
      <w:tr w:rsidR="00A74C81" w:rsidRPr="007E1A0F" w14:paraId="218A42E3" w14:textId="77777777" w:rsidTr="009D5D7A">
        <w:tc>
          <w:tcPr>
            <w:tcW w:w="9067" w:type="dxa"/>
            <w:gridSpan w:val="4"/>
          </w:tcPr>
          <w:p w14:paraId="2C039C27"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lastRenderedPageBreak/>
              <w:t>Realizar estudo falho, incompleto ou impreciso, podendo ocasionar prejuízos na contratação.</w:t>
            </w:r>
          </w:p>
        </w:tc>
      </w:tr>
      <w:tr w:rsidR="00A74C81" w:rsidRPr="007E1A0F" w14:paraId="010F383E" w14:textId="77777777" w:rsidTr="00A74C81">
        <w:tc>
          <w:tcPr>
            <w:tcW w:w="4556" w:type="dxa"/>
            <w:gridSpan w:val="2"/>
            <w:shd w:val="clear" w:color="auto" w:fill="D9D9D9"/>
          </w:tcPr>
          <w:p w14:paraId="5034B337"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Ação Preventiva</w:t>
            </w:r>
          </w:p>
        </w:tc>
        <w:tc>
          <w:tcPr>
            <w:tcW w:w="4511" w:type="dxa"/>
            <w:gridSpan w:val="2"/>
            <w:shd w:val="clear" w:color="auto" w:fill="D9D9D9"/>
          </w:tcPr>
          <w:p w14:paraId="10CC1A07"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Responsável</w:t>
            </w:r>
          </w:p>
        </w:tc>
      </w:tr>
      <w:tr w:rsidR="00A74C81" w:rsidRPr="007E1A0F" w14:paraId="426A29FE" w14:textId="77777777" w:rsidTr="00E33883">
        <w:trPr>
          <w:trHeight w:val="941"/>
        </w:trPr>
        <w:tc>
          <w:tcPr>
            <w:tcW w:w="4556" w:type="dxa"/>
            <w:gridSpan w:val="2"/>
          </w:tcPr>
          <w:p w14:paraId="2D94124F" w14:textId="77777777" w:rsidR="007E1A0F" w:rsidRDefault="007E1A0F" w:rsidP="007E1A0F">
            <w:pPr>
              <w:spacing w:before="160" w:after="160" w:line="276" w:lineRule="auto"/>
              <w:contextualSpacing/>
              <w:rPr>
                <w:rFonts w:eastAsia="Calibri"/>
                <w:color w:val="000000"/>
                <w:szCs w:val="22"/>
              </w:rPr>
            </w:pPr>
          </w:p>
          <w:p w14:paraId="685F8898" w14:textId="34E0C28B" w:rsidR="008F2811" w:rsidRDefault="00A74C81" w:rsidP="007E1A0F">
            <w:pPr>
              <w:spacing w:before="160" w:after="160" w:line="276" w:lineRule="auto"/>
              <w:contextualSpacing/>
              <w:rPr>
                <w:rFonts w:eastAsia="Calibri"/>
                <w:color w:val="000000"/>
                <w:szCs w:val="22"/>
              </w:rPr>
            </w:pPr>
            <w:r w:rsidRPr="007E1A0F">
              <w:rPr>
                <w:rFonts w:eastAsia="Calibri"/>
                <w:color w:val="000000"/>
                <w:szCs w:val="22"/>
              </w:rPr>
              <w:t>Escolher equipe com conhecimentos suficientes para os estudos em tempo hábil para que não haja prejuízos durante a fase de planejamento.</w:t>
            </w:r>
          </w:p>
          <w:p w14:paraId="3FED50C1" w14:textId="071915A1" w:rsidR="007E1A0F" w:rsidRPr="007E1A0F" w:rsidRDefault="007E1A0F" w:rsidP="007E1A0F">
            <w:pPr>
              <w:spacing w:before="160" w:after="160" w:line="276" w:lineRule="auto"/>
              <w:contextualSpacing/>
              <w:rPr>
                <w:rFonts w:eastAsia="Calibri"/>
                <w:color w:val="000000"/>
                <w:szCs w:val="22"/>
              </w:rPr>
            </w:pPr>
          </w:p>
        </w:tc>
        <w:tc>
          <w:tcPr>
            <w:tcW w:w="4511" w:type="dxa"/>
            <w:gridSpan w:val="2"/>
          </w:tcPr>
          <w:p w14:paraId="0E3FD8BB"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Secretaria de Educação</w:t>
            </w:r>
          </w:p>
        </w:tc>
      </w:tr>
      <w:tr w:rsidR="00A74C81" w:rsidRPr="007E1A0F" w14:paraId="77E236B9" w14:textId="77777777" w:rsidTr="00A74C81">
        <w:tc>
          <w:tcPr>
            <w:tcW w:w="4556" w:type="dxa"/>
            <w:gridSpan w:val="2"/>
            <w:shd w:val="clear" w:color="auto" w:fill="D9D9D9"/>
          </w:tcPr>
          <w:p w14:paraId="7DD9C79E"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Ação de Contingência</w:t>
            </w:r>
          </w:p>
        </w:tc>
        <w:tc>
          <w:tcPr>
            <w:tcW w:w="4511" w:type="dxa"/>
            <w:gridSpan w:val="2"/>
            <w:shd w:val="clear" w:color="auto" w:fill="D9D9D9"/>
          </w:tcPr>
          <w:p w14:paraId="26CBEA24"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Responsável</w:t>
            </w:r>
          </w:p>
        </w:tc>
      </w:tr>
      <w:tr w:rsidR="00A74C81" w:rsidRPr="007E1A0F" w14:paraId="7A24454C" w14:textId="77777777" w:rsidTr="009D5D7A">
        <w:tc>
          <w:tcPr>
            <w:tcW w:w="4556" w:type="dxa"/>
            <w:gridSpan w:val="2"/>
          </w:tcPr>
          <w:p w14:paraId="2E4127A0" w14:textId="77777777" w:rsidR="007E1A0F" w:rsidRDefault="007E1A0F" w:rsidP="007E1A0F">
            <w:pPr>
              <w:spacing w:before="160" w:after="160" w:line="276" w:lineRule="auto"/>
              <w:contextualSpacing/>
              <w:rPr>
                <w:rFonts w:eastAsia="Calibri"/>
                <w:color w:val="000000"/>
                <w:szCs w:val="22"/>
              </w:rPr>
            </w:pPr>
          </w:p>
          <w:p w14:paraId="3C5A5AA2" w14:textId="34369D66"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Substituir membros da equipe de planejamento que não estejam tendo rendimento. </w:t>
            </w:r>
          </w:p>
          <w:p w14:paraId="49AAAE2C" w14:textId="77777777" w:rsidR="008F2811" w:rsidRDefault="00A74C81" w:rsidP="007E1A0F">
            <w:pPr>
              <w:spacing w:before="160" w:after="160" w:line="276" w:lineRule="auto"/>
              <w:contextualSpacing/>
              <w:rPr>
                <w:rFonts w:eastAsia="Calibri"/>
                <w:color w:val="000000"/>
                <w:szCs w:val="22"/>
              </w:rPr>
            </w:pPr>
            <w:r w:rsidRPr="007E1A0F">
              <w:rPr>
                <w:rFonts w:eastAsia="Calibri"/>
                <w:color w:val="000000"/>
                <w:szCs w:val="22"/>
              </w:rPr>
              <w:t>- Designar membros com mais experiência em contratações semelhantes.</w:t>
            </w:r>
          </w:p>
          <w:p w14:paraId="7153C367" w14:textId="2C801B79" w:rsidR="007E1A0F" w:rsidRPr="007E1A0F" w:rsidRDefault="007E1A0F" w:rsidP="007E1A0F">
            <w:pPr>
              <w:spacing w:before="160" w:after="160" w:line="276" w:lineRule="auto"/>
              <w:contextualSpacing/>
              <w:rPr>
                <w:rFonts w:eastAsia="Calibri"/>
                <w:color w:val="000000"/>
                <w:szCs w:val="22"/>
              </w:rPr>
            </w:pPr>
          </w:p>
        </w:tc>
        <w:tc>
          <w:tcPr>
            <w:tcW w:w="4511" w:type="dxa"/>
            <w:gridSpan w:val="2"/>
          </w:tcPr>
          <w:p w14:paraId="21579671" w14:textId="77777777" w:rsidR="007E1A0F" w:rsidRDefault="007E1A0F" w:rsidP="007E1A0F">
            <w:pPr>
              <w:spacing w:before="160" w:after="160" w:line="276" w:lineRule="auto"/>
              <w:contextualSpacing/>
              <w:rPr>
                <w:rFonts w:eastAsia="Calibri"/>
                <w:color w:val="000000"/>
                <w:szCs w:val="22"/>
              </w:rPr>
            </w:pPr>
          </w:p>
          <w:p w14:paraId="1BA577FA" w14:textId="77777777" w:rsidR="007E1A0F" w:rsidRDefault="007E1A0F" w:rsidP="007E1A0F">
            <w:pPr>
              <w:spacing w:before="160" w:after="160" w:line="276" w:lineRule="auto"/>
              <w:contextualSpacing/>
              <w:rPr>
                <w:rFonts w:eastAsia="Calibri"/>
                <w:color w:val="000000"/>
                <w:szCs w:val="22"/>
              </w:rPr>
            </w:pPr>
          </w:p>
          <w:p w14:paraId="3604FCC3" w14:textId="77777777" w:rsidR="007E1A0F" w:rsidRDefault="007E1A0F" w:rsidP="007E1A0F">
            <w:pPr>
              <w:spacing w:before="160" w:after="160" w:line="276" w:lineRule="auto"/>
              <w:contextualSpacing/>
              <w:rPr>
                <w:rFonts w:eastAsia="Calibri"/>
                <w:color w:val="000000"/>
                <w:szCs w:val="22"/>
              </w:rPr>
            </w:pPr>
          </w:p>
          <w:p w14:paraId="357C3C5B" w14:textId="776D4535" w:rsidR="00A74C81" w:rsidRPr="007E1A0F" w:rsidRDefault="00A74C81" w:rsidP="007E1A0F">
            <w:pPr>
              <w:spacing w:before="160" w:after="160" w:line="276" w:lineRule="auto"/>
              <w:contextualSpacing/>
              <w:rPr>
                <w:rFonts w:eastAsia="Calibri"/>
                <w:b/>
                <w:color w:val="000000"/>
                <w:szCs w:val="22"/>
              </w:rPr>
            </w:pPr>
            <w:r w:rsidRPr="007E1A0F">
              <w:rPr>
                <w:rFonts w:eastAsia="Calibri"/>
                <w:color w:val="000000"/>
                <w:szCs w:val="22"/>
              </w:rPr>
              <w:t>Secretaria de Educação</w:t>
            </w:r>
          </w:p>
        </w:tc>
      </w:tr>
    </w:tbl>
    <w:tbl>
      <w:tblPr>
        <w:tblStyle w:val="Tabelacomgrade11"/>
        <w:tblW w:w="9061" w:type="dxa"/>
        <w:tblLook w:val="04A0" w:firstRow="1" w:lastRow="0" w:firstColumn="1" w:lastColumn="0" w:noHBand="0" w:noVBand="1"/>
      </w:tblPr>
      <w:tblGrid>
        <w:gridCol w:w="2317"/>
        <w:gridCol w:w="2246"/>
        <w:gridCol w:w="2259"/>
        <w:gridCol w:w="2239"/>
      </w:tblGrid>
      <w:tr w:rsidR="00A74C81" w:rsidRPr="007E1A0F" w14:paraId="3A89BCDC" w14:textId="77777777" w:rsidTr="00A74C81">
        <w:tc>
          <w:tcPr>
            <w:tcW w:w="9061" w:type="dxa"/>
            <w:gridSpan w:val="4"/>
            <w:shd w:val="clear" w:color="auto" w:fill="D9D9D9"/>
            <w:vAlign w:val="center"/>
          </w:tcPr>
          <w:p w14:paraId="5C83776F" w14:textId="77777777" w:rsidR="00A74C81" w:rsidRPr="007E1A0F" w:rsidRDefault="00A74C81" w:rsidP="007E1A0F">
            <w:pPr>
              <w:spacing w:before="160" w:after="160" w:line="276" w:lineRule="auto"/>
              <w:contextualSpacing/>
              <w:jc w:val="center"/>
              <w:rPr>
                <w:rFonts w:eastAsia="Calibri"/>
                <w:color w:val="000000"/>
                <w:szCs w:val="22"/>
              </w:rPr>
            </w:pPr>
            <w:r w:rsidRPr="007E1A0F">
              <w:rPr>
                <w:rFonts w:eastAsia="Calibri"/>
                <w:b/>
                <w:color w:val="000000"/>
                <w:szCs w:val="22"/>
              </w:rPr>
              <w:t>RISCO II: Falta de recursos para garantir o cumprimento das obrigações contratuai</w:t>
            </w:r>
            <w:r w:rsidRPr="007E1A0F">
              <w:rPr>
                <w:rFonts w:eastAsia="Calibri"/>
                <w:color w:val="000000"/>
                <w:szCs w:val="22"/>
              </w:rPr>
              <w:t>s</w:t>
            </w:r>
          </w:p>
        </w:tc>
      </w:tr>
      <w:tr w:rsidR="00A74C81" w:rsidRPr="007E1A0F" w14:paraId="58453BDA" w14:textId="77777777" w:rsidTr="00A74C81">
        <w:tc>
          <w:tcPr>
            <w:tcW w:w="2317" w:type="dxa"/>
            <w:shd w:val="clear" w:color="auto" w:fill="D9D9D9"/>
          </w:tcPr>
          <w:p w14:paraId="511F0E1A" w14:textId="77777777" w:rsidR="00A74C81" w:rsidRPr="007E1A0F" w:rsidRDefault="00A74C81" w:rsidP="007E1A0F">
            <w:pPr>
              <w:spacing w:before="160" w:after="160" w:line="276" w:lineRule="auto"/>
              <w:contextualSpacing/>
              <w:rPr>
                <w:rFonts w:eastAsia="Calibri"/>
                <w:b/>
                <w:color w:val="000000"/>
                <w:szCs w:val="22"/>
              </w:rPr>
            </w:pPr>
            <w:r w:rsidRPr="007E1A0F">
              <w:rPr>
                <w:rFonts w:eastAsia="Calibri"/>
                <w:b/>
                <w:color w:val="000000"/>
                <w:szCs w:val="22"/>
              </w:rPr>
              <w:t>Probabilidade</w:t>
            </w:r>
          </w:p>
        </w:tc>
        <w:tc>
          <w:tcPr>
            <w:tcW w:w="2246" w:type="dxa"/>
          </w:tcPr>
          <w:p w14:paraId="2F6CCE8B" w14:textId="77777777" w:rsidR="00A74C81" w:rsidRPr="007E1A0F" w:rsidRDefault="00A74C81" w:rsidP="007E1A0F">
            <w:pPr>
              <w:spacing w:before="160" w:after="160" w:line="276" w:lineRule="auto"/>
              <w:contextualSpacing/>
              <w:rPr>
                <w:rFonts w:eastAsia="Calibri"/>
                <w:color w:val="000000"/>
                <w:szCs w:val="22"/>
              </w:rPr>
            </w:pPr>
            <w:proofErr w:type="gramStart"/>
            <w:r w:rsidRPr="007E1A0F">
              <w:rPr>
                <w:rFonts w:eastAsia="Calibri"/>
                <w:color w:val="000000"/>
                <w:szCs w:val="22"/>
              </w:rPr>
              <w:t>( x  )</w:t>
            </w:r>
            <w:proofErr w:type="gramEnd"/>
            <w:r w:rsidRPr="007E1A0F">
              <w:rPr>
                <w:rFonts w:eastAsia="Calibri"/>
                <w:color w:val="000000"/>
                <w:szCs w:val="22"/>
              </w:rPr>
              <w:t xml:space="preserve"> Baixa</w:t>
            </w:r>
          </w:p>
        </w:tc>
        <w:tc>
          <w:tcPr>
            <w:tcW w:w="2259" w:type="dxa"/>
          </w:tcPr>
          <w:p w14:paraId="7C3C6ED4"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Média</w:t>
            </w:r>
          </w:p>
        </w:tc>
        <w:tc>
          <w:tcPr>
            <w:tcW w:w="2239" w:type="dxa"/>
          </w:tcPr>
          <w:p w14:paraId="3574AE08"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Alta</w:t>
            </w:r>
          </w:p>
        </w:tc>
      </w:tr>
      <w:tr w:rsidR="00A74C81" w:rsidRPr="007E1A0F" w14:paraId="38D76254" w14:textId="77777777" w:rsidTr="00A74C81">
        <w:tc>
          <w:tcPr>
            <w:tcW w:w="2317" w:type="dxa"/>
            <w:shd w:val="clear" w:color="auto" w:fill="D9D9D9"/>
          </w:tcPr>
          <w:p w14:paraId="7315F6F4" w14:textId="77777777" w:rsidR="00A74C81" w:rsidRPr="007E1A0F" w:rsidRDefault="00A74C81" w:rsidP="007E1A0F">
            <w:pPr>
              <w:spacing w:before="160" w:after="160" w:line="276" w:lineRule="auto"/>
              <w:contextualSpacing/>
              <w:rPr>
                <w:rFonts w:eastAsia="Calibri"/>
                <w:b/>
                <w:color w:val="000000"/>
                <w:szCs w:val="22"/>
              </w:rPr>
            </w:pPr>
            <w:r w:rsidRPr="007E1A0F">
              <w:rPr>
                <w:rFonts w:eastAsia="Calibri"/>
                <w:b/>
                <w:color w:val="000000"/>
                <w:szCs w:val="22"/>
              </w:rPr>
              <w:t>Impacto</w:t>
            </w:r>
          </w:p>
        </w:tc>
        <w:tc>
          <w:tcPr>
            <w:tcW w:w="2246" w:type="dxa"/>
          </w:tcPr>
          <w:p w14:paraId="2CAFE9E6" w14:textId="77777777" w:rsidR="00A74C81" w:rsidRPr="007E1A0F" w:rsidRDefault="00A74C81" w:rsidP="007E1A0F">
            <w:pPr>
              <w:spacing w:before="160" w:after="160" w:line="276" w:lineRule="auto"/>
              <w:contextualSpacing/>
              <w:rPr>
                <w:rFonts w:eastAsia="Calibri"/>
                <w:color w:val="000000"/>
                <w:szCs w:val="22"/>
              </w:rPr>
            </w:pP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Baixa</w:t>
            </w:r>
          </w:p>
        </w:tc>
        <w:tc>
          <w:tcPr>
            <w:tcW w:w="2259" w:type="dxa"/>
          </w:tcPr>
          <w:p w14:paraId="73ACEEC0"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w:t>
            </w:r>
            <w:proofErr w:type="gramStart"/>
            <w:r w:rsidRPr="007E1A0F">
              <w:rPr>
                <w:rFonts w:eastAsia="Calibri"/>
                <w:color w:val="000000"/>
                <w:szCs w:val="22"/>
              </w:rPr>
              <w:t xml:space="preserve">  )</w:t>
            </w:r>
            <w:proofErr w:type="gramEnd"/>
            <w:r w:rsidRPr="007E1A0F">
              <w:rPr>
                <w:rFonts w:eastAsia="Calibri"/>
                <w:color w:val="000000"/>
                <w:szCs w:val="22"/>
              </w:rPr>
              <w:t xml:space="preserve"> Média</w:t>
            </w:r>
          </w:p>
        </w:tc>
        <w:tc>
          <w:tcPr>
            <w:tcW w:w="2239" w:type="dxa"/>
          </w:tcPr>
          <w:p w14:paraId="4C501F8E"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xml:space="preserve"> </w:t>
            </w:r>
            <w:proofErr w:type="gramStart"/>
            <w:r w:rsidRPr="007E1A0F">
              <w:rPr>
                <w:rFonts w:eastAsia="Calibri"/>
                <w:color w:val="000000"/>
                <w:szCs w:val="22"/>
              </w:rPr>
              <w:t>(  x</w:t>
            </w:r>
            <w:proofErr w:type="gramEnd"/>
            <w:r w:rsidRPr="007E1A0F">
              <w:rPr>
                <w:rFonts w:eastAsia="Calibri"/>
                <w:color w:val="000000"/>
                <w:szCs w:val="22"/>
              </w:rPr>
              <w:t xml:space="preserve"> ) Alta</w:t>
            </w:r>
          </w:p>
        </w:tc>
      </w:tr>
      <w:tr w:rsidR="00A74C81" w:rsidRPr="007E1A0F" w14:paraId="7AB64A84" w14:textId="77777777" w:rsidTr="00A74C81">
        <w:tc>
          <w:tcPr>
            <w:tcW w:w="9061" w:type="dxa"/>
            <w:gridSpan w:val="4"/>
            <w:shd w:val="clear" w:color="auto" w:fill="D9D9D9"/>
          </w:tcPr>
          <w:p w14:paraId="39E3FEE4"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Dano</w:t>
            </w:r>
          </w:p>
        </w:tc>
      </w:tr>
      <w:tr w:rsidR="00A74C81" w:rsidRPr="007E1A0F" w14:paraId="741D985A" w14:textId="77777777" w:rsidTr="009D5D7A">
        <w:tc>
          <w:tcPr>
            <w:tcW w:w="9061" w:type="dxa"/>
            <w:gridSpan w:val="4"/>
          </w:tcPr>
          <w:p w14:paraId="3E55940D"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Ausência de empenho, prejudicando a celebração do contrato.</w:t>
            </w:r>
          </w:p>
        </w:tc>
      </w:tr>
      <w:tr w:rsidR="00A74C81" w:rsidRPr="007E1A0F" w14:paraId="7167E33D" w14:textId="77777777" w:rsidTr="00A74C81">
        <w:tc>
          <w:tcPr>
            <w:tcW w:w="4563" w:type="dxa"/>
            <w:gridSpan w:val="2"/>
            <w:shd w:val="clear" w:color="auto" w:fill="D9D9D9"/>
          </w:tcPr>
          <w:p w14:paraId="2E6AA889"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Ação Preventiva</w:t>
            </w:r>
          </w:p>
        </w:tc>
        <w:tc>
          <w:tcPr>
            <w:tcW w:w="4498" w:type="dxa"/>
            <w:gridSpan w:val="2"/>
            <w:shd w:val="clear" w:color="auto" w:fill="D9D9D9"/>
          </w:tcPr>
          <w:p w14:paraId="4CD062B7"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Responsável</w:t>
            </w:r>
          </w:p>
        </w:tc>
      </w:tr>
      <w:tr w:rsidR="00A74C81" w:rsidRPr="007E1A0F" w14:paraId="77DF5A8B" w14:textId="77777777" w:rsidTr="009D5D7A">
        <w:tc>
          <w:tcPr>
            <w:tcW w:w="4563" w:type="dxa"/>
            <w:gridSpan w:val="2"/>
          </w:tcPr>
          <w:p w14:paraId="2D39373A" w14:textId="77777777" w:rsidR="007E1A0F" w:rsidRDefault="007E1A0F" w:rsidP="007E1A0F">
            <w:pPr>
              <w:spacing w:before="160" w:after="160" w:line="276" w:lineRule="auto"/>
              <w:contextualSpacing/>
              <w:rPr>
                <w:rFonts w:eastAsia="Calibri"/>
                <w:color w:val="000000"/>
                <w:szCs w:val="22"/>
              </w:rPr>
            </w:pPr>
          </w:p>
          <w:p w14:paraId="3985966B" w14:textId="2623246D"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Planejar corretamente os valores a serem pagos em razão da estimativa a serem adquiridos;</w:t>
            </w:r>
          </w:p>
          <w:p w14:paraId="2EC21A12" w14:textId="77777777" w:rsidR="00A74C81" w:rsidRDefault="00A74C81" w:rsidP="007E1A0F">
            <w:pPr>
              <w:spacing w:before="160" w:after="160" w:line="276" w:lineRule="auto"/>
              <w:contextualSpacing/>
              <w:rPr>
                <w:rFonts w:eastAsia="Calibri"/>
                <w:color w:val="000000"/>
                <w:szCs w:val="22"/>
              </w:rPr>
            </w:pPr>
            <w:r w:rsidRPr="007E1A0F">
              <w:rPr>
                <w:rFonts w:eastAsia="Calibri"/>
                <w:color w:val="000000"/>
                <w:szCs w:val="22"/>
              </w:rPr>
              <w:t>- Aprovisionar recursos suficientes para as obrigações contratuais durante o período de vigência.</w:t>
            </w:r>
          </w:p>
          <w:p w14:paraId="54E85911" w14:textId="41171D0C" w:rsidR="007E1A0F" w:rsidRPr="007E1A0F" w:rsidRDefault="007E1A0F" w:rsidP="007E1A0F">
            <w:pPr>
              <w:spacing w:before="160" w:after="160" w:line="276" w:lineRule="auto"/>
              <w:contextualSpacing/>
              <w:rPr>
                <w:rFonts w:eastAsia="Calibri"/>
                <w:color w:val="000000"/>
                <w:szCs w:val="22"/>
              </w:rPr>
            </w:pPr>
          </w:p>
        </w:tc>
        <w:tc>
          <w:tcPr>
            <w:tcW w:w="4498" w:type="dxa"/>
            <w:gridSpan w:val="2"/>
          </w:tcPr>
          <w:p w14:paraId="121A5D90" w14:textId="77777777" w:rsidR="007E1A0F" w:rsidRDefault="007E1A0F" w:rsidP="007E1A0F">
            <w:pPr>
              <w:spacing w:before="160" w:after="160" w:line="276" w:lineRule="auto"/>
              <w:contextualSpacing/>
              <w:rPr>
                <w:rFonts w:eastAsia="Calibri"/>
                <w:color w:val="000000"/>
                <w:szCs w:val="22"/>
              </w:rPr>
            </w:pPr>
          </w:p>
          <w:p w14:paraId="70ADC4FA" w14:textId="260111F3"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Secretaria de Educação</w:t>
            </w:r>
          </w:p>
          <w:p w14:paraId="556AA8EC"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Secretaria de Administração e Secretaria de Planejamento, Orçamento e Fazenda.</w:t>
            </w:r>
          </w:p>
        </w:tc>
      </w:tr>
      <w:tr w:rsidR="00A74C81" w:rsidRPr="007E1A0F" w14:paraId="04B3DA36" w14:textId="77777777" w:rsidTr="00A74C81">
        <w:tc>
          <w:tcPr>
            <w:tcW w:w="4563" w:type="dxa"/>
            <w:gridSpan w:val="2"/>
            <w:shd w:val="clear" w:color="auto" w:fill="D9D9D9"/>
          </w:tcPr>
          <w:p w14:paraId="4EA18D84"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Ação de Contingência</w:t>
            </w:r>
          </w:p>
        </w:tc>
        <w:tc>
          <w:tcPr>
            <w:tcW w:w="4498" w:type="dxa"/>
            <w:gridSpan w:val="2"/>
            <w:shd w:val="clear" w:color="auto" w:fill="D9D9D9"/>
          </w:tcPr>
          <w:p w14:paraId="26BEE715" w14:textId="77777777" w:rsidR="00A74C81" w:rsidRPr="007E1A0F" w:rsidRDefault="00A74C81" w:rsidP="007E1A0F">
            <w:pPr>
              <w:spacing w:before="160" w:after="160" w:line="276" w:lineRule="auto"/>
              <w:contextualSpacing/>
              <w:jc w:val="center"/>
              <w:rPr>
                <w:rFonts w:eastAsia="Calibri"/>
                <w:b/>
                <w:color w:val="000000"/>
                <w:szCs w:val="22"/>
              </w:rPr>
            </w:pPr>
            <w:r w:rsidRPr="007E1A0F">
              <w:rPr>
                <w:rFonts w:eastAsia="Calibri"/>
                <w:b/>
                <w:color w:val="000000"/>
                <w:szCs w:val="22"/>
              </w:rPr>
              <w:t>Responsável</w:t>
            </w:r>
          </w:p>
        </w:tc>
      </w:tr>
      <w:tr w:rsidR="00A74C81" w:rsidRPr="007E1A0F" w14:paraId="526FE7B2" w14:textId="77777777" w:rsidTr="009D5D7A">
        <w:tc>
          <w:tcPr>
            <w:tcW w:w="4563" w:type="dxa"/>
            <w:gridSpan w:val="2"/>
          </w:tcPr>
          <w:p w14:paraId="274234D9" w14:textId="77777777" w:rsidR="007E1A0F" w:rsidRDefault="007E1A0F" w:rsidP="007E1A0F">
            <w:pPr>
              <w:spacing w:before="160" w:after="160" w:line="276" w:lineRule="auto"/>
              <w:contextualSpacing/>
              <w:rPr>
                <w:rFonts w:eastAsia="Calibri"/>
                <w:color w:val="000000"/>
                <w:szCs w:val="22"/>
              </w:rPr>
            </w:pPr>
          </w:p>
          <w:p w14:paraId="02C70B55" w14:textId="5063FF33"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Providenciar complementação de recursos para cumprimento das obrigações contratuais.</w:t>
            </w:r>
          </w:p>
          <w:p w14:paraId="290A7AD2" w14:textId="77777777" w:rsidR="00A74C81" w:rsidRPr="007E1A0F" w:rsidRDefault="00A74C81" w:rsidP="007E1A0F">
            <w:pPr>
              <w:spacing w:before="160" w:after="160" w:line="276" w:lineRule="auto"/>
              <w:contextualSpacing/>
              <w:rPr>
                <w:rFonts w:eastAsia="Calibri"/>
                <w:color w:val="000000"/>
                <w:szCs w:val="22"/>
              </w:rPr>
            </w:pPr>
          </w:p>
        </w:tc>
        <w:tc>
          <w:tcPr>
            <w:tcW w:w="4498" w:type="dxa"/>
            <w:gridSpan w:val="2"/>
          </w:tcPr>
          <w:p w14:paraId="145A3BE0" w14:textId="77777777" w:rsidR="007E1A0F" w:rsidRDefault="007E1A0F" w:rsidP="007E1A0F">
            <w:pPr>
              <w:spacing w:before="160" w:after="160" w:line="276" w:lineRule="auto"/>
              <w:contextualSpacing/>
              <w:rPr>
                <w:rFonts w:eastAsia="Calibri"/>
                <w:color w:val="000000"/>
                <w:szCs w:val="22"/>
              </w:rPr>
            </w:pPr>
          </w:p>
          <w:p w14:paraId="121693F3" w14:textId="26B54D11"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Secretaria de Educação</w:t>
            </w:r>
          </w:p>
          <w:p w14:paraId="07368A9A" w14:textId="77777777" w:rsidR="00A74C81" w:rsidRPr="007E1A0F" w:rsidRDefault="00A74C81" w:rsidP="007E1A0F">
            <w:pPr>
              <w:spacing w:before="160" w:after="160" w:line="276" w:lineRule="auto"/>
              <w:contextualSpacing/>
              <w:rPr>
                <w:rFonts w:eastAsia="Calibri"/>
                <w:color w:val="000000"/>
                <w:szCs w:val="22"/>
              </w:rPr>
            </w:pPr>
            <w:r w:rsidRPr="007E1A0F">
              <w:rPr>
                <w:rFonts w:eastAsia="Calibri"/>
                <w:color w:val="000000"/>
                <w:szCs w:val="22"/>
              </w:rPr>
              <w:t>- Secretaria de Administração e Secretaria de Planejamento, Orçamento e Fazenda.</w:t>
            </w:r>
          </w:p>
        </w:tc>
      </w:tr>
    </w:tbl>
    <w:tbl>
      <w:tblPr>
        <w:tblStyle w:val="Tabelacomgrade21"/>
        <w:tblW w:w="9061" w:type="dxa"/>
        <w:tblLook w:val="04A0" w:firstRow="1" w:lastRow="0" w:firstColumn="1" w:lastColumn="0" w:noHBand="0" w:noVBand="1"/>
      </w:tblPr>
      <w:tblGrid>
        <w:gridCol w:w="2192"/>
        <w:gridCol w:w="2049"/>
        <w:gridCol w:w="2085"/>
        <w:gridCol w:w="2735"/>
      </w:tblGrid>
      <w:tr w:rsidR="00A74C81" w:rsidRPr="007E1A0F" w14:paraId="0A480B30" w14:textId="77777777" w:rsidTr="00A74C81">
        <w:tc>
          <w:tcPr>
            <w:tcW w:w="9061" w:type="dxa"/>
            <w:gridSpan w:val="4"/>
            <w:shd w:val="clear" w:color="auto" w:fill="D9D9D9"/>
          </w:tcPr>
          <w:p w14:paraId="2A1888E2"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RISCO III: Atraso na conclusão do Processo Licitatório</w:t>
            </w:r>
          </w:p>
        </w:tc>
      </w:tr>
      <w:tr w:rsidR="00A74C81" w:rsidRPr="007E1A0F" w14:paraId="69BE1E2E" w14:textId="77777777" w:rsidTr="00A74C81">
        <w:tc>
          <w:tcPr>
            <w:tcW w:w="2192" w:type="dxa"/>
            <w:shd w:val="clear" w:color="auto" w:fill="D9D9D9"/>
          </w:tcPr>
          <w:p w14:paraId="08E1F60D"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Probabilidade</w:t>
            </w:r>
          </w:p>
        </w:tc>
        <w:tc>
          <w:tcPr>
            <w:tcW w:w="2049" w:type="dxa"/>
          </w:tcPr>
          <w:p w14:paraId="5FA8FA62"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w:t>
            </w:r>
            <w:proofErr w:type="gramEnd"/>
            <w:r w:rsidRPr="007E1A0F">
              <w:rPr>
                <w:rFonts w:eastAsia="Calibri"/>
                <w:color w:val="000000"/>
              </w:rPr>
              <w:t xml:space="preserve"> Baixa</w:t>
            </w:r>
          </w:p>
        </w:tc>
        <w:tc>
          <w:tcPr>
            <w:tcW w:w="2085" w:type="dxa"/>
          </w:tcPr>
          <w:p w14:paraId="709A5B23" w14:textId="153D3B02"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w:t>
            </w:r>
            <w:r w:rsidR="000D4BF5" w:rsidRPr="007E1A0F">
              <w:rPr>
                <w:rFonts w:eastAsia="Calibri"/>
                <w:color w:val="000000"/>
              </w:rPr>
              <w:t xml:space="preserve">  x</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Média</w:t>
            </w:r>
          </w:p>
        </w:tc>
        <w:tc>
          <w:tcPr>
            <w:tcW w:w="2735" w:type="dxa"/>
          </w:tcPr>
          <w:p w14:paraId="6CA7503D" w14:textId="508CBE22" w:rsidR="00A74C81" w:rsidRPr="007E1A0F" w:rsidRDefault="000D4BF5"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00A74C81" w:rsidRPr="007E1A0F">
              <w:rPr>
                <w:rFonts w:eastAsia="Calibri"/>
                <w:color w:val="000000"/>
              </w:rPr>
              <w:t xml:space="preserve">  )</w:t>
            </w:r>
            <w:proofErr w:type="gramEnd"/>
            <w:r w:rsidR="00A74C81" w:rsidRPr="007E1A0F">
              <w:rPr>
                <w:rFonts w:eastAsia="Calibri"/>
                <w:color w:val="000000"/>
              </w:rPr>
              <w:t xml:space="preserve"> Alta</w:t>
            </w:r>
          </w:p>
        </w:tc>
      </w:tr>
      <w:tr w:rsidR="00A74C81" w:rsidRPr="007E1A0F" w14:paraId="75803629" w14:textId="77777777" w:rsidTr="00A74C81">
        <w:tc>
          <w:tcPr>
            <w:tcW w:w="2192" w:type="dxa"/>
            <w:shd w:val="clear" w:color="auto" w:fill="D9D9D9"/>
          </w:tcPr>
          <w:p w14:paraId="3D98CBD0"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lastRenderedPageBreak/>
              <w:t>Impacto</w:t>
            </w:r>
          </w:p>
        </w:tc>
        <w:tc>
          <w:tcPr>
            <w:tcW w:w="2049" w:type="dxa"/>
          </w:tcPr>
          <w:p w14:paraId="29CFC321"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Baixa</w:t>
            </w:r>
          </w:p>
        </w:tc>
        <w:tc>
          <w:tcPr>
            <w:tcW w:w="2085" w:type="dxa"/>
          </w:tcPr>
          <w:p w14:paraId="227D974A"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 Média</w:t>
            </w:r>
          </w:p>
        </w:tc>
        <w:tc>
          <w:tcPr>
            <w:tcW w:w="2735" w:type="dxa"/>
          </w:tcPr>
          <w:p w14:paraId="4721C49B"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x  )</w:t>
            </w:r>
            <w:proofErr w:type="gramEnd"/>
            <w:r w:rsidRPr="007E1A0F">
              <w:rPr>
                <w:rFonts w:eastAsia="Calibri"/>
                <w:color w:val="000000"/>
              </w:rPr>
              <w:t xml:space="preserve"> Alta</w:t>
            </w:r>
          </w:p>
        </w:tc>
      </w:tr>
      <w:tr w:rsidR="00A74C81" w:rsidRPr="007E1A0F" w14:paraId="7D27FB19" w14:textId="77777777" w:rsidTr="00A74C81">
        <w:tc>
          <w:tcPr>
            <w:tcW w:w="9061" w:type="dxa"/>
            <w:gridSpan w:val="4"/>
            <w:shd w:val="clear" w:color="auto" w:fill="D9D9D9"/>
          </w:tcPr>
          <w:p w14:paraId="52AACA84"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Dano</w:t>
            </w:r>
          </w:p>
        </w:tc>
      </w:tr>
      <w:tr w:rsidR="00A74C81" w:rsidRPr="007E1A0F" w14:paraId="78996B17" w14:textId="77777777" w:rsidTr="009D5D7A">
        <w:tc>
          <w:tcPr>
            <w:tcW w:w="9061" w:type="dxa"/>
            <w:gridSpan w:val="4"/>
          </w:tcPr>
          <w:p w14:paraId="01D8E36D" w14:textId="77777777" w:rsidR="00A74C81" w:rsidRPr="007E1A0F" w:rsidRDefault="00A74C81" w:rsidP="007E1A0F">
            <w:pPr>
              <w:spacing w:before="160" w:after="160" w:line="276" w:lineRule="auto"/>
              <w:contextualSpacing/>
              <w:rPr>
                <w:rFonts w:eastAsia="Calibri"/>
                <w:b/>
                <w:color w:val="000000"/>
              </w:rPr>
            </w:pPr>
            <w:r w:rsidRPr="007E1A0F">
              <w:rPr>
                <w:rFonts w:eastAsia="Calibri"/>
                <w:color w:val="000000"/>
              </w:rPr>
              <w:t xml:space="preserve">Não atendimento à demanda no prazo necessário, prejudicando o acesso do aprendizado aos estudantes do Município. </w:t>
            </w:r>
          </w:p>
        </w:tc>
      </w:tr>
      <w:tr w:rsidR="00A74C81" w:rsidRPr="007E1A0F" w14:paraId="78E2335C" w14:textId="77777777" w:rsidTr="00A74C81">
        <w:tc>
          <w:tcPr>
            <w:tcW w:w="4241" w:type="dxa"/>
            <w:gridSpan w:val="2"/>
            <w:shd w:val="clear" w:color="auto" w:fill="D9D9D9"/>
          </w:tcPr>
          <w:p w14:paraId="30AE4ECA"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Preventiva</w:t>
            </w:r>
          </w:p>
        </w:tc>
        <w:tc>
          <w:tcPr>
            <w:tcW w:w="4820" w:type="dxa"/>
            <w:gridSpan w:val="2"/>
            <w:shd w:val="clear" w:color="auto" w:fill="D9D9D9"/>
          </w:tcPr>
          <w:p w14:paraId="2A11687C"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60743E8C" w14:textId="77777777" w:rsidTr="009D5D7A">
        <w:tc>
          <w:tcPr>
            <w:tcW w:w="4241" w:type="dxa"/>
            <w:gridSpan w:val="2"/>
          </w:tcPr>
          <w:p w14:paraId="4EAFF61D" w14:textId="77777777" w:rsidR="007E1A0F" w:rsidRDefault="007E1A0F" w:rsidP="007E1A0F">
            <w:pPr>
              <w:spacing w:before="160" w:after="160" w:line="276" w:lineRule="auto"/>
              <w:contextualSpacing/>
              <w:rPr>
                <w:rFonts w:eastAsia="Calibri"/>
                <w:color w:val="000000"/>
              </w:rPr>
            </w:pPr>
          </w:p>
          <w:p w14:paraId="18D95A38" w14:textId="75AB7B8E"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Garantir a comunicação efetiva entre todos os setores envolvidos no processo de contratação, buscando a efetiva celeridade para conclusão do mesmo.</w:t>
            </w:r>
          </w:p>
        </w:tc>
        <w:tc>
          <w:tcPr>
            <w:tcW w:w="4820" w:type="dxa"/>
            <w:gridSpan w:val="2"/>
          </w:tcPr>
          <w:p w14:paraId="396D6772" w14:textId="77777777" w:rsidR="007E1A0F" w:rsidRDefault="007E1A0F" w:rsidP="007E1A0F">
            <w:pPr>
              <w:spacing w:before="160" w:after="160" w:line="276" w:lineRule="auto"/>
              <w:contextualSpacing/>
              <w:rPr>
                <w:rFonts w:eastAsia="Calibri"/>
                <w:color w:val="000000"/>
              </w:rPr>
            </w:pPr>
          </w:p>
          <w:p w14:paraId="6566CB51" w14:textId="1639909C"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Secretaria de Educação;</w:t>
            </w:r>
          </w:p>
          <w:p w14:paraId="3392CC60"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Secretaria de Administração; </w:t>
            </w:r>
          </w:p>
          <w:p w14:paraId="21B75292"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Secretaria de Planejamento, Orçamento e Fazenda; </w:t>
            </w:r>
          </w:p>
          <w:p w14:paraId="10E780C3"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Procuradoria Geral do Município; </w:t>
            </w:r>
          </w:p>
          <w:p w14:paraId="496289C3" w14:textId="77777777" w:rsidR="00A74C81" w:rsidRDefault="00A74C81" w:rsidP="007E1A0F">
            <w:pPr>
              <w:spacing w:before="160" w:after="160" w:line="276" w:lineRule="auto"/>
              <w:contextualSpacing/>
              <w:rPr>
                <w:rFonts w:eastAsia="Calibri"/>
                <w:color w:val="000000"/>
              </w:rPr>
            </w:pPr>
            <w:r w:rsidRPr="007E1A0F">
              <w:rPr>
                <w:rFonts w:eastAsia="Calibri"/>
                <w:color w:val="000000"/>
              </w:rPr>
              <w:t xml:space="preserve">- Assessoria de Conformidade Processual. </w:t>
            </w:r>
          </w:p>
          <w:p w14:paraId="1C436487" w14:textId="2FAE3636" w:rsidR="007E1A0F" w:rsidRPr="007E1A0F" w:rsidRDefault="007E1A0F" w:rsidP="007E1A0F">
            <w:pPr>
              <w:spacing w:before="160" w:after="160" w:line="276" w:lineRule="auto"/>
              <w:contextualSpacing/>
              <w:rPr>
                <w:rFonts w:eastAsia="Calibri"/>
                <w:color w:val="000000"/>
              </w:rPr>
            </w:pPr>
          </w:p>
        </w:tc>
      </w:tr>
      <w:tr w:rsidR="00A74C81" w:rsidRPr="007E1A0F" w14:paraId="6D3CD573" w14:textId="77777777" w:rsidTr="00A74C81">
        <w:tc>
          <w:tcPr>
            <w:tcW w:w="4241" w:type="dxa"/>
            <w:gridSpan w:val="2"/>
            <w:shd w:val="clear" w:color="auto" w:fill="D9D9D9"/>
          </w:tcPr>
          <w:p w14:paraId="669060D7"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de Contingência</w:t>
            </w:r>
          </w:p>
        </w:tc>
        <w:tc>
          <w:tcPr>
            <w:tcW w:w="4820" w:type="dxa"/>
            <w:gridSpan w:val="2"/>
            <w:shd w:val="clear" w:color="auto" w:fill="D9D9D9"/>
          </w:tcPr>
          <w:p w14:paraId="4BE00C18"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1D0C8ECB" w14:textId="77777777" w:rsidTr="009D5D7A">
        <w:tc>
          <w:tcPr>
            <w:tcW w:w="4241" w:type="dxa"/>
            <w:gridSpan w:val="2"/>
          </w:tcPr>
          <w:p w14:paraId="3CAE5B4A" w14:textId="77777777" w:rsidR="007E1A0F" w:rsidRDefault="007E1A0F" w:rsidP="007E1A0F">
            <w:pPr>
              <w:spacing w:before="160" w:after="160" w:line="276" w:lineRule="auto"/>
              <w:contextualSpacing/>
              <w:rPr>
                <w:rFonts w:eastAsia="Calibri"/>
                <w:color w:val="000000"/>
              </w:rPr>
            </w:pPr>
          </w:p>
          <w:p w14:paraId="27DE6CA7" w14:textId="7FD22A51" w:rsidR="008F2811" w:rsidRDefault="007C0E2B" w:rsidP="007E1A0F">
            <w:pPr>
              <w:spacing w:before="160" w:after="160" w:line="276" w:lineRule="auto"/>
              <w:contextualSpacing/>
              <w:rPr>
                <w:color w:val="000000" w:themeColor="text1"/>
              </w:rPr>
            </w:pPr>
            <w:r w:rsidRPr="007E1A0F">
              <w:rPr>
                <w:rFonts w:eastAsia="Calibri"/>
                <w:color w:val="000000"/>
              </w:rPr>
              <w:t xml:space="preserve">– </w:t>
            </w:r>
            <w:r w:rsidRPr="007E1A0F">
              <w:rPr>
                <w:color w:val="000000" w:themeColor="text1"/>
              </w:rPr>
              <w:t>Realização de novo processo corrigindo eventuais falhas, aumentar divulgação do certame.</w:t>
            </w:r>
          </w:p>
          <w:p w14:paraId="51D589B9" w14:textId="13F7E37A" w:rsidR="007E1A0F" w:rsidRPr="007E1A0F" w:rsidRDefault="007E1A0F" w:rsidP="007E1A0F">
            <w:pPr>
              <w:spacing w:before="160" w:after="160" w:line="276" w:lineRule="auto"/>
              <w:contextualSpacing/>
              <w:rPr>
                <w:color w:val="000000" w:themeColor="text1"/>
              </w:rPr>
            </w:pPr>
          </w:p>
        </w:tc>
        <w:tc>
          <w:tcPr>
            <w:tcW w:w="4820" w:type="dxa"/>
            <w:gridSpan w:val="2"/>
          </w:tcPr>
          <w:p w14:paraId="54B4BAF1" w14:textId="77777777" w:rsidR="007E1A0F" w:rsidRDefault="007E1A0F" w:rsidP="007E1A0F">
            <w:pPr>
              <w:spacing w:before="160" w:after="160" w:line="276" w:lineRule="auto"/>
              <w:contextualSpacing/>
              <w:rPr>
                <w:rFonts w:eastAsia="Calibri"/>
                <w:color w:val="000000"/>
              </w:rPr>
            </w:pPr>
          </w:p>
          <w:p w14:paraId="5C164047" w14:textId="77777777" w:rsidR="007E1A0F" w:rsidRDefault="007E1A0F" w:rsidP="007E1A0F">
            <w:pPr>
              <w:spacing w:before="160" w:after="160" w:line="276" w:lineRule="auto"/>
              <w:contextualSpacing/>
              <w:rPr>
                <w:rFonts w:eastAsia="Calibri"/>
                <w:color w:val="000000"/>
              </w:rPr>
            </w:pPr>
          </w:p>
          <w:p w14:paraId="08115C3F" w14:textId="55208835" w:rsidR="00A74C81" w:rsidRPr="007E1A0F" w:rsidRDefault="008E4F0C" w:rsidP="007E1A0F">
            <w:pPr>
              <w:spacing w:before="160" w:after="160" w:line="276" w:lineRule="auto"/>
              <w:contextualSpacing/>
              <w:rPr>
                <w:rFonts w:eastAsia="Calibri"/>
                <w:b/>
                <w:color w:val="000000"/>
              </w:rPr>
            </w:pPr>
            <w:r w:rsidRPr="007E1A0F">
              <w:rPr>
                <w:rFonts w:eastAsia="Calibri"/>
                <w:color w:val="000000"/>
              </w:rPr>
              <w:t xml:space="preserve">- </w:t>
            </w:r>
            <w:r w:rsidR="00A74C81" w:rsidRPr="007E1A0F">
              <w:rPr>
                <w:rFonts w:eastAsia="Calibri"/>
                <w:color w:val="000000"/>
              </w:rPr>
              <w:t>Secretaria de Educação</w:t>
            </w:r>
          </w:p>
        </w:tc>
      </w:tr>
    </w:tbl>
    <w:tbl>
      <w:tblPr>
        <w:tblStyle w:val="Tabelacomgrade31"/>
        <w:tblW w:w="9061" w:type="dxa"/>
        <w:tblLook w:val="04A0" w:firstRow="1" w:lastRow="0" w:firstColumn="1" w:lastColumn="0" w:noHBand="0" w:noVBand="1"/>
      </w:tblPr>
      <w:tblGrid>
        <w:gridCol w:w="2262"/>
        <w:gridCol w:w="2059"/>
        <w:gridCol w:w="2047"/>
        <w:gridCol w:w="2693"/>
      </w:tblGrid>
      <w:tr w:rsidR="00A74C81" w:rsidRPr="007E1A0F" w14:paraId="65E2DF30" w14:textId="77777777" w:rsidTr="00A74C81">
        <w:tc>
          <w:tcPr>
            <w:tcW w:w="9061" w:type="dxa"/>
            <w:gridSpan w:val="4"/>
            <w:shd w:val="clear" w:color="auto" w:fill="D9D9D9"/>
          </w:tcPr>
          <w:p w14:paraId="05CEB42D"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RISCO IV: Suspensão do Certame pelo Tribunal de Contas do Estado</w:t>
            </w:r>
          </w:p>
        </w:tc>
      </w:tr>
      <w:tr w:rsidR="00A74C81" w:rsidRPr="007E1A0F" w14:paraId="07BB88A7" w14:textId="77777777" w:rsidTr="00A74C81">
        <w:tc>
          <w:tcPr>
            <w:tcW w:w="2262" w:type="dxa"/>
            <w:shd w:val="clear" w:color="auto" w:fill="D9D9D9"/>
          </w:tcPr>
          <w:p w14:paraId="4B992128"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Probabilidade</w:t>
            </w:r>
          </w:p>
        </w:tc>
        <w:tc>
          <w:tcPr>
            <w:tcW w:w="2059" w:type="dxa"/>
          </w:tcPr>
          <w:p w14:paraId="4C99EAE0"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w:t>
            </w:r>
            <w:proofErr w:type="gramEnd"/>
            <w:r w:rsidRPr="007E1A0F">
              <w:rPr>
                <w:rFonts w:eastAsia="Calibri"/>
                <w:color w:val="000000"/>
              </w:rPr>
              <w:t xml:space="preserve"> Baixa</w:t>
            </w:r>
          </w:p>
        </w:tc>
        <w:tc>
          <w:tcPr>
            <w:tcW w:w="2047" w:type="dxa"/>
          </w:tcPr>
          <w:p w14:paraId="47D46A11"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w:t>
            </w:r>
            <w:proofErr w:type="gramEnd"/>
            <w:r w:rsidRPr="007E1A0F">
              <w:rPr>
                <w:rFonts w:eastAsia="Calibri"/>
                <w:color w:val="000000"/>
              </w:rPr>
              <w:t xml:space="preserve"> ) Média</w:t>
            </w:r>
          </w:p>
        </w:tc>
        <w:tc>
          <w:tcPr>
            <w:tcW w:w="2693" w:type="dxa"/>
          </w:tcPr>
          <w:p w14:paraId="3AF5EE16"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Alta</w:t>
            </w:r>
          </w:p>
        </w:tc>
      </w:tr>
      <w:tr w:rsidR="00A74C81" w:rsidRPr="007E1A0F" w14:paraId="65FEBD25" w14:textId="77777777" w:rsidTr="00A74C81">
        <w:tc>
          <w:tcPr>
            <w:tcW w:w="2262" w:type="dxa"/>
            <w:shd w:val="clear" w:color="auto" w:fill="D9D9D9"/>
          </w:tcPr>
          <w:p w14:paraId="40762D29"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Impacto</w:t>
            </w:r>
          </w:p>
        </w:tc>
        <w:tc>
          <w:tcPr>
            <w:tcW w:w="2059" w:type="dxa"/>
          </w:tcPr>
          <w:p w14:paraId="10AF441B"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Baixa</w:t>
            </w:r>
          </w:p>
        </w:tc>
        <w:tc>
          <w:tcPr>
            <w:tcW w:w="2047" w:type="dxa"/>
          </w:tcPr>
          <w:p w14:paraId="2ED47ADA" w14:textId="66F34F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 Média</w:t>
            </w:r>
          </w:p>
        </w:tc>
        <w:tc>
          <w:tcPr>
            <w:tcW w:w="2693" w:type="dxa"/>
          </w:tcPr>
          <w:p w14:paraId="2879DC22"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x  )</w:t>
            </w:r>
            <w:proofErr w:type="gramEnd"/>
            <w:r w:rsidRPr="007E1A0F">
              <w:rPr>
                <w:rFonts w:eastAsia="Calibri"/>
                <w:color w:val="000000"/>
              </w:rPr>
              <w:t xml:space="preserve"> Alta</w:t>
            </w:r>
          </w:p>
        </w:tc>
      </w:tr>
      <w:tr w:rsidR="00A74C81" w:rsidRPr="007E1A0F" w14:paraId="593DC490" w14:textId="77777777" w:rsidTr="00A74C81">
        <w:tc>
          <w:tcPr>
            <w:tcW w:w="9061" w:type="dxa"/>
            <w:gridSpan w:val="4"/>
            <w:shd w:val="clear" w:color="auto" w:fill="D9D9D9"/>
          </w:tcPr>
          <w:p w14:paraId="78AB2881"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Dano</w:t>
            </w:r>
          </w:p>
        </w:tc>
      </w:tr>
      <w:tr w:rsidR="00A74C81" w:rsidRPr="007E1A0F" w14:paraId="7C5A69F9" w14:textId="77777777" w:rsidTr="009D5D7A">
        <w:tc>
          <w:tcPr>
            <w:tcW w:w="9061" w:type="dxa"/>
            <w:gridSpan w:val="4"/>
          </w:tcPr>
          <w:p w14:paraId="31AAB123" w14:textId="69BE580A" w:rsidR="00A74C81" w:rsidRPr="007E1A0F" w:rsidRDefault="00A74C81" w:rsidP="007E1A0F">
            <w:pPr>
              <w:spacing w:before="160" w:after="160" w:line="276" w:lineRule="auto"/>
              <w:contextualSpacing/>
              <w:rPr>
                <w:rFonts w:eastAsia="Calibri"/>
                <w:b/>
                <w:color w:val="000000"/>
              </w:rPr>
            </w:pPr>
            <w:r w:rsidRPr="007E1A0F">
              <w:rPr>
                <w:rFonts w:eastAsia="Calibri"/>
                <w:color w:val="000000"/>
              </w:rPr>
              <w:t>Não atendimento à demanda no prazo ne</w:t>
            </w:r>
            <w:r w:rsidR="00297923" w:rsidRPr="007E1A0F">
              <w:rPr>
                <w:rFonts w:eastAsia="Calibri"/>
                <w:color w:val="000000"/>
              </w:rPr>
              <w:t xml:space="preserve">cessário, prejudicando o fornecimento de gás liquefeito de petróleo acondicionados em botijões de 13kg e 45 kg </w:t>
            </w:r>
            <w:r w:rsidR="00FD14E0" w:rsidRPr="007E1A0F">
              <w:rPr>
                <w:rFonts w:eastAsia="Calibri"/>
                <w:color w:val="000000"/>
              </w:rPr>
              <w:t>nas unidades escolares</w:t>
            </w:r>
            <w:r w:rsidR="007C0E2B" w:rsidRPr="007E1A0F">
              <w:rPr>
                <w:rFonts w:eastAsia="Calibri"/>
                <w:color w:val="000000"/>
              </w:rPr>
              <w:t xml:space="preserve"> e sede administrativa</w:t>
            </w:r>
            <w:r w:rsidRPr="007E1A0F">
              <w:rPr>
                <w:rFonts w:eastAsia="Calibri"/>
                <w:color w:val="000000"/>
              </w:rPr>
              <w:t xml:space="preserve"> do Município.</w:t>
            </w:r>
          </w:p>
        </w:tc>
      </w:tr>
      <w:tr w:rsidR="00A74C81" w:rsidRPr="007E1A0F" w14:paraId="01EB8336" w14:textId="77777777" w:rsidTr="00A74C81">
        <w:tc>
          <w:tcPr>
            <w:tcW w:w="4321" w:type="dxa"/>
            <w:gridSpan w:val="2"/>
            <w:shd w:val="clear" w:color="auto" w:fill="D9D9D9"/>
          </w:tcPr>
          <w:p w14:paraId="33A062A1"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Preventiva</w:t>
            </w:r>
          </w:p>
        </w:tc>
        <w:tc>
          <w:tcPr>
            <w:tcW w:w="4740" w:type="dxa"/>
            <w:gridSpan w:val="2"/>
            <w:shd w:val="clear" w:color="auto" w:fill="D9D9D9"/>
          </w:tcPr>
          <w:p w14:paraId="2AF486FE"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12598A9A" w14:textId="77777777" w:rsidTr="009D5D7A">
        <w:tc>
          <w:tcPr>
            <w:tcW w:w="4321" w:type="dxa"/>
            <w:gridSpan w:val="2"/>
          </w:tcPr>
          <w:p w14:paraId="7F23E017" w14:textId="77777777" w:rsidR="007E1A0F" w:rsidRDefault="007E1A0F" w:rsidP="007E1A0F">
            <w:pPr>
              <w:spacing w:before="160" w:after="160" w:line="276" w:lineRule="auto"/>
              <w:contextualSpacing/>
              <w:rPr>
                <w:rFonts w:eastAsia="Calibri"/>
                <w:color w:val="000000"/>
              </w:rPr>
            </w:pPr>
          </w:p>
          <w:p w14:paraId="63078B47" w14:textId="53124668" w:rsidR="008F2811" w:rsidRDefault="008E4F0C" w:rsidP="007E1A0F">
            <w:pPr>
              <w:spacing w:before="160" w:after="160" w:line="276" w:lineRule="auto"/>
              <w:contextualSpacing/>
              <w:rPr>
                <w:rFonts w:eastAsia="Calibri"/>
                <w:b/>
                <w:color w:val="000000"/>
              </w:rPr>
            </w:pPr>
            <w:r w:rsidRPr="007E1A0F">
              <w:rPr>
                <w:rFonts w:eastAsia="Calibri"/>
                <w:color w:val="000000"/>
              </w:rPr>
              <w:t xml:space="preserve">- </w:t>
            </w:r>
            <w:r w:rsidR="00A74C81" w:rsidRPr="007E1A0F">
              <w:rPr>
                <w:rFonts w:eastAsia="Calibri"/>
                <w:color w:val="000000"/>
              </w:rPr>
              <w:t>Elaborar o Termo de Referência e o Edital observando o entendimento/recomendação do Tribunal de Contas do Estado do Rio de Janeiro para o serviço em tela</w:t>
            </w:r>
            <w:r w:rsidR="00A74C81" w:rsidRPr="007E1A0F">
              <w:rPr>
                <w:rFonts w:eastAsia="Calibri"/>
                <w:b/>
                <w:color w:val="000000"/>
              </w:rPr>
              <w:t>, especialmente no que toca à descrição adequada do objeto do contrato e sua execução.</w:t>
            </w:r>
          </w:p>
          <w:p w14:paraId="4315664A" w14:textId="5E5E4EF2" w:rsidR="007E1A0F" w:rsidRPr="007E1A0F" w:rsidRDefault="007E1A0F" w:rsidP="007E1A0F">
            <w:pPr>
              <w:spacing w:before="160" w:after="160" w:line="276" w:lineRule="auto"/>
              <w:contextualSpacing/>
              <w:rPr>
                <w:rFonts w:eastAsia="Calibri"/>
                <w:b/>
                <w:color w:val="000000"/>
              </w:rPr>
            </w:pPr>
          </w:p>
        </w:tc>
        <w:tc>
          <w:tcPr>
            <w:tcW w:w="4740" w:type="dxa"/>
            <w:gridSpan w:val="2"/>
          </w:tcPr>
          <w:p w14:paraId="6ABAA199" w14:textId="77777777" w:rsidR="007E1A0F" w:rsidRDefault="007E1A0F" w:rsidP="007E1A0F">
            <w:pPr>
              <w:spacing w:before="160" w:after="160" w:line="276" w:lineRule="auto"/>
              <w:contextualSpacing/>
              <w:rPr>
                <w:rFonts w:eastAsia="Calibri"/>
                <w:color w:val="000000"/>
              </w:rPr>
            </w:pPr>
          </w:p>
          <w:p w14:paraId="608EE908" w14:textId="77777777" w:rsidR="007E1A0F" w:rsidRDefault="007E1A0F" w:rsidP="007E1A0F">
            <w:pPr>
              <w:spacing w:before="160" w:after="160" w:line="276" w:lineRule="auto"/>
              <w:contextualSpacing/>
              <w:rPr>
                <w:rFonts w:eastAsia="Calibri"/>
                <w:color w:val="000000"/>
              </w:rPr>
            </w:pPr>
          </w:p>
          <w:p w14:paraId="0A21C638" w14:textId="77777777" w:rsidR="007E1A0F" w:rsidRDefault="007E1A0F" w:rsidP="007E1A0F">
            <w:pPr>
              <w:spacing w:before="160" w:after="160" w:line="276" w:lineRule="auto"/>
              <w:contextualSpacing/>
              <w:rPr>
                <w:rFonts w:eastAsia="Calibri"/>
                <w:color w:val="000000"/>
              </w:rPr>
            </w:pPr>
          </w:p>
          <w:p w14:paraId="0DA1E9FD" w14:textId="77777777" w:rsidR="007E1A0F" w:rsidRDefault="007E1A0F" w:rsidP="007E1A0F">
            <w:pPr>
              <w:spacing w:before="160" w:after="160" w:line="276" w:lineRule="auto"/>
              <w:contextualSpacing/>
              <w:rPr>
                <w:rFonts w:eastAsia="Calibri"/>
                <w:color w:val="000000"/>
              </w:rPr>
            </w:pPr>
          </w:p>
          <w:p w14:paraId="2701FD27" w14:textId="7368917A" w:rsidR="00A74C81" w:rsidRPr="007E1A0F" w:rsidRDefault="008E4F0C" w:rsidP="007E1A0F">
            <w:pPr>
              <w:spacing w:before="160" w:after="160" w:line="276" w:lineRule="auto"/>
              <w:contextualSpacing/>
              <w:rPr>
                <w:rFonts w:eastAsia="Calibri"/>
                <w:color w:val="000000"/>
              </w:rPr>
            </w:pPr>
            <w:r w:rsidRPr="007E1A0F">
              <w:rPr>
                <w:rFonts w:eastAsia="Calibri"/>
                <w:color w:val="000000"/>
              </w:rPr>
              <w:t xml:space="preserve">- </w:t>
            </w:r>
            <w:r w:rsidR="00A74C81" w:rsidRPr="007E1A0F">
              <w:rPr>
                <w:rFonts w:eastAsia="Calibri"/>
                <w:color w:val="000000"/>
              </w:rPr>
              <w:t xml:space="preserve">Secretaria de Educação </w:t>
            </w:r>
          </w:p>
        </w:tc>
      </w:tr>
      <w:tr w:rsidR="00A74C81" w:rsidRPr="007E1A0F" w14:paraId="3B64363C" w14:textId="77777777" w:rsidTr="00A74C81">
        <w:tc>
          <w:tcPr>
            <w:tcW w:w="4321" w:type="dxa"/>
            <w:gridSpan w:val="2"/>
            <w:shd w:val="clear" w:color="auto" w:fill="D9D9D9"/>
          </w:tcPr>
          <w:p w14:paraId="1026E9B9"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de Contingência</w:t>
            </w:r>
          </w:p>
        </w:tc>
        <w:tc>
          <w:tcPr>
            <w:tcW w:w="4740" w:type="dxa"/>
            <w:gridSpan w:val="2"/>
            <w:shd w:val="clear" w:color="auto" w:fill="D9D9D9"/>
          </w:tcPr>
          <w:p w14:paraId="3FE12564" w14:textId="7CA09769"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19CE699E" w14:textId="77777777" w:rsidTr="009D5D7A">
        <w:tc>
          <w:tcPr>
            <w:tcW w:w="4321" w:type="dxa"/>
            <w:gridSpan w:val="2"/>
          </w:tcPr>
          <w:p w14:paraId="18F02123" w14:textId="77777777" w:rsidR="007E1A0F" w:rsidRDefault="007E1A0F" w:rsidP="007E1A0F">
            <w:pPr>
              <w:spacing w:before="160" w:after="160" w:line="276" w:lineRule="auto"/>
              <w:contextualSpacing/>
              <w:rPr>
                <w:rFonts w:eastAsia="Calibri"/>
                <w:color w:val="000000"/>
              </w:rPr>
            </w:pPr>
          </w:p>
          <w:p w14:paraId="3DB66E23" w14:textId="77777777" w:rsidR="008F2811" w:rsidRDefault="007C0E2B" w:rsidP="007E1A0F">
            <w:pPr>
              <w:spacing w:before="160" w:after="160" w:line="276" w:lineRule="auto"/>
              <w:contextualSpacing/>
              <w:rPr>
                <w:color w:val="000000" w:themeColor="text1"/>
              </w:rPr>
            </w:pPr>
            <w:r w:rsidRPr="007E1A0F">
              <w:rPr>
                <w:rFonts w:eastAsia="Calibri"/>
                <w:color w:val="000000"/>
              </w:rPr>
              <w:lastRenderedPageBreak/>
              <w:t xml:space="preserve">- </w:t>
            </w:r>
            <w:r w:rsidRPr="007E1A0F">
              <w:rPr>
                <w:color w:val="000000" w:themeColor="text1"/>
              </w:rPr>
              <w:t>Realização de novo processo corrigindo eventuais falhas, aumentar divulgação do certame.</w:t>
            </w:r>
          </w:p>
          <w:p w14:paraId="0E816B86" w14:textId="2F17C391" w:rsidR="007E1A0F" w:rsidRPr="007E1A0F" w:rsidRDefault="007E1A0F" w:rsidP="007E1A0F">
            <w:pPr>
              <w:spacing w:before="160" w:after="160" w:line="276" w:lineRule="auto"/>
              <w:contextualSpacing/>
              <w:rPr>
                <w:color w:val="000000" w:themeColor="text1"/>
              </w:rPr>
            </w:pPr>
          </w:p>
        </w:tc>
        <w:tc>
          <w:tcPr>
            <w:tcW w:w="4740" w:type="dxa"/>
            <w:gridSpan w:val="2"/>
          </w:tcPr>
          <w:p w14:paraId="32F8FE0E" w14:textId="77777777" w:rsidR="007E1A0F" w:rsidRDefault="007E1A0F" w:rsidP="007E1A0F">
            <w:pPr>
              <w:spacing w:before="160" w:after="160" w:line="276" w:lineRule="auto"/>
              <w:contextualSpacing/>
              <w:rPr>
                <w:rFonts w:eastAsia="Calibri"/>
                <w:color w:val="000000"/>
              </w:rPr>
            </w:pPr>
          </w:p>
          <w:p w14:paraId="6D2351F5" w14:textId="77777777" w:rsidR="007E1A0F" w:rsidRDefault="007E1A0F" w:rsidP="007E1A0F">
            <w:pPr>
              <w:spacing w:before="160" w:after="160" w:line="276" w:lineRule="auto"/>
              <w:contextualSpacing/>
              <w:rPr>
                <w:rFonts w:eastAsia="Calibri"/>
                <w:color w:val="000000"/>
              </w:rPr>
            </w:pPr>
          </w:p>
          <w:p w14:paraId="1606B159" w14:textId="2ED99B30" w:rsidR="00A74C81" w:rsidRPr="007E1A0F" w:rsidRDefault="008E4F0C" w:rsidP="007E1A0F">
            <w:pPr>
              <w:spacing w:before="160" w:after="160" w:line="276" w:lineRule="auto"/>
              <w:contextualSpacing/>
              <w:rPr>
                <w:rFonts w:eastAsia="Calibri"/>
                <w:b/>
                <w:color w:val="000000"/>
              </w:rPr>
            </w:pPr>
            <w:r w:rsidRPr="007E1A0F">
              <w:rPr>
                <w:rFonts w:eastAsia="Calibri"/>
                <w:color w:val="000000"/>
              </w:rPr>
              <w:lastRenderedPageBreak/>
              <w:t xml:space="preserve">- </w:t>
            </w:r>
            <w:r w:rsidR="00A74C81" w:rsidRPr="007E1A0F">
              <w:rPr>
                <w:rFonts w:eastAsia="Calibri"/>
                <w:color w:val="000000"/>
              </w:rPr>
              <w:t>Secretaria de Educação</w:t>
            </w:r>
          </w:p>
        </w:tc>
      </w:tr>
    </w:tbl>
    <w:tbl>
      <w:tblPr>
        <w:tblStyle w:val="Tabelacomgrade41"/>
        <w:tblW w:w="9061" w:type="dxa"/>
        <w:tblLook w:val="04A0" w:firstRow="1" w:lastRow="0" w:firstColumn="1" w:lastColumn="0" w:noHBand="0" w:noVBand="1"/>
      </w:tblPr>
      <w:tblGrid>
        <w:gridCol w:w="2195"/>
        <w:gridCol w:w="28"/>
        <w:gridCol w:w="2025"/>
        <w:gridCol w:w="31"/>
        <w:gridCol w:w="2049"/>
        <w:gridCol w:w="17"/>
        <w:gridCol w:w="2716"/>
      </w:tblGrid>
      <w:tr w:rsidR="00A74C81" w:rsidRPr="007E1A0F" w14:paraId="5D685AF5" w14:textId="77777777" w:rsidTr="00A74C81">
        <w:tc>
          <w:tcPr>
            <w:tcW w:w="9061" w:type="dxa"/>
            <w:gridSpan w:val="7"/>
            <w:shd w:val="clear" w:color="auto" w:fill="D9D9D9"/>
          </w:tcPr>
          <w:p w14:paraId="1EB6946A"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lastRenderedPageBreak/>
              <w:t>RISCO V: Licitação Deserta ou Fracassada</w:t>
            </w:r>
          </w:p>
        </w:tc>
      </w:tr>
      <w:tr w:rsidR="00A74C81" w:rsidRPr="007E1A0F" w14:paraId="4B85B916" w14:textId="77777777" w:rsidTr="00A74C81">
        <w:tc>
          <w:tcPr>
            <w:tcW w:w="2223" w:type="dxa"/>
            <w:gridSpan w:val="2"/>
            <w:shd w:val="clear" w:color="auto" w:fill="D9D9D9"/>
          </w:tcPr>
          <w:p w14:paraId="0776488B"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Probabilidade</w:t>
            </w:r>
          </w:p>
        </w:tc>
        <w:tc>
          <w:tcPr>
            <w:tcW w:w="2056" w:type="dxa"/>
            <w:gridSpan w:val="2"/>
          </w:tcPr>
          <w:p w14:paraId="5FC9A04F"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  )</w:t>
            </w:r>
            <w:proofErr w:type="gramEnd"/>
            <w:r w:rsidRPr="007E1A0F">
              <w:rPr>
                <w:rFonts w:eastAsia="Calibri"/>
                <w:color w:val="000000"/>
              </w:rPr>
              <w:t xml:space="preserve"> Baixa</w:t>
            </w:r>
          </w:p>
        </w:tc>
        <w:tc>
          <w:tcPr>
            <w:tcW w:w="2066" w:type="dxa"/>
            <w:gridSpan w:val="2"/>
          </w:tcPr>
          <w:p w14:paraId="5517F028"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w:t>
            </w:r>
            <w:proofErr w:type="gramEnd"/>
            <w:r w:rsidRPr="007E1A0F">
              <w:rPr>
                <w:rFonts w:eastAsia="Calibri"/>
                <w:color w:val="000000"/>
              </w:rPr>
              <w:t xml:space="preserve"> Média</w:t>
            </w:r>
          </w:p>
        </w:tc>
        <w:tc>
          <w:tcPr>
            <w:tcW w:w="2716" w:type="dxa"/>
          </w:tcPr>
          <w:p w14:paraId="1265193B"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w:t>
            </w:r>
            <w:proofErr w:type="gramEnd"/>
            <w:r w:rsidRPr="007E1A0F">
              <w:rPr>
                <w:rFonts w:eastAsia="Calibri"/>
                <w:color w:val="000000"/>
              </w:rPr>
              <w:t xml:space="preserve"> Alta</w:t>
            </w:r>
          </w:p>
        </w:tc>
      </w:tr>
      <w:tr w:rsidR="00A74C81" w:rsidRPr="007E1A0F" w14:paraId="4915EC47" w14:textId="77777777" w:rsidTr="00A74C81">
        <w:tc>
          <w:tcPr>
            <w:tcW w:w="2223" w:type="dxa"/>
            <w:gridSpan w:val="2"/>
            <w:shd w:val="clear" w:color="auto" w:fill="D9D9D9"/>
          </w:tcPr>
          <w:p w14:paraId="641A53DC"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Impacto</w:t>
            </w:r>
          </w:p>
        </w:tc>
        <w:tc>
          <w:tcPr>
            <w:tcW w:w="2056" w:type="dxa"/>
            <w:gridSpan w:val="2"/>
          </w:tcPr>
          <w:p w14:paraId="61101B14"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Baixa</w:t>
            </w:r>
          </w:p>
        </w:tc>
        <w:tc>
          <w:tcPr>
            <w:tcW w:w="2066" w:type="dxa"/>
            <w:gridSpan w:val="2"/>
          </w:tcPr>
          <w:p w14:paraId="41EBA748"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Média</w:t>
            </w:r>
          </w:p>
        </w:tc>
        <w:tc>
          <w:tcPr>
            <w:tcW w:w="2716" w:type="dxa"/>
          </w:tcPr>
          <w:p w14:paraId="087D46E8"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w:t>
            </w:r>
            <w:proofErr w:type="gramEnd"/>
            <w:r w:rsidRPr="007E1A0F">
              <w:rPr>
                <w:rFonts w:eastAsia="Calibri"/>
                <w:color w:val="000000"/>
              </w:rPr>
              <w:t xml:space="preserve"> ) Alta</w:t>
            </w:r>
          </w:p>
        </w:tc>
      </w:tr>
      <w:tr w:rsidR="00A74C81" w:rsidRPr="007E1A0F" w14:paraId="125228AF" w14:textId="77777777" w:rsidTr="00A74C81">
        <w:tc>
          <w:tcPr>
            <w:tcW w:w="9061" w:type="dxa"/>
            <w:gridSpan w:val="7"/>
            <w:shd w:val="clear" w:color="auto" w:fill="D9D9D9"/>
          </w:tcPr>
          <w:p w14:paraId="691629E5"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Dano</w:t>
            </w:r>
          </w:p>
        </w:tc>
      </w:tr>
      <w:tr w:rsidR="00A74C81" w:rsidRPr="007E1A0F" w14:paraId="248F212F" w14:textId="77777777" w:rsidTr="009D5D7A">
        <w:tc>
          <w:tcPr>
            <w:tcW w:w="9061" w:type="dxa"/>
            <w:gridSpan w:val="7"/>
          </w:tcPr>
          <w:p w14:paraId="74EF8A07" w14:textId="6ADA52E8" w:rsidR="00A74C81" w:rsidRPr="007E1A0F" w:rsidRDefault="00A74C81" w:rsidP="007E1A0F">
            <w:pPr>
              <w:spacing w:before="160" w:after="160" w:line="276" w:lineRule="auto"/>
              <w:contextualSpacing/>
              <w:rPr>
                <w:rFonts w:eastAsia="Calibri"/>
                <w:b/>
                <w:color w:val="000000"/>
              </w:rPr>
            </w:pPr>
            <w:r w:rsidRPr="007E1A0F">
              <w:rPr>
                <w:rFonts w:eastAsia="Calibri"/>
                <w:color w:val="000000"/>
              </w:rPr>
              <w:t>Não atendimento à demanda no prazo n</w:t>
            </w:r>
            <w:r w:rsidR="00297923" w:rsidRPr="007E1A0F">
              <w:rPr>
                <w:rFonts w:eastAsia="Calibri"/>
                <w:color w:val="000000"/>
              </w:rPr>
              <w:t>ecessário, prejudicando a alimentação d</w:t>
            </w:r>
            <w:r w:rsidR="00C80E8F" w:rsidRPr="007E1A0F">
              <w:rPr>
                <w:rFonts w:eastAsia="Calibri"/>
                <w:color w:val="000000"/>
              </w:rPr>
              <w:t>os estudantes do Município.</w:t>
            </w:r>
          </w:p>
        </w:tc>
      </w:tr>
      <w:tr w:rsidR="00A74C81" w:rsidRPr="007E1A0F" w14:paraId="6C837C69" w14:textId="77777777" w:rsidTr="00A74C81">
        <w:tc>
          <w:tcPr>
            <w:tcW w:w="4279" w:type="dxa"/>
            <w:gridSpan w:val="4"/>
            <w:shd w:val="clear" w:color="auto" w:fill="D9D9D9"/>
          </w:tcPr>
          <w:p w14:paraId="21F8DE9E"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Preventiva</w:t>
            </w:r>
          </w:p>
        </w:tc>
        <w:tc>
          <w:tcPr>
            <w:tcW w:w="4782" w:type="dxa"/>
            <w:gridSpan w:val="3"/>
            <w:shd w:val="clear" w:color="auto" w:fill="D9D9D9"/>
          </w:tcPr>
          <w:p w14:paraId="6381255E"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571D9D44" w14:textId="77777777" w:rsidTr="009D5D7A">
        <w:tc>
          <w:tcPr>
            <w:tcW w:w="4279" w:type="dxa"/>
            <w:gridSpan w:val="4"/>
          </w:tcPr>
          <w:p w14:paraId="75A90AF6" w14:textId="77777777" w:rsidR="007E1A0F" w:rsidRDefault="007E1A0F" w:rsidP="007E1A0F">
            <w:pPr>
              <w:spacing w:before="160" w:after="160" w:line="276" w:lineRule="auto"/>
              <w:contextualSpacing/>
              <w:rPr>
                <w:rFonts w:eastAsia="Calibri"/>
                <w:color w:val="000000"/>
              </w:rPr>
            </w:pPr>
          </w:p>
          <w:p w14:paraId="0B48AC41" w14:textId="07201A99" w:rsidR="00A74C81" w:rsidRPr="007E1A0F" w:rsidRDefault="008E4F0C" w:rsidP="007E1A0F">
            <w:pPr>
              <w:spacing w:before="160" w:after="160" w:line="276" w:lineRule="auto"/>
              <w:contextualSpacing/>
              <w:rPr>
                <w:rFonts w:eastAsia="Calibri"/>
                <w:color w:val="000000"/>
              </w:rPr>
            </w:pPr>
            <w:r w:rsidRPr="007E1A0F">
              <w:rPr>
                <w:rFonts w:eastAsia="Calibri"/>
                <w:color w:val="000000"/>
              </w:rPr>
              <w:t xml:space="preserve">- </w:t>
            </w:r>
            <w:r w:rsidR="00A74C81" w:rsidRPr="007E1A0F">
              <w:rPr>
                <w:rFonts w:eastAsia="Calibri"/>
                <w:color w:val="000000"/>
              </w:rPr>
              <w:t xml:space="preserve">Elaborar o Termo de Referência e o Edital observando a atratividade do mercado, dentre eles, mas não limitados a: </w:t>
            </w:r>
          </w:p>
          <w:p w14:paraId="7E04E07F" w14:textId="77777777" w:rsidR="00A74C81" w:rsidRPr="007E1A0F" w:rsidRDefault="00A74C81" w:rsidP="007E1A0F">
            <w:pPr>
              <w:numPr>
                <w:ilvl w:val="0"/>
                <w:numId w:val="21"/>
              </w:numPr>
              <w:spacing w:before="160" w:after="160" w:line="276" w:lineRule="auto"/>
              <w:contextualSpacing/>
              <w:rPr>
                <w:rFonts w:eastAsia="Calibri"/>
                <w:b/>
                <w:color w:val="000000"/>
              </w:rPr>
            </w:pPr>
            <w:r w:rsidRPr="007E1A0F">
              <w:rPr>
                <w:rFonts w:eastAsia="Calibri"/>
                <w:color w:val="000000"/>
              </w:rPr>
              <w:t>possibilidade de prorrogação do contrato com base lei 14.133/2021;</w:t>
            </w:r>
          </w:p>
          <w:p w14:paraId="1C2572C2" w14:textId="77777777" w:rsidR="00A74C81" w:rsidRPr="007E1A0F" w:rsidRDefault="00A74C81" w:rsidP="007E1A0F">
            <w:pPr>
              <w:numPr>
                <w:ilvl w:val="0"/>
                <w:numId w:val="21"/>
              </w:numPr>
              <w:spacing w:before="160" w:after="160" w:line="276" w:lineRule="auto"/>
              <w:contextualSpacing/>
              <w:rPr>
                <w:rFonts w:eastAsia="Calibri"/>
                <w:b/>
                <w:color w:val="000000"/>
              </w:rPr>
            </w:pPr>
            <w:r w:rsidRPr="007E1A0F">
              <w:rPr>
                <w:rFonts w:eastAsia="Calibri"/>
                <w:color w:val="000000"/>
              </w:rPr>
              <w:t>descrição de prazos de recebimento condizentes com o mercado;</w:t>
            </w:r>
          </w:p>
          <w:p w14:paraId="73119E5E" w14:textId="77777777" w:rsidR="00A74C81" w:rsidRPr="007E1A0F" w:rsidRDefault="00A74C81" w:rsidP="007E1A0F">
            <w:pPr>
              <w:numPr>
                <w:ilvl w:val="0"/>
                <w:numId w:val="21"/>
              </w:numPr>
              <w:spacing w:before="160" w:after="160" w:line="276" w:lineRule="auto"/>
              <w:contextualSpacing/>
              <w:rPr>
                <w:rFonts w:eastAsia="Calibri"/>
                <w:b/>
                <w:color w:val="000000"/>
              </w:rPr>
            </w:pPr>
            <w:r w:rsidRPr="007E1A0F">
              <w:rPr>
                <w:rFonts w:eastAsia="Calibri"/>
                <w:color w:val="000000"/>
              </w:rPr>
              <w:t>outros indicados pela PGM e ACP.</w:t>
            </w:r>
          </w:p>
          <w:p w14:paraId="63B03173" w14:textId="6E7AAB7C" w:rsidR="007E1A0F" w:rsidRPr="007E1A0F" w:rsidRDefault="007E1A0F" w:rsidP="007E1A0F">
            <w:pPr>
              <w:spacing w:before="160" w:after="160" w:line="276" w:lineRule="auto"/>
              <w:ind w:left="1080"/>
              <w:contextualSpacing/>
              <w:rPr>
                <w:rFonts w:eastAsia="Calibri"/>
                <w:b/>
                <w:color w:val="000000"/>
              </w:rPr>
            </w:pPr>
          </w:p>
        </w:tc>
        <w:tc>
          <w:tcPr>
            <w:tcW w:w="4782" w:type="dxa"/>
            <w:gridSpan w:val="3"/>
          </w:tcPr>
          <w:p w14:paraId="1B578891" w14:textId="77777777" w:rsidR="007E1A0F" w:rsidRDefault="007E1A0F" w:rsidP="007E1A0F">
            <w:pPr>
              <w:spacing w:before="160" w:after="160" w:line="276" w:lineRule="auto"/>
              <w:contextualSpacing/>
              <w:rPr>
                <w:rFonts w:eastAsia="Calibri"/>
                <w:color w:val="000000"/>
              </w:rPr>
            </w:pPr>
          </w:p>
          <w:p w14:paraId="15DC5358" w14:textId="77777777" w:rsidR="007E1A0F" w:rsidRDefault="007E1A0F" w:rsidP="007E1A0F">
            <w:pPr>
              <w:spacing w:before="160" w:after="160" w:line="276" w:lineRule="auto"/>
              <w:contextualSpacing/>
              <w:rPr>
                <w:rFonts w:eastAsia="Calibri"/>
                <w:color w:val="000000"/>
              </w:rPr>
            </w:pPr>
          </w:p>
          <w:p w14:paraId="7965F2B9" w14:textId="1DAD211F" w:rsidR="00A74C81" w:rsidRPr="007E1A0F" w:rsidRDefault="008E4F0C" w:rsidP="007E1A0F">
            <w:pPr>
              <w:spacing w:before="160" w:after="160" w:line="276" w:lineRule="auto"/>
              <w:contextualSpacing/>
              <w:rPr>
                <w:rFonts w:eastAsia="Calibri"/>
                <w:color w:val="000000"/>
              </w:rPr>
            </w:pPr>
            <w:r w:rsidRPr="007E1A0F">
              <w:rPr>
                <w:rFonts w:eastAsia="Calibri"/>
                <w:color w:val="000000"/>
              </w:rPr>
              <w:t xml:space="preserve">- </w:t>
            </w:r>
            <w:r w:rsidR="00A74C81" w:rsidRPr="007E1A0F">
              <w:rPr>
                <w:rFonts w:eastAsia="Calibri"/>
                <w:color w:val="000000"/>
              </w:rPr>
              <w:t>Secretaria de Educação</w:t>
            </w:r>
          </w:p>
        </w:tc>
      </w:tr>
      <w:tr w:rsidR="00A74C81" w:rsidRPr="007E1A0F" w14:paraId="2CCB2DEB" w14:textId="77777777" w:rsidTr="00A74C81">
        <w:tc>
          <w:tcPr>
            <w:tcW w:w="4279" w:type="dxa"/>
            <w:gridSpan w:val="4"/>
            <w:shd w:val="clear" w:color="auto" w:fill="D9D9D9"/>
          </w:tcPr>
          <w:p w14:paraId="26270F7F"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de Contingência</w:t>
            </w:r>
          </w:p>
        </w:tc>
        <w:tc>
          <w:tcPr>
            <w:tcW w:w="4782" w:type="dxa"/>
            <w:gridSpan w:val="3"/>
            <w:shd w:val="clear" w:color="auto" w:fill="D9D9D9"/>
          </w:tcPr>
          <w:p w14:paraId="438A5427"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2FCB03BE" w14:textId="77777777" w:rsidTr="009D5D7A">
        <w:tc>
          <w:tcPr>
            <w:tcW w:w="4279" w:type="dxa"/>
            <w:gridSpan w:val="4"/>
          </w:tcPr>
          <w:p w14:paraId="0E99631E" w14:textId="77777777" w:rsidR="007E1A0F" w:rsidRDefault="007E1A0F" w:rsidP="007E1A0F">
            <w:pPr>
              <w:spacing w:before="160" w:after="160" w:line="276" w:lineRule="auto"/>
              <w:contextualSpacing/>
              <w:rPr>
                <w:rFonts w:eastAsia="Calibri"/>
                <w:color w:val="000000"/>
              </w:rPr>
            </w:pPr>
          </w:p>
          <w:p w14:paraId="341BCE9E" w14:textId="77777777" w:rsidR="00A74C81" w:rsidRDefault="007C0E2B" w:rsidP="007E1A0F">
            <w:pPr>
              <w:spacing w:before="160" w:after="160" w:line="276" w:lineRule="auto"/>
              <w:contextualSpacing/>
              <w:rPr>
                <w:color w:val="000000" w:themeColor="text1"/>
              </w:rPr>
            </w:pPr>
            <w:r w:rsidRPr="007E1A0F">
              <w:rPr>
                <w:rFonts w:eastAsia="Calibri"/>
                <w:color w:val="000000"/>
              </w:rPr>
              <w:t xml:space="preserve">- </w:t>
            </w:r>
            <w:r w:rsidRPr="007E1A0F">
              <w:rPr>
                <w:color w:val="000000" w:themeColor="text1"/>
              </w:rPr>
              <w:t>Realização de novo processo corrigindo eventuais falhas, aumentar divulgação do certame.</w:t>
            </w:r>
          </w:p>
          <w:p w14:paraId="09AD4A5F" w14:textId="17A51B7A" w:rsidR="007E1A0F" w:rsidRPr="007E1A0F" w:rsidRDefault="007E1A0F" w:rsidP="007E1A0F">
            <w:pPr>
              <w:spacing w:before="160" w:after="160" w:line="276" w:lineRule="auto"/>
              <w:contextualSpacing/>
              <w:rPr>
                <w:rFonts w:eastAsia="Calibri"/>
                <w:color w:val="000000"/>
              </w:rPr>
            </w:pPr>
          </w:p>
        </w:tc>
        <w:tc>
          <w:tcPr>
            <w:tcW w:w="4782" w:type="dxa"/>
            <w:gridSpan w:val="3"/>
          </w:tcPr>
          <w:p w14:paraId="4ECC95FA" w14:textId="77777777" w:rsidR="007E1A0F" w:rsidRDefault="007E1A0F" w:rsidP="007E1A0F">
            <w:pPr>
              <w:spacing w:before="160" w:after="160" w:line="276" w:lineRule="auto"/>
              <w:contextualSpacing/>
              <w:rPr>
                <w:rFonts w:eastAsia="Calibri"/>
                <w:color w:val="000000"/>
              </w:rPr>
            </w:pPr>
          </w:p>
          <w:p w14:paraId="45CF1EA1" w14:textId="77777777" w:rsidR="007E1A0F" w:rsidRDefault="007E1A0F" w:rsidP="007E1A0F">
            <w:pPr>
              <w:spacing w:before="160" w:after="160" w:line="276" w:lineRule="auto"/>
              <w:contextualSpacing/>
              <w:rPr>
                <w:rFonts w:eastAsia="Calibri"/>
                <w:color w:val="000000"/>
              </w:rPr>
            </w:pPr>
          </w:p>
          <w:p w14:paraId="580AC240" w14:textId="587619F8" w:rsidR="00A74C81" w:rsidRPr="007E1A0F" w:rsidRDefault="008E4F0C" w:rsidP="007E1A0F">
            <w:pPr>
              <w:spacing w:before="160" w:after="160" w:line="276" w:lineRule="auto"/>
              <w:contextualSpacing/>
              <w:rPr>
                <w:rFonts w:eastAsia="Calibri"/>
                <w:b/>
                <w:color w:val="000000"/>
              </w:rPr>
            </w:pPr>
            <w:r w:rsidRPr="007E1A0F">
              <w:rPr>
                <w:rFonts w:eastAsia="Calibri"/>
                <w:color w:val="000000"/>
              </w:rPr>
              <w:t xml:space="preserve">- </w:t>
            </w:r>
            <w:r w:rsidR="00A74C81" w:rsidRPr="007E1A0F">
              <w:rPr>
                <w:rFonts w:eastAsia="Calibri"/>
                <w:color w:val="000000"/>
              </w:rPr>
              <w:t>Secretaria de Educação</w:t>
            </w:r>
          </w:p>
        </w:tc>
      </w:tr>
      <w:tr w:rsidR="00A74C81" w:rsidRPr="007E1A0F" w14:paraId="3D5E32F6" w14:textId="77777777" w:rsidTr="00A74C81">
        <w:tc>
          <w:tcPr>
            <w:tcW w:w="9061" w:type="dxa"/>
            <w:gridSpan w:val="7"/>
            <w:shd w:val="clear" w:color="auto" w:fill="D9D9D9"/>
          </w:tcPr>
          <w:p w14:paraId="1A5B587B"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RISCO VI: Não assinatura do contrato pela Contratada</w:t>
            </w:r>
          </w:p>
        </w:tc>
      </w:tr>
      <w:tr w:rsidR="00A74C81" w:rsidRPr="007E1A0F" w14:paraId="15C6CAFF" w14:textId="77777777" w:rsidTr="00A74C81">
        <w:tc>
          <w:tcPr>
            <w:tcW w:w="2195" w:type="dxa"/>
            <w:shd w:val="clear" w:color="auto" w:fill="D9D9D9"/>
          </w:tcPr>
          <w:p w14:paraId="61D5DDC2"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Probabilidade</w:t>
            </w:r>
          </w:p>
        </w:tc>
        <w:tc>
          <w:tcPr>
            <w:tcW w:w="2053" w:type="dxa"/>
            <w:gridSpan w:val="2"/>
          </w:tcPr>
          <w:p w14:paraId="64A945DF"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Baixa</w:t>
            </w:r>
          </w:p>
        </w:tc>
        <w:tc>
          <w:tcPr>
            <w:tcW w:w="2080" w:type="dxa"/>
            <w:gridSpan w:val="2"/>
          </w:tcPr>
          <w:p w14:paraId="4CEA7984" w14:textId="5561970B"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  )</w:t>
            </w:r>
            <w:proofErr w:type="gramEnd"/>
            <w:r w:rsidRPr="007E1A0F">
              <w:rPr>
                <w:rFonts w:eastAsia="Calibri"/>
                <w:color w:val="000000"/>
              </w:rPr>
              <w:t xml:space="preserve"> Média</w:t>
            </w:r>
          </w:p>
        </w:tc>
        <w:tc>
          <w:tcPr>
            <w:tcW w:w="2733" w:type="dxa"/>
            <w:gridSpan w:val="2"/>
          </w:tcPr>
          <w:p w14:paraId="5A44A04F" w14:textId="77777777" w:rsidR="00A74C81" w:rsidRPr="007E1A0F" w:rsidRDefault="00A74C81" w:rsidP="007E1A0F">
            <w:pPr>
              <w:spacing w:before="160" w:after="160" w:line="276" w:lineRule="auto"/>
              <w:contextualSpacing/>
              <w:rPr>
                <w:rFonts w:eastAsia="Calibri"/>
                <w:color w:val="000000"/>
              </w:rPr>
            </w:pPr>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Alta</w:t>
            </w:r>
          </w:p>
        </w:tc>
      </w:tr>
      <w:tr w:rsidR="00A74C81" w:rsidRPr="007E1A0F" w14:paraId="61CD05C2" w14:textId="77777777" w:rsidTr="00A74C81">
        <w:tc>
          <w:tcPr>
            <w:tcW w:w="2195" w:type="dxa"/>
            <w:shd w:val="clear" w:color="auto" w:fill="D9D9D9"/>
          </w:tcPr>
          <w:p w14:paraId="06665961"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Impacto</w:t>
            </w:r>
          </w:p>
        </w:tc>
        <w:tc>
          <w:tcPr>
            <w:tcW w:w="2053" w:type="dxa"/>
            <w:gridSpan w:val="2"/>
          </w:tcPr>
          <w:p w14:paraId="1F7F8F52" w14:textId="77777777"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Baixa</w:t>
            </w:r>
          </w:p>
        </w:tc>
        <w:tc>
          <w:tcPr>
            <w:tcW w:w="2080" w:type="dxa"/>
            <w:gridSpan w:val="2"/>
          </w:tcPr>
          <w:p w14:paraId="7BA9EF4A" w14:textId="25CEDC7B"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ml:space="preserve">(  </w:t>
            </w:r>
            <w:proofErr w:type="gramEnd"/>
            <w:r w:rsidRPr="007E1A0F">
              <w:rPr>
                <w:rFonts w:eastAsia="Calibri"/>
                <w:color w:val="000000"/>
              </w:rPr>
              <w:t xml:space="preserve"> </w:t>
            </w:r>
            <w:proofErr w:type="gramStart"/>
            <w:r w:rsidRPr="007E1A0F">
              <w:rPr>
                <w:rFonts w:eastAsia="Calibri"/>
                <w:color w:val="000000"/>
              </w:rPr>
              <w:t xml:space="preserve">  )</w:t>
            </w:r>
            <w:proofErr w:type="gramEnd"/>
            <w:r w:rsidRPr="007E1A0F">
              <w:rPr>
                <w:rFonts w:eastAsia="Calibri"/>
                <w:color w:val="000000"/>
              </w:rPr>
              <w:t xml:space="preserve"> Média</w:t>
            </w:r>
          </w:p>
        </w:tc>
        <w:tc>
          <w:tcPr>
            <w:tcW w:w="2733" w:type="dxa"/>
            <w:gridSpan w:val="2"/>
          </w:tcPr>
          <w:p w14:paraId="414DD40E" w14:textId="211D72C9" w:rsidR="00A74C81" w:rsidRPr="007E1A0F" w:rsidRDefault="00A74C81" w:rsidP="007E1A0F">
            <w:pPr>
              <w:spacing w:before="160" w:after="160" w:line="276" w:lineRule="auto"/>
              <w:contextualSpacing/>
              <w:rPr>
                <w:rFonts w:eastAsia="Calibri"/>
                <w:color w:val="000000"/>
              </w:rPr>
            </w:pPr>
            <w:proofErr w:type="gramStart"/>
            <w:r w:rsidRPr="007E1A0F">
              <w:rPr>
                <w:rFonts w:eastAsia="Calibri"/>
                <w:color w:val="000000"/>
              </w:rPr>
              <w:t>(  x</w:t>
            </w:r>
            <w:proofErr w:type="gramEnd"/>
            <w:r w:rsidRPr="007E1A0F">
              <w:rPr>
                <w:rFonts w:eastAsia="Calibri"/>
                <w:color w:val="000000"/>
              </w:rPr>
              <w:t xml:space="preserve"> ) Alta</w:t>
            </w:r>
          </w:p>
        </w:tc>
      </w:tr>
      <w:tr w:rsidR="00A74C81" w:rsidRPr="007E1A0F" w14:paraId="18584C4F" w14:textId="77777777" w:rsidTr="00A74C81">
        <w:tc>
          <w:tcPr>
            <w:tcW w:w="9061" w:type="dxa"/>
            <w:gridSpan w:val="7"/>
            <w:shd w:val="clear" w:color="auto" w:fill="D9D9D9"/>
          </w:tcPr>
          <w:p w14:paraId="1162DA2B" w14:textId="77777777" w:rsidR="00A74C81" w:rsidRPr="007E1A0F" w:rsidRDefault="00A74C81" w:rsidP="007E1A0F">
            <w:pPr>
              <w:spacing w:before="160" w:after="160" w:line="276" w:lineRule="auto"/>
              <w:contextualSpacing/>
              <w:rPr>
                <w:rFonts w:eastAsia="Calibri"/>
                <w:b/>
                <w:color w:val="000000"/>
              </w:rPr>
            </w:pPr>
            <w:r w:rsidRPr="007E1A0F">
              <w:rPr>
                <w:rFonts w:eastAsia="Calibri"/>
                <w:b/>
                <w:color w:val="000000"/>
              </w:rPr>
              <w:t>Dano</w:t>
            </w:r>
          </w:p>
        </w:tc>
      </w:tr>
      <w:tr w:rsidR="00A74C81" w:rsidRPr="007E1A0F" w14:paraId="1C89D440" w14:textId="77777777" w:rsidTr="009D5D7A">
        <w:tc>
          <w:tcPr>
            <w:tcW w:w="9061" w:type="dxa"/>
            <w:gridSpan w:val="7"/>
          </w:tcPr>
          <w:p w14:paraId="0E743E61" w14:textId="6D376A93" w:rsidR="007E1A0F" w:rsidRPr="007E1A0F" w:rsidRDefault="00A74C81" w:rsidP="007E1A0F">
            <w:pPr>
              <w:spacing w:before="160" w:after="160" w:line="276" w:lineRule="auto"/>
              <w:contextualSpacing/>
              <w:rPr>
                <w:rFonts w:eastAsia="Calibri"/>
                <w:color w:val="000000"/>
              </w:rPr>
            </w:pPr>
            <w:r w:rsidRPr="007E1A0F">
              <w:rPr>
                <w:rFonts w:eastAsia="Calibri"/>
                <w:color w:val="000000"/>
              </w:rPr>
              <w:t>Atraso na execução do serviço e possibilidade de frustração do planejamento educacional dos estudantes do Município.</w:t>
            </w:r>
          </w:p>
        </w:tc>
      </w:tr>
      <w:tr w:rsidR="00A74C81" w:rsidRPr="007E1A0F" w14:paraId="199350B3" w14:textId="77777777" w:rsidTr="00A74C81">
        <w:tc>
          <w:tcPr>
            <w:tcW w:w="4248" w:type="dxa"/>
            <w:gridSpan w:val="3"/>
            <w:shd w:val="clear" w:color="auto" w:fill="D9D9D9"/>
          </w:tcPr>
          <w:p w14:paraId="6EA059E3"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Ação Preventiva</w:t>
            </w:r>
          </w:p>
        </w:tc>
        <w:tc>
          <w:tcPr>
            <w:tcW w:w="4813" w:type="dxa"/>
            <w:gridSpan w:val="4"/>
            <w:shd w:val="clear" w:color="auto" w:fill="D9D9D9"/>
          </w:tcPr>
          <w:p w14:paraId="18A553FA"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64D2B076" w14:textId="77777777" w:rsidTr="009D5D7A">
        <w:tc>
          <w:tcPr>
            <w:tcW w:w="4248" w:type="dxa"/>
            <w:gridSpan w:val="3"/>
          </w:tcPr>
          <w:p w14:paraId="15E77DC7" w14:textId="77777777" w:rsidR="007E1A0F" w:rsidRDefault="007E1A0F" w:rsidP="007E1A0F">
            <w:pPr>
              <w:spacing w:before="160" w:after="160" w:line="276" w:lineRule="auto"/>
              <w:contextualSpacing/>
              <w:rPr>
                <w:rFonts w:eastAsia="Calibri"/>
                <w:color w:val="000000"/>
              </w:rPr>
            </w:pPr>
          </w:p>
          <w:p w14:paraId="7DF7D46C" w14:textId="77777777" w:rsidR="00A74C81" w:rsidRDefault="008E4F0C" w:rsidP="007E1A0F">
            <w:pPr>
              <w:spacing w:before="160" w:after="160" w:line="276" w:lineRule="auto"/>
              <w:contextualSpacing/>
              <w:rPr>
                <w:rFonts w:eastAsia="Calibri"/>
                <w:color w:val="000000"/>
              </w:rPr>
            </w:pPr>
            <w:r w:rsidRPr="007E1A0F">
              <w:rPr>
                <w:rFonts w:eastAsia="Calibri"/>
                <w:color w:val="000000"/>
              </w:rPr>
              <w:lastRenderedPageBreak/>
              <w:t xml:space="preserve">- </w:t>
            </w:r>
            <w:r w:rsidR="00A74C81" w:rsidRPr="007E1A0F">
              <w:rPr>
                <w:rFonts w:eastAsia="Calibri"/>
                <w:color w:val="000000"/>
              </w:rPr>
              <w:t>Inclusão de penalidade no Edital, na forma da lei 14.133/2021.</w:t>
            </w:r>
          </w:p>
          <w:p w14:paraId="438BA351" w14:textId="1A31A79C" w:rsidR="007E1A0F" w:rsidRPr="007E1A0F" w:rsidRDefault="007E1A0F" w:rsidP="007E1A0F">
            <w:pPr>
              <w:spacing w:before="160" w:after="160" w:line="276" w:lineRule="auto"/>
              <w:contextualSpacing/>
              <w:rPr>
                <w:rFonts w:eastAsia="Calibri"/>
                <w:b/>
                <w:color w:val="000000"/>
              </w:rPr>
            </w:pPr>
          </w:p>
        </w:tc>
        <w:tc>
          <w:tcPr>
            <w:tcW w:w="4813" w:type="dxa"/>
            <w:gridSpan w:val="4"/>
          </w:tcPr>
          <w:p w14:paraId="351879DA" w14:textId="77777777" w:rsidR="007E1A0F" w:rsidRDefault="007E1A0F" w:rsidP="007E1A0F">
            <w:pPr>
              <w:spacing w:before="160" w:after="160" w:line="276" w:lineRule="auto"/>
              <w:contextualSpacing/>
              <w:rPr>
                <w:rFonts w:eastAsia="Calibri"/>
                <w:color w:val="000000"/>
              </w:rPr>
            </w:pPr>
          </w:p>
          <w:p w14:paraId="6ED71347" w14:textId="77777777" w:rsidR="007E1A0F" w:rsidRDefault="007E1A0F" w:rsidP="007E1A0F">
            <w:pPr>
              <w:spacing w:before="160" w:after="160" w:line="276" w:lineRule="auto"/>
              <w:contextualSpacing/>
              <w:rPr>
                <w:rFonts w:eastAsia="Calibri"/>
                <w:color w:val="000000"/>
              </w:rPr>
            </w:pPr>
          </w:p>
          <w:p w14:paraId="5F052E6B" w14:textId="3F02F0A7" w:rsidR="00A74C81" w:rsidRPr="007E1A0F" w:rsidRDefault="008E4F0C" w:rsidP="007E1A0F">
            <w:pPr>
              <w:spacing w:before="160" w:after="160" w:line="276" w:lineRule="auto"/>
              <w:contextualSpacing/>
              <w:rPr>
                <w:rFonts w:eastAsia="Calibri"/>
                <w:color w:val="000000"/>
              </w:rPr>
            </w:pPr>
            <w:r w:rsidRPr="007E1A0F">
              <w:rPr>
                <w:rFonts w:eastAsia="Calibri"/>
                <w:color w:val="000000"/>
              </w:rPr>
              <w:t xml:space="preserve">- </w:t>
            </w:r>
            <w:r w:rsidR="00A74C81" w:rsidRPr="007E1A0F">
              <w:rPr>
                <w:rFonts w:eastAsia="Calibri"/>
                <w:color w:val="000000"/>
              </w:rPr>
              <w:t xml:space="preserve">Secretaria de Educação </w:t>
            </w:r>
          </w:p>
        </w:tc>
      </w:tr>
      <w:tr w:rsidR="00A74C81" w:rsidRPr="007E1A0F" w14:paraId="5119B76F" w14:textId="77777777" w:rsidTr="00A74C81">
        <w:tc>
          <w:tcPr>
            <w:tcW w:w="4248" w:type="dxa"/>
            <w:gridSpan w:val="3"/>
            <w:shd w:val="clear" w:color="auto" w:fill="D9D9D9"/>
          </w:tcPr>
          <w:p w14:paraId="01C886CC"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lastRenderedPageBreak/>
              <w:t>Ação de Contingência</w:t>
            </w:r>
          </w:p>
        </w:tc>
        <w:tc>
          <w:tcPr>
            <w:tcW w:w="4813" w:type="dxa"/>
            <w:gridSpan w:val="4"/>
            <w:shd w:val="clear" w:color="auto" w:fill="D9D9D9"/>
          </w:tcPr>
          <w:p w14:paraId="04E7F11E" w14:textId="77777777" w:rsidR="00A74C81" w:rsidRPr="007E1A0F" w:rsidRDefault="00A74C81" w:rsidP="007E1A0F">
            <w:pPr>
              <w:spacing w:before="160" w:after="160" w:line="276" w:lineRule="auto"/>
              <w:contextualSpacing/>
              <w:jc w:val="center"/>
              <w:rPr>
                <w:rFonts w:eastAsia="Calibri"/>
                <w:b/>
                <w:color w:val="000000"/>
              </w:rPr>
            </w:pPr>
            <w:r w:rsidRPr="007E1A0F">
              <w:rPr>
                <w:rFonts w:eastAsia="Calibri"/>
                <w:b/>
                <w:color w:val="000000"/>
              </w:rPr>
              <w:t>Responsável</w:t>
            </w:r>
          </w:p>
        </w:tc>
      </w:tr>
      <w:tr w:rsidR="00A74C81" w:rsidRPr="007E1A0F" w14:paraId="185EDE3B" w14:textId="77777777" w:rsidTr="009D5D7A">
        <w:tc>
          <w:tcPr>
            <w:tcW w:w="4248" w:type="dxa"/>
            <w:gridSpan w:val="3"/>
          </w:tcPr>
          <w:p w14:paraId="78B18520" w14:textId="77777777" w:rsidR="007E1A0F" w:rsidRDefault="007E1A0F" w:rsidP="007E1A0F">
            <w:pPr>
              <w:spacing w:before="160" w:after="160" w:line="276" w:lineRule="auto"/>
              <w:contextualSpacing/>
              <w:rPr>
                <w:color w:val="000000" w:themeColor="text1"/>
              </w:rPr>
            </w:pPr>
          </w:p>
          <w:p w14:paraId="31E3433B" w14:textId="77777777" w:rsidR="00A74C81" w:rsidRDefault="008E4F0C" w:rsidP="007E1A0F">
            <w:pPr>
              <w:spacing w:before="160" w:after="160" w:line="276" w:lineRule="auto"/>
              <w:contextualSpacing/>
              <w:rPr>
                <w:color w:val="000000" w:themeColor="text1"/>
              </w:rPr>
            </w:pPr>
            <w:r w:rsidRPr="007E1A0F">
              <w:rPr>
                <w:color w:val="000000" w:themeColor="text1"/>
              </w:rPr>
              <w:t xml:space="preserve">- </w:t>
            </w:r>
            <w:r w:rsidR="009F3124" w:rsidRPr="007E1A0F">
              <w:rPr>
                <w:color w:val="000000" w:themeColor="text1"/>
              </w:rPr>
              <w:t>Aplicar as sanções da Lei.</w:t>
            </w:r>
          </w:p>
          <w:p w14:paraId="629EFC3F" w14:textId="40590360" w:rsidR="007E1A0F" w:rsidRPr="007E1A0F" w:rsidRDefault="007E1A0F" w:rsidP="007E1A0F">
            <w:pPr>
              <w:spacing w:before="160" w:after="160" w:line="276" w:lineRule="auto"/>
              <w:contextualSpacing/>
              <w:rPr>
                <w:rFonts w:eastAsia="Calibri"/>
                <w:color w:val="000000"/>
              </w:rPr>
            </w:pPr>
          </w:p>
        </w:tc>
        <w:tc>
          <w:tcPr>
            <w:tcW w:w="4813" w:type="dxa"/>
            <w:gridSpan w:val="4"/>
          </w:tcPr>
          <w:p w14:paraId="11BA9FEE" w14:textId="77777777" w:rsidR="007E1A0F" w:rsidRDefault="007E1A0F" w:rsidP="007E1A0F">
            <w:pPr>
              <w:spacing w:before="160" w:after="160" w:line="276" w:lineRule="auto"/>
              <w:contextualSpacing/>
              <w:rPr>
                <w:rFonts w:eastAsia="Calibri"/>
                <w:color w:val="000000"/>
              </w:rPr>
            </w:pPr>
          </w:p>
          <w:p w14:paraId="083FF321" w14:textId="42A6BD58" w:rsidR="00A74C81" w:rsidRPr="007E1A0F" w:rsidRDefault="008E4F0C" w:rsidP="007E1A0F">
            <w:pPr>
              <w:spacing w:before="160" w:after="160" w:line="276" w:lineRule="auto"/>
              <w:contextualSpacing/>
              <w:rPr>
                <w:rFonts w:eastAsia="Calibri"/>
                <w:b/>
                <w:color w:val="000000"/>
              </w:rPr>
            </w:pPr>
            <w:r w:rsidRPr="007E1A0F">
              <w:rPr>
                <w:rFonts w:eastAsia="Calibri"/>
                <w:color w:val="000000"/>
              </w:rPr>
              <w:t xml:space="preserve">- </w:t>
            </w:r>
            <w:r w:rsidR="00A74C81" w:rsidRPr="007E1A0F">
              <w:rPr>
                <w:rFonts w:eastAsia="Calibri"/>
                <w:color w:val="000000"/>
              </w:rPr>
              <w:t>Secretaria de Educação</w:t>
            </w:r>
          </w:p>
        </w:tc>
      </w:tr>
    </w:tbl>
    <w:p w14:paraId="1554423D" w14:textId="77777777" w:rsidR="00A74C81" w:rsidRPr="007E1A0F" w:rsidRDefault="00A74C81" w:rsidP="007E1A0F">
      <w:pPr>
        <w:spacing w:line="276" w:lineRule="auto"/>
        <w:ind w:firstLine="708"/>
        <w:jc w:val="both"/>
        <w:rPr>
          <w:color w:val="000000"/>
          <w:sz w:val="22"/>
          <w:szCs w:val="22"/>
        </w:rPr>
      </w:pPr>
    </w:p>
    <w:p w14:paraId="300CC689" w14:textId="3B2836FD" w:rsidR="0023309B" w:rsidRPr="007E1A0F" w:rsidRDefault="0023309B" w:rsidP="007E1A0F">
      <w:pPr>
        <w:pStyle w:val="Nivel01"/>
        <w:spacing w:line="276" w:lineRule="auto"/>
        <w:rPr>
          <w:rFonts w:cs="Times New Roman"/>
        </w:rPr>
      </w:pPr>
      <w:r w:rsidRPr="007E1A0F">
        <w:rPr>
          <w:rFonts w:cs="Times New Roman"/>
        </w:rPr>
        <w:t xml:space="preserve">DAS SANÇÕES ADMINISTRATIVAS </w:t>
      </w:r>
    </w:p>
    <w:p w14:paraId="531EBC05" w14:textId="77777777" w:rsidR="00A94098" w:rsidRPr="007E1A0F" w:rsidRDefault="00A94098" w:rsidP="007E1A0F">
      <w:pPr>
        <w:spacing w:line="276" w:lineRule="auto"/>
        <w:jc w:val="both"/>
        <w:rPr>
          <w:sz w:val="22"/>
          <w:szCs w:val="22"/>
        </w:rPr>
      </w:pPr>
    </w:p>
    <w:p w14:paraId="7B3CB994" w14:textId="155401DE" w:rsidR="00BC003D" w:rsidRPr="007E1A0F" w:rsidRDefault="0023309B" w:rsidP="007E1A0F">
      <w:pPr>
        <w:spacing w:line="276" w:lineRule="auto"/>
        <w:ind w:firstLine="708"/>
        <w:jc w:val="both"/>
        <w:rPr>
          <w:sz w:val="22"/>
          <w:szCs w:val="22"/>
        </w:rPr>
      </w:pPr>
      <w:r w:rsidRPr="007E1A0F">
        <w:rPr>
          <w:sz w:val="22"/>
          <w:szCs w:val="22"/>
        </w:rPr>
        <w:t>Aplica-se o previsto na Lei 14.133, de 1º de abril de 2021.</w:t>
      </w:r>
    </w:p>
    <w:p w14:paraId="6E56FD27" w14:textId="34366DA4" w:rsidR="00A94098" w:rsidRPr="007E1A0F" w:rsidRDefault="00A94098" w:rsidP="007E1A0F">
      <w:pPr>
        <w:pStyle w:val="Nivel01"/>
        <w:spacing w:line="276" w:lineRule="auto"/>
        <w:rPr>
          <w:rFonts w:cs="Times New Roman"/>
        </w:rPr>
      </w:pPr>
      <w:r w:rsidRPr="007E1A0F">
        <w:rPr>
          <w:rFonts w:cs="Times New Roman"/>
        </w:rPr>
        <w:t>FORO</w:t>
      </w:r>
    </w:p>
    <w:p w14:paraId="1A3AADD1" w14:textId="77777777" w:rsidR="00A94098" w:rsidRPr="007E1A0F" w:rsidRDefault="00A94098" w:rsidP="007E1A0F">
      <w:pPr>
        <w:spacing w:line="276" w:lineRule="auto"/>
        <w:contextualSpacing/>
        <w:jc w:val="both"/>
        <w:rPr>
          <w:sz w:val="22"/>
        </w:rPr>
      </w:pPr>
    </w:p>
    <w:p w14:paraId="582AED16" w14:textId="77777777" w:rsidR="00A94098" w:rsidRPr="007E1A0F" w:rsidRDefault="00A94098" w:rsidP="007E1A0F">
      <w:pPr>
        <w:spacing w:line="276" w:lineRule="auto"/>
        <w:ind w:firstLine="720"/>
        <w:contextualSpacing/>
        <w:jc w:val="both"/>
        <w:rPr>
          <w:sz w:val="22"/>
        </w:rPr>
      </w:pPr>
      <w:r w:rsidRPr="007E1A0F">
        <w:rPr>
          <w:sz w:val="22"/>
        </w:rPr>
        <w:t xml:space="preserve">Ficará eleito o </w:t>
      </w:r>
      <w:r w:rsidRPr="007E1A0F">
        <w:rPr>
          <w:b/>
          <w:sz w:val="22"/>
        </w:rPr>
        <w:t>FORO DA COMARCA DE MARICÁ</w:t>
      </w:r>
      <w:r w:rsidRPr="007E1A0F">
        <w:rPr>
          <w:sz w:val="22"/>
        </w:rPr>
        <w:t xml:space="preserve"> para dirimir quaisquer questões decorrentes deste Termo de Referência, assim como do Edital de Convocação e do contrato que o sucederão, renunciando as partes, a qualquer outro, por mais privilegiado que seja.</w:t>
      </w:r>
    </w:p>
    <w:p w14:paraId="08FC8F91" w14:textId="6F1D75F4" w:rsidR="00132483" w:rsidRPr="007E1A0F" w:rsidRDefault="00132483" w:rsidP="007E1A0F">
      <w:pPr>
        <w:spacing w:line="276" w:lineRule="auto"/>
        <w:contextualSpacing/>
        <w:jc w:val="both"/>
        <w:rPr>
          <w:sz w:val="22"/>
        </w:rPr>
      </w:pPr>
    </w:p>
    <w:p w14:paraId="1F74E139" w14:textId="77777777" w:rsidR="00132483" w:rsidRPr="007E1A0F" w:rsidRDefault="00132483" w:rsidP="007E1A0F">
      <w:pPr>
        <w:spacing w:line="276" w:lineRule="auto"/>
        <w:contextualSpacing/>
        <w:jc w:val="both"/>
        <w:rPr>
          <w:sz w:val="22"/>
        </w:rPr>
      </w:pPr>
    </w:p>
    <w:p w14:paraId="3616735B" w14:textId="66D40D2B" w:rsidR="00A94098" w:rsidRPr="007E1A0F" w:rsidRDefault="00A94098" w:rsidP="007E1A0F">
      <w:pPr>
        <w:keepLines/>
        <w:spacing w:line="276" w:lineRule="auto"/>
        <w:ind w:right="143"/>
        <w:contextualSpacing/>
        <w:jc w:val="right"/>
        <w:rPr>
          <w:sz w:val="22"/>
        </w:rPr>
      </w:pPr>
      <w:r w:rsidRPr="007E1A0F">
        <w:rPr>
          <w:sz w:val="22"/>
        </w:rPr>
        <w:t xml:space="preserve">Maricá, </w:t>
      </w:r>
      <w:r w:rsidR="00AD5993" w:rsidRPr="007E1A0F">
        <w:rPr>
          <w:sz w:val="22"/>
        </w:rPr>
        <w:t>23</w:t>
      </w:r>
      <w:r w:rsidRPr="007E1A0F">
        <w:rPr>
          <w:sz w:val="22"/>
        </w:rPr>
        <w:t xml:space="preserve"> de </w:t>
      </w:r>
      <w:r w:rsidR="00E33883" w:rsidRPr="007E1A0F">
        <w:rPr>
          <w:sz w:val="22"/>
        </w:rPr>
        <w:t>s</w:t>
      </w:r>
      <w:r w:rsidR="00A50CD9" w:rsidRPr="007E1A0F">
        <w:rPr>
          <w:sz w:val="22"/>
        </w:rPr>
        <w:t xml:space="preserve">etembro </w:t>
      </w:r>
      <w:r w:rsidRPr="007E1A0F">
        <w:rPr>
          <w:sz w:val="22"/>
        </w:rPr>
        <w:t>de 2024.</w:t>
      </w:r>
    </w:p>
    <w:p w14:paraId="16544D1E" w14:textId="77777777" w:rsidR="00A94098" w:rsidRPr="007E1A0F" w:rsidRDefault="00A94098" w:rsidP="007E1A0F">
      <w:pPr>
        <w:spacing w:line="276" w:lineRule="auto"/>
        <w:contextualSpacing/>
        <w:rPr>
          <w:sz w:val="22"/>
        </w:rPr>
      </w:pPr>
    </w:p>
    <w:p w14:paraId="79D89B1C" w14:textId="77777777" w:rsidR="00132483" w:rsidRPr="007E1A0F" w:rsidRDefault="00A94098" w:rsidP="007E1A0F">
      <w:pPr>
        <w:tabs>
          <w:tab w:val="left" w:pos="709"/>
        </w:tabs>
        <w:spacing w:line="276" w:lineRule="auto"/>
        <w:rPr>
          <w:b/>
          <w:sz w:val="22"/>
        </w:rPr>
      </w:pPr>
      <w:r w:rsidRPr="007E1A0F">
        <w:rPr>
          <w:b/>
          <w:sz w:val="22"/>
        </w:rPr>
        <w:t xml:space="preserve">Elaborado,                                 </w:t>
      </w:r>
    </w:p>
    <w:p w14:paraId="1E0A7870" w14:textId="10D4DB4A" w:rsidR="008F2811" w:rsidRPr="007E1A0F" w:rsidRDefault="008F2811" w:rsidP="007E1A0F">
      <w:pPr>
        <w:tabs>
          <w:tab w:val="left" w:pos="709"/>
        </w:tabs>
        <w:spacing w:line="276" w:lineRule="auto"/>
        <w:rPr>
          <w:b/>
          <w:sz w:val="22"/>
        </w:rPr>
      </w:pPr>
    </w:p>
    <w:p w14:paraId="368D8B03" w14:textId="65C8CBF3" w:rsidR="00A94098" w:rsidRPr="007E1A0F" w:rsidRDefault="00A94098" w:rsidP="007E1A0F">
      <w:pPr>
        <w:tabs>
          <w:tab w:val="left" w:pos="709"/>
        </w:tabs>
        <w:spacing w:line="276" w:lineRule="auto"/>
        <w:rPr>
          <w:b/>
          <w:sz w:val="22"/>
        </w:rPr>
      </w:pPr>
      <w:r w:rsidRPr="007E1A0F">
        <w:rPr>
          <w:b/>
          <w:sz w:val="22"/>
        </w:rPr>
        <w:t xml:space="preserve">                </w:t>
      </w:r>
    </w:p>
    <w:p w14:paraId="1EB6B533" w14:textId="1546EF41" w:rsidR="00346582" w:rsidRPr="007E1A0F" w:rsidRDefault="00FD55DE" w:rsidP="007E1A0F">
      <w:pPr>
        <w:spacing w:line="276" w:lineRule="auto"/>
        <w:contextualSpacing/>
        <w:jc w:val="center"/>
        <w:rPr>
          <w:sz w:val="22"/>
        </w:rPr>
      </w:pPr>
      <w:r w:rsidRPr="007E1A0F">
        <w:rPr>
          <w:b/>
          <w:sz w:val="22"/>
        </w:rPr>
        <w:t>Tiago Fernandes de Brito</w:t>
      </w:r>
      <w:r w:rsidR="00AD270F" w:rsidRPr="007E1A0F">
        <w:rPr>
          <w:b/>
          <w:sz w:val="22"/>
        </w:rPr>
        <w:br/>
      </w:r>
      <w:r w:rsidRPr="007E1A0F">
        <w:rPr>
          <w:sz w:val="22"/>
        </w:rPr>
        <w:t>Assessor - 4</w:t>
      </w:r>
    </w:p>
    <w:p w14:paraId="6EA2A2CA" w14:textId="157EED23" w:rsidR="00132483" w:rsidRPr="007E1A0F" w:rsidRDefault="00346582" w:rsidP="007E1A0F">
      <w:pPr>
        <w:spacing w:line="276" w:lineRule="auto"/>
        <w:contextualSpacing/>
        <w:jc w:val="center"/>
        <w:rPr>
          <w:sz w:val="22"/>
        </w:rPr>
      </w:pPr>
      <w:r w:rsidRPr="007E1A0F">
        <w:rPr>
          <w:sz w:val="22"/>
        </w:rPr>
        <w:t xml:space="preserve"> Mat. </w:t>
      </w:r>
      <w:r w:rsidR="00FD55DE" w:rsidRPr="007E1A0F">
        <w:rPr>
          <w:sz w:val="22"/>
        </w:rPr>
        <w:t>112.340</w:t>
      </w:r>
    </w:p>
    <w:p w14:paraId="067BA47D" w14:textId="77777777" w:rsidR="00E33883" w:rsidRPr="007E1A0F" w:rsidRDefault="00E33883" w:rsidP="007E1A0F">
      <w:pPr>
        <w:spacing w:line="276" w:lineRule="auto"/>
        <w:contextualSpacing/>
        <w:jc w:val="center"/>
        <w:rPr>
          <w:sz w:val="22"/>
        </w:rPr>
      </w:pPr>
    </w:p>
    <w:p w14:paraId="7E777B17" w14:textId="77777777" w:rsidR="00E33883" w:rsidRPr="007E1A0F" w:rsidRDefault="00E33883" w:rsidP="007E1A0F">
      <w:pPr>
        <w:spacing w:line="276" w:lineRule="auto"/>
        <w:contextualSpacing/>
        <w:jc w:val="center"/>
        <w:rPr>
          <w:sz w:val="22"/>
        </w:rPr>
      </w:pPr>
    </w:p>
    <w:p w14:paraId="30CAFB81" w14:textId="5FD971BB" w:rsidR="00A94098" w:rsidRPr="007E1A0F" w:rsidRDefault="00A94098" w:rsidP="007E1A0F">
      <w:pPr>
        <w:spacing w:line="276" w:lineRule="auto"/>
        <w:contextualSpacing/>
        <w:rPr>
          <w:sz w:val="22"/>
        </w:rPr>
      </w:pPr>
    </w:p>
    <w:p w14:paraId="761F6066" w14:textId="77777777" w:rsidR="00A94098" w:rsidRPr="007E1A0F" w:rsidRDefault="00A94098" w:rsidP="007E1A0F">
      <w:pPr>
        <w:widowControl w:val="0"/>
        <w:spacing w:line="276" w:lineRule="auto"/>
        <w:contextualSpacing/>
        <w:jc w:val="both"/>
        <w:rPr>
          <w:b/>
          <w:sz w:val="22"/>
        </w:rPr>
      </w:pPr>
      <w:r w:rsidRPr="007E1A0F">
        <w:rPr>
          <w:b/>
          <w:sz w:val="22"/>
        </w:rPr>
        <w:t>Ratifico e Autorizo o prosseguimento,</w:t>
      </w:r>
    </w:p>
    <w:p w14:paraId="354B529B" w14:textId="4016BFAB" w:rsidR="008F2811" w:rsidRPr="007E1A0F" w:rsidRDefault="008F2811" w:rsidP="007E1A0F">
      <w:pPr>
        <w:widowControl w:val="0"/>
        <w:spacing w:line="276" w:lineRule="auto"/>
        <w:contextualSpacing/>
        <w:jc w:val="both"/>
        <w:rPr>
          <w:b/>
          <w:sz w:val="22"/>
        </w:rPr>
      </w:pPr>
    </w:p>
    <w:p w14:paraId="43C3E640" w14:textId="77777777" w:rsidR="00E33883" w:rsidRPr="007E1A0F" w:rsidRDefault="00E33883" w:rsidP="007E1A0F">
      <w:pPr>
        <w:widowControl w:val="0"/>
        <w:spacing w:line="276" w:lineRule="auto"/>
        <w:contextualSpacing/>
        <w:jc w:val="both"/>
        <w:rPr>
          <w:b/>
          <w:sz w:val="22"/>
        </w:rPr>
      </w:pPr>
    </w:p>
    <w:p w14:paraId="3AE4E3E5" w14:textId="77777777" w:rsidR="00E33883" w:rsidRPr="007E1A0F" w:rsidRDefault="00E33883" w:rsidP="007E1A0F">
      <w:pPr>
        <w:widowControl w:val="0"/>
        <w:spacing w:line="276" w:lineRule="auto"/>
        <w:contextualSpacing/>
        <w:jc w:val="both"/>
        <w:rPr>
          <w:b/>
          <w:sz w:val="22"/>
        </w:rPr>
      </w:pPr>
    </w:p>
    <w:p w14:paraId="5A87EDAE" w14:textId="77777777" w:rsidR="00A94098" w:rsidRPr="007E1A0F" w:rsidRDefault="00A94098" w:rsidP="007E1A0F">
      <w:pPr>
        <w:widowControl w:val="0"/>
        <w:spacing w:line="276" w:lineRule="auto"/>
        <w:contextualSpacing/>
        <w:jc w:val="both"/>
        <w:rPr>
          <w:sz w:val="22"/>
        </w:rPr>
      </w:pPr>
    </w:p>
    <w:p w14:paraId="3CB64A8A" w14:textId="77777777" w:rsidR="009F0C07" w:rsidRPr="007E1A0F" w:rsidRDefault="009F0C07" w:rsidP="007E1A0F">
      <w:pPr>
        <w:spacing w:line="276" w:lineRule="auto"/>
        <w:jc w:val="center"/>
        <w:rPr>
          <w:b/>
        </w:rPr>
      </w:pPr>
      <w:bookmarkStart w:id="0" w:name="_qhnb8ygsquif" w:colFirst="0" w:colLast="0"/>
      <w:bookmarkEnd w:id="0"/>
      <w:r w:rsidRPr="007E1A0F">
        <w:rPr>
          <w:b/>
        </w:rPr>
        <w:t>Carla Maria Nogueira Ribeiro</w:t>
      </w:r>
    </w:p>
    <w:p w14:paraId="38566D6B" w14:textId="77777777" w:rsidR="009F0C07" w:rsidRPr="007E1A0F" w:rsidRDefault="009F0C07" w:rsidP="007E1A0F">
      <w:pPr>
        <w:spacing w:line="276" w:lineRule="auto"/>
        <w:jc w:val="center"/>
      </w:pPr>
      <w:r w:rsidRPr="007E1A0F">
        <w:t>Secretária Interina de Educação</w:t>
      </w:r>
    </w:p>
    <w:p w14:paraId="66B0812E" w14:textId="77777777" w:rsidR="009F0C07" w:rsidRPr="007E1A0F" w:rsidRDefault="009F0C07" w:rsidP="007E1A0F">
      <w:pPr>
        <w:spacing w:line="276" w:lineRule="auto"/>
        <w:jc w:val="center"/>
      </w:pPr>
      <w:r w:rsidRPr="007E1A0F">
        <w:t>Mat. 106.412</w:t>
      </w:r>
    </w:p>
    <w:p w14:paraId="04EBDEA9" w14:textId="5E2B4300" w:rsidR="00FD7548" w:rsidRPr="007E1A0F" w:rsidRDefault="00FD7548" w:rsidP="007E1A0F">
      <w:pPr>
        <w:widowControl w:val="0"/>
        <w:spacing w:line="276" w:lineRule="auto"/>
        <w:ind w:left="141" w:right="177"/>
        <w:contextualSpacing/>
        <w:jc w:val="center"/>
        <w:rPr>
          <w:sz w:val="22"/>
        </w:rPr>
      </w:pPr>
    </w:p>
    <w:sectPr w:rsidR="00FD7548" w:rsidRPr="007E1A0F" w:rsidSect="0036355E">
      <w:headerReference w:type="default" r:id="rId10"/>
      <w:footerReference w:type="default" r:id="rId11"/>
      <w:pgSz w:w="11906" w:h="16838"/>
      <w:pgMar w:top="1417" w:right="1274" w:bottom="426" w:left="1701" w:header="680" w:footer="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2C995" w14:textId="77777777" w:rsidR="007E1A0F" w:rsidRDefault="007E1A0F" w:rsidP="00497D11">
      <w:r>
        <w:separator/>
      </w:r>
    </w:p>
  </w:endnote>
  <w:endnote w:type="continuationSeparator" w:id="0">
    <w:p w14:paraId="47A4324B" w14:textId="77777777" w:rsidR="007E1A0F" w:rsidRDefault="007E1A0F" w:rsidP="00497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imes New (W1)">
    <w:altName w:val="Times New Roman"/>
    <w:charset w:val="00"/>
    <w:family w:val="roman"/>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宋体">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328806"/>
      <w:docPartObj>
        <w:docPartGallery w:val="Page Numbers (Bottom of Page)"/>
        <w:docPartUnique/>
      </w:docPartObj>
    </w:sdtPr>
    <w:sdtEndPr/>
    <w:sdtContent>
      <w:p w14:paraId="023F689E" w14:textId="151A63A0" w:rsidR="007E1A0F" w:rsidRDefault="007E1A0F">
        <w:pPr>
          <w:pStyle w:val="Rodap"/>
          <w:jc w:val="right"/>
        </w:pPr>
        <w:r>
          <w:fldChar w:fldCharType="begin"/>
        </w:r>
        <w:r>
          <w:instrText>PAGE   \* MERGEFORMAT</w:instrText>
        </w:r>
        <w:r>
          <w:fldChar w:fldCharType="separate"/>
        </w:r>
        <w:r w:rsidR="00A00761">
          <w:rPr>
            <w:noProof/>
          </w:rPr>
          <w:t>30</w:t>
        </w:r>
        <w:r>
          <w:fldChar w:fldCharType="end"/>
        </w:r>
      </w:p>
    </w:sdtContent>
  </w:sdt>
  <w:p w14:paraId="024B2DE9" w14:textId="77777777" w:rsidR="007E1A0F" w:rsidRDefault="007E1A0F">
    <w:pPr>
      <w:rPr>
        <w:color w:val="000000"/>
        <w:sz w:val="20"/>
        <w:szCs w:val="20"/>
      </w:rPr>
    </w:pPr>
    <w:r>
      <w:rPr>
        <w:color w:val="000000"/>
        <w:sz w:val="20"/>
        <w:szCs w:val="20"/>
      </w:rPr>
      <w:t>Secretaria de Educação</w:t>
    </w:r>
  </w:p>
  <w:p w14:paraId="192CFCE4" w14:textId="77777777" w:rsidR="007E1A0F" w:rsidRDefault="007E1A0F" w:rsidP="0036355E">
    <w:pPr>
      <w:pBdr>
        <w:top w:val="nil"/>
        <w:left w:val="nil"/>
        <w:bottom w:val="nil"/>
        <w:right w:val="nil"/>
        <w:between w:val="nil"/>
      </w:pBdr>
      <w:jc w:val="center"/>
      <w:rPr>
        <w:color w:val="000000"/>
        <w:sz w:val="20"/>
        <w:szCs w:val="20"/>
      </w:rPr>
    </w:pPr>
    <w:r>
      <w:rPr>
        <w:color w:val="000000"/>
        <w:sz w:val="20"/>
        <w:szCs w:val="20"/>
      </w:rPr>
      <w:t xml:space="preserve">Rua </w:t>
    </w:r>
    <w:proofErr w:type="spellStart"/>
    <w:r>
      <w:rPr>
        <w:color w:val="000000"/>
        <w:sz w:val="20"/>
        <w:szCs w:val="20"/>
      </w:rPr>
      <w:t>Barcelar</w:t>
    </w:r>
    <w:proofErr w:type="spellEnd"/>
    <w:r>
      <w:rPr>
        <w:color w:val="000000"/>
        <w:sz w:val="20"/>
        <w:szCs w:val="20"/>
      </w:rPr>
      <w:t xml:space="preserve"> da Silva Bezerra, n. 105, Centro. Maricá-RJ</w:t>
    </w:r>
  </w:p>
  <w:p w14:paraId="6DEE87FA" w14:textId="77777777" w:rsidR="007E1A0F" w:rsidRDefault="007E1A0F" w:rsidP="0036355E">
    <w:pPr>
      <w:pBdr>
        <w:top w:val="nil"/>
        <w:left w:val="nil"/>
        <w:bottom w:val="nil"/>
        <w:right w:val="nil"/>
        <w:between w:val="nil"/>
      </w:pBdr>
      <w:jc w:val="center"/>
      <w:rPr>
        <w:color w:val="000000"/>
        <w:sz w:val="20"/>
        <w:szCs w:val="20"/>
      </w:rPr>
    </w:pPr>
    <w:r>
      <w:rPr>
        <w:color w:val="000000"/>
        <w:sz w:val="20"/>
        <w:szCs w:val="20"/>
      </w:rPr>
      <w:t>CEP 24.900-725</w:t>
    </w:r>
  </w:p>
  <w:p w14:paraId="72E367CC" w14:textId="77777777" w:rsidR="007E1A0F" w:rsidRPr="0064743C" w:rsidRDefault="007E1A0F" w:rsidP="0036355E">
    <w:pPr>
      <w:pBdr>
        <w:top w:val="nil"/>
        <w:left w:val="nil"/>
        <w:bottom w:val="nil"/>
        <w:right w:val="nil"/>
        <w:between w:val="nil"/>
      </w:pBdr>
      <w:jc w:val="center"/>
      <w:rPr>
        <w:i/>
        <w:color w:val="000000"/>
        <w:sz w:val="20"/>
        <w:szCs w:val="20"/>
      </w:rPr>
    </w:pPr>
    <w:r>
      <w:rPr>
        <w:color w:val="000000"/>
        <w:sz w:val="20"/>
        <w:szCs w:val="20"/>
      </w:rPr>
      <w:t xml:space="preserve">E-mail: </w:t>
    </w:r>
    <w:r w:rsidRPr="0064743C">
      <w:rPr>
        <w:i/>
        <w:color w:val="000000"/>
        <w:sz w:val="20"/>
        <w:szCs w:val="20"/>
      </w:rPr>
      <w:t>coordenacaodecompras.sme@educ.marica.rj.gov.br</w:t>
    </w:r>
  </w:p>
  <w:p w14:paraId="559D30D1" w14:textId="77777777" w:rsidR="007E1A0F" w:rsidRDefault="007E1A0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3348" w14:textId="77777777" w:rsidR="007E1A0F" w:rsidRDefault="007E1A0F" w:rsidP="00497D11">
      <w:r>
        <w:separator/>
      </w:r>
    </w:p>
  </w:footnote>
  <w:footnote w:type="continuationSeparator" w:id="0">
    <w:p w14:paraId="553021F5" w14:textId="77777777" w:rsidR="007E1A0F" w:rsidRDefault="007E1A0F" w:rsidP="00497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603A" w14:textId="77777777" w:rsidR="007E1A0F" w:rsidRPr="00E56B82" w:rsidRDefault="007E1A0F" w:rsidP="006042E4">
    <w:pPr>
      <w:pStyle w:val="Cabealho"/>
      <w:tabs>
        <w:tab w:val="clear" w:pos="4252"/>
        <w:tab w:val="clear" w:pos="8504"/>
        <w:tab w:val="left" w:pos="1134"/>
        <w:tab w:val="left" w:pos="6990"/>
      </w:tabs>
      <w:spacing w:line="276" w:lineRule="auto"/>
      <w:ind w:left="-993"/>
      <w:rPr>
        <w:b/>
        <w:sz w:val="18"/>
        <w:szCs w:val="20"/>
      </w:rPr>
    </w:pPr>
    <w:r w:rsidRPr="00E85837">
      <w:rPr>
        <w:noProof/>
      </w:rPr>
      <w:drawing>
        <wp:anchor distT="0" distB="0" distL="114300" distR="114300" simplePos="0" relativeHeight="251667968" behindDoc="1" locked="0" layoutInCell="1" allowOverlap="1" wp14:anchorId="5BD9B5C4" wp14:editId="5D7CAB06">
          <wp:simplePos x="0" y="0"/>
          <wp:positionH relativeFrom="column">
            <wp:posOffset>-603885</wp:posOffset>
          </wp:positionH>
          <wp:positionV relativeFrom="paragraph">
            <wp:posOffset>-144780</wp:posOffset>
          </wp:positionV>
          <wp:extent cx="1100455" cy="819150"/>
          <wp:effectExtent l="0" t="0" r="0" b="0"/>
          <wp:wrapThrough wrapText="bothSides">
            <wp:wrapPolygon edited="0">
              <wp:start x="1122" y="0"/>
              <wp:lineTo x="1122" y="21098"/>
              <wp:lineTo x="20192" y="21098"/>
              <wp:lineTo x="20192" y="0"/>
              <wp:lineTo x="1122"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0455" cy="819150"/>
                  </a:xfrm>
                  <a:prstGeom prst="rect">
                    <a:avLst/>
                  </a:prstGeom>
                  <a:noFill/>
                </pic:spPr>
              </pic:pic>
            </a:graphicData>
          </a:graphic>
          <wp14:sizeRelH relativeFrom="margin">
            <wp14:pctWidth>0</wp14:pctWidth>
          </wp14:sizeRelH>
          <wp14:sizeRelV relativeFrom="margin">
            <wp14:pctHeight>0</wp14:pctHeight>
          </wp14:sizeRelV>
        </wp:anchor>
      </w:drawing>
    </w:r>
    <w:r w:rsidRPr="00E85837">
      <w:tab/>
    </w:r>
    <w:r w:rsidRPr="00E56B82">
      <w:rPr>
        <w:b/>
        <w:sz w:val="18"/>
        <w:szCs w:val="20"/>
      </w:rPr>
      <w:t>ESTADO DO RIO DE JANEIRO</w:t>
    </w:r>
    <w:r w:rsidRPr="00E56B82">
      <w:rPr>
        <w:b/>
        <w:sz w:val="18"/>
        <w:szCs w:val="20"/>
      </w:rPr>
      <w:tab/>
    </w:r>
  </w:p>
  <w:tbl>
    <w:tblPr>
      <w:tblpPr w:leftFromText="141" w:rightFromText="141" w:vertAnchor="text" w:horzAnchor="page" w:tblpX="7962" w:tblpY="25"/>
      <w:tblOverlap w:val="never"/>
      <w:tblW w:w="3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8"/>
      <w:gridCol w:w="1276"/>
    </w:tblGrid>
    <w:tr w:rsidR="007E1A0F" w:rsidRPr="00E82054" w14:paraId="30800051" w14:textId="77777777" w:rsidTr="00E82054">
      <w:trPr>
        <w:trHeight w:val="211"/>
      </w:trPr>
      <w:tc>
        <w:tcPr>
          <w:tcW w:w="31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28EE0" w14:textId="77777777" w:rsidR="007E1A0F" w:rsidRPr="00E82054" w:rsidRDefault="007E1A0F" w:rsidP="00E56B82">
          <w:pPr>
            <w:spacing w:line="276" w:lineRule="auto"/>
            <w:jc w:val="center"/>
            <w:rPr>
              <w:b/>
              <w:sz w:val="15"/>
              <w:szCs w:val="15"/>
            </w:rPr>
          </w:pPr>
          <w:r w:rsidRPr="00E82054">
            <w:rPr>
              <w:b/>
              <w:sz w:val="15"/>
              <w:szCs w:val="15"/>
            </w:rPr>
            <w:t>PREFEITURA MUNICIPAL DE MARICÁ</w:t>
          </w:r>
        </w:p>
      </w:tc>
    </w:tr>
    <w:tr w:rsidR="007E1A0F" w:rsidRPr="00E82054" w14:paraId="3661773E" w14:textId="77777777" w:rsidTr="00E82054">
      <w:trPr>
        <w:trHeight w:val="157"/>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998EE34" w14:textId="77777777" w:rsidR="007E1A0F" w:rsidRPr="00E82054" w:rsidRDefault="007E1A0F" w:rsidP="00F37D4B">
          <w:pPr>
            <w:spacing w:line="276" w:lineRule="auto"/>
            <w:rPr>
              <w:sz w:val="18"/>
              <w:szCs w:val="20"/>
            </w:rPr>
          </w:pPr>
          <w:r w:rsidRPr="00E82054">
            <w:rPr>
              <w:sz w:val="18"/>
              <w:szCs w:val="20"/>
            </w:rPr>
            <w:t>PROCESSO Nº</w:t>
          </w:r>
        </w:p>
      </w:tc>
      <w:tc>
        <w:tcPr>
          <w:tcW w:w="1276" w:type="dxa"/>
          <w:tcBorders>
            <w:top w:val="nil"/>
            <w:left w:val="single" w:sz="4" w:space="0" w:color="auto"/>
            <w:bottom w:val="single" w:sz="4" w:space="0" w:color="auto"/>
            <w:right w:val="single" w:sz="4" w:space="0" w:color="auto"/>
          </w:tcBorders>
          <w:shd w:val="clear" w:color="auto" w:fill="auto"/>
          <w:vAlign w:val="center"/>
        </w:tcPr>
        <w:p w14:paraId="3AF7255F" w14:textId="4F0C91B7" w:rsidR="007E1A0F" w:rsidRPr="00E82054" w:rsidRDefault="007E1A0F" w:rsidP="00E56B82">
          <w:pPr>
            <w:spacing w:line="276" w:lineRule="auto"/>
            <w:jc w:val="center"/>
            <w:rPr>
              <w:sz w:val="18"/>
              <w:szCs w:val="20"/>
            </w:rPr>
          </w:pPr>
          <w:r>
            <w:rPr>
              <w:sz w:val="18"/>
              <w:szCs w:val="20"/>
            </w:rPr>
            <w:t>20104</w:t>
          </w:r>
          <w:r w:rsidRPr="00E82054">
            <w:rPr>
              <w:sz w:val="18"/>
              <w:szCs w:val="20"/>
            </w:rPr>
            <w:t>/2024</w:t>
          </w:r>
        </w:p>
      </w:tc>
    </w:tr>
    <w:tr w:rsidR="007E1A0F" w:rsidRPr="00E82054" w14:paraId="19E9D4C4" w14:textId="77777777" w:rsidTr="00E82054">
      <w:trPr>
        <w:trHeight w:val="88"/>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428552C" w14:textId="3E982ECC" w:rsidR="007E1A0F" w:rsidRPr="00E82054" w:rsidRDefault="007E1A0F" w:rsidP="00F37D4B">
          <w:pPr>
            <w:spacing w:line="276" w:lineRule="auto"/>
            <w:rPr>
              <w:sz w:val="18"/>
              <w:szCs w:val="20"/>
            </w:rPr>
          </w:pPr>
          <w:r w:rsidRPr="00E82054">
            <w:rPr>
              <w:sz w:val="18"/>
              <w:szCs w:val="20"/>
            </w:rPr>
            <w:t>DATA DE INÍCIO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58560C" w14:textId="0C2D36D4" w:rsidR="007E1A0F" w:rsidRPr="00E82054" w:rsidRDefault="007E1A0F" w:rsidP="00E56B82">
          <w:pPr>
            <w:spacing w:line="276" w:lineRule="auto"/>
            <w:jc w:val="center"/>
            <w:rPr>
              <w:sz w:val="18"/>
              <w:szCs w:val="20"/>
            </w:rPr>
          </w:pPr>
          <w:r>
            <w:rPr>
              <w:sz w:val="18"/>
              <w:szCs w:val="20"/>
            </w:rPr>
            <w:t>21/08</w:t>
          </w:r>
          <w:r w:rsidRPr="00E82054">
            <w:rPr>
              <w:sz w:val="18"/>
              <w:szCs w:val="20"/>
            </w:rPr>
            <w:t>/2024</w:t>
          </w:r>
        </w:p>
      </w:tc>
    </w:tr>
    <w:tr w:rsidR="007E1A0F" w:rsidRPr="00E82054" w14:paraId="64A6FED3" w14:textId="77777777" w:rsidTr="00E82054">
      <w:trPr>
        <w:trHeight w:val="138"/>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A9424D7" w14:textId="77777777" w:rsidR="007E1A0F" w:rsidRPr="00E82054" w:rsidRDefault="007E1A0F" w:rsidP="00F37D4B">
          <w:pPr>
            <w:spacing w:line="276" w:lineRule="auto"/>
            <w:rPr>
              <w:sz w:val="18"/>
              <w:szCs w:val="20"/>
            </w:rPr>
          </w:pPr>
          <w:r w:rsidRPr="00E82054">
            <w:rPr>
              <w:sz w:val="18"/>
              <w:szCs w:val="20"/>
            </w:rPr>
            <w:t>FLS.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562A70" w14:textId="77777777" w:rsidR="007E1A0F" w:rsidRPr="00E82054" w:rsidRDefault="007E1A0F" w:rsidP="00E56B82">
          <w:pPr>
            <w:spacing w:line="276" w:lineRule="auto"/>
            <w:jc w:val="center"/>
            <w:rPr>
              <w:sz w:val="18"/>
              <w:szCs w:val="20"/>
            </w:rPr>
          </w:pPr>
        </w:p>
      </w:tc>
    </w:tr>
    <w:tr w:rsidR="007E1A0F" w:rsidRPr="00E56B82" w14:paraId="64E02168" w14:textId="77777777" w:rsidTr="00E82054">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58AD352" w14:textId="77777777" w:rsidR="007E1A0F" w:rsidRPr="00E56B82" w:rsidRDefault="007E1A0F" w:rsidP="00F37D4B">
          <w:pPr>
            <w:spacing w:line="276" w:lineRule="auto"/>
            <w:rPr>
              <w:sz w:val="18"/>
              <w:szCs w:val="20"/>
            </w:rPr>
          </w:pPr>
          <w:r w:rsidRPr="00E82054">
            <w:rPr>
              <w:sz w:val="18"/>
              <w:szCs w:val="20"/>
            </w:rPr>
            <w:t>RUBRICA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9D57E" w14:textId="77777777" w:rsidR="007E1A0F" w:rsidRPr="00E56B82" w:rsidRDefault="007E1A0F" w:rsidP="00E56B82">
          <w:pPr>
            <w:spacing w:line="276" w:lineRule="auto"/>
            <w:jc w:val="center"/>
            <w:rPr>
              <w:sz w:val="18"/>
              <w:szCs w:val="20"/>
            </w:rPr>
          </w:pPr>
        </w:p>
      </w:tc>
    </w:tr>
  </w:tbl>
  <w:p w14:paraId="2C3BE75B" w14:textId="519D9CAE" w:rsidR="007E1A0F" w:rsidRPr="00E56B82" w:rsidRDefault="007E1A0F" w:rsidP="006042E4">
    <w:pPr>
      <w:pStyle w:val="Cabealho"/>
      <w:tabs>
        <w:tab w:val="clear" w:pos="4252"/>
        <w:tab w:val="clear" w:pos="8504"/>
        <w:tab w:val="left" w:pos="1290"/>
      </w:tabs>
      <w:spacing w:line="276" w:lineRule="auto"/>
      <w:rPr>
        <w:b/>
        <w:sz w:val="18"/>
        <w:szCs w:val="20"/>
      </w:rPr>
    </w:pPr>
    <w:r w:rsidRPr="00E56B82">
      <w:rPr>
        <w:b/>
        <w:sz w:val="18"/>
        <w:szCs w:val="20"/>
      </w:rPr>
      <w:t xml:space="preserve">      PREFEITURA MUNICIPAL DE MARICÁ</w:t>
    </w:r>
  </w:p>
  <w:p w14:paraId="18EB0F4F" w14:textId="6F18BB39" w:rsidR="007E1A0F" w:rsidRPr="00E56B82" w:rsidRDefault="007E1A0F" w:rsidP="006042E4">
    <w:pPr>
      <w:pStyle w:val="Cabealho"/>
      <w:tabs>
        <w:tab w:val="left" w:pos="1134"/>
      </w:tabs>
      <w:spacing w:line="276" w:lineRule="auto"/>
      <w:rPr>
        <w:b/>
        <w:sz w:val="22"/>
      </w:rPr>
    </w:pPr>
    <w:r w:rsidRPr="00E56B82">
      <w:rPr>
        <w:b/>
        <w:sz w:val="18"/>
        <w:szCs w:val="20"/>
      </w:rPr>
      <w:tab/>
      <w:t>SECRETARIA DE EDUCAÇÃO</w:t>
    </w:r>
  </w:p>
  <w:p w14:paraId="0CB70E90" w14:textId="77777777" w:rsidR="007E1A0F" w:rsidRDefault="007E1A0F" w:rsidP="006042E4">
    <w:pPr>
      <w:pStyle w:val="Cabealho"/>
      <w:spacing w:line="276" w:lineRule="auto"/>
    </w:pPr>
  </w:p>
  <w:p w14:paraId="112769ED" w14:textId="4E0AC7EE" w:rsidR="007E1A0F" w:rsidRPr="006153D0" w:rsidRDefault="007E1A0F" w:rsidP="006042E4">
    <w:pPr>
      <w:pStyle w:val="Cabealho"/>
      <w:tabs>
        <w:tab w:val="left" w:pos="1134"/>
      </w:tabs>
      <w:spacing w:line="276" w:lineRule="auto"/>
      <w:rPr>
        <w:b/>
        <w:sz w:val="20"/>
        <w:szCs w:val="20"/>
      </w:rPr>
    </w:pPr>
  </w:p>
  <w:p w14:paraId="23603671" w14:textId="77777777" w:rsidR="007E1A0F" w:rsidRDefault="007E1A0F" w:rsidP="006042E4">
    <w:pPr>
      <w:pStyle w:val="Cabealho"/>
      <w:tabs>
        <w:tab w:val="left" w:pos="1134"/>
      </w:tabs>
      <w:spacing w:line="276" w:lineRule="auto"/>
      <w:rPr>
        <w:b/>
        <w:sz w:val="20"/>
        <w:szCs w:val="20"/>
      </w:rPr>
    </w:pPr>
    <w:r w:rsidRPr="006153D0">
      <w:rPr>
        <w:b/>
        <w:sz w:val="20"/>
        <w:szCs w:val="20"/>
      </w:rPr>
      <w:tab/>
    </w:r>
  </w:p>
  <w:p w14:paraId="1AC551E1" w14:textId="3053394A" w:rsidR="007E1A0F" w:rsidRPr="00E85837" w:rsidRDefault="007E1A0F" w:rsidP="002A39ED">
    <w:pPr>
      <w:pStyle w:val="Cabealho"/>
      <w:tabs>
        <w:tab w:val="left" w:pos="1134"/>
      </w:tabs>
      <w:spacing w:line="276" w:lineRule="auto"/>
    </w:pPr>
    <w:r>
      <w:rPr>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4A96E09C"/>
    <w:lvl w:ilvl="0">
      <w:start w:val="1"/>
      <w:numFmt w:val="decimal"/>
      <w:pStyle w:val="Recuodecorpodetexto2"/>
      <w:lvlText w:val="%1."/>
      <w:lvlJc w:val="left"/>
      <w:pPr>
        <w:tabs>
          <w:tab w:val="num" w:pos="1068"/>
        </w:tabs>
        <w:ind w:left="1068" w:hanging="360"/>
      </w:pPr>
    </w:lvl>
  </w:abstractNum>
  <w:abstractNum w:abstractNumId="1" w15:restartNumberingAfterBreak="0">
    <w:nsid w:val="FFFFFF88"/>
    <w:multiLevelType w:val="singleLevel"/>
    <w:tmpl w:val="3A623B92"/>
    <w:lvl w:ilvl="0">
      <w:start w:val="1"/>
      <w:numFmt w:val="decimal"/>
      <w:pStyle w:val="Legenda"/>
      <w:lvlText w:val="%1."/>
      <w:lvlJc w:val="left"/>
      <w:pPr>
        <w:tabs>
          <w:tab w:val="num" w:pos="360"/>
        </w:tabs>
        <w:ind w:left="360" w:hanging="360"/>
      </w:pPr>
    </w:lvl>
  </w:abstractNum>
  <w:abstractNum w:abstractNumId="2" w15:restartNumberingAfterBreak="0">
    <w:nsid w:val="00000001"/>
    <w:multiLevelType w:val="multilevel"/>
    <w:tmpl w:val="00000001"/>
    <w:lvl w:ilvl="0">
      <w:start w:val="1"/>
      <w:numFmt w:val="none"/>
      <w:pStyle w:val="Heading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6"/>
    <w:multiLevelType w:val="multilevel"/>
    <w:tmpl w:val="00000006"/>
    <w:lvl w:ilvl="0">
      <w:start w:val="1"/>
      <w:numFmt w:val="decimal"/>
      <w:pStyle w:val="2PLANO-TituloNumeradoChar"/>
      <w:lvlText w:val="%1."/>
      <w:lvlJc w:val="left"/>
      <w:pPr>
        <w:tabs>
          <w:tab w:val="num" w:pos="0"/>
        </w:tabs>
        <w:ind w:left="360" w:hanging="360"/>
      </w:pPr>
    </w:lvl>
    <w:lvl w:ilvl="1">
      <w:start w:val="1"/>
      <w:numFmt w:val="decimal"/>
      <w:lvlText w:val="%1.%2."/>
      <w:lvlJc w:val="left"/>
      <w:pPr>
        <w:tabs>
          <w:tab w:val="num" w:pos="0"/>
        </w:tabs>
        <w:ind w:left="934" w:hanging="792"/>
      </w:pPr>
    </w:lvl>
    <w:lvl w:ilvl="2">
      <w:start w:val="1"/>
      <w:numFmt w:val="decimal"/>
      <w:lvlText w:val="%1.%2.%3."/>
      <w:lvlJc w:val="left"/>
      <w:pPr>
        <w:tabs>
          <w:tab w:val="num" w:pos="0"/>
        </w:tabs>
        <w:ind w:left="1224" w:hanging="1224"/>
      </w:pPr>
    </w:lvl>
    <w:lvl w:ilvl="3">
      <w:start w:val="1"/>
      <w:numFmt w:val="decimal"/>
      <w:lvlText w:val="%1.%2.%3.%4."/>
      <w:lvlJc w:val="left"/>
      <w:pPr>
        <w:tabs>
          <w:tab w:val="num" w:pos="0"/>
        </w:tabs>
        <w:ind w:left="3713" w:hanging="1728"/>
      </w:pPr>
    </w:lvl>
    <w:lvl w:ilvl="4">
      <w:start w:val="1"/>
      <w:numFmt w:val="bullet"/>
      <w:lvlText w:val=""/>
      <w:lvlJc w:val="left"/>
      <w:pPr>
        <w:tabs>
          <w:tab w:val="num" w:pos="0"/>
        </w:tabs>
        <w:ind w:left="2232" w:hanging="2232"/>
      </w:pPr>
      <w:rPr>
        <w:rFonts w:ascii="Symbol" w:hAnsi="Symbol" w:cs="Symbol"/>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C"/>
    <w:multiLevelType w:val="multilevel"/>
    <w:tmpl w:val="A9D61C8C"/>
    <w:name w:val="WW8Num2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50B17FF"/>
    <w:multiLevelType w:val="hybridMultilevel"/>
    <w:tmpl w:val="D60E6AB4"/>
    <w:lvl w:ilvl="0" w:tplc="89D06E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372F5C"/>
    <w:multiLevelType w:val="multilevel"/>
    <w:tmpl w:val="AE14AC9C"/>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61A54F9"/>
    <w:multiLevelType w:val="hybridMultilevel"/>
    <w:tmpl w:val="8DBCCC80"/>
    <w:lvl w:ilvl="0" w:tplc="BD700198">
      <w:start w:val="2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7835081"/>
    <w:multiLevelType w:val="hybridMultilevel"/>
    <w:tmpl w:val="79A8C8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BA4CD4"/>
    <w:multiLevelType w:val="multilevel"/>
    <w:tmpl w:val="53D487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57E3667"/>
    <w:multiLevelType w:val="hybridMultilevel"/>
    <w:tmpl w:val="199CF8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421F05"/>
    <w:multiLevelType w:val="hybridMultilevel"/>
    <w:tmpl w:val="1EB68922"/>
    <w:lvl w:ilvl="0" w:tplc="D2BAB53C">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4F11A2"/>
    <w:multiLevelType w:val="hybridMultilevel"/>
    <w:tmpl w:val="FD7E8280"/>
    <w:lvl w:ilvl="0" w:tplc="C9E02D0E">
      <w:start w:val="1"/>
      <w:numFmt w:val="lowerLetter"/>
      <w:lvlText w:val="%1)"/>
      <w:lvlJc w:val="left"/>
      <w:pPr>
        <w:ind w:left="644" w:hanging="360"/>
      </w:pPr>
      <w:rPr>
        <w:rFonts w:hint="default"/>
        <w:sz w:val="22"/>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1D5C100D"/>
    <w:multiLevelType w:val="multilevel"/>
    <w:tmpl w:val="5D7A7EC2"/>
    <w:lvl w:ilvl="0">
      <w:start w:val="1"/>
      <w:numFmt w:val="decimal"/>
      <w:pStyle w:val="Nivel01"/>
      <w:suff w:val="space"/>
      <w:lvlText w:val="%1."/>
      <w:lvlJc w:val="left"/>
      <w:pPr>
        <w:ind w:left="0" w:firstLine="0"/>
      </w:pPr>
      <w:rPr>
        <w:rFonts w:hint="default"/>
        <w:b/>
        <w:sz w:val="22"/>
        <w:szCs w:val="22"/>
      </w:rPr>
    </w:lvl>
    <w:lvl w:ilvl="1">
      <w:start w:val="1"/>
      <w:numFmt w:val="decimal"/>
      <w:pStyle w:val="Nivel2"/>
      <w:lvlText w:val="%1.%2."/>
      <w:lvlJc w:val="left"/>
      <w:pPr>
        <w:ind w:left="999" w:hanging="432"/>
      </w:pPr>
      <w:rPr>
        <w:rFonts w:ascii="Times New Roman" w:hAnsi="Times New Roman" w:cs="Times New Roman" w:hint="default"/>
        <w:b/>
        <w:bCs w:val="0"/>
        <w:i w:val="0"/>
        <w:strike w:val="0"/>
        <w:color w:val="auto"/>
        <w:sz w:val="22"/>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3330B4F"/>
    <w:multiLevelType w:val="hybridMultilevel"/>
    <w:tmpl w:val="9AE61016"/>
    <w:lvl w:ilvl="0" w:tplc="5AFCD12C">
      <w:start w:val="1"/>
      <w:numFmt w:val="lowerRoman"/>
      <w:lvlText w:val="(%1)"/>
      <w:lvlJc w:val="left"/>
      <w:pPr>
        <w:ind w:left="1080" w:hanging="72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A070EE"/>
    <w:multiLevelType w:val="multilevel"/>
    <w:tmpl w:val="FB5A43C6"/>
    <w:lvl w:ilvl="0">
      <w:start w:val="1"/>
      <w:numFmt w:val="decimal"/>
      <w:suff w:val="nothing"/>
      <w:lvlText w:val="%1."/>
      <w:lvlJc w:val="left"/>
      <w:rPr>
        <w:b/>
        <w:i w:val="0"/>
      </w:rPr>
    </w:lvl>
    <w:lvl w:ilvl="1">
      <w:start w:val="1"/>
      <w:numFmt w:val="decimal"/>
      <w:pStyle w:val="ContratoTitulo"/>
      <w:lvlText w:val="%1.%2."/>
      <w:lvlJc w:val="left"/>
      <w:pPr>
        <w:tabs>
          <w:tab w:val="num" w:pos="360"/>
        </w:tabs>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138"/>
        </w:tabs>
        <w:ind w:left="1418"/>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15:restartNumberingAfterBreak="0">
    <w:nsid w:val="38B8336B"/>
    <w:multiLevelType w:val="multilevel"/>
    <w:tmpl w:val="FCA87DB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B662E3"/>
    <w:multiLevelType w:val="multilevel"/>
    <w:tmpl w:val="EC7AA1DE"/>
    <w:lvl w:ilvl="0">
      <w:start w:val="1"/>
      <w:numFmt w:val="decimal"/>
      <w:lvlText w:val="%1."/>
      <w:lvlJc w:val="left"/>
      <w:pPr>
        <w:tabs>
          <w:tab w:val="num" w:pos="0"/>
        </w:tabs>
        <w:ind w:left="75" w:hanging="435"/>
      </w:pPr>
    </w:lvl>
    <w:lvl w:ilvl="1">
      <w:start w:val="1"/>
      <w:numFmt w:val="decimal"/>
      <w:lvlText w:val="%1.%2."/>
      <w:lvlJc w:val="left"/>
      <w:pPr>
        <w:tabs>
          <w:tab w:val="num" w:pos="0"/>
        </w:tabs>
        <w:ind w:left="75" w:hanging="435"/>
      </w:pPr>
      <w:rPr>
        <w:b w:val="0"/>
      </w:rPr>
    </w:lvl>
    <w:lvl w:ilvl="2">
      <w:start w:val="1"/>
      <w:numFmt w:val="decimal"/>
      <w:lvlText w:val="%1.%2.%3."/>
      <w:lvlJc w:val="left"/>
      <w:pPr>
        <w:tabs>
          <w:tab w:val="num" w:pos="0"/>
        </w:tabs>
        <w:ind w:left="360" w:hanging="720"/>
      </w:pPr>
      <w:rPr>
        <w:b w:val="0"/>
      </w:rPr>
    </w:lvl>
    <w:lvl w:ilvl="3">
      <w:start w:val="1"/>
      <w:numFmt w:val="lowerLetter"/>
      <w:lvlText w:val="%4)"/>
      <w:lvlJc w:val="left"/>
      <w:pPr>
        <w:tabs>
          <w:tab w:val="num" w:pos="928"/>
        </w:tabs>
        <w:ind w:left="1288" w:hanging="720"/>
      </w:pPr>
      <w:rPr>
        <w:b w:val="0"/>
      </w:rPr>
    </w:lvl>
    <w:lvl w:ilvl="4">
      <w:start w:val="1"/>
      <w:numFmt w:val="decimal"/>
      <w:lvlText w:val="%1.%2.%3.%4.%5."/>
      <w:lvlJc w:val="left"/>
      <w:pPr>
        <w:tabs>
          <w:tab w:val="num" w:pos="0"/>
        </w:tabs>
        <w:ind w:left="720" w:hanging="1080"/>
      </w:pPr>
    </w:lvl>
    <w:lvl w:ilvl="5">
      <w:start w:val="1"/>
      <w:numFmt w:val="decimal"/>
      <w:lvlText w:val="%1.%2.%3.%4.%5.%6."/>
      <w:lvlJc w:val="left"/>
      <w:pPr>
        <w:tabs>
          <w:tab w:val="num" w:pos="0"/>
        </w:tabs>
        <w:ind w:left="720" w:hanging="1080"/>
      </w:pPr>
    </w:lvl>
    <w:lvl w:ilvl="6">
      <w:start w:val="1"/>
      <w:numFmt w:val="decimal"/>
      <w:lvlText w:val="%1.%2.%3.%4.%5.%6.%7."/>
      <w:lvlJc w:val="left"/>
      <w:pPr>
        <w:tabs>
          <w:tab w:val="num" w:pos="0"/>
        </w:tabs>
        <w:ind w:left="1080" w:hanging="1440"/>
      </w:pPr>
    </w:lvl>
    <w:lvl w:ilvl="7">
      <w:start w:val="1"/>
      <w:numFmt w:val="decimal"/>
      <w:lvlText w:val="%1.%2.%3.%4.%5.%6.%7.%8."/>
      <w:lvlJc w:val="left"/>
      <w:pPr>
        <w:tabs>
          <w:tab w:val="num" w:pos="0"/>
        </w:tabs>
        <w:ind w:left="1080" w:hanging="1440"/>
      </w:pPr>
    </w:lvl>
    <w:lvl w:ilvl="8">
      <w:start w:val="1"/>
      <w:numFmt w:val="decimal"/>
      <w:lvlText w:val="%1.%2.%3.%4.%5.%6.%7.%8.%9."/>
      <w:lvlJc w:val="left"/>
      <w:pPr>
        <w:tabs>
          <w:tab w:val="num" w:pos="0"/>
        </w:tabs>
        <w:ind w:left="1440" w:hanging="1800"/>
      </w:pPr>
    </w:lvl>
  </w:abstractNum>
  <w:abstractNum w:abstractNumId="18" w15:restartNumberingAfterBreak="0">
    <w:nsid w:val="4BDD19EE"/>
    <w:multiLevelType w:val="multilevel"/>
    <w:tmpl w:val="2B326BD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0814CA"/>
    <w:multiLevelType w:val="multilevel"/>
    <w:tmpl w:val="08D41A7A"/>
    <w:lvl w:ilvl="0">
      <w:start w:val="18"/>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44654D2"/>
    <w:multiLevelType w:val="multilevel"/>
    <w:tmpl w:val="E4BED114"/>
    <w:lvl w:ilvl="0">
      <w:start w:val="1"/>
      <w:numFmt w:val="decimal"/>
      <w:pStyle w:val="Nvel1"/>
      <w:lvlText w:val="%1."/>
      <w:lvlJc w:val="left"/>
      <w:pPr>
        <w:tabs>
          <w:tab w:val="num" w:pos="432"/>
        </w:tabs>
        <w:ind w:left="432" w:hanging="432"/>
      </w:pPr>
      <w:rPr>
        <w:rFonts w:hint="default"/>
      </w:rPr>
    </w:lvl>
    <w:lvl w:ilvl="1">
      <w:start w:val="1"/>
      <w:numFmt w:val="decimal"/>
      <w:pStyle w:val="Nvel2"/>
      <w:lvlText w:val="%1.%2."/>
      <w:lvlJc w:val="left"/>
      <w:pPr>
        <w:tabs>
          <w:tab w:val="num" w:pos="1174"/>
        </w:tabs>
        <w:ind w:left="0" w:firstLine="454"/>
      </w:pPr>
      <w:rPr>
        <w:rFonts w:hint="default"/>
      </w:rPr>
    </w:lvl>
    <w:lvl w:ilvl="2">
      <w:start w:val="1"/>
      <w:numFmt w:val="decimal"/>
      <w:pStyle w:val="Nvel3"/>
      <w:lvlText w:val="%1.%2.%3."/>
      <w:lvlJc w:val="left"/>
      <w:pPr>
        <w:tabs>
          <w:tab w:val="num" w:pos="1534"/>
        </w:tabs>
        <w:ind w:left="0" w:firstLine="454"/>
      </w:pPr>
      <w:rPr>
        <w:rFonts w:hint="default"/>
      </w:rPr>
    </w:lvl>
    <w:lvl w:ilvl="3">
      <w:start w:val="1"/>
      <w:numFmt w:val="decimal"/>
      <w:lvlText w:val="%1.%2.%3.%4."/>
      <w:lvlJc w:val="left"/>
      <w:pPr>
        <w:tabs>
          <w:tab w:val="num" w:pos="1174"/>
        </w:tabs>
        <w:ind w:left="0" w:firstLine="45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B6C1202"/>
    <w:multiLevelType w:val="hybridMultilevel"/>
    <w:tmpl w:val="7E0C02DC"/>
    <w:lvl w:ilvl="0" w:tplc="D2BAB53C">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E5D553A"/>
    <w:multiLevelType w:val="hybridMultilevel"/>
    <w:tmpl w:val="07EC345E"/>
    <w:lvl w:ilvl="0" w:tplc="2C6E05D6">
      <w:start w:val="1"/>
      <w:numFmt w:val="decimal"/>
      <w:lvlText w:val="%1."/>
      <w:lvlJc w:val="left"/>
      <w:pPr>
        <w:ind w:left="785"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5D4999"/>
    <w:multiLevelType w:val="multilevel"/>
    <w:tmpl w:val="5330E038"/>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15:restartNumberingAfterBreak="0">
    <w:nsid w:val="64A554E0"/>
    <w:multiLevelType w:val="multilevel"/>
    <w:tmpl w:val="B15CA08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68055BFB"/>
    <w:multiLevelType w:val="hybridMultilevel"/>
    <w:tmpl w:val="BAA2711C"/>
    <w:lvl w:ilvl="0" w:tplc="04160001">
      <w:start w:val="1"/>
      <w:numFmt w:val="bullet"/>
      <w:pStyle w:val="PLANO-Iten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FCEEE934">
      <w:numFmt w:val="bullet"/>
      <w:lvlText w:val="-"/>
      <w:lvlJc w:val="left"/>
      <w:pPr>
        <w:ind w:left="2880" w:hanging="360"/>
      </w:pPr>
      <w:rPr>
        <w:rFonts w:ascii="Arial" w:eastAsia="Times New Roman" w:hAnsi="Arial" w:cs="Times New Roman"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83A3877"/>
    <w:multiLevelType w:val="multilevel"/>
    <w:tmpl w:val="F7286A48"/>
    <w:lvl w:ilvl="0">
      <w:start w:val="1"/>
      <w:numFmt w:val="decimal"/>
      <w:pStyle w:val="NumNi"/>
      <w:lvlText w:val="%1."/>
      <w:lvlJc w:val="left"/>
      <w:pPr>
        <w:tabs>
          <w:tab w:val="num" w:pos="600"/>
        </w:tabs>
        <w:ind w:left="600" w:hanging="600"/>
      </w:pPr>
      <w:rPr>
        <w:rFonts w:hint="default"/>
      </w:rPr>
    </w:lvl>
    <w:lvl w:ilvl="1">
      <w:start w:val="1"/>
      <w:numFmt w:val="decimal"/>
      <w:isLgl/>
      <w:lvlText w:val="%1.%2."/>
      <w:lvlJc w:val="left"/>
      <w:pPr>
        <w:tabs>
          <w:tab w:val="num" w:pos="1287"/>
        </w:tabs>
        <w:ind w:left="1287" w:hanging="720"/>
      </w:pPr>
      <w:rPr>
        <w:rFonts w:hint="default"/>
      </w:rPr>
    </w:lvl>
    <w:lvl w:ilvl="2">
      <w:start w:val="1"/>
      <w:numFmt w:val="decimal"/>
      <w:isLgl/>
      <w:lvlText w:val="%1.%2.%3."/>
      <w:lvlJc w:val="left"/>
      <w:pPr>
        <w:tabs>
          <w:tab w:val="num" w:pos="1854"/>
        </w:tabs>
        <w:ind w:left="1854" w:hanging="720"/>
      </w:pPr>
      <w:rPr>
        <w:rFonts w:hint="default"/>
      </w:rPr>
    </w:lvl>
    <w:lvl w:ilvl="3">
      <w:start w:val="1"/>
      <w:numFmt w:val="decimal"/>
      <w:isLgl/>
      <w:lvlText w:val="%1.%2.%3.%4."/>
      <w:lvlJc w:val="left"/>
      <w:pPr>
        <w:tabs>
          <w:tab w:val="num" w:pos="2781"/>
        </w:tabs>
        <w:ind w:left="2781" w:hanging="1080"/>
      </w:pPr>
      <w:rPr>
        <w:rFonts w:hint="default"/>
      </w:rPr>
    </w:lvl>
    <w:lvl w:ilvl="4">
      <w:start w:val="1"/>
      <w:numFmt w:val="decimal"/>
      <w:isLgl/>
      <w:lvlText w:val="%1.%2.%3.%4.%5."/>
      <w:lvlJc w:val="left"/>
      <w:pPr>
        <w:tabs>
          <w:tab w:val="num" w:pos="3348"/>
        </w:tabs>
        <w:ind w:left="3348" w:hanging="1080"/>
      </w:pPr>
      <w:rPr>
        <w:rFonts w:hint="default"/>
      </w:rPr>
    </w:lvl>
    <w:lvl w:ilvl="5">
      <w:start w:val="1"/>
      <w:numFmt w:val="decimal"/>
      <w:isLgl/>
      <w:lvlText w:val="%1.%2.%3.%4.%5.%6."/>
      <w:lvlJc w:val="left"/>
      <w:pPr>
        <w:tabs>
          <w:tab w:val="num" w:pos="4275"/>
        </w:tabs>
        <w:ind w:left="4275" w:hanging="1440"/>
      </w:pPr>
      <w:rPr>
        <w:rFonts w:hint="default"/>
      </w:rPr>
    </w:lvl>
    <w:lvl w:ilvl="6">
      <w:start w:val="1"/>
      <w:numFmt w:val="decimal"/>
      <w:isLgl/>
      <w:lvlText w:val="%1.%2.%3.%4.%5.%6.%7."/>
      <w:lvlJc w:val="left"/>
      <w:pPr>
        <w:tabs>
          <w:tab w:val="num" w:pos="4842"/>
        </w:tabs>
        <w:ind w:left="4842" w:hanging="1440"/>
      </w:pPr>
      <w:rPr>
        <w:rFonts w:hint="default"/>
      </w:rPr>
    </w:lvl>
    <w:lvl w:ilvl="7">
      <w:start w:val="1"/>
      <w:numFmt w:val="decimal"/>
      <w:isLgl/>
      <w:lvlText w:val="%1.%2.%3.%4.%5.%6.%7.%8."/>
      <w:lvlJc w:val="left"/>
      <w:pPr>
        <w:tabs>
          <w:tab w:val="num" w:pos="5769"/>
        </w:tabs>
        <w:ind w:left="5769" w:hanging="1800"/>
      </w:pPr>
      <w:rPr>
        <w:rFonts w:hint="default"/>
      </w:rPr>
    </w:lvl>
    <w:lvl w:ilvl="8">
      <w:start w:val="1"/>
      <w:numFmt w:val="decimal"/>
      <w:isLgl/>
      <w:lvlText w:val="%1.%2.%3.%4.%5.%6.%7.%8.%9."/>
      <w:lvlJc w:val="left"/>
      <w:pPr>
        <w:tabs>
          <w:tab w:val="num" w:pos="6336"/>
        </w:tabs>
        <w:ind w:left="6336" w:hanging="1800"/>
      </w:pPr>
      <w:rPr>
        <w:rFonts w:hint="default"/>
      </w:rPr>
    </w:lvl>
  </w:abstractNum>
  <w:abstractNum w:abstractNumId="27" w15:restartNumberingAfterBreak="0">
    <w:nsid w:val="69693F3A"/>
    <w:multiLevelType w:val="multilevel"/>
    <w:tmpl w:val="DB82B4E6"/>
    <w:lvl w:ilvl="0">
      <w:start w:val="1"/>
      <w:numFmt w:val="decimal"/>
      <w:pStyle w:val="Inciso"/>
      <w:lvlText w:val="%1"/>
      <w:lvlJc w:val="left"/>
      <w:pPr>
        <w:tabs>
          <w:tab w:val="num" w:pos="1679"/>
        </w:tabs>
        <w:ind w:left="1679" w:hanging="432"/>
      </w:pPr>
      <w:rPr>
        <w:rFonts w:hint="default"/>
      </w:rPr>
    </w:lvl>
    <w:lvl w:ilvl="1">
      <w:start w:val="1"/>
      <w:numFmt w:val="decimal"/>
      <w:pStyle w:val="Estilo2"/>
      <w:lvlText w:val="%1.%2"/>
      <w:lvlJc w:val="left"/>
      <w:pPr>
        <w:tabs>
          <w:tab w:val="num" w:pos="2061"/>
        </w:tabs>
        <w:ind w:left="1247" w:firstLine="454"/>
      </w:pPr>
      <w:rPr>
        <w:rFonts w:hint="default"/>
      </w:rPr>
    </w:lvl>
    <w:lvl w:ilvl="2">
      <w:start w:val="1"/>
      <w:numFmt w:val="upperRoman"/>
      <w:pStyle w:val="Inciso"/>
      <w:lvlText w:val="%3 -"/>
      <w:lvlJc w:val="left"/>
      <w:pPr>
        <w:tabs>
          <w:tab w:val="num" w:pos="1967"/>
        </w:tabs>
        <w:ind w:left="0" w:firstLine="1247"/>
      </w:pPr>
      <w:rPr>
        <w:rFonts w:ascii="Arial" w:hAnsi="Arial" w:hint="default"/>
        <w:b/>
        <w:i w:val="0"/>
        <w:sz w:val="22"/>
      </w:rPr>
    </w:lvl>
    <w:lvl w:ilvl="3">
      <w:start w:val="1"/>
      <w:numFmt w:val="decimal"/>
      <w:lvlText w:val="%1.%2.%3.%4"/>
      <w:lvlJc w:val="left"/>
      <w:pPr>
        <w:tabs>
          <w:tab w:val="num" w:pos="2111"/>
        </w:tabs>
        <w:ind w:left="2111" w:hanging="864"/>
      </w:pPr>
      <w:rPr>
        <w:rFonts w:hint="default"/>
      </w:rPr>
    </w:lvl>
    <w:lvl w:ilvl="4">
      <w:start w:val="1"/>
      <w:numFmt w:val="decimal"/>
      <w:lvlText w:val="%1.%2.%3.%4.%5"/>
      <w:lvlJc w:val="left"/>
      <w:pPr>
        <w:tabs>
          <w:tab w:val="num" w:pos="2255"/>
        </w:tabs>
        <w:ind w:left="2255" w:hanging="1008"/>
      </w:pPr>
      <w:rPr>
        <w:rFonts w:hint="default"/>
      </w:rPr>
    </w:lvl>
    <w:lvl w:ilvl="5">
      <w:start w:val="1"/>
      <w:numFmt w:val="decimal"/>
      <w:lvlText w:val="%1.%2.%3.%4.%5.%6"/>
      <w:lvlJc w:val="left"/>
      <w:pPr>
        <w:tabs>
          <w:tab w:val="num" w:pos="2399"/>
        </w:tabs>
        <w:ind w:left="2399" w:hanging="1152"/>
      </w:pPr>
      <w:rPr>
        <w:rFonts w:hint="default"/>
      </w:rPr>
    </w:lvl>
    <w:lvl w:ilvl="6">
      <w:start w:val="1"/>
      <w:numFmt w:val="decimal"/>
      <w:lvlText w:val="%1.%2.%3.%4.%5.%6.%7"/>
      <w:lvlJc w:val="left"/>
      <w:pPr>
        <w:tabs>
          <w:tab w:val="num" w:pos="2543"/>
        </w:tabs>
        <w:ind w:left="2543" w:hanging="1296"/>
      </w:pPr>
      <w:rPr>
        <w:rFonts w:hint="default"/>
      </w:rPr>
    </w:lvl>
    <w:lvl w:ilvl="7">
      <w:start w:val="1"/>
      <w:numFmt w:val="decimal"/>
      <w:lvlText w:val="%1.%2.%3.%4.%5.%6.%7.%8"/>
      <w:lvlJc w:val="left"/>
      <w:pPr>
        <w:tabs>
          <w:tab w:val="num" w:pos="2687"/>
        </w:tabs>
        <w:ind w:left="2687" w:hanging="1440"/>
      </w:pPr>
      <w:rPr>
        <w:rFonts w:hint="default"/>
      </w:rPr>
    </w:lvl>
    <w:lvl w:ilvl="8">
      <w:start w:val="1"/>
      <w:numFmt w:val="decimal"/>
      <w:lvlText w:val="%1.%2.%3.%4.%5.%6.%7.%8.%9"/>
      <w:lvlJc w:val="left"/>
      <w:pPr>
        <w:tabs>
          <w:tab w:val="num" w:pos="2831"/>
        </w:tabs>
        <w:ind w:left="2831" w:hanging="1584"/>
      </w:pPr>
      <w:rPr>
        <w:rFonts w:hint="default"/>
      </w:rPr>
    </w:lvl>
  </w:abstractNum>
  <w:abstractNum w:abstractNumId="28" w15:restartNumberingAfterBreak="0">
    <w:nsid w:val="6B904F57"/>
    <w:multiLevelType w:val="hybridMultilevel"/>
    <w:tmpl w:val="CD54BBA0"/>
    <w:lvl w:ilvl="0" w:tplc="FFFFFFFF">
      <w:start w:val="1"/>
      <w:numFmt w:val="lowerLetter"/>
      <w:lvlText w:val="%1)"/>
      <w:lvlJc w:val="left"/>
      <w:pPr>
        <w:tabs>
          <w:tab w:val="num" w:pos="1851"/>
        </w:tabs>
        <w:ind w:left="1701" w:hanging="210"/>
      </w:pPr>
      <w:rPr>
        <w:rFonts w:hint="default"/>
      </w:rPr>
    </w:lvl>
    <w:lvl w:ilvl="1" w:tplc="FFFFFFFF">
      <w:start w:val="1"/>
      <w:numFmt w:val="lowerLetter"/>
      <w:pStyle w:val="MarcadoresRecuados"/>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6AA1B7D"/>
    <w:multiLevelType w:val="multilevel"/>
    <w:tmpl w:val="A34C1C3E"/>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0" w15:restartNumberingAfterBreak="0">
    <w:nsid w:val="79C37136"/>
    <w:multiLevelType w:val="multilevel"/>
    <w:tmpl w:val="265ACC1A"/>
    <w:lvl w:ilvl="0">
      <w:start w:val="1"/>
      <w:numFmt w:val="decimal"/>
      <w:pStyle w:val="Recuodecorpodetexto3"/>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15:restartNumberingAfterBreak="0">
    <w:nsid w:val="7B7C1F24"/>
    <w:multiLevelType w:val="multilevel"/>
    <w:tmpl w:val="E2E888EC"/>
    <w:lvl w:ilvl="0">
      <w:start w:val="1"/>
      <w:numFmt w:val="decimal"/>
      <w:pStyle w:val="TtuloNvel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12403627">
    <w:abstractNumId w:val="1"/>
  </w:num>
  <w:num w:numId="2" w16cid:durableId="1096052508">
    <w:abstractNumId w:val="0"/>
  </w:num>
  <w:num w:numId="3" w16cid:durableId="495615686">
    <w:abstractNumId w:val="30"/>
  </w:num>
  <w:num w:numId="4" w16cid:durableId="288512195">
    <w:abstractNumId w:val="26"/>
  </w:num>
  <w:num w:numId="5" w16cid:durableId="1320497277">
    <w:abstractNumId w:val="28"/>
  </w:num>
  <w:num w:numId="6" w16cid:durableId="353271094">
    <w:abstractNumId w:val="20"/>
  </w:num>
  <w:num w:numId="7" w16cid:durableId="405613642">
    <w:abstractNumId w:val="27"/>
  </w:num>
  <w:num w:numId="8" w16cid:durableId="380633622">
    <w:abstractNumId w:val="23"/>
  </w:num>
  <w:num w:numId="9" w16cid:durableId="1757483715">
    <w:abstractNumId w:val="15"/>
  </w:num>
  <w:num w:numId="10" w16cid:durableId="1941525812">
    <w:abstractNumId w:val="2"/>
  </w:num>
  <w:num w:numId="11" w16cid:durableId="1661931898">
    <w:abstractNumId w:val="3"/>
  </w:num>
  <w:num w:numId="12" w16cid:durableId="1229925315">
    <w:abstractNumId w:val="25"/>
  </w:num>
  <w:num w:numId="13" w16cid:durableId="495457305">
    <w:abstractNumId w:val="31"/>
  </w:num>
  <w:num w:numId="14" w16cid:durableId="854728622">
    <w:abstractNumId w:val="13"/>
  </w:num>
  <w:num w:numId="15" w16cid:durableId="346368947">
    <w:abstractNumId w:val="10"/>
  </w:num>
  <w:num w:numId="16" w16cid:durableId="1469081897">
    <w:abstractNumId w:val="29"/>
  </w:num>
  <w:num w:numId="17" w16cid:durableId="140196819">
    <w:abstractNumId w:val="18"/>
  </w:num>
  <w:num w:numId="18" w16cid:durableId="596256523">
    <w:abstractNumId w:val="16"/>
  </w:num>
  <w:num w:numId="19" w16cid:durableId="359475625">
    <w:abstractNumId w:val="6"/>
  </w:num>
  <w:num w:numId="20" w16cid:durableId="2047021550">
    <w:abstractNumId w:val="19"/>
  </w:num>
  <w:num w:numId="21" w16cid:durableId="1514303292">
    <w:abstractNumId w:val="14"/>
  </w:num>
  <w:num w:numId="22" w16cid:durableId="913509500">
    <w:abstractNumId w:val="8"/>
  </w:num>
  <w:num w:numId="23" w16cid:durableId="390152747">
    <w:abstractNumId w:val="13"/>
  </w:num>
  <w:num w:numId="24" w16cid:durableId="1122920524">
    <w:abstractNumId w:val="24"/>
  </w:num>
  <w:num w:numId="25" w16cid:durableId="217136782">
    <w:abstractNumId w:val="22"/>
  </w:num>
  <w:num w:numId="26" w16cid:durableId="2054111703">
    <w:abstractNumId w:val="13"/>
  </w:num>
  <w:num w:numId="27" w16cid:durableId="1541478926">
    <w:abstractNumId w:val="13"/>
  </w:num>
  <w:num w:numId="28" w16cid:durableId="197401349">
    <w:abstractNumId w:val="5"/>
  </w:num>
  <w:num w:numId="29" w16cid:durableId="230698739">
    <w:abstractNumId w:val="13"/>
  </w:num>
  <w:num w:numId="30" w16cid:durableId="1060784856">
    <w:abstractNumId w:val="17"/>
  </w:num>
  <w:num w:numId="31" w16cid:durableId="1544949432">
    <w:abstractNumId w:val="21"/>
  </w:num>
  <w:num w:numId="32" w16cid:durableId="1249000060">
    <w:abstractNumId w:val="12"/>
  </w:num>
  <w:num w:numId="33" w16cid:durableId="314384391">
    <w:abstractNumId w:val="9"/>
  </w:num>
  <w:num w:numId="34" w16cid:durableId="1584952685">
    <w:abstractNumId w:val="11"/>
  </w:num>
  <w:num w:numId="35" w16cid:durableId="170796554">
    <w:abstractNumId w:val="7"/>
  </w:num>
  <w:num w:numId="36" w16cid:durableId="358312573">
    <w:abstractNumId w:val="13"/>
  </w:num>
  <w:num w:numId="37" w16cid:durableId="58202669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9A5"/>
    <w:rsid w:val="00001612"/>
    <w:rsid w:val="00004608"/>
    <w:rsid w:val="0000751F"/>
    <w:rsid w:val="0002005A"/>
    <w:rsid w:val="000336C4"/>
    <w:rsid w:val="000444DC"/>
    <w:rsid w:val="0005089E"/>
    <w:rsid w:val="000511D8"/>
    <w:rsid w:val="00053623"/>
    <w:rsid w:val="000824C6"/>
    <w:rsid w:val="00085F53"/>
    <w:rsid w:val="0009071D"/>
    <w:rsid w:val="00094E20"/>
    <w:rsid w:val="000A028F"/>
    <w:rsid w:val="000A07C7"/>
    <w:rsid w:val="000A0A40"/>
    <w:rsid w:val="000A2871"/>
    <w:rsid w:val="000C6AD7"/>
    <w:rsid w:val="000D2298"/>
    <w:rsid w:val="000D4BF5"/>
    <w:rsid w:val="000D4F8E"/>
    <w:rsid w:val="000E1FC8"/>
    <w:rsid w:val="000E49DA"/>
    <w:rsid w:val="000F2325"/>
    <w:rsid w:val="000F2C8B"/>
    <w:rsid w:val="000F6449"/>
    <w:rsid w:val="000F7EB6"/>
    <w:rsid w:val="00110411"/>
    <w:rsid w:val="00120183"/>
    <w:rsid w:val="00132483"/>
    <w:rsid w:val="00163323"/>
    <w:rsid w:val="001729ED"/>
    <w:rsid w:val="0019112D"/>
    <w:rsid w:val="001A1119"/>
    <w:rsid w:val="001B04B4"/>
    <w:rsid w:val="001C1CCB"/>
    <w:rsid w:val="001C2DC3"/>
    <w:rsid w:val="001D02A0"/>
    <w:rsid w:val="001D30DF"/>
    <w:rsid w:val="001E24B5"/>
    <w:rsid w:val="001F3159"/>
    <w:rsid w:val="001F3498"/>
    <w:rsid w:val="001F4B14"/>
    <w:rsid w:val="001F592F"/>
    <w:rsid w:val="001F5FE0"/>
    <w:rsid w:val="001F70C5"/>
    <w:rsid w:val="001F7DA5"/>
    <w:rsid w:val="0020743A"/>
    <w:rsid w:val="00214D69"/>
    <w:rsid w:val="00220EA5"/>
    <w:rsid w:val="00221FB2"/>
    <w:rsid w:val="0023309B"/>
    <w:rsid w:val="002345E6"/>
    <w:rsid w:val="00252576"/>
    <w:rsid w:val="002639DA"/>
    <w:rsid w:val="00264A23"/>
    <w:rsid w:val="00264DCD"/>
    <w:rsid w:val="00267034"/>
    <w:rsid w:val="00275911"/>
    <w:rsid w:val="002760E9"/>
    <w:rsid w:val="00283E7A"/>
    <w:rsid w:val="00286F14"/>
    <w:rsid w:val="0028709C"/>
    <w:rsid w:val="002943F9"/>
    <w:rsid w:val="00297923"/>
    <w:rsid w:val="002A39ED"/>
    <w:rsid w:val="002A401F"/>
    <w:rsid w:val="002B4CC3"/>
    <w:rsid w:val="002C14FC"/>
    <w:rsid w:val="002C30FB"/>
    <w:rsid w:val="002C5AB1"/>
    <w:rsid w:val="002D1C42"/>
    <w:rsid w:val="002D33F3"/>
    <w:rsid w:val="002D777C"/>
    <w:rsid w:val="002E49A3"/>
    <w:rsid w:val="002F1B0D"/>
    <w:rsid w:val="002F5F18"/>
    <w:rsid w:val="00306188"/>
    <w:rsid w:val="003217A7"/>
    <w:rsid w:val="00345BC3"/>
    <w:rsid w:val="00346582"/>
    <w:rsid w:val="00357CD8"/>
    <w:rsid w:val="00361872"/>
    <w:rsid w:val="00361FA1"/>
    <w:rsid w:val="0036355E"/>
    <w:rsid w:val="0036406C"/>
    <w:rsid w:val="00371FE4"/>
    <w:rsid w:val="00382243"/>
    <w:rsid w:val="0038366A"/>
    <w:rsid w:val="003A2ACD"/>
    <w:rsid w:val="003B0B6D"/>
    <w:rsid w:val="003B1C3C"/>
    <w:rsid w:val="003C086E"/>
    <w:rsid w:val="003D0CB3"/>
    <w:rsid w:val="003E0CCE"/>
    <w:rsid w:val="00416958"/>
    <w:rsid w:val="00416B2F"/>
    <w:rsid w:val="00432E10"/>
    <w:rsid w:val="00437BD4"/>
    <w:rsid w:val="0044408A"/>
    <w:rsid w:val="00445938"/>
    <w:rsid w:val="00455FA5"/>
    <w:rsid w:val="0046763D"/>
    <w:rsid w:val="00471564"/>
    <w:rsid w:val="004736FD"/>
    <w:rsid w:val="00473DDB"/>
    <w:rsid w:val="00480861"/>
    <w:rsid w:val="00484454"/>
    <w:rsid w:val="00491A72"/>
    <w:rsid w:val="00495019"/>
    <w:rsid w:val="00497D11"/>
    <w:rsid w:val="004A5B67"/>
    <w:rsid w:val="004A68F9"/>
    <w:rsid w:val="004A6A3E"/>
    <w:rsid w:val="004B02F1"/>
    <w:rsid w:val="004B31E9"/>
    <w:rsid w:val="004B482C"/>
    <w:rsid w:val="004D16C5"/>
    <w:rsid w:val="004D4EF8"/>
    <w:rsid w:val="004E5E4E"/>
    <w:rsid w:val="00502312"/>
    <w:rsid w:val="005025EE"/>
    <w:rsid w:val="00506B3C"/>
    <w:rsid w:val="00507D1C"/>
    <w:rsid w:val="005224D8"/>
    <w:rsid w:val="00524DF3"/>
    <w:rsid w:val="0053172D"/>
    <w:rsid w:val="00533D5D"/>
    <w:rsid w:val="00534B7E"/>
    <w:rsid w:val="00540B3E"/>
    <w:rsid w:val="005416FC"/>
    <w:rsid w:val="00550560"/>
    <w:rsid w:val="0055575B"/>
    <w:rsid w:val="00557F7B"/>
    <w:rsid w:val="005628CE"/>
    <w:rsid w:val="00565DB3"/>
    <w:rsid w:val="005714C9"/>
    <w:rsid w:val="00571760"/>
    <w:rsid w:val="005761BE"/>
    <w:rsid w:val="00580C1B"/>
    <w:rsid w:val="005814BB"/>
    <w:rsid w:val="00583F90"/>
    <w:rsid w:val="005909B0"/>
    <w:rsid w:val="005A285F"/>
    <w:rsid w:val="005A2CBC"/>
    <w:rsid w:val="005B66E4"/>
    <w:rsid w:val="005C5B5B"/>
    <w:rsid w:val="005D053D"/>
    <w:rsid w:val="005D1F76"/>
    <w:rsid w:val="005D447E"/>
    <w:rsid w:val="005F2C6C"/>
    <w:rsid w:val="0060425A"/>
    <w:rsid w:val="006042E4"/>
    <w:rsid w:val="0061399E"/>
    <w:rsid w:val="006153D0"/>
    <w:rsid w:val="006219C0"/>
    <w:rsid w:val="00637B6C"/>
    <w:rsid w:val="0064130D"/>
    <w:rsid w:val="00642DEA"/>
    <w:rsid w:val="0064311B"/>
    <w:rsid w:val="0064601D"/>
    <w:rsid w:val="00647429"/>
    <w:rsid w:val="0065403D"/>
    <w:rsid w:val="006544E3"/>
    <w:rsid w:val="00656EC9"/>
    <w:rsid w:val="006609C7"/>
    <w:rsid w:val="006806E7"/>
    <w:rsid w:val="00680C11"/>
    <w:rsid w:val="0069657A"/>
    <w:rsid w:val="0069681E"/>
    <w:rsid w:val="006A4E81"/>
    <w:rsid w:val="006A7725"/>
    <w:rsid w:val="006B562F"/>
    <w:rsid w:val="006C4B9E"/>
    <w:rsid w:val="006C6125"/>
    <w:rsid w:val="006D0805"/>
    <w:rsid w:val="006D1699"/>
    <w:rsid w:val="006D6B5B"/>
    <w:rsid w:val="006E03C5"/>
    <w:rsid w:val="006E0D06"/>
    <w:rsid w:val="006F7E68"/>
    <w:rsid w:val="00711CA3"/>
    <w:rsid w:val="007219A5"/>
    <w:rsid w:val="0072365E"/>
    <w:rsid w:val="00723C16"/>
    <w:rsid w:val="00723DE8"/>
    <w:rsid w:val="007304D3"/>
    <w:rsid w:val="00735D42"/>
    <w:rsid w:val="00755A9D"/>
    <w:rsid w:val="007563C6"/>
    <w:rsid w:val="00756C62"/>
    <w:rsid w:val="00762C00"/>
    <w:rsid w:val="007631CA"/>
    <w:rsid w:val="00772767"/>
    <w:rsid w:val="0077456F"/>
    <w:rsid w:val="007800FC"/>
    <w:rsid w:val="00781779"/>
    <w:rsid w:val="00792BCB"/>
    <w:rsid w:val="0079332C"/>
    <w:rsid w:val="00796502"/>
    <w:rsid w:val="007A126B"/>
    <w:rsid w:val="007C0E2B"/>
    <w:rsid w:val="007D6FE7"/>
    <w:rsid w:val="007E1A0F"/>
    <w:rsid w:val="007E2F0F"/>
    <w:rsid w:val="007F0FB1"/>
    <w:rsid w:val="007F5010"/>
    <w:rsid w:val="008041D6"/>
    <w:rsid w:val="00806879"/>
    <w:rsid w:val="0081097B"/>
    <w:rsid w:val="00811851"/>
    <w:rsid w:val="0081379F"/>
    <w:rsid w:val="00814727"/>
    <w:rsid w:val="00823344"/>
    <w:rsid w:val="0082378C"/>
    <w:rsid w:val="008267B9"/>
    <w:rsid w:val="00832C57"/>
    <w:rsid w:val="00832FB3"/>
    <w:rsid w:val="0084343B"/>
    <w:rsid w:val="0084414E"/>
    <w:rsid w:val="00846FBA"/>
    <w:rsid w:val="008478B6"/>
    <w:rsid w:val="0085531F"/>
    <w:rsid w:val="00864D81"/>
    <w:rsid w:val="00870783"/>
    <w:rsid w:val="008768DB"/>
    <w:rsid w:val="00876C42"/>
    <w:rsid w:val="008954C1"/>
    <w:rsid w:val="008A23DB"/>
    <w:rsid w:val="008A5681"/>
    <w:rsid w:val="008A631C"/>
    <w:rsid w:val="008A6500"/>
    <w:rsid w:val="008C2D4E"/>
    <w:rsid w:val="008C59A6"/>
    <w:rsid w:val="008C73A1"/>
    <w:rsid w:val="008E4F0C"/>
    <w:rsid w:val="008E64B0"/>
    <w:rsid w:val="008F2811"/>
    <w:rsid w:val="008F2E48"/>
    <w:rsid w:val="0090264C"/>
    <w:rsid w:val="009072F1"/>
    <w:rsid w:val="00914437"/>
    <w:rsid w:val="0093317A"/>
    <w:rsid w:val="00943C91"/>
    <w:rsid w:val="009446C7"/>
    <w:rsid w:val="0096115C"/>
    <w:rsid w:val="00975C76"/>
    <w:rsid w:val="00976DDB"/>
    <w:rsid w:val="009938AA"/>
    <w:rsid w:val="00994226"/>
    <w:rsid w:val="009946CE"/>
    <w:rsid w:val="00995279"/>
    <w:rsid w:val="00997E3C"/>
    <w:rsid w:val="009A237D"/>
    <w:rsid w:val="009A361C"/>
    <w:rsid w:val="009A68E3"/>
    <w:rsid w:val="009B4435"/>
    <w:rsid w:val="009C02EF"/>
    <w:rsid w:val="009D5D7A"/>
    <w:rsid w:val="009D7EC4"/>
    <w:rsid w:val="009E09A4"/>
    <w:rsid w:val="009F0C07"/>
    <w:rsid w:val="009F3124"/>
    <w:rsid w:val="009F3617"/>
    <w:rsid w:val="009F7D63"/>
    <w:rsid w:val="00A00761"/>
    <w:rsid w:val="00A14187"/>
    <w:rsid w:val="00A50CD9"/>
    <w:rsid w:val="00A57059"/>
    <w:rsid w:val="00A74C81"/>
    <w:rsid w:val="00A758FE"/>
    <w:rsid w:val="00A80520"/>
    <w:rsid w:val="00A94098"/>
    <w:rsid w:val="00A978CA"/>
    <w:rsid w:val="00AA2BAE"/>
    <w:rsid w:val="00AA5132"/>
    <w:rsid w:val="00AB0527"/>
    <w:rsid w:val="00AB25DB"/>
    <w:rsid w:val="00AB6C21"/>
    <w:rsid w:val="00AD270F"/>
    <w:rsid w:val="00AD5993"/>
    <w:rsid w:val="00AD70D2"/>
    <w:rsid w:val="00AE1B90"/>
    <w:rsid w:val="00AE2623"/>
    <w:rsid w:val="00AE726E"/>
    <w:rsid w:val="00AF2178"/>
    <w:rsid w:val="00AF3086"/>
    <w:rsid w:val="00B02AF9"/>
    <w:rsid w:val="00B02CA9"/>
    <w:rsid w:val="00B10297"/>
    <w:rsid w:val="00B2306C"/>
    <w:rsid w:val="00B25B96"/>
    <w:rsid w:val="00B324DA"/>
    <w:rsid w:val="00B346CE"/>
    <w:rsid w:val="00B379DC"/>
    <w:rsid w:val="00B40D7D"/>
    <w:rsid w:val="00B54BF6"/>
    <w:rsid w:val="00BB2B89"/>
    <w:rsid w:val="00BC003D"/>
    <w:rsid w:val="00BC0542"/>
    <w:rsid w:val="00BC241B"/>
    <w:rsid w:val="00BD1209"/>
    <w:rsid w:val="00BD3A60"/>
    <w:rsid w:val="00BE061E"/>
    <w:rsid w:val="00BE3EAE"/>
    <w:rsid w:val="00BE6A52"/>
    <w:rsid w:val="00BF769C"/>
    <w:rsid w:val="00C11260"/>
    <w:rsid w:val="00C1192A"/>
    <w:rsid w:val="00C22BEB"/>
    <w:rsid w:val="00C23EF7"/>
    <w:rsid w:val="00C26FBD"/>
    <w:rsid w:val="00C34542"/>
    <w:rsid w:val="00C410E2"/>
    <w:rsid w:val="00C45B9B"/>
    <w:rsid w:val="00C53A92"/>
    <w:rsid w:val="00C80E8F"/>
    <w:rsid w:val="00C8437E"/>
    <w:rsid w:val="00C9391E"/>
    <w:rsid w:val="00CA39C4"/>
    <w:rsid w:val="00CB0AE4"/>
    <w:rsid w:val="00CC71EC"/>
    <w:rsid w:val="00CF0182"/>
    <w:rsid w:val="00CF156A"/>
    <w:rsid w:val="00CF798A"/>
    <w:rsid w:val="00CF79DF"/>
    <w:rsid w:val="00CF7DCB"/>
    <w:rsid w:val="00D13476"/>
    <w:rsid w:val="00D20A49"/>
    <w:rsid w:val="00D22BD1"/>
    <w:rsid w:val="00D42687"/>
    <w:rsid w:val="00D4312B"/>
    <w:rsid w:val="00D467E9"/>
    <w:rsid w:val="00D52139"/>
    <w:rsid w:val="00D6126E"/>
    <w:rsid w:val="00D6686E"/>
    <w:rsid w:val="00D669FD"/>
    <w:rsid w:val="00D73774"/>
    <w:rsid w:val="00D768C4"/>
    <w:rsid w:val="00D77FEA"/>
    <w:rsid w:val="00D83168"/>
    <w:rsid w:val="00D9167A"/>
    <w:rsid w:val="00DA21E6"/>
    <w:rsid w:val="00DB4035"/>
    <w:rsid w:val="00DB7123"/>
    <w:rsid w:val="00DC13D3"/>
    <w:rsid w:val="00DC298B"/>
    <w:rsid w:val="00DD1472"/>
    <w:rsid w:val="00DD1498"/>
    <w:rsid w:val="00DD3B6F"/>
    <w:rsid w:val="00DD7128"/>
    <w:rsid w:val="00DF06AD"/>
    <w:rsid w:val="00E04851"/>
    <w:rsid w:val="00E04EC8"/>
    <w:rsid w:val="00E06D74"/>
    <w:rsid w:val="00E30857"/>
    <w:rsid w:val="00E33883"/>
    <w:rsid w:val="00E34EB3"/>
    <w:rsid w:val="00E456B7"/>
    <w:rsid w:val="00E47237"/>
    <w:rsid w:val="00E56B82"/>
    <w:rsid w:val="00E62607"/>
    <w:rsid w:val="00E6615B"/>
    <w:rsid w:val="00E73375"/>
    <w:rsid w:val="00E7357D"/>
    <w:rsid w:val="00E7521E"/>
    <w:rsid w:val="00E82054"/>
    <w:rsid w:val="00E85837"/>
    <w:rsid w:val="00E931BC"/>
    <w:rsid w:val="00EB5D4B"/>
    <w:rsid w:val="00ED714E"/>
    <w:rsid w:val="00EE4067"/>
    <w:rsid w:val="00EF7118"/>
    <w:rsid w:val="00F12C69"/>
    <w:rsid w:val="00F343D9"/>
    <w:rsid w:val="00F37D4B"/>
    <w:rsid w:val="00F66BF5"/>
    <w:rsid w:val="00F74F55"/>
    <w:rsid w:val="00F819D6"/>
    <w:rsid w:val="00F92C6B"/>
    <w:rsid w:val="00F95898"/>
    <w:rsid w:val="00FA17A3"/>
    <w:rsid w:val="00FA3375"/>
    <w:rsid w:val="00FA347D"/>
    <w:rsid w:val="00FA4DFC"/>
    <w:rsid w:val="00FA554C"/>
    <w:rsid w:val="00FB05EC"/>
    <w:rsid w:val="00FB2C72"/>
    <w:rsid w:val="00FB39D3"/>
    <w:rsid w:val="00FB59CD"/>
    <w:rsid w:val="00FB6CC3"/>
    <w:rsid w:val="00FC0418"/>
    <w:rsid w:val="00FC7F08"/>
    <w:rsid w:val="00FD14E0"/>
    <w:rsid w:val="00FD55DE"/>
    <w:rsid w:val="00FD7548"/>
    <w:rsid w:val="00FE04EC"/>
    <w:rsid w:val="00FE7AF0"/>
    <w:rsid w:val="00FF0E0E"/>
    <w:rsid w:val="00FF1AE7"/>
    <w:rsid w:val="00FF2D49"/>
    <w:rsid w:val="00FF60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5F3BDCC6"/>
  <w15:docId w15:val="{53C742E3-4EE3-4594-8C05-C7DB2381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9A5"/>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
    <w:basedOn w:val="Normal"/>
    <w:next w:val="Normal"/>
    <w:link w:val="Ttulo1Char"/>
    <w:qFormat/>
    <w:rsid w:val="00806879"/>
    <w:pPr>
      <w:keepNext/>
      <w:tabs>
        <w:tab w:val="left" w:pos="709"/>
      </w:tabs>
      <w:ind w:left="851" w:hanging="851"/>
      <w:jc w:val="both"/>
      <w:outlineLvl w:val="0"/>
    </w:pPr>
    <w:rPr>
      <w:b/>
    </w:rPr>
  </w:style>
  <w:style w:type="paragraph" w:styleId="Ttulo2">
    <w:name w:val="heading 2"/>
    <w:basedOn w:val="Normal"/>
    <w:next w:val="Normal"/>
    <w:link w:val="Ttulo2Char"/>
    <w:qFormat/>
    <w:rsid w:val="00806879"/>
    <w:pPr>
      <w:keepNext/>
      <w:spacing w:before="80" w:after="80"/>
      <w:outlineLvl w:val="1"/>
    </w:pPr>
    <w:rPr>
      <w:rFonts w:ascii="Arial" w:hAnsi="Arial"/>
      <w:b/>
      <w:sz w:val="22"/>
    </w:rPr>
  </w:style>
  <w:style w:type="paragraph" w:styleId="Ttulo3">
    <w:name w:val="heading 3"/>
    <w:basedOn w:val="Normal"/>
    <w:next w:val="Normal"/>
    <w:link w:val="Ttulo3Char"/>
    <w:qFormat/>
    <w:rsid w:val="00806879"/>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879"/>
    <w:pPr>
      <w:keepNext/>
      <w:spacing w:before="240" w:after="60"/>
      <w:outlineLvl w:val="3"/>
    </w:pPr>
    <w:rPr>
      <w:b/>
      <w:bCs/>
      <w:sz w:val="28"/>
      <w:szCs w:val="28"/>
    </w:rPr>
  </w:style>
  <w:style w:type="paragraph" w:styleId="Ttulo5">
    <w:name w:val="heading 5"/>
    <w:basedOn w:val="Normal"/>
    <w:next w:val="Normal"/>
    <w:link w:val="Ttulo5Char"/>
    <w:qFormat/>
    <w:rsid w:val="00806879"/>
    <w:pPr>
      <w:spacing w:before="240" w:after="60"/>
      <w:outlineLvl w:val="4"/>
    </w:pPr>
    <w:rPr>
      <w:b/>
      <w:bCs/>
      <w:i/>
      <w:iCs/>
      <w:sz w:val="26"/>
      <w:szCs w:val="26"/>
    </w:rPr>
  </w:style>
  <w:style w:type="paragraph" w:styleId="Ttulo6">
    <w:name w:val="heading 6"/>
    <w:basedOn w:val="Normal"/>
    <w:next w:val="Normal"/>
    <w:link w:val="Ttulo6Char"/>
    <w:qFormat/>
    <w:rsid w:val="00806879"/>
    <w:pPr>
      <w:keepNext/>
      <w:jc w:val="center"/>
      <w:outlineLvl w:val="5"/>
    </w:pPr>
    <w:rPr>
      <w:b/>
    </w:rPr>
  </w:style>
  <w:style w:type="paragraph" w:styleId="Ttulo7">
    <w:name w:val="heading 7"/>
    <w:basedOn w:val="Normal"/>
    <w:next w:val="Normal"/>
    <w:link w:val="Ttulo7Char"/>
    <w:uiPriority w:val="9"/>
    <w:qFormat/>
    <w:rsid w:val="00806879"/>
    <w:pPr>
      <w:spacing w:before="240" w:after="60"/>
      <w:outlineLvl w:val="6"/>
    </w:pPr>
  </w:style>
  <w:style w:type="paragraph" w:styleId="Ttulo8">
    <w:name w:val="heading 8"/>
    <w:basedOn w:val="Normal"/>
    <w:next w:val="Normal"/>
    <w:link w:val="Ttulo8Char"/>
    <w:qFormat/>
    <w:rsid w:val="00806879"/>
    <w:pPr>
      <w:spacing w:before="240" w:after="60"/>
      <w:outlineLvl w:val="7"/>
    </w:pPr>
    <w:rPr>
      <w:i/>
      <w:iCs/>
    </w:rPr>
  </w:style>
  <w:style w:type="paragraph" w:styleId="Ttulo9">
    <w:name w:val="heading 9"/>
    <w:basedOn w:val="Normal"/>
    <w:next w:val="Normal"/>
    <w:link w:val="Ttulo9Char"/>
    <w:qFormat/>
    <w:rsid w:val="00806879"/>
    <w:pPr>
      <w:keepNext/>
      <w:jc w:val="both"/>
      <w:outlineLvl w:val="8"/>
    </w:pPr>
    <w:rPr>
      <w:rFonts w:ascii="Arial" w:hAnsi="Arial"/>
      <w:b/>
      <w:snapToGrid w:val="0"/>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7219A5"/>
    <w:pPr>
      <w:ind w:left="720"/>
      <w:contextualSpacing/>
    </w:pPr>
  </w:style>
  <w:style w:type="paragraph" w:styleId="Cabealho">
    <w:name w:val="header"/>
    <w:aliases w:val="Cabeçalho superior,Heading 1a,h,he,HeaderNN,hd,foote,TBA1,Header 1,ho,header odd"/>
    <w:basedOn w:val="Normal"/>
    <w:link w:val="CabealhoChar"/>
    <w:unhideWhenUsed/>
    <w:rsid w:val="00497D11"/>
    <w:pPr>
      <w:tabs>
        <w:tab w:val="center" w:pos="4252"/>
        <w:tab w:val="right" w:pos="8504"/>
      </w:tabs>
    </w:pPr>
  </w:style>
  <w:style w:type="character" w:customStyle="1" w:styleId="CabealhoChar">
    <w:name w:val="Cabeçalho Char"/>
    <w:aliases w:val="Cabeçalho superior Char,Heading 1a Char,h Char,he Char,HeaderNN Char,hd Char,foote Char,TBA1 Char,Header 1 Char,ho Char,header odd Char"/>
    <w:basedOn w:val="Fontepargpadro"/>
    <w:link w:val="Cabealho"/>
    <w:rsid w:val="00497D11"/>
    <w:rPr>
      <w:rFonts w:ascii="Times New Roman" w:eastAsia="Times New Roman" w:hAnsi="Times New Roman" w:cs="Times New Roman"/>
      <w:sz w:val="24"/>
      <w:szCs w:val="24"/>
      <w:lang w:eastAsia="pt-BR"/>
    </w:rPr>
  </w:style>
  <w:style w:type="paragraph" w:styleId="Rodap">
    <w:name w:val="footer"/>
    <w:aliases w:val="PSC_Rodapé"/>
    <w:basedOn w:val="Normal"/>
    <w:link w:val="RodapChar"/>
    <w:uiPriority w:val="99"/>
    <w:unhideWhenUsed/>
    <w:rsid w:val="00497D11"/>
    <w:pPr>
      <w:tabs>
        <w:tab w:val="center" w:pos="4252"/>
        <w:tab w:val="right" w:pos="8504"/>
      </w:tabs>
    </w:pPr>
  </w:style>
  <w:style w:type="character" w:customStyle="1" w:styleId="RodapChar">
    <w:name w:val="Rodapé Char"/>
    <w:aliases w:val="PSC_Rodapé Char"/>
    <w:basedOn w:val="Fontepargpadro"/>
    <w:link w:val="Rodap"/>
    <w:uiPriority w:val="99"/>
    <w:rsid w:val="00497D11"/>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497D11"/>
    <w:rPr>
      <w:rFonts w:ascii="Tahoma" w:hAnsi="Tahoma" w:cs="Tahoma"/>
      <w:sz w:val="16"/>
      <w:szCs w:val="16"/>
    </w:rPr>
  </w:style>
  <w:style w:type="character" w:customStyle="1" w:styleId="TextodebaloChar">
    <w:name w:val="Texto de balão Char"/>
    <w:basedOn w:val="Fontepargpadro"/>
    <w:link w:val="Textodebalo"/>
    <w:uiPriority w:val="99"/>
    <w:rsid w:val="00497D11"/>
    <w:rPr>
      <w:rFonts w:ascii="Tahoma" w:eastAsia="Times New Roman" w:hAnsi="Tahoma" w:cs="Tahoma"/>
      <w:sz w:val="16"/>
      <w:szCs w:val="16"/>
      <w:lang w:eastAsia="pt-BR"/>
    </w:rPr>
  </w:style>
  <w:style w:type="paragraph" w:styleId="NormalWeb">
    <w:name w:val="Normal (Web)"/>
    <w:basedOn w:val="Normal"/>
    <w:uiPriority w:val="99"/>
    <w:unhideWhenUsed/>
    <w:rsid w:val="004B31E9"/>
    <w:pPr>
      <w:spacing w:before="100" w:beforeAutospacing="1" w:after="100" w:afterAutospacing="1"/>
    </w:pPr>
  </w:style>
  <w:style w:type="character" w:customStyle="1" w:styleId="apple-converted-space">
    <w:name w:val="apple-converted-space"/>
    <w:basedOn w:val="Fontepargpadro"/>
    <w:rsid w:val="004B31E9"/>
  </w:style>
  <w:style w:type="character" w:styleId="Hyperlink">
    <w:name w:val="Hyperlink"/>
    <w:basedOn w:val="Fontepargpadro"/>
    <w:uiPriority w:val="99"/>
    <w:unhideWhenUsed/>
    <w:rsid w:val="004B31E9"/>
    <w:rPr>
      <w:color w:val="0000FF"/>
      <w:u w:val="single"/>
    </w:rPr>
  </w:style>
  <w:style w:type="paragraph" w:customStyle="1" w:styleId="yiv5712289655msonormal">
    <w:name w:val="yiv5712289655msonormal"/>
    <w:basedOn w:val="Normal"/>
    <w:rsid w:val="004B31E9"/>
    <w:pPr>
      <w:spacing w:before="100" w:beforeAutospacing="1" w:after="100" w:afterAutospacing="1"/>
    </w:pPr>
  </w:style>
  <w:style w:type="paragraph" w:customStyle="1" w:styleId="Default">
    <w:name w:val="Default"/>
    <w:rsid w:val="0064130D"/>
    <w:pPr>
      <w:autoSpaceDE w:val="0"/>
      <w:autoSpaceDN w:val="0"/>
      <w:adjustRightInd w:val="0"/>
      <w:spacing w:after="0" w:line="240" w:lineRule="auto"/>
    </w:pPr>
    <w:rPr>
      <w:rFonts w:ascii="Arial" w:hAnsi="Arial" w:cs="Arial"/>
      <w:color w:val="000000"/>
      <w:sz w:val="24"/>
      <w:szCs w:val="24"/>
    </w:rPr>
  </w:style>
  <w:style w:type="character" w:customStyle="1" w:styleId="Ttulo1Char">
    <w:name w:val="Título 1 Char"/>
    <w:aliases w:val="EMENTA Char,2 headline Char"/>
    <w:basedOn w:val="Fontepargpadro"/>
    <w:link w:val="Ttulo1"/>
    <w:rsid w:val="00806879"/>
    <w:rPr>
      <w:rFonts w:ascii="Times New Roman" w:eastAsia="Times New Roman" w:hAnsi="Times New Roman" w:cs="Times New Roman"/>
      <w:b/>
      <w:sz w:val="24"/>
      <w:szCs w:val="24"/>
      <w:lang w:eastAsia="pt-BR"/>
    </w:rPr>
  </w:style>
  <w:style w:type="character" w:customStyle="1" w:styleId="Ttulo2Char">
    <w:name w:val="Título 2 Char"/>
    <w:basedOn w:val="Fontepargpadro"/>
    <w:link w:val="Ttulo2"/>
    <w:rsid w:val="00806879"/>
    <w:rPr>
      <w:rFonts w:ascii="Arial" w:eastAsia="Times New Roman" w:hAnsi="Arial" w:cs="Times New Roman"/>
      <w:b/>
      <w:szCs w:val="24"/>
      <w:lang w:eastAsia="pt-BR"/>
    </w:rPr>
  </w:style>
  <w:style w:type="character" w:customStyle="1" w:styleId="Ttulo3Char">
    <w:name w:val="Título 3 Char"/>
    <w:basedOn w:val="Fontepargpadro"/>
    <w:link w:val="Ttulo3"/>
    <w:rsid w:val="00806879"/>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87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80687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806879"/>
    <w:rPr>
      <w:rFonts w:ascii="Times New Roman" w:eastAsia="Times New Roman" w:hAnsi="Times New Roman" w:cs="Times New Roman"/>
      <w:b/>
      <w:sz w:val="24"/>
      <w:szCs w:val="24"/>
      <w:lang w:eastAsia="pt-BR"/>
    </w:rPr>
  </w:style>
  <w:style w:type="character" w:customStyle="1" w:styleId="Ttulo7Char">
    <w:name w:val="Título 7 Char"/>
    <w:basedOn w:val="Fontepargpadro"/>
    <w:link w:val="Ttulo7"/>
    <w:uiPriority w:val="9"/>
    <w:rsid w:val="0080687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0687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806879"/>
    <w:rPr>
      <w:rFonts w:ascii="Arial" w:eastAsia="Times New Roman" w:hAnsi="Arial" w:cs="Times New Roman"/>
      <w:b/>
      <w:snapToGrid w:val="0"/>
      <w:color w:val="000000"/>
      <w:sz w:val="18"/>
      <w:szCs w:val="24"/>
      <w:lang w:eastAsia="pt-BR"/>
    </w:rPr>
  </w:style>
  <w:style w:type="paragraph" w:styleId="Corpodetexto">
    <w:name w:val="Body Text"/>
    <w:basedOn w:val="Normal"/>
    <w:link w:val="CorpodetextoChar"/>
    <w:rsid w:val="00806879"/>
    <w:pPr>
      <w:spacing w:after="120"/>
      <w:jc w:val="both"/>
    </w:pPr>
    <w:rPr>
      <w:rFonts w:ascii="Arial" w:hAnsi="Arial"/>
      <w:sz w:val="22"/>
    </w:rPr>
  </w:style>
  <w:style w:type="character" w:customStyle="1" w:styleId="CorpodetextoChar">
    <w:name w:val="Corpo de texto Char"/>
    <w:basedOn w:val="Fontepargpadro"/>
    <w:link w:val="Corpodetexto"/>
    <w:rsid w:val="00806879"/>
    <w:rPr>
      <w:rFonts w:ascii="Arial" w:eastAsia="Times New Roman" w:hAnsi="Arial" w:cs="Times New Roman"/>
      <w:szCs w:val="24"/>
      <w:lang w:eastAsia="pt-BR"/>
    </w:rPr>
  </w:style>
  <w:style w:type="paragraph" w:styleId="Recuodecorpodetexto">
    <w:name w:val="Body Text Indent"/>
    <w:basedOn w:val="Normal"/>
    <w:link w:val="RecuodecorpodetextoChar"/>
    <w:rsid w:val="00806879"/>
    <w:pPr>
      <w:spacing w:after="120"/>
      <w:ind w:left="1276" w:hanging="709"/>
      <w:jc w:val="both"/>
    </w:pPr>
    <w:rPr>
      <w:rFonts w:ascii="Arial" w:hAnsi="Arial"/>
      <w:sz w:val="22"/>
    </w:rPr>
  </w:style>
  <w:style w:type="character" w:customStyle="1" w:styleId="RecuodecorpodetextoChar">
    <w:name w:val="Recuo de corpo de texto Char"/>
    <w:basedOn w:val="Fontepargpadro"/>
    <w:link w:val="Recuodecorpodetexto"/>
    <w:rsid w:val="00806879"/>
    <w:rPr>
      <w:rFonts w:ascii="Arial" w:eastAsia="Times New Roman" w:hAnsi="Arial" w:cs="Times New Roman"/>
      <w:szCs w:val="24"/>
      <w:lang w:eastAsia="pt-BR"/>
    </w:rPr>
  </w:style>
  <w:style w:type="paragraph" w:customStyle="1" w:styleId="NumNi">
    <w:name w:val="NumNi"/>
    <w:basedOn w:val="Normal"/>
    <w:autoRedefine/>
    <w:rsid w:val="00806879"/>
    <w:pPr>
      <w:numPr>
        <w:numId w:val="4"/>
      </w:numPr>
      <w:tabs>
        <w:tab w:val="clear" w:pos="600"/>
        <w:tab w:val="num" w:pos="567"/>
      </w:tabs>
      <w:spacing w:after="120"/>
      <w:jc w:val="both"/>
    </w:pPr>
    <w:rPr>
      <w:b/>
    </w:rPr>
  </w:style>
  <w:style w:type="paragraph" w:styleId="Legenda">
    <w:name w:val="caption"/>
    <w:basedOn w:val="Normal"/>
    <w:next w:val="Normal"/>
    <w:qFormat/>
    <w:rsid w:val="00806879"/>
    <w:pPr>
      <w:numPr>
        <w:numId w:val="1"/>
      </w:numPr>
      <w:tabs>
        <w:tab w:val="clear" w:pos="360"/>
        <w:tab w:val="left" w:pos="1063"/>
        <w:tab w:val="left" w:pos="4039"/>
        <w:tab w:val="left" w:pos="5173"/>
        <w:tab w:val="left" w:pos="6307"/>
        <w:tab w:val="left" w:pos="7867"/>
        <w:tab w:val="left" w:pos="9142"/>
      </w:tabs>
      <w:spacing w:before="120" w:after="120"/>
      <w:ind w:left="70" w:right="283" w:firstLine="0"/>
      <w:jc w:val="center"/>
    </w:pPr>
    <w:rPr>
      <w:rFonts w:ascii="Arial" w:hAnsi="Arial"/>
      <w:b/>
      <w:sz w:val="22"/>
    </w:rPr>
  </w:style>
  <w:style w:type="paragraph" w:styleId="Recuodecorpodetexto3">
    <w:name w:val="Body Text Indent 3"/>
    <w:basedOn w:val="Normal"/>
    <w:link w:val="Recuodecorpodetexto3Char"/>
    <w:rsid w:val="00806879"/>
    <w:pPr>
      <w:numPr>
        <w:numId w:val="3"/>
      </w:numPr>
      <w:tabs>
        <w:tab w:val="clear" w:pos="360"/>
        <w:tab w:val="left" w:pos="1701"/>
        <w:tab w:val="left" w:pos="2268"/>
      </w:tabs>
      <w:spacing w:after="240" w:line="280" w:lineRule="exact"/>
      <w:ind w:left="2268" w:hanging="1134"/>
      <w:jc w:val="both"/>
    </w:pPr>
    <w:rPr>
      <w:rFonts w:ascii="Arial" w:hAnsi="Arial"/>
    </w:rPr>
  </w:style>
  <w:style w:type="character" w:customStyle="1" w:styleId="Recuodecorpodetexto3Char">
    <w:name w:val="Recuo de corpo de texto 3 Char"/>
    <w:basedOn w:val="Fontepargpadro"/>
    <w:link w:val="Recuodecorpodetexto3"/>
    <w:rsid w:val="00806879"/>
    <w:rPr>
      <w:rFonts w:ascii="Arial" w:eastAsia="Times New Roman" w:hAnsi="Arial" w:cs="Times New Roman"/>
      <w:sz w:val="24"/>
      <w:szCs w:val="24"/>
      <w:lang w:eastAsia="pt-BR"/>
    </w:rPr>
  </w:style>
  <w:style w:type="paragraph" w:styleId="Recuodecorpodetexto2">
    <w:name w:val="Body Text Indent 2"/>
    <w:basedOn w:val="Normal"/>
    <w:link w:val="Recuodecorpodetexto2Char"/>
    <w:rsid w:val="00806879"/>
    <w:pPr>
      <w:numPr>
        <w:numId w:val="2"/>
      </w:numPr>
      <w:ind w:left="1276" w:hanging="709"/>
    </w:pPr>
    <w:rPr>
      <w:rFonts w:ascii="Arial" w:hAnsi="Arial"/>
      <w:sz w:val="22"/>
    </w:rPr>
  </w:style>
  <w:style w:type="character" w:customStyle="1" w:styleId="Recuodecorpodetexto2Char">
    <w:name w:val="Recuo de corpo de texto 2 Char"/>
    <w:basedOn w:val="Fontepargpadro"/>
    <w:link w:val="Recuodecorpodetexto2"/>
    <w:rsid w:val="00806879"/>
    <w:rPr>
      <w:rFonts w:ascii="Arial" w:eastAsia="Times New Roman" w:hAnsi="Arial" w:cs="Times New Roman"/>
      <w:szCs w:val="24"/>
      <w:lang w:eastAsia="pt-BR"/>
    </w:rPr>
  </w:style>
  <w:style w:type="paragraph" w:styleId="Corpodetexto3">
    <w:name w:val="Body Text 3"/>
    <w:basedOn w:val="Normal"/>
    <w:link w:val="Corpodetexto3Char"/>
    <w:rsid w:val="00806879"/>
    <w:pPr>
      <w:widowControl w:val="0"/>
      <w:jc w:val="both"/>
    </w:pPr>
    <w:rPr>
      <w:rFonts w:ascii="Arial" w:hAnsi="Arial"/>
      <w:sz w:val="22"/>
      <w:lang w:val="pt-PT"/>
    </w:rPr>
  </w:style>
  <w:style w:type="character" w:customStyle="1" w:styleId="Corpodetexto3Char">
    <w:name w:val="Corpo de texto 3 Char"/>
    <w:basedOn w:val="Fontepargpadro"/>
    <w:link w:val="Corpodetexto3"/>
    <w:rsid w:val="00806879"/>
    <w:rPr>
      <w:rFonts w:ascii="Arial" w:eastAsia="Times New Roman" w:hAnsi="Arial" w:cs="Times New Roman"/>
      <w:szCs w:val="24"/>
      <w:lang w:val="pt-PT" w:eastAsia="pt-BR"/>
    </w:rPr>
  </w:style>
  <w:style w:type="paragraph" w:styleId="Corpodetexto2">
    <w:name w:val="Body Text 2"/>
    <w:basedOn w:val="Normal"/>
    <w:link w:val="Corpodetexto2Char"/>
    <w:uiPriority w:val="99"/>
    <w:rsid w:val="00806879"/>
    <w:pPr>
      <w:widowControl w:val="0"/>
      <w:autoSpaceDE w:val="0"/>
      <w:autoSpaceDN w:val="0"/>
      <w:adjustRightInd w:val="0"/>
      <w:spacing w:before="140" w:line="220" w:lineRule="exact"/>
      <w:jc w:val="both"/>
    </w:pPr>
  </w:style>
  <w:style w:type="character" w:customStyle="1" w:styleId="Corpodetexto2Char">
    <w:name w:val="Corpo de texto 2 Char"/>
    <w:basedOn w:val="Fontepargpadro"/>
    <w:link w:val="Corpodetexto2"/>
    <w:uiPriority w:val="99"/>
    <w:rsid w:val="00806879"/>
    <w:rPr>
      <w:rFonts w:ascii="Times New Roman" w:eastAsia="Times New Roman" w:hAnsi="Times New Roman" w:cs="Times New Roman"/>
      <w:sz w:val="24"/>
      <w:szCs w:val="24"/>
      <w:lang w:eastAsia="pt-BR"/>
    </w:rPr>
  </w:style>
  <w:style w:type="paragraph" w:customStyle="1" w:styleId="MarcadoresRecuados">
    <w:name w:val="Marcadores Recuados"/>
    <w:basedOn w:val="Normal"/>
    <w:autoRedefine/>
    <w:rsid w:val="00806879"/>
    <w:pPr>
      <w:numPr>
        <w:ilvl w:val="1"/>
        <w:numId w:val="5"/>
      </w:numPr>
      <w:tabs>
        <w:tab w:val="clear" w:pos="1440"/>
        <w:tab w:val="num" w:pos="1701"/>
      </w:tabs>
      <w:spacing w:after="100" w:afterAutospacing="1"/>
      <w:ind w:left="1701" w:hanging="425"/>
      <w:jc w:val="both"/>
    </w:pPr>
  </w:style>
  <w:style w:type="paragraph" w:customStyle="1" w:styleId="BodyText2">
    <w:name w:val="Body Text2"/>
    <w:rsid w:val="00806879"/>
    <w:pPr>
      <w:spacing w:after="0" w:line="240" w:lineRule="auto"/>
    </w:pPr>
    <w:rPr>
      <w:rFonts w:ascii="CG Times" w:eastAsia="Times New Roman" w:hAnsi="CG Times" w:cs="Times New Roman"/>
      <w:color w:val="000000"/>
      <w:sz w:val="24"/>
      <w:szCs w:val="24"/>
      <w:lang w:val="en-US" w:eastAsia="pt-BR"/>
    </w:rPr>
  </w:style>
  <w:style w:type="paragraph" w:customStyle="1" w:styleId="BodyText32">
    <w:name w:val="Body Text 32"/>
    <w:basedOn w:val="Normal"/>
    <w:rsid w:val="00806879"/>
    <w:pPr>
      <w:widowControl w:val="0"/>
      <w:jc w:val="both"/>
    </w:pPr>
    <w:rPr>
      <w:sz w:val="22"/>
    </w:rPr>
  </w:style>
  <w:style w:type="paragraph" w:customStyle="1" w:styleId="Estilo2">
    <w:name w:val="Estilo2"/>
    <w:basedOn w:val="Normal"/>
    <w:rsid w:val="00806879"/>
    <w:pPr>
      <w:numPr>
        <w:ilvl w:val="1"/>
        <w:numId w:val="7"/>
      </w:numPr>
      <w:jc w:val="both"/>
    </w:pPr>
  </w:style>
  <w:style w:type="paragraph" w:customStyle="1" w:styleId="Nvel1">
    <w:name w:val="Nível 1"/>
    <w:basedOn w:val="Normal"/>
    <w:next w:val="Nvel2"/>
    <w:rsid w:val="00806879"/>
    <w:pPr>
      <w:keepNext/>
      <w:numPr>
        <w:numId w:val="6"/>
      </w:numPr>
      <w:spacing w:before="120" w:after="120"/>
      <w:jc w:val="both"/>
    </w:pPr>
    <w:rPr>
      <w:rFonts w:ascii="Arial" w:hAnsi="Arial"/>
      <w:b/>
      <w:caps/>
    </w:rPr>
  </w:style>
  <w:style w:type="paragraph" w:customStyle="1" w:styleId="Nvel2">
    <w:name w:val="Nível 2"/>
    <w:basedOn w:val="Normal"/>
    <w:next w:val="Nvel3"/>
    <w:rsid w:val="00806879"/>
    <w:pPr>
      <w:numPr>
        <w:ilvl w:val="1"/>
        <w:numId w:val="6"/>
      </w:numPr>
      <w:tabs>
        <w:tab w:val="left" w:pos="1134"/>
        <w:tab w:val="left" w:pos="1800"/>
        <w:tab w:val="left" w:pos="3240"/>
        <w:tab w:val="left" w:pos="4680"/>
        <w:tab w:val="left" w:pos="6120"/>
      </w:tabs>
      <w:spacing w:before="120" w:after="120"/>
      <w:jc w:val="both"/>
    </w:pPr>
    <w:rPr>
      <w:rFonts w:ascii="Arial" w:hAnsi="Arial"/>
    </w:rPr>
  </w:style>
  <w:style w:type="paragraph" w:customStyle="1" w:styleId="Nvel3">
    <w:name w:val="Nível 3"/>
    <w:basedOn w:val="Nvel2"/>
    <w:rsid w:val="00806879"/>
    <w:pPr>
      <w:numPr>
        <w:ilvl w:val="2"/>
      </w:numPr>
      <w:tabs>
        <w:tab w:val="clear" w:pos="1134"/>
        <w:tab w:val="clear" w:pos="1800"/>
        <w:tab w:val="clear" w:pos="3240"/>
        <w:tab w:val="clear" w:pos="4680"/>
        <w:tab w:val="clear" w:pos="6120"/>
      </w:tabs>
    </w:pPr>
  </w:style>
  <w:style w:type="paragraph" w:customStyle="1" w:styleId="Inciso">
    <w:name w:val="Inciso"/>
    <w:basedOn w:val="Normal"/>
    <w:next w:val="Normal"/>
    <w:rsid w:val="00806879"/>
    <w:pPr>
      <w:numPr>
        <w:ilvl w:val="2"/>
        <w:numId w:val="7"/>
      </w:numPr>
      <w:spacing w:before="120" w:after="120"/>
      <w:jc w:val="both"/>
    </w:pPr>
  </w:style>
  <w:style w:type="table" w:styleId="Tabelacomgrade">
    <w:name w:val="Table Grid"/>
    <w:basedOn w:val="Tabelanormal"/>
    <w:uiPriority w:val="39"/>
    <w:qFormat/>
    <w:rsid w:val="00806879"/>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Normal"/>
    <w:rsid w:val="00806879"/>
    <w:pPr>
      <w:tabs>
        <w:tab w:val="left" w:pos="2268"/>
      </w:tabs>
      <w:ind w:left="2410" w:hanging="992"/>
      <w:jc w:val="both"/>
    </w:pPr>
  </w:style>
  <w:style w:type="paragraph" w:customStyle="1" w:styleId="PADRAO">
    <w:name w:val="PADRAO"/>
    <w:rsid w:val="00806879"/>
    <w:pPr>
      <w:overflowPunct w:val="0"/>
      <w:autoSpaceDE w:val="0"/>
      <w:autoSpaceDN w:val="0"/>
      <w:adjustRightInd w:val="0"/>
      <w:spacing w:after="0" w:line="240" w:lineRule="auto"/>
      <w:ind w:left="144"/>
      <w:jc w:val="both"/>
      <w:textAlignment w:val="baseline"/>
    </w:pPr>
    <w:rPr>
      <w:rFonts w:ascii="Times New Roman" w:eastAsia="Times New Roman" w:hAnsi="Times New Roman" w:cs="Times New Roman"/>
      <w:color w:val="000000"/>
      <w:sz w:val="24"/>
      <w:szCs w:val="24"/>
    </w:rPr>
  </w:style>
  <w:style w:type="paragraph" w:styleId="Saudao">
    <w:name w:val="Salutation"/>
    <w:basedOn w:val="Normal"/>
    <w:link w:val="SaudaoChar"/>
    <w:rsid w:val="00806879"/>
    <w:pPr>
      <w:jc w:val="both"/>
    </w:pPr>
    <w:rPr>
      <w:rFonts w:ascii="Arial" w:hAnsi="Arial"/>
    </w:rPr>
  </w:style>
  <w:style w:type="character" w:customStyle="1" w:styleId="SaudaoChar">
    <w:name w:val="Saudação Char"/>
    <w:basedOn w:val="Fontepargpadro"/>
    <w:link w:val="Saudao"/>
    <w:rsid w:val="00806879"/>
    <w:rPr>
      <w:rFonts w:ascii="Arial" w:eastAsia="Times New Roman" w:hAnsi="Arial" w:cs="Times New Roman"/>
      <w:sz w:val="24"/>
      <w:szCs w:val="24"/>
      <w:lang w:eastAsia="pt-BR"/>
    </w:rPr>
  </w:style>
  <w:style w:type="paragraph" w:customStyle="1" w:styleId="CM22">
    <w:name w:val="CM22"/>
    <w:basedOn w:val="Default"/>
    <w:next w:val="Default"/>
    <w:rsid w:val="00806879"/>
    <w:pPr>
      <w:widowControl w:val="0"/>
      <w:spacing w:after="273"/>
    </w:pPr>
    <w:rPr>
      <w:rFonts w:ascii="Times New Roman" w:eastAsia="Times New Roman" w:hAnsi="Times New Roman" w:cs="Times New Roman"/>
      <w:color w:val="auto"/>
      <w:lang w:eastAsia="pt-BR"/>
    </w:rPr>
  </w:style>
  <w:style w:type="paragraph" w:customStyle="1" w:styleId="BodyText21">
    <w:name w:val="Body Text 21"/>
    <w:basedOn w:val="Normal"/>
    <w:rsid w:val="00806879"/>
    <w:pPr>
      <w:jc w:val="both"/>
    </w:pPr>
    <w:rPr>
      <w:snapToGrid w:val="0"/>
    </w:rPr>
  </w:style>
  <w:style w:type="paragraph" w:customStyle="1" w:styleId="f10">
    <w:name w:val="f10"/>
    <w:basedOn w:val="Normal"/>
    <w:rsid w:val="00806879"/>
    <w:pPr>
      <w:ind w:left="993" w:hanging="709"/>
      <w:jc w:val="both"/>
    </w:pPr>
    <w:rPr>
      <w:snapToGrid w:val="0"/>
    </w:rPr>
  </w:style>
  <w:style w:type="paragraph" w:customStyle="1" w:styleId="10">
    <w:name w:val="10"/>
    <w:basedOn w:val="Normal"/>
    <w:rsid w:val="00806879"/>
    <w:pPr>
      <w:ind w:left="851" w:hanging="567"/>
      <w:jc w:val="both"/>
    </w:pPr>
  </w:style>
  <w:style w:type="paragraph" w:customStyle="1" w:styleId="CM25">
    <w:name w:val="CM25"/>
    <w:basedOn w:val="Normal"/>
    <w:next w:val="Normal"/>
    <w:rsid w:val="00806879"/>
    <w:pPr>
      <w:widowControl w:val="0"/>
      <w:autoSpaceDE w:val="0"/>
      <w:autoSpaceDN w:val="0"/>
      <w:adjustRightInd w:val="0"/>
      <w:spacing w:after="258"/>
    </w:pPr>
    <w:rPr>
      <w:rFonts w:ascii="Arial" w:hAnsi="Arial"/>
    </w:rPr>
  </w:style>
  <w:style w:type="paragraph" w:customStyle="1" w:styleId="CM16">
    <w:name w:val="CM16"/>
    <w:basedOn w:val="Normal"/>
    <w:next w:val="Normal"/>
    <w:rsid w:val="00806879"/>
    <w:pPr>
      <w:widowControl w:val="0"/>
      <w:autoSpaceDE w:val="0"/>
      <w:autoSpaceDN w:val="0"/>
      <w:adjustRightInd w:val="0"/>
      <w:spacing w:after="280"/>
    </w:pPr>
  </w:style>
  <w:style w:type="paragraph" w:customStyle="1" w:styleId="WW-Corpodetexto31">
    <w:name w:val="WW-Corpo de texto 31"/>
    <w:basedOn w:val="Normal"/>
    <w:rsid w:val="00806879"/>
    <w:pPr>
      <w:suppressAutoHyphens/>
      <w:jc w:val="both"/>
    </w:pPr>
    <w:rPr>
      <w:rFonts w:ascii="Arial" w:eastAsia="HG Mincho Light J" w:hAnsi="Arial"/>
      <w:color w:val="000000"/>
      <w:sz w:val="22"/>
    </w:rPr>
  </w:style>
  <w:style w:type="paragraph" w:customStyle="1" w:styleId="CM30">
    <w:name w:val="CM30"/>
    <w:basedOn w:val="Default"/>
    <w:next w:val="Default"/>
    <w:rsid w:val="00806879"/>
    <w:pPr>
      <w:widowControl w:val="0"/>
      <w:spacing w:after="140"/>
    </w:pPr>
    <w:rPr>
      <w:rFonts w:ascii="Times New Roman" w:eastAsia="Times New Roman" w:hAnsi="Times New Roman" w:cs="Times New Roman"/>
      <w:color w:val="auto"/>
      <w:lang w:eastAsia="pt-BR"/>
    </w:rPr>
  </w:style>
  <w:style w:type="paragraph" w:customStyle="1" w:styleId="CM27">
    <w:name w:val="CM27"/>
    <w:basedOn w:val="Default"/>
    <w:next w:val="Default"/>
    <w:rsid w:val="00806879"/>
    <w:pPr>
      <w:widowControl w:val="0"/>
      <w:spacing w:after="355"/>
    </w:pPr>
    <w:rPr>
      <w:rFonts w:eastAsia="Times New Roman"/>
      <w:color w:val="auto"/>
      <w:lang w:eastAsia="pt-BR"/>
    </w:rPr>
  </w:style>
  <w:style w:type="character" w:styleId="Nmerodepgina">
    <w:name w:val="page number"/>
    <w:basedOn w:val="Fontepargpadro"/>
    <w:rsid w:val="00806879"/>
  </w:style>
  <w:style w:type="paragraph" w:customStyle="1" w:styleId="CM26">
    <w:name w:val="CM26"/>
    <w:basedOn w:val="Normal"/>
    <w:next w:val="Normal"/>
    <w:rsid w:val="00806879"/>
    <w:pPr>
      <w:widowControl w:val="0"/>
      <w:autoSpaceDE w:val="0"/>
      <w:autoSpaceDN w:val="0"/>
      <w:adjustRightInd w:val="0"/>
      <w:spacing w:after="503"/>
    </w:pPr>
    <w:rPr>
      <w:rFonts w:ascii="Arial" w:hAnsi="Arial"/>
    </w:rPr>
  </w:style>
  <w:style w:type="character" w:styleId="HiperlinkVisitado">
    <w:name w:val="FollowedHyperlink"/>
    <w:rsid w:val="00806879"/>
    <w:rPr>
      <w:color w:val="800080"/>
      <w:u w:val="single"/>
    </w:rPr>
  </w:style>
  <w:style w:type="character" w:styleId="nfase">
    <w:name w:val="Emphasis"/>
    <w:qFormat/>
    <w:rsid w:val="00806879"/>
    <w:rPr>
      <w:i/>
      <w:iCs/>
    </w:rPr>
  </w:style>
  <w:style w:type="paragraph" w:styleId="Textoembloco">
    <w:name w:val="Block Text"/>
    <w:basedOn w:val="Normal"/>
    <w:rsid w:val="00806879"/>
    <w:pPr>
      <w:ind w:left="426" w:right="-568" w:hanging="142"/>
    </w:pPr>
  </w:style>
  <w:style w:type="paragraph" w:customStyle="1" w:styleId="p2">
    <w:name w:val="p2"/>
    <w:basedOn w:val="p1"/>
    <w:rsid w:val="00806879"/>
    <w:pPr>
      <w:ind w:left="2127" w:hanging="709"/>
    </w:pPr>
  </w:style>
  <w:style w:type="paragraph" w:customStyle="1" w:styleId="p1">
    <w:name w:val="p1"/>
    <w:basedOn w:val="P"/>
    <w:rsid w:val="00806879"/>
    <w:pPr>
      <w:ind w:left="851" w:hanging="567"/>
    </w:pPr>
  </w:style>
  <w:style w:type="paragraph" w:customStyle="1" w:styleId="P">
    <w:name w:val="P"/>
    <w:basedOn w:val="Normal"/>
    <w:rsid w:val="00806879"/>
    <w:pPr>
      <w:jc w:val="both"/>
    </w:pPr>
    <w:rPr>
      <w:b/>
    </w:rPr>
  </w:style>
  <w:style w:type="paragraph" w:customStyle="1" w:styleId="A190168">
    <w:name w:val="_A190168"/>
    <w:rsid w:val="00806879"/>
    <w:pPr>
      <w:spacing w:after="0" w:line="240" w:lineRule="auto"/>
      <w:ind w:left="144" w:firstLine="2592"/>
      <w:jc w:val="both"/>
    </w:pPr>
    <w:rPr>
      <w:rFonts w:ascii="Times New Roman" w:eastAsia="Times New Roman" w:hAnsi="Times New Roman" w:cs="Times New Roman"/>
      <w:color w:val="000000"/>
      <w:sz w:val="24"/>
      <w:szCs w:val="24"/>
      <w:lang w:eastAsia="pt-BR"/>
    </w:rPr>
  </w:style>
  <w:style w:type="paragraph" w:customStyle="1" w:styleId="a">
    <w:name w:val="a"/>
    <w:basedOn w:val="Normal"/>
    <w:rsid w:val="00806879"/>
    <w:pPr>
      <w:widowControl w:val="0"/>
      <w:overflowPunct w:val="0"/>
      <w:autoSpaceDE w:val="0"/>
      <w:autoSpaceDN w:val="0"/>
      <w:adjustRightInd w:val="0"/>
      <w:ind w:left="709" w:hanging="709"/>
      <w:jc w:val="both"/>
      <w:textAlignment w:val="baseline"/>
    </w:pPr>
    <w:rPr>
      <w:rFonts w:ascii="Courier" w:hAnsi="Courier"/>
      <w:lang w:val="en-US"/>
    </w:rPr>
  </w:style>
  <w:style w:type="paragraph" w:customStyle="1" w:styleId="BodyText23">
    <w:name w:val="Body Text 23"/>
    <w:basedOn w:val="Normal"/>
    <w:rsid w:val="00806879"/>
    <w:pPr>
      <w:jc w:val="both"/>
    </w:pPr>
    <w:rPr>
      <w:rFonts w:ascii="Arial" w:hAnsi="Arial"/>
      <w:sz w:val="21"/>
    </w:rPr>
  </w:style>
  <w:style w:type="paragraph" w:customStyle="1" w:styleId="BlockText2">
    <w:name w:val="Block Text2"/>
    <w:basedOn w:val="Normal"/>
    <w:rsid w:val="00806879"/>
    <w:pPr>
      <w:ind w:left="1418" w:right="6"/>
      <w:jc w:val="both"/>
    </w:pPr>
    <w:rPr>
      <w:rFonts w:ascii="Arial" w:hAnsi="Arial"/>
    </w:rPr>
  </w:style>
  <w:style w:type="paragraph" w:styleId="Lista4">
    <w:name w:val="List 4"/>
    <w:basedOn w:val="Normal"/>
    <w:rsid w:val="00806879"/>
    <w:pPr>
      <w:ind w:left="1132" w:hanging="283"/>
    </w:pPr>
  </w:style>
  <w:style w:type="paragraph" w:styleId="Lista3">
    <w:name w:val="List 3"/>
    <w:basedOn w:val="Normal"/>
    <w:rsid w:val="00806879"/>
    <w:pPr>
      <w:ind w:left="849" w:hanging="283"/>
    </w:pPr>
  </w:style>
  <w:style w:type="paragraph" w:styleId="Lista5">
    <w:name w:val="List 5"/>
    <w:basedOn w:val="Normal"/>
    <w:rsid w:val="00806879"/>
    <w:pPr>
      <w:ind w:left="1415" w:hanging="283"/>
    </w:pPr>
  </w:style>
  <w:style w:type="paragraph" w:customStyle="1" w:styleId="Estilo6">
    <w:name w:val="Estilo6"/>
    <w:basedOn w:val="Normal"/>
    <w:rsid w:val="00806879"/>
    <w:pPr>
      <w:tabs>
        <w:tab w:val="left" w:leader="dot" w:pos="9356"/>
      </w:tabs>
      <w:ind w:left="1134"/>
      <w:jc w:val="both"/>
    </w:pPr>
  </w:style>
  <w:style w:type="paragraph" w:styleId="Lista2">
    <w:name w:val="List 2"/>
    <w:basedOn w:val="Normal"/>
    <w:rsid w:val="00806879"/>
    <w:pPr>
      <w:ind w:left="566" w:hanging="283"/>
    </w:pPr>
  </w:style>
  <w:style w:type="character" w:customStyle="1" w:styleId="Destaque">
    <w:name w:val="Destaque"/>
    <w:rsid w:val="00806879"/>
    <w:rPr>
      <w:rFonts w:ascii="Times New Roman" w:hAnsi="Times New Roman" w:cs="Times New Roman"/>
      <w:color w:val="800000"/>
      <w:sz w:val="24"/>
      <w:szCs w:val="24"/>
    </w:rPr>
  </w:style>
  <w:style w:type="paragraph" w:customStyle="1" w:styleId="WW-Recuodecorpodetexto2">
    <w:name w:val="WW-Recuo de corpo de texto 2"/>
    <w:basedOn w:val="Normal"/>
    <w:rsid w:val="00806879"/>
    <w:pPr>
      <w:suppressAutoHyphens/>
      <w:spacing w:before="240"/>
      <w:ind w:left="284" w:hanging="284"/>
      <w:jc w:val="both"/>
    </w:pPr>
    <w:rPr>
      <w:lang w:eastAsia="ar-SA"/>
    </w:rPr>
  </w:style>
  <w:style w:type="paragraph" w:styleId="Lista">
    <w:name w:val="List"/>
    <w:basedOn w:val="Normal"/>
    <w:rsid w:val="00806879"/>
    <w:pPr>
      <w:ind w:left="283" w:hanging="283"/>
    </w:pPr>
    <w:rPr>
      <w:rFonts w:ascii="Arial" w:hAnsi="Arial" w:cs="Arial"/>
    </w:rPr>
  </w:style>
  <w:style w:type="paragraph" w:customStyle="1" w:styleId="western">
    <w:name w:val="western"/>
    <w:basedOn w:val="Normal"/>
    <w:rsid w:val="00806879"/>
    <w:pPr>
      <w:spacing w:before="100" w:beforeAutospacing="1"/>
      <w:jc w:val="both"/>
    </w:pPr>
    <w:rPr>
      <w:rFonts w:ascii="Arial" w:hAnsi="Arial" w:cs="Arial"/>
      <w:b/>
      <w:bCs/>
      <w:u w:val="single"/>
    </w:rPr>
  </w:style>
  <w:style w:type="character" w:styleId="Forte">
    <w:name w:val="Strong"/>
    <w:uiPriority w:val="22"/>
    <w:qFormat/>
    <w:rsid w:val="00806879"/>
    <w:rPr>
      <w:b/>
      <w:bCs/>
    </w:rPr>
  </w:style>
  <w:style w:type="paragraph" w:customStyle="1" w:styleId="NormalArial">
    <w:name w:val="Normal + Arial"/>
    <w:basedOn w:val="Normal"/>
    <w:rsid w:val="00806879"/>
    <w:rPr>
      <w:rFonts w:ascii="Arial" w:hAnsi="Arial" w:cs="Arial"/>
    </w:rPr>
  </w:style>
  <w:style w:type="paragraph" w:customStyle="1" w:styleId="p3">
    <w:name w:val="p3"/>
    <w:basedOn w:val="Normal"/>
    <w:rsid w:val="00806879"/>
    <w:pPr>
      <w:widowControl w:val="0"/>
      <w:tabs>
        <w:tab w:val="left" w:pos="720"/>
      </w:tabs>
      <w:autoSpaceDE w:val="0"/>
      <w:autoSpaceDN w:val="0"/>
      <w:spacing w:line="280" w:lineRule="atLeast"/>
      <w:jc w:val="both"/>
    </w:pPr>
  </w:style>
  <w:style w:type="character" w:customStyle="1" w:styleId="ecgrame">
    <w:name w:val="ecgrame"/>
    <w:basedOn w:val="Fontepargpadro"/>
    <w:rsid w:val="00806879"/>
  </w:style>
  <w:style w:type="paragraph" w:styleId="MapadoDocumento">
    <w:name w:val="Document Map"/>
    <w:basedOn w:val="Normal"/>
    <w:link w:val="MapadoDocumentoChar"/>
    <w:rsid w:val="00806879"/>
    <w:pPr>
      <w:shd w:val="clear" w:color="auto" w:fill="000080"/>
    </w:pPr>
    <w:rPr>
      <w:rFonts w:ascii="Tahoma" w:hAnsi="Tahoma"/>
    </w:rPr>
  </w:style>
  <w:style w:type="character" w:customStyle="1" w:styleId="MapadoDocumentoChar">
    <w:name w:val="Mapa do Documento Char"/>
    <w:basedOn w:val="Fontepargpadro"/>
    <w:link w:val="MapadoDocumento"/>
    <w:rsid w:val="00806879"/>
    <w:rPr>
      <w:rFonts w:ascii="Tahoma" w:eastAsia="Times New Roman" w:hAnsi="Tahoma" w:cs="Times New Roman"/>
      <w:sz w:val="24"/>
      <w:szCs w:val="24"/>
      <w:shd w:val="clear" w:color="auto" w:fill="000080"/>
      <w:lang w:eastAsia="pt-BR"/>
    </w:rPr>
  </w:style>
  <w:style w:type="paragraph" w:customStyle="1" w:styleId="Padro">
    <w:name w:val="Padrão"/>
    <w:rsid w:val="0080687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Recuonormal">
    <w:name w:val="Normal Indent"/>
    <w:basedOn w:val="Normal"/>
    <w:rsid w:val="00806879"/>
    <w:pPr>
      <w:spacing w:before="120" w:after="120"/>
      <w:ind w:left="708"/>
      <w:jc w:val="both"/>
    </w:pPr>
    <w:rPr>
      <w:rFonts w:ascii="Arial" w:hAnsi="Arial"/>
      <w:sz w:val="22"/>
    </w:rPr>
  </w:style>
  <w:style w:type="paragraph" w:customStyle="1" w:styleId="xl40">
    <w:name w:val="xl40"/>
    <w:basedOn w:val="Normal"/>
    <w:rsid w:val="00806879"/>
    <w:pPr>
      <w:spacing w:before="100" w:after="100"/>
      <w:jc w:val="both"/>
    </w:pPr>
    <w:rPr>
      <w:rFonts w:ascii="Arial Unicode MS" w:eastAsia="Arial Unicode MS" w:hAnsi="Arial Unicode MS"/>
    </w:rPr>
  </w:style>
  <w:style w:type="paragraph" w:customStyle="1" w:styleId="b">
    <w:name w:val="b"/>
    <w:basedOn w:val="Normal"/>
    <w:rsid w:val="00806879"/>
    <w:pPr>
      <w:widowControl w:val="0"/>
      <w:ind w:left="1418" w:hanging="709"/>
    </w:pPr>
    <w:rPr>
      <w:lang w:val="en-US"/>
    </w:rPr>
  </w:style>
  <w:style w:type="paragraph" w:customStyle="1" w:styleId="xl27">
    <w:name w:val="xl27"/>
    <w:basedOn w:val="Normal"/>
    <w:rsid w:val="00806879"/>
    <w:pPr>
      <w:spacing w:before="100" w:beforeAutospacing="1" w:after="100" w:afterAutospacing="1"/>
      <w:jc w:val="center"/>
      <w:textAlignment w:val="bottom"/>
    </w:pPr>
    <w:rPr>
      <w:rFonts w:ascii="Arial" w:hAnsi="Arial" w:cs="Arial"/>
    </w:rPr>
  </w:style>
  <w:style w:type="paragraph" w:styleId="Ttulo">
    <w:name w:val="Title"/>
    <w:basedOn w:val="Normal"/>
    <w:link w:val="TtuloChar"/>
    <w:qFormat/>
    <w:rsid w:val="00806879"/>
    <w:pPr>
      <w:tabs>
        <w:tab w:val="left" w:pos="1276"/>
      </w:tabs>
      <w:spacing w:after="120"/>
      <w:ind w:firstLine="567"/>
      <w:jc w:val="center"/>
    </w:pPr>
    <w:rPr>
      <w:rFonts w:ascii="Arial" w:hAnsi="Arial"/>
      <w:b/>
      <w:snapToGrid w:val="0"/>
      <w:color w:val="000000"/>
      <w:sz w:val="22"/>
    </w:rPr>
  </w:style>
  <w:style w:type="character" w:customStyle="1" w:styleId="TtuloChar">
    <w:name w:val="Título Char"/>
    <w:basedOn w:val="Fontepargpadro"/>
    <w:link w:val="Ttulo"/>
    <w:rsid w:val="00806879"/>
    <w:rPr>
      <w:rFonts w:ascii="Arial" w:eastAsia="Times New Roman" w:hAnsi="Arial" w:cs="Times New Roman"/>
      <w:b/>
      <w:snapToGrid w:val="0"/>
      <w:color w:val="000000"/>
      <w:szCs w:val="24"/>
      <w:lang w:eastAsia="pt-BR"/>
    </w:rPr>
  </w:style>
  <w:style w:type="paragraph" w:customStyle="1" w:styleId="Textoembloco1">
    <w:name w:val="Texto em bloco1"/>
    <w:basedOn w:val="Normal"/>
    <w:rsid w:val="00806879"/>
    <w:pPr>
      <w:suppressAutoHyphens/>
      <w:ind w:left="4253" w:right="187"/>
      <w:jc w:val="both"/>
    </w:pPr>
    <w:rPr>
      <w:b/>
      <w:caps/>
      <w:lang w:val="en-US" w:eastAsia="ar-SA"/>
    </w:rPr>
  </w:style>
  <w:style w:type="character" w:styleId="Nmerodelinha">
    <w:name w:val="line number"/>
    <w:basedOn w:val="Fontepargpadro"/>
    <w:rsid w:val="00806879"/>
  </w:style>
  <w:style w:type="paragraph" w:styleId="Textodecomentrio">
    <w:name w:val="annotation text"/>
    <w:basedOn w:val="Normal"/>
    <w:link w:val="TextodecomentrioChar"/>
    <w:uiPriority w:val="99"/>
    <w:rsid w:val="00806879"/>
  </w:style>
  <w:style w:type="character" w:customStyle="1" w:styleId="TextodecomentrioChar">
    <w:name w:val="Texto de comentário Char"/>
    <w:basedOn w:val="Fontepargpadro"/>
    <w:link w:val="Textodecomentrio"/>
    <w:uiPriority w:val="99"/>
    <w:rsid w:val="00806879"/>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iPriority w:val="99"/>
    <w:rsid w:val="00806879"/>
    <w:rPr>
      <w:b/>
      <w:bCs/>
    </w:rPr>
  </w:style>
  <w:style w:type="character" w:customStyle="1" w:styleId="AssuntodocomentrioChar">
    <w:name w:val="Assunto do comentário Char"/>
    <w:basedOn w:val="TextodecomentrioChar"/>
    <w:link w:val="Assuntodocomentrio"/>
    <w:uiPriority w:val="99"/>
    <w:rsid w:val="00806879"/>
    <w:rPr>
      <w:rFonts w:ascii="Times New Roman" w:eastAsia="Times New Roman" w:hAnsi="Times New Roman" w:cs="Times New Roman"/>
      <w:b/>
      <w:bCs/>
      <w:sz w:val="24"/>
      <w:szCs w:val="24"/>
      <w:lang w:eastAsia="pt-BR"/>
    </w:rPr>
  </w:style>
  <w:style w:type="paragraph" w:customStyle="1" w:styleId="CM82">
    <w:name w:val="CM82"/>
    <w:basedOn w:val="Normal"/>
    <w:next w:val="Normal"/>
    <w:rsid w:val="00806879"/>
    <w:pPr>
      <w:widowControl w:val="0"/>
      <w:autoSpaceDE w:val="0"/>
      <w:autoSpaceDN w:val="0"/>
      <w:adjustRightInd w:val="0"/>
      <w:spacing w:after="275"/>
    </w:pPr>
  </w:style>
  <w:style w:type="paragraph" w:customStyle="1" w:styleId="A190165">
    <w:name w:val="_A190165"/>
    <w:rsid w:val="00806879"/>
    <w:pPr>
      <w:spacing w:after="0" w:line="240" w:lineRule="auto"/>
      <w:ind w:left="144" w:right="432" w:firstLine="2592"/>
      <w:jc w:val="both"/>
    </w:pPr>
    <w:rPr>
      <w:rFonts w:ascii="Times New Roman" w:eastAsia="Times New Roman" w:hAnsi="Times New Roman" w:cs="Times New Roman"/>
      <w:color w:val="000000"/>
      <w:sz w:val="24"/>
      <w:szCs w:val="24"/>
      <w:lang w:eastAsia="pt-BR"/>
    </w:rPr>
  </w:style>
  <w:style w:type="paragraph" w:styleId="Textodenotaderodap">
    <w:name w:val="footnote text"/>
    <w:basedOn w:val="Normal"/>
    <w:link w:val="TextodenotaderodapChar"/>
    <w:rsid w:val="00806879"/>
  </w:style>
  <w:style w:type="character" w:customStyle="1" w:styleId="TextodenotaderodapChar">
    <w:name w:val="Texto de nota de rodapé Char"/>
    <w:basedOn w:val="Fontepargpadro"/>
    <w:link w:val="Textodenotaderodap"/>
    <w:rsid w:val="00806879"/>
    <w:rPr>
      <w:rFonts w:ascii="Times New Roman" w:eastAsia="Times New Roman" w:hAnsi="Times New Roman" w:cs="Times New Roman"/>
      <w:sz w:val="24"/>
      <w:szCs w:val="24"/>
      <w:lang w:eastAsia="pt-BR"/>
    </w:rPr>
  </w:style>
  <w:style w:type="character" w:styleId="Refdenotaderodap">
    <w:name w:val="footnote reference"/>
    <w:rsid w:val="00806879"/>
    <w:rPr>
      <w:vertAlign w:val="superscript"/>
    </w:rPr>
  </w:style>
  <w:style w:type="paragraph" w:customStyle="1" w:styleId="P30">
    <w:name w:val="P30"/>
    <w:basedOn w:val="Normal"/>
    <w:rsid w:val="00806879"/>
    <w:pPr>
      <w:suppressAutoHyphens/>
      <w:jc w:val="both"/>
    </w:pPr>
    <w:rPr>
      <w:b/>
      <w:bCs/>
      <w:lang w:eastAsia="ar-SA"/>
    </w:rPr>
  </w:style>
  <w:style w:type="character" w:customStyle="1" w:styleId="CharChar13">
    <w:name w:val="Char Char13"/>
    <w:rsid w:val="00806879"/>
    <w:rPr>
      <w:i/>
      <w:iCs/>
      <w:sz w:val="24"/>
      <w:szCs w:val="24"/>
    </w:rPr>
  </w:style>
  <w:style w:type="character" w:customStyle="1" w:styleId="CharChar9">
    <w:name w:val="Char Char9"/>
    <w:rsid w:val="00806879"/>
    <w:rPr>
      <w:rFonts w:ascii="Arial" w:hAnsi="Arial"/>
      <w:sz w:val="22"/>
    </w:rPr>
  </w:style>
  <w:style w:type="character" w:customStyle="1" w:styleId="CharChar6">
    <w:name w:val="Char Char6"/>
    <w:rsid w:val="00806879"/>
    <w:rPr>
      <w:rFonts w:ascii="Arial" w:hAnsi="Arial"/>
      <w:sz w:val="22"/>
      <w:lang w:val="pt-BR" w:eastAsia="pt-BR" w:bidi="ar-SA"/>
    </w:rPr>
  </w:style>
  <w:style w:type="paragraph" w:customStyle="1" w:styleId="WW-NormalWeb1">
    <w:name w:val="WW-Normal (Web)1"/>
    <w:basedOn w:val="Normal"/>
    <w:rsid w:val="00806879"/>
    <w:pPr>
      <w:spacing w:before="280" w:after="280"/>
    </w:pPr>
    <w:rPr>
      <w:lang w:eastAsia="ar-SA"/>
    </w:rPr>
  </w:style>
  <w:style w:type="paragraph" w:customStyle="1" w:styleId="BodyText1">
    <w:name w:val="Body Text1"/>
    <w:rsid w:val="00806879"/>
    <w:pPr>
      <w:spacing w:after="0" w:line="240" w:lineRule="auto"/>
    </w:pPr>
    <w:rPr>
      <w:rFonts w:ascii="CG Times" w:eastAsia="Times New Roman" w:hAnsi="CG Times" w:cs="Times New Roman"/>
      <w:color w:val="000000"/>
      <w:sz w:val="24"/>
      <w:szCs w:val="24"/>
      <w:lang w:val="en-US" w:eastAsia="pt-BR"/>
    </w:rPr>
  </w:style>
  <w:style w:type="paragraph" w:customStyle="1" w:styleId="BodyText31">
    <w:name w:val="Body Text 31"/>
    <w:basedOn w:val="Normal"/>
    <w:rsid w:val="00806879"/>
    <w:pPr>
      <w:widowControl w:val="0"/>
      <w:jc w:val="both"/>
    </w:pPr>
    <w:rPr>
      <w:sz w:val="22"/>
    </w:rPr>
  </w:style>
  <w:style w:type="paragraph" w:customStyle="1" w:styleId="BodyText22">
    <w:name w:val="Body Text 22"/>
    <w:basedOn w:val="Normal"/>
    <w:rsid w:val="00806879"/>
    <w:pPr>
      <w:jc w:val="both"/>
    </w:pPr>
    <w:rPr>
      <w:rFonts w:ascii="Arial" w:hAnsi="Arial"/>
      <w:sz w:val="21"/>
    </w:rPr>
  </w:style>
  <w:style w:type="paragraph" w:customStyle="1" w:styleId="BlockText1">
    <w:name w:val="Block Text1"/>
    <w:basedOn w:val="Normal"/>
    <w:rsid w:val="00806879"/>
    <w:pPr>
      <w:ind w:left="1418" w:right="6"/>
      <w:jc w:val="both"/>
    </w:pPr>
    <w:rPr>
      <w:rFonts w:ascii="Arial" w:hAnsi="Arial"/>
    </w:rPr>
  </w:style>
  <w:style w:type="paragraph" w:customStyle="1" w:styleId="BodyText33">
    <w:name w:val="Body Text 33"/>
    <w:basedOn w:val="Normal"/>
    <w:rsid w:val="00806879"/>
    <w:pPr>
      <w:suppressAutoHyphens/>
      <w:jc w:val="both"/>
    </w:pPr>
    <w:rPr>
      <w:rFonts w:ascii="Arial" w:hAnsi="Arial"/>
      <w:lang w:val="pt-PT" w:eastAsia="ar-SA"/>
    </w:rPr>
  </w:style>
  <w:style w:type="paragraph" w:customStyle="1" w:styleId="Corpodetexto22">
    <w:name w:val="Corpo de texto 22"/>
    <w:basedOn w:val="Normal"/>
    <w:rsid w:val="00806879"/>
    <w:pPr>
      <w:tabs>
        <w:tab w:val="left" w:pos="851"/>
      </w:tabs>
      <w:suppressAutoHyphens/>
      <w:jc w:val="both"/>
    </w:pPr>
    <w:rPr>
      <w:rFonts w:ascii="Arial" w:hAnsi="Arial"/>
      <w:lang w:eastAsia="ar-SA"/>
    </w:rPr>
  </w:style>
  <w:style w:type="paragraph" w:customStyle="1" w:styleId="captulo">
    <w:name w:val="captulo"/>
    <w:basedOn w:val="Normal"/>
    <w:rsid w:val="00806879"/>
    <w:pPr>
      <w:spacing w:before="100" w:beforeAutospacing="1" w:after="100" w:afterAutospacing="1"/>
    </w:pPr>
  </w:style>
  <w:style w:type="paragraph" w:customStyle="1" w:styleId="artart">
    <w:name w:val="artart"/>
    <w:basedOn w:val="Normal"/>
    <w:rsid w:val="00806879"/>
    <w:pPr>
      <w:spacing w:before="100" w:beforeAutospacing="1" w:after="100" w:afterAutospacing="1"/>
    </w:pPr>
  </w:style>
  <w:style w:type="character" w:customStyle="1" w:styleId="estilodeemail18">
    <w:name w:val="estilodeemail18"/>
    <w:semiHidden/>
    <w:rsid w:val="00806879"/>
    <w:rPr>
      <w:rFonts w:ascii="Arial" w:hAnsi="Arial" w:cs="Arial" w:hint="default"/>
      <w:color w:val="000080"/>
      <w:sz w:val="20"/>
      <w:szCs w:val="20"/>
    </w:rPr>
  </w:style>
  <w:style w:type="table" w:styleId="Tabelaemlista4">
    <w:name w:val="Table List 4"/>
    <w:basedOn w:val="Tabelanormal"/>
    <w:rsid w:val="00806879"/>
    <w:pPr>
      <w:spacing w:after="0" w:line="240" w:lineRule="auto"/>
    </w:pPr>
    <w:rPr>
      <w:rFonts w:ascii="Times New Roman" w:eastAsia="MS Mincho" w:hAnsi="Times New Roman" w:cs="Times New Roman"/>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ViniciusSoares">
    <w:name w:val="Vinicius.Soares"/>
    <w:semiHidden/>
    <w:rsid w:val="00806879"/>
    <w:rPr>
      <w:rFonts w:ascii="Arial" w:hAnsi="Arial" w:cs="Arial"/>
      <w:color w:val="auto"/>
      <w:sz w:val="20"/>
      <w:szCs w:val="20"/>
    </w:rPr>
  </w:style>
  <w:style w:type="character" w:customStyle="1" w:styleId="a1">
    <w:name w:val="a1"/>
    <w:rsid w:val="00806879"/>
    <w:rPr>
      <w:bdr w:val="none" w:sz="0" w:space="0" w:color="auto" w:frame="1"/>
    </w:rPr>
  </w:style>
  <w:style w:type="numbering" w:customStyle="1" w:styleId="Semlista1">
    <w:name w:val="Sem lista1"/>
    <w:next w:val="Semlista"/>
    <w:uiPriority w:val="99"/>
    <w:semiHidden/>
    <w:unhideWhenUsed/>
    <w:rsid w:val="00806879"/>
  </w:style>
  <w:style w:type="paragraph" w:customStyle="1" w:styleId="CM1">
    <w:name w:val="CM1"/>
    <w:basedOn w:val="Default"/>
    <w:next w:val="Default"/>
    <w:rsid w:val="00806879"/>
    <w:pPr>
      <w:widowControl w:val="0"/>
    </w:pPr>
    <w:rPr>
      <w:rFonts w:ascii="Times New Roman" w:eastAsia="Times New Roman" w:hAnsi="Times New Roman" w:cs="Times New Roman"/>
      <w:color w:val="auto"/>
      <w:lang w:eastAsia="pt-BR"/>
    </w:rPr>
  </w:style>
  <w:style w:type="paragraph" w:customStyle="1" w:styleId="CM93">
    <w:name w:val="CM93"/>
    <w:basedOn w:val="Default"/>
    <w:next w:val="Default"/>
    <w:rsid w:val="00806879"/>
    <w:pPr>
      <w:widowControl w:val="0"/>
      <w:spacing w:after="505"/>
    </w:pPr>
    <w:rPr>
      <w:rFonts w:ascii="Times New Roman" w:eastAsia="Times New Roman" w:hAnsi="Times New Roman" w:cs="Times New Roman"/>
      <w:color w:val="auto"/>
      <w:lang w:eastAsia="pt-BR"/>
    </w:rPr>
  </w:style>
  <w:style w:type="numbering" w:customStyle="1" w:styleId="Semlista11">
    <w:name w:val="Sem lista11"/>
    <w:next w:val="Semlista"/>
    <w:uiPriority w:val="99"/>
    <w:semiHidden/>
    <w:rsid w:val="00806879"/>
  </w:style>
  <w:style w:type="table" w:customStyle="1" w:styleId="Tabelacomgrade1">
    <w:name w:val="Tabela com grade1"/>
    <w:basedOn w:val="Tabelanormal"/>
    <w:next w:val="Tabelacomgrade"/>
    <w:rsid w:val="00806879"/>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rsid w:val="00806879"/>
    <w:pPr>
      <w:suppressAutoHyphens/>
      <w:jc w:val="both"/>
    </w:pPr>
    <w:rPr>
      <w:rFonts w:ascii="Arial" w:hAnsi="Arial"/>
      <w:lang w:val="pt-PT" w:eastAsia="ar-SA"/>
    </w:rPr>
  </w:style>
  <w:style w:type="character" w:customStyle="1" w:styleId="PargrafodaListaChar">
    <w:name w:val="Parágrafo da Lista Char"/>
    <w:link w:val="PargrafodaLista"/>
    <w:uiPriority w:val="34"/>
    <w:locked/>
    <w:rsid w:val="00806879"/>
    <w:rPr>
      <w:rFonts w:ascii="Times New Roman" w:eastAsia="Times New Roman" w:hAnsi="Times New Roman" w:cs="Times New Roman"/>
      <w:sz w:val="24"/>
      <w:szCs w:val="24"/>
      <w:lang w:eastAsia="pt-BR"/>
    </w:rPr>
  </w:style>
  <w:style w:type="character" w:customStyle="1" w:styleId="CabealhoChar1">
    <w:name w:val="Cabeçalho Char1"/>
    <w:aliases w:val="Cabeçalho superior Char1,Heading 1a Char1,h Char1,he Char1,HeaderNN Char1"/>
    <w:semiHidden/>
    <w:rsid w:val="00806879"/>
    <w:rPr>
      <w:sz w:val="24"/>
    </w:rPr>
  </w:style>
  <w:style w:type="numbering" w:customStyle="1" w:styleId="Semlista2">
    <w:name w:val="Sem lista2"/>
    <w:next w:val="Semlista"/>
    <w:uiPriority w:val="99"/>
    <w:semiHidden/>
    <w:unhideWhenUsed/>
    <w:rsid w:val="00806879"/>
  </w:style>
  <w:style w:type="table" w:customStyle="1" w:styleId="Tabelacomgrade2">
    <w:name w:val="Tabela com grade2"/>
    <w:basedOn w:val="Tabelanormal"/>
    <w:next w:val="Tabelacomgrade"/>
    <w:rsid w:val="00806879"/>
    <w:pPr>
      <w:spacing w:after="0" w:line="240" w:lineRule="auto"/>
      <w:jc w:val="both"/>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806879"/>
  </w:style>
  <w:style w:type="numbering" w:customStyle="1" w:styleId="Semlista111">
    <w:name w:val="Sem lista111"/>
    <w:next w:val="Semlista"/>
    <w:uiPriority w:val="99"/>
    <w:semiHidden/>
    <w:rsid w:val="00806879"/>
  </w:style>
  <w:style w:type="paragraph" w:customStyle="1" w:styleId="WW-Corpodetexto2">
    <w:name w:val="WW-Corpo de texto 2"/>
    <w:basedOn w:val="Normal"/>
    <w:rsid w:val="00806879"/>
    <w:pPr>
      <w:widowControl w:val="0"/>
      <w:tabs>
        <w:tab w:val="left" w:pos="720"/>
        <w:tab w:val="left" w:pos="1440"/>
        <w:tab w:val="left" w:pos="2880"/>
        <w:tab w:val="left" w:pos="4320"/>
      </w:tabs>
      <w:autoSpaceDN w:val="0"/>
      <w:adjustRightInd w:val="0"/>
      <w:jc w:val="both"/>
    </w:pPr>
    <w:rPr>
      <w:rFonts w:ascii="Century Gothic" w:cs="Century Gothic"/>
      <w:lang w:val="de-DE"/>
    </w:rPr>
  </w:style>
  <w:style w:type="paragraph" w:customStyle="1" w:styleId="Corpo">
    <w:name w:val="Corpo"/>
    <w:rsid w:val="00806879"/>
    <w:pPr>
      <w:snapToGrid w:val="0"/>
      <w:spacing w:after="0" w:line="240" w:lineRule="auto"/>
    </w:pPr>
    <w:rPr>
      <w:rFonts w:ascii="Times New Roman" w:eastAsia="Times New Roman" w:hAnsi="Times New Roman" w:cs="Times New Roman"/>
      <w:color w:val="000000"/>
      <w:sz w:val="24"/>
      <w:szCs w:val="24"/>
      <w:lang w:eastAsia="pt-BR"/>
    </w:rPr>
  </w:style>
  <w:style w:type="paragraph" w:customStyle="1" w:styleId="CM23">
    <w:name w:val="CM23"/>
    <w:basedOn w:val="Default"/>
    <w:next w:val="Default"/>
    <w:rsid w:val="00806879"/>
    <w:pPr>
      <w:widowControl w:val="0"/>
      <w:spacing w:after="548"/>
    </w:pPr>
    <w:rPr>
      <w:rFonts w:ascii="Times New Roman" w:eastAsia="Times New Roman" w:hAnsi="Times New Roman" w:cs="Times New Roman"/>
      <w:color w:val="auto"/>
      <w:lang w:eastAsia="pt-BR"/>
    </w:rPr>
  </w:style>
  <w:style w:type="paragraph" w:customStyle="1" w:styleId="CM2">
    <w:name w:val="CM2"/>
    <w:basedOn w:val="Default"/>
    <w:next w:val="Default"/>
    <w:rsid w:val="00806879"/>
    <w:pPr>
      <w:widowControl w:val="0"/>
    </w:pPr>
    <w:rPr>
      <w:rFonts w:ascii="Times New Roman" w:eastAsia="Times New Roman" w:hAnsi="Times New Roman" w:cs="Times New Roman"/>
      <w:color w:val="auto"/>
      <w:lang w:eastAsia="pt-BR"/>
    </w:rPr>
  </w:style>
  <w:style w:type="paragraph" w:customStyle="1" w:styleId="CM3">
    <w:name w:val="CM3"/>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4">
    <w:name w:val="CM4"/>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5">
    <w:name w:val="CM5"/>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24">
    <w:name w:val="CM24"/>
    <w:basedOn w:val="Default"/>
    <w:next w:val="Default"/>
    <w:rsid w:val="00806879"/>
    <w:pPr>
      <w:widowControl w:val="0"/>
      <w:spacing w:after="393"/>
    </w:pPr>
    <w:rPr>
      <w:rFonts w:ascii="Times New Roman" w:eastAsia="Times New Roman" w:hAnsi="Times New Roman" w:cs="Times New Roman"/>
      <w:color w:val="auto"/>
      <w:lang w:eastAsia="pt-BR"/>
    </w:rPr>
  </w:style>
  <w:style w:type="paragraph" w:customStyle="1" w:styleId="CM6">
    <w:name w:val="CM6"/>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7">
    <w:name w:val="CM7"/>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8">
    <w:name w:val="CM8"/>
    <w:basedOn w:val="Default"/>
    <w:next w:val="Default"/>
    <w:rsid w:val="00806879"/>
    <w:pPr>
      <w:widowControl w:val="0"/>
      <w:spacing w:line="278" w:lineRule="atLeast"/>
    </w:pPr>
    <w:rPr>
      <w:rFonts w:ascii="Times New Roman" w:eastAsia="Times New Roman" w:hAnsi="Times New Roman" w:cs="Times New Roman"/>
      <w:color w:val="auto"/>
      <w:lang w:eastAsia="pt-BR"/>
    </w:rPr>
  </w:style>
  <w:style w:type="paragraph" w:customStyle="1" w:styleId="CM29">
    <w:name w:val="CM29"/>
    <w:basedOn w:val="Default"/>
    <w:next w:val="Default"/>
    <w:rsid w:val="00806879"/>
    <w:pPr>
      <w:widowControl w:val="0"/>
      <w:spacing w:after="120"/>
    </w:pPr>
    <w:rPr>
      <w:rFonts w:ascii="Times New Roman" w:eastAsia="Times New Roman" w:hAnsi="Times New Roman" w:cs="Times New Roman"/>
      <w:color w:val="auto"/>
      <w:lang w:eastAsia="pt-BR"/>
    </w:rPr>
  </w:style>
  <w:style w:type="paragraph" w:customStyle="1" w:styleId="CM11">
    <w:name w:val="CM11"/>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12">
    <w:name w:val="CM12"/>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13">
    <w:name w:val="CM13"/>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14">
    <w:name w:val="CM14"/>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15">
    <w:name w:val="CM15"/>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31">
    <w:name w:val="CM31"/>
    <w:basedOn w:val="Default"/>
    <w:next w:val="Default"/>
    <w:rsid w:val="00806879"/>
    <w:pPr>
      <w:widowControl w:val="0"/>
      <w:spacing w:after="280"/>
    </w:pPr>
    <w:rPr>
      <w:rFonts w:ascii="Times New Roman" w:eastAsia="Times New Roman" w:hAnsi="Times New Roman" w:cs="Times New Roman"/>
      <w:color w:val="auto"/>
      <w:lang w:eastAsia="pt-BR"/>
    </w:rPr>
  </w:style>
  <w:style w:type="paragraph" w:customStyle="1" w:styleId="CM17">
    <w:name w:val="CM17"/>
    <w:basedOn w:val="Default"/>
    <w:next w:val="Default"/>
    <w:rsid w:val="00806879"/>
    <w:pPr>
      <w:widowControl w:val="0"/>
    </w:pPr>
    <w:rPr>
      <w:rFonts w:ascii="Times New Roman" w:eastAsia="Times New Roman" w:hAnsi="Times New Roman" w:cs="Times New Roman"/>
      <w:color w:val="auto"/>
      <w:lang w:eastAsia="pt-BR"/>
    </w:rPr>
  </w:style>
  <w:style w:type="paragraph" w:customStyle="1" w:styleId="CM28">
    <w:name w:val="CM28"/>
    <w:basedOn w:val="Default"/>
    <w:next w:val="Default"/>
    <w:rsid w:val="00806879"/>
    <w:pPr>
      <w:widowControl w:val="0"/>
      <w:spacing w:after="630"/>
    </w:pPr>
    <w:rPr>
      <w:rFonts w:ascii="Times New Roman" w:eastAsia="Times New Roman" w:hAnsi="Times New Roman" w:cs="Times New Roman"/>
      <w:color w:val="auto"/>
      <w:lang w:eastAsia="pt-BR"/>
    </w:rPr>
  </w:style>
  <w:style w:type="paragraph" w:customStyle="1" w:styleId="CM33">
    <w:name w:val="CM33"/>
    <w:basedOn w:val="Default"/>
    <w:next w:val="Default"/>
    <w:rsid w:val="00806879"/>
    <w:pPr>
      <w:widowControl w:val="0"/>
      <w:spacing w:after="1378"/>
    </w:pPr>
    <w:rPr>
      <w:rFonts w:ascii="Times New Roman" w:eastAsia="Times New Roman" w:hAnsi="Times New Roman" w:cs="Times New Roman"/>
      <w:color w:val="auto"/>
      <w:lang w:eastAsia="pt-BR"/>
    </w:rPr>
  </w:style>
  <w:style w:type="paragraph" w:customStyle="1" w:styleId="CM34">
    <w:name w:val="CM34"/>
    <w:basedOn w:val="Default"/>
    <w:next w:val="Default"/>
    <w:rsid w:val="00806879"/>
    <w:pPr>
      <w:widowControl w:val="0"/>
      <w:spacing w:after="828"/>
    </w:pPr>
    <w:rPr>
      <w:rFonts w:ascii="Times New Roman" w:eastAsia="Times New Roman" w:hAnsi="Times New Roman" w:cs="Times New Roman"/>
      <w:color w:val="auto"/>
      <w:lang w:eastAsia="pt-BR"/>
    </w:rPr>
  </w:style>
  <w:style w:type="paragraph" w:customStyle="1" w:styleId="CM32">
    <w:name w:val="CM32"/>
    <w:basedOn w:val="Default"/>
    <w:next w:val="Default"/>
    <w:rsid w:val="00806879"/>
    <w:pPr>
      <w:widowControl w:val="0"/>
      <w:spacing w:after="1113"/>
    </w:pPr>
    <w:rPr>
      <w:rFonts w:ascii="Times New Roman" w:eastAsia="Times New Roman" w:hAnsi="Times New Roman" w:cs="Times New Roman"/>
      <w:color w:val="auto"/>
      <w:lang w:eastAsia="pt-BR"/>
    </w:rPr>
  </w:style>
  <w:style w:type="paragraph" w:customStyle="1" w:styleId="CM18">
    <w:name w:val="CM18"/>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19">
    <w:name w:val="CM19"/>
    <w:basedOn w:val="Default"/>
    <w:next w:val="Default"/>
    <w:rsid w:val="00806879"/>
    <w:pPr>
      <w:widowControl w:val="0"/>
      <w:spacing w:line="553" w:lineRule="atLeast"/>
    </w:pPr>
    <w:rPr>
      <w:rFonts w:ascii="Times New Roman" w:eastAsia="Times New Roman" w:hAnsi="Times New Roman" w:cs="Times New Roman"/>
      <w:color w:val="auto"/>
      <w:lang w:eastAsia="pt-BR"/>
    </w:rPr>
  </w:style>
  <w:style w:type="paragraph" w:customStyle="1" w:styleId="CM20">
    <w:name w:val="CM20"/>
    <w:basedOn w:val="Default"/>
    <w:next w:val="Default"/>
    <w:rsid w:val="00806879"/>
    <w:pPr>
      <w:widowControl w:val="0"/>
      <w:spacing w:line="553" w:lineRule="atLeast"/>
    </w:pPr>
    <w:rPr>
      <w:rFonts w:ascii="Times New Roman" w:eastAsia="Times New Roman" w:hAnsi="Times New Roman" w:cs="Times New Roman"/>
      <w:color w:val="auto"/>
      <w:lang w:eastAsia="pt-BR"/>
    </w:rPr>
  </w:style>
  <w:style w:type="paragraph" w:customStyle="1" w:styleId="CM36">
    <w:name w:val="CM36"/>
    <w:basedOn w:val="Default"/>
    <w:next w:val="Default"/>
    <w:rsid w:val="00806879"/>
    <w:pPr>
      <w:widowControl w:val="0"/>
      <w:spacing w:after="137"/>
    </w:pPr>
    <w:rPr>
      <w:rFonts w:ascii="Times New Roman" w:eastAsia="Times New Roman" w:hAnsi="Times New Roman" w:cs="Times New Roman"/>
      <w:color w:val="auto"/>
      <w:lang w:eastAsia="pt-BR"/>
    </w:rPr>
  </w:style>
  <w:style w:type="paragraph" w:customStyle="1" w:styleId="CM21">
    <w:name w:val="CM21"/>
    <w:basedOn w:val="Default"/>
    <w:next w:val="Default"/>
    <w:rsid w:val="00806879"/>
    <w:pPr>
      <w:widowControl w:val="0"/>
      <w:spacing w:line="416" w:lineRule="atLeast"/>
    </w:pPr>
    <w:rPr>
      <w:rFonts w:ascii="Times New Roman" w:eastAsia="Times New Roman" w:hAnsi="Times New Roman" w:cs="Times New Roman"/>
      <w:color w:val="auto"/>
      <w:lang w:eastAsia="pt-BR"/>
    </w:rPr>
  </w:style>
  <w:style w:type="character" w:customStyle="1" w:styleId="fontx11">
    <w:name w:val="fontx11"/>
    <w:rsid w:val="00806879"/>
    <w:rPr>
      <w:rFonts w:ascii="Tahoma" w:hAnsi="Tahoma" w:cs="Tahoma"/>
      <w:b/>
      <w:bCs/>
      <w:sz w:val="19"/>
      <w:szCs w:val="19"/>
    </w:rPr>
  </w:style>
  <w:style w:type="paragraph" w:customStyle="1" w:styleId="WW-Recuodecorpodetexto3">
    <w:name w:val="WW-Recuo de corpo de texto 3"/>
    <w:basedOn w:val="Padro"/>
    <w:rsid w:val="00806879"/>
    <w:pPr>
      <w:autoSpaceDE/>
      <w:ind w:firstLine="1275"/>
      <w:jc w:val="both"/>
    </w:pPr>
    <w:rPr>
      <w:rFonts w:ascii="Arial" w:cs="Arial"/>
      <w:sz w:val="20"/>
      <w:lang w:val="de-DE"/>
    </w:rPr>
  </w:style>
  <w:style w:type="paragraph" w:customStyle="1" w:styleId="Level2">
    <w:name w:val="Level 2"/>
    <w:basedOn w:val="Normal"/>
    <w:rsid w:val="00806879"/>
    <w:pPr>
      <w:widowControl w:val="0"/>
      <w:autoSpaceDE w:val="0"/>
      <w:autoSpaceDN w:val="0"/>
      <w:adjustRightInd w:val="0"/>
      <w:ind w:left="835" w:hanging="252"/>
    </w:pPr>
    <w:rPr>
      <w:lang w:val="en-US"/>
    </w:rPr>
  </w:style>
  <w:style w:type="paragraph" w:customStyle="1" w:styleId="BodyText3">
    <w:name w:val="Body Text3"/>
    <w:rsid w:val="00806879"/>
    <w:pPr>
      <w:spacing w:after="0" w:line="240" w:lineRule="auto"/>
    </w:pPr>
    <w:rPr>
      <w:rFonts w:ascii="CG Times" w:eastAsia="Times New Roman" w:hAnsi="CG Times" w:cs="Times New Roman"/>
      <w:color w:val="000000"/>
      <w:sz w:val="24"/>
      <w:szCs w:val="24"/>
      <w:lang w:val="en-US" w:eastAsia="pt-BR"/>
    </w:rPr>
  </w:style>
  <w:style w:type="paragraph" w:customStyle="1" w:styleId="BodyText34">
    <w:name w:val="Body Text 34"/>
    <w:basedOn w:val="Normal"/>
    <w:rsid w:val="00806879"/>
    <w:pPr>
      <w:widowControl w:val="0"/>
      <w:jc w:val="both"/>
    </w:pPr>
    <w:rPr>
      <w:sz w:val="22"/>
    </w:rPr>
  </w:style>
  <w:style w:type="paragraph" w:styleId="TextosemFormatao">
    <w:name w:val="Plain Text"/>
    <w:basedOn w:val="Normal"/>
    <w:link w:val="TextosemFormataoChar"/>
    <w:rsid w:val="00806879"/>
    <w:pPr>
      <w:jc w:val="both"/>
    </w:pPr>
    <w:rPr>
      <w:rFonts w:ascii="Courier New" w:hAnsi="Courier New"/>
    </w:rPr>
  </w:style>
  <w:style w:type="character" w:customStyle="1" w:styleId="TextosemFormataoChar">
    <w:name w:val="Texto sem Formatação Char"/>
    <w:basedOn w:val="Fontepargpadro"/>
    <w:link w:val="TextosemFormatao"/>
    <w:rsid w:val="00806879"/>
    <w:rPr>
      <w:rFonts w:ascii="Courier New" w:eastAsia="Times New Roman" w:hAnsi="Courier New" w:cs="Times New Roman"/>
      <w:sz w:val="24"/>
      <w:szCs w:val="24"/>
      <w:lang w:eastAsia="pt-BR"/>
    </w:rPr>
  </w:style>
  <w:style w:type="paragraph" w:customStyle="1" w:styleId="Item">
    <w:name w:val="Item"/>
    <w:basedOn w:val="Normal"/>
    <w:rsid w:val="00806879"/>
    <w:pPr>
      <w:tabs>
        <w:tab w:val="num" w:pos="1068"/>
      </w:tabs>
      <w:overflowPunct w:val="0"/>
      <w:autoSpaceDE w:val="0"/>
      <w:spacing w:before="480"/>
      <w:ind w:left="1068" w:hanging="360"/>
      <w:textAlignment w:val="baseline"/>
    </w:pPr>
    <w:rPr>
      <w:rFonts w:ascii="Arial" w:hAnsi="Arial"/>
      <w:b/>
      <w:lang w:eastAsia="ar-SA"/>
    </w:rPr>
  </w:style>
  <w:style w:type="paragraph" w:customStyle="1" w:styleId="CM38">
    <w:name w:val="CM38"/>
    <w:basedOn w:val="Default"/>
    <w:next w:val="Default"/>
    <w:rsid w:val="00806879"/>
    <w:pPr>
      <w:widowControl w:val="0"/>
      <w:spacing w:after="460"/>
    </w:pPr>
    <w:rPr>
      <w:rFonts w:ascii="Times New Roman" w:eastAsia="Times New Roman" w:hAnsi="Times New Roman" w:cs="Times New Roman"/>
      <w:color w:val="auto"/>
      <w:lang w:eastAsia="pt-BR"/>
    </w:rPr>
  </w:style>
  <w:style w:type="paragraph" w:customStyle="1" w:styleId="CM39">
    <w:name w:val="CM39"/>
    <w:basedOn w:val="Default"/>
    <w:next w:val="Default"/>
    <w:rsid w:val="00806879"/>
    <w:pPr>
      <w:widowControl w:val="0"/>
      <w:spacing w:after="368"/>
    </w:pPr>
    <w:rPr>
      <w:rFonts w:ascii="Times New Roman" w:eastAsia="Times New Roman" w:hAnsi="Times New Roman" w:cs="Times New Roman"/>
      <w:color w:val="auto"/>
      <w:lang w:eastAsia="pt-BR"/>
    </w:rPr>
  </w:style>
  <w:style w:type="paragraph" w:customStyle="1" w:styleId="CM40">
    <w:name w:val="CM40"/>
    <w:basedOn w:val="Default"/>
    <w:next w:val="Default"/>
    <w:rsid w:val="00806879"/>
    <w:pPr>
      <w:widowControl w:val="0"/>
      <w:spacing w:after="555"/>
    </w:pPr>
    <w:rPr>
      <w:rFonts w:ascii="Times New Roman" w:eastAsia="Times New Roman" w:hAnsi="Times New Roman" w:cs="Times New Roman"/>
      <w:color w:val="auto"/>
      <w:lang w:eastAsia="pt-BR"/>
    </w:rPr>
  </w:style>
  <w:style w:type="paragraph" w:customStyle="1" w:styleId="CM43">
    <w:name w:val="CM43"/>
    <w:basedOn w:val="Default"/>
    <w:next w:val="Default"/>
    <w:rsid w:val="00806879"/>
    <w:pPr>
      <w:widowControl w:val="0"/>
      <w:spacing w:after="158"/>
    </w:pPr>
    <w:rPr>
      <w:rFonts w:ascii="Times New Roman" w:eastAsia="Times New Roman" w:hAnsi="Times New Roman" w:cs="Times New Roman"/>
      <w:color w:val="auto"/>
      <w:lang w:eastAsia="pt-BR"/>
    </w:rPr>
  </w:style>
  <w:style w:type="paragraph" w:customStyle="1" w:styleId="CM41">
    <w:name w:val="CM41"/>
    <w:basedOn w:val="Default"/>
    <w:next w:val="Default"/>
    <w:rsid w:val="00806879"/>
    <w:pPr>
      <w:widowControl w:val="0"/>
      <w:spacing w:after="268"/>
    </w:pPr>
    <w:rPr>
      <w:rFonts w:ascii="Times New Roman" w:eastAsia="Times New Roman" w:hAnsi="Times New Roman" w:cs="Times New Roman"/>
      <w:color w:val="auto"/>
      <w:lang w:eastAsia="pt-BR"/>
    </w:rPr>
  </w:style>
  <w:style w:type="paragraph" w:customStyle="1" w:styleId="CM9">
    <w:name w:val="CM9"/>
    <w:basedOn w:val="Default"/>
    <w:next w:val="Default"/>
    <w:rsid w:val="00806879"/>
    <w:pPr>
      <w:widowControl w:val="0"/>
      <w:spacing w:line="278" w:lineRule="atLeast"/>
    </w:pPr>
    <w:rPr>
      <w:rFonts w:ascii="Times New Roman" w:eastAsia="Times New Roman" w:hAnsi="Times New Roman" w:cs="Times New Roman"/>
      <w:color w:val="auto"/>
      <w:lang w:eastAsia="pt-BR"/>
    </w:rPr>
  </w:style>
  <w:style w:type="paragraph" w:customStyle="1" w:styleId="CM10">
    <w:name w:val="CM10"/>
    <w:basedOn w:val="Default"/>
    <w:next w:val="Default"/>
    <w:rsid w:val="00806879"/>
    <w:pPr>
      <w:widowControl w:val="0"/>
      <w:spacing w:line="278" w:lineRule="atLeast"/>
    </w:pPr>
    <w:rPr>
      <w:rFonts w:ascii="Times New Roman" w:eastAsia="Times New Roman" w:hAnsi="Times New Roman" w:cs="Times New Roman"/>
      <w:color w:val="auto"/>
      <w:lang w:eastAsia="pt-BR"/>
    </w:rPr>
  </w:style>
  <w:style w:type="paragraph" w:customStyle="1" w:styleId="CM44">
    <w:name w:val="CM44"/>
    <w:basedOn w:val="Default"/>
    <w:next w:val="Default"/>
    <w:rsid w:val="00806879"/>
    <w:pPr>
      <w:widowControl w:val="0"/>
      <w:spacing w:after="413"/>
    </w:pPr>
    <w:rPr>
      <w:rFonts w:ascii="Times New Roman" w:eastAsia="Times New Roman" w:hAnsi="Times New Roman" w:cs="Times New Roman"/>
      <w:color w:val="auto"/>
      <w:lang w:eastAsia="pt-BR"/>
    </w:rPr>
  </w:style>
  <w:style w:type="paragraph" w:customStyle="1" w:styleId="CM45">
    <w:name w:val="CM45"/>
    <w:basedOn w:val="Default"/>
    <w:next w:val="Default"/>
    <w:rsid w:val="00806879"/>
    <w:pPr>
      <w:widowControl w:val="0"/>
      <w:spacing w:after="120"/>
    </w:pPr>
    <w:rPr>
      <w:rFonts w:ascii="Times New Roman" w:eastAsia="Times New Roman" w:hAnsi="Times New Roman" w:cs="Times New Roman"/>
      <w:color w:val="auto"/>
      <w:lang w:eastAsia="pt-BR"/>
    </w:rPr>
  </w:style>
  <w:style w:type="paragraph" w:customStyle="1" w:styleId="CM35">
    <w:name w:val="CM35"/>
    <w:basedOn w:val="Default"/>
    <w:next w:val="Default"/>
    <w:rsid w:val="00806879"/>
    <w:pPr>
      <w:widowControl w:val="0"/>
      <w:spacing w:line="276" w:lineRule="atLeast"/>
    </w:pPr>
    <w:rPr>
      <w:rFonts w:ascii="Times New Roman" w:eastAsia="Times New Roman" w:hAnsi="Times New Roman" w:cs="Times New Roman"/>
      <w:color w:val="auto"/>
      <w:lang w:eastAsia="pt-BR"/>
    </w:rPr>
  </w:style>
  <w:style w:type="paragraph" w:customStyle="1" w:styleId="CM46">
    <w:name w:val="CM46"/>
    <w:basedOn w:val="Default"/>
    <w:next w:val="Default"/>
    <w:rsid w:val="00806879"/>
    <w:pPr>
      <w:widowControl w:val="0"/>
      <w:spacing w:after="825"/>
    </w:pPr>
    <w:rPr>
      <w:rFonts w:ascii="Times New Roman" w:eastAsia="Times New Roman" w:hAnsi="Times New Roman" w:cs="Times New Roman"/>
      <w:color w:val="auto"/>
      <w:lang w:eastAsia="pt-BR"/>
    </w:rPr>
  </w:style>
  <w:style w:type="paragraph" w:customStyle="1" w:styleId="CM37">
    <w:name w:val="CM37"/>
    <w:basedOn w:val="Default"/>
    <w:next w:val="Default"/>
    <w:rsid w:val="00806879"/>
    <w:pPr>
      <w:widowControl w:val="0"/>
      <w:spacing w:line="413" w:lineRule="atLeast"/>
    </w:pPr>
    <w:rPr>
      <w:rFonts w:ascii="Times New Roman" w:eastAsia="Times New Roman" w:hAnsi="Times New Roman" w:cs="Times New Roman"/>
      <w:color w:val="auto"/>
      <w:lang w:eastAsia="pt-BR"/>
    </w:rPr>
  </w:style>
  <w:style w:type="character" w:customStyle="1" w:styleId="style17">
    <w:name w:val="style17"/>
    <w:rsid w:val="00806879"/>
    <w:rPr>
      <w:rFonts w:cs="Times New Roman"/>
    </w:rPr>
  </w:style>
  <w:style w:type="character" w:customStyle="1" w:styleId="google-src-text">
    <w:name w:val="google-src-text"/>
    <w:rsid w:val="00806879"/>
    <w:rPr>
      <w:rFonts w:cs="Times New Roman"/>
    </w:rPr>
  </w:style>
  <w:style w:type="character" w:customStyle="1" w:styleId="para">
    <w:name w:val="para"/>
    <w:rsid w:val="00806879"/>
    <w:rPr>
      <w:rFonts w:cs="Times New Roman"/>
    </w:rPr>
  </w:style>
  <w:style w:type="paragraph" w:customStyle="1" w:styleId="Texto1-RT">
    <w:name w:val="Texto1-RT"/>
    <w:basedOn w:val="Normal"/>
    <w:rsid w:val="00806879"/>
    <w:pPr>
      <w:suppressAutoHyphens/>
      <w:ind w:firstLine="567"/>
      <w:jc w:val="both"/>
    </w:pPr>
    <w:rPr>
      <w:lang w:eastAsia="ar-SA"/>
    </w:rPr>
  </w:style>
  <w:style w:type="paragraph" w:customStyle="1" w:styleId="Corpodetexto21">
    <w:name w:val="Corpo de texto 21"/>
    <w:basedOn w:val="Normal"/>
    <w:rsid w:val="00806879"/>
    <w:pPr>
      <w:jc w:val="both"/>
    </w:pPr>
    <w:rPr>
      <w:rFonts w:ascii="Arial" w:hAnsi="Arial"/>
      <w:sz w:val="22"/>
      <w:lang w:eastAsia="ar-SA"/>
    </w:rPr>
  </w:style>
  <w:style w:type="paragraph" w:customStyle="1" w:styleId="WW-Saudao">
    <w:name w:val="WW-Saudação"/>
    <w:basedOn w:val="Normal"/>
    <w:rsid w:val="00806879"/>
    <w:pPr>
      <w:suppressAutoHyphens/>
      <w:jc w:val="both"/>
    </w:pPr>
    <w:rPr>
      <w:rFonts w:ascii="Arial" w:hAnsi="Arial"/>
      <w:lang w:eastAsia="ar-SA"/>
    </w:rPr>
  </w:style>
  <w:style w:type="paragraph" w:customStyle="1" w:styleId="WW-Recuodecorpodetexto212">
    <w:name w:val="WW-Recuo de corpo de texto 212"/>
    <w:basedOn w:val="Normal"/>
    <w:rsid w:val="00806879"/>
    <w:pPr>
      <w:tabs>
        <w:tab w:val="left" w:pos="1276"/>
        <w:tab w:val="left" w:pos="1418"/>
        <w:tab w:val="left" w:pos="1843"/>
        <w:tab w:val="left" w:pos="2127"/>
        <w:tab w:val="left" w:pos="2268"/>
      </w:tabs>
      <w:suppressAutoHyphens/>
      <w:spacing w:before="120"/>
      <w:ind w:left="2268" w:hanging="2268"/>
      <w:jc w:val="both"/>
    </w:pPr>
    <w:rPr>
      <w:rFonts w:ascii="Arial" w:hAnsi="Arial"/>
      <w:lang w:eastAsia="ar-SA"/>
    </w:rPr>
  </w:style>
  <w:style w:type="paragraph" w:customStyle="1" w:styleId="Recuodecorpodetexto31">
    <w:name w:val="Recuo de corpo de texto 31"/>
    <w:basedOn w:val="Normal"/>
    <w:rsid w:val="00806879"/>
    <w:pPr>
      <w:suppressAutoHyphens/>
      <w:ind w:left="1134" w:hanging="567"/>
      <w:jc w:val="both"/>
    </w:pPr>
    <w:rPr>
      <w:rFonts w:ascii="Arial" w:hAnsi="Arial" w:cs="Arial"/>
      <w:sz w:val="22"/>
      <w:lang w:eastAsia="ar-SA"/>
    </w:rPr>
  </w:style>
  <w:style w:type="paragraph" w:customStyle="1" w:styleId="ementa">
    <w:name w:val="ementa"/>
    <w:basedOn w:val="Normal"/>
    <w:rsid w:val="00806879"/>
    <w:pPr>
      <w:spacing w:before="120" w:after="120" w:line="360" w:lineRule="exact"/>
      <w:jc w:val="both"/>
    </w:pPr>
    <w:rPr>
      <w:rFonts w:ascii="Arial" w:hAnsi="Arial"/>
    </w:rPr>
  </w:style>
  <w:style w:type="paragraph" w:customStyle="1" w:styleId="xl24">
    <w:name w:val="xl24"/>
    <w:basedOn w:val="Normal"/>
    <w:rsid w:val="00806879"/>
    <w:pPr>
      <w:spacing w:before="100" w:beforeAutospacing="1" w:after="100" w:afterAutospacing="1"/>
      <w:jc w:val="center"/>
    </w:pPr>
    <w:rPr>
      <w:rFonts w:ascii="Arial Unicode MS" w:eastAsia="Arial Unicode MS" w:hAnsi="Arial Unicode MS" w:cs="Arial Unicode MS"/>
    </w:rPr>
  </w:style>
  <w:style w:type="paragraph" w:customStyle="1" w:styleId="ContratoTitulo">
    <w:name w:val="ContratoTitulo"/>
    <w:basedOn w:val="Normal"/>
    <w:next w:val="Contrato"/>
    <w:rsid w:val="00806879"/>
    <w:pPr>
      <w:numPr>
        <w:ilvl w:val="1"/>
        <w:numId w:val="9"/>
      </w:numPr>
      <w:tabs>
        <w:tab w:val="clear" w:pos="360"/>
      </w:tabs>
      <w:spacing w:after="240"/>
      <w:ind w:left="1701" w:hanging="283"/>
    </w:pPr>
    <w:rPr>
      <w:rFonts w:ascii="Arial" w:hAnsi="Arial"/>
      <w:b/>
    </w:rPr>
  </w:style>
  <w:style w:type="paragraph" w:customStyle="1" w:styleId="Contrato">
    <w:name w:val="Contrato"/>
    <w:basedOn w:val="Normal"/>
    <w:rsid w:val="00806879"/>
    <w:pPr>
      <w:tabs>
        <w:tab w:val="num" w:pos="360"/>
        <w:tab w:val="num" w:pos="926"/>
      </w:tabs>
      <w:spacing w:after="240"/>
      <w:ind w:left="926" w:hanging="360"/>
      <w:jc w:val="both"/>
    </w:pPr>
  </w:style>
  <w:style w:type="paragraph" w:customStyle="1" w:styleId="Solon1">
    <w:name w:val="Solon1"/>
    <w:basedOn w:val="Normal"/>
    <w:rsid w:val="00806879"/>
    <w:pPr>
      <w:numPr>
        <w:numId w:val="8"/>
      </w:numPr>
      <w:tabs>
        <w:tab w:val="num" w:pos="360"/>
        <w:tab w:val="left" w:pos="1134"/>
        <w:tab w:val="num" w:pos="1209"/>
      </w:tabs>
      <w:spacing w:after="240"/>
      <w:ind w:left="1209" w:hanging="360"/>
      <w:jc w:val="both"/>
    </w:pPr>
  </w:style>
  <w:style w:type="paragraph" w:customStyle="1" w:styleId="xl49">
    <w:name w:val="xl49"/>
    <w:basedOn w:val="Normal"/>
    <w:rsid w:val="00806879"/>
    <w:pPr>
      <w:spacing w:before="100" w:after="100"/>
      <w:jc w:val="center"/>
    </w:pPr>
    <w:rPr>
      <w:rFonts w:ascii="Arial" w:hAnsi="Arial"/>
      <w:b/>
    </w:rPr>
  </w:style>
  <w:style w:type="character" w:customStyle="1" w:styleId="A0">
    <w:name w:val="A0"/>
    <w:rsid w:val="00806879"/>
    <w:rPr>
      <w:color w:val="000000"/>
      <w:sz w:val="22"/>
    </w:rPr>
  </w:style>
  <w:style w:type="paragraph" w:customStyle="1" w:styleId="N21">
    <w:name w:val="N21"/>
    <w:basedOn w:val="Normal"/>
    <w:rsid w:val="00806879"/>
    <w:pPr>
      <w:spacing w:before="60"/>
      <w:ind w:left="2268" w:hanging="425"/>
      <w:jc w:val="both"/>
    </w:pPr>
    <w:rPr>
      <w:rFonts w:ascii="Arial" w:hAnsi="Arial"/>
      <w:snapToGrid w:val="0"/>
    </w:rPr>
  </w:style>
  <w:style w:type="paragraph" w:customStyle="1" w:styleId="Blockquote">
    <w:name w:val="Blockquote"/>
    <w:basedOn w:val="Normal"/>
    <w:rsid w:val="00806879"/>
    <w:pPr>
      <w:spacing w:before="100" w:after="100"/>
      <w:ind w:left="360" w:right="360"/>
    </w:pPr>
  </w:style>
  <w:style w:type="paragraph" w:customStyle="1" w:styleId="n1">
    <w:name w:val="n1"/>
    <w:basedOn w:val="Normal"/>
    <w:rsid w:val="00806879"/>
    <w:pPr>
      <w:tabs>
        <w:tab w:val="left" w:pos="1134"/>
      </w:tabs>
      <w:spacing w:before="240"/>
      <w:jc w:val="both"/>
    </w:pPr>
    <w:rPr>
      <w:rFonts w:ascii="Arial" w:hAnsi="Arial"/>
      <w:snapToGrid w:val="0"/>
    </w:rPr>
  </w:style>
  <w:style w:type="paragraph" w:customStyle="1" w:styleId="Cabealho0">
    <w:name w:val="#Cabeçalho"/>
    <w:basedOn w:val="Normal"/>
    <w:rsid w:val="00806879"/>
    <w:pPr>
      <w:spacing w:line="220" w:lineRule="exact"/>
      <w:jc w:val="both"/>
    </w:pPr>
    <w:rPr>
      <w:sz w:val="18"/>
    </w:rPr>
  </w:style>
  <w:style w:type="paragraph" w:customStyle="1" w:styleId="Normal12">
    <w:name w:val="Normal 12"/>
    <w:basedOn w:val="Normal"/>
    <w:rsid w:val="00806879"/>
    <w:pPr>
      <w:jc w:val="both"/>
    </w:pPr>
    <w:rPr>
      <w:rFonts w:ascii="Arial" w:hAnsi="Arial"/>
      <w:color w:val="000000"/>
    </w:rPr>
  </w:style>
  <w:style w:type="paragraph" w:customStyle="1" w:styleId="C">
    <w:name w:val="C"/>
    <w:basedOn w:val="Normal"/>
    <w:rsid w:val="00806879"/>
    <w:pPr>
      <w:tabs>
        <w:tab w:val="left" w:pos="1418"/>
      </w:tabs>
      <w:jc w:val="both"/>
    </w:pPr>
  </w:style>
  <w:style w:type="paragraph" w:customStyle="1" w:styleId="numeracao">
    <w:name w:val="numeracao"/>
    <w:basedOn w:val="Normal"/>
    <w:rsid w:val="00806879"/>
    <w:pPr>
      <w:spacing w:before="120"/>
      <w:jc w:val="both"/>
    </w:pPr>
    <w:rPr>
      <w:rFonts w:ascii="Times New (W1)" w:hAnsi="Times New (W1)"/>
    </w:rPr>
  </w:style>
  <w:style w:type="paragraph" w:customStyle="1" w:styleId="WW-Corpodetexto3">
    <w:name w:val="WW-Corpo de texto 3"/>
    <w:basedOn w:val="Normal"/>
    <w:rsid w:val="00806879"/>
    <w:pPr>
      <w:widowControl w:val="0"/>
      <w:suppressAutoHyphens/>
      <w:jc w:val="both"/>
    </w:pPr>
    <w:rPr>
      <w:rFonts w:ascii="Arial" w:hAnsi="Arial"/>
    </w:rPr>
  </w:style>
  <w:style w:type="paragraph" w:customStyle="1" w:styleId="xl65">
    <w:name w:val="xl65"/>
    <w:basedOn w:val="Normal"/>
    <w:rsid w:val="00806879"/>
    <w:pPr>
      <w:spacing w:before="100" w:beforeAutospacing="1" w:after="100" w:afterAutospacing="1"/>
      <w:textAlignment w:val="center"/>
    </w:pPr>
  </w:style>
  <w:style w:type="paragraph" w:customStyle="1" w:styleId="xl66">
    <w:name w:val="xl66"/>
    <w:basedOn w:val="Normal"/>
    <w:rsid w:val="00806879"/>
    <w:pPr>
      <w:spacing w:before="100" w:beforeAutospacing="1" w:after="100" w:afterAutospacing="1"/>
      <w:jc w:val="center"/>
      <w:textAlignment w:val="center"/>
    </w:pPr>
  </w:style>
  <w:style w:type="paragraph" w:customStyle="1" w:styleId="xl67">
    <w:name w:val="xl67"/>
    <w:basedOn w:val="Normal"/>
    <w:rsid w:val="00806879"/>
    <w:pPr>
      <w:spacing w:before="100" w:beforeAutospacing="1" w:after="100" w:afterAutospacing="1"/>
      <w:jc w:val="center"/>
      <w:textAlignment w:val="center"/>
    </w:pPr>
  </w:style>
  <w:style w:type="paragraph" w:customStyle="1" w:styleId="xl68">
    <w:name w:val="xl68"/>
    <w:basedOn w:val="Normal"/>
    <w:rsid w:val="00806879"/>
    <w:pPr>
      <w:spacing w:before="100" w:beforeAutospacing="1" w:after="100" w:afterAutospacing="1"/>
      <w:jc w:val="center"/>
      <w:textAlignment w:val="center"/>
    </w:pPr>
  </w:style>
  <w:style w:type="paragraph" w:customStyle="1" w:styleId="xl69">
    <w:name w:val="xl69"/>
    <w:basedOn w:val="Normal"/>
    <w:rsid w:val="00806879"/>
    <w:pPr>
      <w:spacing w:before="100" w:beforeAutospacing="1" w:after="100" w:afterAutospacing="1"/>
      <w:jc w:val="center"/>
      <w:textAlignment w:val="center"/>
    </w:pPr>
  </w:style>
  <w:style w:type="paragraph" w:customStyle="1" w:styleId="xl70">
    <w:name w:val="xl70"/>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6">
    <w:name w:val="xl76"/>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7">
    <w:name w:val="xl77"/>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8">
    <w:name w:val="xl78"/>
    <w:basedOn w:val="Normal"/>
    <w:rsid w:val="008068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79">
    <w:name w:val="xl79"/>
    <w:basedOn w:val="Normal"/>
    <w:rsid w:val="008068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0">
    <w:name w:val="xl80"/>
    <w:basedOn w:val="Normal"/>
    <w:rsid w:val="008068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1">
    <w:name w:val="xl81"/>
    <w:basedOn w:val="Normal"/>
    <w:rsid w:val="008068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2">
    <w:name w:val="xl82"/>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Normal"/>
    <w:rsid w:val="00806879"/>
    <w:pPr>
      <w:shd w:val="clear" w:color="000000" w:fill="FFFFFF"/>
      <w:spacing w:before="100" w:beforeAutospacing="1" w:after="100" w:afterAutospacing="1"/>
      <w:textAlignment w:val="center"/>
    </w:pPr>
  </w:style>
  <w:style w:type="paragraph" w:customStyle="1" w:styleId="certoh">
    <w:name w:val="certoh"/>
    <w:basedOn w:val="Normal"/>
    <w:rsid w:val="00806879"/>
    <w:pPr>
      <w:spacing w:after="120"/>
      <w:jc w:val="both"/>
    </w:pPr>
    <w:rPr>
      <w:rFonts w:ascii="Arial" w:hAnsi="Arial" w:cs="Arial"/>
    </w:rPr>
  </w:style>
  <w:style w:type="paragraph" w:styleId="Sumrio1">
    <w:name w:val="toc 1"/>
    <w:basedOn w:val="Normal"/>
    <w:next w:val="Normal"/>
    <w:autoRedefine/>
    <w:uiPriority w:val="39"/>
    <w:qFormat/>
    <w:rsid w:val="00806879"/>
    <w:pPr>
      <w:tabs>
        <w:tab w:val="left" w:pos="360"/>
        <w:tab w:val="right" w:leader="dot" w:pos="9061"/>
      </w:tabs>
      <w:spacing w:line="360" w:lineRule="auto"/>
      <w:ind w:left="900" w:hanging="900"/>
    </w:pPr>
    <w:rPr>
      <w:noProof/>
    </w:rPr>
  </w:style>
  <w:style w:type="paragraph" w:customStyle="1" w:styleId="12">
    <w:name w:val="12"/>
    <w:basedOn w:val="Normal"/>
    <w:rsid w:val="00806879"/>
    <w:pPr>
      <w:autoSpaceDE w:val="0"/>
      <w:autoSpaceDN w:val="0"/>
      <w:adjustRightInd w:val="0"/>
    </w:pPr>
    <w:rPr>
      <w:b/>
      <w:bCs/>
      <w:sz w:val="21"/>
      <w:szCs w:val="21"/>
    </w:rPr>
  </w:style>
  <w:style w:type="paragraph" w:customStyle="1" w:styleId="PargrafodaLista1">
    <w:name w:val="Parágrafo da Lista1"/>
    <w:basedOn w:val="Normal"/>
    <w:qFormat/>
    <w:rsid w:val="00806879"/>
    <w:pPr>
      <w:spacing w:after="200" w:line="276" w:lineRule="auto"/>
      <w:ind w:left="720"/>
      <w:contextualSpacing/>
    </w:pPr>
    <w:rPr>
      <w:rFonts w:ascii="Calibri" w:hAnsi="Calibri"/>
      <w:sz w:val="22"/>
      <w:szCs w:val="22"/>
      <w:lang w:eastAsia="en-US"/>
    </w:rPr>
  </w:style>
  <w:style w:type="character" w:customStyle="1" w:styleId="RodapChar1">
    <w:name w:val="Rodapé Char1"/>
    <w:uiPriority w:val="99"/>
    <w:rsid w:val="00806879"/>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806879"/>
    <w:pPr>
      <w:spacing w:line="240" w:lineRule="exact"/>
      <w:jc w:val="center"/>
    </w:pPr>
    <w:rPr>
      <w:rFonts w:ascii="Arial" w:hAnsi="Arial" w:cs="Arial"/>
      <w:b/>
      <w:bCs/>
      <w:sz w:val="28"/>
      <w:szCs w:val="28"/>
    </w:rPr>
  </w:style>
  <w:style w:type="character" w:customStyle="1" w:styleId="SubttuloChar">
    <w:name w:val="Subtítulo Char"/>
    <w:basedOn w:val="Fontepargpadro"/>
    <w:link w:val="Subttulo"/>
    <w:rsid w:val="00806879"/>
    <w:rPr>
      <w:rFonts w:ascii="Arial" w:eastAsia="Times New Roman" w:hAnsi="Arial" w:cs="Arial"/>
      <w:b/>
      <w:bCs/>
      <w:sz w:val="28"/>
      <w:szCs w:val="28"/>
      <w:lang w:eastAsia="pt-BR"/>
    </w:rPr>
  </w:style>
  <w:style w:type="paragraph" w:customStyle="1" w:styleId="xl28">
    <w:name w:val="xl28"/>
    <w:basedOn w:val="Normal"/>
    <w:rsid w:val="00806879"/>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2"/>
      <w:szCs w:val="22"/>
      <w:lang w:val="en-US" w:eastAsia="en-US"/>
    </w:rPr>
  </w:style>
  <w:style w:type="paragraph" w:customStyle="1" w:styleId="armas">
    <w:name w:val="armas"/>
    <w:basedOn w:val="Normal"/>
    <w:rsid w:val="00806879"/>
    <w:pPr>
      <w:jc w:val="center"/>
    </w:pPr>
    <w:rPr>
      <w:rFonts w:ascii="Arial" w:hAnsi="Arial"/>
    </w:rPr>
  </w:style>
  <w:style w:type="paragraph" w:customStyle="1" w:styleId="c1">
    <w:name w:val="c1"/>
    <w:basedOn w:val="Normal"/>
    <w:rsid w:val="00806879"/>
    <w:pPr>
      <w:widowControl w:val="0"/>
      <w:snapToGrid w:val="0"/>
      <w:jc w:val="center"/>
    </w:pPr>
  </w:style>
  <w:style w:type="paragraph" w:customStyle="1" w:styleId="Tcuremetente">
    <w:name w:val="Tcu_remetente"/>
    <w:basedOn w:val="Normal"/>
    <w:rsid w:val="00806879"/>
    <w:pPr>
      <w:framePr w:hSpace="181" w:vSpace="181" w:wrap="notBeside" w:vAnchor="text" w:hAnchor="text" w:xAlign="center" w:y="1"/>
      <w:jc w:val="center"/>
    </w:pPr>
    <w:rPr>
      <w:spacing w:val="-5"/>
      <w:sz w:val="26"/>
    </w:rPr>
  </w:style>
  <w:style w:type="paragraph" w:customStyle="1" w:styleId="Pargrafo">
    <w:name w:val="Parágrafo"/>
    <w:basedOn w:val="Normal"/>
    <w:rsid w:val="00806879"/>
    <w:pPr>
      <w:spacing w:before="120" w:after="120" w:line="360" w:lineRule="exact"/>
      <w:ind w:firstLine="1418"/>
      <w:jc w:val="both"/>
    </w:pPr>
    <w:rPr>
      <w:rFonts w:ascii="Arial" w:hAnsi="Arial"/>
    </w:rPr>
  </w:style>
  <w:style w:type="paragraph" w:customStyle="1" w:styleId="WW-Recuodecorpodetexto21">
    <w:name w:val="WW-Recuo de corpo de texto 21"/>
    <w:basedOn w:val="Normal"/>
    <w:rsid w:val="00806879"/>
    <w:pPr>
      <w:tabs>
        <w:tab w:val="left" w:pos="566"/>
        <w:tab w:val="left" w:pos="7051"/>
      </w:tabs>
      <w:suppressAutoHyphens/>
      <w:ind w:left="1418" w:hanging="1418"/>
      <w:jc w:val="both"/>
    </w:pPr>
    <w:rPr>
      <w:rFonts w:ascii="Arial" w:hAnsi="Arial"/>
      <w:color w:val="000000"/>
    </w:rPr>
  </w:style>
  <w:style w:type="paragraph" w:styleId="Listadecontinuao">
    <w:name w:val="List Continue"/>
    <w:basedOn w:val="Normal"/>
    <w:rsid w:val="00806879"/>
    <w:pPr>
      <w:widowControl w:val="0"/>
      <w:suppressAutoHyphens/>
      <w:spacing w:after="120"/>
      <w:ind w:left="283"/>
    </w:pPr>
    <w:rPr>
      <w:rFonts w:eastAsia="Lucida Sans Unicode"/>
      <w:kern w:val="1"/>
    </w:rPr>
  </w:style>
  <w:style w:type="paragraph" w:styleId="Listadecontinuao2">
    <w:name w:val="List Continue 2"/>
    <w:basedOn w:val="Normal"/>
    <w:rsid w:val="00806879"/>
    <w:pPr>
      <w:widowControl w:val="0"/>
      <w:suppressAutoHyphens/>
      <w:spacing w:after="120"/>
      <w:ind w:left="566"/>
    </w:pPr>
    <w:rPr>
      <w:rFonts w:eastAsia="Lucida Sans Unicode"/>
      <w:kern w:val="1"/>
    </w:rPr>
  </w:style>
  <w:style w:type="paragraph" w:styleId="Listadecontinuao5">
    <w:name w:val="List Continue 5"/>
    <w:basedOn w:val="Normal"/>
    <w:rsid w:val="00806879"/>
    <w:pPr>
      <w:widowControl w:val="0"/>
      <w:suppressAutoHyphens/>
      <w:spacing w:after="120"/>
      <w:ind w:left="1415"/>
    </w:pPr>
    <w:rPr>
      <w:rFonts w:eastAsia="Lucida Sans Unicode"/>
      <w:kern w:val="1"/>
    </w:rPr>
  </w:style>
  <w:style w:type="paragraph" w:customStyle="1" w:styleId="xl84">
    <w:name w:val="xl84"/>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b/>
      <w:bCs/>
    </w:rPr>
  </w:style>
  <w:style w:type="paragraph" w:customStyle="1" w:styleId="xl85">
    <w:name w:val="xl85"/>
    <w:basedOn w:val="Normal"/>
    <w:rsid w:val="008068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86">
    <w:name w:val="xl86"/>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rPr>
  </w:style>
  <w:style w:type="paragraph" w:customStyle="1" w:styleId="xl87">
    <w:name w:val="xl87"/>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rPr>
  </w:style>
  <w:style w:type="paragraph" w:customStyle="1" w:styleId="xl88">
    <w:name w:val="xl88"/>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89">
    <w:name w:val="xl89"/>
    <w:basedOn w:val="Normal"/>
    <w:rsid w:val="0080687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Century Gothic" w:hAnsi="Century Gothic"/>
      <w:b/>
      <w:bCs/>
    </w:rPr>
  </w:style>
  <w:style w:type="paragraph" w:customStyle="1" w:styleId="xl90">
    <w:name w:val="xl90"/>
    <w:basedOn w:val="Normal"/>
    <w:rsid w:val="0080687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b/>
      <w:bCs/>
    </w:rPr>
  </w:style>
  <w:style w:type="paragraph" w:customStyle="1" w:styleId="xl91">
    <w:name w:val="xl91"/>
    <w:basedOn w:val="Normal"/>
    <w:rsid w:val="00806879"/>
    <w:pPr>
      <w:pBdr>
        <w:top w:val="single" w:sz="4" w:space="0" w:color="auto"/>
        <w:left w:val="single" w:sz="12"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rPr>
  </w:style>
  <w:style w:type="paragraph" w:customStyle="1" w:styleId="xl92">
    <w:name w:val="xl92"/>
    <w:basedOn w:val="Normal"/>
    <w:rsid w:val="0080687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Century Gothic" w:hAnsi="Century Gothic"/>
    </w:rPr>
  </w:style>
  <w:style w:type="paragraph" w:customStyle="1" w:styleId="xl93">
    <w:name w:val="xl93"/>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94">
    <w:name w:val="xl94"/>
    <w:basedOn w:val="Normal"/>
    <w:rsid w:val="00806879"/>
    <w:pPr>
      <w:pBdr>
        <w:top w:val="single" w:sz="4" w:space="0" w:color="auto"/>
        <w:left w:val="single" w:sz="12"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95">
    <w:name w:val="xl95"/>
    <w:basedOn w:val="Normal"/>
    <w:rsid w:val="00806879"/>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b/>
      <w:bCs/>
    </w:rPr>
  </w:style>
  <w:style w:type="paragraph" w:customStyle="1" w:styleId="xl96">
    <w:name w:val="xl96"/>
    <w:basedOn w:val="Normal"/>
    <w:rsid w:val="008068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97">
    <w:name w:val="xl97"/>
    <w:basedOn w:val="Normal"/>
    <w:rsid w:val="008068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98">
    <w:name w:val="xl98"/>
    <w:basedOn w:val="Normal"/>
    <w:rsid w:val="008068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rPr>
  </w:style>
  <w:style w:type="paragraph" w:customStyle="1" w:styleId="xl99">
    <w:name w:val="xl99"/>
    <w:basedOn w:val="Normal"/>
    <w:rsid w:val="00806879"/>
    <w:pPr>
      <w:pBdr>
        <w:top w:val="single" w:sz="8" w:space="0" w:color="auto"/>
        <w:left w:val="single" w:sz="12"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rPr>
  </w:style>
  <w:style w:type="paragraph" w:customStyle="1" w:styleId="xl100">
    <w:name w:val="xl100"/>
    <w:basedOn w:val="Normal"/>
    <w:rsid w:val="0080687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Century Gothic" w:hAnsi="Century Gothic"/>
      <w:b/>
      <w:bCs/>
    </w:rPr>
  </w:style>
  <w:style w:type="paragraph" w:customStyle="1" w:styleId="xl101">
    <w:name w:val="xl101"/>
    <w:basedOn w:val="Normal"/>
    <w:rsid w:val="0080687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rPr>
  </w:style>
  <w:style w:type="paragraph" w:customStyle="1" w:styleId="xl102">
    <w:name w:val="xl102"/>
    <w:basedOn w:val="Normal"/>
    <w:rsid w:val="0080687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rPr>
  </w:style>
  <w:style w:type="paragraph" w:customStyle="1" w:styleId="xl103">
    <w:name w:val="xl103"/>
    <w:basedOn w:val="Normal"/>
    <w:rsid w:val="00806879"/>
    <w:pPr>
      <w:pBdr>
        <w:top w:val="single" w:sz="8"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Century Gothic" w:hAnsi="Century Gothic"/>
    </w:rPr>
  </w:style>
  <w:style w:type="paragraph" w:customStyle="1" w:styleId="xl104">
    <w:name w:val="xl104"/>
    <w:basedOn w:val="Normal"/>
    <w:rsid w:val="00806879"/>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entury Gothic" w:hAnsi="Century Gothic"/>
      <w:b/>
      <w:bCs/>
    </w:rPr>
  </w:style>
  <w:style w:type="paragraph" w:customStyle="1" w:styleId="xl105">
    <w:name w:val="xl105"/>
    <w:basedOn w:val="Normal"/>
    <w:rsid w:val="008068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rPr>
  </w:style>
  <w:style w:type="paragraph" w:customStyle="1" w:styleId="xl106">
    <w:name w:val="xl106"/>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rPr>
  </w:style>
  <w:style w:type="paragraph" w:customStyle="1" w:styleId="xl107">
    <w:name w:val="xl107"/>
    <w:basedOn w:val="Normal"/>
    <w:rsid w:val="00806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rPr>
  </w:style>
  <w:style w:type="paragraph" w:customStyle="1" w:styleId="xl108">
    <w:name w:val="xl108"/>
    <w:basedOn w:val="Normal"/>
    <w:rsid w:val="00806879"/>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rPr>
  </w:style>
  <w:style w:type="paragraph" w:customStyle="1" w:styleId="xl109">
    <w:name w:val="xl109"/>
    <w:basedOn w:val="Normal"/>
    <w:rsid w:val="0080687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entury Gothic" w:hAnsi="Century Gothic"/>
      <w:b/>
      <w:bCs/>
    </w:rPr>
  </w:style>
  <w:style w:type="paragraph" w:customStyle="1" w:styleId="xl110">
    <w:name w:val="xl110"/>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111">
    <w:name w:val="xl111"/>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rPr>
  </w:style>
  <w:style w:type="paragraph" w:customStyle="1" w:styleId="xl112">
    <w:name w:val="xl112"/>
    <w:basedOn w:val="Normal"/>
    <w:rsid w:val="008068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rPr>
  </w:style>
  <w:style w:type="paragraph" w:customStyle="1" w:styleId="xl113">
    <w:name w:val="xl113"/>
    <w:basedOn w:val="Normal"/>
    <w:rsid w:val="00806879"/>
    <w:pPr>
      <w:shd w:val="clear" w:color="000000" w:fill="F2F2F2"/>
      <w:spacing w:before="100" w:beforeAutospacing="1" w:after="100" w:afterAutospacing="1"/>
      <w:textAlignment w:val="center"/>
    </w:pPr>
    <w:rPr>
      <w:rFonts w:ascii="Century Gothic" w:hAnsi="Century Gothic"/>
    </w:rPr>
  </w:style>
  <w:style w:type="paragraph" w:customStyle="1" w:styleId="xl114">
    <w:name w:val="xl114"/>
    <w:basedOn w:val="Normal"/>
    <w:rsid w:val="00806879"/>
    <w:pPr>
      <w:shd w:val="clear" w:color="000000" w:fill="F2F2F2"/>
      <w:spacing w:before="100" w:beforeAutospacing="1" w:after="100" w:afterAutospacing="1"/>
      <w:jc w:val="center"/>
      <w:textAlignment w:val="center"/>
    </w:pPr>
    <w:rPr>
      <w:rFonts w:ascii="Century Gothic" w:hAnsi="Century Gothic"/>
    </w:rPr>
  </w:style>
  <w:style w:type="paragraph" w:customStyle="1" w:styleId="xl115">
    <w:name w:val="xl115"/>
    <w:basedOn w:val="Normal"/>
    <w:rsid w:val="00806879"/>
    <w:pPr>
      <w:shd w:val="clear" w:color="000000" w:fill="F2F2F2"/>
      <w:spacing w:before="100" w:beforeAutospacing="1" w:after="100" w:afterAutospacing="1"/>
      <w:jc w:val="center"/>
      <w:textAlignment w:val="center"/>
    </w:pPr>
    <w:rPr>
      <w:rFonts w:ascii="Century Gothic" w:hAnsi="Century Gothic"/>
    </w:rPr>
  </w:style>
  <w:style w:type="paragraph" w:customStyle="1" w:styleId="xl116">
    <w:name w:val="xl116"/>
    <w:basedOn w:val="Normal"/>
    <w:rsid w:val="00806879"/>
    <w:pPr>
      <w:pBdr>
        <w:top w:val="single" w:sz="12" w:space="0" w:color="auto"/>
        <w:left w:val="single" w:sz="12" w:space="0" w:color="auto"/>
        <w:right w:val="single" w:sz="8" w:space="0" w:color="auto"/>
      </w:pBdr>
      <w:shd w:val="clear" w:color="000000" w:fill="F2F2F2"/>
      <w:spacing w:before="100" w:beforeAutospacing="1" w:after="100" w:afterAutospacing="1"/>
      <w:textAlignment w:val="center"/>
    </w:pPr>
    <w:rPr>
      <w:rFonts w:ascii="Century Gothic" w:hAnsi="Century Gothic"/>
    </w:rPr>
  </w:style>
  <w:style w:type="paragraph" w:customStyle="1" w:styleId="xl117">
    <w:name w:val="xl117"/>
    <w:basedOn w:val="Normal"/>
    <w:rsid w:val="00806879"/>
    <w:pPr>
      <w:pBdr>
        <w:top w:val="single" w:sz="12" w:space="0" w:color="auto"/>
      </w:pBdr>
      <w:shd w:val="clear" w:color="000000" w:fill="F2F2F2"/>
      <w:spacing w:before="100" w:beforeAutospacing="1" w:after="100" w:afterAutospacing="1"/>
      <w:jc w:val="right"/>
      <w:textAlignment w:val="center"/>
    </w:pPr>
    <w:rPr>
      <w:rFonts w:ascii="Century Gothic" w:hAnsi="Century Gothic"/>
    </w:rPr>
  </w:style>
  <w:style w:type="paragraph" w:customStyle="1" w:styleId="xl118">
    <w:name w:val="xl118"/>
    <w:basedOn w:val="Normal"/>
    <w:rsid w:val="00806879"/>
    <w:pPr>
      <w:pBdr>
        <w:top w:val="single" w:sz="12" w:space="0" w:color="auto"/>
        <w:left w:val="single" w:sz="8" w:space="0" w:color="auto"/>
      </w:pBdr>
      <w:shd w:val="clear" w:color="000000" w:fill="F2F2F2"/>
      <w:spacing w:before="100" w:beforeAutospacing="1" w:after="100" w:afterAutospacing="1"/>
      <w:textAlignment w:val="center"/>
    </w:pPr>
    <w:rPr>
      <w:rFonts w:ascii="Century Gothic" w:hAnsi="Century Gothic"/>
    </w:rPr>
  </w:style>
  <w:style w:type="paragraph" w:customStyle="1" w:styleId="xl119">
    <w:name w:val="xl119"/>
    <w:basedOn w:val="Normal"/>
    <w:rsid w:val="00806879"/>
    <w:pPr>
      <w:pBdr>
        <w:top w:val="single" w:sz="12" w:space="0" w:color="auto"/>
        <w:left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0">
    <w:name w:val="xl120"/>
    <w:basedOn w:val="Normal"/>
    <w:rsid w:val="00806879"/>
    <w:pPr>
      <w:pBdr>
        <w:left w:val="single" w:sz="12"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1">
    <w:name w:val="xl121"/>
    <w:basedOn w:val="Normal"/>
    <w:rsid w:val="00806879"/>
    <w:pPr>
      <w:pBdr>
        <w:lef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2">
    <w:name w:val="xl122"/>
    <w:basedOn w:val="Normal"/>
    <w:rsid w:val="00806879"/>
    <w:pPr>
      <w:pBdr>
        <w:left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3">
    <w:name w:val="xl123"/>
    <w:basedOn w:val="Normal"/>
    <w:rsid w:val="00806879"/>
    <w:pPr>
      <w:pBdr>
        <w:left w:val="single" w:sz="12"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rPr>
  </w:style>
  <w:style w:type="paragraph" w:customStyle="1" w:styleId="xl124">
    <w:name w:val="xl124"/>
    <w:basedOn w:val="Normal"/>
    <w:rsid w:val="00806879"/>
    <w:pPr>
      <w:pBdr>
        <w:bottom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5">
    <w:name w:val="xl125"/>
    <w:basedOn w:val="Normal"/>
    <w:rsid w:val="00806879"/>
    <w:pPr>
      <w:pBdr>
        <w:left w:val="single" w:sz="8" w:space="0" w:color="auto"/>
        <w:bottom w:val="single" w:sz="8" w:space="0" w:color="auto"/>
      </w:pBdr>
      <w:shd w:val="clear" w:color="000000" w:fill="F2F2F2"/>
      <w:spacing w:before="100" w:beforeAutospacing="1" w:after="100" w:afterAutospacing="1"/>
      <w:textAlignment w:val="center"/>
    </w:pPr>
    <w:rPr>
      <w:rFonts w:ascii="Century Gothic" w:hAnsi="Century Gothic"/>
    </w:rPr>
  </w:style>
  <w:style w:type="paragraph" w:customStyle="1" w:styleId="xl126">
    <w:name w:val="xl126"/>
    <w:basedOn w:val="Normal"/>
    <w:rsid w:val="00806879"/>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7">
    <w:name w:val="xl127"/>
    <w:basedOn w:val="Normal"/>
    <w:rsid w:val="00806879"/>
    <w:pPr>
      <w:pBdr>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8">
    <w:name w:val="xl128"/>
    <w:basedOn w:val="Normal"/>
    <w:rsid w:val="00806879"/>
    <w:pPr>
      <w:pBdr>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29">
    <w:name w:val="xl129"/>
    <w:basedOn w:val="Normal"/>
    <w:rsid w:val="00806879"/>
    <w:pPr>
      <w:pBdr>
        <w:top w:val="single" w:sz="12" w:space="0" w:color="auto"/>
        <w:left w:val="single" w:sz="8" w:space="0" w:color="auto"/>
      </w:pBdr>
      <w:shd w:val="clear" w:color="000000" w:fill="F2F2F2"/>
      <w:spacing w:before="100" w:beforeAutospacing="1" w:after="100" w:afterAutospacing="1"/>
      <w:jc w:val="center"/>
      <w:textAlignment w:val="center"/>
    </w:pPr>
    <w:rPr>
      <w:rFonts w:ascii="Century Gothic" w:hAnsi="Century Gothic"/>
    </w:rPr>
  </w:style>
  <w:style w:type="paragraph" w:customStyle="1" w:styleId="xl130">
    <w:name w:val="xl130"/>
    <w:basedOn w:val="Normal"/>
    <w:rsid w:val="00806879"/>
    <w:pPr>
      <w:pBdr>
        <w:top w:val="single" w:sz="12" w:space="0" w:color="auto"/>
        <w:right w:val="single" w:sz="8" w:space="0" w:color="auto"/>
      </w:pBdr>
      <w:shd w:val="clear" w:color="000000" w:fill="F2F2F2"/>
      <w:spacing w:before="100" w:beforeAutospacing="1" w:after="100" w:afterAutospacing="1"/>
    </w:pPr>
    <w:rPr>
      <w:rFonts w:ascii="Century Gothic" w:hAnsi="Century Gothic"/>
    </w:rPr>
  </w:style>
  <w:style w:type="paragraph" w:customStyle="1" w:styleId="xl131">
    <w:name w:val="xl131"/>
    <w:basedOn w:val="Normal"/>
    <w:rsid w:val="00806879"/>
    <w:pPr>
      <w:pBdr>
        <w:left w:val="single" w:sz="8" w:space="0" w:color="auto"/>
        <w:bottom w:val="single" w:sz="8" w:space="0" w:color="auto"/>
      </w:pBdr>
      <w:shd w:val="clear" w:color="000000" w:fill="F2F2F2"/>
      <w:spacing w:before="100" w:beforeAutospacing="1" w:after="100" w:afterAutospacing="1"/>
    </w:pPr>
    <w:rPr>
      <w:rFonts w:ascii="Century Gothic" w:hAnsi="Century Gothic"/>
    </w:rPr>
  </w:style>
  <w:style w:type="paragraph" w:customStyle="1" w:styleId="xl132">
    <w:name w:val="xl132"/>
    <w:basedOn w:val="Normal"/>
    <w:rsid w:val="00806879"/>
    <w:pPr>
      <w:pBdr>
        <w:bottom w:val="single" w:sz="8" w:space="0" w:color="auto"/>
        <w:right w:val="single" w:sz="8" w:space="0" w:color="auto"/>
      </w:pBdr>
      <w:shd w:val="clear" w:color="000000" w:fill="F2F2F2"/>
      <w:spacing w:before="100" w:beforeAutospacing="1" w:after="100" w:afterAutospacing="1"/>
    </w:pPr>
    <w:rPr>
      <w:rFonts w:ascii="Century Gothic" w:hAnsi="Century Gothic"/>
    </w:rPr>
  </w:style>
  <w:style w:type="paragraph" w:customStyle="1" w:styleId="xl133">
    <w:name w:val="xl133"/>
    <w:basedOn w:val="Normal"/>
    <w:rsid w:val="00806879"/>
    <w:pPr>
      <w:pBdr>
        <w:top w:val="double" w:sz="6" w:space="0" w:color="auto"/>
      </w:pBdr>
      <w:shd w:val="clear" w:color="000000" w:fill="F2F2F2"/>
      <w:spacing w:before="100" w:beforeAutospacing="1" w:after="100" w:afterAutospacing="1"/>
      <w:jc w:val="center"/>
      <w:textAlignment w:val="center"/>
    </w:pPr>
    <w:rPr>
      <w:rFonts w:ascii="Century Gothic" w:hAnsi="Century Gothic"/>
      <w:b/>
      <w:bCs/>
    </w:rPr>
  </w:style>
  <w:style w:type="paragraph" w:customStyle="1" w:styleId="xl134">
    <w:name w:val="xl134"/>
    <w:basedOn w:val="Normal"/>
    <w:rsid w:val="00806879"/>
    <w:pPr>
      <w:pBdr>
        <w:top w:val="double" w:sz="6" w:space="0" w:color="auto"/>
      </w:pBdr>
      <w:shd w:val="clear" w:color="000000" w:fill="F2F2F2"/>
      <w:spacing w:before="100" w:beforeAutospacing="1" w:after="100" w:afterAutospacing="1"/>
      <w:jc w:val="center"/>
      <w:textAlignment w:val="center"/>
    </w:pPr>
    <w:rPr>
      <w:rFonts w:ascii="Century Gothic" w:hAnsi="Century Gothic"/>
      <w:b/>
      <w:bCs/>
      <w:i/>
      <w:iCs/>
    </w:rPr>
  </w:style>
  <w:style w:type="paragraph" w:customStyle="1" w:styleId="xl135">
    <w:name w:val="xl135"/>
    <w:basedOn w:val="Normal"/>
    <w:rsid w:val="00806879"/>
    <w:pPr>
      <w:shd w:val="clear" w:color="000000" w:fill="F2F2F2"/>
      <w:spacing w:before="100" w:beforeAutospacing="1" w:after="100" w:afterAutospacing="1"/>
      <w:jc w:val="center"/>
      <w:textAlignment w:val="center"/>
    </w:pPr>
    <w:rPr>
      <w:rFonts w:ascii="Century Gothic" w:hAnsi="Century Gothic"/>
      <w:b/>
      <w:bCs/>
      <w:i/>
      <w:iCs/>
    </w:rPr>
  </w:style>
  <w:style w:type="paragraph" w:customStyle="1" w:styleId="xl136">
    <w:name w:val="xl136"/>
    <w:basedOn w:val="Normal"/>
    <w:rsid w:val="00806879"/>
    <w:pPr>
      <w:pBdr>
        <w:top w:val="single" w:sz="4" w:space="0" w:color="auto"/>
        <w:left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37">
    <w:name w:val="xl137"/>
    <w:basedOn w:val="Normal"/>
    <w:rsid w:val="00806879"/>
    <w:pPr>
      <w:pBdr>
        <w:top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38">
    <w:name w:val="xl138"/>
    <w:basedOn w:val="Normal"/>
    <w:rsid w:val="00806879"/>
    <w:pPr>
      <w:pBdr>
        <w:top w:val="single" w:sz="4" w:space="0" w:color="auto"/>
        <w:right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39">
    <w:name w:val="xl139"/>
    <w:basedOn w:val="Normal"/>
    <w:rsid w:val="00806879"/>
    <w:pPr>
      <w:pBdr>
        <w:left w:val="single" w:sz="4" w:space="0" w:color="auto"/>
        <w:bottom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40">
    <w:name w:val="xl140"/>
    <w:basedOn w:val="Normal"/>
    <w:rsid w:val="00806879"/>
    <w:pPr>
      <w:pBdr>
        <w:bottom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41">
    <w:name w:val="xl141"/>
    <w:basedOn w:val="Normal"/>
    <w:rsid w:val="00806879"/>
    <w:pPr>
      <w:pBdr>
        <w:bottom w:val="single" w:sz="4" w:space="0" w:color="auto"/>
        <w:right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42">
    <w:name w:val="xl142"/>
    <w:basedOn w:val="Normal"/>
    <w:rsid w:val="00806879"/>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xl143">
    <w:name w:val="xl143"/>
    <w:basedOn w:val="Normal"/>
    <w:rsid w:val="0080687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entury Gothic" w:hAnsi="Century Gothic"/>
      <w:b/>
      <w:bCs/>
      <w:sz w:val="28"/>
      <w:szCs w:val="28"/>
    </w:rPr>
  </w:style>
  <w:style w:type="paragraph" w:customStyle="1" w:styleId="CM84">
    <w:name w:val="CM84"/>
    <w:basedOn w:val="Normal"/>
    <w:next w:val="Normal"/>
    <w:rsid w:val="00806879"/>
    <w:pPr>
      <w:widowControl w:val="0"/>
      <w:autoSpaceDE w:val="0"/>
      <w:autoSpaceDN w:val="0"/>
      <w:adjustRightInd w:val="0"/>
      <w:spacing w:after="360"/>
    </w:pPr>
  </w:style>
  <w:style w:type="paragraph" w:customStyle="1" w:styleId="CM85">
    <w:name w:val="CM85"/>
    <w:basedOn w:val="Normal"/>
    <w:next w:val="Normal"/>
    <w:rsid w:val="00806879"/>
    <w:pPr>
      <w:widowControl w:val="0"/>
      <w:autoSpaceDE w:val="0"/>
      <w:autoSpaceDN w:val="0"/>
      <w:adjustRightInd w:val="0"/>
      <w:spacing w:after="460"/>
    </w:pPr>
  </w:style>
  <w:style w:type="table" w:customStyle="1" w:styleId="Tabelacomgrade3">
    <w:name w:val="Tabela com grade3"/>
    <w:basedOn w:val="Tabelanormal"/>
    <w:next w:val="Tabelacomgrade"/>
    <w:rsid w:val="00806879"/>
    <w:pPr>
      <w:widowControl w:val="0"/>
      <w:suppressAutoHyphens/>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comentrio1">
    <w:name w:val="Texto de comentário1"/>
    <w:basedOn w:val="Normal"/>
    <w:rsid w:val="00806879"/>
  </w:style>
  <w:style w:type="paragraph" w:customStyle="1" w:styleId="Assuntodocomentrio1">
    <w:name w:val="Assunto do comentário1"/>
    <w:basedOn w:val="Textodecomentrio1"/>
    <w:rsid w:val="00806879"/>
    <w:rPr>
      <w:b/>
      <w:bCs/>
    </w:rPr>
  </w:style>
  <w:style w:type="character" w:customStyle="1" w:styleId="CharChar130">
    <w:name w:val="Char Char13_0"/>
    <w:rsid w:val="00806879"/>
    <w:rPr>
      <w:i/>
      <w:sz w:val="24"/>
      <w:bdr w:val="none" w:sz="0" w:space="0" w:color="auto"/>
    </w:rPr>
  </w:style>
  <w:style w:type="character" w:customStyle="1" w:styleId="CharChar90">
    <w:name w:val="Char Char9_0"/>
    <w:rsid w:val="00806879"/>
    <w:rPr>
      <w:rFonts w:ascii="Arial" w:eastAsia="Arial" w:hAnsi="Arial" w:cs="Arial"/>
      <w:sz w:val="22"/>
      <w:bdr w:val="none" w:sz="0" w:space="0" w:color="auto"/>
    </w:rPr>
  </w:style>
  <w:style w:type="character" w:customStyle="1" w:styleId="CharChar60">
    <w:name w:val="Char Char6_0"/>
    <w:rsid w:val="00806879"/>
    <w:rPr>
      <w:rFonts w:ascii="Arial" w:eastAsia="Arial" w:hAnsi="Arial" w:cs="Arial"/>
      <w:sz w:val="22"/>
      <w:bdr w:val="none" w:sz="0" w:space="0" w:color="auto"/>
      <w:lang w:val="pt-BR" w:eastAsia="pt-BR"/>
    </w:rPr>
  </w:style>
  <w:style w:type="character" w:customStyle="1" w:styleId="glossarymark">
    <w:name w:val="glossarymark"/>
    <w:rsid w:val="00806879"/>
  </w:style>
  <w:style w:type="paragraph" w:customStyle="1" w:styleId="Normal3">
    <w:name w:val="Normal 3"/>
    <w:basedOn w:val="Normal"/>
    <w:rsid w:val="00806879"/>
    <w:pPr>
      <w:spacing w:before="60"/>
      <w:ind w:left="1049"/>
      <w:jc w:val="both"/>
    </w:pPr>
    <w:rPr>
      <w:rFonts w:ascii="Arial" w:hAnsi="Arial"/>
      <w:sz w:val="22"/>
    </w:rPr>
  </w:style>
  <w:style w:type="paragraph" w:customStyle="1" w:styleId="Ttulodatabela">
    <w:name w:val="Título da tabela"/>
    <w:basedOn w:val="Normal"/>
    <w:rsid w:val="00806879"/>
    <w:pPr>
      <w:suppressLineNumbers/>
      <w:tabs>
        <w:tab w:val="left" w:pos="993"/>
      </w:tabs>
      <w:suppressAutoHyphens/>
      <w:jc w:val="center"/>
    </w:pPr>
    <w:rPr>
      <w:b/>
      <w:bCs/>
      <w:i/>
      <w:iCs/>
      <w:lang w:eastAsia="ar-SA"/>
    </w:rPr>
  </w:style>
  <w:style w:type="paragraph" w:customStyle="1" w:styleId="text4">
    <w:name w:val="text4"/>
    <w:basedOn w:val="Normal"/>
    <w:rsid w:val="00806879"/>
    <w:pPr>
      <w:spacing w:before="100" w:beforeAutospacing="1" w:after="100" w:afterAutospacing="1"/>
    </w:pPr>
    <w:rPr>
      <w:rFonts w:ascii="Times" w:eastAsia="Calibri" w:hAnsi="Times" w:cs="Arial"/>
      <w:lang w:eastAsia="en-US"/>
    </w:rPr>
  </w:style>
  <w:style w:type="character" w:customStyle="1" w:styleId="bold">
    <w:name w:val="bold"/>
    <w:rsid w:val="00806879"/>
  </w:style>
  <w:style w:type="character" w:customStyle="1" w:styleId="hps">
    <w:name w:val="hps"/>
    <w:rsid w:val="00806879"/>
  </w:style>
  <w:style w:type="character" w:customStyle="1" w:styleId="atn">
    <w:name w:val="atn"/>
    <w:rsid w:val="00806879"/>
  </w:style>
  <w:style w:type="paragraph" w:customStyle="1" w:styleId="ListParagraph1">
    <w:name w:val="List Paragraph1"/>
    <w:basedOn w:val="Normal"/>
    <w:rsid w:val="00806879"/>
    <w:pPr>
      <w:widowControl w:val="0"/>
      <w:suppressAutoHyphens/>
      <w:ind w:left="708"/>
      <w:textAlignment w:val="baseline"/>
    </w:pPr>
    <w:rPr>
      <w:rFonts w:ascii="Arial Narrow" w:hAnsi="Arial Narrow"/>
      <w:kern w:val="1"/>
      <w:lang w:eastAsia="hi-IN" w:bidi="hi-IN"/>
    </w:rPr>
  </w:style>
  <w:style w:type="paragraph" w:styleId="SemEspaamento">
    <w:name w:val="No Spacing"/>
    <w:uiPriority w:val="1"/>
    <w:qFormat/>
    <w:rsid w:val="00806879"/>
    <w:pPr>
      <w:spacing w:after="0" w:line="240" w:lineRule="auto"/>
    </w:pPr>
    <w:rPr>
      <w:rFonts w:ascii="Calibri" w:eastAsia="Calibri" w:hAnsi="Calibri" w:cs="Arial"/>
    </w:rPr>
  </w:style>
  <w:style w:type="character" w:customStyle="1" w:styleId="PrembuloChar">
    <w:name w:val="Preâmbulo Char"/>
    <w:link w:val="Prembulo"/>
    <w:uiPriority w:val="99"/>
    <w:locked/>
    <w:rsid w:val="00806879"/>
    <w:rPr>
      <w:rFonts w:ascii="Arial" w:hAnsi="Arial" w:cs="Arial"/>
    </w:rPr>
  </w:style>
  <w:style w:type="paragraph" w:customStyle="1" w:styleId="Prembulo">
    <w:name w:val="Preâmbulo"/>
    <w:basedOn w:val="Normal"/>
    <w:link w:val="PrembuloChar"/>
    <w:uiPriority w:val="99"/>
    <w:rsid w:val="00806879"/>
    <w:pPr>
      <w:overflowPunct w:val="0"/>
      <w:autoSpaceDE w:val="0"/>
      <w:autoSpaceDN w:val="0"/>
      <w:spacing w:before="240"/>
      <w:ind w:firstLine="1418"/>
      <w:jc w:val="both"/>
    </w:pPr>
    <w:rPr>
      <w:rFonts w:ascii="Arial" w:eastAsiaTheme="minorHAnsi" w:hAnsi="Arial" w:cs="Arial"/>
      <w:sz w:val="22"/>
      <w:szCs w:val="22"/>
      <w:lang w:eastAsia="en-US"/>
    </w:rPr>
  </w:style>
  <w:style w:type="paragraph" w:customStyle="1" w:styleId="Estilo2Nvel">
    <w:name w:val="Estilo_2º_Nível"/>
    <w:basedOn w:val="PargrafodaLista"/>
    <w:link w:val="Estilo2NvelChar"/>
    <w:qFormat/>
    <w:rsid w:val="00806879"/>
    <w:pPr>
      <w:spacing w:before="120" w:after="120"/>
      <w:ind w:left="1144" w:hanging="576"/>
      <w:contextualSpacing w:val="0"/>
      <w:jc w:val="both"/>
    </w:pPr>
    <w:rPr>
      <w:bCs/>
      <w:szCs w:val="28"/>
    </w:rPr>
  </w:style>
  <w:style w:type="character" w:customStyle="1" w:styleId="Estilo2NvelChar">
    <w:name w:val="Estilo_2º_Nível Char"/>
    <w:link w:val="Estilo2Nvel"/>
    <w:rsid w:val="00806879"/>
    <w:rPr>
      <w:rFonts w:ascii="Times New Roman" w:eastAsia="Times New Roman" w:hAnsi="Times New Roman" w:cs="Times New Roman"/>
      <w:bCs/>
      <w:sz w:val="24"/>
      <w:szCs w:val="28"/>
      <w:lang w:eastAsia="pt-BR"/>
    </w:rPr>
  </w:style>
  <w:style w:type="numbering" w:customStyle="1" w:styleId="Semlista3">
    <w:name w:val="Sem lista3"/>
    <w:next w:val="Semlista"/>
    <w:uiPriority w:val="99"/>
    <w:semiHidden/>
    <w:unhideWhenUsed/>
    <w:rsid w:val="00806879"/>
  </w:style>
  <w:style w:type="character" w:customStyle="1" w:styleId="FootnoteCharacters">
    <w:name w:val="Footnote Characters"/>
    <w:rsid w:val="00806879"/>
  </w:style>
  <w:style w:type="character" w:customStyle="1" w:styleId="EndnoteCharacters">
    <w:name w:val="Endnote Characters"/>
    <w:rsid w:val="00806879"/>
  </w:style>
  <w:style w:type="character" w:customStyle="1" w:styleId="Fontepargpadro1">
    <w:name w:val="Fonte parág. padrão1"/>
    <w:rsid w:val="00806879"/>
  </w:style>
  <w:style w:type="character" w:customStyle="1" w:styleId="WW8Num22z1">
    <w:name w:val="WW8Num22z1"/>
    <w:rsid w:val="00806879"/>
    <w:rPr>
      <w:b w:val="0"/>
    </w:rPr>
  </w:style>
  <w:style w:type="character" w:customStyle="1" w:styleId="NumberingSymbols">
    <w:name w:val="Numbering Symbols"/>
    <w:rsid w:val="00806879"/>
  </w:style>
  <w:style w:type="character" w:customStyle="1" w:styleId="WW8Num2z4">
    <w:name w:val="WW8Num2z4"/>
    <w:rsid w:val="00806879"/>
    <w:rPr>
      <w:rFonts w:ascii="Symbol" w:hAnsi="Symbol" w:cs="Symbol"/>
    </w:rPr>
  </w:style>
  <w:style w:type="character" w:customStyle="1" w:styleId="WW8Num5z0">
    <w:name w:val="WW8Num5z0"/>
    <w:rsid w:val="00806879"/>
    <w:rPr>
      <w:rFonts w:ascii="Symbol" w:hAnsi="Symbol" w:cs="Symbol"/>
    </w:rPr>
  </w:style>
  <w:style w:type="character" w:customStyle="1" w:styleId="WW8Num5z1">
    <w:name w:val="WW8Num5z1"/>
    <w:rsid w:val="00806879"/>
    <w:rPr>
      <w:rFonts w:ascii="Times New Roman" w:hAnsi="Times New Roman" w:cs="Times New Roman"/>
      <w:b w:val="0"/>
    </w:rPr>
  </w:style>
  <w:style w:type="character" w:customStyle="1" w:styleId="WW8Num5z2">
    <w:name w:val="WW8Num5z2"/>
    <w:rsid w:val="00806879"/>
    <w:rPr>
      <w:rFonts w:ascii="Times New Roman" w:hAnsi="Times New Roman" w:cs="Times New Roman"/>
    </w:rPr>
  </w:style>
  <w:style w:type="character" w:customStyle="1" w:styleId="WW8Num5z3">
    <w:name w:val="WW8Num5z3"/>
    <w:rsid w:val="00806879"/>
    <w:rPr>
      <w:rFonts w:ascii="Calibri" w:hAnsi="Calibri" w:cs="Times New Roman"/>
      <w:b w:val="0"/>
    </w:rPr>
  </w:style>
  <w:style w:type="character" w:customStyle="1" w:styleId="WW8Num5z4">
    <w:name w:val="WW8Num5z4"/>
    <w:rsid w:val="00806879"/>
    <w:rPr>
      <w:b/>
      <w:color w:val="000000"/>
      <w:sz w:val="24"/>
      <w:szCs w:val="24"/>
    </w:rPr>
  </w:style>
  <w:style w:type="character" w:customStyle="1" w:styleId="WW8Num5z5">
    <w:name w:val="WW8Num5z5"/>
    <w:rsid w:val="00806879"/>
    <w:rPr>
      <w:rFonts w:ascii="Courier New" w:hAnsi="Courier New" w:cs="Courier New"/>
    </w:rPr>
  </w:style>
  <w:style w:type="character" w:customStyle="1" w:styleId="WW8Num5z6">
    <w:name w:val="WW8Num5z6"/>
    <w:rsid w:val="00806879"/>
    <w:rPr>
      <w:color w:val="FF0000"/>
    </w:rPr>
  </w:style>
  <w:style w:type="character" w:customStyle="1" w:styleId="WW8Num7z0">
    <w:name w:val="WW8Num7z0"/>
    <w:rsid w:val="00806879"/>
    <w:rPr>
      <w:b/>
      <w:u w:val="none"/>
    </w:rPr>
  </w:style>
  <w:style w:type="character" w:customStyle="1" w:styleId="WW8Num28z1">
    <w:name w:val="WW8Num28z1"/>
    <w:rsid w:val="00806879"/>
    <w:rPr>
      <w:b w:val="0"/>
    </w:rPr>
  </w:style>
  <w:style w:type="character" w:customStyle="1" w:styleId="WW8Num18z1">
    <w:name w:val="WW8Num18z1"/>
    <w:rsid w:val="00806879"/>
    <w:rPr>
      <w:b w:val="0"/>
    </w:rPr>
  </w:style>
  <w:style w:type="character" w:customStyle="1" w:styleId="WW8Num15z1">
    <w:name w:val="WW8Num15z1"/>
    <w:rsid w:val="00806879"/>
    <w:rPr>
      <w:b w:val="0"/>
    </w:rPr>
  </w:style>
  <w:style w:type="character" w:customStyle="1" w:styleId="WW8Num21z1">
    <w:name w:val="WW8Num21z1"/>
    <w:rsid w:val="00806879"/>
    <w:rPr>
      <w:b w:val="0"/>
    </w:rPr>
  </w:style>
  <w:style w:type="character" w:customStyle="1" w:styleId="WW8Num16z1">
    <w:name w:val="WW8Num16z1"/>
    <w:rsid w:val="00806879"/>
    <w:rPr>
      <w:b w:val="0"/>
    </w:rPr>
  </w:style>
  <w:style w:type="character" w:customStyle="1" w:styleId="WW8Num12z1">
    <w:name w:val="WW8Num12z1"/>
    <w:rsid w:val="00806879"/>
    <w:rPr>
      <w:b w:val="0"/>
    </w:rPr>
  </w:style>
  <w:style w:type="paragraph" w:customStyle="1" w:styleId="Heading">
    <w:name w:val="Heading"/>
    <w:basedOn w:val="Normal"/>
    <w:next w:val="Corpodetexto"/>
    <w:rsid w:val="00806879"/>
    <w:pPr>
      <w:keepNext/>
      <w:suppressAutoHyphens/>
      <w:spacing w:before="240" w:after="120"/>
    </w:pPr>
    <w:rPr>
      <w:rFonts w:ascii="Arial" w:eastAsia="MS Mincho" w:hAnsi="Arial" w:cs="Tahoma"/>
      <w:sz w:val="28"/>
      <w:szCs w:val="28"/>
      <w:lang w:eastAsia="ar-SA"/>
    </w:rPr>
  </w:style>
  <w:style w:type="paragraph" w:customStyle="1" w:styleId="Index">
    <w:name w:val="Index"/>
    <w:basedOn w:val="Normal"/>
    <w:rsid w:val="00806879"/>
    <w:pPr>
      <w:suppressLineNumbers/>
      <w:suppressAutoHyphens/>
    </w:pPr>
    <w:rPr>
      <w:rFonts w:cs="Tahoma"/>
      <w:lang w:eastAsia="ar-SA"/>
    </w:rPr>
  </w:style>
  <w:style w:type="paragraph" w:customStyle="1" w:styleId="TTULOCAP">
    <w:name w:val="TÍTULO CAP"/>
    <w:basedOn w:val="Normal"/>
    <w:rsid w:val="00806879"/>
    <w:pPr>
      <w:tabs>
        <w:tab w:val="left" w:pos="1134"/>
      </w:tabs>
      <w:suppressAutoHyphens/>
      <w:jc w:val="center"/>
    </w:pPr>
    <w:rPr>
      <w:rFonts w:ascii="Arial" w:hAnsi="Arial"/>
      <w:b/>
      <w:caps/>
      <w:spacing w:val="20"/>
      <w:sz w:val="22"/>
      <w:lang w:eastAsia="ar-SA"/>
    </w:rPr>
  </w:style>
  <w:style w:type="paragraph" w:customStyle="1" w:styleId="provisrio">
    <w:name w:val="provisório"/>
    <w:basedOn w:val="Normal"/>
    <w:rsid w:val="00806879"/>
    <w:pPr>
      <w:tabs>
        <w:tab w:val="left" w:pos="1701"/>
        <w:tab w:val="left" w:pos="1871"/>
        <w:tab w:val="left" w:pos="2013"/>
      </w:tabs>
      <w:suppressAutoHyphens/>
      <w:spacing w:before="720"/>
      <w:jc w:val="both"/>
    </w:pPr>
    <w:rPr>
      <w:rFonts w:ascii="Arial" w:hAnsi="Arial"/>
      <w:sz w:val="22"/>
      <w:lang w:eastAsia="ar-SA"/>
    </w:rPr>
  </w:style>
  <w:style w:type="paragraph" w:customStyle="1" w:styleId="2PLANO-TituloNumeradoChar">
    <w:name w:val="2. PLANO - Titulo Numerado Char"/>
    <w:basedOn w:val="Normal"/>
    <w:rsid w:val="00806879"/>
    <w:pPr>
      <w:numPr>
        <w:numId w:val="11"/>
      </w:numPr>
      <w:suppressAutoHyphens/>
      <w:spacing w:before="240" w:after="120"/>
    </w:pPr>
    <w:rPr>
      <w:b/>
      <w:sz w:val="22"/>
      <w:lang w:eastAsia="ar-SA"/>
    </w:rPr>
  </w:style>
  <w:style w:type="paragraph" w:customStyle="1" w:styleId="21PLANO-PargrafoNumeradoChar">
    <w:name w:val="2.1 PLANO - Parágrafo Numerado Char"/>
    <w:basedOn w:val="2PLANO-TituloNumeradoChar"/>
    <w:rsid w:val="00806879"/>
    <w:pPr>
      <w:tabs>
        <w:tab w:val="left" w:pos="851"/>
      </w:tabs>
      <w:jc w:val="both"/>
    </w:pPr>
    <w:rPr>
      <w:b w:val="0"/>
      <w:sz w:val="24"/>
    </w:rPr>
  </w:style>
  <w:style w:type="paragraph" w:customStyle="1" w:styleId="ListaColorida-nfase11">
    <w:name w:val="Lista Colorida - Ênfase 11"/>
    <w:basedOn w:val="Normal"/>
    <w:qFormat/>
    <w:rsid w:val="00806879"/>
    <w:pPr>
      <w:suppressAutoHyphens/>
      <w:spacing w:after="200" w:line="276" w:lineRule="auto"/>
      <w:ind w:left="720"/>
    </w:pPr>
    <w:rPr>
      <w:rFonts w:ascii="Calibri" w:eastAsia="Calibri" w:hAnsi="Calibri"/>
      <w:sz w:val="22"/>
      <w:szCs w:val="22"/>
      <w:lang w:val="en-US" w:eastAsia="ar-SA"/>
    </w:rPr>
  </w:style>
  <w:style w:type="paragraph" w:customStyle="1" w:styleId="MediumGrid21">
    <w:name w:val="Medium Grid 21"/>
    <w:rsid w:val="00806879"/>
    <w:pPr>
      <w:suppressAutoHyphens/>
      <w:spacing w:after="0" w:line="240" w:lineRule="auto"/>
    </w:pPr>
    <w:rPr>
      <w:rFonts w:ascii="Calibri" w:eastAsia="Times New Roman" w:hAnsi="Calibri" w:cs="Calibri"/>
      <w:lang w:eastAsia="ar-SA"/>
    </w:rPr>
  </w:style>
  <w:style w:type="paragraph" w:customStyle="1" w:styleId="Heading11">
    <w:name w:val="Heading 11"/>
    <w:basedOn w:val="Normal"/>
    <w:next w:val="Normal"/>
    <w:rsid w:val="00806879"/>
    <w:pPr>
      <w:keepNext/>
      <w:widowControl w:val="0"/>
      <w:numPr>
        <w:numId w:val="10"/>
      </w:numPr>
      <w:suppressAutoHyphens/>
      <w:spacing w:before="170" w:after="85"/>
      <w:textAlignment w:val="baseline"/>
      <w:outlineLvl w:val="0"/>
    </w:pPr>
    <w:rPr>
      <w:rFonts w:ascii="Arial" w:eastAsia="Arial Unicode MS" w:hAnsi="Arial" w:cs="Tahoma"/>
      <w:b/>
      <w:bCs/>
      <w:kern w:val="1"/>
      <w:sz w:val="28"/>
      <w:szCs w:val="28"/>
      <w:lang w:eastAsia="ar-SA"/>
    </w:rPr>
  </w:style>
  <w:style w:type="paragraph" w:customStyle="1" w:styleId="TableContents">
    <w:name w:val="Table Contents"/>
    <w:basedOn w:val="Normal"/>
    <w:rsid w:val="00806879"/>
    <w:pPr>
      <w:suppressLineNumbers/>
      <w:suppressAutoHyphens/>
    </w:pPr>
    <w:rPr>
      <w:lang w:eastAsia="ar-SA"/>
    </w:rPr>
  </w:style>
  <w:style w:type="paragraph" w:customStyle="1" w:styleId="TableHeading">
    <w:name w:val="Table Heading"/>
    <w:basedOn w:val="TableContents"/>
    <w:rsid w:val="00806879"/>
    <w:pPr>
      <w:jc w:val="center"/>
    </w:pPr>
    <w:rPr>
      <w:b/>
      <w:bCs/>
    </w:rPr>
  </w:style>
  <w:style w:type="table" w:customStyle="1" w:styleId="Tabelacomgrade4">
    <w:name w:val="Tabela com grade4"/>
    <w:basedOn w:val="Tabelanormal"/>
    <w:next w:val="Tabelacomgrade"/>
    <w:rsid w:val="008068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NO-Itens">
    <w:name w:val="PLANO - Itens"/>
    <w:basedOn w:val="Normal"/>
    <w:link w:val="PLANO-ItensChar"/>
    <w:qFormat/>
    <w:rsid w:val="00806879"/>
    <w:pPr>
      <w:numPr>
        <w:numId w:val="12"/>
      </w:numPr>
      <w:spacing w:after="120"/>
    </w:pPr>
    <w:rPr>
      <w:rFonts w:ascii="Arial" w:hAnsi="Arial"/>
    </w:rPr>
  </w:style>
  <w:style w:type="character" w:customStyle="1" w:styleId="PLANO-ItensChar">
    <w:name w:val="PLANO - Itens Char"/>
    <w:link w:val="PLANO-Itens"/>
    <w:rsid w:val="00806879"/>
    <w:rPr>
      <w:rFonts w:ascii="Arial" w:eastAsia="Times New Roman" w:hAnsi="Arial" w:cs="Times New Roman"/>
      <w:sz w:val="24"/>
      <w:szCs w:val="24"/>
      <w:lang w:eastAsia="pt-BR"/>
    </w:rPr>
  </w:style>
  <w:style w:type="paragraph" w:customStyle="1" w:styleId="Estilo1Nivel">
    <w:name w:val="Estilo_1º_Nivel"/>
    <w:basedOn w:val="Ttulo1"/>
    <w:link w:val="Estilo1NivelChar"/>
    <w:qFormat/>
    <w:rsid w:val="00806879"/>
    <w:pPr>
      <w:tabs>
        <w:tab w:val="clear" w:pos="709"/>
      </w:tabs>
      <w:spacing w:before="240" w:after="240"/>
      <w:ind w:left="858" w:hanging="432"/>
    </w:pPr>
    <w:rPr>
      <w:bCs/>
      <w:kern w:val="32"/>
      <w:szCs w:val="32"/>
    </w:rPr>
  </w:style>
  <w:style w:type="character" w:customStyle="1" w:styleId="Estilo1NivelChar">
    <w:name w:val="Estilo_1º_Nivel Char"/>
    <w:link w:val="Estilo1Nivel"/>
    <w:rsid w:val="00806879"/>
    <w:rPr>
      <w:rFonts w:ascii="Times New Roman" w:eastAsia="Times New Roman" w:hAnsi="Times New Roman" w:cs="Times New Roman"/>
      <w:b/>
      <w:bCs/>
      <w:kern w:val="32"/>
      <w:sz w:val="24"/>
      <w:szCs w:val="32"/>
      <w:lang w:eastAsia="pt-BR"/>
    </w:rPr>
  </w:style>
  <w:style w:type="paragraph" w:customStyle="1" w:styleId="Estilo3Nivel">
    <w:name w:val="Estilo_3º_Nivel"/>
    <w:basedOn w:val="Estilo2Nvel"/>
    <w:link w:val="Estilo3NivelChar"/>
    <w:qFormat/>
    <w:rsid w:val="00806879"/>
    <w:pPr>
      <w:tabs>
        <w:tab w:val="num" w:pos="0"/>
      </w:tabs>
      <w:ind w:left="1440" w:hanging="360"/>
    </w:pPr>
  </w:style>
  <w:style w:type="character" w:customStyle="1" w:styleId="Estilo3NivelChar">
    <w:name w:val="Estilo_3º_Nivel Char"/>
    <w:link w:val="Estilo3Nivel"/>
    <w:rsid w:val="00806879"/>
    <w:rPr>
      <w:rFonts w:ascii="Times New Roman" w:eastAsia="Times New Roman" w:hAnsi="Times New Roman" w:cs="Times New Roman"/>
      <w:bCs/>
      <w:sz w:val="24"/>
      <w:szCs w:val="28"/>
      <w:lang w:eastAsia="pt-BR"/>
    </w:rPr>
  </w:style>
  <w:style w:type="paragraph" w:styleId="ndicedeautoridades">
    <w:name w:val="table of authorities"/>
    <w:basedOn w:val="Normal"/>
    <w:rsid w:val="00806879"/>
    <w:pPr>
      <w:tabs>
        <w:tab w:val="right" w:leader="dot" w:pos="8640"/>
      </w:tabs>
      <w:spacing w:after="240"/>
      <w:jc w:val="both"/>
    </w:pPr>
    <w:rPr>
      <w:rFonts w:ascii="Arial" w:hAnsi="Arial"/>
      <w:spacing w:val="-5"/>
      <w:lang w:eastAsia="en-US"/>
    </w:rPr>
  </w:style>
  <w:style w:type="paragraph" w:customStyle="1" w:styleId="Incisos">
    <w:name w:val="Incisos"/>
    <w:basedOn w:val="PargrafodaLista"/>
    <w:link w:val="IncisosChar"/>
    <w:qFormat/>
    <w:rsid w:val="00806879"/>
    <w:pPr>
      <w:spacing w:before="200" w:line="276" w:lineRule="auto"/>
      <w:ind w:left="0"/>
      <w:contextualSpacing w:val="0"/>
      <w:jc w:val="both"/>
      <w:outlineLvl w:val="2"/>
    </w:pPr>
    <w:rPr>
      <w:rFonts w:ascii="Arial" w:hAnsi="Arial" w:cs="Arial"/>
      <w:bCs/>
      <w:lang w:eastAsia="en-US" w:bidi="en-US"/>
    </w:rPr>
  </w:style>
  <w:style w:type="character" w:customStyle="1" w:styleId="IncisosChar">
    <w:name w:val="Incisos Char"/>
    <w:link w:val="Incisos"/>
    <w:rsid w:val="00806879"/>
    <w:rPr>
      <w:rFonts w:ascii="Arial" w:eastAsia="Times New Roman" w:hAnsi="Arial" w:cs="Arial"/>
      <w:bCs/>
      <w:sz w:val="24"/>
      <w:szCs w:val="24"/>
      <w:lang w:bidi="en-US"/>
    </w:rPr>
  </w:style>
  <w:style w:type="paragraph" w:styleId="Sumrio2">
    <w:name w:val="toc 2"/>
    <w:basedOn w:val="Normal"/>
    <w:next w:val="Normal"/>
    <w:autoRedefine/>
    <w:uiPriority w:val="39"/>
    <w:unhideWhenUsed/>
    <w:rsid w:val="00806879"/>
    <w:pPr>
      <w:suppressAutoHyphens/>
      <w:ind w:left="200"/>
    </w:pPr>
    <w:rPr>
      <w:lang w:eastAsia="ar-SA"/>
    </w:rPr>
  </w:style>
  <w:style w:type="paragraph" w:styleId="Sumrio3">
    <w:name w:val="toc 3"/>
    <w:basedOn w:val="Normal"/>
    <w:next w:val="Normal"/>
    <w:autoRedefine/>
    <w:uiPriority w:val="39"/>
    <w:unhideWhenUsed/>
    <w:rsid w:val="00806879"/>
    <w:pPr>
      <w:suppressAutoHyphens/>
      <w:ind w:left="400"/>
    </w:pPr>
    <w:rPr>
      <w:lang w:eastAsia="ar-SA"/>
    </w:rPr>
  </w:style>
  <w:style w:type="paragraph" w:customStyle="1" w:styleId="TtuloNvel1">
    <w:name w:val="Título_Nível1"/>
    <w:basedOn w:val="Normal"/>
    <w:next w:val="Normal"/>
    <w:qFormat/>
    <w:rsid w:val="00806879"/>
    <w:pPr>
      <w:keepNext/>
      <w:keepLines/>
      <w:numPr>
        <w:numId w:val="13"/>
      </w:numPr>
      <w:spacing w:before="240" w:after="240"/>
    </w:pPr>
    <w:rPr>
      <w:rFonts w:ascii="Arial" w:hAnsi="Arial"/>
      <w:b/>
      <w:bCs/>
      <w:caps/>
      <w:sz w:val="22"/>
      <w:szCs w:val="28"/>
      <w:lang w:eastAsia="en-US"/>
    </w:rPr>
  </w:style>
  <w:style w:type="paragraph" w:customStyle="1" w:styleId="InfoBlue">
    <w:name w:val="InfoBlue"/>
    <w:basedOn w:val="Normal"/>
    <w:qFormat/>
    <w:rsid w:val="00806879"/>
    <w:pPr>
      <w:jc w:val="both"/>
    </w:pPr>
    <w:rPr>
      <w:rFonts w:ascii="Arial" w:eastAsia="Calibri" w:hAnsi="Arial"/>
      <w:i/>
      <w:color w:val="3333FF"/>
      <w:szCs w:val="22"/>
      <w:lang w:eastAsia="en-US"/>
    </w:rPr>
  </w:style>
  <w:style w:type="paragraph" w:customStyle="1" w:styleId="Standard">
    <w:name w:val="Standard"/>
    <w:rsid w:val="00806879"/>
    <w:pPr>
      <w:widowControl w:val="0"/>
      <w:suppressAutoHyphens/>
      <w:autoSpaceDN w:val="0"/>
      <w:spacing w:after="0" w:line="240" w:lineRule="auto"/>
      <w:textAlignment w:val="baseline"/>
    </w:pPr>
    <w:rPr>
      <w:rFonts w:ascii="Times New Roman" w:eastAsia="SimSun, 宋体" w:hAnsi="Times New Roman" w:cs="Tahoma"/>
      <w:kern w:val="3"/>
      <w:sz w:val="24"/>
      <w:szCs w:val="24"/>
      <w:lang w:eastAsia="zh-CN" w:bidi="hi-IN"/>
    </w:rPr>
  </w:style>
  <w:style w:type="paragraph" w:styleId="CabealhodoSumrio">
    <w:name w:val="TOC Heading"/>
    <w:basedOn w:val="Ttulo1"/>
    <w:next w:val="Normal"/>
    <w:uiPriority w:val="39"/>
    <w:unhideWhenUsed/>
    <w:qFormat/>
    <w:rsid w:val="00806879"/>
    <w:pPr>
      <w:tabs>
        <w:tab w:val="clear" w:pos="709"/>
      </w:tabs>
      <w:spacing w:before="240" w:after="60"/>
      <w:ind w:left="0" w:firstLine="0"/>
      <w:jc w:val="left"/>
      <w:outlineLvl w:val="9"/>
    </w:pPr>
    <w:rPr>
      <w:rFonts w:ascii="Calibri Light" w:hAnsi="Calibri Light"/>
      <w:bCs/>
      <w:kern w:val="32"/>
      <w:sz w:val="32"/>
      <w:szCs w:val="32"/>
    </w:rPr>
  </w:style>
  <w:style w:type="numbering" w:customStyle="1" w:styleId="Semlista4">
    <w:name w:val="Sem lista4"/>
    <w:next w:val="Semlista"/>
    <w:uiPriority w:val="99"/>
    <w:semiHidden/>
    <w:unhideWhenUsed/>
    <w:rsid w:val="00806879"/>
  </w:style>
  <w:style w:type="table" w:customStyle="1" w:styleId="Tabelacomgrade5">
    <w:name w:val="Tabela com grade5"/>
    <w:basedOn w:val="Tabelanormal"/>
    <w:next w:val="Tabelacomgrade"/>
    <w:rsid w:val="008068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806879"/>
  </w:style>
  <w:style w:type="table" w:customStyle="1" w:styleId="Tabelacomgrade6">
    <w:name w:val="Tabela com grade6"/>
    <w:basedOn w:val="Tabelanormal"/>
    <w:next w:val="Tabelacomgrade"/>
    <w:rsid w:val="008068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806879"/>
    <w:rPr>
      <w:rFonts w:ascii="Arial" w:eastAsia="Arial" w:hAnsi="Arial" w:cs="Arial"/>
      <w:shd w:val="clear" w:color="auto" w:fill="FFFFFF"/>
    </w:rPr>
  </w:style>
  <w:style w:type="paragraph" w:customStyle="1" w:styleId="Textodocorpo0">
    <w:name w:val="Texto do corpo"/>
    <w:basedOn w:val="Normal"/>
    <w:link w:val="Textodocorpo"/>
    <w:rsid w:val="00806879"/>
    <w:pPr>
      <w:widowControl w:val="0"/>
      <w:shd w:val="clear" w:color="auto" w:fill="FFFFFF"/>
      <w:spacing w:after="300" w:line="274" w:lineRule="exact"/>
      <w:ind w:hanging="1080"/>
      <w:jc w:val="both"/>
    </w:pPr>
    <w:rPr>
      <w:rFonts w:ascii="Arial" w:eastAsia="Arial" w:hAnsi="Arial" w:cs="Arial"/>
      <w:sz w:val="22"/>
      <w:szCs w:val="22"/>
      <w:lang w:eastAsia="en-US"/>
    </w:rPr>
  </w:style>
  <w:style w:type="paragraph" w:customStyle="1" w:styleId="Nivel01">
    <w:name w:val="Nivel 01"/>
    <w:basedOn w:val="Ttulo1"/>
    <w:next w:val="Normal"/>
    <w:qFormat/>
    <w:rsid w:val="00C410E2"/>
    <w:pPr>
      <w:keepLines/>
      <w:numPr>
        <w:numId w:val="14"/>
      </w:numPr>
      <w:tabs>
        <w:tab w:val="clear" w:pos="709"/>
        <w:tab w:val="left" w:pos="567"/>
      </w:tabs>
      <w:spacing w:before="240"/>
    </w:pPr>
    <w:rPr>
      <w:rFonts w:cs="Arial"/>
      <w:bCs/>
      <w:sz w:val="22"/>
      <w:szCs w:val="20"/>
    </w:rPr>
  </w:style>
  <w:style w:type="paragraph" w:customStyle="1" w:styleId="Nivel2">
    <w:name w:val="Nivel 2"/>
    <w:basedOn w:val="Normal"/>
    <w:qFormat/>
    <w:rsid w:val="00C410E2"/>
    <w:pPr>
      <w:numPr>
        <w:ilvl w:val="1"/>
        <w:numId w:val="14"/>
      </w:numPr>
      <w:spacing w:before="120" w:after="120" w:line="276" w:lineRule="auto"/>
      <w:jc w:val="both"/>
    </w:pPr>
    <w:rPr>
      <w:rFonts w:ascii="Arial" w:hAnsi="Arial" w:cs="Arial"/>
      <w:color w:val="000000"/>
      <w:sz w:val="20"/>
      <w:szCs w:val="20"/>
    </w:rPr>
  </w:style>
  <w:style w:type="paragraph" w:customStyle="1" w:styleId="Nivel3">
    <w:name w:val="Nivel 3"/>
    <w:basedOn w:val="Normal"/>
    <w:qFormat/>
    <w:rsid w:val="00C410E2"/>
    <w:pPr>
      <w:numPr>
        <w:ilvl w:val="2"/>
        <w:numId w:val="14"/>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C410E2"/>
    <w:pPr>
      <w:numPr>
        <w:ilvl w:val="3"/>
      </w:numPr>
    </w:pPr>
    <w:rPr>
      <w:color w:val="auto"/>
    </w:rPr>
  </w:style>
  <w:style w:type="paragraph" w:customStyle="1" w:styleId="Nivel5">
    <w:name w:val="Nivel 5"/>
    <w:basedOn w:val="Nivel4"/>
    <w:qFormat/>
    <w:rsid w:val="00C410E2"/>
    <w:pPr>
      <w:numPr>
        <w:ilvl w:val="4"/>
      </w:numPr>
    </w:pPr>
  </w:style>
  <w:style w:type="table" w:customStyle="1" w:styleId="Tabelacomgrade7">
    <w:name w:val="Tabela com grade7"/>
    <w:basedOn w:val="Tabelanormal"/>
    <w:next w:val="Tabelacomgrade"/>
    <w:uiPriority w:val="39"/>
    <w:qFormat/>
    <w:rsid w:val="00A74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74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74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A74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A74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5814BB"/>
    <w:rPr>
      <w:color w:val="605E5C"/>
      <w:shd w:val="clear" w:color="auto" w:fill="E1DFDD"/>
    </w:rPr>
  </w:style>
  <w:style w:type="table" w:customStyle="1" w:styleId="TableNormal">
    <w:name w:val="Table Normal"/>
    <w:rsid w:val="00A14187"/>
    <w:rPr>
      <w:rFonts w:ascii="Calibri" w:eastAsia="Calibri" w:hAnsi="Calibri" w:cs="Calibri"/>
      <w:lang w:eastAsia="pt-BR"/>
    </w:rPr>
    <w:tblPr>
      <w:tblCellMar>
        <w:top w:w="0" w:type="dxa"/>
        <w:left w:w="0" w:type="dxa"/>
        <w:bottom w:w="0" w:type="dxa"/>
        <w:right w:w="0" w:type="dxa"/>
      </w:tblCellMar>
    </w:tblPr>
  </w:style>
  <w:style w:type="paragraph" w:customStyle="1" w:styleId="PadroNumerado">
    <w:name w:val="Padrão Numerado"/>
    <w:basedOn w:val="Normal"/>
    <w:uiPriority w:val="99"/>
    <w:rsid w:val="00BC241B"/>
    <w:pPr>
      <w:widowControl w:val="0"/>
      <w:tabs>
        <w:tab w:val="num" w:pos="720"/>
      </w:tabs>
      <w:suppressAutoHyphens/>
      <w:spacing w:line="360" w:lineRule="auto"/>
      <w:ind w:left="720" w:hanging="720"/>
      <w:jc w:val="both"/>
    </w:pPr>
    <w:rPr>
      <w:rFonts w:ascii="Verdana" w:hAnsi="Verdana"/>
      <w:kern w:val="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899838">
      <w:bodyDiv w:val="1"/>
      <w:marLeft w:val="0"/>
      <w:marRight w:val="0"/>
      <w:marTop w:val="0"/>
      <w:marBottom w:val="0"/>
      <w:divBdr>
        <w:top w:val="none" w:sz="0" w:space="0" w:color="auto"/>
        <w:left w:val="none" w:sz="0" w:space="0" w:color="auto"/>
        <w:bottom w:val="none" w:sz="0" w:space="0" w:color="auto"/>
        <w:right w:val="none" w:sz="0" w:space="0" w:color="auto"/>
      </w:divBdr>
    </w:div>
    <w:div w:id="256909038">
      <w:bodyDiv w:val="1"/>
      <w:marLeft w:val="0"/>
      <w:marRight w:val="0"/>
      <w:marTop w:val="0"/>
      <w:marBottom w:val="0"/>
      <w:divBdr>
        <w:top w:val="none" w:sz="0" w:space="0" w:color="auto"/>
        <w:left w:val="none" w:sz="0" w:space="0" w:color="auto"/>
        <w:bottom w:val="none" w:sz="0" w:space="0" w:color="auto"/>
        <w:right w:val="none" w:sz="0" w:space="0" w:color="auto"/>
      </w:divBdr>
    </w:div>
    <w:div w:id="303895373">
      <w:bodyDiv w:val="1"/>
      <w:marLeft w:val="0"/>
      <w:marRight w:val="0"/>
      <w:marTop w:val="0"/>
      <w:marBottom w:val="0"/>
      <w:divBdr>
        <w:top w:val="none" w:sz="0" w:space="0" w:color="auto"/>
        <w:left w:val="none" w:sz="0" w:space="0" w:color="auto"/>
        <w:bottom w:val="none" w:sz="0" w:space="0" w:color="auto"/>
        <w:right w:val="none" w:sz="0" w:space="0" w:color="auto"/>
      </w:divBdr>
    </w:div>
    <w:div w:id="375349640">
      <w:bodyDiv w:val="1"/>
      <w:marLeft w:val="0"/>
      <w:marRight w:val="0"/>
      <w:marTop w:val="0"/>
      <w:marBottom w:val="0"/>
      <w:divBdr>
        <w:top w:val="none" w:sz="0" w:space="0" w:color="auto"/>
        <w:left w:val="none" w:sz="0" w:space="0" w:color="auto"/>
        <w:bottom w:val="none" w:sz="0" w:space="0" w:color="auto"/>
        <w:right w:val="none" w:sz="0" w:space="0" w:color="auto"/>
      </w:divBdr>
    </w:div>
    <w:div w:id="570385708">
      <w:bodyDiv w:val="1"/>
      <w:marLeft w:val="0"/>
      <w:marRight w:val="0"/>
      <w:marTop w:val="0"/>
      <w:marBottom w:val="0"/>
      <w:divBdr>
        <w:top w:val="none" w:sz="0" w:space="0" w:color="auto"/>
        <w:left w:val="none" w:sz="0" w:space="0" w:color="auto"/>
        <w:bottom w:val="none" w:sz="0" w:space="0" w:color="auto"/>
        <w:right w:val="none" w:sz="0" w:space="0" w:color="auto"/>
      </w:divBdr>
    </w:div>
    <w:div w:id="596525219">
      <w:bodyDiv w:val="1"/>
      <w:marLeft w:val="0"/>
      <w:marRight w:val="0"/>
      <w:marTop w:val="0"/>
      <w:marBottom w:val="0"/>
      <w:divBdr>
        <w:top w:val="none" w:sz="0" w:space="0" w:color="auto"/>
        <w:left w:val="none" w:sz="0" w:space="0" w:color="auto"/>
        <w:bottom w:val="none" w:sz="0" w:space="0" w:color="auto"/>
        <w:right w:val="none" w:sz="0" w:space="0" w:color="auto"/>
      </w:divBdr>
    </w:div>
    <w:div w:id="656998626">
      <w:bodyDiv w:val="1"/>
      <w:marLeft w:val="0"/>
      <w:marRight w:val="0"/>
      <w:marTop w:val="0"/>
      <w:marBottom w:val="0"/>
      <w:divBdr>
        <w:top w:val="none" w:sz="0" w:space="0" w:color="auto"/>
        <w:left w:val="none" w:sz="0" w:space="0" w:color="auto"/>
        <w:bottom w:val="none" w:sz="0" w:space="0" w:color="auto"/>
        <w:right w:val="none" w:sz="0" w:space="0" w:color="auto"/>
      </w:divBdr>
    </w:div>
    <w:div w:id="815217620">
      <w:bodyDiv w:val="1"/>
      <w:marLeft w:val="0"/>
      <w:marRight w:val="0"/>
      <w:marTop w:val="0"/>
      <w:marBottom w:val="0"/>
      <w:divBdr>
        <w:top w:val="none" w:sz="0" w:space="0" w:color="auto"/>
        <w:left w:val="none" w:sz="0" w:space="0" w:color="auto"/>
        <w:bottom w:val="none" w:sz="0" w:space="0" w:color="auto"/>
        <w:right w:val="none" w:sz="0" w:space="0" w:color="auto"/>
      </w:divBdr>
    </w:div>
    <w:div w:id="926353120">
      <w:bodyDiv w:val="1"/>
      <w:marLeft w:val="0"/>
      <w:marRight w:val="0"/>
      <w:marTop w:val="0"/>
      <w:marBottom w:val="0"/>
      <w:divBdr>
        <w:top w:val="none" w:sz="0" w:space="0" w:color="auto"/>
        <w:left w:val="none" w:sz="0" w:space="0" w:color="auto"/>
        <w:bottom w:val="none" w:sz="0" w:space="0" w:color="auto"/>
        <w:right w:val="none" w:sz="0" w:space="0" w:color="auto"/>
      </w:divBdr>
    </w:div>
    <w:div w:id="957881766">
      <w:bodyDiv w:val="1"/>
      <w:marLeft w:val="0"/>
      <w:marRight w:val="0"/>
      <w:marTop w:val="0"/>
      <w:marBottom w:val="0"/>
      <w:divBdr>
        <w:top w:val="none" w:sz="0" w:space="0" w:color="auto"/>
        <w:left w:val="none" w:sz="0" w:space="0" w:color="auto"/>
        <w:bottom w:val="none" w:sz="0" w:space="0" w:color="auto"/>
        <w:right w:val="none" w:sz="0" w:space="0" w:color="auto"/>
      </w:divBdr>
    </w:div>
    <w:div w:id="962886482">
      <w:bodyDiv w:val="1"/>
      <w:marLeft w:val="0"/>
      <w:marRight w:val="0"/>
      <w:marTop w:val="0"/>
      <w:marBottom w:val="0"/>
      <w:divBdr>
        <w:top w:val="none" w:sz="0" w:space="0" w:color="auto"/>
        <w:left w:val="none" w:sz="0" w:space="0" w:color="auto"/>
        <w:bottom w:val="none" w:sz="0" w:space="0" w:color="auto"/>
        <w:right w:val="none" w:sz="0" w:space="0" w:color="auto"/>
      </w:divBdr>
    </w:div>
    <w:div w:id="1082482109">
      <w:bodyDiv w:val="1"/>
      <w:marLeft w:val="0"/>
      <w:marRight w:val="0"/>
      <w:marTop w:val="0"/>
      <w:marBottom w:val="0"/>
      <w:divBdr>
        <w:top w:val="none" w:sz="0" w:space="0" w:color="auto"/>
        <w:left w:val="none" w:sz="0" w:space="0" w:color="auto"/>
        <w:bottom w:val="none" w:sz="0" w:space="0" w:color="auto"/>
        <w:right w:val="none" w:sz="0" w:space="0" w:color="auto"/>
      </w:divBdr>
    </w:div>
    <w:div w:id="1120957415">
      <w:bodyDiv w:val="1"/>
      <w:marLeft w:val="0"/>
      <w:marRight w:val="0"/>
      <w:marTop w:val="0"/>
      <w:marBottom w:val="0"/>
      <w:divBdr>
        <w:top w:val="none" w:sz="0" w:space="0" w:color="auto"/>
        <w:left w:val="none" w:sz="0" w:space="0" w:color="auto"/>
        <w:bottom w:val="none" w:sz="0" w:space="0" w:color="auto"/>
        <w:right w:val="none" w:sz="0" w:space="0" w:color="auto"/>
      </w:divBdr>
    </w:div>
    <w:div w:id="1249925355">
      <w:bodyDiv w:val="1"/>
      <w:marLeft w:val="0"/>
      <w:marRight w:val="0"/>
      <w:marTop w:val="0"/>
      <w:marBottom w:val="0"/>
      <w:divBdr>
        <w:top w:val="none" w:sz="0" w:space="0" w:color="auto"/>
        <w:left w:val="none" w:sz="0" w:space="0" w:color="auto"/>
        <w:bottom w:val="none" w:sz="0" w:space="0" w:color="auto"/>
        <w:right w:val="none" w:sz="0" w:space="0" w:color="auto"/>
      </w:divBdr>
    </w:div>
    <w:div w:id="1274289366">
      <w:bodyDiv w:val="1"/>
      <w:marLeft w:val="0"/>
      <w:marRight w:val="0"/>
      <w:marTop w:val="0"/>
      <w:marBottom w:val="0"/>
      <w:divBdr>
        <w:top w:val="none" w:sz="0" w:space="0" w:color="auto"/>
        <w:left w:val="none" w:sz="0" w:space="0" w:color="auto"/>
        <w:bottom w:val="none" w:sz="0" w:space="0" w:color="auto"/>
        <w:right w:val="none" w:sz="0" w:space="0" w:color="auto"/>
      </w:divBdr>
    </w:div>
    <w:div w:id="1358234585">
      <w:bodyDiv w:val="1"/>
      <w:marLeft w:val="0"/>
      <w:marRight w:val="0"/>
      <w:marTop w:val="0"/>
      <w:marBottom w:val="0"/>
      <w:divBdr>
        <w:top w:val="none" w:sz="0" w:space="0" w:color="auto"/>
        <w:left w:val="none" w:sz="0" w:space="0" w:color="auto"/>
        <w:bottom w:val="none" w:sz="0" w:space="0" w:color="auto"/>
        <w:right w:val="none" w:sz="0" w:space="0" w:color="auto"/>
      </w:divBdr>
    </w:div>
    <w:div w:id="1365322784">
      <w:bodyDiv w:val="1"/>
      <w:marLeft w:val="0"/>
      <w:marRight w:val="0"/>
      <w:marTop w:val="0"/>
      <w:marBottom w:val="0"/>
      <w:divBdr>
        <w:top w:val="none" w:sz="0" w:space="0" w:color="auto"/>
        <w:left w:val="none" w:sz="0" w:space="0" w:color="auto"/>
        <w:bottom w:val="none" w:sz="0" w:space="0" w:color="auto"/>
        <w:right w:val="none" w:sz="0" w:space="0" w:color="auto"/>
      </w:divBdr>
    </w:div>
    <w:div w:id="1458061245">
      <w:bodyDiv w:val="1"/>
      <w:marLeft w:val="0"/>
      <w:marRight w:val="0"/>
      <w:marTop w:val="0"/>
      <w:marBottom w:val="0"/>
      <w:divBdr>
        <w:top w:val="none" w:sz="0" w:space="0" w:color="auto"/>
        <w:left w:val="none" w:sz="0" w:space="0" w:color="auto"/>
        <w:bottom w:val="none" w:sz="0" w:space="0" w:color="auto"/>
        <w:right w:val="none" w:sz="0" w:space="0" w:color="auto"/>
      </w:divBdr>
    </w:div>
    <w:div w:id="1476603765">
      <w:bodyDiv w:val="1"/>
      <w:marLeft w:val="0"/>
      <w:marRight w:val="0"/>
      <w:marTop w:val="0"/>
      <w:marBottom w:val="0"/>
      <w:divBdr>
        <w:top w:val="none" w:sz="0" w:space="0" w:color="auto"/>
        <w:left w:val="none" w:sz="0" w:space="0" w:color="auto"/>
        <w:bottom w:val="none" w:sz="0" w:space="0" w:color="auto"/>
        <w:right w:val="none" w:sz="0" w:space="0" w:color="auto"/>
      </w:divBdr>
    </w:div>
    <w:div w:id="1638991997">
      <w:bodyDiv w:val="1"/>
      <w:marLeft w:val="0"/>
      <w:marRight w:val="0"/>
      <w:marTop w:val="0"/>
      <w:marBottom w:val="0"/>
      <w:divBdr>
        <w:top w:val="none" w:sz="0" w:space="0" w:color="auto"/>
        <w:left w:val="none" w:sz="0" w:space="0" w:color="auto"/>
        <w:bottom w:val="none" w:sz="0" w:space="0" w:color="auto"/>
        <w:right w:val="none" w:sz="0" w:space="0" w:color="auto"/>
      </w:divBdr>
    </w:div>
    <w:div w:id="1800144468">
      <w:bodyDiv w:val="1"/>
      <w:marLeft w:val="0"/>
      <w:marRight w:val="0"/>
      <w:marTop w:val="0"/>
      <w:marBottom w:val="0"/>
      <w:divBdr>
        <w:top w:val="none" w:sz="0" w:space="0" w:color="auto"/>
        <w:left w:val="none" w:sz="0" w:space="0" w:color="auto"/>
        <w:bottom w:val="none" w:sz="0" w:space="0" w:color="auto"/>
        <w:right w:val="none" w:sz="0" w:space="0" w:color="auto"/>
      </w:divBdr>
    </w:div>
    <w:div w:id="1810585817">
      <w:bodyDiv w:val="1"/>
      <w:marLeft w:val="0"/>
      <w:marRight w:val="0"/>
      <w:marTop w:val="0"/>
      <w:marBottom w:val="0"/>
      <w:divBdr>
        <w:top w:val="none" w:sz="0" w:space="0" w:color="auto"/>
        <w:left w:val="none" w:sz="0" w:space="0" w:color="auto"/>
        <w:bottom w:val="none" w:sz="0" w:space="0" w:color="auto"/>
        <w:right w:val="none" w:sz="0" w:space="0" w:color="auto"/>
      </w:divBdr>
    </w:div>
    <w:div w:id="1822042911">
      <w:bodyDiv w:val="1"/>
      <w:marLeft w:val="0"/>
      <w:marRight w:val="0"/>
      <w:marTop w:val="0"/>
      <w:marBottom w:val="0"/>
      <w:divBdr>
        <w:top w:val="none" w:sz="0" w:space="0" w:color="auto"/>
        <w:left w:val="none" w:sz="0" w:space="0" w:color="auto"/>
        <w:bottom w:val="none" w:sz="0" w:space="0" w:color="auto"/>
        <w:right w:val="none" w:sz="0" w:space="0" w:color="auto"/>
      </w:divBdr>
    </w:div>
    <w:div w:id="1925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23-2026/2023/Lei/L14660.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23-2026/2023/Lei/L1466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3AB8E-DB94-4FEC-8424-206EAA561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34</Pages>
  <Words>12247</Words>
  <Characters>66137</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Tiago Fernandes de Brito</cp:lastModifiedBy>
  <cp:revision>5</cp:revision>
  <cp:lastPrinted>2025-04-01T13:27:00Z</cp:lastPrinted>
  <dcterms:created xsi:type="dcterms:W3CDTF">2024-09-23T13:19:00Z</dcterms:created>
  <dcterms:modified xsi:type="dcterms:W3CDTF">2025-04-01T16:07:00Z</dcterms:modified>
</cp:coreProperties>
</file>