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2659BF63" w14:textId="76D116CC"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35339F">
              <w:rPr>
                <w:rFonts w:ascii="Arial" w:eastAsia="Arial Unicode MS" w:hAnsi="Arial" w:cs="Arial"/>
                <w:sz w:val="24"/>
                <w:szCs w:val="24"/>
              </w:rPr>
              <w:t xml:space="preserve">do </w:t>
            </w:r>
            <w:r w:rsidR="00335326">
              <w:rPr>
                <w:rFonts w:ascii="Arial" w:eastAsia="Arial Unicode MS" w:hAnsi="Arial" w:cs="Arial"/>
                <w:sz w:val="24"/>
                <w:szCs w:val="24"/>
              </w:rPr>
              <w:t>cantor “</w:t>
            </w:r>
            <w:r w:rsidR="00225444">
              <w:rPr>
                <w:rFonts w:ascii="Arial" w:eastAsia="Arial Unicode MS" w:hAnsi="Arial" w:cs="Arial"/>
                <w:sz w:val="24"/>
                <w:szCs w:val="24"/>
              </w:rPr>
              <w:t>Farias</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33C718E8"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5DCF5DA" w14:textId="2476CF4F" w:rsidR="001B7889" w:rsidRPr="004309E0" w:rsidRDefault="001B7889" w:rsidP="00335326">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335326">
              <w:rPr>
                <w:rFonts w:ascii="Arial" w:eastAsia="Arial Unicode MS" w:hAnsi="Arial" w:cs="Arial"/>
                <w:b/>
                <w:color w:val="FF0000"/>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225444">
              <w:rPr>
                <w:rFonts w:ascii="Arial" w:eastAsia="Arial Unicode MS" w:hAnsi="Arial" w:cs="Arial"/>
                <w:b/>
                <w:color w:val="EE0000"/>
                <w:sz w:val="24"/>
                <w:szCs w:val="24"/>
              </w:rPr>
              <w:t>80</w:t>
            </w:r>
            <w:r w:rsidR="00335326">
              <w:rPr>
                <w:rFonts w:ascii="Arial" w:eastAsia="Arial Unicode MS" w:hAnsi="Arial" w:cs="Arial"/>
                <w:b/>
                <w:color w:val="EE0000"/>
                <w:sz w:val="24"/>
                <w:szCs w:val="24"/>
              </w:rPr>
              <w:t>.000,00 reais.</w:t>
            </w:r>
          </w:p>
        </w:tc>
      </w:tr>
      <w:tr w:rsidR="001B7889" w:rsidRPr="00E75EE7"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64D073B1"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r w:rsidRPr="009A1A41">
              <w:rPr>
                <w:rFonts w:ascii="Arial" w:hAnsi="Arial" w:cs="Arial"/>
                <w:b/>
                <w:sz w:val="20"/>
                <w:u w:val="single"/>
              </w:rPr>
              <w:t>A execução das atividades serão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36A4D814"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6D024E68"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0C86CF24"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6D216191"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4A8ED3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FA216D9"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VESCONCELOS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18536CEF"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74B70E31"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2DA866F6"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3082BA45"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2230A6CF"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17F5C009" w14:textId="531A06FF" w:rsidR="00B7049A" w:rsidRPr="0035339F" w:rsidRDefault="0035339F" w:rsidP="0035339F">
      <w:pPr>
        <w:pStyle w:val="Padro"/>
        <w:tabs>
          <w:tab w:val="left" w:pos="5475"/>
        </w:tabs>
        <w:spacing w:before="120" w:after="120" w:line="360" w:lineRule="auto"/>
        <w:ind w:left="3969"/>
        <w:jc w:val="both"/>
        <w:rPr>
          <w:rFonts w:ascii="Arial" w:eastAsia="Adobe Fan Heiti Std B" w:hAnsi="Arial" w:cs="Arial"/>
          <w:b/>
          <w:lang w:val="pt-BR"/>
        </w:rPr>
      </w:pPr>
      <w:r w:rsidRPr="0035339F">
        <w:rPr>
          <w:rFonts w:ascii="Arial" w:eastAsia="Arial Unicode MS" w:hAnsi="Arial" w:cs="Arial"/>
          <w:b/>
          <w:color w:val="EE0000"/>
          <w:sz w:val="20"/>
          <w:szCs w:val="20"/>
          <w:lang w:val="pt-BR"/>
        </w:rPr>
        <w:t xml:space="preserve">CONTRATAÇÃO DO </w:t>
      </w:r>
      <w:r w:rsidR="00335326">
        <w:rPr>
          <w:rFonts w:ascii="Arial" w:eastAsia="Arial Unicode MS" w:hAnsi="Arial" w:cs="Arial"/>
          <w:b/>
          <w:color w:val="EE0000"/>
          <w:sz w:val="20"/>
          <w:szCs w:val="20"/>
          <w:lang w:val="pt-BR"/>
        </w:rPr>
        <w:t>CANTOR</w:t>
      </w:r>
      <w:r w:rsidR="00225444">
        <w:rPr>
          <w:rFonts w:ascii="Arial" w:eastAsia="Arial Unicode MS" w:hAnsi="Arial" w:cs="Arial"/>
          <w:b/>
          <w:color w:val="EE0000"/>
          <w:sz w:val="20"/>
          <w:szCs w:val="20"/>
          <w:lang w:val="pt-BR"/>
        </w:rPr>
        <w:t xml:space="preserve"> FARIAS</w:t>
      </w:r>
      <w:r w:rsidRPr="0035339F">
        <w:rPr>
          <w:rFonts w:ascii="Arial" w:eastAsia="Arial Unicode MS" w:hAnsi="Arial" w:cs="Arial"/>
          <w:b/>
          <w:color w:val="EE0000"/>
          <w:sz w:val="20"/>
          <w:szCs w:val="20"/>
          <w:lang w:val="pt-BR"/>
        </w:rPr>
        <w:t xml:space="preserve"> PARA O EVENTO DA FESTA </w:t>
      </w:r>
      <w:r w:rsidR="00335326">
        <w:rPr>
          <w:rFonts w:ascii="Arial" w:eastAsia="Arial Unicode MS" w:hAnsi="Arial" w:cs="Arial"/>
          <w:b/>
          <w:color w:val="EE0000"/>
          <w:sz w:val="20"/>
          <w:szCs w:val="20"/>
          <w:lang w:val="pt-BR"/>
        </w:rPr>
        <w:t>DA PADROEIRA DE SÃO JOSE</w:t>
      </w:r>
      <w:r w:rsidRPr="0035339F">
        <w:rPr>
          <w:rFonts w:ascii="Arial" w:eastAsia="Arial Unicode MS" w:hAnsi="Arial" w:cs="Arial"/>
          <w:b/>
          <w:color w:val="EE0000"/>
          <w:sz w:val="20"/>
          <w:szCs w:val="20"/>
          <w:lang w:val="pt-BR"/>
        </w:rPr>
        <w:t xml:space="preserve"> </w:t>
      </w:r>
      <w:r w:rsidR="00335326">
        <w:rPr>
          <w:rFonts w:ascii="Arial" w:eastAsia="Arial Unicode MS" w:hAnsi="Arial" w:cs="Arial"/>
          <w:b/>
          <w:color w:val="EE0000"/>
          <w:sz w:val="20"/>
          <w:szCs w:val="20"/>
          <w:lang w:val="pt-BR"/>
        </w:rPr>
        <w:t>EM MARICÁ 2026, DIA 1</w:t>
      </w:r>
      <w:r w:rsidR="00225444">
        <w:rPr>
          <w:rFonts w:ascii="Arial" w:eastAsia="Arial Unicode MS" w:hAnsi="Arial" w:cs="Arial"/>
          <w:b/>
          <w:color w:val="EE0000"/>
          <w:sz w:val="20"/>
          <w:szCs w:val="20"/>
          <w:lang w:val="pt-BR"/>
        </w:rPr>
        <w:t>4</w:t>
      </w:r>
      <w:r w:rsidR="00335326">
        <w:rPr>
          <w:rFonts w:ascii="Arial" w:eastAsia="Arial Unicode MS" w:hAnsi="Arial" w:cs="Arial"/>
          <w:b/>
          <w:color w:val="EE0000"/>
          <w:sz w:val="20"/>
          <w:szCs w:val="20"/>
          <w:lang w:val="pt-BR"/>
        </w:rPr>
        <w:t>/03/2026</w:t>
      </w:r>
      <w:r w:rsidRPr="0035339F">
        <w:rPr>
          <w:rFonts w:ascii="Arial" w:eastAsia="Arial Unicode MS" w:hAnsi="Arial" w:cs="Arial"/>
          <w:b/>
          <w:color w:val="EE0000"/>
          <w:sz w:val="20"/>
          <w:szCs w:val="20"/>
          <w:lang w:val="pt-BR"/>
        </w:rPr>
        <w:t>, LOCAL:</w:t>
      </w:r>
      <w:r w:rsidRPr="0035339F">
        <w:rPr>
          <w:rFonts w:ascii="Arial" w:hAnsi="Arial" w:cs="Arial"/>
          <w:b/>
          <w:color w:val="EE0000"/>
        </w:rPr>
        <w:t xml:space="preserve"> </w:t>
      </w:r>
      <w:r w:rsidR="00335326" w:rsidRPr="00335326">
        <w:rPr>
          <w:rFonts w:ascii="Arial" w:hAnsi="Arial" w:cs="Arial"/>
          <w:b/>
          <w:color w:val="EE0000"/>
        </w:rPr>
        <w:t xml:space="preserve">R. Moacir Correia </w:t>
      </w:r>
      <w:proofErr w:type="spellStart"/>
      <w:r w:rsidR="00335326" w:rsidRPr="00335326">
        <w:rPr>
          <w:rFonts w:ascii="Arial" w:hAnsi="Arial" w:cs="Arial"/>
          <w:b/>
          <w:color w:val="EE0000"/>
        </w:rPr>
        <w:t>Lto</w:t>
      </w:r>
      <w:proofErr w:type="spellEnd"/>
      <w:r w:rsidR="00335326" w:rsidRPr="00335326">
        <w:rPr>
          <w:rFonts w:ascii="Arial" w:hAnsi="Arial" w:cs="Arial"/>
          <w:b/>
          <w:color w:val="EE0000"/>
        </w:rPr>
        <w:t xml:space="preserve"> Vilar Marica, 23 - Sã</w:t>
      </w:r>
      <w:r w:rsidR="00335326">
        <w:rPr>
          <w:rFonts w:ascii="Arial" w:hAnsi="Arial" w:cs="Arial"/>
          <w:b/>
          <w:color w:val="EE0000"/>
        </w:rPr>
        <w:t xml:space="preserve">o José de </w:t>
      </w:r>
      <w:proofErr w:type="spellStart"/>
      <w:r w:rsidR="00335326">
        <w:rPr>
          <w:rFonts w:ascii="Arial" w:hAnsi="Arial" w:cs="Arial"/>
          <w:b/>
          <w:color w:val="EE0000"/>
        </w:rPr>
        <w:t>Imbassai</w:t>
      </w:r>
      <w:proofErr w:type="spellEnd"/>
      <w:r w:rsidR="00335326">
        <w:rPr>
          <w:rFonts w:ascii="Arial" w:hAnsi="Arial" w:cs="Arial"/>
          <w:b/>
          <w:color w:val="EE0000"/>
        </w:rPr>
        <w:t xml:space="preserve">, </w:t>
      </w:r>
      <w:proofErr w:type="spellStart"/>
      <w:r w:rsidR="00335326">
        <w:rPr>
          <w:rFonts w:ascii="Arial" w:hAnsi="Arial" w:cs="Arial"/>
          <w:b/>
          <w:color w:val="EE0000"/>
        </w:rPr>
        <w:t>Maricá</w:t>
      </w:r>
      <w:proofErr w:type="spellEnd"/>
      <w:r w:rsidR="00335326">
        <w:rPr>
          <w:rFonts w:ascii="Arial" w:hAnsi="Arial" w:cs="Arial"/>
          <w:b/>
          <w:color w:val="EE0000"/>
        </w:rPr>
        <w:t>.</w:t>
      </w:r>
    </w:p>
    <w:p w14:paraId="49D4CE1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03F34ABC" w14:textId="2DA8BE64" w:rsidR="00F423AC" w:rsidRPr="00335326" w:rsidRDefault="00735E96" w:rsidP="0035339F">
      <w:pPr>
        <w:spacing w:line="360" w:lineRule="auto"/>
        <w:jc w:val="both"/>
        <w:rPr>
          <w:rFonts w:ascii="Arial" w:hAnsi="Arial" w:cs="Arial"/>
          <w:b/>
          <w:bCs/>
          <w:color w:val="EE0000"/>
          <w:spacing w:val="-2"/>
          <w:sz w:val="24"/>
          <w:szCs w:val="24"/>
        </w:rPr>
      </w:pPr>
      <w:r w:rsidRPr="00335326">
        <w:rPr>
          <w:rFonts w:ascii="Arial" w:hAnsi="Arial" w:cs="Arial"/>
          <w:sz w:val="24"/>
          <w:szCs w:val="24"/>
        </w:rPr>
        <w:t xml:space="preserve">CONTRATAÇÃO </w:t>
      </w:r>
      <w:r w:rsidR="00C800F8" w:rsidRPr="00335326">
        <w:rPr>
          <w:rFonts w:ascii="Arial" w:hAnsi="Arial" w:cs="Arial"/>
          <w:color w:val="EE0000"/>
          <w:sz w:val="24"/>
          <w:szCs w:val="24"/>
        </w:rPr>
        <w:t>D</w:t>
      </w:r>
      <w:r w:rsidR="0035339F" w:rsidRPr="00335326">
        <w:rPr>
          <w:rFonts w:ascii="Arial" w:hAnsi="Arial" w:cs="Arial"/>
          <w:color w:val="EE0000"/>
          <w:sz w:val="24"/>
          <w:szCs w:val="24"/>
        </w:rPr>
        <w:t xml:space="preserve">O </w:t>
      </w:r>
      <w:r w:rsidR="00335326">
        <w:rPr>
          <w:rFonts w:ascii="Arial" w:hAnsi="Arial" w:cs="Arial"/>
          <w:color w:val="EE0000"/>
          <w:sz w:val="24"/>
          <w:szCs w:val="24"/>
        </w:rPr>
        <w:t xml:space="preserve">CANTOR </w:t>
      </w:r>
      <w:r w:rsidR="000B54FC">
        <w:rPr>
          <w:rFonts w:ascii="Arial" w:hAnsi="Arial" w:cs="Arial"/>
          <w:color w:val="EE0000"/>
          <w:sz w:val="24"/>
          <w:szCs w:val="24"/>
        </w:rPr>
        <w:t>FARIAS</w:t>
      </w:r>
      <w:r w:rsidR="0035339F" w:rsidRPr="00335326">
        <w:rPr>
          <w:rFonts w:ascii="Arial" w:hAnsi="Arial" w:cs="Arial"/>
          <w:color w:val="EE0000"/>
          <w:sz w:val="24"/>
          <w:szCs w:val="24"/>
        </w:rPr>
        <w:t xml:space="preserve"> </w:t>
      </w:r>
      <w:r w:rsidRPr="00335326">
        <w:rPr>
          <w:rFonts w:ascii="Arial" w:hAnsi="Arial" w:cs="Arial"/>
          <w:sz w:val="24"/>
          <w:szCs w:val="24"/>
        </w:rPr>
        <w:t>PARA APRESENTAÇÃO N</w:t>
      </w:r>
      <w:r w:rsidR="00F521AF" w:rsidRPr="00335326">
        <w:rPr>
          <w:rFonts w:ascii="Arial" w:hAnsi="Arial" w:cs="Arial"/>
          <w:sz w:val="24"/>
          <w:szCs w:val="24"/>
        </w:rPr>
        <w:t>A</w:t>
      </w:r>
      <w:r w:rsidR="00621F2E" w:rsidRPr="00335326">
        <w:rPr>
          <w:rFonts w:ascii="Arial" w:hAnsi="Arial" w:cs="Arial"/>
          <w:color w:val="EE0000"/>
          <w:sz w:val="24"/>
          <w:szCs w:val="24"/>
        </w:rPr>
        <w:t xml:space="preserve"> </w:t>
      </w:r>
      <w:r w:rsidR="00335326" w:rsidRPr="00335326">
        <w:rPr>
          <w:rFonts w:ascii="Arial" w:eastAsia="Arial Unicode MS" w:hAnsi="Arial" w:cs="Arial"/>
          <w:b/>
          <w:color w:val="EE0000"/>
          <w:sz w:val="24"/>
          <w:szCs w:val="24"/>
        </w:rPr>
        <w:t>FESTA DA PADROEIRA DE SÃO JOSE EM MARICÁ 2026, DIA 1</w:t>
      </w:r>
      <w:r w:rsidR="00225444">
        <w:rPr>
          <w:rFonts w:ascii="Arial" w:eastAsia="Arial Unicode MS" w:hAnsi="Arial" w:cs="Arial"/>
          <w:b/>
          <w:color w:val="EE0000"/>
          <w:sz w:val="24"/>
          <w:szCs w:val="24"/>
        </w:rPr>
        <w:t>4</w:t>
      </w:r>
      <w:r w:rsidR="00335326" w:rsidRPr="00335326">
        <w:rPr>
          <w:rFonts w:ascii="Arial" w:eastAsia="Arial Unicode MS" w:hAnsi="Arial" w:cs="Arial"/>
          <w:b/>
          <w:color w:val="EE0000"/>
          <w:sz w:val="24"/>
          <w:szCs w:val="24"/>
        </w:rPr>
        <w:t>/03/2026, LOCAL:</w:t>
      </w:r>
      <w:r w:rsidR="00335326" w:rsidRPr="00335326">
        <w:rPr>
          <w:rFonts w:ascii="Arial" w:hAnsi="Arial" w:cs="Arial"/>
          <w:b/>
          <w:color w:val="EE0000"/>
          <w:sz w:val="24"/>
          <w:szCs w:val="24"/>
        </w:rPr>
        <w:t xml:space="preserve"> R. Moacir Correia </w:t>
      </w:r>
      <w:proofErr w:type="spellStart"/>
      <w:r w:rsidR="00335326" w:rsidRPr="00335326">
        <w:rPr>
          <w:rFonts w:ascii="Arial" w:hAnsi="Arial" w:cs="Arial"/>
          <w:b/>
          <w:color w:val="EE0000"/>
          <w:sz w:val="24"/>
          <w:szCs w:val="24"/>
        </w:rPr>
        <w:t>Lto</w:t>
      </w:r>
      <w:proofErr w:type="spellEnd"/>
      <w:r w:rsidR="00335326" w:rsidRPr="00335326">
        <w:rPr>
          <w:rFonts w:ascii="Arial" w:hAnsi="Arial" w:cs="Arial"/>
          <w:b/>
          <w:color w:val="EE0000"/>
          <w:sz w:val="24"/>
          <w:szCs w:val="24"/>
        </w:rPr>
        <w:t xml:space="preserve"> Vilar Marica, 23 - São José de </w:t>
      </w:r>
      <w:proofErr w:type="spellStart"/>
      <w:r w:rsidR="00335326" w:rsidRPr="00335326">
        <w:rPr>
          <w:rFonts w:ascii="Arial" w:hAnsi="Arial" w:cs="Arial"/>
          <w:b/>
          <w:color w:val="EE0000"/>
          <w:sz w:val="24"/>
          <w:szCs w:val="24"/>
        </w:rPr>
        <w:t>Imbassai</w:t>
      </w:r>
      <w:proofErr w:type="spellEnd"/>
      <w:r w:rsidR="00335326" w:rsidRPr="00335326">
        <w:rPr>
          <w:rFonts w:ascii="Arial" w:hAnsi="Arial" w:cs="Arial"/>
          <w:b/>
          <w:color w:val="EE0000"/>
          <w:sz w:val="24"/>
          <w:szCs w:val="24"/>
        </w:rPr>
        <w:t>, Maricá.</w:t>
      </w:r>
      <w:r w:rsidR="0035339F" w:rsidRPr="00335326">
        <w:rPr>
          <w:rFonts w:ascii="Arial" w:hAnsi="Arial" w:cs="Arial"/>
          <w:color w:val="EE0000"/>
          <w:sz w:val="24"/>
          <w:szCs w:val="24"/>
        </w:rPr>
        <w:t xml:space="preserve"> </w:t>
      </w:r>
      <w:r w:rsidRPr="00335326">
        <w:rPr>
          <w:rFonts w:ascii="Arial" w:hAnsi="Arial" w:cs="Arial"/>
          <w:sz w:val="24"/>
          <w:szCs w:val="24"/>
        </w:rPr>
        <w:t>PROMOVIDO PELA SECRETARIA MUNICIPAL DE PROMOÇÕES DE EVENTOS. SENDO ASSIM, NÃO HAVERÁ PRORROGAÇÃO.</w:t>
      </w:r>
    </w:p>
    <w:p w14:paraId="2786C3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81516F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6F568568" w:rsidR="005531BD" w:rsidRPr="0035339F" w:rsidRDefault="005531BD" w:rsidP="0035339F">
      <w:pPr>
        <w:spacing w:line="360" w:lineRule="auto"/>
        <w:jc w:val="both"/>
        <w:rPr>
          <w:rFonts w:ascii="Arial" w:hAnsi="Arial" w:cs="Arial"/>
          <w:b/>
          <w:bCs/>
          <w:color w:val="EE0000"/>
          <w:spacing w:val="-2"/>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335326">
        <w:rPr>
          <w:rFonts w:ascii="Arial" w:hAnsi="Arial" w:cs="Arial"/>
          <w:color w:val="EE0000"/>
        </w:rPr>
        <w:t xml:space="preserve">da FESTA DA PADROEIRA DE SÃO JOSE EM </w:t>
      </w:r>
      <w:proofErr w:type="gramStart"/>
      <w:r w:rsidR="00335326">
        <w:rPr>
          <w:rFonts w:ascii="Arial" w:hAnsi="Arial" w:cs="Arial"/>
          <w:color w:val="EE0000"/>
        </w:rPr>
        <w:t xml:space="preserve">MARICÁ </w:t>
      </w:r>
      <w:r w:rsidR="00254A9B">
        <w:rPr>
          <w:rFonts w:ascii="Arial" w:hAnsi="Arial" w:cs="Arial"/>
          <w:color w:val="EE0000"/>
        </w:rPr>
        <w:t xml:space="preserve"> </w:t>
      </w:r>
      <w:r w:rsidR="007977CF" w:rsidRPr="005531BD">
        <w:rPr>
          <w:rFonts w:ascii="Arial" w:hAnsi="Arial" w:cs="Arial"/>
        </w:rPr>
        <w:t>é</w:t>
      </w:r>
      <w:proofErr w:type="gramEnd"/>
      <w:r w:rsidR="007977CF" w:rsidRPr="005531BD">
        <w:rPr>
          <w:rFonts w:ascii="Arial" w:hAnsi="Arial" w:cs="Arial"/>
        </w:rPr>
        <w:t xml:space="preserve">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sidR="00335326">
        <w:rPr>
          <w:rFonts w:ascii="Arial" w:hAnsi="Arial" w:cs="Arial"/>
        </w:rPr>
        <w:t>Nesse ano de 2026</w:t>
      </w:r>
      <w:r>
        <w:rPr>
          <w:rFonts w:ascii="Arial" w:hAnsi="Arial" w:cs="Arial"/>
        </w:rPr>
        <w:t xml:space="preserve"> será planejada a celebração</w:t>
      </w:r>
      <w:r w:rsidR="00C800F8" w:rsidRPr="00335326">
        <w:rPr>
          <w:rFonts w:ascii="Arial" w:hAnsi="Arial" w:cs="Arial"/>
          <w:color w:val="EE0000"/>
        </w:rPr>
        <w:t xml:space="preserve"> </w:t>
      </w:r>
      <w:r w:rsidR="00335326" w:rsidRPr="00335326">
        <w:rPr>
          <w:rFonts w:ascii="Arial" w:hAnsi="Arial" w:cs="Arial"/>
          <w:color w:val="EE0000"/>
        </w:rPr>
        <w:t xml:space="preserve">R. Moacir Correia </w:t>
      </w:r>
      <w:proofErr w:type="spellStart"/>
      <w:r w:rsidR="00335326" w:rsidRPr="00335326">
        <w:rPr>
          <w:rFonts w:ascii="Arial" w:hAnsi="Arial" w:cs="Arial"/>
          <w:color w:val="EE0000"/>
        </w:rPr>
        <w:t>Lto</w:t>
      </w:r>
      <w:proofErr w:type="spellEnd"/>
      <w:r w:rsidR="00335326" w:rsidRPr="00335326">
        <w:rPr>
          <w:rFonts w:ascii="Arial" w:hAnsi="Arial" w:cs="Arial"/>
          <w:color w:val="EE0000"/>
        </w:rPr>
        <w:t xml:space="preserve"> Vilar Marica, 23 - São José de </w:t>
      </w:r>
      <w:proofErr w:type="spellStart"/>
      <w:r w:rsidR="00335326" w:rsidRPr="00335326">
        <w:rPr>
          <w:rFonts w:ascii="Arial" w:hAnsi="Arial" w:cs="Arial"/>
          <w:color w:val="EE0000"/>
        </w:rPr>
        <w:t>Imbassai</w:t>
      </w:r>
      <w:proofErr w:type="spellEnd"/>
      <w:r w:rsidR="00335326" w:rsidRPr="00335326">
        <w:rPr>
          <w:rFonts w:ascii="Arial" w:hAnsi="Arial" w:cs="Arial"/>
          <w:color w:val="EE0000"/>
        </w:rPr>
        <w:t>, Maricá</w:t>
      </w:r>
      <w:r>
        <w:rPr>
          <w:rFonts w:ascii="Arial" w:hAnsi="Arial" w:cs="Arial"/>
          <w:bCs/>
          <w:color w:val="222222"/>
          <w:shd w:val="clear" w:color="auto" w:fill="FFFFFF"/>
        </w:rPr>
        <w:t xml:space="preserve">, </w:t>
      </w:r>
      <w:r>
        <w:rPr>
          <w:rFonts w:ascii="Arial" w:hAnsi="Arial" w:cs="Arial"/>
          <w:bCs/>
          <w:color w:val="222222"/>
          <w:shd w:val="clear" w:color="auto" w:fill="FFFFFF"/>
        </w:rPr>
        <w:lastRenderedPageBreak/>
        <w:t>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02A9998E"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F747C95"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02A8A11C" w14:textId="77777777" w:rsidR="00B04345" w:rsidRDefault="00FC796E" w:rsidP="00B04345">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a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10863894" w14:textId="77777777" w:rsidR="00105A4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2.6.</w:t>
      </w:r>
      <w:r w:rsidRPr="00A804AE">
        <w:rPr>
          <w:rFonts w:ascii="Verdana" w:eastAsia="Times New Roman" w:hAnsi="Verdana" w:cs="Times New Roman"/>
          <w:color w:val="FF0000"/>
        </w:rPr>
        <w:t xml:space="preserve"> </w:t>
      </w:r>
      <w:r w:rsidR="00105A49" w:rsidRPr="00105A49">
        <w:rPr>
          <w:rFonts w:ascii="Verdana" w:eastAsia="Times New Roman" w:hAnsi="Verdana" w:cs="Times New Roman"/>
          <w:color w:val="FF0000"/>
        </w:rPr>
        <w:t xml:space="preserve">O ano de 2025 foi especialmente relevante para o cantor </w:t>
      </w:r>
      <w:r w:rsidR="00105A49" w:rsidRPr="00105A49">
        <w:rPr>
          <w:rFonts w:ascii="Verdana" w:eastAsia="Times New Roman" w:hAnsi="Verdana" w:cs="Times New Roman"/>
          <w:b/>
          <w:bCs/>
          <w:color w:val="FF0000"/>
        </w:rPr>
        <w:t>Farias</w:t>
      </w:r>
      <w:r w:rsidR="00105A49" w:rsidRPr="00105A49">
        <w:rPr>
          <w:rFonts w:ascii="Verdana" w:eastAsia="Times New Roman" w:hAnsi="Verdana" w:cs="Times New Roman"/>
          <w:color w:val="FF0000"/>
        </w:rPr>
        <w:t xml:space="preserve">, ex-cantor do grupo </w:t>
      </w:r>
      <w:r w:rsidR="00105A49" w:rsidRPr="00105A49">
        <w:rPr>
          <w:rFonts w:ascii="Verdana" w:eastAsia="Times New Roman" w:hAnsi="Verdana" w:cs="Times New Roman"/>
          <w:b/>
          <w:bCs/>
          <w:color w:val="FF0000"/>
        </w:rPr>
        <w:t>Pagode do Adame</w:t>
      </w:r>
      <w:r w:rsidR="00105A49" w:rsidRPr="00105A49">
        <w:rPr>
          <w:rFonts w:ascii="Verdana" w:eastAsia="Times New Roman" w:hAnsi="Verdana" w:cs="Times New Roman"/>
          <w:color w:val="FF0000"/>
        </w:rPr>
        <w:t>, marcado por participações em grandes eventos culturais, festivais populares e shows de grande repercussão regional. O artista segue conquistando o público com repertórios envolventes e interpretações marcantes no gênero do pagode e da música popular brasileira.</w:t>
      </w:r>
    </w:p>
    <w:p w14:paraId="6F8CEC31" w14:textId="77777777" w:rsidR="00105A4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2.7.</w:t>
      </w:r>
      <w:r w:rsidRPr="00A804AE">
        <w:rPr>
          <w:rFonts w:ascii="Verdana" w:eastAsia="Times New Roman" w:hAnsi="Verdana" w:cs="Times New Roman"/>
          <w:color w:val="FF0000"/>
        </w:rPr>
        <w:t xml:space="preserve"> </w:t>
      </w:r>
      <w:r w:rsidR="00105A49" w:rsidRPr="00105A49">
        <w:rPr>
          <w:rFonts w:ascii="Verdana" w:eastAsia="Times New Roman" w:hAnsi="Verdana" w:cs="Times New Roman"/>
          <w:color w:val="FF0000"/>
        </w:rPr>
        <w:t>O cantor Farias é reconhecido por sua capacidade de atrair públicos diversos em shows, festas municipais e grandes eventos. Suas apresentações se destacam pela forte conexão com o público, pela qualidade musical e pelo elevado padrão técnico e artístico, resultando em grande participação popular e ampla aceitação.</w:t>
      </w:r>
    </w:p>
    <w:p w14:paraId="557942D8" w14:textId="77777777" w:rsidR="00105A4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2.8.</w:t>
      </w:r>
      <w:r w:rsidRPr="00A804AE">
        <w:rPr>
          <w:rFonts w:ascii="Verdana" w:eastAsia="Times New Roman" w:hAnsi="Verdana" w:cs="Times New Roman"/>
          <w:color w:val="FF0000"/>
        </w:rPr>
        <w:t xml:space="preserve"> </w:t>
      </w:r>
      <w:r w:rsidR="00105A49" w:rsidRPr="00105A49">
        <w:rPr>
          <w:rFonts w:ascii="Verdana" w:eastAsia="Times New Roman" w:hAnsi="Verdana" w:cs="Times New Roman"/>
          <w:color w:val="FF0000"/>
        </w:rPr>
        <w:t>A trajetória do artista é marcada pela originalidade, carisma e pela habilidade de dialogar com diferentes públicos por meio da música. Esses elementos consolidaram Farias como um nome em ascensão no cenário musical, com relevante contribuição para a difusão da cultura e o fortalecimento das manifestações populares contemporâneas, especialmente no segmento do pagode.</w:t>
      </w:r>
    </w:p>
    <w:p w14:paraId="22CE1699" w14:textId="77777777" w:rsidR="00105A4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2.9.</w:t>
      </w:r>
      <w:r w:rsidRPr="00A804AE">
        <w:rPr>
          <w:rFonts w:ascii="Verdana" w:eastAsia="Times New Roman" w:hAnsi="Verdana" w:cs="Times New Roman"/>
          <w:color w:val="FF0000"/>
        </w:rPr>
        <w:t xml:space="preserve"> </w:t>
      </w:r>
      <w:r w:rsidR="00105A49" w:rsidRPr="00105A49">
        <w:rPr>
          <w:rFonts w:ascii="Verdana" w:eastAsia="Times New Roman" w:hAnsi="Verdana" w:cs="Times New Roman"/>
          <w:color w:val="FF0000"/>
        </w:rPr>
        <w:t>Diante da relevância artística, da reconhecida notoriedade regional e da comprovada capacidade de mobilização de público, a contratação do cantor Farias apresenta-se como medida plenamente justificada, em conformidade com os princípios da administração pública e com os critérios legais de notória especialização, conforme previsto na Lei nº 14.133/2021.</w:t>
      </w:r>
    </w:p>
    <w:p w14:paraId="60476CF1" w14:textId="2F2B4D51" w:rsidR="00105A49" w:rsidRPr="00A804AE"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lastRenderedPageBreak/>
        <w:t>2.10.</w:t>
      </w:r>
      <w:r w:rsidRPr="00A804AE">
        <w:rPr>
          <w:rFonts w:ascii="Verdana" w:eastAsia="Times New Roman" w:hAnsi="Verdana" w:cs="Times New Roman"/>
          <w:color w:val="FF0000"/>
        </w:rPr>
        <w:t xml:space="preserve"> </w:t>
      </w:r>
      <w:r w:rsidR="00105A49" w:rsidRPr="00105A49">
        <w:rPr>
          <w:rFonts w:ascii="Verdana" w:eastAsia="Times New Roman" w:hAnsi="Verdana" w:cs="Times New Roman"/>
          <w:color w:val="FF0000"/>
        </w:rPr>
        <w:t>Com agenda ativa, que inclui apresentações em festivais, festas municipais, feiras e eventos culturais, Farias reafirma sua posição como artista de destaque no segmento do pagode. Sua presença em eventos oficiais reforça o compromisso da gestão pública com a promoção da cultura, do entretenimento e do acesso da população a manifestações artísticas de elevado impacto social.</w:t>
      </w:r>
    </w:p>
    <w:p w14:paraId="7F4331FD" w14:textId="00FCEB26" w:rsidR="00335326" w:rsidRPr="00A804AE"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2.11.</w:t>
      </w:r>
      <w:r w:rsidRPr="00A804AE">
        <w:rPr>
          <w:rFonts w:ascii="Verdana" w:eastAsia="Times New Roman" w:hAnsi="Verdana" w:cs="Times New Roman"/>
          <w:color w:val="FF0000"/>
        </w:rPr>
        <w:t xml:space="preserve"> </w:t>
      </w:r>
      <w:r w:rsidR="00105A49" w:rsidRPr="00105A49">
        <w:rPr>
          <w:rFonts w:ascii="Verdana" w:eastAsia="Times New Roman" w:hAnsi="Verdana" w:cs="Times New Roman"/>
          <w:color w:val="FF0000"/>
        </w:rPr>
        <w:t>Cabe ressaltar que a escolha do artista é estratégica, uma vez que, além de sua popularidade e experiência como ex-integrante do grupo Pagode do Adame, Farias possui a singularidade de unir qualidade musical, repertório diversificado e grande capacidade de comunicação com o público, atingindo diferentes faixas etárias. Seu repertório garante ampla aceitação e relevância cultural.</w:t>
      </w:r>
    </w:p>
    <w:p w14:paraId="30F4E88B" w14:textId="77777777" w:rsidR="00105A4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2.12.</w:t>
      </w:r>
      <w:r w:rsidRPr="00A804AE">
        <w:rPr>
          <w:rFonts w:ascii="Verdana" w:eastAsia="Times New Roman" w:hAnsi="Verdana" w:cs="Times New Roman"/>
          <w:color w:val="FF0000"/>
        </w:rPr>
        <w:t xml:space="preserve"> </w:t>
      </w:r>
      <w:r w:rsidR="00105A49" w:rsidRPr="00105A49">
        <w:rPr>
          <w:rFonts w:ascii="Verdana" w:eastAsia="Times New Roman" w:hAnsi="Verdana" w:cs="Times New Roman"/>
          <w:color w:val="FF0000"/>
        </w:rPr>
        <w:t>A contratação envolve a apresentação ao vivo do artista, com duração estimada de até 90 (noventa) minutos. Com esta iniciativa, busca-se proporcionar um evento de grande porte e qualidade artística à população; valorizar a cultura e o entretenimento; atrair visitantes e fomentar a economia regional; além de reforçar a imagem da cidade como referência em políticas públicas voltadas à cultura e ao lazer.</w:t>
      </w:r>
    </w:p>
    <w:p w14:paraId="1E636614" w14:textId="2AFA64B3" w:rsidR="00335326" w:rsidRPr="00A804AE"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2.13.</w:t>
      </w:r>
      <w:r w:rsidRPr="00A804AE">
        <w:rPr>
          <w:rFonts w:ascii="Verdana" w:eastAsia="Times New Roman" w:hAnsi="Verdana" w:cs="Times New Roman"/>
          <w:color w:val="FF0000"/>
        </w:rPr>
        <w:t xml:space="preserve"> </w:t>
      </w:r>
      <w:r w:rsidR="00D912C9" w:rsidRPr="00D912C9">
        <w:rPr>
          <w:rFonts w:ascii="Verdana" w:eastAsia="Times New Roman" w:hAnsi="Verdana" w:cs="Times New Roman"/>
          <w:color w:val="FF0000"/>
        </w:rPr>
        <w:t>Concluídas as premissas, fica fundamentado que a escolha do artista atende aos requisitos legais e culturais aplicáveis, não havendo impedimentos para a contratação.</w:t>
      </w:r>
    </w:p>
    <w:p w14:paraId="625C1D0C" w14:textId="77777777" w:rsidR="00D912C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2.14.</w:t>
      </w:r>
      <w:r w:rsidRPr="00A804AE">
        <w:rPr>
          <w:rFonts w:ascii="Verdana" w:eastAsia="Times New Roman" w:hAnsi="Verdana" w:cs="Times New Roman"/>
          <w:color w:val="FF0000"/>
        </w:rPr>
        <w:t xml:space="preserve"> </w:t>
      </w:r>
      <w:r w:rsidR="00D912C9" w:rsidRPr="00D912C9">
        <w:rPr>
          <w:rFonts w:ascii="Verdana" w:eastAsia="Times New Roman" w:hAnsi="Verdana" w:cs="Times New Roman"/>
          <w:color w:val="FF0000"/>
        </w:rPr>
        <w:t>O presente estudo refere-se à contratação do show artístico para a Festa da Padroeira de São José em Maricá 2026, servindo como estudo de viabilidade quanto à possibilidade de contratação da empresa representante exclusiva do artista, devidamente comprovada por documentação pertinente.</w:t>
      </w:r>
    </w:p>
    <w:p w14:paraId="08F65758" w14:textId="77777777" w:rsidR="00D912C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2.15.</w:t>
      </w:r>
      <w:r w:rsidRPr="00A804AE">
        <w:rPr>
          <w:rFonts w:ascii="Verdana" w:eastAsia="Times New Roman" w:hAnsi="Verdana" w:cs="Times New Roman"/>
          <w:color w:val="FF0000"/>
        </w:rPr>
        <w:t xml:space="preserve"> </w:t>
      </w:r>
      <w:r w:rsidR="00D912C9" w:rsidRPr="00D912C9">
        <w:rPr>
          <w:rFonts w:ascii="Verdana" w:eastAsia="Times New Roman" w:hAnsi="Verdana" w:cs="Times New Roman"/>
          <w:color w:val="FF0000"/>
        </w:rPr>
        <w:t>A carreira do cantor Farias é marcada por participações em eventos de relevância regional, incluindo festas tradicionais, celebrações culturais e festivais populares. Seus shows são reconhecidos pela forte interação com o público, pela qualidade musical e pela expressividade artística, consolidando sua identidade como artista solo após sua trajetória no Pagode do Adame.</w:t>
      </w:r>
    </w:p>
    <w:p w14:paraId="44CEE286" w14:textId="77777777" w:rsidR="00D912C9"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2.16.</w:t>
      </w:r>
      <w:r w:rsidRPr="00A804AE">
        <w:rPr>
          <w:rFonts w:ascii="Verdana" w:eastAsia="Times New Roman" w:hAnsi="Verdana" w:cs="Times New Roman"/>
          <w:color w:val="FF0000"/>
        </w:rPr>
        <w:t xml:space="preserve"> </w:t>
      </w:r>
      <w:r w:rsidR="00D912C9" w:rsidRPr="00D912C9">
        <w:rPr>
          <w:rFonts w:ascii="Verdana" w:eastAsia="Times New Roman" w:hAnsi="Verdana" w:cs="Times New Roman"/>
          <w:color w:val="FF0000"/>
        </w:rPr>
        <w:t>O artista já foi destaque em diferentes eventos locais e regionais, conquistando reconhecimento pelo seu talento, profissionalismo e consistência artística ao longo de sua carreira.</w:t>
      </w:r>
    </w:p>
    <w:p w14:paraId="66B35642" w14:textId="3B2A43A0" w:rsidR="00335326" w:rsidRPr="00A23520" w:rsidRDefault="00335326" w:rsidP="00335326">
      <w:pPr>
        <w:spacing w:before="100" w:beforeAutospacing="1" w:after="100" w:afterAutospacing="1" w:line="240" w:lineRule="auto"/>
        <w:rPr>
          <w:rFonts w:ascii="Verdana" w:eastAsia="Times New Roman" w:hAnsi="Verdana" w:cs="Times New Roman"/>
          <w:color w:val="FF0000"/>
        </w:rPr>
      </w:pPr>
      <w:r w:rsidRPr="00A804AE">
        <w:rPr>
          <w:rFonts w:ascii="Verdana" w:eastAsia="Times New Roman" w:hAnsi="Verdana" w:cs="Times New Roman"/>
          <w:b/>
          <w:bCs/>
          <w:color w:val="FF0000"/>
        </w:rPr>
        <w:t>2.17.</w:t>
      </w:r>
      <w:r w:rsidRPr="00A804AE">
        <w:rPr>
          <w:rFonts w:ascii="Verdana" w:eastAsia="Times New Roman" w:hAnsi="Verdana" w:cs="Times New Roman"/>
          <w:color w:val="FF0000"/>
        </w:rPr>
        <w:t xml:space="preserve"> </w:t>
      </w:r>
      <w:r w:rsidR="00D912C9" w:rsidRPr="00D912C9">
        <w:rPr>
          <w:rFonts w:ascii="Verdana" w:eastAsia="Times New Roman" w:hAnsi="Verdana" w:cs="Times New Roman"/>
          <w:b/>
          <w:bCs/>
          <w:color w:val="FF0000"/>
        </w:rPr>
        <w:t>Farias possui presença consolidada no cenário cultural regional. Seu reconhecimento público e trajetória artística reforçam sua legitimidade enquanto profissional da música, apto a integrar programações culturais de visibilidade e relevância social.</w:t>
      </w:r>
    </w:p>
    <w:p w14:paraId="2F543A96" w14:textId="7C89EE82" w:rsidR="002900C6" w:rsidRPr="001A5D8F" w:rsidRDefault="002900C6" w:rsidP="00A804AE">
      <w:pPr>
        <w:pStyle w:val="Padro"/>
        <w:widowControl w:val="0"/>
        <w:tabs>
          <w:tab w:val="left" w:pos="0"/>
        </w:tabs>
        <w:spacing w:before="120" w:after="120" w:line="360" w:lineRule="auto"/>
        <w:jc w:val="both"/>
        <w:rPr>
          <w:rFonts w:ascii="Arial" w:hAnsi="Arial" w:cs="Arial"/>
          <w:b/>
          <w:bCs/>
        </w:rPr>
      </w:pPr>
    </w:p>
    <w:p w14:paraId="4D58515A"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lastRenderedPageBreak/>
        <w:t>DOS BENEFÍCIOS DIRETOS E INDIRETOS QUE RESULTARÃO DA CONTRATAÇÃO</w:t>
      </w:r>
    </w:p>
    <w:p w14:paraId="5035C0C3"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170EA7D"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03E07DC7"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410EB4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281FAAE9" w14:textId="4135A41B"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A804AE">
        <w:rPr>
          <w:rFonts w:ascii="Arial" w:eastAsia="Adobe Fan Heiti Std B" w:hAnsi="Arial" w:cs="Arial"/>
          <w:color w:val="EE0000"/>
          <w:lang w:val="pt-BR"/>
        </w:rPr>
        <w:t>o cantor “</w:t>
      </w:r>
      <w:r w:rsidR="00D912C9">
        <w:rPr>
          <w:rFonts w:ascii="Arial" w:eastAsia="Adobe Fan Heiti Std B" w:hAnsi="Arial" w:cs="Arial"/>
          <w:color w:val="EE0000"/>
          <w:lang w:val="pt-BR"/>
        </w:rPr>
        <w:t>FARIAS</w:t>
      </w:r>
      <w:r w:rsidR="00A804AE">
        <w:rPr>
          <w:rFonts w:ascii="Arial" w:eastAsia="Adobe Fan Heiti Std B" w:hAnsi="Arial" w:cs="Arial"/>
          <w:color w:val="EE0000"/>
          <w:lang w:val="pt-BR"/>
        </w:rPr>
        <w:t>”</w:t>
      </w:r>
      <w:r w:rsidR="00CD0D39">
        <w:rPr>
          <w:rFonts w:ascii="Arial" w:eastAsia="Adobe Fan Heiti Std B" w:hAnsi="Arial" w:cs="Arial"/>
          <w:color w:val="EE0000"/>
          <w:lang w:val="pt-BR"/>
        </w:rPr>
        <w:t xml:space="preserve">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087D192E" w14:textId="05D45981" w:rsidR="00CD0D39" w:rsidRPr="00A804AE" w:rsidRDefault="00744102" w:rsidP="00CD0D39">
      <w:pPr>
        <w:pStyle w:val="Padro"/>
        <w:tabs>
          <w:tab w:val="left" w:pos="5475"/>
        </w:tabs>
        <w:spacing w:before="120" w:after="120" w:line="360" w:lineRule="auto"/>
        <w:jc w:val="both"/>
        <w:rPr>
          <w:rFonts w:ascii="Arial" w:eastAsia="Adobe Fan Heiti Std B" w:hAnsi="Arial" w:cs="Arial"/>
          <w:b/>
          <w:lang w:val="pt-BR"/>
        </w:rPr>
      </w:pPr>
      <w:r w:rsidRPr="00A804AE">
        <w:rPr>
          <w:rFonts w:ascii="Arial" w:eastAsia="Adobe Fan Heiti Std B" w:hAnsi="Arial" w:cs="Arial"/>
        </w:rPr>
        <w:t xml:space="preserve">O outro </w:t>
      </w:r>
      <w:proofErr w:type="spellStart"/>
      <w:r w:rsidRPr="00A804AE">
        <w:rPr>
          <w:rFonts w:ascii="Arial" w:eastAsia="Adobe Fan Heiti Std B" w:hAnsi="Arial" w:cs="Arial"/>
        </w:rPr>
        <w:t>requisito</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exigido</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na</w:t>
      </w:r>
      <w:proofErr w:type="spellEnd"/>
      <w:r w:rsidRPr="00A804AE">
        <w:rPr>
          <w:rFonts w:ascii="Arial" w:eastAsia="Adobe Fan Heiti Std B" w:hAnsi="Arial" w:cs="Arial"/>
        </w:rPr>
        <w:t xml:space="preserve"> lei </w:t>
      </w:r>
      <w:proofErr w:type="spellStart"/>
      <w:r w:rsidRPr="00A804AE">
        <w:rPr>
          <w:rFonts w:ascii="Arial" w:eastAsia="Adobe Fan Heiti Std B" w:hAnsi="Arial" w:cs="Arial"/>
        </w:rPr>
        <w:t>impõe</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que</w:t>
      </w:r>
      <w:proofErr w:type="spellEnd"/>
      <w:r w:rsidRPr="00A804AE">
        <w:rPr>
          <w:rFonts w:ascii="Arial" w:eastAsia="Adobe Fan Heiti Std B" w:hAnsi="Arial" w:cs="Arial"/>
        </w:rPr>
        <w:t xml:space="preserve"> a </w:t>
      </w:r>
      <w:proofErr w:type="spellStart"/>
      <w:r w:rsidRPr="00A804AE">
        <w:rPr>
          <w:rFonts w:ascii="Arial" w:eastAsia="Adobe Fan Heiti Std B" w:hAnsi="Arial" w:cs="Arial"/>
        </w:rPr>
        <w:t>contratação</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seja</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realizada</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diretamente</w:t>
      </w:r>
      <w:proofErr w:type="spellEnd"/>
      <w:r w:rsidRPr="00A804AE">
        <w:rPr>
          <w:rFonts w:ascii="Arial" w:eastAsia="Adobe Fan Heiti Std B" w:hAnsi="Arial" w:cs="Arial"/>
        </w:rPr>
        <w:t xml:space="preserve"> com </w:t>
      </w:r>
      <w:proofErr w:type="spellStart"/>
      <w:r w:rsidRPr="00A804AE">
        <w:rPr>
          <w:rFonts w:ascii="Arial" w:eastAsia="Adobe Fan Heiti Std B" w:hAnsi="Arial" w:cs="Arial"/>
        </w:rPr>
        <w:t>os</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artistas</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ou</w:t>
      </w:r>
      <w:proofErr w:type="spellEnd"/>
      <w:r w:rsidRPr="00A804AE">
        <w:rPr>
          <w:rFonts w:ascii="Arial" w:eastAsia="Adobe Fan Heiti Std B" w:hAnsi="Arial" w:cs="Arial"/>
        </w:rPr>
        <w:t xml:space="preserve"> com </w:t>
      </w:r>
      <w:proofErr w:type="spellStart"/>
      <w:r w:rsidRPr="00A804AE">
        <w:rPr>
          <w:rFonts w:ascii="Arial" w:eastAsia="Adobe Fan Heiti Std B" w:hAnsi="Arial" w:cs="Arial"/>
        </w:rPr>
        <w:t>empresário</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exclusivo</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assim</w:t>
      </w:r>
      <w:proofErr w:type="spellEnd"/>
      <w:r w:rsidRPr="00A804AE">
        <w:rPr>
          <w:rFonts w:ascii="Arial" w:eastAsia="Adobe Fan Heiti Std B" w:hAnsi="Arial" w:cs="Arial"/>
        </w:rPr>
        <w:t xml:space="preserve">, </w:t>
      </w:r>
      <w:proofErr w:type="spellStart"/>
      <w:r w:rsidR="008B31F0" w:rsidRPr="00A804AE">
        <w:rPr>
          <w:rFonts w:ascii="Arial" w:eastAsia="Adobe Fan Heiti Std B" w:hAnsi="Arial" w:cs="Arial"/>
        </w:rPr>
        <w:t>propõe</w:t>
      </w:r>
      <w:proofErr w:type="spellEnd"/>
      <w:r w:rsidR="008B31F0" w:rsidRPr="00A804AE">
        <w:rPr>
          <w:rFonts w:ascii="Arial" w:eastAsia="Adobe Fan Heiti Std B" w:hAnsi="Arial" w:cs="Arial"/>
        </w:rPr>
        <w:t>-</w:t>
      </w:r>
      <w:proofErr w:type="spellStart"/>
      <w:r w:rsidR="008B31F0" w:rsidRPr="00A804AE">
        <w:rPr>
          <w:rFonts w:ascii="Arial" w:eastAsia="Adobe Fan Heiti Std B" w:hAnsi="Arial" w:cs="Arial"/>
        </w:rPr>
        <w:t xml:space="preserve">se </w:t>
      </w:r>
      <w:r w:rsidRPr="00A804AE">
        <w:rPr>
          <w:rFonts w:ascii="Arial" w:eastAsia="Adobe Fan Heiti Std B" w:hAnsi="Arial" w:cs="Arial"/>
        </w:rPr>
        <w:t>a</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contratação</w:t>
      </w:r>
      <w:proofErr w:type="spellEnd"/>
      <w:r w:rsidRPr="00A804AE">
        <w:rPr>
          <w:rFonts w:ascii="Arial" w:eastAsia="Adobe Fan Heiti Std B" w:hAnsi="Arial" w:cs="Arial"/>
        </w:rPr>
        <w:t xml:space="preserve"> </w:t>
      </w:r>
      <w:proofErr w:type="spellStart"/>
      <w:r w:rsidRPr="00A804AE">
        <w:rPr>
          <w:rFonts w:ascii="Arial" w:eastAsia="Adobe Fan Heiti Std B" w:hAnsi="Arial" w:cs="Arial"/>
        </w:rPr>
        <w:t>diretamente</w:t>
      </w:r>
      <w:proofErr w:type="spellEnd"/>
      <w:r w:rsidRPr="00A804AE">
        <w:rPr>
          <w:rFonts w:ascii="Arial" w:eastAsia="Adobe Fan Heiti Std B" w:hAnsi="Arial" w:cs="Arial"/>
        </w:rPr>
        <w:t xml:space="preserve"> com </w:t>
      </w:r>
      <w:r w:rsidR="00B72432" w:rsidRPr="00A804AE">
        <w:rPr>
          <w:rFonts w:ascii="Arial" w:eastAsia="Adobe Fan Heiti Std B" w:hAnsi="Arial" w:cs="Arial"/>
        </w:rPr>
        <w:t>a</w:t>
      </w:r>
      <w:r w:rsidR="00CD0D39" w:rsidRPr="00A804AE">
        <w:rPr>
          <w:rStyle w:val="Forte"/>
          <w:rFonts w:ascii="Arial" w:hAnsi="Arial" w:cs="Arial"/>
          <w:color w:val="EE0000"/>
        </w:rPr>
        <w:t xml:space="preserve"> </w:t>
      </w:r>
      <w:r w:rsidR="00D912C9" w:rsidRPr="00F212C2">
        <w:rPr>
          <w:rFonts w:ascii="Arial" w:hAnsi="Arial" w:cs="Arial"/>
          <w:color w:val="FF0000"/>
        </w:rPr>
        <w:t>G</w:t>
      </w:r>
      <w:r w:rsidR="00D912C9">
        <w:rPr>
          <w:rFonts w:ascii="Arial" w:hAnsi="Arial" w:cs="Arial"/>
          <w:color w:val="FF0000"/>
        </w:rPr>
        <w:t>OLD 120 PRODUÇÕES E EVENTOS EIRELI</w:t>
      </w:r>
      <w:r w:rsidR="00D912C9" w:rsidRPr="00B121E6">
        <w:rPr>
          <w:rFonts w:ascii="Arial" w:hAnsi="Arial" w:cs="Arial"/>
          <w:color w:val="EE0000"/>
        </w:rPr>
        <w:t xml:space="preserve">, </w:t>
      </w:r>
      <w:proofErr w:type="spellStart"/>
      <w:r w:rsidR="00D912C9" w:rsidRPr="00B121E6">
        <w:rPr>
          <w:rFonts w:ascii="Arial" w:hAnsi="Arial" w:cs="Arial"/>
          <w:color w:val="EE0000"/>
        </w:rPr>
        <w:t>inscrita</w:t>
      </w:r>
      <w:proofErr w:type="spellEnd"/>
      <w:r w:rsidR="00D912C9" w:rsidRPr="00B121E6">
        <w:rPr>
          <w:rFonts w:ascii="Arial" w:hAnsi="Arial" w:cs="Arial"/>
          <w:color w:val="EE0000"/>
        </w:rPr>
        <w:t xml:space="preserve"> no CNPJ sob </w:t>
      </w:r>
      <w:proofErr w:type="spellStart"/>
      <w:r w:rsidR="00D912C9" w:rsidRPr="00B121E6">
        <w:rPr>
          <w:rFonts w:ascii="Arial" w:hAnsi="Arial" w:cs="Arial"/>
          <w:color w:val="EE0000"/>
        </w:rPr>
        <w:t>o n</w:t>
      </w:r>
      <w:proofErr w:type="spellEnd"/>
      <w:r w:rsidR="00D912C9" w:rsidRPr="00B121E6">
        <w:rPr>
          <w:rFonts w:ascii="Arial" w:hAnsi="Arial" w:cs="Arial"/>
          <w:color w:val="EE0000"/>
        </w:rPr>
        <w:t>º</w:t>
      </w:r>
      <w:r w:rsidR="00D912C9">
        <w:rPr>
          <w:rFonts w:ascii="Arial" w:hAnsi="Arial" w:cs="Arial"/>
          <w:color w:val="EE0000"/>
        </w:rPr>
        <w:t xml:space="preserve"> </w:t>
      </w:r>
      <w:r w:rsidR="00D912C9">
        <w:rPr>
          <w:rFonts w:ascii="Arial" w:hAnsi="Arial" w:cs="Arial"/>
          <w:color w:val="FF0000"/>
        </w:rPr>
        <w:t>07</w:t>
      </w:r>
      <w:r w:rsidR="00D912C9" w:rsidRPr="00F212C2">
        <w:rPr>
          <w:rFonts w:ascii="Arial" w:hAnsi="Arial" w:cs="Arial"/>
          <w:color w:val="FF0000"/>
        </w:rPr>
        <w:t>.</w:t>
      </w:r>
      <w:r w:rsidR="00D912C9">
        <w:rPr>
          <w:rFonts w:ascii="Arial" w:hAnsi="Arial" w:cs="Arial"/>
          <w:color w:val="FF0000"/>
        </w:rPr>
        <w:t>025</w:t>
      </w:r>
      <w:r w:rsidR="00D912C9" w:rsidRPr="00F212C2">
        <w:rPr>
          <w:rFonts w:ascii="Arial" w:hAnsi="Arial" w:cs="Arial"/>
          <w:color w:val="FF0000"/>
        </w:rPr>
        <w:t>.</w:t>
      </w:r>
      <w:r w:rsidR="00D912C9">
        <w:rPr>
          <w:rFonts w:ascii="Arial" w:hAnsi="Arial" w:cs="Arial"/>
          <w:color w:val="FF0000"/>
        </w:rPr>
        <w:t>989</w:t>
      </w:r>
      <w:r w:rsidR="00D912C9" w:rsidRPr="00F212C2">
        <w:rPr>
          <w:rFonts w:ascii="Arial" w:hAnsi="Arial" w:cs="Arial"/>
          <w:color w:val="FF0000"/>
        </w:rPr>
        <w:t>/0001-</w:t>
      </w:r>
      <w:r w:rsidR="00D912C9">
        <w:rPr>
          <w:rFonts w:ascii="Arial" w:hAnsi="Arial" w:cs="Arial"/>
          <w:color w:val="FF0000"/>
        </w:rPr>
        <w:t>37</w:t>
      </w:r>
      <w:r w:rsidR="006779A7" w:rsidRPr="00A804AE">
        <w:rPr>
          <w:rFonts w:ascii="Arial" w:hAnsi="Arial" w:cs="Arial"/>
        </w:rPr>
        <w:t xml:space="preserve">, </w:t>
      </w:r>
      <w:proofErr w:type="spellStart"/>
      <w:r w:rsidR="006779A7" w:rsidRPr="00A804AE">
        <w:rPr>
          <w:rFonts w:ascii="Arial" w:hAnsi="Arial" w:cs="Arial"/>
        </w:rPr>
        <w:t>empresa</w:t>
      </w:r>
      <w:proofErr w:type="spellEnd"/>
      <w:r w:rsidR="006779A7" w:rsidRPr="00A804AE">
        <w:rPr>
          <w:rFonts w:ascii="Arial" w:hAnsi="Arial" w:cs="Arial"/>
        </w:rPr>
        <w:t xml:space="preserve"> </w:t>
      </w:r>
      <w:proofErr w:type="spellStart"/>
      <w:r w:rsidR="006779A7" w:rsidRPr="00A804AE">
        <w:rPr>
          <w:rFonts w:ascii="Arial" w:hAnsi="Arial" w:cs="Arial"/>
        </w:rPr>
        <w:t>especializada</w:t>
      </w:r>
      <w:proofErr w:type="spellEnd"/>
      <w:r w:rsidR="006779A7" w:rsidRPr="00A804AE">
        <w:rPr>
          <w:rFonts w:ascii="Arial" w:hAnsi="Arial" w:cs="Arial"/>
        </w:rPr>
        <w:t xml:space="preserve"> </w:t>
      </w:r>
      <w:proofErr w:type="spellStart"/>
      <w:r w:rsidR="006779A7" w:rsidRPr="00A804AE">
        <w:rPr>
          <w:rFonts w:ascii="Arial" w:hAnsi="Arial" w:cs="Arial"/>
        </w:rPr>
        <w:t>em</w:t>
      </w:r>
      <w:proofErr w:type="spellEnd"/>
      <w:r w:rsidR="006779A7" w:rsidRPr="00A804AE">
        <w:rPr>
          <w:rFonts w:ascii="Arial" w:hAnsi="Arial" w:cs="Arial"/>
        </w:rPr>
        <w:t xml:space="preserve"> </w:t>
      </w:r>
      <w:proofErr w:type="spellStart"/>
      <w:r w:rsidR="006779A7" w:rsidRPr="00A804AE">
        <w:rPr>
          <w:rFonts w:ascii="Arial" w:hAnsi="Arial" w:cs="Arial"/>
        </w:rPr>
        <w:t>produção</w:t>
      </w:r>
      <w:proofErr w:type="spellEnd"/>
      <w:r w:rsidR="006779A7" w:rsidRPr="00A804AE">
        <w:rPr>
          <w:rFonts w:ascii="Arial" w:hAnsi="Arial" w:cs="Arial"/>
        </w:rPr>
        <w:t xml:space="preserve"> musical, </w:t>
      </w:r>
      <w:proofErr w:type="spellStart"/>
      <w:r w:rsidR="006779A7" w:rsidRPr="00A804AE">
        <w:rPr>
          <w:rFonts w:ascii="Arial" w:hAnsi="Arial" w:cs="Arial"/>
        </w:rPr>
        <w:t>neste</w:t>
      </w:r>
      <w:proofErr w:type="spellEnd"/>
      <w:r w:rsidR="006779A7" w:rsidRPr="00A804AE">
        <w:rPr>
          <w:rFonts w:ascii="Arial" w:hAnsi="Arial" w:cs="Arial"/>
        </w:rPr>
        <w:t xml:space="preserve"> </w:t>
      </w:r>
      <w:proofErr w:type="spellStart"/>
      <w:r w:rsidR="006779A7" w:rsidRPr="00A804AE">
        <w:rPr>
          <w:rFonts w:ascii="Arial" w:hAnsi="Arial" w:cs="Arial"/>
        </w:rPr>
        <w:t>ato</w:t>
      </w:r>
      <w:proofErr w:type="spellEnd"/>
      <w:r w:rsidR="006779A7" w:rsidRPr="00A804AE">
        <w:rPr>
          <w:rFonts w:ascii="Arial" w:hAnsi="Arial" w:cs="Arial"/>
        </w:rPr>
        <w:t xml:space="preserve"> </w:t>
      </w:r>
      <w:proofErr w:type="spellStart"/>
      <w:r w:rsidR="006779A7" w:rsidRPr="00A804AE">
        <w:rPr>
          <w:rFonts w:ascii="Arial" w:hAnsi="Arial" w:cs="Arial"/>
        </w:rPr>
        <w:lastRenderedPageBreak/>
        <w:t>representada</w:t>
      </w:r>
      <w:proofErr w:type="spellEnd"/>
      <w:r w:rsidR="006779A7" w:rsidRPr="00A804AE">
        <w:rPr>
          <w:rFonts w:ascii="Arial" w:hAnsi="Arial" w:cs="Arial"/>
        </w:rPr>
        <w:t xml:space="preserve"> </w:t>
      </w:r>
      <w:proofErr w:type="spellStart"/>
      <w:r w:rsidR="006779A7" w:rsidRPr="00A804AE">
        <w:rPr>
          <w:rFonts w:ascii="Arial" w:hAnsi="Arial" w:cs="Arial"/>
        </w:rPr>
        <w:t>pelo</w:t>
      </w:r>
      <w:proofErr w:type="spellEnd"/>
      <w:r w:rsidR="006779A7" w:rsidRPr="00A804AE">
        <w:rPr>
          <w:rFonts w:ascii="Arial" w:hAnsi="Arial" w:cs="Arial"/>
        </w:rPr>
        <w:t xml:space="preserve"> </w:t>
      </w:r>
      <w:r w:rsidR="000B54FC">
        <w:rPr>
          <w:rFonts w:ascii="Arial" w:hAnsi="Arial" w:cs="Arial"/>
          <w:color w:val="FF0000"/>
        </w:rPr>
        <w:t>Sérgio Ricardo Marques De Sá</w:t>
      </w:r>
      <w:r w:rsidR="000B54FC" w:rsidRPr="007F7489">
        <w:rPr>
          <w:rFonts w:ascii="Arial" w:hAnsi="Arial" w:cs="Arial"/>
          <w:color w:val="EE0000"/>
        </w:rPr>
        <w:t xml:space="preserve">, </w:t>
      </w:r>
      <w:proofErr w:type="spellStart"/>
      <w:r w:rsidR="000B54FC" w:rsidRPr="007F7489">
        <w:rPr>
          <w:rFonts w:ascii="Arial" w:hAnsi="Arial" w:cs="Arial"/>
          <w:color w:val="EE0000"/>
        </w:rPr>
        <w:t>inscrito</w:t>
      </w:r>
      <w:proofErr w:type="spellEnd"/>
      <w:r w:rsidR="000B54FC" w:rsidRPr="007F7489">
        <w:rPr>
          <w:rFonts w:ascii="Arial" w:hAnsi="Arial" w:cs="Arial"/>
          <w:color w:val="EE0000"/>
        </w:rPr>
        <w:t xml:space="preserve"> no CPF nº </w:t>
      </w:r>
      <w:r w:rsidR="000B54FC">
        <w:rPr>
          <w:rFonts w:ascii="Arial" w:hAnsi="Arial" w:cs="Arial"/>
          <w:color w:val="FF0000"/>
        </w:rPr>
        <w:t>042</w:t>
      </w:r>
      <w:r w:rsidR="000B54FC" w:rsidRPr="00F212C2">
        <w:rPr>
          <w:rFonts w:ascii="Arial" w:hAnsi="Arial" w:cs="Arial"/>
          <w:color w:val="FF0000"/>
        </w:rPr>
        <w:t>.</w:t>
      </w:r>
      <w:r w:rsidR="000B54FC">
        <w:rPr>
          <w:rFonts w:ascii="Arial" w:hAnsi="Arial" w:cs="Arial"/>
          <w:color w:val="FF0000"/>
        </w:rPr>
        <w:t>785</w:t>
      </w:r>
      <w:r w:rsidR="000B54FC" w:rsidRPr="00F212C2">
        <w:rPr>
          <w:rFonts w:ascii="Arial" w:hAnsi="Arial" w:cs="Arial"/>
          <w:color w:val="FF0000"/>
        </w:rPr>
        <w:t>.</w:t>
      </w:r>
      <w:r w:rsidR="000B54FC">
        <w:rPr>
          <w:rFonts w:ascii="Arial" w:hAnsi="Arial" w:cs="Arial"/>
          <w:color w:val="FF0000"/>
        </w:rPr>
        <w:t>897</w:t>
      </w:r>
      <w:r w:rsidR="000B54FC" w:rsidRPr="00F212C2">
        <w:rPr>
          <w:rFonts w:ascii="Arial" w:hAnsi="Arial" w:cs="Arial"/>
          <w:color w:val="FF0000"/>
        </w:rPr>
        <w:t>-</w:t>
      </w:r>
      <w:r w:rsidR="000B54FC">
        <w:rPr>
          <w:rFonts w:ascii="Arial" w:hAnsi="Arial" w:cs="Arial"/>
          <w:color w:val="FF0000"/>
        </w:rPr>
        <w:t>60</w:t>
      </w:r>
      <w:r w:rsidR="00A804AE" w:rsidRPr="00A804AE">
        <w:rPr>
          <w:rFonts w:ascii="Arial" w:hAnsi="Arial" w:cs="Arial"/>
          <w:color w:val="FF0000"/>
        </w:rPr>
        <w:t xml:space="preserve">. </w:t>
      </w:r>
      <w:r w:rsidR="00E80DBC" w:rsidRPr="00A804AE">
        <w:rPr>
          <w:rFonts w:ascii="Arial" w:eastAsia="Adobe Fan Heiti Std B" w:hAnsi="Arial" w:cs="Arial"/>
        </w:rPr>
        <w:t xml:space="preserve">O </w:t>
      </w:r>
      <w:proofErr w:type="spellStart"/>
      <w:r w:rsidR="00E80DBC" w:rsidRPr="00A804AE">
        <w:rPr>
          <w:rFonts w:ascii="Arial" w:eastAsia="Adobe Fan Heiti Std B" w:hAnsi="Arial" w:cs="Arial"/>
        </w:rPr>
        <w:t>serviço</w:t>
      </w:r>
      <w:proofErr w:type="spellEnd"/>
      <w:r w:rsidR="00E80DBC" w:rsidRPr="00A804AE">
        <w:rPr>
          <w:rFonts w:ascii="Arial" w:eastAsia="Adobe Fan Heiti Std B" w:hAnsi="Arial" w:cs="Arial"/>
        </w:rPr>
        <w:t xml:space="preserve"> de </w:t>
      </w:r>
      <w:proofErr w:type="spellStart"/>
      <w:r w:rsidR="00E80DBC" w:rsidRPr="00A804AE">
        <w:rPr>
          <w:rFonts w:ascii="Arial" w:eastAsia="Adobe Fan Heiti Std B" w:hAnsi="Arial" w:cs="Arial"/>
        </w:rPr>
        <w:t>que</w:t>
      </w:r>
      <w:proofErr w:type="spellEnd"/>
      <w:r w:rsidR="00E80DBC" w:rsidRPr="00A804AE">
        <w:rPr>
          <w:rFonts w:ascii="Arial" w:eastAsia="Adobe Fan Heiti Std B" w:hAnsi="Arial" w:cs="Arial"/>
        </w:rPr>
        <w:t xml:space="preserve"> </w:t>
      </w:r>
      <w:proofErr w:type="spellStart"/>
      <w:r w:rsidR="00E80DBC" w:rsidRPr="00A804AE">
        <w:rPr>
          <w:rFonts w:ascii="Arial" w:eastAsia="Adobe Fan Heiti Std B" w:hAnsi="Arial" w:cs="Arial"/>
        </w:rPr>
        <w:t>trata</w:t>
      </w:r>
      <w:proofErr w:type="spellEnd"/>
      <w:r w:rsidR="00E80DBC" w:rsidRPr="00A804AE">
        <w:rPr>
          <w:rFonts w:ascii="Arial" w:eastAsia="Adobe Fan Heiti Std B" w:hAnsi="Arial" w:cs="Arial"/>
        </w:rPr>
        <w:t xml:space="preserve"> o </w:t>
      </w:r>
      <w:proofErr w:type="spellStart"/>
      <w:r w:rsidR="00E80DBC" w:rsidRPr="00A804AE">
        <w:rPr>
          <w:rFonts w:ascii="Arial" w:eastAsia="Adobe Fan Heiti Std B" w:hAnsi="Arial" w:cs="Arial"/>
        </w:rPr>
        <w:t>presente</w:t>
      </w:r>
      <w:proofErr w:type="spellEnd"/>
      <w:r w:rsidR="00E80DBC" w:rsidRPr="00A804AE">
        <w:rPr>
          <w:rFonts w:ascii="Arial" w:eastAsia="Adobe Fan Heiti Std B" w:hAnsi="Arial" w:cs="Arial"/>
        </w:rPr>
        <w:t xml:space="preserve"> </w:t>
      </w:r>
      <w:proofErr w:type="spellStart"/>
      <w:r w:rsidR="00C56258" w:rsidRPr="00A804AE">
        <w:rPr>
          <w:rFonts w:ascii="Arial" w:eastAsia="Adobe Fan Heiti Std B" w:hAnsi="Arial" w:cs="Arial"/>
        </w:rPr>
        <w:t>Termo</w:t>
      </w:r>
      <w:proofErr w:type="spellEnd"/>
      <w:r w:rsidR="00C56258" w:rsidRPr="00A804AE">
        <w:rPr>
          <w:rFonts w:ascii="Arial" w:eastAsia="Adobe Fan Heiti Std B" w:hAnsi="Arial" w:cs="Arial"/>
        </w:rPr>
        <w:t xml:space="preserve"> de </w:t>
      </w:r>
      <w:proofErr w:type="spellStart"/>
      <w:r w:rsidR="00C56258" w:rsidRPr="00A804AE">
        <w:rPr>
          <w:rFonts w:ascii="Arial" w:eastAsia="Adobe Fan Heiti Std B" w:hAnsi="Arial" w:cs="Arial"/>
        </w:rPr>
        <w:t>Referência</w:t>
      </w:r>
      <w:proofErr w:type="spellEnd"/>
      <w:r w:rsidR="00E80DBC" w:rsidRPr="00A804AE">
        <w:rPr>
          <w:rFonts w:ascii="Arial" w:eastAsia="Adobe Fan Heiti Std B" w:hAnsi="Arial" w:cs="Arial"/>
        </w:rPr>
        <w:t xml:space="preserve">, </w:t>
      </w:r>
      <w:proofErr w:type="spellStart"/>
      <w:r w:rsidR="00E80DBC" w:rsidRPr="00A804AE">
        <w:rPr>
          <w:rFonts w:ascii="Arial" w:eastAsia="Adobe Fan Heiti Std B" w:hAnsi="Arial" w:cs="Arial"/>
        </w:rPr>
        <w:t>ser</w:t>
      </w:r>
      <w:r w:rsidR="005903D5" w:rsidRPr="00A804AE">
        <w:rPr>
          <w:rFonts w:ascii="Arial" w:eastAsia="Adobe Fan Heiti Std B" w:hAnsi="Arial" w:cs="Arial"/>
        </w:rPr>
        <w:t>á</w:t>
      </w:r>
      <w:proofErr w:type="spellEnd"/>
      <w:r w:rsidR="00E80DBC" w:rsidRPr="00A804AE">
        <w:rPr>
          <w:rFonts w:ascii="Arial" w:eastAsia="Adobe Fan Heiti Std B" w:hAnsi="Arial" w:cs="Arial"/>
        </w:rPr>
        <w:t xml:space="preserve"> </w:t>
      </w:r>
      <w:proofErr w:type="spellStart"/>
      <w:r w:rsidR="00E80DBC" w:rsidRPr="00A804AE">
        <w:rPr>
          <w:rFonts w:ascii="Arial" w:eastAsia="Adobe Fan Heiti Std B" w:hAnsi="Arial" w:cs="Arial"/>
        </w:rPr>
        <w:t>executado</w:t>
      </w:r>
      <w:proofErr w:type="spellEnd"/>
      <w:r w:rsidR="00E80DBC" w:rsidRPr="00A804AE">
        <w:rPr>
          <w:rFonts w:ascii="Arial" w:eastAsia="Adobe Fan Heiti Std B" w:hAnsi="Arial" w:cs="Arial"/>
        </w:rPr>
        <w:t xml:space="preserve"> </w:t>
      </w:r>
      <w:proofErr w:type="spellStart"/>
      <w:r w:rsidR="00363D93" w:rsidRPr="00A804AE">
        <w:rPr>
          <w:rFonts w:ascii="Arial" w:eastAsia="Adobe Fan Heiti Std B" w:hAnsi="Arial" w:cs="Arial"/>
        </w:rPr>
        <w:t>na</w:t>
      </w:r>
      <w:proofErr w:type="spellEnd"/>
      <w:r w:rsidR="00363D93" w:rsidRPr="00A804AE">
        <w:rPr>
          <w:rFonts w:ascii="Arial" w:eastAsia="Adobe Fan Heiti Std B" w:hAnsi="Arial" w:cs="Arial"/>
        </w:rPr>
        <w:t xml:space="preserve"> </w:t>
      </w:r>
      <w:proofErr w:type="spellStart"/>
      <w:r w:rsidR="00363D93" w:rsidRPr="00A804AE">
        <w:rPr>
          <w:rFonts w:ascii="Arial" w:eastAsia="Adobe Fan Heiti Std B" w:hAnsi="Arial" w:cs="Arial"/>
        </w:rPr>
        <w:t>seguinte</w:t>
      </w:r>
      <w:proofErr w:type="spellEnd"/>
      <w:r w:rsidR="00363D93" w:rsidRPr="00A804AE">
        <w:rPr>
          <w:rFonts w:ascii="Arial" w:eastAsia="Adobe Fan Heiti Std B" w:hAnsi="Arial" w:cs="Arial"/>
        </w:rPr>
        <w:t xml:space="preserve"> </w:t>
      </w:r>
      <w:proofErr w:type="spellStart"/>
      <w:r w:rsidR="00363D93" w:rsidRPr="00A804AE">
        <w:rPr>
          <w:rFonts w:ascii="Arial" w:eastAsia="Adobe Fan Heiti Std B" w:hAnsi="Arial" w:cs="Arial"/>
        </w:rPr>
        <w:t>localidade</w:t>
      </w:r>
      <w:proofErr w:type="spellEnd"/>
      <w:r w:rsidR="00CD0D39" w:rsidRPr="00A804AE">
        <w:rPr>
          <w:rFonts w:ascii="Arial" w:eastAsia="Arial Unicode MS" w:hAnsi="Arial" w:cs="Arial"/>
          <w:b/>
          <w:color w:val="EE0000"/>
          <w:lang w:val="pt-BR"/>
        </w:rPr>
        <w:t>:</w:t>
      </w:r>
      <w:r w:rsidR="00CD0D39" w:rsidRPr="00A804AE">
        <w:rPr>
          <w:rFonts w:ascii="Arial" w:hAnsi="Arial" w:cs="Arial"/>
          <w:b/>
          <w:color w:val="EE0000"/>
        </w:rPr>
        <w:t xml:space="preserve"> </w:t>
      </w:r>
      <w:r w:rsidR="00A804AE" w:rsidRPr="00A804AE">
        <w:rPr>
          <w:rFonts w:ascii="Arial" w:hAnsi="Arial" w:cs="Arial"/>
          <w:b/>
          <w:color w:val="EE0000"/>
        </w:rPr>
        <w:t xml:space="preserve">R. Moacir Correia </w:t>
      </w:r>
      <w:proofErr w:type="spellStart"/>
      <w:r w:rsidR="00A804AE" w:rsidRPr="00A804AE">
        <w:rPr>
          <w:rFonts w:ascii="Arial" w:hAnsi="Arial" w:cs="Arial"/>
          <w:b/>
          <w:color w:val="EE0000"/>
        </w:rPr>
        <w:t>Lto</w:t>
      </w:r>
      <w:proofErr w:type="spellEnd"/>
      <w:r w:rsidR="00A804AE" w:rsidRPr="00A804AE">
        <w:rPr>
          <w:rFonts w:ascii="Arial" w:hAnsi="Arial" w:cs="Arial"/>
          <w:b/>
          <w:color w:val="EE0000"/>
        </w:rPr>
        <w:t xml:space="preserve"> Vilar Marica, 23 - Sã</w:t>
      </w:r>
      <w:r w:rsidR="00A804AE">
        <w:rPr>
          <w:rFonts w:ascii="Arial" w:hAnsi="Arial" w:cs="Arial"/>
          <w:b/>
          <w:color w:val="EE0000"/>
        </w:rPr>
        <w:t xml:space="preserve">o José de </w:t>
      </w:r>
      <w:proofErr w:type="spellStart"/>
      <w:r w:rsidR="00A804AE">
        <w:rPr>
          <w:rFonts w:ascii="Arial" w:hAnsi="Arial" w:cs="Arial"/>
          <w:b/>
          <w:color w:val="EE0000"/>
        </w:rPr>
        <w:t>Imbassai</w:t>
      </w:r>
      <w:proofErr w:type="spellEnd"/>
      <w:r w:rsidR="00A804AE">
        <w:rPr>
          <w:rFonts w:ascii="Arial" w:hAnsi="Arial" w:cs="Arial"/>
          <w:b/>
          <w:color w:val="EE0000"/>
        </w:rPr>
        <w:t xml:space="preserve">, </w:t>
      </w:r>
      <w:proofErr w:type="spellStart"/>
      <w:r w:rsidR="00A804AE">
        <w:rPr>
          <w:rFonts w:ascii="Arial" w:hAnsi="Arial" w:cs="Arial"/>
          <w:b/>
          <w:color w:val="EE0000"/>
        </w:rPr>
        <w:t>Maricá</w:t>
      </w:r>
      <w:proofErr w:type="spellEnd"/>
      <w:r w:rsidR="00A804AE">
        <w:rPr>
          <w:rFonts w:ascii="Arial" w:hAnsi="Arial" w:cs="Arial"/>
          <w:b/>
          <w:color w:val="EE0000"/>
        </w:rPr>
        <w:t>.</w:t>
      </w:r>
      <w:r w:rsidR="00CD0D39" w:rsidRPr="00A804AE">
        <w:rPr>
          <w:rFonts w:ascii="Arial" w:hAnsi="Arial" w:cs="Arial"/>
          <w:b/>
          <w:color w:val="EE0000"/>
        </w:rPr>
        <w:t xml:space="preserve"> </w:t>
      </w:r>
    </w:p>
    <w:p w14:paraId="490A1F11" w14:textId="423BB07C" w:rsidR="00F97E1D" w:rsidRPr="00F079DD" w:rsidRDefault="006779A7" w:rsidP="004D0001">
      <w:pPr>
        <w:pStyle w:val="Padro"/>
        <w:widowControl w:val="0"/>
        <w:numPr>
          <w:ilvl w:val="1"/>
          <w:numId w:val="1"/>
        </w:numPr>
        <w:tabs>
          <w:tab w:val="left" w:pos="0"/>
        </w:tabs>
        <w:spacing w:before="120" w:after="120" w:line="360" w:lineRule="auto"/>
        <w:jc w:val="both"/>
        <w:rPr>
          <w:rFonts w:ascii="Arial" w:hAnsi="Arial" w:cs="Arial"/>
        </w:rPr>
      </w:pPr>
      <w:r w:rsidRPr="00F079DD">
        <w:rPr>
          <w:rFonts w:ascii="Arial" w:hAnsi="Arial" w:cs="Arial"/>
          <w:color w:val="EE0000"/>
        </w:rPr>
        <w:t xml:space="preserve">. </w:t>
      </w:r>
      <w:r w:rsidR="00F97E1D" w:rsidRPr="00F079DD">
        <w:rPr>
          <w:rFonts w:ascii="Arial" w:eastAsia="Adobe Fan Heiti Std B" w:hAnsi="Arial" w:cs="Arial"/>
        </w:rPr>
        <w:t>O loca</w:t>
      </w:r>
      <w:r w:rsidR="005903D5" w:rsidRPr="00F079DD">
        <w:rPr>
          <w:rFonts w:ascii="Arial" w:eastAsia="Adobe Fan Heiti Std B" w:hAnsi="Arial" w:cs="Arial"/>
        </w:rPr>
        <w:t>l</w:t>
      </w:r>
      <w:r w:rsidR="00F97E1D" w:rsidRPr="00F079DD">
        <w:rPr>
          <w:rFonts w:ascii="Arial" w:eastAsia="Adobe Fan Heiti Std B" w:hAnsi="Arial" w:cs="Arial"/>
        </w:rPr>
        <w:t xml:space="preserve"> de </w:t>
      </w:r>
      <w:proofErr w:type="spellStart"/>
      <w:r w:rsidR="00F97E1D" w:rsidRPr="00F079DD">
        <w:rPr>
          <w:rFonts w:ascii="Arial" w:eastAsia="Adobe Fan Heiti Std B" w:hAnsi="Arial" w:cs="Arial"/>
        </w:rPr>
        <w:t>execução</w:t>
      </w:r>
      <w:proofErr w:type="spellEnd"/>
      <w:r w:rsidR="00F97E1D" w:rsidRPr="00F079DD">
        <w:rPr>
          <w:rFonts w:ascii="Arial" w:eastAsia="Adobe Fan Heiti Std B" w:hAnsi="Arial" w:cs="Arial"/>
        </w:rPr>
        <w:t xml:space="preserve"> da </w:t>
      </w:r>
      <w:proofErr w:type="spellStart"/>
      <w:r w:rsidR="00F97E1D" w:rsidRPr="00F079DD">
        <w:rPr>
          <w:rFonts w:ascii="Arial" w:eastAsia="Adobe Fan Heiti Std B" w:hAnsi="Arial" w:cs="Arial"/>
        </w:rPr>
        <w:t>atividade</w:t>
      </w:r>
      <w:proofErr w:type="spellEnd"/>
      <w:r w:rsidR="002C6A1F" w:rsidRPr="00F079DD">
        <w:rPr>
          <w:rFonts w:ascii="Arial" w:eastAsia="Adobe Fan Heiti Std B" w:hAnsi="Arial" w:cs="Arial"/>
        </w:rPr>
        <w:t xml:space="preserve"> </w:t>
      </w:r>
      <w:proofErr w:type="spellStart"/>
      <w:r w:rsidR="002C6A1F" w:rsidRPr="00F079DD">
        <w:rPr>
          <w:rFonts w:ascii="Arial" w:eastAsia="Adobe Fan Heiti Std B" w:hAnsi="Arial" w:cs="Arial"/>
        </w:rPr>
        <w:t>poderá</w:t>
      </w:r>
      <w:proofErr w:type="spellEnd"/>
      <w:r w:rsidR="00F97E1D" w:rsidRPr="00F079DD">
        <w:rPr>
          <w:rFonts w:ascii="Arial" w:eastAsia="Adobe Fan Heiti Std B" w:hAnsi="Arial" w:cs="Arial"/>
        </w:rPr>
        <w:t xml:space="preserve"> ser </w:t>
      </w:r>
      <w:proofErr w:type="spellStart"/>
      <w:r w:rsidR="00F97E1D" w:rsidRPr="00F079DD">
        <w:rPr>
          <w:rFonts w:ascii="Arial" w:eastAsia="Adobe Fan Heiti Std B" w:hAnsi="Arial" w:cs="Arial"/>
        </w:rPr>
        <w:t>alterado</w:t>
      </w:r>
      <w:proofErr w:type="spellEnd"/>
      <w:r w:rsidR="00F97E1D" w:rsidRPr="00F079DD">
        <w:rPr>
          <w:rFonts w:ascii="Arial" w:eastAsia="Adobe Fan Heiti Std B" w:hAnsi="Arial" w:cs="Arial"/>
        </w:rPr>
        <w:t xml:space="preserve"> para o </w:t>
      </w:r>
      <w:proofErr w:type="spellStart"/>
      <w:r w:rsidR="00F97E1D" w:rsidRPr="00F079DD">
        <w:rPr>
          <w:rFonts w:ascii="Arial" w:eastAsia="Adobe Fan Heiti Std B" w:hAnsi="Arial" w:cs="Arial"/>
        </w:rPr>
        <w:t>atendimento</w:t>
      </w:r>
      <w:proofErr w:type="spellEnd"/>
      <w:r w:rsidR="00F97E1D" w:rsidRPr="00F079DD">
        <w:rPr>
          <w:rFonts w:ascii="Arial" w:eastAsia="Adobe Fan Heiti Std B" w:hAnsi="Arial" w:cs="Arial"/>
        </w:rPr>
        <w:t xml:space="preserve"> das </w:t>
      </w:r>
      <w:proofErr w:type="spellStart"/>
      <w:r w:rsidR="00F97E1D" w:rsidRPr="00F079DD">
        <w:rPr>
          <w:rFonts w:ascii="Arial" w:eastAsia="Adobe Fan Heiti Std B" w:hAnsi="Arial" w:cs="Arial"/>
        </w:rPr>
        <w:t>necessidades</w:t>
      </w:r>
      <w:proofErr w:type="spellEnd"/>
      <w:r w:rsidR="00F97E1D" w:rsidRPr="00F079DD">
        <w:rPr>
          <w:rFonts w:ascii="Arial" w:eastAsia="Adobe Fan Heiti Std B" w:hAnsi="Arial" w:cs="Arial"/>
        </w:rPr>
        <w:t xml:space="preserve"> do </w:t>
      </w:r>
      <w:proofErr w:type="spellStart"/>
      <w:r w:rsidR="00F97E1D" w:rsidRPr="00F079DD">
        <w:rPr>
          <w:rFonts w:ascii="Arial" w:eastAsia="Adobe Fan Heiti Std B" w:hAnsi="Arial" w:cs="Arial"/>
        </w:rPr>
        <w:t>Município</w:t>
      </w:r>
      <w:proofErr w:type="spellEnd"/>
      <w:r w:rsidR="00F97E1D" w:rsidRPr="00F079DD">
        <w:rPr>
          <w:rFonts w:ascii="Arial" w:eastAsia="Adobe Fan Heiti Std B" w:hAnsi="Arial" w:cs="Arial"/>
        </w:rPr>
        <w:t xml:space="preserve">, </w:t>
      </w:r>
      <w:proofErr w:type="spellStart"/>
      <w:r w:rsidR="00F97E1D" w:rsidRPr="00F079DD">
        <w:rPr>
          <w:rFonts w:ascii="Arial" w:eastAsia="Adobe Fan Heiti Std B" w:hAnsi="Arial" w:cs="Arial"/>
        </w:rPr>
        <w:t>devendo</w:t>
      </w:r>
      <w:proofErr w:type="spellEnd"/>
      <w:r w:rsidR="00F97E1D" w:rsidRPr="00F079DD">
        <w:rPr>
          <w:rFonts w:ascii="Arial" w:eastAsia="Adobe Fan Heiti Std B" w:hAnsi="Arial" w:cs="Arial"/>
        </w:rPr>
        <w:t xml:space="preserve"> </w:t>
      </w:r>
      <w:r w:rsidR="009D18F4" w:rsidRPr="00F079DD">
        <w:rPr>
          <w:rFonts w:ascii="Arial" w:eastAsia="Adobe Fan Heiti Std B" w:hAnsi="Arial" w:cs="Arial"/>
        </w:rPr>
        <w:t xml:space="preserve">o </w:t>
      </w:r>
      <w:proofErr w:type="spellStart"/>
      <w:r w:rsidR="009D18F4" w:rsidRPr="00F079DD">
        <w:rPr>
          <w:rFonts w:ascii="Arial" w:eastAsia="Adobe Fan Heiti Std B" w:hAnsi="Arial" w:cs="Arial"/>
        </w:rPr>
        <w:t>empresário</w:t>
      </w:r>
      <w:proofErr w:type="spellEnd"/>
      <w:r w:rsidR="009D18F4" w:rsidRPr="00F079DD">
        <w:rPr>
          <w:rFonts w:ascii="Arial" w:eastAsia="Adobe Fan Heiti Std B" w:hAnsi="Arial" w:cs="Arial"/>
        </w:rPr>
        <w:t xml:space="preserve"> e </w:t>
      </w:r>
      <w:proofErr w:type="spellStart"/>
      <w:r w:rsidR="009D18F4" w:rsidRPr="00F079DD">
        <w:rPr>
          <w:rFonts w:ascii="Arial" w:eastAsia="Adobe Fan Heiti Std B" w:hAnsi="Arial" w:cs="Arial"/>
        </w:rPr>
        <w:t>artista</w:t>
      </w:r>
      <w:proofErr w:type="spellEnd"/>
      <w:r w:rsidR="00F97E1D" w:rsidRPr="00F079DD">
        <w:rPr>
          <w:rFonts w:ascii="Arial" w:eastAsia="Adobe Fan Heiti Std B" w:hAnsi="Arial" w:cs="Arial"/>
        </w:rPr>
        <w:t xml:space="preserve"> </w:t>
      </w:r>
      <w:proofErr w:type="spellStart"/>
      <w:r w:rsidR="002779D8" w:rsidRPr="00F079DD">
        <w:rPr>
          <w:rFonts w:ascii="Arial" w:eastAsia="Adobe Fan Heiti Std B" w:hAnsi="Arial" w:cs="Arial"/>
        </w:rPr>
        <w:t>estarem</w:t>
      </w:r>
      <w:proofErr w:type="spellEnd"/>
      <w:r w:rsidR="002779D8" w:rsidRPr="00F079DD">
        <w:rPr>
          <w:rFonts w:ascii="Arial" w:eastAsia="Adobe Fan Heiti Std B" w:hAnsi="Arial" w:cs="Arial"/>
        </w:rPr>
        <w:t xml:space="preserve"> </w:t>
      </w:r>
      <w:proofErr w:type="spellStart"/>
      <w:r w:rsidR="009D18F4" w:rsidRPr="00F079DD">
        <w:rPr>
          <w:rFonts w:ascii="Arial" w:eastAsia="Adobe Fan Heiti Std B" w:hAnsi="Arial" w:cs="Arial"/>
        </w:rPr>
        <w:t>apto</w:t>
      </w:r>
      <w:r w:rsidR="002779D8" w:rsidRPr="00F079DD">
        <w:rPr>
          <w:rFonts w:ascii="Arial" w:eastAsia="Adobe Fan Heiti Std B" w:hAnsi="Arial" w:cs="Arial"/>
        </w:rPr>
        <w:t>s</w:t>
      </w:r>
      <w:proofErr w:type="spellEnd"/>
      <w:r w:rsidR="00F97E1D" w:rsidRPr="00F079DD">
        <w:rPr>
          <w:rFonts w:ascii="Arial" w:eastAsia="Adobe Fan Heiti Std B" w:hAnsi="Arial" w:cs="Arial"/>
        </w:rPr>
        <w:t xml:space="preserve"> </w:t>
      </w:r>
      <w:proofErr w:type="spellStart"/>
      <w:r w:rsidR="00F97E1D" w:rsidRPr="00F079DD">
        <w:rPr>
          <w:rFonts w:ascii="Arial" w:eastAsia="Adobe Fan Heiti Std B" w:hAnsi="Arial" w:cs="Arial"/>
        </w:rPr>
        <w:t>ao</w:t>
      </w:r>
      <w:proofErr w:type="spellEnd"/>
      <w:r w:rsidR="00F97E1D" w:rsidRPr="00F079DD">
        <w:rPr>
          <w:rFonts w:ascii="Arial" w:eastAsia="Adobe Fan Heiti Std B" w:hAnsi="Arial" w:cs="Arial"/>
        </w:rPr>
        <w:t xml:space="preserve"> </w:t>
      </w:r>
      <w:proofErr w:type="spellStart"/>
      <w:r w:rsidR="00F97E1D" w:rsidRPr="00F079DD">
        <w:rPr>
          <w:rFonts w:ascii="Arial" w:eastAsia="Adobe Fan Heiti Std B" w:hAnsi="Arial" w:cs="Arial"/>
        </w:rPr>
        <w:t>deslocamento</w:t>
      </w:r>
      <w:proofErr w:type="spellEnd"/>
      <w:r w:rsidR="00F97E1D" w:rsidRPr="00F079DD">
        <w:rPr>
          <w:rFonts w:ascii="Arial" w:eastAsia="Adobe Fan Heiti Std B" w:hAnsi="Arial" w:cs="Arial"/>
        </w:rPr>
        <w:t xml:space="preserve"> dos </w:t>
      </w:r>
      <w:proofErr w:type="spellStart"/>
      <w:r w:rsidR="00F97E1D" w:rsidRPr="00F079DD">
        <w:rPr>
          <w:rFonts w:ascii="Arial" w:eastAsia="Adobe Fan Heiti Std B" w:hAnsi="Arial" w:cs="Arial"/>
        </w:rPr>
        <w:t>serviços</w:t>
      </w:r>
      <w:proofErr w:type="spellEnd"/>
      <w:r w:rsidR="00F97E1D" w:rsidRPr="00F079DD">
        <w:rPr>
          <w:rFonts w:ascii="Arial" w:eastAsia="Adobe Fan Heiti Std B" w:hAnsi="Arial" w:cs="Arial"/>
        </w:rPr>
        <w:t xml:space="preserve"> para o local </w:t>
      </w:r>
      <w:proofErr w:type="spellStart"/>
      <w:r w:rsidR="00F97E1D" w:rsidRPr="00F079DD">
        <w:rPr>
          <w:rFonts w:ascii="Arial" w:eastAsia="Adobe Fan Heiti Std B" w:hAnsi="Arial" w:cs="Arial"/>
        </w:rPr>
        <w:t>indi</w:t>
      </w:r>
      <w:r w:rsidR="00395779" w:rsidRPr="00F079DD">
        <w:rPr>
          <w:rFonts w:ascii="Arial" w:eastAsia="Adobe Fan Heiti Std B" w:hAnsi="Arial" w:cs="Arial"/>
        </w:rPr>
        <w:t>cado</w:t>
      </w:r>
      <w:proofErr w:type="spellEnd"/>
      <w:r w:rsidR="00395779" w:rsidRPr="00F079DD">
        <w:rPr>
          <w:rFonts w:ascii="Arial" w:eastAsia="Adobe Fan Heiti Std B" w:hAnsi="Arial" w:cs="Arial"/>
        </w:rPr>
        <w:t xml:space="preserve"> pela </w:t>
      </w:r>
      <w:proofErr w:type="spellStart"/>
      <w:r w:rsidR="00395779" w:rsidRPr="00F079DD">
        <w:rPr>
          <w:rFonts w:ascii="Arial" w:eastAsia="Adobe Fan Heiti Std B" w:hAnsi="Arial" w:cs="Arial"/>
        </w:rPr>
        <w:t>Secretaria</w:t>
      </w:r>
      <w:proofErr w:type="spellEnd"/>
      <w:r w:rsidR="00395779" w:rsidRPr="00F079DD">
        <w:rPr>
          <w:rFonts w:ascii="Arial" w:eastAsia="Adobe Fan Heiti Std B" w:hAnsi="Arial" w:cs="Arial"/>
        </w:rPr>
        <w:t xml:space="preserve"> de </w:t>
      </w:r>
      <w:proofErr w:type="spellStart"/>
      <w:r w:rsidR="00395779" w:rsidRPr="00F079DD">
        <w:rPr>
          <w:rFonts w:ascii="Arial" w:eastAsia="Adobe Fan Heiti Std B" w:hAnsi="Arial" w:cs="Arial"/>
        </w:rPr>
        <w:t>Promoções</w:t>
      </w:r>
      <w:proofErr w:type="spellEnd"/>
      <w:r w:rsidR="00395779" w:rsidRPr="00F079DD">
        <w:rPr>
          <w:rFonts w:ascii="Arial" w:eastAsia="Adobe Fan Heiti Std B" w:hAnsi="Arial" w:cs="Arial"/>
        </w:rPr>
        <w:t xml:space="preserve"> </w:t>
      </w:r>
      <w:r w:rsidR="000A33E3" w:rsidRPr="00F079DD">
        <w:rPr>
          <w:rFonts w:ascii="Arial" w:eastAsia="Adobe Fan Heiti Std B" w:hAnsi="Arial" w:cs="Arial"/>
        </w:rPr>
        <w:t>D</w:t>
      </w:r>
      <w:r w:rsidR="00395779" w:rsidRPr="00F079DD">
        <w:rPr>
          <w:rFonts w:ascii="Arial" w:eastAsia="Adobe Fan Heiti Std B" w:hAnsi="Arial" w:cs="Arial"/>
        </w:rPr>
        <w:t xml:space="preserve">e </w:t>
      </w:r>
      <w:proofErr w:type="spellStart"/>
      <w:r w:rsidR="00395779" w:rsidRPr="00F079DD">
        <w:rPr>
          <w:rFonts w:ascii="Arial" w:eastAsia="Adobe Fan Heiti Std B" w:hAnsi="Arial" w:cs="Arial"/>
        </w:rPr>
        <w:t>Eventos</w:t>
      </w:r>
      <w:proofErr w:type="spellEnd"/>
      <w:r w:rsidR="00395779" w:rsidRPr="00F079DD">
        <w:rPr>
          <w:rFonts w:ascii="Arial" w:eastAsia="Adobe Fan Heiti Std B" w:hAnsi="Arial" w:cs="Arial"/>
        </w:rPr>
        <w:t>.</w:t>
      </w:r>
    </w:p>
    <w:p w14:paraId="245698FB"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37ABCD"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57C6B06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DESCRIÇÃO DO OBJETO</w:t>
      </w:r>
      <w:r w:rsidR="00257E07">
        <w:rPr>
          <w:rFonts w:ascii="Arial" w:eastAsia="Adobe Fan Heiti Std B" w:hAnsi="Arial" w:cs="Arial"/>
          <w:b/>
          <w:color w:val="auto"/>
          <w:sz w:val="24"/>
          <w:szCs w:val="24"/>
        </w:rPr>
        <w:t xml:space="preserve"> E CICLO DE VIDA DO OBJETO</w:t>
      </w:r>
    </w:p>
    <w:p w14:paraId="2120DE0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2D8DF68" w14:textId="77777777" w:rsidTr="00890555">
        <w:trPr>
          <w:trHeight w:val="1381"/>
          <w:jc w:val="center"/>
        </w:trPr>
        <w:tc>
          <w:tcPr>
            <w:tcW w:w="446" w:type="pct"/>
            <w:noWrap/>
            <w:vAlign w:val="center"/>
          </w:tcPr>
          <w:p w14:paraId="6398757F" w14:textId="77777777" w:rsidR="006A694D" w:rsidRPr="00707106" w:rsidRDefault="006A694D" w:rsidP="00890555">
            <w:pPr>
              <w:rPr>
                <w:rFonts w:ascii="Arial" w:hAnsi="Arial" w:cs="Arial"/>
                <w:sz w:val="16"/>
                <w:szCs w:val="16"/>
              </w:rPr>
            </w:pPr>
          </w:p>
          <w:p w14:paraId="6AE079E7"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40B17AEB" w14:textId="77777777" w:rsidR="006A694D" w:rsidRPr="00707106" w:rsidRDefault="006A694D" w:rsidP="00890555">
            <w:pPr>
              <w:rPr>
                <w:rFonts w:ascii="Arial" w:hAnsi="Arial" w:cs="Arial"/>
                <w:sz w:val="16"/>
                <w:szCs w:val="16"/>
              </w:rPr>
            </w:pPr>
          </w:p>
          <w:p w14:paraId="73C567B4" w14:textId="77777777" w:rsidR="006A694D" w:rsidRPr="00707106" w:rsidRDefault="006A694D" w:rsidP="00890555">
            <w:pPr>
              <w:rPr>
                <w:rFonts w:ascii="Arial" w:hAnsi="Arial" w:cs="Arial"/>
                <w:sz w:val="16"/>
                <w:szCs w:val="16"/>
              </w:rPr>
            </w:pPr>
          </w:p>
        </w:tc>
        <w:tc>
          <w:tcPr>
            <w:tcW w:w="673" w:type="pct"/>
            <w:vAlign w:val="center"/>
          </w:tcPr>
          <w:p w14:paraId="772858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61D921DC" w14:textId="77777777" w:rsidR="006A694D" w:rsidRPr="00707106" w:rsidRDefault="006A694D" w:rsidP="00890555">
            <w:pPr>
              <w:pStyle w:val="SemEspaamento"/>
              <w:spacing w:line="360" w:lineRule="auto"/>
              <w:ind w:left="720"/>
              <w:jc w:val="both"/>
              <w:rPr>
                <w:rFonts w:ascii="Arial" w:hAnsi="Arial" w:cs="Arial"/>
                <w:bCs/>
                <w:color w:val="EE0000"/>
                <w:sz w:val="16"/>
                <w:szCs w:val="16"/>
                <w:lang w:eastAsia="ar-SA"/>
              </w:rPr>
            </w:pPr>
          </w:p>
          <w:p w14:paraId="61F4E7A3" w14:textId="524C1303" w:rsidR="006A694D" w:rsidRPr="00254A9B" w:rsidRDefault="00A804AE" w:rsidP="00F423AC">
            <w:pPr>
              <w:pStyle w:val="SemEspaamento"/>
              <w:spacing w:line="360" w:lineRule="auto"/>
              <w:ind w:left="44"/>
              <w:jc w:val="center"/>
              <w:rPr>
                <w:rFonts w:ascii="Arial" w:hAnsi="Arial" w:cs="Arial"/>
                <w:color w:val="EE0000"/>
                <w:sz w:val="18"/>
                <w:szCs w:val="18"/>
              </w:rPr>
            </w:pPr>
            <w:r w:rsidRPr="00A804AE">
              <w:rPr>
                <w:rFonts w:ascii="Arial" w:eastAsia="Times New Roman" w:hAnsi="Arial" w:cs="Arial"/>
                <w:b/>
                <w:color w:val="EE0000"/>
                <w:sz w:val="24"/>
                <w:lang w:val="en-US"/>
              </w:rPr>
              <w:t xml:space="preserve">R. Moacir Correia </w:t>
            </w:r>
            <w:proofErr w:type="spellStart"/>
            <w:r w:rsidRPr="00A804AE">
              <w:rPr>
                <w:rFonts w:ascii="Arial" w:eastAsia="Times New Roman" w:hAnsi="Arial" w:cs="Arial"/>
                <w:b/>
                <w:color w:val="EE0000"/>
                <w:sz w:val="24"/>
                <w:lang w:val="en-US"/>
              </w:rPr>
              <w:t>Lto</w:t>
            </w:r>
            <w:proofErr w:type="spellEnd"/>
            <w:r w:rsidRPr="00A804AE">
              <w:rPr>
                <w:rFonts w:ascii="Arial" w:eastAsia="Times New Roman" w:hAnsi="Arial" w:cs="Arial"/>
                <w:b/>
                <w:color w:val="EE0000"/>
                <w:sz w:val="24"/>
                <w:lang w:val="en-US"/>
              </w:rPr>
              <w:t xml:space="preserve"> Vilar Marica, 23 - São José de </w:t>
            </w:r>
            <w:proofErr w:type="spellStart"/>
            <w:r w:rsidRPr="00A804AE">
              <w:rPr>
                <w:rFonts w:ascii="Arial" w:eastAsia="Times New Roman" w:hAnsi="Arial" w:cs="Arial"/>
                <w:b/>
                <w:color w:val="EE0000"/>
                <w:sz w:val="24"/>
                <w:lang w:val="en-US"/>
              </w:rPr>
              <w:t>Imbassai</w:t>
            </w:r>
            <w:proofErr w:type="spellEnd"/>
            <w:r w:rsidRPr="00A804AE">
              <w:rPr>
                <w:rFonts w:ascii="Arial" w:eastAsia="Times New Roman" w:hAnsi="Arial" w:cs="Arial"/>
                <w:b/>
                <w:color w:val="EE0000"/>
                <w:sz w:val="24"/>
                <w:lang w:val="en-US"/>
              </w:rPr>
              <w:t xml:space="preserve">, </w:t>
            </w:r>
            <w:proofErr w:type="spellStart"/>
            <w:r w:rsidRPr="00A804AE">
              <w:rPr>
                <w:rFonts w:ascii="Arial" w:eastAsia="Times New Roman" w:hAnsi="Arial" w:cs="Arial"/>
                <w:b/>
                <w:color w:val="EE0000"/>
                <w:sz w:val="24"/>
                <w:lang w:val="en-US"/>
              </w:rPr>
              <w:t>Maricá</w:t>
            </w:r>
            <w:proofErr w:type="spellEnd"/>
            <w:r w:rsidRPr="00A804AE">
              <w:rPr>
                <w:rFonts w:ascii="Arial" w:eastAsia="Times New Roman" w:hAnsi="Arial" w:cs="Arial"/>
                <w:b/>
                <w:color w:val="EE0000"/>
                <w:sz w:val="24"/>
                <w:lang w:val="en-US"/>
              </w:rPr>
              <w:t xml:space="preserve"> – RJ.</w:t>
            </w:r>
          </w:p>
        </w:tc>
        <w:tc>
          <w:tcPr>
            <w:tcW w:w="597" w:type="pct"/>
            <w:vAlign w:val="center"/>
          </w:tcPr>
          <w:p w14:paraId="0B673594" w14:textId="0E52E294" w:rsidR="006A694D" w:rsidRPr="00707106" w:rsidRDefault="00A804AE" w:rsidP="008858B0">
            <w:pPr>
              <w:spacing w:after="0" w:line="360" w:lineRule="auto"/>
              <w:jc w:val="center"/>
              <w:rPr>
                <w:rFonts w:ascii="Arial" w:hAnsi="Arial" w:cs="Arial"/>
                <w:color w:val="EE0000"/>
                <w:sz w:val="16"/>
                <w:szCs w:val="16"/>
              </w:rPr>
            </w:pPr>
            <w:r>
              <w:rPr>
                <w:rFonts w:ascii="Arial" w:hAnsi="Arial" w:cs="Arial"/>
                <w:color w:val="EE0000"/>
                <w:sz w:val="16"/>
                <w:szCs w:val="16"/>
              </w:rPr>
              <w:t>1</w:t>
            </w:r>
            <w:r w:rsidR="00D912C9">
              <w:rPr>
                <w:rFonts w:ascii="Arial" w:hAnsi="Arial" w:cs="Arial"/>
                <w:color w:val="EE0000"/>
                <w:sz w:val="16"/>
                <w:szCs w:val="16"/>
              </w:rPr>
              <w:t>4</w:t>
            </w:r>
            <w:r w:rsidR="006779A7" w:rsidRPr="00707106">
              <w:rPr>
                <w:rFonts w:ascii="Arial" w:hAnsi="Arial" w:cs="Arial"/>
                <w:color w:val="EE0000"/>
                <w:sz w:val="16"/>
                <w:szCs w:val="16"/>
              </w:rPr>
              <w:t>/</w:t>
            </w:r>
            <w:r>
              <w:rPr>
                <w:rFonts w:ascii="Arial" w:hAnsi="Arial" w:cs="Arial"/>
                <w:color w:val="EE0000"/>
                <w:sz w:val="16"/>
                <w:szCs w:val="16"/>
              </w:rPr>
              <w:t>03/2026</w:t>
            </w:r>
          </w:p>
        </w:tc>
        <w:tc>
          <w:tcPr>
            <w:tcW w:w="597" w:type="pct"/>
            <w:vAlign w:val="center"/>
          </w:tcPr>
          <w:p w14:paraId="117F2EAF" w14:textId="7ECB72E0" w:rsidR="006A694D" w:rsidRPr="00707106" w:rsidRDefault="00D912C9" w:rsidP="00890555">
            <w:pPr>
              <w:spacing w:after="0" w:line="360" w:lineRule="auto"/>
              <w:jc w:val="center"/>
              <w:rPr>
                <w:rFonts w:ascii="Arial" w:hAnsi="Arial" w:cs="Arial"/>
                <w:color w:val="EE0000"/>
                <w:sz w:val="16"/>
                <w:szCs w:val="16"/>
              </w:rPr>
            </w:pPr>
            <w:r>
              <w:rPr>
                <w:rFonts w:ascii="Arial" w:hAnsi="Arial" w:cs="Arial"/>
                <w:color w:val="EE0000"/>
                <w:sz w:val="16"/>
                <w:szCs w:val="16"/>
              </w:rPr>
              <w:t>22</w:t>
            </w:r>
            <w:r w:rsidR="00CA30D1">
              <w:rPr>
                <w:rFonts w:ascii="Arial" w:hAnsi="Arial" w:cs="Arial"/>
                <w:color w:val="EE0000"/>
                <w:sz w:val="16"/>
                <w:szCs w:val="16"/>
              </w:rPr>
              <w:t>:</w:t>
            </w:r>
            <w:r>
              <w:rPr>
                <w:rFonts w:ascii="Arial" w:hAnsi="Arial" w:cs="Arial"/>
                <w:color w:val="EE0000"/>
                <w:sz w:val="16"/>
                <w:szCs w:val="16"/>
              </w:rPr>
              <w:t>30</w:t>
            </w:r>
            <w:r w:rsidR="00CA30D1">
              <w:rPr>
                <w:rFonts w:ascii="Arial" w:hAnsi="Arial" w:cs="Arial"/>
                <w:color w:val="EE0000"/>
                <w:sz w:val="16"/>
                <w:szCs w:val="16"/>
              </w:rPr>
              <w:t>hr</w:t>
            </w:r>
          </w:p>
        </w:tc>
        <w:tc>
          <w:tcPr>
            <w:tcW w:w="971" w:type="pct"/>
            <w:vAlign w:val="center"/>
          </w:tcPr>
          <w:p w14:paraId="572EA0BA" w14:textId="3E422182"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44FF587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w:t>
      </w:r>
      <w:r w:rsidRPr="006A06EA">
        <w:rPr>
          <w:rFonts w:ascii="Arial" w:hAnsi="Arial" w:cs="Arial"/>
          <w:lang w:val="pt-BR"/>
        </w:rPr>
        <w:lastRenderedPageBreak/>
        <w:t xml:space="preserve">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EBA59F1"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E193FBA"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9AE9FDB"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6B3773DD"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responsabilidades do</w:t>
      </w:r>
      <w:r>
        <w:rPr>
          <w:rFonts w:ascii="Arial" w:hAnsi="Arial" w:cs="Arial"/>
          <w:color w:val="auto"/>
          <w:lang w:val="pt-BR"/>
        </w:rPr>
        <w:t xml:space="preserve"> </w:t>
      </w:r>
      <w:r w:rsidRPr="00202F7B">
        <w:rPr>
          <w:rFonts w:ascii="Arial" w:hAnsi="Arial" w:cs="Arial"/>
          <w:color w:val="auto"/>
          <w:lang w:val="pt-BR"/>
        </w:rPr>
        <w:t>contratante.</w:t>
      </w:r>
    </w:p>
    <w:p w14:paraId="4964E74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F09BB0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7359D243"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7E44DCC"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6C8975E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w:t>
      </w:r>
      <w:r w:rsidRPr="00E75EE7">
        <w:rPr>
          <w:rFonts w:ascii="Arial" w:hAnsi="Arial" w:cs="Arial"/>
          <w:lang w:val="pt-BR"/>
        </w:rPr>
        <w:lastRenderedPageBreak/>
        <w:t xml:space="preserve">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707C32B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67B2B1F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D61DA3F"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DFE7F59"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676858B7"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29204716"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5653F254" w14:textId="753E409F"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D912C9">
        <w:rPr>
          <w:rFonts w:ascii="Arial" w:eastAsia="Adobe Fan Heiti Std B" w:hAnsi="Arial" w:cs="Arial"/>
          <w:b/>
          <w:bCs/>
          <w:color w:val="EE0000"/>
          <w:lang w:val="pt-BR"/>
        </w:rPr>
        <w:t>80</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795C447" w14:textId="77777777" w:rsidTr="00587804">
        <w:trPr>
          <w:trHeight w:val="893"/>
          <w:jc w:val="center"/>
        </w:trPr>
        <w:tc>
          <w:tcPr>
            <w:tcW w:w="286" w:type="pct"/>
            <w:noWrap/>
            <w:vAlign w:val="center"/>
          </w:tcPr>
          <w:p w14:paraId="5A411E57"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0F35E240" w14:textId="6E05AF11" w:rsidR="00594936" w:rsidRPr="00DB5244" w:rsidRDefault="006779A7" w:rsidP="00A804AE">
            <w:pPr>
              <w:spacing w:after="0" w:line="360" w:lineRule="auto"/>
              <w:jc w:val="center"/>
              <w:rPr>
                <w:rFonts w:ascii="Arial" w:hAnsi="Arial" w:cs="Arial"/>
                <w:color w:val="EE0000"/>
                <w:sz w:val="16"/>
                <w:szCs w:val="16"/>
              </w:rPr>
            </w:pPr>
            <w:r>
              <w:rPr>
                <w:rFonts w:ascii="Arial" w:hAnsi="Arial" w:cs="Arial"/>
                <w:color w:val="EE0000"/>
                <w:sz w:val="16"/>
                <w:szCs w:val="16"/>
              </w:rPr>
              <w:t xml:space="preserve">FESTA </w:t>
            </w:r>
            <w:r w:rsidR="00A804AE">
              <w:rPr>
                <w:rFonts w:ascii="Arial" w:hAnsi="Arial" w:cs="Arial"/>
                <w:color w:val="EE0000"/>
                <w:sz w:val="16"/>
                <w:szCs w:val="16"/>
              </w:rPr>
              <w:t>DA PADROEIRA DE SÃO JOSE EM MARICA 2026</w:t>
            </w:r>
            <w:r>
              <w:rPr>
                <w:rFonts w:ascii="Arial" w:hAnsi="Arial" w:cs="Arial"/>
                <w:color w:val="EE0000"/>
                <w:sz w:val="16"/>
                <w:szCs w:val="16"/>
              </w:rPr>
              <w:t xml:space="preserve"> </w:t>
            </w:r>
          </w:p>
        </w:tc>
        <w:tc>
          <w:tcPr>
            <w:tcW w:w="1553" w:type="pct"/>
            <w:vAlign w:val="center"/>
          </w:tcPr>
          <w:p w14:paraId="23DB47BB" w14:textId="42BA28CE" w:rsidR="0034266C" w:rsidRPr="0034266C" w:rsidRDefault="00A804AE" w:rsidP="0034266C">
            <w:pPr>
              <w:pStyle w:val="Padro"/>
              <w:tabs>
                <w:tab w:val="left" w:pos="5475"/>
              </w:tabs>
              <w:spacing w:before="120" w:after="120" w:line="360" w:lineRule="auto"/>
              <w:jc w:val="both"/>
              <w:rPr>
                <w:rFonts w:ascii="Arial" w:eastAsia="Adobe Fan Heiti Std B" w:hAnsi="Arial" w:cs="Arial"/>
                <w:bCs/>
                <w:lang w:val="pt-BR"/>
              </w:rPr>
            </w:pPr>
            <w:r w:rsidRPr="00A804AE">
              <w:rPr>
                <w:rFonts w:ascii="Arial" w:hAnsi="Arial" w:cs="Arial"/>
                <w:bCs/>
                <w:color w:val="EE0000"/>
              </w:rPr>
              <w:t xml:space="preserve">R. Moacir Correia </w:t>
            </w:r>
            <w:proofErr w:type="spellStart"/>
            <w:r w:rsidRPr="00A804AE">
              <w:rPr>
                <w:rFonts w:ascii="Arial" w:hAnsi="Arial" w:cs="Arial"/>
                <w:bCs/>
                <w:color w:val="EE0000"/>
              </w:rPr>
              <w:t>Lto</w:t>
            </w:r>
            <w:proofErr w:type="spellEnd"/>
            <w:r w:rsidRPr="00A804AE">
              <w:rPr>
                <w:rFonts w:ascii="Arial" w:hAnsi="Arial" w:cs="Arial"/>
                <w:bCs/>
                <w:color w:val="EE0000"/>
              </w:rPr>
              <w:t xml:space="preserve"> Vilar Marica, 23 - São José de </w:t>
            </w:r>
            <w:proofErr w:type="spellStart"/>
            <w:r w:rsidRPr="00A804AE">
              <w:rPr>
                <w:rFonts w:ascii="Arial" w:hAnsi="Arial" w:cs="Arial"/>
                <w:bCs/>
                <w:color w:val="EE0000"/>
              </w:rPr>
              <w:t>Imbassai</w:t>
            </w:r>
            <w:proofErr w:type="spellEnd"/>
            <w:r w:rsidRPr="00A804AE">
              <w:rPr>
                <w:rFonts w:ascii="Arial" w:hAnsi="Arial" w:cs="Arial"/>
                <w:bCs/>
                <w:color w:val="EE0000"/>
              </w:rPr>
              <w:t xml:space="preserve">, </w:t>
            </w:r>
            <w:proofErr w:type="spellStart"/>
            <w:r w:rsidRPr="00A804AE">
              <w:rPr>
                <w:rFonts w:ascii="Arial" w:hAnsi="Arial" w:cs="Arial"/>
                <w:bCs/>
                <w:color w:val="EE0000"/>
              </w:rPr>
              <w:t>Maricá</w:t>
            </w:r>
            <w:proofErr w:type="spellEnd"/>
            <w:r w:rsidRPr="00A804AE">
              <w:rPr>
                <w:rFonts w:ascii="Arial" w:hAnsi="Arial" w:cs="Arial"/>
                <w:bCs/>
                <w:color w:val="EE0000"/>
              </w:rPr>
              <w:t xml:space="preserve"> – RJ.</w:t>
            </w:r>
          </w:p>
          <w:p w14:paraId="17E1CB32" w14:textId="698EBC50" w:rsidR="00B46CE2" w:rsidRPr="00254A9B" w:rsidRDefault="00B46CE2" w:rsidP="00DB5244">
            <w:pPr>
              <w:pStyle w:val="SemEspaamento"/>
              <w:spacing w:line="360" w:lineRule="auto"/>
              <w:ind w:left="44"/>
              <w:jc w:val="center"/>
              <w:rPr>
                <w:rFonts w:ascii="Arial" w:hAnsi="Arial" w:cs="Arial"/>
                <w:color w:val="EE0000"/>
                <w:sz w:val="18"/>
                <w:szCs w:val="18"/>
                <w:shd w:val="clear" w:color="auto" w:fill="FFFFFF"/>
              </w:rPr>
            </w:pPr>
          </w:p>
        </w:tc>
        <w:tc>
          <w:tcPr>
            <w:tcW w:w="600" w:type="pct"/>
            <w:vAlign w:val="center"/>
          </w:tcPr>
          <w:p w14:paraId="4C3CEDF1" w14:textId="2F1CF06F" w:rsidR="00B46CE2" w:rsidRPr="00DB5244" w:rsidRDefault="00A804AE" w:rsidP="00890555">
            <w:pPr>
              <w:spacing w:after="0" w:line="360" w:lineRule="auto"/>
              <w:jc w:val="center"/>
              <w:rPr>
                <w:rFonts w:ascii="Arial" w:hAnsi="Arial" w:cs="Arial"/>
                <w:color w:val="EE0000"/>
                <w:sz w:val="16"/>
                <w:szCs w:val="16"/>
              </w:rPr>
            </w:pPr>
            <w:r>
              <w:rPr>
                <w:rFonts w:ascii="Arial" w:hAnsi="Arial" w:cs="Arial"/>
                <w:color w:val="EE0000"/>
                <w:sz w:val="16"/>
                <w:szCs w:val="16"/>
              </w:rPr>
              <w:t>1</w:t>
            </w:r>
            <w:r w:rsidR="00D912C9">
              <w:rPr>
                <w:rFonts w:ascii="Arial" w:hAnsi="Arial" w:cs="Arial"/>
                <w:color w:val="EE0000"/>
                <w:sz w:val="16"/>
                <w:szCs w:val="16"/>
              </w:rPr>
              <w:t>4</w:t>
            </w:r>
            <w:r>
              <w:rPr>
                <w:rFonts w:ascii="Arial" w:hAnsi="Arial" w:cs="Arial"/>
                <w:color w:val="EE0000"/>
                <w:sz w:val="16"/>
                <w:szCs w:val="16"/>
              </w:rPr>
              <w:t>/03/2026</w:t>
            </w:r>
          </w:p>
        </w:tc>
        <w:tc>
          <w:tcPr>
            <w:tcW w:w="446" w:type="pct"/>
            <w:vAlign w:val="center"/>
          </w:tcPr>
          <w:p w14:paraId="588119E8" w14:textId="5FBD90EB"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D912C9">
              <w:rPr>
                <w:rFonts w:ascii="Arial" w:hAnsi="Arial" w:cs="Arial"/>
                <w:color w:val="EE0000"/>
                <w:sz w:val="16"/>
                <w:szCs w:val="16"/>
              </w:rPr>
              <w:t>22</w:t>
            </w:r>
            <w:r>
              <w:rPr>
                <w:rFonts w:ascii="Arial" w:hAnsi="Arial" w:cs="Arial"/>
                <w:color w:val="EE0000"/>
                <w:sz w:val="16"/>
                <w:szCs w:val="16"/>
              </w:rPr>
              <w:t>:</w:t>
            </w:r>
            <w:r w:rsidR="00D912C9">
              <w:rPr>
                <w:rFonts w:ascii="Arial" w:hAnsi="Arial" w:cs="Arial"/>
                <w:color w:val="EE0000"/>
                <w:sz w:val="16"/>
                <w:szCs w:val="16"/>
              </w:rPr>
              <w:t>30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6BCBAD93"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7FCEC780"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3AC8774E" w14:textId="7DE03CF8"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D912C9">
              <w:rPr>
                <w:rFonts w:ascii="Arial" w:hAnsi="Arial" w:cs="Arial"/>
                <w:color w:val="EE0000"/>
                <w:sz w:val="16"/>
                <w:szCs w:val="16"/>
              </w:rPr>
              <w:t>80</w:t>
            </w:r>
            <w:r w:rsidR="009D634A" w:rsidRPr="00DB5244">
              <w:rPr>
                <w:rFonts w:ascii="Arial" w:hAnsi="Arial" w:cs="Arial"/>
                <w:color w:val="EE0000"/>
                <w:sz w:val="16"/>
                <w:szCs w:val="16"/>
              </w:rPr>
              <w:t>.000,00</w:t>
            </w:r>
          </w:p>
        </w:tc>
      </w:tr>
      <w:tr w:rsidR="001B7E0F" w:rsidRPr="00E75EE7" w14:paraId="66A87B0B" w14:textId="77777777" w:rsidTr="00587804">
        <w:trPr>
          <w:trHeight w:val="125"/>
          <w:jc w:val="center"/>
        </w:trPr>
        <w:tc>
          <w:tcPr>
            <w:tcW w:w="4260" w:type="pct"/>
            <w:gridSpan w:val="6"/>
            <w:noWrap/>
            <w:vAlign w:val="center"/>
          </w:tcPr>
          <w:p w14:paraId="0797A293"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5F449F84" w14:textId="0A8136FF"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D912C9">
              <w:rPr>
                <w:rFonts w:ascii="Arial" w:hAnsi="Arial" w:cs="Arial"/>
                <w:b/>
                <w:color w:val="EE0000"/>
                <w:sz w:val="16"/>
                <w:szCs w:val="16"/>
              </w:rPr>
              <w:t>80</w:t>
            </w:r>
            <w:r w:rsidR="009D634A" w:rsidRPr="00DB5244">
              <w:rPr>
                <w:rFonts w:ascii="Arial" w:hAnsi="Arial" w:cs="Arial"/>
                <w:b/>
                <w:color w:val="EE0000"/>
                <w:sz w:val="16"/>
                <w:szCs w:val="16"/>
              </w:rPr>
              <w:t>.000,00</w:t>
            </w:r>
          </w:p>
        </w:tc>
      </w:tr>
      <w:tr w:rsidR="00A15E33" w:rsidRPr="00E75EE7" w14:paraId="510FD7C9" w14:textId="77777777" w:rsidTr="00587804">
        <w:trPr>
          <w:trHeight w:val="125"/>
          <w:jc w:val="center"/>
        </w:trPr>
        <w:tc>
          <w:tcPr>
            <w:tcW w:w="4260" w:type="pct"/>
            <w:gridSpan w:val="6"/>
            <w:noWrap/>
            <w:vAlign w:val="center"/>
          </w:tcPr>
          <w:p w14:paraId="68854B02"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94936" w:rsidRDefault="00A15E33" w:rsidP="00890555">
            <w:pPr>
              <w:spacing w:after="0" w:line="360" w:lineRule="auto"/>
              <w:jc w:val="both"/>
              <w:rPr>
                <w:rFonts w:ascii="Arial" w:hAnsi="Arial" w:cs="Arial"/>
                <w:b/>
                <w:sz w:val="16"/>
                <w:szCs w:val="16"/>
              </w:rPr>
            </w:pPr>
          </w:p>
        </w:tc>
      </w:tr>
    </w:tbl>
    <w:p w14:paraId="67D62205"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lastRenderedPageBreak/>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1CE3F82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A8AB538" w14:textId="0324A40E"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proofErr w:type="gramStart"/>
      <w:r w:rsidR="00735E96" w:rsidRPr="006779A7">
        <w:rPr>
          <w:rFonts w:ascii="Arial" w:hAnsi="Arial"/>
        </w:rPr>
        <w:t>A</w:t>
      </w:r>
      <w:proofErr w:type="gramEnd"/>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r w:rsidR="00A804AE">
        <w:rPr>
          <w:rFonts w:ascii="Arial" w:hAnsi="Arial"/>
          <w:color w:val="EE0000"/>
        </w:rPr>
        <w:t>cantor “</w:t>
      </w:r>
      <w:r w:rsidR="00D912C9">
        <w:rPr>
          <w:rFonts w:ascii="Arial" w:hAnsi="Arial"/>
          <w:color w:val="EE0000"/>
        </w:rPr>
        <w:t>FARIAS</w:t>
      </w:r>
      <w:r w:rsidR="00A804AE">
        <w:rPr>
          <w:rFonts w:ascii="Arial" w:hAnsi="Arial"/>
          <w:color w:val="EE0000"/>
        </w:rPr>
        <w:t>”</w:t>
      </w:r>
      <w:r w:rsidR="0034266C" w:rsidRPr="0034266C">
        <w:rPr>
          <w:rFonts w:ascii="Arial" w:hAnsi="Arial"/>
          <w:color w:val="EE0000"/>
        </w:rPr>
        <w:t xml:space="preserve">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w:t>
      </w:r>
      <w:proofErr w:type="gramStart"/>
      <w:r w:rsidR="00735E96" w:rsidRPr="006779A7">
        <w:rPr>
          <w:rFonts w:ascii="Arial" w:hAnsi="Arial"/>
        </w:rPr>
        <w:t>a</w:t>
      </w:r>
      <w:proofErr w:type="gramEnd"/>
      <w:r w:rsidR="00735E96" w:rsidRPr="006779A7">
        <w:rPr>
          <w:rFonts w:ascii="Arial" w:hAnsi="Arial"/>
        </w:rPr>
        <w:t xml:space="preserve">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CFA90AB" w14:textId="7C3C48F3"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77FFFDB3"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lastRenderedPageBreak/>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w:t>
      </w:r>
      <w:proofErr w:type="spellStart"/>
      <w:r w:rsidRPr="006779A7">
        <w:rPr>
          <w:rFonts w:ascii="Arial" w:hAnsi="Arial"/>
        </w:rPr>
        <w:t>o</w:t>
      </w:r>
      <w:proofErr w:type="spellEnd"/>
      <w:r w:rsidRPr="006779A7">
        <w:rPr>
          <w:rFonts w:ascii="Arial" w:hAnsi="Arial"/>
        </w:rPr>
        <w:t xml:space="preserve">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w:t>
      </w:r>
      <w:proofErr w:type="gramStart"/>
      <w:r w:rsidRPr="006779A7">
        <w:rPr>
          <w:rFonts w:ascii="Arial" w:hAnsi="Arial"/>
        </w:rPr>
        <w:t>do</w:t>
      </w:r>
      <w:proofErr w:type="gramEnd"/>
      <w:r w:rsidRPr="006779A7">
        <w:rPr>
          <w:rFonts w:ascii="Arial" w:hAnsi="Arial"/>
        </w:rPr>
        <w:t xml:space="preserve">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grande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CCF411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t>Considerando</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a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a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067FAD20" w14:textId="567FE6EB"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a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a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6B2160F1"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7A90DFDA"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w:t>
      </w:r>
      <w:r w:rsidR="005D7C17">
        <w:rPr>
          <w:rFonts w:ascii="Arial" w:eastAsia="Arial Unicode MS" w:hAnsi="Arial" w:cs="Arial"/>
          <w:color w:val="auto"/>
          <w:lang w:val="pt-BR"/>
        </w:rPr>
        <w:lastRenderedPageBreak/>
        <w:t xml:space="preserve">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22E8BA63"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55433C1C"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0F65D757" w14:textId="28204606"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5102DDED" w14:textId="000E7932"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04DC4D2A"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426C9A23" w14:textId="65445534"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Default="006779A7" w:rsidP="006779A7">
      <w:pPr>
        <w:pStyle w:val="PargrafodaLista"/>
        <w:rPr>
          <w:rFonts w:cstheme="minorHAnsi"/>
          <w:b/>
          <w:bCs/>
        </w:rPr>
      </w:pPr>
      <w:r>
        <w:rPr>
          <w:rFonts w:ascii="Arial" w:hAnsi="Arial" w:cs="Arial"/>
        </w:rPr>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3893288D" w14:textId="09FB85A1" w:rsidR="006779A7" w:rsidRPr="006779A7" w:rsidRDefault="006779A7" w:rsidP="006779A7">
      <w:pPr>
        <w:pStyle w:val="Padro"/>
      </w:pPr>
      <w:r w:rsidRPr="006779A7">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68969BAC" w14:textId="0DFAAF06"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2CFF61B2" w14:textId="5BEAB66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13498B81" w14:textId="089975F5" w:rsidR="006779A7" w:rsidRPr="006779A7" w:rsidRDefault="006779A7" w:rsidP="006779A7">
      <w:pPr>
        <w:pStyle w:val="Padro"/>
      </w:pPr>
      <w:r w:rsidRPr="006779A7">
        <w:t>AMANDA VEIGA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r w:rsidRPr="006779A7">
        <w:t>ausências</w:t>
      </w:r>
      <w:proofErr w:type="spellEnd"/>
      <w:r w:rsidRPr="006779A7">
        <w:t>;</w:t>
      </w:r>
    </w:p>
    <w:p w14:paraId="07799DF9"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5FADFF38" w14:textId="77777777" w:rsidR="006779A7" w:rsidRPr="006779A7" w:rsidRDefault="006779A7" w:rsidP="00F079DD">
      <w:pPr>
        <w:pStyle w:val="Padro"/>
        <w:numPr>
          <w:ilvl w:val="0"/>
          <w:numId w:val="42"/>
        </w:numPr>
      </w:pPr>
      <w:proofErr w:type="spellStart"/>
      <w:r w:rsidRPr="006779A7">
        <w:lastRenderedPageBreak/>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124F62A"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72047588"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301DDF2A" w14:textId="77777777" w:rsidR="006779A7" w:rsidRPr="006779A7" w:rsidRDefault="006779A7" w:rsidP="00F079DD">
      <w:pPr>
        <w:pStyle w:val="Padro"/>
        <w:numPr>
          <w:ilvl w:val="0"/>
          <w:numId w:val="42"/>
        </w:numPr>
      </w:pPr>
      <w:proofErr w:type="spellStart"/>
      <w:r w:rsidRPr="006779A7">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70B097A9" w14:textId="4AF9FC69" w:rsidR="006779A7" w:rsidRPr="006779A7" w:rsidRDefault="006779A7" w:rsidP="00F079DD">
      <w:pPr>
        <w:pStyle w:val="Padro"/>
        <w:numPr>
          <w:ilvl w:val="0"/>
          <w:numId w:val="42"/>
        </w:numPr>
      </w:pPr>
      <w:r w:rsidRPr="006779A7">
        <w:t xml:space="preserve">Fiscalização: O fiscal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4B6F9D5" w14:textId="1393940C"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w:t>
      </w:r>
    </w:p>
    <w:p w14:paraId="3A9B4BE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72BBA97E" w14:textId="022EF044" w:rsidR="001E1CFD" w:rsidRPr="00A23520" w:rsidRDefault="001B09E2" w:rsidP="005714FC">
      <w:pPr>
        <w:spacing w:line="276" w:lineRule="auto"/>
        <w:jc w:val="both"/>
        <w:rPr>
          <w:rFonts w:ascii="Arial" w:eastAsia="Arial" w:hAnsi="Arial" w:cs="Arial"/>
          <w:color w:val="FF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w:t>
      </w:r>
      <w:r w:rsidR="001E1CFD" w:rsidRPr="00A23520">
        <w:rPr>
          <w:rFonts w:ascii="Arial" w:eastAsia="Arial" w:hAnsi="Arial" w:cs="Arial"/>
          <w:color w:val="FF0000"/>
          <w:sz w:val="24"/>
          <w:szCs w:val="24"/>
        </w:rPr>
        <w:t xml:space="preserve">A execução do objeto se dará após a assinatura do contrato na data do dia </w:t>
      </w:r>
      <w:r w:rsidR="00A804AE" w:rsidRPr="00A23520">
        <w:rPr>
          <w:rFonts w:ascii="Arial" w:eastAsia="Arial" w:hAnsi="Arial" w:cs="Arial"/>
          <w:color w:val="FF0000"/>
          <w:sz w:val="24"/>
          <w:szCs w:val="24"/>
        </w:rPr>
        <w:t>1</w:t>
      </w:r>
      <w:r w:rsidR="004A7DE5">
        <w:rPr>
          <w:rFonts w:ascii="Arial" w:eastAsia="Arial" w:hAnsi="Arial" w:cs="Arial"/>
          <w:color w:val="FF0000"/>
          <w:sz w:val="24"/>
          <w:szCs w:val="24"/>
        </w:rPr>
        <w:t>4</w:t>
      </w:r>
      <w:r w:rsidR="00292D1E" w:rsidRPr="00A23520">
        <w:rPr>
          <w:rFonts w:ascii="Arial" w:eastAsia="Arial" w:hAnsi="Arial" w:cs="Arial"/>
          <w:color w:val="FF0000"/>
          <w:sz w:val="24"/>
          <w:szCs w:val="24"/>
        </w:rPr>
        <w:t xml:space="preserve"> de </w:t>
      </w:r>
      <w:r w:rsidR="00A804AE" w:rsidRPr="00A23520">
        <w:rPr>
          <w:rFonts w:ascii="Arial" w:eastAsia="Arial" w:hAnsi="Arial" w:cs="Arial"/>
          <w:color w:val="FF0000"/>
          <w:sz w:val="24"/>
          <w:szCs w:val="24"/>
        </w:rPr>
        <w:t>março de 2026</w:t>
      </w:r>
      <w:r w:rsidR="00292D1E" w:rsidRPr="00A23520">
        <w:rPr>
          <w:rFonts w:ascii="Arial" w:eastAsia="Arial" w:hAnsi="Arial" w:cs="Arial"/>
          <w:color w:val="FF0000"/>
          <w:sz w:val="24"/>
          <w:szCs w:val="24"/>
        </w:rPr>
        <w:t>.</w:t>
      </w:r>
    </w:p>
    <w:p w14:paraId="2462390B"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575F53FE"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 xml:space="preserve">atendimento </w:t>
      </w:r>
      <w:r w:rsidR="00A23520">
        <w:rPr>
          <w:rFonts w:ascii="Arial" w:hAnsi="Arial" w:cs="Arial"/>
          <w:color w:val="EE0000"/>
          <w:sz w:val="24"/>
          <w:szCs w:val="24"/>
        </w:rPr>
        <w:t>a Festa da Padroeira de São Jose em Maricá 2026</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CC4C95F"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.4.  Em seguida, ocorre a fase de execução para o evento, cumprindo sua finalidade específica de viabilizar apresentações musicais, impulsionar o turismo, fortalecer a </w:t>
      </w:r>
      <w:r w:rsidR="001E1CFD" w:rsidRPr="005714FC">
        <w:rPr>
          <w:rFonts w:ascii="Arial" w:hAnsi="Arial" w:cs="Arial"/>
          <w:sz w:val="24"/>
          <w:szCs w:val="24"/>
        </w:rPr>
        <w:lastRenderedPageBreak/>
        <w:t>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5CB77D38" w14:textId="000863FF" w:rsidR="00F863CE" w:rsidRPr="005714FC" w:rsidRDefault="001B09E2" w:rsidP="00254A9B">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w:t>
      </w:r>
      <w:r w:rsidR="00A23520">
        <w:rPr>
          <w:rFonts w:ascii="Arial" w:hAnsi="Arial" w:cs="Arial"/>
          <w:color w:val="EE0000"/>
          <w:sz w:val="24"/>
          <w:szCs w:val="24"/>
        </w:rPr>
        <w:t>Festa da Padroeira de São Jose em Maricá 2026.</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A23520">
        <w:rPr>
          <w:rFonts w:ascii="Arial" w:hAnsi="Arial" w:cs="Arial"/>
          <w:b/>
          <w:bCs/>
          <w:color w:val="EE0000"/>
          <w:sz w:val="24"/>
          <w:szCs w:val="24"/>
        </w:rPr>
        <w:t>1</w:t>
      </w:r>
      <w:r w:rsidR="00D912C9">
        <w:rPr>
          <w:rFonts w:ascii="Arial" w:hAnsi="Arial" w:cs="Arial"/>
          <w:b/>
          <w:bCs/>
          <w:color w:val="EE0000"/>
          <w:sz w:val="24"/>
          <w:szCs w:val="24"/>
        </w:rPr>
        <w:t>4</w:t>
      </w:r>
      <w:r w:rsidR="00A23520">
        <w:rPr>
          <w:rFonts w:ascii="Arial" w:hAnsi="Arial" w:cs="Arial"/>
          <w:b/>
          <w:bCs/>
          <w:color w:val="EE0000"/>
          <w:sz w:val="24"/>
          <w:szCs w:val="24"/>
        </w:rPr>
        <w:t>/03/2026</w:t>
      </w:r>
      <w:r w:rsidR="00F863CE" w:rsidRPr="005714FC">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064BBCD7" w14:textId="05D908CB"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2298425F" w14:textId="7E1E5058"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a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46370E2E"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927C21E"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 xml:space="preserve">fatura, já descontadas as glosas, multas e sanções aplicadas em função do não atendimento </w:t>
      </w:r>
      <w:r w:rsidR="0074471D" w:rsidRPr="00E75EE7">
        <w:rPr>
          <w:rFonts w:ascii="Arial" w:eastAsia="Adobe Fan Heiti Std B" w:hAnsi="Arial" w:cs="Arial"/>
          <w:lang w:val="pt-BR"/>
        </w:rPr>
        <w:lastRenderedPageBreak/>
        <w:t>aos resultados esperados e Nível Mínimo de Serviço exigido para a execução das Tarefas.</w:t>
      </w:r>
    </w:p>
    <w:p w14:paraId="154ED6B6"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0C8FC7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2E4787A"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7CE186D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2FE0E70"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177CCB1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2988C4B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7EEF8E9F"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66E239B3"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0F0440" w:rsidRPr="00E75EE7">
        <w:rPr>
          <w:rFonts w:ascii="Arial" w:eastAsia="Adobe Fan Heiti Std B" w:hAnsi="Arial" w:cs="Arial"/>
          <w:b/>
          <w:u w:val="single"/>
          <w:lang w:val="pt-BR"/>
        </w:rPr>
        <w:lastRenderedPageBreak/>
        <w:t>(</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0FCC760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1D8908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C2D8EC4"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5ACADB7B"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3352D533"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BC9E55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5B70E07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14606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51F318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605C9F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5721AF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 xml:space="preserve">Permitir a entrada dos funcionários da CONTRATADA, desde que devidamente identificados, garantindo o pleno acesso aos equipamentos, bem como fornecendo </w:t>
      </w:r>
      <w:r w:rsidRPr="00E75EE7">
        <w:rPr>
          <w:rFonts w:ascii="Arial" w:eastAsia="Adobe Fan Heiti Std B" w:hAnsi="Arial" w:cs="Arial"/>
          <w:lang w:val="pt-BR"/>
        </w:rPr>
        <w:lastRenderedPageBreak/>
        <w:t>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425844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4F594BB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1522BC0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7093A19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510FFBD5" w14:textId="4F85974F" w:rsidR="005571CA" w:rsidRPr="00CA30D1" w:rsidRDefault="005571CA" w:rsidP="003F6FDF">
      <w:pPr>
        <w:pStyle w:val="Padro"/>
        <w:widowControl w:val="0"/>
        <w:tabs>
          <w:tab w:val="clear" w:pos="708"/>
          <w:tab w:val="left" w:pos="0"/>
        </w:tabs>
        <w:spacing w:before="120" w:after="120" w:line="360" w:lineRule="auto"/>
        <w:jc w:val="both"/>
        <w:rPr>
          <w:rFonts w:ascii="Arial" w:eastAsia="Adobe Fan Heiti Std B" w:hAnsi="Arial" w:cs="Arial"/>
          <w:color w:val="auto"/>
          <w:lang w:val="pt-BR"/>
        </w:rPr>
      </w:pPr>
    </w:p>
    <w:p w14:paraId="69195135" w14:textId="6008EA43"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0B4D3F8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D8A559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4B240BD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Comunicar à CONTRATANTE, no prazo de até 48 (quarenta e oito) horas que antecedem ao evento, os motivos que impossibilitem o cumprimento do prazo </w:t>
      </w:r>
      <w:r w:rsidRPr="00E75EE7">
        <w:rPr>
          <w:rFonts w:ascii="Arial" w:eastAsia="Adobe Fan Heiti Std B" w:hAnsi="Arial" w:cs="Arial"/>
          <w:lang w:val="pt-BR"/>
        </w:rPr>
        <w:lastRenderedPageBreak/>
        <w:t>previsto, com a devida comprovação, sem prejuízo da aplicação das penalidades cabíveis, propondo as ações corretivas necessárias;</w:t>
      </w:r>
    </w:p>
    <w:p w14:paraId="40E662F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06A50EC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534298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D290B7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6AA98049"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61F0C7C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lastRenderedPageBreak/>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3B294AD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3A29F75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3DFC15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7A09AD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32B221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76BE0D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lastRenderedPageBreak/>
        <w:t xml:space="preserve">Exigir da CONTRATADA o cumprimento integral do estabelecido no Termo de Referência e seus Anexos; </w:t>
      </w:r>
    </w:p>
    <w:p w14:paraId="740CEB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2732795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6653D9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4F7CA6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311CAC6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40DF2B6"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descumprimento total ou parcial das obrigações e responsabilidades </w:t>
      </w:r>
      <w:r w:rsidRPr="00E75EE7">
        <w:rPr>
          <w:rFonts w:ascii="Arial" w:eastAsia="Adobe Fan Heiti Std B" w:hAnsi="Arial" w:cs="Arial"/>
          <w:lang w:val="pt-BR"/>
        </w:rPr>
        <w:lastRenderedPageBreak/>
        <w:t>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0A46A40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6F59FE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48041F09"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127661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F83BD85"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C0A704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7815EC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391CF69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(c)Impedimento de licitar e contratar, pelo prazo de até 3 (três) anos;</w:t>
      </w:r>
    </w:p>
    <w:p w14:paraId="272CEF0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1DA8FCD"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567BA43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4) 0,2% a 3,2% por dia sobre o valor mensal do Contrato, conforme detalhamento constante das tabelas 1 e 2, abaixo; e</w:t>
      </w:r>
    </w:p>
    <w:p w14:paraId="60577C2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248CED64" w14:textId="77777777" w:rsidTr="00890555">
        <w:trPr>
          <w:trHeight w:val="491"/>
        </w:trPr>
        <w:tc>
          <w:tcPr>
            <w:tcW w:w="1078" w:type="dxa"/>
          </w:tcPr>
          <w:p w14:paraId="29B20477"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D620600"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3908C339" w14:textId="77777777" w:rsidTr="00890555">
        <w:trPr>
          <w:trHeight w:val="384"/>
        </w:trPr>
        <w:tc>
          <w:tcPr>
            <w:tcW w:w="1078" w:type="dxa"/>
          </w:tcPr>
          <w:p w14:paraId="4D7BE26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lastRenderedPageBreak/>
              <w:t>1</w:t>
            </w:r>
          </w:p>
        </w:tc>
        <w:tc>
          <w:tcPr>
            <w:tcW w:w="8020" w:type="dxa"/>
          </w:tcPr>
          <w:p w14:paraId="24AA6C4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30D85B9" w14:textId="77777777" w:rsidTr="00890555">
        <w:trPr>
          <w:trHeight w:val="384"/>
        </w:trPr>
        <w:tc>
          <w:tcPr>
            <w:tcW w:w="1078" w:type="dxa"/>
          </w:tcPr>
          <w:p w14:paraId="20363CF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5BCDD9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80AF3D6" w14:textId="77777777" w:rsidTr="00890555">
        <w:trPr>
          <w:trHeight w:val="384"/>
        </w:trPr>
        <w:tc>
          <w:tcPr>
            <w:tcW w:w="1078" w:type="dxa"/>
          </w:tcPr>
          <w:p w14:paraId="38CFB9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4003C0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993E1" w14:textId="77777777" w:rsidTr="00890555">
        <w:trPr>
          <w:trHeight w:val="384"/>
        </w:trPr>
        <w:tc>
          <w:tcPr>
            <w:tcW w:w="1078" w:type="dxa"/>
          </w:tcPr>
          <w:p w14:paraId="0739542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3D5E15D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7B04B07" w14:textId="77777777" w:rsidTr="00890555">
        <w:trPr>
          <w:trHeight w:val="368"/>
        </w:trPr>
        <w:tc>
          <w:tcPr>
            <w:tcW w:w="1078" w:type="dxa"/>
          </w:tcPr>
          <w:p w14:paraId="1C2AFB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37F972A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413B4DFE" w14:textId="77777777" w:rsidR="00EE32E4" w:rsidRPr="00E75EE7" w:rsidRDefault="00EE32E4" w:rsidP="00EE32E4">
      <w:pPr>
        <w:spacing w:line="360" w:lineRule="auto"/>
        <w:jc w:val="center"/>
        <w:rPr>
          <w:rFonts w:ascii="Arial" w:hAnsi="Arial" w:cs="Arial"/>
          <w:sz w:val="24"/>
          <w:szCs w:val="24"/>
        </w:rPr>
      </w:pPr>
    </w:p>
    <w:p w14:paraId="1B2BEC42"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2327BE4E" w14:textId="77777777" w:rsidTr="00FD7B6D">
        <w:trPr>
          <w:trHeight w:val="458"/>
        </w:trPr>
        <w:tc>
          <w:tcPr>
            <w:tcW w:w="9406" w:type="dxa"/>
            <w:gridSpan w:val="4"/>
            <w:vAlign w:val="center"/>
          </w:tcPr>
          <w:p w14:paraId="7F13516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0E4A920" w14:textId="77777777" w:rsidTr="00FD7B6D">
        <w:trPr>
          <w:gridAfter w:val="1"/>
          <w:wAfter w:w="6" w:type="dxa"/>
          <w:trHeight w:val="387"/>
        </w:trPr>
        <w:tc>
          <w:tcPr>
            <w:tcW w:w="983" w:type="dxa"/>
          </w:tcPr>
          <w:p w14:paraId="46BC8B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4A52E74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697ECF5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37F81067" w14:textId="77777777" w:rsidTr="00FD7B6D">
        <w:trPr>
          <w:gridAfter w:val="1"/>
          <w:wAfter w:w="6" w:type="dxa"/>
          <w:trHeight w:val="574"/>
        </w:trPr>
        <w:tc>
          <w:tcPr>
            <w:tcW w:w="983" w:type="dxa"/>
            <w:vAlign w:val="center"/>
          </w:tcPr>
          <w:p w14:paraId="1F3901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6905D7E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38A3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B3E6716" w14:textId="77777777" w:rsidTr="00FD7B6D">
        <w:trPr>
          <w:gridAfter w:val="1"/>
          <w:wAfter w:w="6" w:type="dxa"/>
          <w:trHeight w:val="731"/>
        </w:trPr>
        <w:tc>
          <w:tcPr>
            <w:tcW w:w="983" w:type="dxa"/>
            <w:vAlign w:val="center"/>
          </w:tcPr>
          <w:p w14:paraId="429A240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2E65B80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0F51AB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A30E2BF" w14:textId="77777777" w:rsidTr="00FD7B6D">
        <w:trPr>
          <w:gridAfter w:val="1"/>
          <w:wAfter w:w="6" w:type="dxa"/>
          <w:trHeight w:val="716"/>
        </w:trPr>
        <w:tc>
          <w:tcPr>
            <w:tcW w:w="983" w:type="dxa"/>
            <w:vAlign w:val="center"/>
          </w:tcPr>
          <w:p w14:paraId="3405A0B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56F371A2"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45B35E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288" w:type="dxa"/>
            <w:tcBorders>
              <w:bottom w:val="single" w:sz="4" w:space="0" w:color="auto"/>
            </w:tcBorders>
          </w:tcPr>
          <w:p w14:paraId="1754DE5D"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se a</w:t>
            </w:r>
            <w:proofErr w:type="spell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2DE35DC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E919866" w14:textId="77777777" w:rsidTr="00FD7B6D">
        <w:trPr>
          <w:gridAfter w:val="1"/>
          <w:wAfter w:w="6" w:type="dxa"/>
          <w:trHeight w:val="716"/>
        </w:trPr>
        <w:tc>
          <w:tcPr>
            <w:tcW w:w="983" w:type="dxa"/>
            <w:tcBorders>
              <w:right w:val="nil"/>
            </w:tcBorders>
            <w:vAlign w:val="center"/>
          </w:tcPr>
          <w:p w14:paraId="29B9DF8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33639681" w14:textId="77777777" w:rsidR="00EE32E4" w:rsidRPr="00E75EE7" w:rsidRDefault="00EE32E4" w:rsidP="00890555">
            <w:pPr>
              <w:spacing w:line="360" w:lineRule="auto"/>
              <w:jc w:val="center"/>
              <w:rPr>
                <w:rFonts w:ascii="Arial" w:hAnsi="Arial" w:cs="Arial"/>
                <w:sz w:val="24"/>
                <w:szCs w:val="24"/>
              </w:rPr>
            </w:pPr>
          </w:p>
        </w:tc>
      </w:tr>
      <w:tr w:rsidR="00FD7B6D" w:rsidRPr="00E75EE7" w14:paraId="6DFAD3A7" w14:textId="77777777" w:rsidTr="00FD7B6D">
        <w:trPr>
          <w:gridAfter w:val="1"/>
          <w:wAfter w:w="6" w:type="dxa"/>
          <w:trHeight w:val="731"/>
        </w:trPr>
        <w:tc>
          <w:tcPr>
            <w:tcW w:w="983" w:type="dxa"/>
            <w:vAlign w:val="center"/>
          </w:tcPr>
          <w:p w14:paraId="02904A1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7477F1D4"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885542B"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5D0C187A" w14:textId="77777777" w:rsidTr="00FD7B6D">
        <w:trPr>
          <w:gridAfter w:val="1"/>
          <w:wAfter w:w="6" w:type="dxa"/>
          <w:trHeight w:val="1075"/>
        </w:trPr>
        <w:tc>
          <w:tcPr>
            <w:tcW w:w="983" w:type="dxa"/>
            <w:vAlign w:val="center"/>
          </w:tcPr>
          <w:p w14:paraId="4A96AC4C"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115CB88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20C40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6C5492C5" w14:textId="77777777" w:rsidTr="00FD7B6D">
        <w:trPr>
          <w:gridAfter w:val="1"/>
          <w:wAfter w:w="6" w:type="dxa"/>
          <w:trHeight w:val="716"/>
        </w:trPr>
        <w:tc>
          <w:tcPr>
            <w:tcW w:w="983" w:type="dxa"/>
            <w:vAlign w:val="center"/>
          </w:tcPr>
          <w:p w14:paraId="3413F06A"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7BFAE22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2C2F59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6461DA73" w14:textId="77777777" w:rsidTr="00FD7B6D">
        <w:trPr>
          <w:gridAfter w:val="1"/>
          <w:wAfter w:w="6" w:type="dxa"/>
          <w:trHeight w:val="716"/>
        </w:trPr>
        <w:tc>
          <w:tcPr>
            <w:tcW w:w="983" w:type="dxa"/>
            <w:vAlign w:val="center"/>
          </w:tcPr>
          <w:p w14:paraId="038F858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34017C1B"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a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802F44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19065063" w14:textId="77777777" w:rsidR="00EE32E4" w:rsidRPr="00E75EE7" w:rsidRDefault="00EE32E4" w:rsidP="00EE32E4">
      <w:pPr>
        <w:spacing w:line="360" w:lineRule="auto"/>
        <w:rPr>
          <w:rFonts w:ascii="Arial" w:hAnsi="Arial" w:cs="Arial"/>
          <w:sz w:val="24"/>
          <w:szCs w:val="24"/>
        </w:rPr>
      </w:pPr>
    </w:p>
    <w:p w14:paraId="22469AF1"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lastRenderedPageBreak/>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06E4DE5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53238C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7C73907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7879525B"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 xml:space="preserve">CONTRATADA até a comprovação do recolhimento da multa ou da prova de sua relevação por ato da Administração, bem como até a recomposição do valor original da garantia, que tenha sido descontado em virtude de multa imposta, salvo decisão </w:t>
      </w:r>
      <w:r w:rsidRPr="00FD7B6D">
        <w:rPr>
          <w:rFonts w:ascii="Arial" w:hAnsi="Arial" w:cs="Arial"/>
          <w:sz w:val="24"/>
          <w:szCs w:val="24"/>
        </w:rPr>
        <w:lastRenderedPageBreak/>
        <w:t>fundamentada da autoridade competente que autorize o prosseguimento do processo de pagamento.</w:t>
      </w:r>
    </w:p>
    <w:p w14:paraId="3F626DD8"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7379AB27"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E75EE7">
        <w:rPr>
          <w:rFonts w:ascii="Arial" w:hAnsi="Arial" w:cs="Arial"/>
          <w:sz w:val="24"/>
          <w:szCs w:val="24"/>
        </w:rPr>
        <w:t>.</w:t>
      </w:r>
    </w:p>
    <w:p w14:paraId="4CECCA29" w14:textId="1FF231FD"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33146F58" w14:textId="739D9890"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F3B16D0" w14:textId="2F9C2E03"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lastRenderedPageBreak/>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28E6F923" w14:textId="250743D9"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0D407CF1" w14:textId="1FA34569" w:rsidR="002E6019"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0C8A7D9B" w14:textId="77777777" w:rsidR="0034266C" w:rsidRPr="00255016" w:rsidRDefault="0034266C"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1A01F155" w14:textId="750A7613"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5793F7E2"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D05E78" w:rsidRDefault="008A09DC" w:rsidP="00D05E78">
            <w:pPr>
              <w:pStyle w:val="Standard"/>
              <w:snapToGrid w:val="0"/>
              <w:spacing w:line="360" w:lineRule="auto"/>
              <w:ind w:left="-25" w:right="-1"/>
              <w:rPr>
                <w:rFonts w:ascii="Arial" w:hAnsi="Arial" w:cs="Arial"/>
                <w:bCs/>
                <w:sz w:val="18"/>
                <w:szCs w:val="18"/>
              </w:rPr>
            </w:pPr>
            <w:r>
              <w:rPr>
                <w:rFonts w:ascii="Arial" w:hAnsi="Arial" w:cs="Arial"/>
                <w:bCs/>
                <w:sz w:val="18"/>
                <w:szCs w:val="18"/>
              </w:rPr>
              <w:t xml:space="preserve">Kayoan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F14DC42"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14CEB0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3EE0280E"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A4412C" w14:textId="65C61423"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w:t>
      </w:r>
      <w:r w:rsidR="00DB69A1">
        <w:rPr>
          <w:rFonts w:ascii="Arial" w:eastAsia="Adobe Fan Heiti Std B" w:hAnsi="Arial" w:cs="Arial"/>
          <w:b/>
          <w:color w:val="auto"/>
          <w:lang w:val="pt-BR"/>
        </w:rPr>
        <w:t xml:space="preserve">á </w:t>
      </w:r>
      <w:r w:rsidR="00D912C9">
        <w:rPr>
          <w:rFonts w:ascii="Arial" w:eastAsia="Adobe Fan Heiti Std B" w:hAnsi="Arial" w:cs="Arial"/>
          <w:b/>
          <w:color w:val="auto"/>
          <w:lang w:val="pt-BR"/>
        </w:rPr>
        <w:t>2</w:t>
      </w:r>
      <w:r w:rsidR="00F13870">
        <w:rPr>
          <w:rFonts w:ascii="Arial" w:eastAsia="Adobe Fan Heiti Std B" w:hAnsi="Arial" w:cs="Arial"/>
          <w:b/>
          <w:color w:val="auto"/>
          <w:lang w:val="pt-BR"/>
        </w:rPr>
        <w:t>5</w:t>
      </w:r>
      <w:r w:rsidR="00DB69A1">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F12022">
        <w:rPr>
          <w:rFonts w:ascii="Arial" w:eastAsia="Adobe Fan Heiti Std B" w:hAnsi="Arial" w:cs="Arial"/>
          <w:b/>
          <w:color w:val="auto"/>
          <w:lang w:val="pt-BR"/>
        </w:rPr>
        <w:t>fevereiro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w:t>
      </w:r>
      <w:r w:rsidR="00903742">
        <w:rPr>
          <w:rFonts w:ascii="Arial" w:eastAsia="Adobe Fan Heiti Std B" w:hAnsi="Arial" w:cs="Arial"/>
          <w:b/>
          <w:color w:val="auto"/>
          <w:lang w:val="pt-BR"/>
        </w:rPr>
        <w:t>6</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FC084" w14:textId="77777777" w:rsidR="00A505E3" w:rsidRDefault="00A505E3" w:rsidP="009467B0">
      <w:pPr>
        <w:spacing w:after="0" w:line="240" w:lineRule="auto"/>
      </w:pPr>
      <w:r>
        <w:separator/>
      </w:r>
    </w:p>
  </w:endnote>
  <w:endnote w:type="continuationSeparator" w:id="0">
    <w:p w14:paraId="04B8D46F" w14:textId="77777777" w:rsidR="00A505E3" w:rsidRDefault="00A505E3"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80"/>
    <w:family w:val="swiss"/>
    <w:notTrueType/>
    <w:pitch w:val="variable"/>
    <w:sig w:usb0="00000001" w:usb1="1A0F1900" w:usb2="00000016" w:usb3="00000000" w:csb0="00120005"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175AF" w14:textId="77777777" w:rsidR="00A505E3" w:rsidRDefault="00A505E3" w:rsidP="009467B0">
      <w:pPr>
        <w:spacing w:after="0" w:line="240" w:lineRule="auto"/>
      </w:pPr>
      <w:r>
        <w:separator/>
      </w:r>
    </w:p>
  </w:footnote>
  <w:footnote w:type="continuationSeparator" w:id="0">
    <w:p w14:paraId="535CA5A6" w14:textId="77777777" w:rsidR="00A505E3" w:rsidRDefault="00A505E3"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16AE538A"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0B54FC">
                        <w:rPr>
                          <w:rFonts w:asciiTheme="minorHAnsi" w:hAnsiTheme="minorHAnsi"/>
                          <w:sz w:val="22"/>
                          <w:szCs w:val="22"/>
                        </w:rPr>
                        <w:t>3676</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2FD91483"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0B54FC">
                        <w:rPr>
                          <w:rFonts w:asciiTheme="minorHAnsi" w:hAnsiTheme="minorHAnsi"/>
                          <w:sz w:val="22"/>
                          <w:szCs w:val="22"/>
                        </w:rPr>
                        <w:t>25</w:t>
                      </w:r>
                      <w:r w:rsidR="00990EB1" w:rsidRPr="00A95A09">
                        <w:rPr>
                          <w:rFonts w:asciiTheme="minorHAnsi" w:hAnsiTheme="minorHAnsi"/>
                          <w:sz w:val="22"/>
                          <w:szCs w:val="22"/>
                        </w:rPr>
                        <w:t>/</w:t>
                      </w:r>
                      <w:r w:rsidR="00335326">
                        <w:rPr>
                          <w:rFonts w:asciiTheme="minorHAnsi" w:hAnsiTheme="minorHAnsi"/>
                          <w:sz w:val="22"/>
                          <w:szCs w:val="22"/>
                        </w:rPr>
                        <w:t>02/2026</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Rubrica</w:t>
                      </w:r>
                      <w:proofErr w:type="spellEnd"/>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1529827886">
    <w:abstractNumId w:val="24"/>
  </w:num>
  <w:num w:numId="2" w16cid:durableId="386532546">
    <w:abstractNumId w:val="28"/>
  </w:num>
  <w:num w:numId="3" w16cid:durableId="264386853">
    <w:abstractNumId w:val="35"/>
  </w:num>
  <w:num w:numId="4" w16cid:durableId="1755861086">
    <w:abstractNumId w:val="11"/>
  </w:num>
  <w:num w:numId="5" w16cid:durableId="18009548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4134882">
    <w:abstractNumId w:val="39"/>
  </w:num>
  <w:num w:numId="7" w16cid:durableId="1036269730">
    <w:abstractNumId w:val="27"/>
  </w:num>
  <w:num w:numId="8" w16cid:durableId="1673409408">
    <w:abstractNumId w:val="6"/>
  </w:num>
  <w:num w:numId="9" w16cid:durableId="1897860579">
    <w:abstractNumId w:val="29"/>
  </w:num>
  <w:num w:numId="10" w16cid:durableId="1953129037">
    <w:abstractNumId w:val="40"/>
  </w:num>
  <w:num w:numId="11" w16cid:durableId="83771077">
    <w:abstractNumId w:val="25"/>
  </w:num>
  <w:num w:numId="12" w16cid:durableId="2030064685">
    <w:abstractNumId w:val="2"/>
  </w:num>
  <w:num w:numId="13" w16cid:durableId="774328587">
    <w:abstractNumId w:val="32"/>
  </w:num>
  <w:num w:numId="14" w16cid:durableId="851265191">
    <w:abstractNumId w:val="12"/>
  </w:num>
  <w:num w:numId="15" w16cid:durableId="4821644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5524019">
    <w:abstractNumId w:val="17"/>
  </w:num>
  <w:num w:numId="17" w16cid:durableId="913587740">
    <w:abstractNumId w:val="0"/>
  </w:num>
  <w:num w:numId="18" w16cid:durableId="950891960">
    <w:abstractNumId w:val="1"/>
  </w:num>
  <w:num w:numId="19" w16cid:durableId="372459324">
    <w:abstractNumId w:val="9"/>
  </w:num>
  <w:num w:numId="20" w16cid:durableId="2131128402">
    <w:abstractNumId w:val="13"/>
  </w:num>
  <w:num w:numId="21" w16cid:durableId="248193352">
    <w:abstractNumId w:val="10"/>
  </w:num>
  <w:num w:numId="22" w16cid:durableId="270207865">
    <w:abstractNumId w:val="5"/>
  </w:num>
  <w:num w:numId="23" w16cid:durableId="1426998234">
    <w:abstractNumId w:val="4"/>
  </w:num>
  <w:num w:numId="24" w16cid:durableId="2140680333">
    <w:abstractNumId w:val="7"/>
  </w:num>
  <w:num w:numId="25" w16cid:durableId="678972135">
    <w:abstractNumId w:val="16"/>
  </w:num>
  <w:num w:numId="26" w16cid:durableId="1423142481">
    <w:abstractNumId w:val="26"/>
  </w:num>
  <w:num w:numId="27" w16cid:durableId="757363832">
    <w:abstractNumId w:val="14"/>
  </w:num>
  <w:num w:numId="28" w16cid:durableId="1643382577">
    <w:abstractNumId w:val="8"/>
  </w:num>
  <w:num w:numId="29" w16cid:durableId="109514970">
    <w:abstractNumId w:val="22"/>
  </w:num>
  <w:num w:numId="30" w16cid:durableId="1933968104">
    <w:abstractNumId w:val="19"/>
  </w:num>
  <w:num w:numId="31" w16cid:durableId="802112560">
    <w:abstractNumId w:val="34"/>
  </w:num>
  <w:num w:numId="32" w16cid:durableId="1032149268">
    <w:abstractNumId w:val="18"/>
  </w:num>
  <w:num w:numId="33" w16cid:durableId="723719943">
    <w:abstractNumId w:val="30"/>
  </w:num>
  <w:num w:numId="34" w16cid:durableId="2011444673">
    <w:abstractNumId w:val="20"/>
  </w:num>
  <w:num w:numId="35" w16cid:durableId="458451573">
    <w:abstractNumId w:val="3"/>
  </w:num>
  <w:num w:numId="36" w16cid:durableId="1710832539">
    <w:abstractNumId w:val="41"/>
  </w:num>
  <w:num w:numId="37" w16cid:durableId="1900824136">
    <w:abstractNumId w:val="21"/>
  </w:num>
  <w:num w:numId="38" w16cid:durableId="1820267998">
    <w:abstractNumId w:val="23"/>
  </w:num>
  <w:num w:numId="39" w16cid:durableId="1028263389">
    <w:abstractNumId w:val="15"/>
  </w:num>
  <w:num w:numId="40" w16cid:durableId="1923686031">
    <w:abstractNumId w:val="33"/>
  </w:num>
  <w:num w:numId="41" w16cid:durableId="1813788997">
    <w:abstractNumId w:val="31"/>
  </w:num>
  <w:num w:numId="42" w16cid:durableId="1633096212">
    <w:abstractNumId w:val="36"/>
  </w:num>
  <w:num w:numId="43" w16cid:durableId="1894152234">
    <w:abstractNumId w:val="37"/>
  </w:num>
  <w:num w:numId="44" w16cid:durableId="1871188504">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49FF"/>
    <w:rsid w:val="00096E2B"/>
    <w:rsid w:val="000A018C"/>
    <w:rsid w:val="000A33E3"/>
    <w:rsid w:val="000A56D4"/>
    <w:rsid w:val="000A7998"/>
    <w:rsid w:val="000B2634"/>
    <w:rsid w:val="000B3B0C"/>
    <w:rsid w:val="000B428E"/>
    <w:rsid w:val="000B4514"/>
    <w:rsid w:val="000B54FC"/>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5A49"/>
    <w:rsid w:val="00106588"/>
    <w:rsid w:val="00110EA3"/>
    <w:rsid w:val="0011128C"/>
    <w:rsid w:val="00114F4A"/>
    <w:rsid w:val="00120325"/>
    <w:rsid w:val="0012300D"/>
    <w:rsid w:val="001240D5"/>
    <w:rsid w:val="00127927"/>
    <w:rsid w:val="0013176C"/>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444"/>
    <w:rsid w:val="00225A27"/>
    <w:rsid w:val="00231117"/>
    <w:rsid w:val="0023374A"/>
    <w:rsid w:val="00240014"/>
    <w:rsid w:val="00240EE4"/>
    <w:rsid w:val="00243085"/>
    <w:rsid w:val="0024590D"/>
    <w:rsid w:val="00246649"/>
    <w:rsid w:val="002475C5"/>
    <w:rsid w:val="002525FE"/>
    <w:rsid w:val="002546C2"/>
    <w:rsid w:val="00254A9B"/>
    <w:rsid w:val="00255016"/>
    <w:rsid w:val="00255074"/>
    <w:rsid w:val="00255A72"/>
    <w:rsid w:val="00256056"/>
    <w:rsid w:val="0025645E"/>
    <w:rsid w:val="00256B07"/>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1779C"/>
    <w:rsid w:val="00321C4C"/>
    <w:rsid w:val="00327CDA"/>
    <w:rsid w:val="00335326"/>
    <w:rsid w:val="003400AD"/>
    <w:rsid w:val="0034266C"/>
    <w:rsid w:val="00351F8C"/>
    <w:rsid w:val="0035286D"/>
    <w:rsid w:val="0035339F"/>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B7556"/>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3F6FDF"/>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87B79"/>
    <w:rsid w:val="00491B99"/>
    <w:rsid w:val="00497383"/>
    <w:rsid w:val="004A1894"/>
    <w:rsid w:val="004A7DE5"/>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4FE2"/>
    <w:rsid w:val="005A53E8"/>
    <w:rsid w:val="005A68BD"/>
    <w:rsid w:val="005B0A31"/>
    <w:rsid w:val="005B3642"/>
    <w:rsid w:val="005B4132"/>
    <w:rsid w:val="005C1FAC"/>
    <w:rsid w:val="005C2E8B"/>
    <w:rsid w:val="005C7113"/>
    <w:rsid w:val="005D04D0"/>
    <w:rsid w:val="005D63B5"/>
    <w:rsid w:val="005D7C17"/>
    <w:rsid w:val="005E2441"/>
    <w:rsid w:val="005E7D1F"/>
    <w:rsid w:val="005F113C"/>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C78C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BA5"/>
    <w:rsid w:val="007A4F56"/>
    <w:rsid w:val="007A617E"/>
    <w:rsid w:val="007A6595"/>
    <w:rsid w:val="007A65E7"/>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1255"/>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0803"/>
    <w:rsid w:val="00877AEA"/>
    <w:rsid w:val="00883523"/>
    <w:rsid w:val="00884716"/>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903742"/>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520"/>
    <w:rsid w:val="00A2383F"/>
    <w:rsid w:val="00A23887"/>
    <w:rsid w:val="00A27EE3"/>
    <w:rsid w:val="00A30429"/>
    <w:rsid w:val="00A31E45"/>
    <w:rsid w:val="00A37AFE"/>
    <w:rsid w:val="00A41BA2"/>
    <w:rsid w:val="00A41DDD"/>
    <w:rsid w:val="00A428BE"/>
    <w:rsid w:val="00A44016"/>
    <w:rsid w:val="00A454EA"/>
    <w:rsid w:val="00A47E33"/>
    <w:rsid w:val="00A505E3"/>
    <w:rsid w:val="00A506FB"/>
    <w:rsid w:val="00A56342"/>
    <w:rsid w:val="00A6103D"/>
    <w:rsid w:val="00A67855"/>
    <w:rsid w:val="00A715CA"/>
    <w:rsid w:val="00A73A56"/>
    <w:rsid w:val="00A75561"/>
    <w:rsid w:val="00A76270"/>
    <w:rsid w:val="00A763C9"/>
    <w:rsid w:val="00A80252"/>
    <w:rsid w:val="00A804AE"/>
    <w:rsid w:val="00A80857"/>
    <w:rsid w:val="00A821EE"/>
    <w:rsid w:val="00A852FE"/>
    <w:rsid w:val="00A86EA5"/>
    <w:rsid w:val="00A90D2D"/>
    <w:rsid w:val="00A919BD"/>
    <w:rsid w:val="00A93673"/>
    <w:rsid w:val="00A95A34"/>
    <w:rsid w:val="00A95D3E"/>
    <w:rsid w:val="00AA0825"/>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0F9"/>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4B96"/>
    <w:rsid w:val="00BA52B5"/>
    <w:rsid w:val="00BA56AA"/>
    <w:rsid w:val="00BA78D4"/>
    <w:rsid w:val="00BA7DEB"/>
    <w:rsid w:val="00BB41E7"/>
    <w:rsid w:val="00BB49EF"/>
    <w:rsid w:val="00BC0828"/>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6C88"/>
    <w:rsid w:val="00C4775E"/>
    <w:rsid w:val="00C52B69"/>
    <w:rsid w:val="00C53478"/>
    <w:rsid w:val="00C56258"/>
    <w:rsid w:val="00C57F8B"/>
    <w:rsid w:val="00C613BE"/>
    <w:rsid w:val="00C64EC4"/>
    <w:rsid w:val="00C66B45"/>
    <w:rsid w:val="00C66FDD"/>
    <w:rsid w:val="00C67450"/>
    <w:rsid w:val="00C71014"/>
    <w:rsid w:val="00C731AA"/>
    <w:rsid w:val="00C74C21"/>
    <w:rsid w:val="00C74D14"/>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0D39"/>
    <w:rsid w:val="00CD14E0"/>
    <w:rsid w:val="00CD2DD9"/>
    <w:rsid w:val="00CD570B"/>
    <w:rsid w:val="00CD6D6C"/>
    <w:rsid w:val="00CD751D"/>
    <w:rsid w:val="00CD7A98"/>
    <w:rsid w:val="00CE5155"/>
    <w:rsid w:val="00CE61E9"/>
    <w:rsid w:val="00CF0345"/>
    <w:rsid w:val="00CF0CB2"/>
    <w:rsid w:val="00CF363D"/>
    <w:rsid w:val="00CF392A"/>
    <w:rsid w:val="00CF4EF0"/>
    <w:rsid w:val="00CF4F2F"/>
    <w:rsid w:val="00D00C85"/>
    <w:rsid w:val="00D05E78"/>
    <w:rsid w:val="00D10DDD"/>
    <w:rsid w:val="00D11853"/>
    <w:rsid w:val="00D1512C"/>
    <w:rsid w:val="00D164E0"/>
    <w:rsid w:val="00D22A5F"/>
    <w:rsid w:val="00D22A83"/>
    <w:rsid w:val="00D232F1"/>
    <w:rsid w:val="00D242AE"/>
    <w:rsid w:val="00D249CA"/>
    <w:rsid w:val="00D26411"/>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12C9"/>
    <w:rsid w:val="00D9733A"/>
    <w:rsid w:val="00DA2723"/>
    <w:rsid w:val="00DB3CFC"/>
    <w:rsid w:val="00DB418A"/>
    <w:rsid w:val="00DB5244"/>
    <w:rsid w:val="00DB69A1"/>
    <w:rsid w:val="00DC15A3"/>
    <w:rsid w:val="00DC2221"/>
    <w:rsid w:val="00DC2630"/>
    <w:rsid w:val="00DC4D51"/>
    <w:rsid w:val="00DC5A60"/>
    <w:rsid w:val="00DC5AD8"/>
    <w:rsid w:val="00DD30CD"/>
    <w:rsid w:val="00DD570F"/>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322"/>
    <w:rsid w:val="00E43512"/>
    <w:rsid w:val="00E45153"/>
    <w:rsid w:val="00E454EC"/>
    <w:rsid w:val="00E47229"/>
    <w:rsid w:val="00E47978"/>
    <w:rsid w:val="00E5661E"/>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2E38"/>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2022"/>
    <w:rsid w:val="00F13870"/>
    <w:rsid w:val="00F1418F"/>
    <w:rsid w:val="00F15CFA"/>
    <w:rsid w:val="00F236F8"/>
    <w:rsid w:val="00F243F7"/>
    <w:rsid w:val="00F26A47"/>
    <w:rsid w:val="00F31E40"/>
    <w:rsid w:val="00F34E7D"/>
    <w:rsid w:val="00F37A73"/>
    <w:rsid w:val="00F41923"/>
    <w:rsid w:val="00F423AC"/>
    <w:rsid w:val="00F44921"/>
    <w:rsid w:val="00F450A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231884148">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9BB2B-8448-4EE0-9928-C0DF38D7F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6966</Words>
  <Characters>37620</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Kayoan Luiz Oliveira Carvalho</cp:lastModifiedBy>
  <cp:revision>4</cp:revision>
  <cp:lastPrinted>2026-02-11T15:15:00Z</cp:lastPrinted>
  <dcterms:created xsi:type="dcterms:W3CDTF">2026-02-23T13:42:00Z</dcterms:created>
  <dcterms:modified xsi:type="dcterms:W3CDTF">2026-02-25T16:59:00Z</dcterms:modified>
</cp:coreProperties>
</file>