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3769B" w14:textId="77777777" w:rsidR="007A4E76" w:rsidRDefault="007A4E76" w:rsidP="007A4E76">
      <w:pPr>
        <w:pStyle w:val="Corpodetexto"/>
        <w:rPr>
          <w:rFonts w:ascii="Cambria"/>
        </w:rPr>
      </w:pPr>
    </w:p>
    <w:p w14:paraId="7A8A052D" w14:textId="77777777" w:rsidR="007A4E76" w:rsidRDefault="007A4E76" w:rsidP="007A4E76">
      <w:pPr>
        <w:pStyle w:val="Corpodetexto"/>
        <w:rPr>
          <w:rFonts w:ascii="Cambria"/>
        </w:rPr>
      </w:pPr>
    </w:p>
    <w:p w14:paraId="6641B9EC" w14:textId="77777777" w:rsidR="0085110A" w:rsidRDefault="0085110A" w:rsidP="0085110A">
      <w:pPr>
        <w:pStyle w:val="Corpodetexto"/>
        <w:spacing w:line="360" w:lineRule="auto"/>
        <w:ind w:right="817"/>
        <w:jc w:val="both"/>
      </w:pPr>
      <w:r>
        <w:t>PROCESSO</w:t>
      </w:r>
      <w:r w:rsidRPr="00CA4F2E">
        <w:t xml:space="preserve"> </w:t>
      </w:r>
      <w:r>
        <w:t>ADMINISTRATIVO</w:t>
      </w:r>
      <w:r w:rsidRPr="00CA4F2E">
        <w:t xml:space="preserve"> </w:t>
      </w:r>
      <w:r>
        <w:t>Nº</w:t>
      </w:r>
      <w:r w:rsidRPr="00CA4F2E">
        <w:t xml:space="preserve"> </w:t>
      </w:r>
      <w:r>
        <w:t xml:space="preserve">25103/2025 </w:t>
      </w:r>
    </w:p>
    <w:p w14:paraId="028683F5" w14:textId="77777777" w:rsidR="0085110A" w:rsidRDefault="0085110A" w:rsidP="0085110A">
      <w:pPr>
        <w:pStyle w:val="Corpodetexto"/>
        <w:spacing w:line="360" w:lineRule="auto"/>
        <w:ind w:right="817"/>
        <w:jc w:val="both"/>
      </w:pPr>
    </w:p>
    <w:p w14:paraId="7D80ECB9" w14:textId="77777777" w:rsidR="0085110A" w:rsidRDefault="0085110A" w:rsidP="0085110A">
      <w:pPr>
        <w:pStyle w:val="Corpodetexto"/>
        <w:spacing w:line="360" w:lineRule="auto"/>
        <w:ind w:right="817"/>
        <w:jc w:val="both"/>
      </w:pPr>
      <w:r>
        <w:t>INEXIGIBILIDADE DE LICITAÇÃO</w:t>
      </w:r>
    </w:p>
    <w:p w14:paraId="5606612E" w14:textId="77777777" w:rsidR="0085110A" w:rsidRDefault="0085110A" w:rsidP="0085110A">
      <w:pPr>
        <w:pStyle w:val="Corpodetexto"/>
        <w:jc w:val="center"/>
      </w:pPr>
    </w:p>
    <w:p w14:paraId="4DCB08BD" w14:textId="77777777" w:rsidR="0085110A" w:rsidRDefault="0085110A" w:rsidP="0085110A">
      <w:pPr>
        <w:pStyle w:val="Corpodetexto"/>
        <w:jc w:val="center"/>
      </w:pPr>
    </w:p>
    <w:p w14:paraId="011B0B23" w14:textId="77777777" w:rsidR="0085110A" w:rsidRDefault="0085110A" w:rsidP="0085110A">
      <w:pPr>
        <w:pStyle w:val="Corpodetexto"/>
        <w:spacing w:line="360" w:lineRule="auto"/>
        <w:ind w:right="817"/>
        <w:jc w:val="both"/>
      </w:pPr>
      <w:r>
        <w:t>Em conformidade com o parecer da Procuradoria Geral do Município (PGM) e da Assessoria de Conformidade Processual (ACP), AUTORIZO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 xml:space="preserve">INEXIGIBILIDADE DE LICITAÇÃO, com fulcro no </w:t>
      </w:r>
      <w:r w:rsidRPr="00CA4F2E">
        <w:rPr>
          <w:b/>
          <w:bCs/>
        </w:rPr>
        <w:t>caput</w:t>
      </w:r>
      <w:r>
        <w:t xml:space="preserve"> do art. 74, da</w:t>
      </w:r>
      <w:r>
        <w:rPr>
          <w:spacing w:val="80"/>
          <w:w w:val="150"/>
        </w:rPr>
        <w:t xml:space="preserve"> </w:t>
      </w:r>
      <w:r>
        <w:t xml:space="preserve">Lei Federal nº 14.133/2021, que tem por objeto a contratação </w:t>
      </w:r>
      <w:r w:rsidRPr="00CA4F2E">
        <w:t>de cota ouro de patrocínio para participação institucional do Município de Maricá</w:t>
      </w:r>
      <w:r>
        <w:t xml:space="preserve"> no evento da </w:t>
      </w:r>
      <w:r w:rsidRPr="00CA4F2E">
        <w:rPr>
          <w:rFonts w:ascii="Times New Roman" w:hAnsi="Times New Roman" w:cs="Times New Roman"/>
          <w:szCs w:val="22"/>
        </w:rPr>
        <w:t xml:space="preserve">“25 </w:t>
      </w:r>
      <w:r w:rsidRPr="00CA4F2E">
        <w:t>ª Edição do Prêmio Claudia 2025”</w:t>
      </w:r>
      <w:r>
        <w:t xml:space="preserve">– no dia 09/12/2025. Quantidade: 01 (uma) cota ouro no valor total de R$ 300.000,00 (trezentos mil reais). Em favor da empresa </w:t>
      </w:r>
      <w:r w:rsidRPr="00CA4F2E">
        <w:t>Editora Novo Continente</w:t>
      </w:r>
      <w:r>
        <w:t>, sob o CNPJ 62.094.669/0001-47.</w:t>
      </w:r>
    </w:p>
    <w:p w14:paraId="0586F457" w14:textId="77777777" w:rsidR="0085110A" w:rsidRDefault="0085110A" w:rsidP="0085110A">
      <w:pPr>
        <w:pStyle w:val="Corpodetexto"/>
      </w:pPr>
    </w:p>
    <w:p w14:paraId="2558710B" w14:textId="77777777" w:rsidR="0085110A" w:rsidRDefault="0085110A" w:rsidP="0085110A">
      <w:pPr>
        <w:pStyle w:val="Corpodetexto"/>
      </w:pPr>
    </w:p>
    <w:p w14:paraId="4CF58440" w14:textId="77777777" w:rsidR="0085110A" w:rsidRDefault="0085110A" w:rsidP="0085110A">
      <w:pPr>
        <w:pStyle w:val="Corpodetexto"/>
        <w:spacing w:before="84"/>
      </w:pPr>
    </w:p>
    <w:p w14:paraId="01DF7038" w14:textId="77777777" w:rsidR="0085110A" w:rsidRDefault="0085110A" w:rsidP="00561628">
      <w:pPr>
        <w:pStyle w:val="Corpodetexto"/>
        <w:ind w:left="4678"/>
        <w:rPr>
          <w:spacing w:val="-4"/>
        </w:rPr>
      </w:pPr>
      <w:r>
        <w:t>Maricá,</w:t>
      </w:r>
      <w:r>
        <w:rPr>
          <w:spacing w:val="-1"/>
        </w:rPr>
        <w:t xml:space="preserve"> </w:t>
      </w:r>
      <w:r>
        <w:t>09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dezembro 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 w14:paraId="73E0D1C8" w14:textId="77777777" w:rsidR="0085110A" w:rsidRDefault="0085110A" w:rsidP="0085110A">
      <w:pPr>
        <w:pStyle w:val="Corpodetexto"/>
        <w:ind w:left="5667"/>
        <w:rPr>
          <w:spacing w:val="-4"/>
        </w:rPr>
      </w:pPr>
    </w:p>
    <w:p w14:paraId="12DCE3C4" w14:textId="77777777" w:rsidR="0085110A" w:rsidRDefault="0085110A" w:rsidP="0085110A">
      <w:pPr>
        <w:pStyle w:val="Corpodetexto"/>
        <w:ind w:left="5667"/>
        <w:rPr>
          <w:spacing w:val="-4"/>
        </w:rPr>
      </w:pPr>
    </w:p>
    <w:p w14:paraId="2070067F" w14:textId="77777777" w:rsidR="003156FA" w:rsidRDefault="003156FA" w:rsidP="0085110A">
      <w:pPr>
        <w:pStyle w:val="Corpodetexto"/>
        <w:ind w:left="5667"/>
        <w:rPr>
          <w:spacing w:val="-4"/>
        </w:rPr>
      </w:pPr>
    </w:p>
    <w:p w14:paraId="5190C08D" w14:textId="77777777" w:rsidR="003156FA" w:rsidRDefault="003156FA" w:rsidP="0085110A">
      <w:pPr>
        <w:pStyle w:val="Corpodetexto"/>
        <w:ind w:left="5667"/>
        <w:rPr>
          <w:spacing w:val="-4"/>
        </w:rPr>
      </w:pPr>
    </w:p>
    <w:p w14:paraId="2C158F35" w14:textId="77777777" w:rsidR="003156FA" w:rsidRDefault="003156FA" w:rsidP="0085110A">
      <w:pPr>
        <w:pStyle w:val="Corpodetexto"/>
        <w:ind w:left="5667"/>
        <w:rPr>
          <w:spacing w:val="-4"/>
        </w:rPr>
      </w:pPr>
    </w:p>
    <w:p w14:paraId="3F1A9538" w14:textId="77777777" w:rsidR="0085110A" w:rsidRDefault="0085110A" w:rsidP="0085110A">
      <w:pPr>
        <w:pStyle w:val="Corpodetexto"/>
        <w:ind w:left="5667"/>
        <w:rPr>
          <w:spacing w:val="-4"/>
        </w:rPr>
      </w:pPr>
    </w:p>
    <w:p w14:paraId="79DB55F7" w14:textId="77777777" w:rsidR="0085110A" w:rsidRPr="00285491" w:rsidRDefault="0085110A" w:rsidP="008511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FF0000"/>
        </w:rPr>
      </w:pPr>
      <w:bookmarkStart w:id="0" w:name="_Hlk216084107"/>
      <w:r w:rsidRPr="003F379D">
        <w:rPr>
          <w:rFonts w:ascii="Times New Roman" w:hAnsi="Times New Roman" w:cs="Times New Roman"/>
          <w:b/>
        </w:rPr>
        <w:t>____________________________________</w:t>
      </w:r>
    </w:p>
    <w:p w14:paraId="6E7DCFA7" w14:textId="77777777" w:rsidR="0085110A" w:rsidRPr="00285491" w:rsidRDefault="0085110A" w:rsidP="0085110A">
      <w:pPr>
        <w:spacing w:before="12" w:line="360" w:lineRule="auto"/>
        <w:ind w:right="1029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285491">
        <w:rPr>
          <w:rFonts w:ascii="Times New Roman" w:hAnsi="Times New Roman" w:cs="Times New Roman"/>
          <w:b/>
          <w:bCs/>
        </w:rPr>
        <w:t>Keffin</w:t>
      </w:r>
      <w:proofErr w:type="spellEnd"/>
      <w:r w:rsidRPr="00285491">
        <w:rPr>
          <w:rFonts w:ascii="Times New Roman" w:hAnsi="Times New Roman" w:cs="Times New Roman"/>
          <w:b/>
          <w:bCs/>
        </w:rPr>
        <w:t xml:space="preserve"> Galvão Cesar </w:t>
      </w:r>
      <w:proofErr w:type="spellStart"/>
      <w:r w:rsidRPr="00285491">
        <w:rPr>
          <w:rFonts w:ascii="Times New Roman" w:hAnsi="Times New Roman" w:cs="Times New Roman"/>
          <w:b/>
          <w:bCs/>
        </w:rPr>
        <w:t>Gracher</w:t>
      </w:r>
      <w:proofErr w:type="spellEnd"/>
      <w:r w:rsidRPr="00285491">
        <w:rPr>
          <w:rFonts w:ascii="Times New Roman" w:hAnsi="Times New Roman" w:cs="Times New Roman"/>
          <w:b/>
          <w:bCs/>
        </w:rPr>
        <w:t xml:space="preserve"> </w:t>
      </w:r>
    </w:p>
    <w:p w14:paraId="6B941B4C" w14:textId="77777777" w:rsidR="0085110A" w:rsidRPr="00285491" w:rsidRDefault="0085110A" w:rsidP="0085110A">
      <w:pPr>
        <w:spacing w:before="12" w:line="360" w:lineRule="auto"/>
        <w:ind w:right="1029"/>
        <w:jc w:val="center"/>
        <w:rPr>
          <w:rFonts w:ascii="Times New Roman" w:hAnsi="Times New Roman" w:cs="Times New Roman"/>
        </w:rPr>
      </w:pPr>
      <w:r w:rsidRPr="00285491">
        <w:rPr>
          <w:rFonts w:ascii="Times New Roman" w:hAnsi="Times New Roman" w:cs="Times New Roman"/>
        </w:rPr>
        <w:t>Secretário de Comunicação Social</w:t>
      </w:r>
    </w:p>
    <w:p w14:paraId="2BE82686" w14:textId="77777777" w:rsidR="0085110A" w:rsidRPr="00285491" w:rsidRDefault="0085110A" w:rsidP="0085110A">
      <w:pPr>
        <w:spacing w:before="12" w:line="360" w:lineRule="auto"/>
        <w:ind w:right="1029"/>
        <w:jc w:val="center"/>
        <w:rPr>
          <w:rFonts w:ascii="Times New Roman" w:hAnsi="Times New Roman" w:cs="Times New Roman"/>
        </w:rPr>
      </w:pPr>
      <w:r w:rsidRPr="00285491">
        <w:rPr>
          <w:rFonts w:ascii="Times New Roman" w:hAnsi="Times New Roman" w:cs="Times New Roman"/>
        </w:rPr>
        <w:t>Mat. 115.794</w:t>
      </w:r>
    </w:p>
    <w:bookmarkEnd w:id="0"/>
    <w:p w14:paraId="041ABC86" w14:textId="77777777" w:rsidR="0085110A" w:rsidRDefault="0085110A" w:rsidP="0085110A">
      <w:pPr>
        <w:pStyle w:val="Corpodetexto"/>
        <w:ind w:left="5667"/>
      </w:pPr>
    </w:p>
    <w:p w14:paraId="78059B2A" w14:textId="77777777" w:rsidR="00021749" w:rsidRPr="007A4E76" w:rsidRDefault="00021749" w:rsidP="007A4E76"/>
    <w:sectPr w:rsidR="00021749" w:rsidRPr="007A4E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1F248" w14:textId="77777777" w:rsidR="00CC0CD7" w:rsidRDefault="00CC0CD7" w:rsidP="00021749">
      <w:r>
        <w:separator/>
      </w:r>
    </w:p>
  </w:endnote>
  <w:endnote w:type="continuationSeparator" w:id="0">
    <w:p w14:paraId="1E3FC2EB" w14:textId="77777777" w:rsidR="00CC0CD7" w:rsidRDefault="00CC0CD7" w:rsidP="00021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22D1F" w14:textId="77777777" w:rsidR="00CC0CD7" w:rsidRDefault="00CC0CD7" w:rsidP="00021749">
      <w:r>
        <w:separator/>
      </w:r>
    </w:p>
  </w:footnote>
  <w:footnote w:type="continuationSeparator" w:id="0">
    <w:p w14:paraId="119A5049" w14:textId="77777777" w:rsidR="00CC0CD7" w:rsidRDefault="00CC0CD7" w:rsidP="00021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152" w:type="dxa"/>
      <w:tblInd w:w="-923" w:type="dxa"/>
      <w:tblLayout w:type="fixed"/>
      <w:tblLook w:val="0000" w:firstRow="0" w:lastRow="0" w:firstColumn="0" w:lastColumn="0" w:noHBand="0" w:noVBand="0"/>
    </w:tblPr>
    <w:tblGrid>
      <w:gridCol w:w="1556"/>
      <w:gridCol w:w="5596"/>
    </w:tblGrid>
    <w:tr w:rsidR="00021749" w14:paraId="19510A7F" w14:textId="77777777" w:rsidTr="003B35B8">
      <w:trPr>
        <w:trHeight w:val="1421"/>
      </w:trPr>
      <w:tc>
        <w:tcPr>
          <w:tcW w:w="1556" w:type="dxa"/>
        </w:tcPr>
        <w:p w14:paraId="295029F9" w14:textId="77777777" w:rsidR="00021749" w:rsidRDefault="003156FA" w:rsidP="000217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>
            <w:object w:dxaOrig="1440" w:dyaOrig="1440" w14:anchorId="76AC4C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-49.95pt;margin-top:-4.7pt;width:70.3pt;height:67.75pt;z-index:251659264;mso-position-horizontal:absolute;mso-position-horizontal-relative:margin;mso-position-vertical:absolute;mso-position-vertical-relative:text" o:allowincell="f">
                <v:imagedata r:id="rId1" o:title=""/>
                <w10:wrap type="topAndBottom" anchorx="margin"/>
              </v:shape>
              <o:OLEObject Type="Embed" ProgID="CorelDRAW.Graphic.9" ShapeID="_x0000_s1025" DrawAspect="Content" ObjectID="_1826803084" r:id="rId2"/>
            </w:object>
          </w:r>
        </w:p>
      </w:tc>
      <w:tc>
        <w:tcPr>
          <w:tcW w:w="5596" w:type="dxa"/>
        </w:tcPr>
        <w:p w14:paraId="036710E0" w14:textId="77777777" w:rsidR="00021749" w:rsidRDefault="00021749" w:rsidP="000217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000000"/>
            </w:rPr>
          </w:pPr>
        </w:p>
        <w:p w14:paraId="23FF0591" w14:textId="77777777" w:rsidR="00021749" w:rsidRDefault="00021749" w:rsidP="000217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bookmarkStart w:id="1" w:name="_Hlk215829673"/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ESTADO DO RIO DE JANEIRO</w:t>
          </w:r>
        </w:p>
        <w:p w14:paraId="09855B41" w14:textId="77777777" w:rsidR="00021749" w:rsidRDefault="00021749" w:rsidP="000217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PREFEITURA MUNICIPAL DE MARICÁ</w:t>
          </w:r>
        </w:p>
        <w:p w14:paraId="5C0A7C57" w14:textId="1A996CCF" w:rsidR="00021749" w:rsidRDefault="00021749" w:rsidP="000217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000000"/>
            </w:rPr>
          </w:pPr>
          <w:r w:rsidRPr="00CA5F46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SECRETARIA DE 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COMUNICAÇÃO SOCIAL</w:t>
          </w:r>
          <w:bookmarkEnd w:id="1"/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                  </w:t>
          </w:r>
          <w:r w:rsidRPr="00CA5F46">
            <w:rPr>
              <w:color w:val="000000"/>
              <w:sz w:val="20"/>
            </w:rPr>
            <w:t xml:space="preserve">          </w:t>
          </w:r>
        </w:p>
      </w:tc>
    </w:tr>
  </w:tbl>
  <w:p w14:paraId="6F8CD9B4" w14:textId="77777777" w:rsidR="00021749" w:rsidRDefault="000217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C6C41"/>
    <w:multiLevelType w:val="hybridMultilevel"/>
    <w:tmpl w:val="02B677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075B0"/>
    <w:multiLevelType w:val="multilevel"/>
    <w:tmpl w:val="62364A4E"/>
    <w:lvl w:ilvl="0">
      <w:start w:val="1"/>
      <w:numFmt w:val="lowerLetter"/>
      <w:pStyle w:val="Nivel01"/>
      <w:lvlText w:val="%1)"/>
      <w:lvlJc w:val="left"/>
      <w:pPr>
        <w:ind w:left="720" w:hanging="360"/>
      </w:pPr>
    </w:lvl>
    <w:lvl w:ilvl="1">
      <w:start w:val="1"/>
      <w:numFmt w:val="lowerLetter"/>
      <w:pStyle w:val="Nivel2"/>
      <w:lvlText w:val="%2."/>
      <w:lvlJc w:val="left"/>
      <w:pPr>
        <w:ind w:left="1440" w:hanging="360"/>
      </w:pPr>
    </w:lvl>
    <w:lvl w:ilvl="2">
      <w:start w:val="1"/>
      <w:numFmt w:val="lowerRoman"/>
      <w:pStyle w:val="Nivel3"/>
      <w:lvlText w:val="%3."/>
      <w:lvlJc w:val="right"/>
      <w:pPr>
        <w:ind w:left="2160" w:hanging="180"/>
      </w:pPr>
    </w:lvl>
    <w:lvl w:ilvl="3">
      <w:start w:val="1"/>
      <w:numFmt w:val="decimal"/>
      <w:pStyle w:val="Nivel4"/>
      <w:lvlText w:val="%4."/>
      <w:lvlJc w:val="left"/>
      <w:pPr>
        <w:ind w:left="2880" w:hanging="360"/>
      </w:pPr>
    </w:lvl>
    <w:lvl w:ilvl="4">
      <w:start w:val="1"/>
      <w:numFmt w:val="lowerLetter"/>
      <w:pStyle w:val="Nivel5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831D0"/>
    <w:multiLevelType w:val="multilevel"/>
    <w:tmpl w:val="A210CB84"/>
    <w:lvl w:ilvl="0">
      <w:start w:val="1"/>
      <w:numFmt w:val="decimal"/>
      <w:lvlText w:val="%1."/>
      <w:lvlJc w:val="left"/>
      <w:pPr>
        <w:ind w:left="1256" w:hanging="405"/>
      </w:pPr>
      <w:rPr>
        <w:rFonts w:ascii="Arial" w:eastAsia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Arial" w:eastAsia="Arial" w:hAnsi="Arial" w:cs="Arial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76529292">
    <w:abstractNumId w:val="0"/>
  </w:num>
  <w:num w:numId="2" w16cid:durableId="328411099">
    <w:abstractNumId w:val="2"/>
  </w:num>
  <w:num w:numId="3" w16cid:durableId="1566142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49"/>
    <w:rsid w:val="00021749"/>
    <w:rsid w:val="003156FA"/>
    <w:rsid w:val="003F7245"/>
    <w:rsid w:val="00561628"/>
    <w:rsid w:val="006F2686"/>
    <w:rsid w:val="007A4E76"/>
    <w:rsid w:val="0085110A"/>
    <w:rsid w:val="00CC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83777"/>
  <w15:chartTrackingRefBased/>
  <w15:docId w15:val="{835BC9D1-F52F-463A-A2E8-22DCD722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21749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217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17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17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1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17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17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17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17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17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217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17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17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217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2174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217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217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217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217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217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217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217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217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217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21749"/>
    <w:rPr>
      <w:i/>
      <w:iCs/>
      <w:color w:val="404040" w:themeColor="text1" w:themeTint="BF"/>
    </w:rPr>
  </w:style>
  <w:style w:type="paragraph" w:styleId="PargrafodaLista">
    <w:name w:val="List Paragraph"/>
    <w:aliases w:val="Lista Paragrafo em Preto,Texto,List Paragraph Char Char Char,Parágrafo da Lista2,Tabela,Parágrafo da Lista11,Subtítulo Projeto Básico,Parágrafo da Lista111,List Paragraph1,item 3 elementos,Segundo,Lista Itens,List Paragraph,Item2,lp1"/>
    <w:basedOn w:val="Normal"/>
    <w:link w:val="PargrafodaListaChar"/>
    <w:uiPriority w:val="34"/>
    <w:qFormat/>
    <w:rsid w:val="000217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217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17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217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2174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21749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Paragrafo em Preto Char,Texto Char,List Paragraph Char Char Char Char,Parágrafo da Lista2 Char,Tabela Char,Parágrafo da Lista11 Char,Subtítulo Projeto Básico Char,Parágrafo da Lista111 Char,List Paragraph1 Char,Segundo Char"/>
    <w:basedOn w:val="Fontepargpadro"/>
    <w:link w:val="PargrafodaLista"/>
    <w:uiPriority w:val="34"/>
    <w:qFormat/>
    <w:rsid w:val="00021749"/>
  </w:style>
  <w:style w:type="paragraph" w:customStyle="1" w:styleId="Nivel01">
    <w:name w:val="Nivel 01"/>
    <w:basedOn w:val="Ttulo1"/>
    <w:next w:val="Normal"/>
    <w:qFormat/>
    <w:rsid w:val="00021749"/>
    <w:pPr>
      <w:numPr>
        <w:numId w:val="3"/>
      </w:numPr>
      <w:spacing w:before="240" w:after="0" w:line="256" w:lineRule="auto"/>
    </w:pPr>
    <w:rPr>
      <w:rFonts w:ascii="Arial" w:eastAsia="Times New Roman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021749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021749"/>
    <w:pPr>
      <w:numPr>
        <w:ilvl w:val="2"/>
        <w:numId w:val="3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021749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21749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021749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qFormat/>
    <w:rsid w:val="00021749"/>
    <w:pPr>
      <w:tabs>
        <w:tab w:val="left" w:pos="567"/>
      </w:tabs>
      <w:spacing w:line="240" w:lineRule="auto"/>
      <w:ind w:left="1256" w:hanging="405"/>
      <w:jc w:val="both"/>
      <w:outlineLvl w:val="1"/>
    </w:pPr>
    <w:rPr>
      <w:color w:val="FF0000"/>
    </w:rPr>
  </w:style>
  <w:style w:type="paragraph" w:styleId="Cabealho">
    <w:name w:val="header"/>
    <w:basedOn w:val="Normal"/>
    <w:link w:val="CabealhoChar"/>
    <w:uiPriority w:val="99"/>
    <w:unhideWhenUsed/>
    <w:rsid w:val="000217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1749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217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1749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7A4E76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A4E76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Raila Cristina Portilho Lima</dc:creator>
  <cp:keywords/>
  <dc:description/>
  <cp:lastModifiedBy>Raila Cristina Portilho Lima</cp:lastModifiedBy>
  <cp:revision>4</cp:revision>
  <dcterms:created xsi:type="dcterms:W3CDTF">2025-12-09T19:30:00Z</dcterms:created>
  <dcterms:modified xsi:type="dcterms:W3CDTF">2025-12-09T19:31:00Z</dcterms:modified>
</cp:coreProperties>
</file>