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14C5F" w14:textId="77777777" w:rsidR="001B7889" w:rsidRPr="00E75EE7" w:rsidRDefault="001B7889" w:rsidP="00A56342">
      <w:pPr>
        <w:pStyle w:val="Nivel2"/>
        <w:numPr>
          <w:ilvl w:val="0"/>
          <w:numId w:val="0"/>
        </w:numPr>
        <w:spacing w:line="360" w:lineRule="auto"/>
        <w:ind w:left="1134" w:firstLine="282"/>
        <w:rPr>
          <w:rFonts w:ascii="Arial" w:hAnsi="Arial" w:cs="Arial"/>
          <w:b/>
          <w:bCs/>
          <w:sz w:val="24"/>
          <w:szCs w:val="24"/>
        </w:rPr>
      </w:pPr>
      <w:r w:rsidRPr="00E75EE7">
        <w:rPr>
          <w:rFonts w:ascii="Arial" w:hAnsi="Arial" w:cs="Arial"/>
          <w:b/>
          <w:bCs/>
          <w:sz w:val="24"/>
          <w:szCs w:val="24"/>
        </w:rPr>
        <w:t xml:space="preserve">DA SÍNTESE DO </w:t>
      </w:r>
      <w:r w:rsidR="00C56258" w:rsidRPr="00E75EE7">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1B7889" w:rsidRPr="00E75EE7" w14:paraId="5C0FEF10"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9BB533"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4A833374"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OBJETO</w:t>
            </w:r>
          </w:p>
          <w:p w14:paraId="2659BF63" w14:textId="4E170688" w:rsidR="001B7889" w:rsidRPr="00272BCB" w:rsidRDefault="003F1824" w:rsidP="00272BC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sz w:val="24"/>
                <w:szCs w:val="24"/>
              </w:rPr>
            </w:pPr>
            <w:r w:rsidRPr="009825B7">
              <w:rPr>
                <w:rFonts w:ascii="Arial" w:eastAsia="Arial Unicode MS" w:hAnsi="Arial" w:cs="Arial"/>
                <w:sz w:val="24"/>
                <w:szCs w:val="24"/>
              </w:rPr>
              <w:t xml:space="preserve">Contratação </w:t>
            </w:r>
            <w:r w:rsidR="00C800F8">
              <w:rPr>
                <w:rFonts w:ascii="Arial" w:eastAsia="Arial Unicode MS" w:hAnsi="Arial" w:cs="Arial"/>
                <w:sz w:val="24"/>
                <w:szCs w:val="24"/>
              </w:rPr>
              <w:t xml:space="preserve">da </w:t>
            </w:r>
            <w:r w:rsidR="0043794E">
              <w:rPr>
                <w:rFonts w:ascii="Arial" w:eastAsia="Arial Unicode MS" w:hAnsi="Arial" w:cs="Arial"/>
                <w:sz w:val="24"/>
                <w:szCs w:val="24"/>
              </w:rPr>
              <w:t>cantora</w:t>
            </w:r>
            <w:r w:rsidR="00621F2E">
              <w:rPr>
                <w:rFonts w:ascii="Arial" w:eastAsia="Arial Unicode MS" w:hAnsi="Arial" w:cs="Arial"/>
                <w:sz w:val="24"/>
                <w:szCs w:val="24"/>
              </w:rPr>
              <w:t xml:space="preserve"> “</w:t>
            </w:r>
            <w:r w:rsidR="0043794E" w:rsidRPr="0043794E">
              <w:rPr>
                <w:rFonts w:ascii="Arial" w:eastAsia="Arial Unicode MS" w:hAnsi="Arial" w:cs="Arial"/>
                <w:color w:val="EE0000"/>
                <w:sz w:val="24"/>
                <w:szCs w:val="24"/>
              </w:rPr>
              <w:t>BRUNA MANDZ</w:t>
            </w:r>
            <w:r w:rsidR="005531BD">
              <w:rPr>
                <w:rFonts w:ascii="Arial" w:eastAsia="Arial Unicode MS" w:hAnsi="Arial" w:cs="Arial"/>
                <w:sz w:val="24"/>
                <w:szCs w:val="24"/>
              </w:rPr>
              <w:t>”</w:t>
            </w:r>
            <w:r w:rsidR="00D72780">
              <w:rPr>
                <w:rFonts w:ascii="Arial" w:eastAsia="Arial Unicode MS" w:hAnsi="Arial" w:cs="Arial"/>
                <w:sz w:val="24"/>
                <w:szCs w:val="24"/>
              </w:rPr>
              <w:t xml:space="preserve"> </w:t>
            </w:r>
            <w:r w:rsidR="00D72780" w:rsidRPr="00B5726C">
              <w:rPr>
                <w:rFonts w:ascii="Arial" w:eastAsia="Arial Unicode MS" w:hAnsi="Arial" w:cs="Arial"/>
                <w:sz w:val="24"/>
                <w:szCs w:val="24"/>
              </w:rPr>
              <w:t>na prestação de serviço de show artístico</w:t>
            </w:r>
            <w:r w:rsidR="00D72780">
              <w:rPr>
                <w:rFonts w:ascii="Arial" w:eastAsia="Arial Unicode MS" w:hAnsi="Arial" w:cs="Arial"/>
                <w:sz w:val="24"/>
                <w:szCs w:val="24"/>
              </w:rPr>
              <w:t>.</w:t>
            </w:r>
          </w:p>
        </w:tc>
      </w:tr>
      <w:tr w:rsidR="001B7889" w:rsidRPr="00E75EE7" w14:paraId="78133FDD"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A531832" w14:textId="77777777" w:rsidR="001B7889" w:rsidRPr="00E75EE7"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 xml:space="preserve">                                                                                               </w:t>
            </w:r>
            <w:r w:rsidR="001B7889" w:rsidRPr="00E75EE7">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10D418C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VIGÊNCIA</w:t>
            </w:r>
          </w:p>
          <w:p w14:paraId="33C718E8" w14:textId="77777777" w:rsidR="001B7889" w:rsidRPr="00E75EE7"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75EE7">
              <w:rPr>
                <w:rFonts w:ascii="Arial" w:eastAsia="Arial Unicode MS" w:hAnsi="Arial" w:cs="Arial"/>
                <w:sz w:val="24"/>
                <w:szCs w:val="24"/>
              </w:rPr>
              <w:t xml:space="preserve">O prazo de vigência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r w:rsidR="003D5F69">
              <w:rPr>
                <w:rFonts w:ascii="Arial" w:eastAsia="Arial Unicode MS" w:hAnsi="Arial" w:cs="Arial"/>
                <w:sz w:val="24"/>
                <w:szCs w:val="24"/>
              </w:rPr>
              <w:t xml:space="preserve">90 dias </w:t>
            </w:r>
            <w:r w:rsidRPr="009825B7">
              <w:rPr>
                <w:rFonts w:ascii="Arial" w:eastAsia="Arial Unicode MS" w:hAnsi="Arial" w:cs="Arial"/>
                <w:sz w:val="24"/>
                <w:szCs w:val="24"/>
              </w:rPr>
              <w:t xml:space="preserve">contados </w:t>
            </w:r>
            <w:r w:rsidRPr="00E75EE7">
              <w:rPr>
                <w:rFonts w:ascii="Arial" w:eastAsia="Arial Unicode MS" w:hAnsi="Arial" w:cs="Arial"/>
                <w:sz w:val="24"/>
                <w:szCs w:val="24"/>
              </w:rPr>
              <w:t xml:space="preserve">a partir da assinatura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p>
        </w:tc>
      </w:tr>
      <w:tr w:rsidR="001B7889" w:rsidRPr="00E75EE7" w14:paraId="68D0A44E"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585FB59" w14:textId="77777777" w:rsidR="001B7889" w:rsidRPr="004309E0"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4309E0">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500834C3" w14:textId="77777777" w:rsidR="001B7889" w:rsidRPr="004309E0"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4309E0">
              <w:rPr>
                <w:rFonts w:ascii="Arial" w:hAnsi="Arial" w:cs="Arial"/>
                <w:b/>
                <w:sz w:val="24"/>
                <w:szCs w:val="24"/>
              </w:rPr>
              <w:t>VALOR ESTIMADO DA CONTRATAÇÃO:</w:t>
            </w:r>
          </w:p>
          <w:p w14:paraId="65DCF5DA" w14:textId="77C3DE80" w:rsidR="001B7889" w:rsidRPr="004309E0" w:rsidRDefault="001B7889" w:rsidP="005531B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b/>
                <w:sz w:val="24"/>
                <w:szCs w:val="24"/>
              </w:rPr>
            </w:pPr>
            <w:r w:rsidRPr="004309E0">
              <w:rPr>
                <w:rFonts w:ascii="Arial" w:eastAsia="Arial Unicode MS" w:hAnsi="Arial" w:cs="Arial"/>
                <w:b/>
                <w:sz w:val="24"/>
                <w:szCs w:val="24"/>
              </w:rPr>
              <w:t>R</w:t>
            </w:r>
            <w:r w:rsidRPr="002900C6">
              <w:rPr>
                <w:rFonts w:ascii="Arial" w:eastAsia="Arial Unicode MS" w:hAnsi="Arial" w:cs="Arial"/>
                <w:b/>
                <w:color w:val="EE0000"/>
                <w:sz w:val="24"/>
                <w:szCs w:val="24"/>
              </w:rPr>
              <w:t>$</w:t>
            </w:r>
            <w:r w:rsidR="0069179B" w:rsidRPr="002900C6">
              <w:rPr>
                <w:rFonts w:ascii="Arial" w:eastAsia="Arial Unicode MS" w:hAnsi="Arial" w:cs="Arial"/>
                <w:b/>
                <w:color w:val="EE0000"/>
                <w:sz w:val="24"/>
                <w:szCs w:val="24"/>
              </w:rPr>
              <w:t xml:space="preserve"> </w:t>
            </w:r>
            <w:r w:rsidR="0043794E">
              <w:rPr>
                <w:rFonts w:ascii="Arial" w:eastAsia="Arial Unicode MS" w:hAnsi="Arial" w:cs="Arial"/>
                <w:b/>
                <w:color w:val="EE0000"/>
                <w:sz w:val="24"/>
                <w:szCs w:val="24"/>
              </w:rPr>
              <w:t>10</w:t>
            </w:r>
            <w:r w:rsidR="007977CF" w:rsidRPr="002900C6">
              <w:rPr>
                <w:rFonts w:ascii="Arial" w:eastAsia="Arial Unicode MS" w:hAnsi="Arial" w:cs="Arial"/>
                <w:b/>
                <w:color w:val="EE0000"/>
                <w:sz w:val="24"/>
                <w:szCs w:val="24"/>
              </w:rPr>
              <w:t>.000,00</w:t>
            </w:r>
          </w:p>
        </w:tc>
      </w:tr>
      <w:tr w:rsidR="001B7889" w:rsidRPr="00E75EE7" w14:paraId="2BF33C1F"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73C24B2"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49588AC5"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LOCAL DE EXECUÇÃO</w:t>
            </w:r>
          </w:p>
          <w:p w14:paraId="64D073B1" w14:textId="77777777" w:rsidR="001B7889" w:rsidRPr="009A1A41" w:rsidRDefault="003F1824" w:rsidP="00F66637">
            <w:pPr>
              <w:pStyle w:val="Nivel2"/>
              <w:numPr>
                <w:ilvl w:val="0"/>
                <w:numId w:val="0"/>
              </w:numPr>
              <w:tabs>
                <w:tab w:val="left" w:pos="1134"/>
              </w:tabs>
              <w:spacing w:before="0" w:after="0" w:line="360" w:lineRule="auto"/>
              <w:ind w:left="-6"/>
              <w:rPr>
                <w:rFonts w:ascii="Arial" w:hAnsi="Arial" w:cs="Arial"/>
                <w:sz w:val="20"/>
              </w:rPr>
            </w:pPr>
            <w:proofErr w:type="gramStart"/>
            <w:r w:rsidRPr="009A1A41">
              <w:rPr>
                <w:rFonts w:ascii="Arial" w:hAnsi="Arial" w:cs="Arial"/>
                <w:b/>
                <w:sz w:val="20"/>
                <w:u w:val="single"/>
              </w:rPr>
              <w:t>A execução das atividades serão</w:t>
            </w:r>
            <w:proofErr w:type="gramEnd"/>
            <w:r w:rsidRPr="009A1A41">
              <w:rPr>
                <w:rFonts w:ascii="Arial" w:hAnsi="Arial" w:cs="Arial"/>
                <w:b/>
                <w:sz w:val="20"/>
                <w:u w:val="single"/>
              </w:rPr>
              <w:t xml:space="preserve"> executadas no Município de Maricá – RJ</w:t>
            </w:r>
            <w:r w:rsidRPr="009A1A41">
              <w:rPr>
                <w:rFonts w:ascii="Arial" w:hAnsi="Arial" w:cs="Arial"/>
                <w:sz w:val="20"/>
              </w:rPr>
              <w:t xml:space="preserve">, estando a relação de endereços indicados no item </w:t>
            </w:r>
            <w:r w:rsidR="00B818C6">
              <w:rPr>
                <w:rFonts w:ascii="Arial" w:hAnsi="Arial" w:cs="Arial"/>
                <w:sz w:val="20"/>
              </w:rPr>
              <w:t>2</w:t>
            </w:r>
            <w:r w:rsidRPr="009A1A41">
              <w:rPr>
                <w:rFonts w:ascii="Arial" w:hAnsi="Arial" w:cs="Arial"/>
                <w:sz w:val="20"/>
              </w:rPr>
              <w:t xml:space="preserve"> do </w:t>
            </w:r>
            <w:r w:rsidR="005531BD" w:rsidRPr="009A1A41">
              <w:rPr>
                <w:rFonts w:ascii="Arial" w:hAnsi="Arial" w:cs="Arial"/>
                <w:sz w:val="20"/>
              </w:rPr>
              <w:t>Termo de</w:t>
            </w:r>
            <w:r w:rsidR="00CA5F19" w:rsidRPr="009A1A41">
              <w:rPr>
                <w:rFonts w:ascii="Arial" w:hAnsi="Arial" w:cs="Arial"/>
                <w:sz w:val="20"/>
              </w:rPr>
              <w:t xml:space="preserve"> </w:t>
            </w:r>
            <w:r w:rsidR="0045590F" w:rsidRPr="009A1A41">
              <w:rPr>
                <w:rFonts w:ascii="Arial" w:hAnsi="Arial" w:cs="Arial"/>
                <w:sz w:val="20"/>
              </w:rPr>
              <w:t>Ref</w:t>
            </w:r>
            <w:r w:rsidR="00C66FDD">
              <w:rPr>
                <w:rFonts w:ascii="Arial" w:hAnsi="Arial" w:cs="Arial"/>
                <w:sz w:val="20"/>
              </w:rPr>
              <w:t>erência</w:t>
            </w:r>
            <w:r w:rsidRPr="009A1A41">
              <w:rPr>
                <w:rFonts w:ascii="Arial" w:hAnsi="Arial" w:cs="Arial"/>
                <w:sz w:val="20"/>
              </w:rPr>
              <w:t xml:space="preserve"> e seus anexos</w:t>
            </w:r>
          </w:p>
        </w:tc>
      </w:tr>
      <w:tr w:rsidR="001B7889" w:rsidRPr="00E75EE7" w14:paraId="5386C817"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563D8A"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6083AD8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RESPONSÁVEL PELO PROJETO</w:t>
            </w:r>
          </w:p>
          <w:p w14:paraId="36A4D814" w14:textId="77777777" w:rsidR="001B7889" w:rsidRPr="009A1A41" w:rsidRDefault="006E73BC" w:rsidP="00A56342">
            <w:pPr>
              <w:spacing w:after="0" w:line="360" w:lineRule="auto"/>
              <w:jc w:val="both"/>
              <w:rPr>
                <w:rFonts w:ascii="Arial" w:hAnsi="Arial" w:cs="Arial"/>
              </w:rPr>
            </w:pPr>
            <w:r w:rsidRPr="009A1A41">
              <w:rPr>
                <w:rFonts w:ascii="Arial" w:hAnsi="Arial" w:cs="Arial"/>
              </w:rPr>
              <w:t xml:space="preserve">Secretaria de </w:t>
            </w:r>
            <w:r w:rsidR="007977CF" w:rsidRPr="009A1A41">
              <w:rPr>
                <w:rFonts w:ascii="Arial" w:hAnsi="Arial" w:cs="Arial"/>
              </w:rPr>
              <w:t xml:space="preserve">Promoções </w:t>
            </w:r>
            <w:r w:rsidR="00E1392D">
              <w:rPr>
                <w:rFonts w:ascii="Arial" w:hAnsi="Arial" w:cs="Arial"/>
              </w:rPr>
              <w:t>d</w:t>
            </w:r>
            <w:r w:rsidR="007977CF" w:rsidRPr="009A1A41">
              <w:rPr>
                <w:rFonts w:ascii="Arial" w:hAnsi="Arial" w:cs="Arial"/>
              </w:rPr>
              <w:t>e Eventos</w:t>
            </w:r>
          </w:p>
          <w:p w14:paraId="6D024E68" w14:textId="77777777" w:rsidR="00811A56"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FISCALIZADORA</w:t>
            </w:r>
          </w:p>
          <w:p w14:paraId="0C86CF24" w14:textId="77777777" w:rsidR="00B818C6"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2AC54629" w14:textId="77777777" w:rsidR="00C66FDD" w:rsidRPr="000F611B" w:rsidRDefault="00C66FDD" w:rsidP="00C66FDD">
            <w:pPr>
              <w:spacing w:line="360" w:lineRule="auto"/>
              <w:jc w:val="both"/>
              <w:rPr>
                <w:rFonts w:ascii="Arial" w:hAnsi="Arial" w:cs="Arial"/>
                <w:b/>
                <w:bCs/>
                <w:lang w:eastAsia="en-US"/>
              </w:rPr>
            </w:pPr>
            <w:bookmarkStart w:id="0" w:name="_Hlk202192607"/>
            <w:r w:rsidRPr="000F611B">
              <w:rPr>
                <w:rFonts w:ascii="Arial" w:hAnsi="Arial" w:cs="Arial"/>
                <w:b/>
                <w:bCs/>
                <w:lang w:eastAsia="en-US"/>
              </w:rPr>
              <w:t xml:space="preserve">GESTOR DO CONTRATO </w:t>
            </w:r>
            <w:r>
              <w:rPr>
                <w:rFonts w:ascii="Arial" w:hAnsi="Arial" w:cs="Arial"/>
                <w:b/>
                <w:bCs/>
                <w:lang w:eastAsia="en-US"/>
              </w:rPr>
              <w:t>–</w:t>
            </w:r>
            <w:r w:rsidRPr="000F611B">
              <w:rPr>
                <w:rFonts w:ascii="Arial" w:hAnsi="Arial" w:cs="Arial"/>
                <w:b/>
                <w:bCs/>
                <w:lang w:eastAsia="en-US"/>
              </w:rPr>
              <w:t xml:space="preserve"> </w:t>
            </w:r>
            <w:r>
              <w:rPr>
                <w:rFonts w:ascii="Arial" w:hAnsi="Arial" w:cs="Arial"/>
                <w:b/>
                <w:bCs/>
                <w:lang w:eastAsia="en-US"/>
              </w:rPr>
              <w:t>KAYOAN LUIZ OLIVEIRA CARVALHO</w:t>
            </w:r>
            <w:r w:rsidRPr="000F611B">
              <w:rPr>
                <w:rFonts w:ascii="Arial" w:hAnsi="Arial" w:cs="Arial"/>
                <w:b/>
                <w:bCs/>
                <w:lang w:eastAsia="en-US"/>
              </w:rPr>
              <w:t xml:space="preserve"> – MATRÍCULA 114.3</w:t>
            </w:r>
            <w:r>
              <w:rPr>
                <w:rFonts w:ascii="Arial" w:hAnsi="Arial" w:cs="Arial"/>
                <w:b/>
                <w:bCs/>
                <w:lang w:eastAsia="en-US"/>
              </w:rPr>
              <w:t>96</w:t>
            </w:r>
            <w:r w:rsidRPr="000F611B">
              <w:rPr>
                <w:rFonts w:ascii="Arial" w:hAnsi="Arial" w:cs="Arial"/>
                <w:b/>
                <w:bCs/>
                <w:lang w:eastAsia="en-US"/>
              </w:rPr>
              <w:t>, CPF:</w:t>
            </w:r>
            <w:r>
              <w:rPr>
                <w:rFonts w:ascii="Arial" w:hAnsi="Arial" w:cs="Arial"/>
                <w:b/>
                <w:bCs/>
                <w:lang w:eastAsia="en-US"/>
              </w:rPr>
              <w:t>162.216.737-63</w:t>
            </w:r>
            <w:r w:rsidRPr="000F611B">
              <w:rPr>
                <w:rFonts w:ascii="Arial" w:hAnsi="Arial" w:cs="Arial"/>
                <w:b/>
                <w:bCs/>
                <w:lang w:eastAsia="en-US"/>
              </w:rPr>
              <w:t>;</w:t>
            </w:r>
          </w:p>
          <w:p w14:paraId="6D216191"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FISCAL ADMINISTRATIVO – VIVIAN DE LIMA FREITAS – MATRÍCULA: 114.372, CPF: 177.267.857-05;</w:t>
            </w:r>
          </w:p>
          <w:p w14:paraId="34A8ED3D"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FISCAL TÉCNICO – ARTHUR CESAR LIMA DE OLIVEIRA – MATRÍCULA: </w:t>
            </w:r>
            <w:r>
              <w:rPr>
                <w:rFonts w:ascii="Arial" w:hAnsi="Arial" w:cs="Arial"/>
                <w:b/>
                <w:bCs/>
                <w:lang w:eastAsia="en-US"/>
              </w:rPr>
              <w:t>114.381</w:t>
            </w:r>
            <w:r w:rsidRPr="000F611B">
              <w:rPr>
                <w:rFonts w:ascii="Arial" w:hAnsi="Arial" w:cs="Arial"/>
                <w:b/>
                <w:bCs/>
                <w:lang w:eastAsia="en-US"/>
              </w:rPr>
              <w:t>, CPF: 129.989.127-61;</w:t>
            </w:r>
          </w:p>
          <w:p w14:paraId="4FA216D9" w14:textId="057E5586"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SUPLENTE –</w:t>
            </w:r>
            <w:r>
              <w:rPr>
                <w:rFonts w:ascii="Arial" w:hAnsi="Arial" w:cs="Arial"/>
                <w:b/>
                <w:bCs/>
                <w:lang w:eastAsia="en-US"/>
              </w:rPr>
              <w:t xml:space="preserve"> AMANDA EDUARDA V</w:t>
            </w:r>
            <w:r w:rsidR="00E431D0">
              <w:rPr>
                <w:rFonts w:ascii="Arial" w:hAnsi="Arial" w:cs="Arial"/>
                <w:b/>
                <w:bCs/>
                <w:lang w:eastAsia="en-US"/>
              </w:rPr>
              <w:t>A</w:t>
            </w:r>
            <w:r>
              <w:rPr>
                <w:rFonts w:ascii="Arial" w:hAnsi="Arial" w:cs="Arial"/>
                <w:b/>
                <w:bCs/>
                <w:lang w:eastAsia="en-US"/>
              </w:rPr>
              <w:t>SCONCELOS VIEIRA</w:t>
            </w:r>
            <w:r w:rsidRPr="000F611B">
              <w:rPr>
                <w:rFonts w:ascii="Arial" w:hAnsi="Arial" w:cs="Arial"/>
                <w:b/>
                <w:bCs/>
                <w:lang w:eastAsia="en-US"/>
              </w:rPr>
              <w:t>– MATRÍCULA: 114.</w:t>
            </w:r>
            <w:r>
              <w:rPr>
                <w:rFonts w:ascii="Arial" w:hAnsi="Arial" w:cs="Arial"/>
                <w:b/>
                <w:bCs/>
                <w:lang w:eastAsia="en-US"/>
              </w:rPr>
              <w:t>377</w:t>
            </w:r>
            <w:r w:rsidRPr="000F611B">
              <w:rPr>
                <w:rFonts w:ascii="Arial" w:hAnsi="Arial" w:cs="Arial"/>
                <w:b/>
                <w:bCs/>
                <w:lang w:eastAsia="en-US"/>
              </w:rPr>
              <w:t xml:space="preserve">, CPF: </w:t>
            </w:r>
            <w:r>
              <w:rPr>
                <w:rFonts w:ascii="Arial" w:hAnsi="Arial" w:cs="Arial"/>
                <w:b/>
                <w:bCs/>
                <w:lang w:eastAsia="en-US"/>
              </w:rPr>
              <w:t>177.780.257-10;</w:t>
            </w:r>
          </w:p>
          <w:bookmarkEnd w:id="0"/>
          <w:p w14:paraId="18536CEF" w14:textId="77777777" w:rsidR="001B7889" w:rsidRPr="00E6299B" w:rsidRDefault="001B7889" w:rsidP="00E6299B">
            <w:pPr>
              <w:pStyle w:val="TableParagraph"/>
              <w:tabs>
                <w:tab w:val="left" w:pos="816"/>
              </w:tabs>
              <w:spacing w:line="360" w:lineRule="auto"/>
              <w:ind w:left="0"/>
              <w:jc w:val="both"/>
              <w:rPr>
                <w:rFonts w:ascii="Arial" w:hAnsi="Arial" w:cs="Arial"/>
                <w:b/>
                <w:bCs/>
              </w:rPr>
            </w:pPr>
          </w:p>
        </w:tc>
      </w:tr>
    </w:tbl>
    <w:p w14:paraId="74B70E31" w14:textId="77777777" w:rsidR="001B7889" w:rsidRPr="00E6299B" w:rsidRDefault="001B7889" w:rsidP="00E6299B">
      <w:pPr>
        <w:pStyle w:val="CabealhodoSumrio"/>
        <w:tabs>
          <w:tab w:val="left" w:pos="5865"/>
        </w:tabs>
        <w:spacing w:before="120" w:after="120" w:line="360" w:lineRule="auto"/>
        <w:rPr>
          <w:rFonts w:ascii="Arial" w:hAnsi="Arial" w:cs="Arial"/>
          <w:sz w:val="24"/>
          <w:szCs w:val="24"/>
        </w:rPr>
      </w:pPr>
    </w:p>
    <w:p w14:paraId="2DA866F6" w14:textId="77777777" w:rsidR="00271CBA" w:rsidRPr="00E75EE7" w:rsidRDefault="00271CBA" w:rsidP="00A56342">
      <w:pPr>
        <w:pStyle w:val="Padro"/>
        <w:spacing w:before="120" w:after="120" w:line="360" w:lineRule="auto"/>
        <w:ind w:left="3969"/>
        <w:jc w:val="both"/>
        <w:rPr>
          <w:rFonts w:ascii="Arial" w:eastAsia="Adobe Fan Heiti Std B" w:hAnsi="Arial" w:cs="Arial"/>
          <w:lang w:val="pt-BR"/>
        </w:rPr>
      </w:pPr>
    </w:p>
    <w:p w14:paraId="3082BA45" w14:textId="77777777" w:rsidR="006603DD" w:rsidRPr="00E75EE7" w:rsidRDefault="00271CBA" w:rsidP="00272BCB">
      <w:pPr>
        <w:pStyle w:val="Padro"/>
        <w:tabs>
          <w:tab w:val="left" w:pos="5220"/>
          <w:tab w:val="center" w:pos="6236"/>
        </w:tabs>
        <w:spacing w:before="120" w:after="120" w:line="360" w:lineRule="auto"/>
        <w:ind w:left="3969"/>
        <w:jc w:val="both"/>
        <w:rPr>
          <w:rFonts w:ascii="Arial" w:eastAsia="Adobe Fan Heiti Std B" w:hAnsi="Arial" w:cs="Arial"/>
        </w:rPr>
      </w:pPr>
      <w:r w:rsidRPr="00E75EE7">
        <w:rPr>
          <w:rFonts w:ascii="Arial" w:eastAsia="Adobe Fan Heiti Std B" w:hAnsi="Arial" w:cs="Arial"/>
        </w:rPr>
        <w:tab/>
      </w:r>
      <w:r w:rsidR="006603DD" w:rsidRPr="00E75EE7">
        <w:rPr>
          <w:rFonts w:ascii="Arial" w:eastAsia="Adobe Fan Heiti Std B" w:hAnsi="Arial" w:cs="Arial"/>
        </w:rPr>
        <w:tab/>
      </w:r>
    </w:p>
    <w:p w14:paraId="2230A6CF" w14:textId="77777777" w:rsidR="006603DD" w:rsidRPr="00E75EE7" w:rsidRDefault="006603DD" w:rsidP="00A56342">
      <w:pPr>
        <w:pStyle w:val="Padro"/>
        <w:spacing w:before="120" w:after="120" w:line="360" w:lineRule="auto"/>
        <w:ind w:left="3969"/>
        <w:jc w:val="both"/>
        <w:rPr>
          <w:rFonts w:ascii="Arial" w:eastAsia="Adobe Fan Heiti Std B" w:hAnsi="Arial" w:cs="Arial"/>
        </w:rPr>
      </w:pPr>
    </w:p>
    <w:p w14:paraId="3F7C2073" w14:textId="77777777" w:rsidR="00A56342" w:rsidRPr="00E75EE7" w:rsidRDefault="00A56342" w:rsidP="00A56342">
      <w:pPr>
        <w:pStyle w:val="Padro"/>
        <w:tabs>
          <w:tab w:val="left" w:pos="5475"/>
        </w:tabs>
        <w:spacing w:before="120" w:after="120" w:line="360" w:lineRule="auto"/>
        <w:ind w:left="3969"/>
        <w:jc w:val="both"/>
        <w:rPr>
          <w:rFonts w:ascii="Arial" w:eastAsia="Adobe Fan Heiti Std B" w:hAnsi="Arial" w:cs="Arial"/>
          <w:lang w:val="pt-BR"/>
        </w:rPr>
      </w:pPr>
      <w:r w:rsidRPr="00E75EE7">
        <w:rPr>
          <w:rFonts w:ascii="Arial" w:eastAsia="Adobe Fan Heiti Std B" w:hAnsi="Arial" w:cs="Arial"/>
          <w:lang w:val="pt-BR"/>
        </w:rPr>
        <w:tab/>
      </w:r>
    </w:p>
    <w:p w14:paraId="49D4CE18" w14:textId="13D9C85B" w:rsidR="00002FCE" w:rsidRDefault="00002FCE" w:rsidP="0040494F">
      <w:pPr>
        <w:spacing w:line="360" w:lineRule="auto"/>
        <w:ind w:left="3969"/>
        <w:jc w:val="both"/>
        <w:rPr>
          <w:rFonts w:ascii="Arial" w:eastAsia="Adobe Fan Heiti Std B" w:hAnsi="Arial" w:cs="Arial"/>
          <w:b/>
        </w:rPr>
      </w:pPr>
      <w:r w:rsidRPr="00E75EE7">
        <w:rPr>
          <w:rFonts w:ascii="Arial" w:eastAsia="Adobe Fan Heiti Std B" w:hAnsi="Arial" w:cs="Arial"/>
        </w:rPr>
        <w:br w:type="column"/>
      </w:r>
      <w:r w:rsidR="00744102" w:rsidRPr="00621F2E">
        <w:rPr>
          <w:rFonts w:ascii="Arial" w:eastAsia="Arial Unicode MS" w:hAnsi="Arial" w:cs="Arial"/>
          <w:b/>
          <w:color w:val="EE0000"/>
          <w:sz w:val="20"/>
          <w:szCs w:val="20"/>
        </w:rPr>
        <w:lastRenderedPageBreak/>
        <w:t xml:space="preserve">CONTRATAÇÃO </w:t>
      </w:r>
      <w:r w:rsidR="007977CF" w:rsidRPr="00621F2E">
        <w:rPr>
          <w:rFonts w:ascii="Arial" w:eastAsia="Arial Unicode MS" w:hAnsi="Arial" w:cs="Arial"/>
          <w:b/>
          <w:color w:val="EE0000"/>
          <w:sz w:val="20"/>
          <w:szCs w:val="20"/>
        </w:rPr>
        <w:t>D</w:t>
      </w:r>
      <w:r w:rsidR="00C800F8">
        <w:rPr>
          <w:rFonts w:ascii="Arial" w:eastAsia="Arial Unicode MS" w:hAnsi="Arial" w:cs="Arial"/>
          <w:b/>
          <w:color w:val="EE0000"/>
          <w:sz w:val="20"/>
          <w:szCs w:val="20"/>
        </w:rPr>
        <w:t>A</w:t>
      </w:r>
      <w:r w:rsidR="007977CF" w:rsidRPr="00621F2E">
        <w:rPr>
          <w:rFonts w:ascii="Arial" w:eastAsia="Arial Unicode MS" w:hAnsi="Arial" w:cs="Arial"/>
          <w:b/>
          <w:color w:val="EE0000"/>
          <w:sz w:val="20"/>
          <w:szCs w:val="20"/>
        </w:rPr>
        <w:t xml:space="preserve"> </w:t>
      </w:r>
      <w:r w:rsidR="0043794E">
        <w:rPr>
          <w:rFonts w:ascii="Arial" w:eastAsia="Arial Unicode MS" w:hAnsi="Arial" w:cs="Arial"/>
          <w:b/>
          <w:color w:val="EE0000"/>
          <w:sz w:val="20"/>
          <w:szCs w:val="20"/>
        </w:rPr>
        <w:t>CANTORA BRUNA MANDZ</w:t>
      </w:r>
      <w:r w:rsidR="00643033">
        <w:rPr>
          <w:rFonts w:ascii="Arial" w:eastAsia="Arial Unicode MS" w:hAnsi="Arial" w:cs="Arial"/>
          <w:b/>
          <w:color w:val="EE0000"/>
          <w:sz w:val="20"/>
          <w:szCs w:val="20"/>
        </w:rPr>
        <w:t xml:space="preserve"> </w:t>
      </w:r>
      <w:r w:rsidR="005531BD" w:rsidRPr="00621F2E">
        <w:rPr>
          <w:rFonts w:ascii="Arial" w:eastAsia="Arial Unicode MS" w:hAnsi="Arial" w:cs="Arial"/>
          <w:b/>
          <w:color w:val="EE0000"/>
          <w:sz w:val="20"/>
          <w:szCs w:val="20"/>
        </w:rPr>
        <w:t>PARA O EVENTO</w:t>
      </w:r>
      <w:r w:rsidR="007C4CB6" w:rsidRPr="00621F2E">
        <w:rPr>
          <w:rFonts w:ascii="Arial" w:eastAsia="Arial Unicode MS" w:hAnsi="Arial" w:cs="Arial"/>
          <w:b/>
          <w:color w:val="EE0000"/>
          <w:sz w:val="20"/>
          <w:szCs w:val="20"/>
        </w:rPr>
        <w:t xml:space="preserve"> </w:t>
      </w:r>
      <w:r w:rsidR="002900C6" w:rsidRPr="00621F2E">
        <w:rPr>
          <w:rFonts w:ascii="Arial" w:eastAsia="Arial Unicode MS" w:hAnsi="Arial" w:cs="Arial"/>
          <w:b/>
          <w:color w:val="EE0000"/>
          <w:sz w:val="20"/>
          <w:szCs w:val="20"/>
        </w:rPr>
        <w:t>DA</w:t>
      </w:r>
      <w:r w:rsidR="00621F2E" w:rsidRPr="00621F2E">
        <w:rPr>
          <w:rFonts w:ascii="Arial" w:eastAsia="Arial Unicode MS" w:hAnsi="Arial" w:cs="Arial"/>
          <w:b/>
          <w:color w:val="EE0000"/>
          <w:sz w:val="20"/>
          <w:szCs w:val="20"/>
        </w:rPr>
        <w:t xml:space="preserve"> FESTA</w:t>
      </w:r>
      <w:r w:rsidR="00254A9B">
        <w:rPr>
          <w:rFonts w:ascii="Arial" w:eastAsia="Arial Unicode MS" w:hAnsi="Arial" w:cs="Arial"/>
          <w:b/>
          <w:color w:val="EE0000"/>
          <w:sz w:val="20"/>
          <w:szCs w:val="20"/>
        </w:rPr>
        <w:t xml:space="preserve"> DE RÉVEILLON DE MARICÁ 2025</w:t>
      </w:r>
      <w:r w:rsidR="005531BD" w:rsidRPr="00621F2E">
        <w:rPr>
          <w:rFonts w:ascii="Arial" w:eastAsia="Arial Unicode MS" w:hAnsi="Arial" w:cs="Arial"/>
          <w:b/>
          <w:color w:val="EE0000"/>
          <w:sz w:val="20"/>
          <w:szCs w:val="20"/>
        </w:rPr>
        <w:t xml:space="preserve">, DIA </w:t>
      </w:r>
      <w:r w:rsidR="00254A9B">
        <w:rPr>
          <w:rFonts w:ascii="Arial" w:eastAsia="Arial Unicode MS" w:hAnsi="Arial" w:cs="Arial"/>
          <w:b/>
          <w:color w:val="EE0000"/>
          <w:sz w:val="20"/>
          <w:szCs w:val="20"/>
        </w:rPr>
        <w:t>31</w:t>
      </w:r>
      <w:r w:rsidR="000D7246" w:rsidRPr="00621F2E">
        <w:rPr>
          <w:rFonts w:ascii="Arial" w:eastAsia="Arial Unicode MS" w:hAnsi="Arial" w:cs="Arial"/>
          <w:b/>
          <w:color w:val="EE0000"/>
          <w:sz w:val="20"/>
          <w:szCs w:val="20"/>
        </w:rPr>
        <w:t>/</w:t>
      </w:r>
      <w:r w:rsidR="00621F2E" w:rsidRPr="00621F2E">
        <w:rPr>
          <w:rFonts w:ascii="Arial" w:eastAsia="Arial Unicode MS" w:hAnsi="Arial" w:cs="Arial"/>
          <w:b/>
          <w:color w:val="EE0000"/>
          <w:sz w:val="20"/>
          <w:szCs w:val="20"/>
        </w:rPr>
        <w:t>1</w:t>
      </w:r>
      <w:r w:rsidR="00254A9B">
        <w:rPr>
          <w:rFonts w:ascii="Arial" w:eastAsia="Arial Unicode MS" w:hAnsi="Arial" w:cs="Arial"/>
          <w:b/>
          <w:color w:val="EE0000"/>
          <w:sz w:val="20"/>
          <w:szCs w:val="20"/>
        </w:rPr>
        <w:t>2</w:t>
      </w:r>
      <w:r w:rsidR="005531BD" w:rsidRPr="00621F2E">
        <w:rPr>
          <w:rFonts w:ascii="Arial" w:eastAsia="Arial Unicode MS" w:hAnsi="Arial" w:cs="Arial"/>
          <w:b/>
          <w:color w:val="EE0000"/>
          <w:sz w:val="20"/>
          <w:szCs w:val="20"/>
        </w:rPr>
        <w:t>/2025</w:t>
      </w:r>
      <w:r w:rsidR="0043794E" w:rsidRPr="00DB035A">
        <w:rPr>
          <w:rFonts w:ascii="Arial" w:hAnsi="Arial" w:cs="Arial"/>
          <w:color w:val="EE0000"/>
        </w:rPr>
        <w:t>, local</w:t>
      </w:r>
      <w:r w:rsidR="0040494F">
        <w:rPr>
          <w:rFonts w:ascii="Arial" w:hAnsi="Arial" w:cs="Arial"/>
          <w:color w:val="EE0000"/>
        </w:rPr>
        <w:t xml:space="preserve"> </w:t>
      </w:r>
      <w:r w:rsidR="0040494F" w:rsidRPr="0040494F">
        <w:rPr>
          <w:rFonts w:ascii="Arial" w:hAnsi="Arial" w:cs="Arial"/>
          <w:color w:val="EE0000"/>
        </w:rPr>
        <w:t xml:space="preserve">R. Douglas Marques </w:t>
      </w:r>
      <w:proofErr w:type="spellStart"/>
      <w:r w:rsidR="0040494F" w:rsidRPr="0040494F">
        <w:rPr>
          <w:rFonts w:ascii="Arial" w:hAnsi="Arial" w:cs="Arial"/>
          <w:color w:val="EE0000"/>
        </w:rPr>
        <w:t>Rienti</w:t>
      </w:r>
      <w:proofErr w:type="spellEnd"/>
      <w:r w:rsidR="0040494F" w:rsidRPr="0040494F">
        <w:rPr>
          <w:rFonts w:ascii="Arial" w:hAnsi="Arial" w:cs="Arial"/>
          <w:color w:val="EE0000"/>
        </w:rPr>
        <w:t>, 110 - Itaipuaçu, Maricá - RJ, 24942-395</w:t>
      </w:r>
      <w:r w:rsidRPr="00E75EE7">
        <w:rPr>
          <w:rFonts w:ascii="Arial" w:eastAsia="Adobe Fan Heiti Std B" w:hAnsi="Arial" w:cs="Arial"/>
          <w:b/>
        </w:rPr>
        <w:t>DO OBJETO</w:t>
      </w:r>
    </w:p>
    <w:p w14:paraId="03F34ABC" w14:textId="69C3E9ED" w:rsidR="00F423AC" w:rsidRPr="0043794E" w:rsidRDefault="00735E96" w:rsidP="0043794E">
      <w:pPr>
        <w:spacing w:line="360" w:lineRule="auto"/>
        <w:jc w:val="both"/>
        <w:rPr>
          <w:rFonts w:ascii="Arial" w:hAnsi="Arial" w:cs="Arial"/>
          <w:color w:val="EE0000"/>
          <w:sz w:val="24"/>
          <w:szCs w:val="24"/>
        </w:rPr>
      </w:pPr>
      <w:r w:rsidRPr="00D65AB1">
        <w:rPr>
          <w:rFonts w:ascii="Arial" w:hAnsi="Arial" w:cs="Arial"/>
          <w:sz w:val="24"/>
          <w:szCs w:val="24"/>
        </w:rPr>
        <w:t xml:space="preserve">CONTRATAÇÃO </w:t>
      </w:r>
      <w:r w:rsidR="00C800F8">
        <w:rPr>
          <w:rFonts w:ascii="Arial" w:hAnsi="Arial" w:cs="Arial"/>
          <w:color w:val="EE0000"/>
          <w:sz w:val="24"/>
          <w:szCs w:val="24"/>
        </w:rPr>
        <w:t xml:space="preserve">DA </w:t>
      </w:r>
      <w:r w:rsidR="0043794E">
        <w:rPr>
          <w:rFonts w:ascii="Arial" w:hAnsi="Arial" w:cs="Arial"/>
          <w:color w:val="EE0000"/>
          <w:sz w:val="24"/>
          <w:szCs w:val="24"/>
        </w:rPr>
        <w:t>CANTORA BRUNA MANDZ</w:t>
      </w:r>
      <w:r w:rsidR="00621F2E">
        <w:rPr>
          <w:rFonts w:ascii="Arial" w:hAnsi="Arial" w:cs="Arial"/>
          <w:color w:val="EE0000"/>
          <w:sz w:val="24"/>
          <w:szCs w:val="24"/>
        </w:rPr>
        <w:t xml:space="preserve"> </w:t>
      </w:r>
      <w:r w:rsidRPr="00D65AB1">
        <w:rPr>
          <w:rFonts w:ascii="Arial" w:hAnsi="Arial" w:cs="Arial"/>
          <w:sz w:val="24"/>
          <w:szCs w:val="24"/>
        </w:rPr>
        <w:t>PARA APRESENTAÇÃO N</w:t>
      </w:r>
      <w:r w:rsidR="00F521AF">
        <w:rPr>
          <w:rFonts w:ascii="Arial" w:hAnsi="Arial" w:cs="Arial"/>
          <w:sz w:val="24"/>
          <w:szCs w:val="24"/>
        </w:rPr>
        <w:t>A</w:t>
      </w:r>
      <w:r w:rsidR="00621F2E">
        <w:rPr>
          <w:rFonts w:ascii="Arial" w:hAnsi="Arial" w:cs="Arial"/>
          <w:color w:val="EE0000"/>
          <w:sz w:val="24"/>
          <w:szCs w:val="24"/>
        </w:rPr>
        <w:t xml:space="preserve"> FESTA</w:t>
      </w:r>
      <w:r w:rsidR="00254A9B">
        <w:rPr>
          <w:rFonts w:ascii="Arial" w:hAnsi="Arial" w:cs="Arial"/>
          <w:color w:val="EE0000"/>
          <w:sz w:val="24"/>
          <w:szCs w:val="24"/>
        </w:rPr>
        <w:t>DE RÉVEILLON DE MARICÁ 2025</w:t>
      </w:r>
      <w:r w:rsidRPr="000A7998">
        <w:rPr>
          <w:rFonts w:ascii="Arial" w:hAnsi="Arial" w:cs="Arial"/>
          <w:color w:val="EE0000"/>
          <w:sz w:val="24"/>
          <w:szCs w:val="24"/>
        </w:rPr>
        <w:t>, EM</w:t>
      </w:r>
      <w:r w:rsidR="00C800F8">
        <w:rPr>
          <w:rFonts w:ascii="Arial" w:hAnsi="Arial" w:cs="Arial"/>
          <w:color w:val="EE0000"/>
          <w:sz w:val="24"/>
          <w:szCs w:val="24"/>
        </w:rPr>
        <w:t xml:space="preserve"> </w:t>
      </w:r>
      <w:r w:rsidR="00254A9B">
        <w:rPr>
          <w:rFonts w:ascii="Arial" w:hAnsi="Arial" w:cs="Arial"/>
          <w:color w:val="EE0000"/>
          <w:sz w:val="24"/>
          <w:szCs w:val="24"/>
        </w:rPr>
        <w:t>31</w:t>
      </w:r>
      <w:r w:rsidRPr="000A7998">
        <w:rPr>
          <w:rFonts w:ascii="Arial" w:hAnsi="Arial" w:cs="Arial"/>
          <w:color w:val="EE0000"/>
          <w:sz w:val="24"/>
          <w:szCs w:val="24"/>
        </w:rPr>
        <w:t>/</w:t>
      </w:r>
      <w:r w:rsidR="007510A7">
        <w:rPr>
          <w:rFonts w:ascii="Arial" w:hAnsi="Arial" w:cs="Arial"/>
          <w:color w:val="EE0000"/>
          <w:sz w:val="24"/>
          <w:szCs w:val="24"/>
        </w:rPr>
        <w:t>1</w:t>
      </w:r>
      <w:r w:rsidR="00254A9B">
        <w:rPr>
          <w:rFonts w:ascii="Arial" w:hAnsi="Arial" w:cs="Arial"/>
          <w:color w:val="EE0000"/>
          <w:sz w:val="24"/>
          <w:szCs w:val="24"/>
        </w:rPr>
        <w:t>2</w:t>
      </w:r>
      <w:r w:rsidRPr="000A7998">
        <w:rPr>
          <w:rFonts w:ascii="Arial" w:hAnsi="Arial" w:cs="Arial"/>
          <w:color w:val="EE0000"/>
          <w:sz w:val="24"/>
          <w:szCs w:val="24"/>
        </w:rPr>
        <w:t>/2025</w:t>
      </w:r>
      <w:r w:rsidR="00C800F8">
        <w:rPr>
          <w:rFonts w:ascii="Arial" w:hAnsi="Arial" w:cs="Arial"/>
          <w:color w:val="EE0000"/>
          <w:sz w:val="24"/>
          <w:szCs w:val="24"/>
        </w:rPr>
        <w:t>. END</w:t>
      </w:r>
      <w:r w:rsidR="0043794E" w:rsidRPr="0043794E">
        <w:rPr>
          <w:rFonts w:ascii="Arial" w:hAnsi="Arial" w:cs="Arial"/>
          <w:color w:val="EE0000"/>
          <w:sz w:val="24"/>
          <w:szCs w:val="24"/>
        </w:rPr>
        <w:t xml:space="preserve">, </w:t>
      </w:r>
      <w:r w:rsidR="0040494F" w:rsidRPr="0040494F">
        <w:rPr>
          <w:rFonts w:ascii="Arial" w:hAnsi="Arial" w:cs="Arial"/>
          <w:color w:val="EE0000"/>
          <w:sz w:val="24"/>
          <w:szCs w:val="24"/>
        </w:rPr>
        <w:t xml:space="preserve">R. Douglas Marques </w:t>
      </w:r>
      <w:proofErr w:type="spellStart"/>
      <w:r w:rsidR="0040494F" w:rsidRPr="0040494F">
        <w:rPr>
          <w:rFonts w:ascii="Arial" w:hAnsi="Arial" w:cs="Arial"/>
          <w:color w:val="EE0000"/>
          <w:sz w:val="24"/>
          <w:szCs w:val="24"/>
        </w:rPr>
        <w:t>Rienti</w:t>
      </w:r>
      <w:proofErr w:type="spellEnd"/>
      <w:r w:rsidR="0040494F" w:rsidRPr="0040494F">
        <w:rPr>
          <w:rFonts w:ascii="Arial" w:hAnsi="Arial" w:cs="Arial"/>
          <w:color w:val="EE0000"/>
          <w:sz w:val="24"/>
          <w:szCs w:val="24"/>
        </w:rPr>
        <w:t>, 110 - Itaipuaçu, Maricá - RJ, 24942-395</w:t>
      </w:r>
      <w:r w:rsidR="0043794E" w:rsidRPr="0043794E">
        <w:rPr>
          <w:rFonts w:ascii="Arial" w:hAnsi="Arial" w:cs="Arial"/>
          <w:color w:val="EE0000"/>
          <w:sz w:val="24"/>
          <w:szCs w:val="24"/>
        </w:rPr>
        <w:t>.</w:t>
      </w:r>
      <w:r w:rsidR="00621F2E">
        <w:rPr>
          <w:rFonts w:ascii="Arial" w:hAnsi="Arial" w:cs="Arial"/>
          <w:color w:val="EE0000"/>
          <w:sz w:val="24"/>
          <w:szCs w:val="24"/>
        </w:rPr>
        <w:t xml:space="preserve"> </w:t>
      </w:r>
      <w:r w:rsidRPr="00D65AB1">
        <w:rPr>
          <w:rFonts w:ascii="Arial" w:hAnsi="Arial" w:cs="Arial"/>
          <w:sz w:val="24"/>
          <w:szCs w:val="24"/>
        </w:rPr>
        <w:t>PROMOVIDO PELA SECRETARIA MUNICIPAL DE PROMOÇÕES DE EVENTOS. SENDO ASSIM, NÃO HAVERÁ PRORROGAÇÃO.</w:t>
      </w:r>
    </w:p>
    <w:p w14:paraId="2786C3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JUSTIFICATIVA</w:t>
      </w:r>
    </w:p>
    <w:p w14:paraId="781516FA"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5C1F7446"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Como</w:t>
      </w:r>
      <w:r w:rsidR="005531BD">
        <w:rPr>
          <w:rFonts w:ascii="Arial" w:eastAsia="Adobe Fan Heiti Std B" w:hAnsi="Arial" w:cs="Arial"/>
          <w:lang w:val="pt-BR"/>
        </w:rPr>
        <w:t xml:space="preserve"> do </w:t>
      </w:r>
      <w:r w:rsidRPr="00E75EE7">
        <w:rPr>
          <w:rFonts w:ascii="Arial" w:eastAsia="Adobe Fan Heiti Std B" w:hAnsi="Arial" w:cs="Arial"/>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3DBC7A38" w14:textId="3C647F68" w:rsidR="005531BD" w:rsidRPr="00410FAC" w:rsidRDefault="005531BD" w:rsidP="005531BD">
      <w:pPr>
        <w:pStyle w:val="NormalWeb"/>
        <w:shd w:val="clear" w:color="auto" w:fill="FFFFFF"/>
        <w:spacing w:line="360" w:lineRule="auto"/>
        <w:jc w:val="both"/>
        <w:rPr>
          <w:rFonts w:ascii="Arial" w:hAnsi="Arial" w:cs="Arial"/>
        </w:rPr>
      </w:pPr>
      <w:r w:rsidRPr="005531BD">
        <w:rPr>
          <w:rFonts w:ascii="Arial" w:hAnsi="Arial" w:cs="Arial"/>
        </w:rPr>
        <w:t>O</w:t>
      </w:r>
      <w:r w:rsidR="007977CF" w:rsidRPr="005531BD">
        <w:rPr>
          <w:rFonts w:ascii="Arial" w:hAnsi="Arial" w:cs="Arial"/>
        </w:rPr>
        <w:t xml:space="preserve"> tradicional </w:t>
      </w:r>
      <w:r w:rsidRPr="005531BD">
        <w:rPr>
          <w:rFonts w:ascii="Arial" w:hAnsi="Arial" w:cs="Arial"/>
        </w:rPr>
        <w:t>evento</w:t>
      </w:r>
      <w:r w:rsidR="007977CF" w:rsidRPr="005531BD">
        <w:rPr>
          <w:rFonts w:ascii="Arial" w:hAnsi="Arial" w:cs="Arial"/>
        </w:rPr>
        <w:t xml:space="preserve"> </w:t>
      </w:r>
      <w:r w:rsidR="00621F2E" w:rsidRPr="00643033">
        <w:rPr>
          <w:rFonts w:ascii="Arial" w:hAnsi="Arial" w:cs="Arial"/>
          <w:color w:val="EE0000"/>
        </w:rPr>
        <w:t xml:space="preserve">de </w:t>
      </w:r>
      <w:r w:rsidR="00254A9B">
        <w:rPr>
          <w:rFonts w:ascii="Arial" w:hAnsi="Arial" w:cs="Arial"/>
          <w:color w:val="EE0000"/>
        </w:rPr>
        <w:t xml:space="preserve">RÉVEILLON DE MARICÁ 2025 </w:t>
      </w:r>
      <w:r w:rsidR="007977CF" w:rsidRPr="005531BD">
        <w:rPr>
          <w:rFonts w:ascii="Arial" w:hAnsi="Arial" w:cs="Arial"/>
        </w:rPr>
        <w:t>de Maricá é considerado um importante tradicional</w:t>
      </w:r>
      <w:r w:rsidR="00621F2E">
        <w:rPr>
          <w:rFonts w:ascii="Arial" w:hAnsi="Arial" w:cs="Arial"/>
        </w:rPr>
        <w:t xml:space="preserve"> e religioso </w:t>
      </w:r>
      <w:r w:rsidR="007977CF" w:rsidRPr="005531BD">
        <w:rPr>
          <w:rFonts w:ascii="Arial" w:hAnsi="Arial" w:cs="Arial"/>
        </w:rPr>
        <w:t>evento</w:t>
      </w:r>
      <w:r w:rsidR="000D7246">
        <w:rPr>
          <w:rFonts w:ascii="Arial" w:hAnsi="Arial" w:cs="Arial"/>
        </w:rPr>
        <w:t xml:space="preserve"> cultural da</w:t>
      </w:r>
      <w:r w:rsidR="000A7998">
        <w:rPr>
          <w:rFonts w:ascii="Arial" w:hAnsi="Arial" w:cs="Arial"/>
        </w:rPr>
        <w:t xml:space="preserve"> </w:t>
      </w:r>
      <w:r w:rsidR="007977CF" w:rsidRPr="005531BD">
        <w:rPr>
          <w:rFonts w:ascii="Arial" w:hAnsi="Arial" w:cs="Arial"/>
        </w:rPr>
        <w:t xml:space="preserve">cidade. </w:t>
      </w:r>
      <w:r>
        <w:rPr>
          <w:rFonts w:ascii="Arial" w:hAnsi="Arial" w:cs="Arial"/>
        </w:rPr>
        <w:t>Nesse ano de 2025 será planejada a celebração</w:t>
      </w:r>
      <w:r w:rsidR="00C800F8">
        <w:rPr>
          <w:rFonts w:ascii="Arial" w:hAnsi="Arial" w:cs="Arial"/>
          <w:color w:val="EE0000"/>
        </w:rPr>
        <w:t xml:space="preserve"> </w:t>
      </w:r>
      <w:r w:rsidR="0040494F" w:rsidRPr="0040494F">
        <w:rPr>
          <w:rFonts w:ascii="Arial" w:hAnsi="Arial" w:cs="Arial"/>
          <w:color w:val="EE0000"/>
        </w:rPr>
        <w:t xml:space="preserve">R. Douglas Marques </w:t>
      </w:r>
      <w:proofErr w:type="spellStart"/>
      <w:r w:rsidR="0040494F" w:rsidRPr="0040494F">
        <w:rPr>
          <w:rFonts w:ascii="Arial" w:hAnsi="Arial" w:cs="Arial"/>
          <w:color w:val="EE0000"/>
        </w:rPr>
        <w:t>Rienti</w:t>
      </w:r>
      <w:proofErr w:type="spellEnd"/>
      <w:r w:rsidR="0040494F" w:rsidRPr="0040494F">
        <w:rPr>
          <w:rFonts w:ascii="Arial" w:hAnsi="Arial" w:cs="Arial"/>
          <w:color w:val="EE0000"/>
        </w:rPr>
        <w:t>, 110 - Itaipuaçu, Maricá - RJ, 24942-395</w:t>
      </w:r>
      <w:r>
        <w:rPr>
          <w:rFonts w:ascii="Arial" w:hAnsi="Arial" w:cs="Arial"/>
          <w:bCs/>
          <w:color w:val="222222"/>
          <w:shd w:val="clear" w:color="auto" w:fill="FFFFFF"/>
        </w:rPr>
        <w:t xml:space="preserve"> que tem sido o local mais adequado para realização devido sua localização</w:t>
      </w:r>
      <w:r w:rsidR="00F423AC">
        <w:rPr>
          <w:rFonts w:ascii="Arial" w:hAnsi="Arial" w:cs="Arial"/>
          <w:bCs/>
          <w:color w:val="222222"/>
          <w:shd w:val="clear" w:color="auto" w:fill="FFFFFF"/>
        </w:rPr>
        <w:t xml:space="preserve"> em </w:t>
      </w:r>
      <w:r w:rsidR="000D7246">
        <w:rPr>
          <w:rFonts w:ascii="Arial" w:hAnsi="Arial" w:cs="Arial"/>
          <w:bCs/>
          <w:color w:val="222222"/>
          <w:shd w:val="clear" w:color="auto" w:fill="FFFFFF"/>
        </w:rPr>
        <w:t>Maricá</w:t>
      </w:r>
      <w:r>
        <w:rPr>
          <w:rFonts w:ascii="Arial" w:hAnsi="Arial" w:cs="Arial"/>
          <w:bCs/>
          <w:color w:val="222222"/>
          <w:shd w:val="clear" w:color="auto" w:fill="FFFFFF"/>
        </w:rPr>
        <w:t xml:space="preserve">, permitindo </w:t>
      </w:r>
      <w:r w:rsidR="00142A7C">
        <w:rPr>
          <w:rFonts w:ascii="Arial" w:hAnsi="Arial" w:cs="Arial"/>
          <w:bCs/>
          <w:color w:val="222222"/>
          <w:shd w:val="clear" w:color="auto" w:fill="FFFFFF"/>
        </w:rPr>
        <w:t>facilmente</w:t>
      </w:r>
      <w:r>
        <w:rPr>
          <w:rFonts w:ascii="Arial" w:hAnsi="Arial" w:cs="Arial"/>
          <w:bCs/>
          <w:color w:val="222222"/>
          <w:shd w:val="clear" w:color="auto" w:fill="FFFFFF"/>
        </w:rPr>
        <w:t xml:space="preserve"> acessibilidade aos munícipes.  </w:t>
      </w:r>
    </w:p>
    <w:p w14:paraId="02A9998E" w14:textId="77777777" w:rsidR="00FF4399" w:rsidRPr="005531BD"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5531BD">
        <w:rPr>
          <w:rFonts w:ascii="Arial" w:eastAsia="Adobe Fan Heiti Std B" w:hAnsi="Arial" w:cs="Arial"/>
        </w:rPr>
        <w:t>O impacto das festividades é evidente em setores como os de hotelaria, alimentação, comércio, transporte e nas atividades ligadas a l</w:t>
      </w:r>
      <w:r w:rsidR="0024590D" w:rsidRPr="005531BD">
        <w:rPr>
          <w:rFonts w:ascii="Arial" w:eastAsia="Adobe Fan Heiti Std B" w:hAnsi="Arial" w:cs="Arial"/>
        </w:rPr>
        <w:t>azer, cultura e entretenimento.</w:t>
      </w:r>
      <w:r w:rsidR="002042A2" w:rsidRPr="005531BD">
        <w:rPr>
          <w:rFonts w:ascii="Arial" w:eastAsia="Adobe Fan Heiti Std B" w:hAnsi="Arial" w:cs="Arial"/>
        </w:rPr>
        <w:t xml:space="preserve"> Todos esses explanados no Estudo Técnico Preliminar.</w:t>
      </w:r>
    </w:p>
    <w:p w14:paraId="3F747C95" w14:textId="77777777" w:rsidR="00D709FE" w:rsidRPr="000D7246"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rPr>
      </w:pPr>
      <w:r w:rsidRPr="00E75EE7">
        <w:rPr>
          <w:rFonts w:ascii="Arial" w:eastAsia="Adobe Fan Heiti Std B" w:hAnsi="Arial" w:cs="Arial"/>
          <w:lang w:val="pt-BR"/>
        </w:rPr>
        <w:t>Assim sendo, a</w:t>
      </w:r>
      <w:r w:rsidR="001F696B" w:rsidRPr="00E75EE7">
        <w:rPr>
          <w:rFonts w:ascii="Arial" w:eastAsia="Adobe Fan Heiti Std B" w:hAnsi="Arial" w:cs="Arial"/>
          <w:lang w:val="pt-BR"/>
        </w:rPr>
        <w:t xml:space="preserve"> Contratação é necessária tendo em vista a necessidade </w:t>
      </w:r>
      <w:r w:rsidR="00FF4399" w:rsidRPr="00E75EE7">
        <w:rPr>
          <w:rFonts w:ascii="Arial" w:eastAsia="Adobe Fan Heiti Std B" w:hAnsi="Arial" w:cs="Arial"/>
          <w:lang w:val="pt-BR"/>
        </w:rPr>
        <w:t xml:space="preserve">as </w:t>
      </w:r>
      <w:r w:rsidR="00FF4399" w:rsidRPr="00E75EE7">
        <w:rPr>
          <w:rFonts w:ascii="Arial" w:eastAsia="Adobe Fan Heiti Std B" w:hAnsi="Arial" w:cs="Arial"/>
          <w:lang w:val="pt-BR"/>
        </w:rPr>
        <w:lastRenderedPageBreak/>
        <w:t xml:space="preserve">determinações Constitucionais de acesso ao lazer e cultura, bem como o incentivo ao incremento financeiro decorrente do grande fluxo de </w:t>
      </w:r>
      <w:r w:rsidR="005A39D5">
        <w:rPr>
          <w:rFonts w:ascii="Arial" w:eastAsia="Adobe Fan Heiti Std B" w:hAnsi="Arial" w:cs="Arial"/>
          <w:lang w:val="pt-BR"/>
        </w:rPr>
        <w:t xml:space="preserve">munícipes e </w:t>
      </w:r>
      <w:r w:rsidR="00FF4399" w:rsidRPr="00E75EE7">
        <w:rPr>
          <w:rFonts w:ascii="Arial" w:eastAsia="Adobe Fan Heiti Std B" w:hAnsi="Arial" w:cs="Arial"/>
          <w:lang w:val="pt-BR"/>
        </w:rPr>
        <w:t>turista</w:t>
      </w:r>
      <w:r w:rsidR="005A39D5">
        <w:rPr>
          <w:rFonts w:ascii="Arial" w:eastAsia="Adobe Fan Heiti Std B" w:hAnsi="Arial" w:cs="Arial"/>
          <w:lang w:val="pt-BR"/>
        </w:rPr>
        <w:t>s</w:t>
      </w:r>
      <w:r w:rsidR="00FF4399" w:rsidRPr="00E75EE7">
        <w:rPr>
          <w:rFonts w:ascii="Arial" w:eastAsia="Adobe Fan Heiti Std B" w:hAnsi="Arial" w:cs="Arial"/>
          <w:lang w:val="pt-BR"/>
        </w:rPr>
        <w:t xml:space="preserve"> </w:t>
      </w:r>
      <w:r w:rsidR="005A39D5">
        <w:rPr>
          <w:rFonts w:ascii="Arial" w:eastAsia="Adobe Fan Heiti Std B" w:hAnsi="Arial" w:cs="Arial"/>
          <w:lang w:val="pt-BR"/>
        </w:rPr>
        <w:t>no dia do evento na cidade.</w:t>
      </w:r>
    </w:p>
    <w:p w14:paraId="02A8A11C" w14:textId="77777777" w:rsidR="00B04345" w:rsidRDefault="00FC796E" w:rsidP="00B04345">
      <w:pPr>
        <w:pStyle w:val="Padro"/>
        <w:widowControl w:val="0"/>
        <w:numPr>
          <w:ilvl w:val="1"/>
          <w:numId w:val="1"/>
        </w:numPr>
        <w:tabs>
          <w:tab w:val="left" w:pos="0"/>
        </w:tabs>
        <w:spacing w:before="120" w:after="120" w:line="360" w:lineRule="auto"/>
        <w:jc w:val="both"/>
        <w:rPr>
          <w:rFonts w:ascii="Arial" w:hAnsi="Arial" w:cs="Arial"/>
        </w:rPr>
      </w:pPr>
      <w:r w:rsidRPr="00FC796E">
        <w:rPr>
          <w:rFonts w:ascii="Arial" w:hAnsi="Arial" w:cs="Arial"/>
        </w:rPr>
        <w:t xml:space="preserve">Assim, a </w:t>
      </w:r>
      <w:proofErr w:type="spellStart"/>
      <w:r w:rsidRPr="00FC796E">
        <w:rPr>
          <w:rFonts w:ascii="Arial" w:hAnsi="Arial" w:cs="Arial"/>
        </w:rPr>
        <w:t>contratação</w:t>
      </w:r>
      <w:proofErr w:type="spellEnd"/>
      <w:r w:rsidRPr="00FC796E">
        <w:rPr>
          <w:rFonts w:ascii="Arial" w:hAnsi="Arial" w:cs="Arial"/>
        </w:rPr>
        <w:t xml:space="preserve"> </w:t>
      </w:r>
      <w:proofErr w:type="spellStart"/>
      <w:r w:rsidRPr="00FC796E">
        <w:rPr>
          <w:rFonts w:ascii="Arial" w:hAnsi="Arial" w:cs="Arial"/>
        </w:rPr>
        <w:t>proposta</w:t>
      </w:r>
      <w:proofErr w:type="spellEnd"/>
      <w:r w:rsidRPr="00FC796E">
        <w:rPr>
          <w:rFonts w:ascii="Arial" w:hAnsi="Arial" w:cs="Arial"/>
        </w:rPr>
        <w:t xml:space="preserve"> visa </w:t>
      </w:r>
      <w:proofErr w:type="spellStart"/>
      <w:r w:rsidRPr="00FC796E">
        <w:rPr>
          <w:rFonts w:ascii="Arial" w:hAnsi="Arial" w:cs="Arial"/>
        </w:rPr>
        <w:t>não</w:t>
      </w:r>
      <w:proofErr w:type="spellEnd"/>
      <w:r w:rsidRPr="00FC796E">
        <w:rPr>
          <w:rFonts w:ascii="Arial" w:hAnsi="Arial" w:cs="Arial"/>
        </w:rPr>
        <w:t xml:space="preserve"> </w:t>
      </w:r>
      <w:proofErr w:type="spellStart"/>
      <w:r w:rsidRPr="00FC796E">
        <w:rPr>
          <w:rFonts w:ascii="Arial" w:hAnsi="Arial" w:cs="Arial"/>
        </w:rPr>
        <w:t>apenas</w:t>
      </w:r>
      <w:proofErr w:type="spellEnd"/>
      <w:r w:rsidRPr="00FC796E">
        <w:rPr>
          <w:rFonts w:ascii="Arial" w:hAnsi="Arial" w:cs="Arial"/>
        </w:rPr>
        <w:t xml:space="preserve"> </w:t>
      </w:r>
      <w:proofErr w:type="spellStart"/>
      <w:r w:rsidRPr="00FC796E">
        <w:rPr>
          <w:rFonts w:ascii="Arial" w:hAnsi="Arial" w:cs="Arial"/>
        </w:rPr>
        <w:t>atender</w:t>
      </w:r>
      <w:proofErr w:type="spellEnd"/>
      <w:r w:rsidRPr="00FC796E">
        <w:rPr>
          <w:rFonts w:ascii="Arial" w:hAnsi="Arial" w:cs="Arial"/>
        </w:rPr>
        <w:t xml:space="preserve"> </w:t>
      </w:r>
      <w:proofErr w:type="spellStart"/>
      <w:r w:rsidRPr="00FC796E">
        <w:rPr>
          <w:rFonts w:ascii="Arial" w:hAnsi="Arial" w:cs="Arial"/>
        </w:rPr>
        <w:t>ao</w:t>
      </w:r>
      <w:proofErr w:type="spellEnd"/>
      <w:r w:rsidRPr="00FC796E">
        <w:rPr>
          <w:rFonts w:ascii="Arial" w:hAnsi="Arial" w:cs="Arial"/>
        </w:rPr>
        <w:t xml:space="preserve"> </w:t>
      </w:r>
      <w:proofErr w:type="spellStart"/>
      <w:r w:rsidRPr="00FC796E">
        <w:rPr>
          <w:rFonts w:ascii="Arial" w:hAnsi="Arial" w:cs="Arial"/>
        </w:rPr>
        <w:t>calendário</w:t>
      </w:r>
      <w:proofErr w:type="spellEnd"/>
      <w:r w:rsidRPr="00FC796E">
        <w:rPr>
          <w:rFonts w:ascii="Arial" w:hAnsi="Arial" w:cs="Arial"/>
        </w:rPr>
        <w:t xml:space="preserve"> </w:t>
      </w:r>
      <w:proofErr w:type="spellStart"/>
      <w:r w:rsidRPr="00FC796E">
        <w:rPr>
          <w:rFonts w:ascii="Arial" w:hAnsi="Arial" w:cs="Arial"/>
        </w:rPr>
        <w:t>oficial</w:t>
      </w:r>
      <w:proofErr w:type="spellEnd"/>
      <w:r w:rsidRPr="00FC796E">
        <w:rPr>
          <w:rFonts w:ascii="Arial" w:hAnsi="Arial" w:cs="Arial"/>
        </w:rPr>
        <w:t xml:space="preserve"> de </w:t>
      </w:r>
      <w:proofErr w:type="spellStart"/>
      <w:r w:rsidRPr="00FC796E">
        <w:rPr>
          <w:rFonts w:ascii="Arial" w:hAnsi="Arial" w:cs="Arial"/>
        </w:rPr>
        <w:t>eventos</w:t>
      </w:r>
      <w:proofErr w:type="spellEnd"/>
      <w:r w:rsidRPr="00FC796E">
        <w:rPr>
          <w:rFonts w:ascii="Arial" w:hAnsi="Arial" w:cs="Arial"/>
        </w:rPr>
        <w:t xml:space="preserve">, mas </w:t>
      </w:r>
      <w:proofErr w:type="spellStart"/>
      <w:r w:rsidRPr="00FC796E">
        <w:rPr>
          <w:rFonts w:ascii="Arial" w:hAnsi="Arial" w:cs="Arial"/>
        </w:rPr>
        <w:t>também</w:t>
      </w:r>
      <w:proofErr w:type="spellEnd"/>
      <w:r w:rsidRPr="00FC796E">
        <w:rPr>
          <w:rFonts w:ascii="Arial" w:hAnsi="Arial" w:cs="Arial"/>
        </w:rPr>
        <w:t xml:space="preserve"> </w:t>
      </w:r>
      <w:proofErr w:type="spellStart"/>
      <w:r w:rsidRPr="00FC796E">
        <w:rPr>
          <w:rFonts w:ascii="Arial" w:hAnsi="Arial" w:cs="Arial"/>
        </w:rPr>
        <w:t>impulsionar</w:t>
      </w:r>
      <w:proofErr w:type="spellEnd"/>
      <w:r w:rsidRPr="00FC796E">
        <w:rPr>
          <w:rFonts w:ascii="Arial" w:hAnsi="Arial" w:cs="Arial"/>
        </w:rPr>
        <w:t xml:space="preserve"> o turismo e </w:t>
      </w:r>
      <w:proofErr w:type="spellStart"/>
      <w:r w:rsidRPr="00FC796E">
        <w:rPr>
          <w:rFonts w:ascii="Arial" w:hAnsi="Arial" w:cs="Arial"/>
        </w:rPr>
        <w:t>movimentar</w:t>
      </w:r>
      <w:proofErr w:type="spellEnd"/>
      <w:r w:rsidRPr="00FC796E">
        <w:rPr>
          <w:rFonts w:ascii="Arial" w:hAnsi="Arial" w:cs="Arial"/>
        </w:rPr>
        <w:t xml:space="preserve"> </w:t>
      </w:r>
      <w:proofErr w:type="gramStart"/>
      <w:r w:rsidRPr="00FC796E">
        <w:rPr>
          <w:rFonts w:ascii="Arial" w:hAnsi="Arial" w:cs="Arial"/>
        </w:rPr>
        <w:t>a</w:t>
      </w:r>
      <w:proofErr w:type="gramEnd"/>
      <w:r w:rsidRPr="00FC796E">
        <w:rPr>
          <w:rFonts w:ascii="Arial" w:hAnsi="Arial" w:cs="Arial"/>
        </w:rPr>
        <w:t xml:space="preserve"> </w:t>
      </w:r>
      <w:proofErr w:type="spellStart"/>
      <w:r w:rsidRPr="00FC796E">
        <w:rPr>
          <w:rFonts w:ascii="Arial" w:hAnsi="Arial" w:cs="Arial"/>
        </w:rPr>
        <w:t>economia</w:t>
      </w:r>
      <w:proofErr w:type="spellEnd"/>
      <w:r w:rsidRPr="00FC796E">
        <w:rPr>
          <w:rFonts w:ascii="Arial" w:hAnsi="Arial" w:cs="Arial"/>
        </w:rPr>
        <w:t xml:space="preserve"> da </w:t>
      </w:r>
      <w:proofErr w:type="spellStart"/>
      <w:r w:rsidRPr="00FC796E">
        <w:rPr>
          <w:rFonts w:ascii="Arial" w:hAnsi="Arial" w:cs="Arial"/>
        </w:rPr>
        <w:t>cidade</w:t>
      </w:r>
      <w:proofErr w:type="spellEnd"/>
      <w:r w:rsidRPr="00FC796E">
        <w:rPr>
          <w:rFonts w:ascii="Arial" w:hAnsi="Arial" w:cs="Arial"/>
        </w:rPr>
        <w:t xml:space="preserve">, </w:t>
      </w:r>
      <w:proofErr w:type="spellStart"/>
      <w:r w:rsidRPr="00FC796E">
        <w:rPr>
          <w:rFonts w:ascii="Arial" w:hAnsi="Arial" w:cs="Arial"/>
        </w:rPr>
        <w:t>em</w:t>
      </w:r>
      <w:proofErr w:type="spellEnd"/>
      <w:r w:rsidRPr="00FC796E">
        <w:rPr>
          <w:rFonts w:ascii="Arial" w:hAnsi="Arial" w:cs="Arial"/>
        </w:rPr>
        <w:t xml:space="preserve"> </w:t>
      </w:r>
      <w:proofErr w:type="spellStart"/>
      <w:r w:rsidRPr="00FC796E">
        <w:rPr>
          <w:rFonts w:ascii="Arial" w:hAnsi="Arial" w:cs="Arial"/>
        </w:rPr>
        <w:t>consonância</w:t>
      </w:r>
      <w:proofErr w:type="spellEnd"/>
      <w:r w:rsidRPr="00FC796E">
        <w:rPr>
          <w:rFonts w:ascii="Arial" w:hAnsi="Arial" w:cs="Arial"/>
        </w:rPr>
        <w:t xml:space="preserve"> com </w:t>
      </w:r>
      <w:proofErr w:type="spellStart"/>
      <w:r w:rsidRPr="00FC796E">
        <w:rPr>
          <w:rFonts w:ascii="Arial" w:hAnsi="Arial" w:cs="Arial"/>
        </w:rPr>
        <w:t>os</w:t>
      </w:r>
      <w:proofErr w:type="spellEnd"/>
      <w:r w:rsidRPr="00FC796E">
        <w:rPr>
          <w:rFonts w:ascii="Arial" w:hAnsi="Arial" w:cs="Arial"/>
        </w:rPr>
        <w:t xml:space="preserve"> </w:t>
      </w:r>
      <w:proofErr w:type="spellStart"/>
      <w:r w:rsidRPr="00FC796E">
        <w:rPr>
          <w:rFonts w:ascii="Arial" w:hAnsi="Arial" w:cs="Arial"/>
        </w:rPr>
        <w:t>princípios</w:t>
      </w:r>
      <w:proofErr w:type="spellEnd"/>
      <w:r w:rsidRPr="00FC796E">
        <w:rPr>
          <w:rFonts w:ascii="Arial" w:hAnsi="Arial" w:cs="Arial"/>
        </w:rPr>
        <w:t xml:space="preserve"> da </w:t>
      </w:r>
      <w:proofErr w:type="spellStart"/>
      <w:r w:rsidRPr="00FC796E">
        <w:rPr>
          <w:rFonts w:ascii="Arial" w:hAnsi="Arial" w:cs="Arial"/>
        </w:rPr>
        <w:t>eficiência</w:t>
      </w:r>
      <w:proofErr w:type="spellEnd"/>
      <w:r w:rsidRPr="00FC796E">
        <w:rPr>
          <w:rFonts w:ascii="Arial" w:hAnsi="Arial" w:cs="Arial"/>
        </w:rPr>
        <w:t xml:space="preserve">, </w:t>
      </w:r>
      <w:proofErr w:type="spellStart"/>
      <w:r w:rsidRPr="00FC796E">
        <w:rPr>
          <w:rFonts w:ascii="Arial" w:hAnsi="Arial" w:cs="Arial"/>
        </w:rPr>
        <w:t>economicidade</w:t>
      </w:r>
      <w:proofErr w:type="spellEnd"/>
      <w:r w:rsidRPr="00FC796E">
        <w:rPr>
          <w:rFonts w:ascii="Arial" w:hAnsi="Arial" w:cs="Arial"/>
        </w:rPr>
        <w:t xml:space="preserve">, interesse </w:t>
      </w:r>
      <w:proofErr w:type="spellStart"/>
      <w:r w:rsidRPr="00FC796E">
        <w:rPr>
          <w:rFonts w:ascii="Arial" w:hAnsi="Arial" w:cs="Arial"/>
        </w:rPr>
        <w:t>público</w:t>
      </w:r>
      <w:proofErr w:type="spellEnd"/>
      <w:r w:rsidRPr="00FC796E">
        <w:rPr>
          <w:rFonts w:ascii="Arial" w:hAnsi="Arial" w:cs="Arial"/>
        </w:rPr>
        <w:t xml:space="preserve"> e </w:t>
      </w:r>
      <w:proofErr w:type="spellStart"/>
      <w:r w:rsidRPr="00FC796E">
        <w:rPr>
          <w:rFonts w:ascii="Arial" w:hAnsi="Arial" w:cs="Arial"/>
        </w:rPr>
        <w:t>desenvolvimento</w:t>
      </w:r>
      <w:proofErr w:type="spellEnd"/>
      <w:r w:rsidRPr="00FC796E">
        <w:rPr>
          <w:rFonts w:ascii="Arial" w:hAnsi="Arial" w:cs="Arial"/>
        </w:rPr>
        <w:t xml:space="preserve"> </w:t>
      </w:r>
      <w:proofErr w:type="spellStart"/>
      <w:r w:rsidRPr="00FC796E">
        <w:rPr>
          <w:rFonts w:ascii="Arial" w:hAnsi="Arial" w:cs="Arial"/>
        </w:rPr>
        <w:t>sustentável</w:t>
      </w:r>
      <w:proofErr w:type="spellEnd"/>
      <w:r w:rsidRPr="00FC796E">
        <w:rPr>
          <w:rFonts w:ascii="Arial" w:hAnsi="Arial" w:cs="Arial"/>
        </w:rPr>
        <w:t>.</w:t>
      </w:r>
    </w:p>
    <w:p w14:paraId="16073160" w14:textId="7A14DDAE" w:rsidR="0043794E" w:rsidRPr="0043794E" w:rsidRDefault="0043794E"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43794E">
        <w:rPr>
          <w:color w:val="EE0000"/>
          <w:lang w:val="pt-BR"/>
        </w:rPr>
        <w:t xml:space="preserve">O ano de 2024 foi especialmente relevante para a cantora </w:t>
      </w:r>
      <w:r w:rsidRPr="0043794E">
        <w:rPr>
          <w:b/>
          <w:bCs/>
          <w:color w:val="EE0000"/>
          <w:lang w:val="pt-BR"/>
        </w:rPr>
        <w:t xml:space="preserve">Bruna </w:t>
      </w:r>
      <w:proofErr w:type="spellStart"/>
      <w:r w:rsidRPr="0043794E">
        <w:rPr>
          <w:b/>
          <w:bCs/>
          <w:color w:val="EE0000"/>
          <w:lang w:val="pt-BR"/>
        </w:rPr>
        <w:t>Mandz</w:t>
      </w:r>
      <w:proofErr w:type="spellEnd"/>
      <w:r w:rsidRPr="0043794E">
        <w:rPr>
          <w:color w:val="EE0000"/>
          <w:lang w:val="pt-BR"/>
        </w:rPr>
        <w:t>, artista prata da casa da cidade de Maricá, marcado por participações em eventos culturais locais e festivais populares da região. A artista segue conquistando o público com performances envolventes e repertório acessível, mesclando gêneros como o pop</w:t>
      </w:r>
      <w:r>
        <w:rPr>
          <w:color w:val="EE0000"/>
          <w:lang w:val="pt-BR"/>
        </w:rPr>
        <w:t>.</w:t>
      </w:r>
    </w:p>
    <w:p w14:paraId="08C6D994" w14:textId="77777777" w:rsidR="0043794E" w:rsidRPr="0043794E" w:rsidRDefault="0043794E"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43794E">
        <w:rPr>
          <w:color w:val="EE0000"/>
          <w:lang w:val="pt-BR"/>
        </w:rPr>
        <w:t xml:space="preserve">Bruna </w:t>
      </w:r>
      <w:proofErr w:type="spellStart"/>
      <w:r w:rsidRPr="0043794E">
        <w:rPr>
          <w:color w:val="EE0000"/>
          <w:lang w:val="pt-BR"/>
        </w:rPr>
        <w:t>Mandz</w:t>
      </w:r>
      <w:proofErr w:type="spellEnd"/>
      <w:r w:rsidRPr="0043794E">
        <w:rPr>
          <w:color w:val="EE0000"/>
          <w:lang w:val="pt-BR"/>
        </w:rPr>
        <w:t xml:space="preserve"> é reconhecida no município por sua capacidade de atrair públicos diversos em apresentações comunitárias, eventos municipais, festas de bairro e programações culturais regionais. Suas performances destacam-se pela energia, simpatia e proximidade com o público, características que fortalecem sua presença artística e aceitação popular.</w:t>
      </w:r>
    </w:p>
    <w:p w14:paraId="5FD5DC86" w14:textId="77777777" w:rsidR="0043794E" w:rsidRPr="0043794E" w:rsidRDefault="0043794E"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43794E">
        <w:rPr>
          <w:color w:val="EE0000"/>
          <w:lang w:val="pt-BR"/>
        </w:rPr>
        <w:t xml:space="preserve">Sua trajetória é marcada pela originalidade, pelo carisma e pela forte identidade com a comunidade local. Como cantora </w:t>
      </w:r>
      <w:proofErr w:type="spellStart"/>
      <w:r w:rsidRPr="0043794E">
        <w:rPr>
          <w:color w:val="EE0000"/>
          <w:lang w:val="pt-BR"/>
        </w:rPr>
        <w:t>maricaense</w:t>
      </w:r>
      <w:proofErr w:type="spellEnd"/>
      <w:r w:rsidRPr="0043794E">
        <w:rPr>
          <w:color w:val="EE0000"/>
          <w:lang w:val="pt-BR"/>
        </w:rPr>
        <w:t xml:space="preserve">, Bruna </w:t>
      </w:r>
      <w:proofErr w:type="spellStart"/>
      <w:r w:rsidRPr="0043794E">
        <w:rPr>
          <w:color w:val="EE0000"/>
          <w:lang w:val="pt-BR"/>
        </w:rPr>
        <w:t>Mandz</w:t>
      </w:r>
      <w:proofErr w:type="spellEnd"/>
      <w:r w:rsidRPr="0043794E">
        <w:rPr>
          <w:color w:val="EE0000"/>
          <w:lang w:val="pt-BR"/>
        </w:rPr>
        <w:t xml:space="preserve"> representa a valorização dos talentos regionais, contribuindo para a difusão da cultura musical da cidade e para o fortalecimento das tradições populares.</w:t>
      </w:r>
    </w:p>
    <w:p w14:paraId="084F82CD" w14:textId="77777777" w:rsidR="0043794E" w:rsidRPr="0043794E" w:rsidRDefault="0043794E"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43794E">
        <w:rPr>
          <w:color w:val="EE0000"/>
          <w:lang w:val="pt-BR"/>
        </w:rPr>
        <w:t xml:space="preserve">Diante de sua relevância artística no cenário local, do reconhecimento comunitário e da comprovada capacidade de mobilização de público dentro do município, a contratação da cantora Bruna </w:t>
      </w:r>
      <w:proofErr w:type="spellStart"/>
      <w:r w:rsidRPr="0043794E">
        <w:rPr>
          <w:color w:val="EE0000"/>
          <w:lang w:val="pt-BR"/>
        </w:rPr>
        <w:t>Mandz</w:t>
      </w:r>
      <w:proofErr w:type="spellEnd"/>
      <w:r w:rsidRPr="0043794E">
        <w:rPr>
          <w:color w:val="EE0000"/>
          <w:lang w:val="pt-BR"/>
        </w:rPr>
        <w:t xml:space="preserve"> apresenta-se plenamente justificada, em conformidade com os princípios da administração pública e com os critérios legais aplicáveis à contratação de artistas locais, conforme previsto na Lei nº 14.133/2021.</w:t>
      </w:r>
    </w:p>
    <w:p w14:paraId="6750F865" w14:textId="77777777" w:rsidR="0043794E" w:rsidRPr="0043794E" w:rsidRDefault="0043794E"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43794E">
        <w:rPr>
          <w:color w:val="EE0000"/>
          <w:lang w:val="pt-BR"/>
        </w:rPr>
        <w:t xml:space="preserve">Com agenda ativa em feiras, festivais, apresentações municipais e </w:t>
      </w:r>
      <w:r w:rsidRPr="0043794E">
        <w:rPr>
          <w:color w:val="EE0000"/>
          <w:lang w:val="pt-BR"/>
        </w:rPr>
        <w:lastRenderedPageBreak/>
        <w:t xml:space="preserve">eventos culturais promovidos na região, Bruna </w:t>
      </w:r>
      <w:proofErr w:type="spellStart"/>
      <w:r w:rsidRPr="0043794E">
        <w:rPr>
          <w:color w:val="EE0000"/>
          <w:lang w:val="pt-BR"/>
        </w:rPr>
        <w:t>Mandz</w:t>
      </w:r>
      <w:proofErr w:type="spellEnd"/>
      <w:r w:rsidRPr="0043794E">
        <w:rPr>
          <w:color w:val="EE0000"/>
          <w:lang w:val="pt-BR"/>
        </w:rPr>
        <w:t xml:space="preserve"> reafirma sua posição como uma das vozes representativas da cidade de Maricá. Sua presença em eventos oficiais reforça o compromisso da gestão pública com a promoção da cultura local, do entretenimento e do acesso da população às manifestações artísticas da própria comunidade.</w:t>
      </w:r>
    </w:p>
    <w:p w14:paraId="73E9F122" w14:textId="77777777" w:rsidR="0043794E" w:rsidRPr="0043794E" w:rsidRDefault="0043794E"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43794E">
        <w:rPr>
          <w:color w:val="EE0000"/>
          <w:lang w:val="pt-BR"/>
        </w:rPr>
        <w:t xml:space="preserve">Cabe ressaltar que a escolha da artista é estratégica, uma vez que, além de ser cantora reconhecida na cidade, Bruna </w:t>
      </w:r>
      <w:proofErr w:type="spellStart"/>
      <w:r w:rsidRPr="0043794E">
        <w:rPr>
          <w:color w:val="EE0000"/>
          <w:lang w:val="pt-BR"/>
        </w:rPr>
        <w:t>Mandz</w:t>
      </w:r>
      <w:proofErr w:type="spellEnd"/>
      <w:r w:rsidRPr="0043794E">
        <w:rPr>
          <w:color w:val="EE0000"/>
          <w:lang w:val="pt-BR"/>
        </w:rPr>
        <w:t xml:space="preserve"> possui repertório diversificado, boa comunicação com o público e forte identidade local, alcançando diferentes faixas etárias e estilos musicais. Seu repertório garante ampla aceitação e contribuição cultural.</w:t>
      </w:r>
    </w:p>
    <w:p w14:paraId="00FC7950" w14:textId="77777777" w:rsidR="0043794E" w:rsidRPr="0043794E" w:rsidRDefault="0043794E"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43794E">
        <w:rPr>
          <w:b/>
          <w:bCs/>
          <w:color w:val="EE0000"/>
          <w:lang w:val="pt-BR"/>
        </w:rPr>
        <w:t>.</w:t>
      </w:r>
      <w:r w:rsidRPr="0043794E">
        <w:rPr>
          <w:color w:val="EE0000"/>
          <w:lang w:val="pt-BR"/>
        </w:rPr>
        <w:t xml:space="preserve"> A contratação envolve a apresentação ao vivo da cantora, com duração estimada de até 90 minutos. Com esta iniciativa, busca-se proporcionar um evento de qualidade artística à população; valorizar talentos locais; fortalecer a identidade cultural do município; atrair visitantes e fomentar a economia regional; além de reforçar a imagem de Maricá como cidade que apoia sua produção cultural.</w:t>
      </w:r>
    </w:p>
    <w:p w14:paraId="3EBFE77E" w14:textId="6226AE60" w:rsidR="00B04345" w:rsidRPr="00B4712D" w:rsidRDefault="004C7C2C" w:rsidP="00B04345">
      <w:pPr>
        <w:pStyle w:val="Padro"/>
        <w:widowControl w:val="0"/>
        <w:numPr>
          <w:ilvl w:val="1"/>
          <w:numId w:val="1"/>
        </w:numPr>
        <w:tabs>
          <w:tab w:val="left" w:pos="0"/>
        </w:tabs>
        <w:spacing w:before="120" w:after="120" w:line="360" w:lineRule="auto"/>
        <w:jc w:val="both"/>
        <w:rPr>
          <w:rFonts w:ascii="Arial" w:hAnsi="Arial" w:cs="Arial"/>
          <w:color w:val="EE0000"/>
        </w:rPr>
      </w:pPr>
      <w:proofErr w:type="spellStart"/>
      <w:r w:rsidRPr="004C7C2C">
        <w:rPr>
          <w:color w:val="EE0000"/>
        </w:rPr>
        <w:t>Concluídas</w:t>
      </w:r>
      <w:proofErr w:type="spellEnd"/>
      <w:r w:rsidRPr="004C7C2C">
        <w:rPr>
          <w:color w:val="EE0000"/>
        </w:rPr>
        <w:t xml:space="preserve"> as </w:t>
      </w:r>
      <w:proofErr w:type="spellStart"/>
      <w:r w:rsidRPr="004C7C2C">
        <w:rPr>
          <w:color w:val="EE0000"/>
        </w:rPr>
        <w:t>premissas</w:t>
      </w:r>
      <w:proofErr w:type="spellEnd"/>
      <w:r w:rsidRPr="004C7C2C">
        <w:rPr>
          <w:color w:val="EE0000"/>
        </w:rPr>
        <w:t xml:space="preserve">, </w:t>
      </w:r>
      <w:proofErr w:type="spellStart"/>
      <w:r w:rsidRPr="004C7C2C">
        <w:rPr>
          <w:color w:val="EE0000"/>
        </w:rPr>
        <w:t>fica</w:t>
      </w:r>
      <w:proofErr w:type="spellEnd"/>
      <w:r w:rsidRPr="004C7C2C">
        <w:rPr>
          <w:color w:val="EE0000"/>
        </w:rPr>
        <w:t xml:space="preserve"> </w:t>
      </w:r>
      <w:proofErr w:type="spellStart"/>
      <w:r w:rsidRPr="004C7C2C">
        <w:rPr>
          <w:color w:val="EE0000"/>
        </w:rPr>
        <w:t>fundamentado</w:t>
      </w:r>
      <w:proofErr w:type="spellEnd"/>
      <w:r w:rsidRPr="004C7C2C">
        <w:rPr>
          <w:color w:val="EE0000"/>
        </w:rPr>
        <w:t xml:space="preserve"> </w:t>
      </w:r>
      <w:proofErr w:type="spellStart"/>
      <w:r w:rsidRPr="004C7C2C">
        <w:rPr>
          <w:color w:val="EE0000"/>
        </w:rPr>
        <w:t>que</w:t>
      </w:r>
      <w:proofErr w:type="spellEnd"/>
      <w:r w:rsidRPr="004C7C2C">
        <w:rPr>
          <w:color w:val="EE0000"/>
        </w:rPr>
        <w:t xml:space="preserve"> </w:t>
      </w:r>
      <w:proofErr w:type="gramStart"/>
      <w:r w:rsidRPr="004C7C2C">
        <w:rPr>
          <w:color w:val="EE0000"/>
        </w:rPr>
        <w:t>a</w:t>
      </w:r>
      <w:proofErr w:type="gramEnd"/>
      <w:r w:rsidRPr="004C7C2C">
        <w:rPr>
          <w:color w:val="EE0000"/>
        </w:rPr>
        <w:t xml:space="preserve"> </w:t>
      </w:r>
      <w:proofErr w:type="spellStart"/>
      <w:r w:rsidRPr="004C7C2C">
        <w:rPr>
          <w:color w:val="EE0000"/>
        </w:rPr>
        <w:t>escolha</w:t>
      </w:r>
      <w:proofErr w:type="spellEnd"/>
      <w:r w:rsidRPr="004C7C2C">
        <w:rPr>
          <w:color w:val="EE0000"/>
        </w:rPr>
        <w:t xml:space="preserve"> d</w:t>
      </w:r>
      <w:r>
        <w:rPr>
          <w:color w:val="EE0000"/>
        </w:rPr>
        <w:t>a</w:t>
      </w:r>
      <w:r w:rsidRPr="004C7C2C">
        <w:rPr>
          <w:color w:val="EE0000"/>
        </w:rPr>
        <w:t xml:space="preserve"> </w:t>
      </w:r>
      <w:proofErr w:type="spellStart"/>
      <w:r>
        <w:rPr>
          <w:color w:val="EE0000"/>
        </w:rPr>
        <w:t>banda</w:t>
      </w:r>
      <w:proofErr w:type="spellEnd"/>
      <w:r w:rsidRPr="004C7C2C">
        <w:rPr>
          <w:color w:val="EE0000"/>
        </w:rPr>
        <w:t xml:space="preserve"> </w:t>
      </w:r>
      <w:proofErr w:type="spellStart"/>
      <w:r w:rsidRPr="004C7C2C">
        <w:rPr>
          <w:color w:val="EE0000"/>
        </w:rPr>
        <w:t>atende</w:t>
      </w:r>
      <w:proofErr w:type="spellEnd"/>
      <w:r w:rsidRPr="004C7C2C">
        <w:rPr>
          <w:color w:val="EE0000"/>
        </w:rPr>
        <w:t xml:space="preserve"> a </w:t>
      </w:r>
      <w:proofErr w:type="spellStart"/>
      <w:r w:rsidRPr="004C7C2C">
        <w:rPr>
          <w:color w:val="EE0000"/>
        </w:rPr>
        <w:t>todos</w:t>
      </w:r>
      <w:proofErr w:type="spellEnd"/>
      <w:r w:rsidRPr="004C7C2C">
        <w:rPr>
          <w:color w:val="EE0000"/>
        </w:rPr>
        <w:t xml:space="preserve"> </w:t>
      </w:r>
      <w:proofErr w:type="spellStart"/>
      <w:r w:rsidRPr="004C7C2C">
        <w:rPr>
          <w:color w:val="EE0000"/>
        </w:rPr>
        <w:t>os</w:t>
      </w:r>
      <w:proofErr w:type="spellEnd"/>
      <w:r w:rsidRPr="004C7C2C">
        <w:rPr>
          <w:color w:val="EE0000"/>
        </w:rPr>
        <w:t xml:space="preserve"> </w:t>
      </w:r>
      <w:proofErr w:type="spellStart"/>
      <w:r w:rsidRPr="004C7C2C">
        <w:rPr>
          <w:color w:val="EE0000"/>
        </w:rPr>
        <w:t>requisitos</w:t>
      </w:r>
      <w:proofErr w:type="spellEnd"/>
      <w:r w:rsidRPr="004C7C2C">
        <w:rPr>
          <w:color w:val="EE0000"/>
        </w:rPr>
        <w:t xml:space="preserve"> </w:t>
      </w:r>
      <w:proofErr w:type="spellStart"/>
      <w:r w:rsidRPr="004C7C2C">
        <w:rPr>
          <w:color w:val="EE0000"/>
        </w:rPr>
        <w:t>legais</w:t>
      </w:r>
      <w:proofErr w:type="spellEnd"/>
      <w:r w:rsidRPr="004C7C2C">
        <w:rPr>
          <w:color w:val="EE0000"/>
        </w:rPr>
        <w:t xml:space="preserve"> e </w:t>
      </w:r>
      <w:proofErr w:type="spellStart"/>
      <w:r w:rsidRPr="004C7C2C">
        <w:rPr>
          <w:color w:val="EE0000"/>
        </w:rPr>
        <w:t>culturais</w:t>
      </w:r>
      <w:proofErr w:type="spellEnd"/>
      <w:r w:rsidRPr="004C7C2C">
        <w:rPr>
          <w:color w:val="EE0000"/>
        </w:rPr>
        <w:t xml:space="preserve">, </w:t>
      </w:r>
      <w:proofErr w:type="spellStart"/>
      <w:r w:rsidRPr="004C7C2C">
        <w:rPr>
          <w:color w:val="EE0000"/>
        </w:rPr>
        <w:t>não</w:t>
      </w:r>
      <w:proofErr w:type="spellEnd"/>
      <w:r w:rsidRPr="004C7C2C">
        <w:rPr>
          <w:color w:val="EE0000"/>
        </w:rPr>
        <w:t xml:space="preserve"> </w:t>
      </w:r>
      <w:proofErr w:type="spellStart"/>
      <w:r w:rsidRPr="004C7C2C">
        <w:rPr>
          <w:color w:val="EE0000"/>
        </w:rPr>
        <w:t>havendo</w:t>
      </w:r>
      <w:proofErr w:type="spellEnd"/>
      <w:r w:rsidRPr="004C7C2C">
        <w:rPr>
          <w:color w:val="EE0000"/>
        </w:rPr>
        <w:t xml:space="preserve"> </w:t>
      </w:r>
      <w:proofErr w:type="spellStart"/>
      <w:r w:rsidRPr="004C7C2C">
        <w:rPr>
          <w:color w:val="EE0000"/>
        </w:rPr>
        <w:t>impedimentos</w:t>
      </w:r>
      <w:proofErr w:type="spellEnd"/>
      <w:r w:rsidRPr="004C7C2C">
        <w:rPr>
          <w:color w:val="EE0000"/>
        </w:rPr>
        <w:t xml:space="preserve"> para a </w:t>
      </w:r>
      <w:proofErr w:type="spellStart"/>
      <w:r w:rsidRPr="004C7C2C">
        <w:rPr>
          <w:color w:val="EE0000"/>
        </w:rPr>
        <w:t>contratação</w:t>
      </w:r>
      <w:proofErr w:type="spellEnd"/>
      <w:r w:rsidR="00B04345" w:rsidRPr="00643033">
        <w:rPr>
          <w:color w:val="EE0000"/>
        </w:rPr>
        <w:t>.</w:t>
      </w:r>
    </w:p>
    <w:p w14:paraId="54EFC8BF" w14:textId="2B32277D" w:rsidR="0043794E" w:rsidRPr="00B4712D" w:rsidRDefault="00B4712D" w:rsidP="00B4712D">
      <w:pPr>
        <w:pStyle w:val="Padro"/>
        <w:widowControl w:val="0"/>
        <w:numPr>
          <w:ilvl w:val="1"/>
          <w:numId w:val="1"/>
        </w:numPr>
        <w:tabs>
          <w:tab w:val="left" w:pos="0"/>
        </w:tabs>
        <w:spacing w:before="120" w:after="120" w:line="360" w:lineRule="auto"/>
        <w:jc w:val="both"/>
        <w:rPr>
          <w:rFonts w:ascii="Arial" w:hAnsi="Arial" w:cs="Arial"/>
          <w:color w:val="EE0000"/>
        </w:rPr>
      </w:pPr>
      <w:r w:rsidRPr="00B4712D">
        <w:rPr>
          <w:color w:val="EE0000"/>
        </w:rPr>
        <w:t xml:space="preserve">O </w:t>
      </w:r>
      <w:proofErr w:type="spellStart"/>
      <w:r w:rsidRPr="00B4712D">
        <w:rPr>
          <w:color w:val="EE0000"/>
        </w:rPr>
        <w:t>presente</w:t>
      </w:r>
      <w:proofErr w:type="spellEnd"/>
      <w:r w:rsidRPr="00B4712D">
        <w:rPr>
          <w:color w:val="EE0000"/>
        </w:rPr>
        <w:t xml:space="preserve"> </w:t>
      </w:r>
      <w:proofErr w:type="spellStart"/>
      <w:r w:rsidRPr="00B4712D">
        <w:rPr>
          <w:color w:val="EE0000"/>
        </w:rPr>
        <w:t>estudo</w:t>
      </w:r>
      <w:proofErr w:type="spellEnd"/>
      <w:r w:rsidRPr="00B4712D">
        <w:rPr>
          <w:color w:val="EE0000"/>
        </w:rPr>
        <w:t xml:space="preserve"> </w:t>
      </w:r>
      <w:proofErr w:type="spellStart"/>
      <w:r w:rsidRPr="00B4712D">
        <w:rPr>
          <w:color w:val="EE0000"/>
        </w:rPr>
        <w:t>refere</w:t>
      </w:r>
      <w:proofErr w:type="spellEnd"/>
      <w:r w:rsidRPr="00B4712D">
        <w:rPr>
          <w:color w:val="EE0000"/>
        </w:rPr>
        <w:t xml:space="preserve">-se à </w:t>
      </w:r>
      <w:proofErr w:type="spellStart"/>
      <w:r w:rsidRPr="00B4712D">
        <w:rPr>
          <w:color w:val="EE0000"/>
        </w:rPr>
        <w:t>contratação</w:t>
      </w:r>
      <w:proofErr w:type="spellEnd"/>
      <w:r w:rsidRPr="00B4712D">
        <w:rPr>
          <w:color w:val="EE0000"/>
        </w:rPr>
        <w:t xml:space="preserve"> do show </w:t>
      </w:r>
      <w:proofErr w:type="spellStart"/>
      <w:r w:rsidRPr="00B4712D">
        <w:rPr>
          <w:color w:val="EE0000"/>
        </w:rPr>
        <w:t>artístico</w:t>
      </w:r>
      <w:proofErr w:type="spellEnd"/>
      <w:r w:rsidRPr="00B4712D">
        <w:rPr>
          <w:color w:val="EE0000"/>
        </w:rPr>
        <w:t xml:space="preserve"> para a Festa de Réveillon De </w:t>
      </w:r>
      <w:proofErr w:type="spellStart"/>
      <w:r w:rsidRPr="00B4712D">
        <w:rPr>
          <w:color w:val="EE0000"/>
        </w:rPr>
        <w:t>Maricá</w:t>
      </w:r>
      <w:proofErr w:type="spellEnd"/>
      <w:r w:rsidRPr="00B4712D">
        <w:rPr>
          <w:color w:val="EE0000"/>
        </w:rPr>
        <w:t xml:space="preserve"> 2025, </w:t>
      </w:r>
      <w:proofErr w:type="spellStart"/>
      <w:r w:rsidRPr="00B4712D">
        <w:rPr>
          <w:color w:val="EE0000"/>
        </w:rPr>
        <w:t>servindo</w:t>
      </w:r>
      <w:proofErr w:type="spellEnd"/>
      <w:r w:rsidRPr="00B4712D">
        <w:rPr>
          <w:color w:val="EE0000"/>
        </w:rPr>
        <w:t xml:space="preserve"> </w:t>
      </w:r>
      <w:proofErr w:type="spellStart"/>
      <w:r w:rsidRPr="00B4712D">
        <w:rPr>
          <w:color w:val="EE0000"/>
        </w:rPr>
        <w:t>como</w:t>
      </w:r>
      <w:proofErr w:type="spellEnd"/>
      <w:r w:rsidRPr="00B4712D">
        <w:rPr>
          <w:color w:val="EE0000"/>
        </w:rPr>
        <w:t xml:space="preserve"> </w:t>
      </w:r>
      <w:proofErr w:type="spellStart"/>
      <w:r w:rsidRPr="00B4712D">
        <w:rPr>
          <w:color w:val="EE0000"/>
        </w:rPr>
        <w:t>estudo</w:t>
      </w:r>
      <w:proofErr w:type="spellEnd"/>
      <w:r w:rsidRPr="00B4712D">
        <w:rPr>
          <w:color w:val="EE0000"/>
        </w:rPr>
        <w:t xml:space="preserve"> de </w:t>
      </w:r>
      <w:proofErr w:type="spellStart"/>
      <w:r w:rsidRPr="00B4712D">
        <w:rPr>
          <w:color w:val="EE0000"/>
        </w:rPr>
        <w:t>viabilidade</w:t>
      </w:r>
      <w:proofErr w:type="spellEnd"/>
      <w:r w:rsidRPr="00B4712D">
        <w:rPr>
          <w:color w:val="EE0000"/>
        </w:rPr>
        <w:t xml:space="preserve"> </w:t>
      </w:r>
      <w:proofErr w:type="spellStart"/>
      <w:r w:rsidRPr="00B4712D">
        <w:rPr>
          <w:color w:val="EE0000"/>
        </w:rPr>
        <w:t>quanto</w:t>
      </w:r>
      <w:proofErr w:type="spellEnd"/>
      <w:r w:rsidRPr="00B4712D">
        <w:rPr>
          <w:color w:val="EE0000"/>
        </w:rPr>
        <w:t xml:space="preserve"> à </w:t>
      </w:r>
      <w:proofErr w:type="spellStart"/>
      <w:r w:rsidRPr="00B4712D">
        <w:rPr>
          <w:color w:val="EE0000"/>
        </w:rPr>
        <w:t>possibilidade</w:t>
      </w:r>
      <w:proofErr w:type="spellEnd"/>
      <w:r w:rsidRPr="00B4712D">
        <w:rPr>
          <w:color w:val="EE0000"/>
        </w:rPr>
        <w:t xml:space="preserve"> de </w:t>
      </w:r>
      <w:proofErr w:type="spellStart"/>
      <w:r w:rsidRPr="00B4712D">
        <w:rPr>
          <w:color w:val="EE0000"/>
        </w:rPr>
        <w:t>contratação</w:t>
      </w:r>
      <w:proofErr w:type="spellEnd"/>
      <w:r w:rsidRPr="00B4712D">
        <w:rPr>
          <w:color w:val="EE0000"/>
        </w:rPr>
        <w:t xml:space="preserve"> da </w:t>
      </w:r>
      <w:proofErr w:type="spellStart"/>
      <w:r w:rsidRPr="00B4712D">
        <w:rPr>
          <w:color w:val="EE0000"/>
        </w:rPr>
        <w:t>empresa</w:t>
      </w:r>
      <w:proofErr w:type="spellEnd"/>
      <w:r w:rsidRPr="00B4712D">
        <w:rPr>
          <w:color w:val="EE0000"/>
        </w:rPr>
        <w:t xml:space="preserve"> </w:t>
      </w:r>
      <w:r w:rsidRPr="00B4712D">
        <w:rPr>
          <w:rFonts w:ascii="Arial" w:hAnsi="Arial" w:cs="Arial"/>
          <w:color w:val="EE0000"/>
        </w:rPr>
        <w:t xml:space="preserve">BRUNA SOARES MENDES 13723672760, </w:t>
      </w:r>
      <w:proofErr w:type="spellStart"/>
      <w:r w:rsidRPr="00B4712D">
        <w:rPr>
          <w:rFonts w:ascii="Arial" w:hAnsi="Arial" w:cs="Arial"/>
          <w:color w:val="EE0000"/>
        </w:rPr>
        <w:t>inscrita</w:t>
      </w:r>
      <w:proofErr w:type="spellEnd"/>
      <w:r w:rsidRPr="00B4712D">
        <w:rPr>
          <w:rFonts w:ascii="Arial" w:hAnsi="Arial" w:cs="Arial"/>
          <w:color w:val="EE0000"/>
        </w:rPr>
        <w:t xml:space="preserve"> no CNPJ nº </w:t>
      </w:r>
      <w:r w:rsidRPr="00B4712D">
        <w:rPr>
          <w:rFonts w:ascii="Arial" w:hAnsi="Arial" w:cs="Arial"/>
          <w:b/>
          <w:bCs/>
          <w:color w:val="EE0000"/>
        </w:rPr>
        <w:t>47.433.562/0001-92</w:t>
      </w:r>
      <w:r w:rsidRPr="00B4712D">
        <w:rPr>
          <w:color w:val="EE0000"/>
        </w:rPr>
        <w:t xml:space="preserve">, </w:t>
      </w:r>
      <w:proofErr w:type="spellStart"/>
      <w:r w:rsidRPr="00B4712D">
        <w:rPr>
          <w:color w:val="EE0000"/>
        </w:rPr>
        <w:t>empresa</w:t>
      </w:r>
      <w:proofErr w:type="spellEnd"/>
      <w:r w:rsidRPr="00B4712D">
        <w:rPr>
          <w:color w:val="EE0000"/>
        </w:rPr>
        <w:t xml:space="preserve"> </w:t>
      </w:r>
      <w:proofErr w:type="spellStart"/>
      <w:r w:rsidRPr="00B4712D">
        <w:rPr>
          <w:color w:val="EE0000"/>
        </w:rPr>
        <w:t>especializada</w:t>
      </w:r>
      <w:proofErr w:type="spellEnd"/>
      <w:r w:rsidRPr="00B4712D">
        <w:rPr>
          <w:color w:val="EE0000"/>
        </w:rPr>
        <w:t xml:space="preserve"> </w:t>
      </w:r>
      <w:proofErr w:type="spellStart"/>
      <w:r w:rsidRPr="00B4712D">
        <w:rPr>
          <w:color w:val="EE0000"/>
        </w:rPr>
        <w:t>em</w:t>
      </w:r>
      <w:proofErr w:type="spellEnd"/>
      <w:r w:rsidRPr="00B4712D">
        <w:rPr>
          <w:color w:val="EE0000"/>
        </w:rPr>
        <w:t xml:space="preserve"> </w:t>
      </w:r>
      <w:proofErr w:type="spellStart"/>
      <w:r w:rsidRPr="00B4712D">
        <w:rPr>
          <w:color w:val="EE0000"/>
        </w:rPr>
        <w:t>produção</w:t>
      </w:r>
      <w:proofErr w:type="spellEnd"/>
      <w:r w:rsidRPr="00B4712D">
        <w:rPr>
          <w:color w:val="EE0000"/>
        </w:rPr>
        <w:t xml:space="preserve"> musical, </w:t>
      </w:r>
      <w:proofErr w:type="spellStart"/>
      <w:r w:rsidRPr="00B4712D">
        <w:rPr>
          <w:color w:val="EE0000"/>
        </w:rPr>
        <w:t>neste</w:t>
      </w:r>
      <w:proofErr w:type="spellEnd"/>
      <w:r w:rsidRPr="00B4712D">
        <w:rPr>
          <w:color w:val="EE0000"/>
        </w:rPr>
        <w:t xml:space="preserve"> </w:t>
      </w:r>
      <w:proofErr w:type="spellStart"/>
      <w:r w:rsidRPr="00B4712D">
        <w:rPr>
          <w:color w:val="EE0000"/>
        </w:rPr>
        <w:t>ato</w:t>
      </w:r>
      <w:proofErr w:type="spellEnd"/>
      <w:r w:rsidRPr="00B4712D">
        <w:rPr>
          <w:color w:val="EE0000"/>
        </w:rPr>
        <w:t xml:space="preserve"> </w:t>
      </w:r>
      <w:proofErr w:type="spellStart"/>
      <w:r w:rsidRPr="00B4712D">
        <w:rPr>
          <w:color w:val="EE0000"/>
        </w:rPr>
        <w:t>representada</w:t>
      </w:r>
      <w:proofErr w:type="spellEnd"/>
      <w:r w:rsidRPr="00B4712D">
        <w:rPr>
          <w:color w:val="EE0000"/>
        </w:rPr>
        <w:t xml:space="preserve"> </w:t>
      </w:r>
      <w:r w:rsidRPr="00B4712D">
        <w:rPr>
          <w:rFonts w:ascii="Arial" w:hAnsi="Arial" w:cs="Arial"/>
          <w:color w:val="EE0000"/>
        </w:rPr>
        <w:t xml:space="preserve">BRUNA SOARES MENDES, </w:t>
      </w:r>
      <w:proofErr w:type="spellStart"/>
      <w:r w:rsidRPr="00B4712D">
        <w:rPr>
          <w:rFonts w:ascii="Arial" w:hAnsi="Arial" w:cs="Arial"/>
          <w:color w:val="EE0000"/>
        </w:rPr>
        <w:t>inscrito</w:t>
      </w:r>
      <w:proofErr w:type="spellEnd"/>
      <w:r w:rsidRPr="00B4712D">
        <w:rPr>
          <w:rFonts w:ascii="Arial" w:hAnsi="Arial" w:cs="Arial"/>
          <w:color w:val="EE0000"/>
        </w:rPr>
        <w:t xml:space="preserve"> no CPF nº </w:t>
      </w:r>
      <w:r w:rsidRPr="00B4712D">
        <w:rPr>
          <w:rFonts w:ascii="Arial" w:hAnsi="Arial" w:cs="Arial"/>
          <w:b/>
          <w:bCs/>
          <w:color w:val="EE0000"/>
        </w:rPr>
        <w:t xml:space="preserve">137.236.727-60 </w:t>
      </w:r>
      <w:proofErr w:type="spellStart"/>
      <w:r w:rsidRPr="00B4712D">
        <w:rPr>
          <w:rFonts w:ascii="Arial" w:hAnsi="Arial" w:cs="Arial"/>
          <w:color w:val="EE0000"/>
        </w:rPr>
        <w:t>representante</w:t>
      </w:r>
      <w:proofErr w:type="spellEnd"/>
      <w:r w:rsidRPr="00B4712D">
        <w:rPr>
          <w:rFonts w:ascii="Arial" w:hAnsi="Arial" w:cs="Arial"/>
          <w:color w:val="EE0000"/>
        </w:rPr>
        <w:t xml:space="preserve"> da </w:t>
      </w:r>
      <w:proofErr w:type="spellStart"/>
      <w:r w:rsidRPr="00B4712D">
        <w:rPr>
          <w:rFonts w:ascii="Arial" w:hAnsi="Arial" w:cs="Arial"/>
          <w:color w:val="EE0000"/>
        </w:rPr>
        <w:t>banda</w:t>
      </w:r>
      <w:proofErr w:type="spellEnd"/>
      <w:r w:rsidRPr="00B4712D">
        <w:rPr>
          <w:rFonts w:ascii="Arial" w:hAnsi="Arial" w:cs="Arial"/>
          <w:b/>
          <w:bCs/>
          <w:color w:val="EE0000"/>
        </w:rPr>
        <w:t xml:space="preserve"> CANTORA BRUNA MANDZ</w:t>
      </w:r>
      <w:r w:rsidRPr="00B4712D">
        <w:rPr>
          <w:rFonts w:ascii="Arial" w:hAnsi="Arial" w:cs="Arial"/>
          <w:b/>
          <w:bCs/>
        </w:rPr>
        <w:t>.</w:t>
      </w:r>
    </w:p>
    <w:p w14:paraId="114217DD" w14:textId="77777777" w:rsidR="00B4712D" w:rsidRPr="00B4712D" w:rsidRDefault="00B4712D"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B4712D">
        <w:rPr>
          <w:color w:val="EE0000"/>
          <w:lang w:val="pt-BR"/>
        </w:rPr>
        <w:t xml:space="preserve">A carreira de Bruna </w:t>
      </w:r>
      <w:proofErr w:type="spellStart"/>
      <w:r w:rsidRPr="00B4712D">
        <w:rPr>
          <w:color w:val="EE0000"/>
          <w:lang w:val="pt-BR"/>
        </w:rPr>
        <w:t>Mandz</w:t>
      </w:r>
      <w:proofErr w:type="spellEnd"/>
      <w:r w:rsidRPr="00B4712D">
        <w:rPr>
          <w:color w:val="EE0000"/>
          <w:lang w:val="pt-BR"/>
        </w:rPr>
        <w:t xml:space="preserve"> inclui participações em eventos culturais de destaque no município, como festas tradicionais, celebrações regionais e programações promovidas pela comunidade. Suas </w:t>
      </w:r>
      <w:r w:rsidRPr="00B4712D">
        <w:rPr>
          <w:color w:val="EE0000"/>
          <w:lang w:val="pt-BR"/>
        </w:rPr>
        <w:lastRenderedPageBreak/>
        <w:t>apresentações são reconhecidas pela proximidade com o público, pela entrega artística e pela alegria, consolidando-a como uma das principais artistas da cena local.</w:t>
      </w:r>
    </w:p>
    <w:p w14:paraId="367C67E3" w14:textId="77777777" w:rsidR="00B4712D" w:rsidRPr="00B4712D" w:rsidRDefault="00B4712D" w:rsidP="00B04345">
      <w:pPr>
        <w:pStyle w:val="Padro"/>
        <w:widowControl w:val="0"/>
        <w:numPr>
          <w:ilvl w:val="1"/>
          <w:numId w:val="1"/>
        </w:numPr>
        <w:tabs>
          <w:tab w:val="left" w:pos="0"/>
        </w:tabs>
        <w:spacing w:before="120" w:after="120" w:line="360" w:lineRule="auto"/>
        <w:jc w:val="both"/>
        <w:rPr>
          <w:rFonts w:ascii="Arial" w:hAnsi="Arial" w:cs="Arial"/>
          <w:b/>
          <w:bCs/>
        </w:rPr>
      </w:pPr>
      <w:r w:rsidRPr="00B4712D">
        <w:rPr>
          <w:color w:val="EE0000"/>
          <w:lang w:val="pt-BR"/>
        </w:rPr>
        <w:t>A cantora já participou de diferentes eventos e ações culturais no município, ganhando crescente reconhecimento pelo talento, comprometimento e profissionalismo. Sua presença constante em atividades culturais reforça sua popularidade entre os moradores de Maricá.</w:t>
      </w:r>
    </w:p>
    <w:p w14:paraId="4915C21D" w14:textId="4F6346DB" w:rsidR="00B4712D" w:rsidRPr="001A5D8F" w:rsidRDefault="00B4712D" w:rsidP="00B04345">
      <w:pPr>
        <w:pStyle w:val="Padro"/>
        <w:widowControl w:val="0"/>
        <w:numPr>
          <w:ilvl w:val="1"/>
          <w:numId w:val="1"/>
        </w:numPr>
        <w:tabs>
          <w:tab w:val="left" w:pos="0"/>
        </w:tabs>
        <w:spacing w:before="120" w:after="120" w:line="360" w:lineRule="auto"/>
        <w:jc w:val="both"/>
        <w:rPr>
          <w:rFonts w:ascii="Arial" w:hAnsi="Arial" w:cs="Arial"/>
          <w:b/>
          <w:bCs/>
        </w:rPr>
      </w:pPr>
      <w:r w:rsidRPr="00B4712D">
        <w:rPr>
          <w:color w:val="EE0000"/>
          <w:lang w:val="pt-BR"/>
        </w:rPr>
        <w:t xml:space="preserve">Bruna </w:t>
      </w:r>
      <w:proofErr w:type="spellStart"/>
      <w:r w:rsidRPr="00B4712D">
        <w:rPr>
          <w:color w:val="EE0000"/>
          <w:lang w:val="pt-BR"/>
        </w:rPr>
        <w:t>Mandz</w:t>
      </w:r>
      <w:proofErr w:type="spellEnd"/>
      <w:r w:rsidRPr="00B4712D">
        <w:rPr>
          <w:color w:val="EE0000"/>
          <w:lang w:val="pt-BR"/>
        </w:rPr>
        <w:t xml:space="preserve"> possui expressiva representatividade na cultura e no entretenimento local. Seu reconhecimento público e relevância comunitária reforçam sua legitimidade enquanto artista prata da casa, apta a integrar programações culturais municipais de ampla visibilidade e impacto social.</w:t>
      </w:r>
    </w:p>
    <w:p w14:paraId="4D58515A" w14:textId="77777777" w:rsidR="00CB2A0D" w:rsidRPr="00F94868"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F94868">
        <w:rPr>
          <w:rFonts w:ascii="Arial" w:eastAsia="Adobe Fan Heiti Std B" w:hAnsi="Arial" w:cs="Arial"/>
          <w:b/>
          <w:color w:val="auto"/>
          <w:sz w:val="24"/>
          <w:szCs w:val="24"/>
        </w:rPr>
        <w:t>DOS BENEFÍCIOS DIRETOS E INDIRETOS QUE RESULTARÃO DA CONTRATAÇÃO</w:t>
      </w:r>
    </w:p>
    <w:p w14:paraId="5035C0C3" w14:textId="77777777" w:rsidR="00CB2A0D" w:rsidRDefault="00CB2A0D" w:rsidP="00CB2A0D">
      <w:pPr>
        <w:pStyle w:val="Padro"/>
        <w:widowControl w:val="0"/>
        <w:tabs>
          <w:tab w:val="clear" w:pos="708"/>
          <w:tab w:val="left" w:pos="0"/>
        </w:tabs>
        <w:spacing w:after="0" w:line="360" w:lineRule="auto"/>
        <w:jc w:val="both"/>
        <w:rPr>
          <w:rFonts w:ascii="Arial" w:eastAsia="Adobe Fan Heiti Std B" w:hAnsi="Arial" w:cs="Arial"/>
          <w:lang w:val="pt-BR"/>
        </w:rPr>
      </w:pPr>
    </w:p>
    <w:p w14:paraId="3930D53A" w14:textId="77777777" w:rsidR="00CB2A0D" w:rsidRPr="0082340E"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de artistas para a realização de eventos incrementará o rol de atividades de lazer efetuadas pelo Município, proporcionando aos munícipes e turistas um aumento na qualidade de vida, além </w:t>
      </w:r>
      <w:r>
        <w:rPr>
          <w:rFonts w:ascii="Arial" w:eastAsia="Adobe Fan Heiti Std B" w:hAnsi="Arial" w:cs="Arial"/>
          <w:lang w:val="pt-BR"/>
        </w:rPr>
        <w:t>de aumentar</w:t>
      </w:r>
      <w:r w:rsidRPr="00E75EE7">
        <w:rPr>
          <w:rFonts w:ascii="Arial" w:eastAsia="Adobe Fan Heiti Std B" w:hAnsi="Arial" w:cs="Arial"/>
          <w:lang w:val="pt-BR"/>
        </w:rPr>
        <w:t xml:space="preserve"> a arrecadação financeira do município que decorre do grande fluxo de turistas,</w:t>
      </w:r>
      <w:r>
        <w:rPr>
          <w:rFonts w:ascii="Arial" w:eastAsia="Adobe Fan Heiti Std B" w:hAnsi="Arial" w:cs="Arial"/>
          <w:lang w:val="pt-BR"/>
        </w:rPr>
        <w:t xml:space="preserve"> gastronomia, </w:t>
      </w:r>
      <w:r w:rsidRPr="00E75EE7">
        <w:rPr>
          <w:rFonts w:ascii="Arial" w:eastAsia="Adobe Fan Heiti Std B" w:hAnsi="Arial" w:cs="Arial"/>
          <w:lang w:val="pt-BR"/>
        </w:rPr>
        <w:t>comércio, transporte e nas atividades ligadas a lazer, cultura e entretenimento.</w:t>
      </w:r>
      <w:r w:rsidR="0082340E">
        <w:rPr>
          <w:rFonts w:ascii="Arial" w:eastAsia="Adobe Fan Heiti Std B" w:hAnsi="Arial" w:cs="Arial"/>
          <w:lang w:val="pt-BR"/>
        </w:rPr>
        <w:t xml:space="preserve"> </w:t>
      </w:r>
    </w:p>
    <w:p w14:paraId="2170EA7D" w14:textId="77777777" w:rsidR="00606C82" w:rsidRPr="00E75EE7"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E75EE7">
        <w:rPr>
          <w:rFonts w:ascii="Arial" w:hAnsi="Arial" w:cs="Arial"/>
          <w:b/>
          <w:sz w:val="24"/>
          <w:szCs w:val="24"/>
        </w:rPr>
        <w:t>FUNDAMENTAÇÃO LEGAL</w:t>
      </w:r>
    </w:p>
    <w:p w14:paraId="03E07DC7"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5645EFE4"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 efeito, reconheceu </w:t>
      </w:r>
      <w:r w:rsidR="008B31F0">
        <w:rPr>
          <w:rFonts w:ascii="Arial" w:eastAsia="Adobe Fan Heiti Std B" w:hAnsi="Arial" w:cs="Arial"/>
          <w:lang w:val="pt-BR"/>
        </w:rPr>
        <w:t>a legislação</w:t>
      </w:r>
      <w:r w:rsidRPr="00E75EE7">
        <w:rPr>
          <w:rFonts w:ascii="Arial" w:eastAsia="Adobe Fan Heiti Std B" w:hAnsi="Arial" w:cs="Arial"/>
          <w:lang w:val="pt-BR"/>
        </w:rPr>
        <w:t xml:space="preserve"> que a contratação de artistas enseja a inexigibilidade de licitação, haja vista que, sob determinadas condicionantes, torna </w:t>
      </w:r>
      <w:r w:rsidRPr="00E75EE7">
        <w:rPr>
          <w:rFonts w:ascii="Arial" w:eastAsia="Adobe Fan Heiti Std B" w:hAnsi="Arial" w:cs="Arial"/>
          <w:lang w:val="pt-BR"/>
        </w:rPr>
        <w:lastRenderedPageBreak/>
        <w:t>inviável a competição, mormente tomando-se em conta que a arte não é uma ciência, não segue métodos, não é objetiva, sua avaliação baseia-se na criatividade e em critérios subjetivos.</w:t>
      </w:r>
    </w:p>
    <w:p w14:paraId="5410EB4C" w14:textId="77777777" w:rsidR="00CB4C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281FAAE9" w14:textId="60C4DCE9" w:rsidR="00565333" w:rsidRPr="00B4712D"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Assim,</w:t>
      </w:r>
      <w:r w:rsidR="009D494D" w:rsidRPr="00E75EE7">
        <w:rPr>
          <w:rFonts w:ascii="Arial" w:eastAsia="Adobe Fan Heiti Std B" w:hAnsi="Arial" w:cs="Arial"/>
          <w:lang w:val="pt-BR"/>
        </w:rPr>
        <w:t xml:space="preserve"> </w:t>
      </w:r>
      <w:r w:rsidR="000D4513">
        <w:rPr>
          <w:rFonts w:ascii="Arial" w:eastAsia="Adobe Fan Heiti Std B" w:hAnsi="Arial" w:cs="Arial"/>
          <w:color w:val="EE0000"/>
          <w:lang w:val="pt-BR"/>
        </w:rPr>
        <w:t xml:space="preserve">a </w:t>
      </w:r>
      <w:r w:rsidR="00B4712D">
        <w:rPr>
          <w:rFonts w:ascii="Arial" w:eastAsia="Adobe Fan Heiti Std B" w:hAnsi="Arial" w:cs="Arial"/>
          <w:color w:val="EE0000"/>
          <w:lang w:val="pt-BR"/>
        </w:rPr>
        <w:t>CANTORA BRUNA MANDZ</w:t>
      </w:r>
      <w:r w:rsidR="000D4513">
        <w:rPr>
          <w:rFonts w:ascii="Arial" w:eastAsia="Adobe Fan Heiti Std B" w:hAnsi="Arial" w:cs="Arial"/>
          <w:color w:val="EE0000"/>
          <w:lang w:val="pt-BR"/>
        </w:rPr>
        <w:t xml:space="preserve"> </w:t>
      </w:r>
      <w:r w:rsidR="00B52CC1" w:rsidRPr="00E75EE7">
        <w:rPr>
          <w:rFonts w:ascii="Arial" w:eastAsia="Adobe Fan Heiti Std B" w:hAnsi="Arial" w:cs="Arial"/>
          <w:lang w:val="pt-BR"/>
        </w:rPr>
        <w:t xml:space="preserve">é </w:t>
      </w:r>
      <w:r w:rsidR="001F688E">
        <w:rPr>
          <w:rFonts w:ascii="Arial" w:eastAsia="Adobe Fan Heiti Std B" w:hAnsi="Arial" w:cs="Arial"/>
          <w:lang w:val="pt-BR"/>
        </w:rPr>
        <w:t>de notoriedade reconhecida no meio artístico</w:t>
      </w:r>
      <w:r w:rsidRPr="00E75EE7">
        <w:rPr>
          <w:rFonts w:ascii="Arial" w:eastAsia="Adobe Fan Heiti Std B" w:hAnsi="Arial" w:cs="Arial"/>
          <w:lang w:val="pt-BR"/>
        </w:rPr>
        <w:t>, e reconhecid</w:t>
      </w:r>
      <w:r w:rsidR="00DA2723">
        <w:rPr>
          <w:rFonts w:ascii="Arial" w:eastAsia="Adobe Fan Heiti Std B" w:hAnsi="Arial" w:cs="Arial"/>
          <w:lang w:val="pt-BR"/>
        </w:rPr>
        <w:t>a</w:t>
      </w:r>
      <w:r w:rsidRPr="00E75EE7">
        <w:rPr>
          <w:rFonts w:ascii="Arial" w:eastAsia="Adobe Fan Heiti Std B" w:hAnsi="Arial" w:cs="Arial"/>
          <w:lang w:val="pt-BR"/>
        </w:rPr>
        <w:t xml:space="preserve"> por sua capacidade em </w:t>
      </w:r>
      <w:r w:rsidR="00DA2723">
        <w:rPr>
          <w:rFonts w:ascii="Arial" w:eastAsia="Adobe Fan Heiti Std B" w:hAnsi="Arial" w:cs="Arial"/>
          <w:lang w:val="pt-BR"/>
        </w:rPr>
        <w:t>cativar</w:t>
      </w:r>
      <w:r w:rsidRPr="00E75EE7">
        <w:rPr>
          <w:rFonts w:ascii="Arial" w:eastAsia="Adobe Fan Heiti Std B" w:hAnsi="Arial" w:cs="Arial"/>
          <w:lang w:val="pt-BR"/>
        </w:rPr>
        <w:t xml:space="preserve"> multidões, possuindo experiência na condução de shows artísticos para grandes plateias, sobretudo em </w:t>
      </w:r>
      <w:r w:rsidRPr="00B4712D">
        <w:rPr>
          <w:rFonts w:ascii="Arial" w:eastAsia="Adobe Fan Heiti Std B" w:hAnsi="Arial" w:cs="Arial"/>
          <w:lang w:val="pt-BR"/>
        </w:rPr>
        <w:t>praças públicas, agradando todo o público</w:t>
      </w:r>
      <w:r w:rsidR="008B31F0" w:rsidRPr="00B4712D">
        <w:rPr>
          <w:rFonts w:ascii="Arial" w:eastAsia="Adobe Fan Heiti Std B" w:hAnsi="Arial" w:cs="Arial"/>
          <w:lang w:val="pt-BR"/>
        </w:rPr>
        <w:t xml:space="preserve"> envolvido</w:t>
      </w:r>
      <w:r w:rsidRPr="00B4712D">
        <w:rPr>
          <w:rFonts w:ascii="Arial" w:eastAsia="Adobe Fan Heiti Std B" w:hAnsi="Arial" w:cs="Arial"/>
          <w:lang w:val="pt-BR"/>
        </w:rPr>
        <w:t>.</w:t>
      </w:r>
    </w:p>
    <w:p w14:paraId="511C65AE" w14:textId="3E0211F5" w:rsidR="00B4712D" w:rsidRPr="00B4712D" w:rsidRDefault="00744102" w:rsidP="00B4712D">
      <w:pPr>
        <w:spacing w:line="360" w:lineRule="auto"/>
        <w:rPr>
          <w:rFonts w:ascii="Arial" w:hAnsi="Arial" w:cs="Arial"/>
          <w:color w:val="EE0000"/>
          <w:sz w:val="24"/>
          <w:szCs w:val="24"/>
        </w:rPr>
      </w:pPr>
      <w:r w:rsidRPr="00B4712D">
        <w:rPr>
          <w:rFonts w:ascii="Arial" w:eastAsia="Adobe Fan Heiti Std B" w:hAnsi="Arial" w:cs="Arial"/>
          <w:sz w:val="24"/>
          <w:szCs w:val="24"/>
        </w:rPr>
        <w:t xml:space="preserve">O outro requisito exigido na lei impõe que a contratação seja realizada diretamente com os artistas ou com empresário exclusivo, assim, </w:t>
      </w:r>
      <w:r w:rsidR="008B31F0" w:rsidRPr="00B4712D">
        <w:rPr>
          <w:rFonts w:ascii="Arial" w:eastAsia="Adobe Fan Heiti Std B" w:hAnsi="Arial" w:cs="Arial"/>
          <w:sz w:val="24"/>
          <w:szCs w:val="24"/>
        </w:rPr>
        <w:t xml:space="preserve">propõe-se </w:t>
      </w:r>
      <w:r w:rsidRPr="00B4712D">
        <w:rPr>
          <w:rFonts w:ascii="Arial" w:eastAsia="Adobe Fan Heiti Std B" w:hAnsi="Arial" w:cs="Arial"/>
          <w:sz w:val="24"/>
          <w:szCs w:val="24"/>
        </w:rPr>
        <w:t xml:space="preserve">a contratação diretamente com </w:t>
      </w:r>
      <w:r w:rsidR="00B4712D" w:rsidRPr="00B4712D">
        <w:rPr>
          <w:rFonts w:ascii="Arial" w:hAnsi="Arial" w:cs="Arial"/>
          <w:color w:val="EE0000"/>
          <w:sz w:val="24"/>
          <w:szCs w:val="24"/>
          <w:lang w:eastAsia="en-US"/>
        </w:rPr>
        <w:t xml:space="preserve">BRUNA SOARES MENDES 13723672760, inscrita no CNPJ nº </w:t>
      </w:r>
      <w:r w:rsidR="00B4712D" w:rsidRPr="00B4712D">
        <w:rPr>
          <w:rFonts w:ascii="Arial" w:hAnsi="Arial" w:cs="Arial"/>
          <w:b/>
          <w:bCs/>
          <w:color w:val="EE0000"/>
          <w:sz w:val="24"/>
          <w:szCs w:val="24"/>
          <w:lang w:eastAsia="en-US"/>
        </w:rPr>
        <w:t>47.433.562/0001-92</w:t>
      </w:r>
      <w:r w:rsidR="006779A7" w:rsidRPr="00B4712D">
        <w:rPr>
          <w:sz w:val="24"/>
          <w:szCs w:val="24"/>
        </w:rPr>
        <w:t xml:space="preserve">, empresa especializada em produção musical, neste ato representada pelo </w:t>
      </w:r>
      <w:r w:rsidR="00B4712D" w:rsidRPr="00B4712D">
        <w:rPr>
          <w:color w:val="EE0000"/>
          <w:sz w:val="24"/>
          <w:szCs w:val="24"/>
        </w:rPr>
        <w:t xml:space="preserve">representada </w:t>
      </w:r>
      <w:r w:rsidR="00B4712D" w:rsidRPr="00B4712D">
        <w:rPr>
          <w:rFonts w:ascii="Arial" w:hAnsi="Arial" w:cs="Arial"/>
          <w:color w:val="EE0000"/>
          <w:sz w:val="24"/>
          <w:szCs w:val="24"/>
          <w:lang w:eastAsia="en-US"/>
        </w:rPr>
        <w:t>BRUNA SOARES MENDES</w:t>
      </w:r>
      <w:r w:rsidR="006779A7" w:rsidRPr="00B4712D">
        <w:rPr>
          <w:color w:val="EE0000"/>
          <w:sz w:val="24"/>
          <w:szCs w:val="24"/>
        </w:rPr>
        <w:t>,</w:t>
      </w:r>
      <w:r w:rsidR="006779A7" w:rsidRPr="00B4712D">
        <w:rPr>
          <w:sz w:val="24"/>
          <w:szCs w:val="24"/>
        </w:rPr>
        <w:t xml:space="preserve"> portador do </w:t>
      </w:r>
      <w:r w:rsidR="006779A7" w:rsidRPr="00B4712D">
        <w:rPr>
          <w:color w:val="EE0000"/>
          <w:sz w:val="24"/>
          <w:szCs w:val="24"/>
        </w:rPr>
        <w:t xml:space="preserve">CPF nº </w:t>
      </w:r>
      <w:r w:rsidR="00B4712D" w:rsidRPr="00B4712D">
        <w:rPr>
          <w:rFonts w:ascii="Arial" w:hAnsi="Arial" w:cs="Arial"/>
          <w:b/>
          <w:bCs/>
          <w:color w:val="EE0000"/>
          <w:sz w:val="24"/>
          <w:szCs w:val="24"/>
          <w:lang w:eastAsia="en-US"/>
        </w:rPr>
        <w:t>137.236.727-60</w:t>
      </w:r>
      <w:r w:rsidR="006779A7" w:rsidRPr="00B4712D">
        <w:rPr>
          <w:sz w:val="24"/>
          <w:szCs w:val="24"/>
        </w:rPr>
        <w:t>.</w:t>
      </w:r>
      <w:r w:rsidR="00F079DD" w:rsidRPr="00B4712D">
        <w:rPr>
          <w:sz w:val="24"/>
          <w:szCs w:val="24"/>
        </w:rPr>
        <w:t xml:space="preserve"> </w:t>
      </w:r>
      <w:r w:rsidR="00E80DBC" w:rsidRPr="00B4712D">
        <w:rPr>
          <w:rFonts w:ascii="Arial" w:eastAsia="Adobe Fan Heiti Std B" w:hAnsi="Arial" w:cs="Arial"/>
          <w:sz w:val="24"/>
          <w:szCs w:val="24"/>
        </w:rPr>
        <w:t xml:space="preserve">O serviço de que trata o presente </w:t>
      </w:r>
      <w:r w:rsidR="00C56258" w:rsidRPr="00B4712D">
        <w:rPr>
          <w:rFonts w:ascii="Arial" w:eastAsia="Adobe Fan Heiti Std B" w:hAnsi="Arial" w:cs="Arial"/>
          <w:sz w:val="24"/>
          <w:szCs w:val="24"/>
        </w:rPr>
        <w:t>Termo de Referência</w:t>
      </w:r>
      <w:r w:rsidR="00E80DBC" w:rsidRPr="00B4712D">
        <w:rPr>
          <w:rFonts w:ascii="Arial" w:eastAsia="Adobe Fan Heiti Std B" w:hAnsi="Arial" w:cs="Arial"/>
          <w:sz w:val="24"/>
          <w:szCs w:val="24"/>
        </w:rPr>
        <w:t>, ser</w:t>
      </w:r>
      <w:r w:rsidR="005903D5" w:rsidRPr="00B4712D">
        <w:rPr>
          <w:rFonts w:ascii="Arial" w:eastAsia="Adobe Fan Heiti Std B" w:hAnsi="Arial" w:cs="Arial"/>
          <w:sz w:val="24"/>
          <w:szCs w:val="24"/>
        </w:rPr>
        <w:t>á</w:t>
      </w:r>
      <w:r w:rsidR="00E80DBC" w:rsidRPr="00B4712D">
        <w:rPr>
          <w:rFonts w:ascii="Arial" w:eastAsia="Adobe Fan Heiti Std B" w:hAnsi="Arial" w:cs="Arial"/>
          <w:sz w:val="24"/>
          <w:szCs w:val="24"/>
        </w:rPr>
        <w:t xml:space="preserve"> executado </w:t>
      </w:r>
      <w:r w:rsidR="00363D93" w:rsidRPr="00B4712D">
        <w:rPr>
          <w:rFonts w:ascii="Arial" w:eastAsia="Adobe Fan Heiti Std B" w:hAnsi="Arial" w:cs="Arial"/>
          <w:sz w:val="24"/>
          <w:szCs w:val="24"/>
        </w:rPr>
        <w:t>na seguinte localidade</w:t>
      </w:r>
      <w:r w:rsidR="00E80DBC" w:rsidRPr="00B4712D">
        <w:rPr>
          <w:rFonts w:ascii="Arial" w:eastAsia="Adobe Fan Heiti Std B" w:hAnsi="Arial" w:cs="Arial"/>
          <w:sz w:val="24"/>
          <w:szCs w:val="24"/>
        </w:rPr>
        <w:t>:</w:t>
      </w:r>
      <w:r w:rsidR="0040494F" w:rsidRPr="0040494F">
        <w:t xml:space="preserve"> </w:t>
      </w:r>
      <w:r w:rsidR="0040494F" w:rsidRPr="0040494F">
        <w:rPr>
          <w:rFonts w:ascii="Arial" w:eastAsia="Adobe Fan Heiti Std B" w:hAnsi="Arial" w:cs="Arial"/>
          <w:sz w:val="24"/>
          <w:szCs w:val="24"/>
        </w:rPr>
        <w:t xml:space="preserve">R. Douglas Marques </w:t>
      </w:r>
      <w:proofErr w:type="spellStart"/>
      <w:r w:rsidR="0040494F" w:rsidRPr="0040494F">
        <w:rPr>
          <w:rFonts w:ascii="Arial" w:eastAsia="Adobe Fan Heiti Std B" w:hAnsi="Arial" w:cs="Arial"/>
          <w:sz w:val="24"/>
          <w:szCs w:val="24"/>
        </w:rPr>
        <w:t>Rienti</w:t>
      </w:r>
      <w:proofErr w:type="spellEnd"/>
      <w:r w:rsidR="0040494F" w:rsidRPr="0040494F">
        <w:rPr>
          <w:rFonts w:ascii="Arial" w:eastAsia="Adobe Fan Heiti Std B" w:hAnsi="Arial" w:cs="Arial"/>
          <w:sz w:val="24"/>
          <w:szCs w:val="24"/>
        </w:rPr>
        <w:t>, 110 - Itaipuaçu, Maricá - RJ, 24942-395</w:t>
      </w:r>
      <w:r w:rsidR="0040494F">
        <w:rPr>
          <w:rFonts w:ascii="Arial" w:hAnsi="Arial" w:cs="Arial"/>
          <w:b/>
          <w:bCs/>
          <w:sz w:val="24"/>
          <w:szCs w:val="24"/>
        </w:rPr>
        <w:t>.</w:t>
      </w:r>
    </w:p>
    <w:p w14:paraId="490A1F11" w14:textId="4975B414" w:rsidR="00F97E1D" w:rsidRPr="00F079DD" w:rsidRDefault="00F97E1D" w:rsidP="00B4712D">
      <w:pPr>
        <w:pStyle w:val="Padro"/>
        <w:widowControl w:val="0"/>
        <w:numPr>
          <w:ilvl w:val="0"/>
          <w:numId w:val="1"/>
        </w:numPr>
        <w:tabs>
          <w:tab w:val="left" w:pos="0"/>
        </w:tabs>
        <w:spacing w:before="120" w:after="120" w:line="360" w:lineRule="auto"/>
        <w:jc w:val="both"/>
        <w:rPr>
          <w:rFonts w:ascii="Arial" w:hAnsi="Arial" w:cs="Arial"/>
        </w:rPr>
      </w:pPr>
      <w:r w:rsidRPr="00F079DD">
        <w:rPr>
          <w:rFonts w:ascii="Arial" w:eastAsia="Adobe Fan Heiti Std B" w:hAnsi="Arial" w:cs="Arial"/>
        </w:rPr>
        <w:t>O loca</w:t>
      </w:r>
      <w:r w:rsidR="005903D5" w:rsidRPr="00F079DD">
        <w:rPr>
          <w:rFonts w:ascii="Arial" w:eastAsia="Adobe Fan Heiti Std B" w:hAnsi="Arial" w:cs="Arial"/>
        </w:rPr>
        <w:t>l</w:t>
      </w:r>
      <w:r w:rsidRPr="00F079DD">
        <w:rPr>
          <w:rFonts w:ascii="Arial" w:eastAsia="Adobe Fan Heiti Std B" w:hAnsi="Arial" w:cs="Arial"/>
        </w:rPr>
        <w:t xml:space="preserve"> de </w:t>
      </w:r>
      <w:proofErr w:type="spellStart"/>
      <w:r w:rsidRPr="00F079DD">
        <w:rPr>
          <w:rFonts w:ascii="Arial" w:eastAsia="Adobe Fan Heiti Std B" w:hAnsi="Arial" w:cs="Arial"/>
        </w:rPr>
        <w:t>execução</w:t>
      </w:r>
      <w:proofErr w:type="spellEnd"/>
      <w:r w:rsidRPr="00F079DD">
        <w:rPr>
          <w:rFonts w:ascii="Arial" w:eastAsia="Adobe Fan Heiti Std B" w:hAnsi="Arial" w:cs="Arial"/>
        </w:rPr>
        <w:t xml:space="preserve"> da </w:t>
      </w:r>
      <w:proofErr w:type="spellStart"/>
      <w:r w:rsidRPr="00F079DD">
        <w:rPr>
          <w:rFonts w:ascii="Arial" w:eastAsia="Adobe Fan Heiti Std B" w:hAnsi="Arial" w:cs="Arial"/>
        </w:rPr>
        <w:t>atividade</w:t>
      </w:r>
      <w:proofErr w:type="spellEnd"/>
      <w:r w:rsidR="002C6A1F" w:rsidRPr="00F079DD">
        <w:rPr>
          <w:rFonts w:ascii="Arial" w:eastAsia="Adobe Fan Heiti Std B" w:hAnsi="Arial" w:cs="Arial"/>
        </w:rPr>
        <w:t xml:space="preserve"> </w:t>
      </w:r>
      <w:proofErr w:type="spellStart"/>
      <w:r w:rsidR="002C6A1F" w:rsidRPr="00F079DD">
        <w:rPr>
          <w:rFonts w:ascii="Arial" w:eastAsia="Adobe Fan Heiti Std B" w:hAnsi="Arial" w:cs="Arial"/>
        </w:rPr>
        <w:t>poderá</w:t>
      </w:r>
      <w:proofErr w:type="spellEnd"/>
      <w:r w:rsidRPr="00F079DD">
        <w:rPr>
          <w:rFonts w:ascii="Arial" w:eastAsia="Adobe Fan Heiti Std B" w:hAnsi="Arial" w:cs="Arial"/>
        </w:rPr>
        <w:t xml:space="preserve"> ser alterado para o atendimento das necessidades do Município, devendo </w:t>
      </w:r>
      <w:r w:rsidR="009D18F4" w:rsidRPr="00F079DD">
        <w:rPr>
          <w:rFonts w:ascii="Arial" w:eastAsia="Adobe Fan Heiti Std B" w:hAnsi="Arial" w:cs="Arial"/>
        </w:rPr>
        <w:t>o empresário e artista</w:t>
      </w:r>
      <w:r w:rsidRPr="00F079DD">
        <w:rPr>
          <w:rFonts w:ascii="Arial" w:eastAsia="Adobe Fan Heiti Std B" w:hAnsi="Arial" w:cs="Arial"/>
        </w:rPr>
        <w:t xml:space="preserve"> </w:t>
      </w:r>
      <w:r w:rsidR="002779D8" w:rsidRPr="00F079DD">
        <w:rPr>
          <w:rFonts w:ascii="Arial" w:eastAsia="Adobe Fan Heiti Std B" w:hAnsi="Arial" w:cs="Arial"/>
        </w:rPr>
        <w:t xml:space="preserve">estarem </w:t>
      </w:r>
      <w:r w:rsidR="009D18F4" w:rsidRPr="00F079DD">
        <w:rPr>
          <w:rFonts w:ascii="Arial" w:eastAsia="Adobe Fan Heiti Std B" w:hAnsi="Arial" w:cs="Arial"/>
        </w:rPr>
        <w:t>apto</w:t>
      </w:r>
      <w:r w:rsidR="002779D8" w:rsidRPr="00F079DD">
        <w:rPr>
          <w:rFonts w:ascii="Arial" w:eastAsia="Adobe Fan Heiti Std B" w:hAnsi="Arial" w:cs="Arial"/>
        </w:rPr>
        <w:t>s</w:t>
      </w:r>
      <w:r w:rsidRPr="00F079DD">
        <w:rPr>
          <w:rFonts w:ascii="Arial" w:eastAsia="Adobe Fan Heiti Std B" w:hAnsi="Arial" w:cs="Arial"/>
        </w:rPr>
        <w:t xml:space="preserve"> ao deslocamento dos serviços para o local indi</w:t>
      </w:r>
      <w:r w:rsidR="00395779" w:rsidRPr="00F079DD">
        <w:rPr>
          <w:rFonts w:ascii="Arial" w:eastAsia="Adobe Fan Heiti Std B" w:hAnsi="Arial" w:cs="Arial"/>
        </w:rPr>
        <w:t xml:space="preserve">cado pela Secretaria de Promoções </w:t>
      </w:r>
      <w:r w:rsidR="000A33E3" w:rsidRPr="00F079DD">
        <w:rPr>
          <w:rFonts w:ascii="Arial" w:eastAsia="Adobe Fan Heiti Std B" w:hAnsi="Arial" w:cs="Arial"/>
        </w:rPr>
        <w:t>D</w:t>
      </w:r>
      <w:r w:rsidR="00395779" w:rsidRPr="00F079DD">
        <w:rPr>
          <w:rFonts w:ascii="Arial" w:eastAsia="Adobe Fan Heiti Std B" w:hAnsi="Arial" w:cs="Arial"/>
        </w:rPr>
        <w:t>e Eventos.</w:t>
      </w:r>
    </w:p>
    <w:p w14:paraId="245698FB" w14:textId="77777777" w:rsidR="00F97E1D" w:rsidRPr="00E75EE7"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a necessidade de alteração de local, a Secretaria de </w:t>
      </w:r>
      <w:r w:rsidR="00395779">
        <w:rPr>
          <w:rFonts w:ascii="Arial" w:eastAsia="Adobe Fan Heiti Std B" w:hAnsi="Arial" w:cs="Arial"/>
          <w:lang w:val="pt-BR"/>
        </w:rPr>
        <w:t>Promoções e Eventos</w:t>
      </w:r>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2937ABCD" w14:textId="77777777" w:rsidR="00F97E1D" w:rsidRPr="004309E0"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4309E0">
        <w:rPr>
          <w:rFonts w:ascii="Arial" w:eastAsia="Adobe Fan Heiti Std B" w:hAnsi="Arial" w:cs="Arial"/>
          <w:color w:val="auto"/>
          <w:lang w:val="pt-BR"/>
        </w:rPr>
        <w:t>O d</w:t>
      </w:r>
      <w:r w:rsidR="00F97E1D" w:rsidRPr="004309E0">
        <w:rPr>
          <w:rFonts w:ascii="Arial" w:eastAsia="Adobe Fan Heiti Std B" w:hAnsi="Arial" w:cs="Arial"/>
          <w:color w:val="auto"/>
          <w:lang w:val="pt-BR"/>
        </w:rPr>
        <w:t>etalhamento de todas as localidades</w:t>
      </w:r>
      <w:r w:rsidRPr="004309E0">
        <w:rPr>
          <w:rFonts w:ascii="Arial" w:eastAsia="Adobe Fan Heiti Std B" w:hAnsi="Arial" w:cs="Arial"/>
          <w:color w:val="auto"/>
          <w:lang w:val="pt-BR"/>
        </w:rPr>
        <w:t xml:space="preserve"> encontra-se</w:t>
      </w:r>
      <w:r w:rsidR="00F97E1D" w:rsidRPr="004309E0">
        <w:rPr>
          <w:rFonts w:ascii="Arial" w:eastAsia="Adobe Fan Heiti Std B" w:hAnsi="Arial" w:cs="Arial"/>
          <w:color w:val="auto"/>
          <w:lang w:val="pt-BR"/>
        </w:rPr>
        <w:t xml:space="preserve"> em anexo ao </w:t>
      </w:r>
      <w:r w:rsidR="00C56258" w:rsidRPr="004309E0">
        <w:rPr>
          <w:rFonts w:ascii="Arial" w:eastAsia="Adobe Fan Heiti Std B" w:hAnsi="Arial" w:cs="Arial"/>
          <w:color w:val="auto"/>
          <w:lang w:val="pt-BR"/>
        </w:rPr>
        <w:t>Termo de Referência</w:t>
      </w:r>
      <w:r w:rsidR="00F97E1D" w:rsidRPr="004309E0">
        <w:rPr>
          <w:rFonts w:ascii="Arial" w:eastAsia="Adobe Fan Heiti Std B" w:hAnsi="Arial" w:cs="Arial"/>
          <w:color w:val="auto"/>
          <w:lang w:val="pt-BR"/>
        </w:rPr>
        <w:t>;</w:t>
      </w:r>
    </w:p>
    <w:p w14:paraId="57C6B069" w14:textId="77777777" w:rsidR="0082340E" w:rsidRPr="00D65AB1" w:rsidRDefault="00955082" w:rsidP="0082340E">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7C6A9D48"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lastRenderedPageBreak/>
        <w:t>DA DESCRIÇÃO DO OBJETO</w:t>
      </w:r>
      <w:r w:rsidR="00257E07">
        <w:rPr>
          <w:rFonts w:ascii="Arial" w:eastAsia="Adobe Fan Heiti Std B" w:hAnsi="Arial" w:cs="Arial"/>
          <w:b/>
          <w:color w:val="auto"/>
          <w:sz w:val="24"/>
          <w:szCs w:val="24"/>
        </w:rPr>
        <w:t xml:space="preserve"> E CICLO DE VIDA DO OBJETO</w:t>
      </w:r>
    </w:p>
    <w:p w14:paraId="2120DE00" w14:textId="77777777" w:rsidR="000F35D0"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890555" w:rsidRPr="004807C7" w14:paraId="3AA19330" w14:textId="77777777" w:rsidTr="00890555">
        <w:trPr>
          <w:trHeight w:val="139"/>
          <w:jc w:val="center"/>
        </w:trPr>
        <w:tc>
          <w:tcPr>
            <w:tcW w:w="446" w:type="pct"/>
            <w:shd w:val="clear" w:color="auto" w:fill="BFBFBF" w:themeFill="background1" w:themeFillShade="BF"/>
            <w:noWrap/>
            <w:vAlign w:val="center"/>
            <w:hideMark/>
          </w:tcPr>
          <w:p w14:paraId="04F16FCF"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ITEM</w:t>
            </w:r>
          </w:p>
        </w:tc>
        <w:tc>
          <w:tcPr>
            <w:tcW w:w="673" w:type="pct"/>
            <w:shd w:val="clear" w:color="auto" w:fill="BFBFBF" w:themeFill="background1" w:themeFillShade="BF"/>
            <w:noWrap/>
            <w:vAlign w:val="center"/>
          </w:tcPr>
          <w:p w14:paraId="3D5B087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DESCRIÇÃO</w:t>
            </w:r>
          </w:p>
        </w:tc>
        <w:tc>
          <w:tcPr>
            <w:tcW w:w="1717" w:type="pct"/>
            <w:shd w:val="clear" w:color="auto" w:fill="BFBFBF" w:themeFill="background1" w:themeFillShade="BF"/>
            <w:vAlign w:val="center"/>
          </w:tcPr>
          <w:p w14:paraId="6860231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LOCAL DO EVENTO</w:t>
            </w:r>
          </w:p>
        </w:tc>
        <w:tc>
          <w:tcPr>
            <w:tcW w:w="597" w:type="pct"/>
            <w:shd w:val="clear" w:color="auto" w:fill="BFBFBF" w:themeFill="background1" w:themeFillShade="BF"/>
            <w:vAlign w:val="center"/>
          </w:tcPr>
          <w:p w14:paraId="4B2EA768"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DATA</w:t>
            </w:r>
          </w:p>
        </w:tc>
        <w:tc>
          <w:tcPr>
            <w:tcW w:w="597" w:type="pct"/>
            <w:shd w:val="clear" w:color="auto" w:fill="BFBFBF" w:themeFill="background1" w:themeFillShade="BF"/>
            <w:vAlign w:val="center"/>
          </w:tcPr>
          <w:p w14:paraId="57D9254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HORÁRIO</w:t>
            </w:r>
          </w:p>
        </w:tc>
        <w:tc>
          <w:tcPr>
            <w:tcW w:w="971" w:type="pct"/>
            <w:shd w:val="clear" w:color="auto" w:fill="BFBFBF" w:themeFill="background1" w:themeFillShade="BF"/>
            <w:vAlign w:val="center"/>
          </w:tcPr>
          <w:p w14:paraId="4077451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TEMPO MÍNIMO DE APRESENTAÇÃO</w:t>
            </w:r>
          </w:p>
        </w:tc>
      </w:tr>
      <w:tr w:rsidR="00890555" w:rsidRPr="004807C7" w14:paraId="32D8DF68" w14:textId="77777777" w:rsidTr="00890555">
        <w:trPr>
          <w:trHeight w:val="1381"/>
          <w:jc w:val="center"/>
        </w:trPr>
        <w:tc>
          <w:tcPr>
            <w:tcW w:w="446" w:type="pct"/>
            <w:noWrap/>
            <w:vAlign w:val="center"/>
          </w:tcPr>
          <w:p w14:paraId="6398757F" w14:textId="77777777" w:rsidR="006A694D" w:rsidRPr="00707106" w:rsidRDefault="006A694D" w:rsidP="00890555">
            <w:pPr>
              <w:rPr>
                <w:rFonts w:ascii="Arial" w:hAnsi="Arial" w:cs="Arial"/>
                <w:sz w:val="16"/>
                <w:szCs w:val="16"/>
              </w:rPr>
            </w:pPr>
          </w:p>
          <w:p w14:paraId="6AE079E7" w14:textId="77777777" w:rsidR="006A694D" w:rsidRPr="00707106" w:rsidRDefault="008858B0" w:rsidP="00890555">
            <w:pPr>
              <w:jc w:val="center"/>
              <w:rPr>
                <w:rFonts w:ascii="Arial" w:hAnsi="Arial" w:cs="Arial"/>
                <w:sz w:val="16"/>
                <w:szCs w:val="16"/>
              </w:rPr>
            </w:pPr>
            <w:r w:rsidRPr="00707106">
              <w:rPr>
                <w:rFonts w:ascii="Arial" w:hAnsi="Arial" w:cs="Arial"/>
                <w:sz w:val="16"/>
                <w:szCs w:val="16"/>
              </w:rPr>
              <w:t>1</w:t>
            </w:r>
          </w:p>
          <w:p w14:paraId="40B17AEB" w14:textId="77777777" w:rsidR="006A694D" w:rsidRPr="00707106" w:rsidRDefault="006A694D" w:rsidP="00890555">
            <w:pPr>
              <w:rPr>
                <w:rFonts w:ascii="Arial" w:hAnsi="Arial" w:cs="Arial"/>
                <w:sz w:val="16"/>
                <w:szCs w:val="16"/>
              </w:rPr>
            </w:pPr>
          </w:p>
          <w:p w14:paraId="73C567B4" w14:textId="77777777" w:rsidR="006A694D" w:rsidRPr="00707106" w:rsidRDefault="006A694D" w:rsidP="00890555">
            <w:pPr>
              <w:rPr>
                <w:rFonts w:ascii="Arial" w:hAnsi="Arial" w:cs="Arial"/>
                <w:sz w:val="16"/>
                <w:szCs w:val="16"/>
              </w:rPr>
            </w:pPr>
          </w:p>
        </w:tc>
        <w:tc>
          <w:tcPr>
            <w:tcW w:w="673" w:type="pct"/>
            <w:vAlign w:val="center"/>
          </w:tcPr>
          <w:p w14:paraId="77285887" w14:textId="77777777" w:rsidR="006A694D" w:rsidRPr="00707106" w:rsidRDefault="008858B0"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SHOW ARTÍSTICO</w:t>
            </w:r>
          </w:p>
        </w:tc>
        <w:tc>
          <w:tcPr>
            <w:tcW w:w="1717" w:type="pct"/>
            <w:vAlign w:val="center"/>
          </w:tcPr>
          <w:p w14:paraId="61D921DC" w14:textId="77777777" w:rsidR="006A694D" w:rsidRPr="00707106" w:rsidRDefault="006A694D" w:rsidP="00890555">
            <w:pPr>
              <w:pStyle w:val="SemEspaamento"/>
              <w:spacing w:line="360" w:lineRule="auto"/>
              <w:ind w:left="720"/>
              <w:jc w:val="both"/>
              <w:rPr>
                <w:rFonts w:ascii="Arial" w:hAnsi="Arial" w:cs="Arial"/>
                <w:bCs/>
                <w:color w:val="EE0000"/>
                <w:sz w:val="16"/>
                <w:szCs w:val="16"/>
                <w:lang w:eastAsia="ar-SA"/>
              </w:rPr>
            </w:pPr>
          </w:p>
          <w:p w14:paraId="61F4E7A3" w14:textId="28DCE22A" w:rsidR="006A694D" w:rsidRPr="00254A9B" w:rsidRDefault="0040494F" w:rsidP="00B4712D">
            <w:pPr>
              <w:pStyle w:val="SemEspaamento"/>
              <w:spacing w:line="360" w:lineRule="auto"/>
              <w:ind w:left="44"/>
              <w:rPr>
                <w:rFonts w:ascii="Arial" w:hAnsi="Arial" w:cs="Arial"/>
                <w:color w:val="EE0000"/>
                <w:sz w:val="18"/>
                <w:szCs w:val="18"/>
              </w:rPr>
            </w:pPr>
            <w:r w:rsidRPr="0040494F">
              <w:rPr>
                <w:rFonts w:ascii="Arial" w:eastAsiaTheme="minorEastAsia" w:hAnsi="Arial" w:cs="Arial"/>
                <w:color w:val="EE0000"/>
                <w:sz w:val="22"/>
                <w:szCs w:val="22"/>
                <w:lang w:eastAsia="pt-BR"/>
              </w:rPr>
              <w:t xml:space="preserve">R. Douglas Marques </w:t>
            </w:r>
            <w:proofErr w:type="spellStart"/>
            <w:r w:rsidRPr="0040494F">
              <w:rPr>
                <w:rFonts w:ascii="Arial" w:eastAsiaTheme="minorEastAsia" w:hAnsi="Arial" w:cs="Arial"/>
                <w:color w:val="EE0000"/>
                <w:sz w:val="22"/>
                <w:szCs w:val="22"/>
                <w:lang w:eastAsia="pt-BR"/>
              </w:rPr>
              <w:t>Rienti</w:t>
            </w:r>
            <w:proofErr w:type="spellEnd"/>
            <w:r w:rsidRPr="0040494F">
              <w:rPr>
                <w:rFonts w:ascii="Arial" w:eastAsiaTheme="minorEastAsia" w:hAnsi="Arial" w:cs="Arial"/>
                <w:color w:val="EE0000"/>
                <w:sz w:val="22"/>
                <w:szCs w:val="22"/>
                <w:lang w:eastAsia="pt-BR"/>
              </w:rPr>
              <w:t>, 110 - Itaipuaçu, Maricá - RJ, 24942-395</w:t>
            </w:r>
          </w:p>
        </w:tc>
        <w:tc>
          <w:tcPr>
            <w:tcW w:w="597" w:type="pct"/>
            <w:vAlign w:val="center"/>
          </w:tcPr>
          <w:p w14:paraId="0B673594" w14:textId="555DA107" w:rsidR="006A694D" w:rsidRPr="00707106" w:rsidRDefault="00254A9B" w:rsidP="008858B0">
            <w:pPr>
              <w:spacing w:after="0" w:line="360" w:lineRule="auto"/>
              <w:jc w:val="center"/>
              <w:rPr>
                <w:rFonts w:ascii="Arial" w:hAnsi="Arial" w:cs="Arial"/>
                <w:color w:val="EE0000"/>
                <w:sz w:val="16"/>
                <w:szCs w:val="16"/>
              </w:rPr>
            </w:pPr>
            <w:r>
              <w:rPr>
                <w:rFonts w:ascii="Arial" w:hAnsi="Arial" w:cs="Arial"/>
                <w:color w:val="EE0000"/>
                <w:sz w:val="16"/>
                <w:szCs w:val="16"/>
              </w:rPr>
              <w:t>3</w:t>
            </w:r>
            <w:r w:rsidR="00E431D0">
              <w:rPr>
                <w:rFonts w:ascii="Arial" w:hAnsi="Arial" w:cs="Arial"/>
                <w:color w:val="EE0000"/>
                <w:sz w:val="16"/>
                <w:szCs w:val="16"/>
              </w:rPr>
              <w:t>1</w:t>
            </w:r>
            <w:r w:rsidR="006779A7" w:rsidRPr="00707106">
              <w:rPr>
                <w:rFonts w:ascii="Arial" w:hAnsi="Arial" w:cs="Arial"/>
                <w:color w:val="EE0000"/>
                <w:sz w:val="16"/>
                <w:szCs w:val="16"/>
              </w:rPr>
              <w:t>/</w:t>
            </w:r>
            <w:r w:rsidR="00FF0BED">
              <w:rPr>
                <w:rFonts w:ascii="Arial" w:hAnsi="Arial" w:cs="Arial"/>
                <w:color w:val="EE0000"/>
                <w:sz w:val="16"/>
                <w:szCs w:val="16"/>
              </w:rPr>
              <w:t>1</w:t>
            </w:r>
            <w:r>
              <w:rPr>
                <w:rFonts w:ascii="Arial" w:hAnsi="Arial" w:cs="Arial"/>
                <w:color w:val="EE0000"/>
                <w:sz w:val="16"/>
                <w:szCs w:val="16"/>
              </w:rPr>
              <w:t>2</w:t>
            </w:r>
            <w:r w:rsidR="00890555" w:rsidRPr="00707106">
              <w:rPr>
                <w:rFonts w:ascii="Arial" w:hAnsi="Arial" w:cs="Arial"/>
                <w:color w:val="EE0000"/>
                <w:sz w:val="16"/>
                <w:szCs w:val="16"/>
              </w:rPr>
              <w:t>/2025</w:t>
            </w:r>
          </w:p>
        </w:tc>
        <w:tc>
          <w:tcPr>
            <w:tcW w:w="597" w:type="pct"/>
            <w:vAlign w:val="center"/>
          </w:tcPr>
          <w:p w14:paraId="117F2EAF" w14:textId="7C9EA77D" w:rsidR="006A694D" w:rsidRPr="00707106" w:rsidRDefault="0040494F" w:rsidP="00890555">
            <w:pPr>
              <w:spacing w:after="0" w:line="360" w:lineRule="auto"/>
              <w:jc w:val="center"/>
              <w:rPr>
                <w:rFonts w:ascii="Arial" w:hAnsi="Arial" w:cs="Arial"/>
                <w:color w:val="EE0000"/>
                <w:sz w:val="16"/>
                <w:szCs w:val="16"/>
              </w:rPr>
            </w:pPr>
            <w:r>
              <w:rPr>
                <w:rFonts w:ascii="Arial" w:hAnsi="Arial" w:cs="Arial"/>
                <w:color w:val="EE0000"/>
                <w:sz w:val="16"/>
                <w:szCs w:val="16"/>
              </w:rPr>
              <w:t>19</w:t>
            </w:r>
            <w:r w:rsidR="00CA30D1">
              <w:rPr>
                <w:rFonts w:ascii="Arial" w:hAnsi="Arial" w:cs="Arial"/>
                <w:color w:val="EE0000"/>
                <w:sz w:val="16"/>
                <w:szCs w:val="16"/>
              </w:rPr>
              <w:t>:00hr</w:t>
            </w:r>
          </w:p>
        </w:tc>
        <w:tc>
          <w:tcPr>
            <w:tcW w:w="971" w:type="pct"/>
            <w:vAlign w:val="center"/>
          </w:tcPr>
          <w:p w14:paraId="572EA0BA" w14:textId="3E422182" w:rsidR="006A694D" w:rsidRPr="00707106" w:rsidRDefault="00703139"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9</w:t>
            </w:r>
            <w:r w:rsidR="00DB5244" w:rsidRPr="00707106">
              <w:rPr>
                <w:rFonts w:ascii="Arial" w:hAnsi="Arial" w:cs="Arial"/>
                <w:color w:val="EE0000"/>
                <w:sz w:val="16"/>
                <w:szCs w:val="16"/>
              </w:rPr>
              <w:t>0</w:t>
            </w:r>
            <w:r w:rsidR="00B72432" w:rsidRPr="00707106">
              <w:rPr>
                <w:rFonts w:ascii="Arial" w:hAnsi="Arial" w:cs="Arial"/>
                <w:color w:val="EE0000"/>
                <w:sz w:val="16"/>
                <w:szCs w:val="16"/>
              </w:rPr>
              <w:t xml:space="preserve"> MIN</w:t>
            </w:r>
            <w:r w:rsidR="00CA30D1">
              <w:rPr>
                <w:rFonts w:ascii="Arial" w:hAnsi="Arial" w:cs="Arial"/>
                <w:color w:val="EE0000"/>
                <w:sz w:val="16"/>
                <w:szCs w:val="16"/>
              </w:rPr>
              <w:t xml:space="preserve"> </w:t>
            </w:r>
            <w:r w:rsidR="00142A7C" w:rsidRPr="00707106">
              <w:rPr>
                <w:rFonts w:ascii="Arial" w:hAnsi="Arial" w:cs="Arial"/>
                <w:color w:val="EE0000"/>
                <w:sz w:val="16"/>
                <w:szCs w:val="16"/>
              </w:rPr>
              <w:t xml:space="preserve">(1 HORA E </w:t>
            </w:r>
            <w:r w:rsidRPr="00707106">
              <w:rPr>
                <w:rFonts w:ascii="Arial" w:hAnsi="Arial" w:cs="Arial"/>
                <w:color w:val="EE0000"/>
                <w:sz w:val="16"/>
                <w:szCs w:val="16"/>
              </w:rPr>
              <w:t>3</w:t>
            </w:r>
            <w:r w:rsidR="00DB5244" w:rsidRPr="00707106">
              <w:rPr>
                <w:rFonts w:ascii="Arial" w:hAnsi="Arial" w:cs="Arial"/>
                <w:color w:val="EE0000"/>
                <w:sz w:val="16"/>
                <w:szCs w:val="16"/>
              </w:rPr>
              <w:t>0</w:t>
            </w:r>
            <w:r w:rsidR="00142A7C" w:rsidRPr="00707106">
              <w:rPr>
                <w:rFonts w:ascii="Arial" w:hAnsi="Arial" w:cs="Arial"/>
                <w:color w:val="EE0000"/>
                <w:sz w:val="16"/>
                <w:szCs w:val="16"/>
              </w:rPr>
              <w:t xml:space="preserve"> MIN)</w:t>
            </w:r>
          </w:p>
        </w:tc>
      </w:tr>
    </w:tbl>
    <w:p w14:paraId="44FF5878" w14:textId="77777777" w:rsidR="006A694D" w:rsidRDefault="006A694D" w:rsidP="006A694D">
      <w:pPr>
        <w:pStyle w:val="Padro"/>
        <w:widowControl w:val="0"/>
        <w:tabs>
          <w:tab w:val="clear" w:pos="708"/>
          <w:tab w:val="left" w:pos="0"/>
        </w:tabs>
        <w:spacing w:before="120" w:after="120" w:line="360" w:lineRule="auto"/>
        <w:jc w:val="both"/>
        <w:rPr>
          <w:rFonts w:ascii="Arial" w:hAnsi="Arial" w:cs="Arial"/>
          <w:lang w:val="pt-BR"/>
        </w:rPr>
      </w:pPr>
    </w:p>
    <w:p w14:paraId="12F1DC92" w14:textId="77777777" w:rsidR="006A694D" w:rsidRPr="006A694D"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6A06EA">
        <w:rPr>
          <w:rFonts w:ascii="Arial" w:hAnsi="Arial" w:cs="Arial"/>
          <w:lang w:val="pt-BR"/>
        </w:rPr>
        <w:t xml:space="preserve">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w:t>
      </w:r>
      <w:r>
        <w:rPr>
          <w:rFonts w:ascii="Arial" w:hAnsi="Arial" w:cs="Arial"/>
          <w:lang w:val="pt-BR"/>
        </w:rPr>
        <w:t>d</w:t>
      </w:r>
      <w:r w:rsidR="004309E0">
        <w:rPr>
          <w:rFonts w:ascii="Arial" w:hAnsi="Arial" w:cs="Arial"/>
          <w:lang w:val="pt-BR"/>
        </w:rPr>
        <w:t xml:space="preserve">o </w:t>
      </w:r>
      <w:r w:rsidR="00503E0F">
        <w:rPr>
          <w:rFonts w:ascii="Arial" w:hAnsi="Arial" w:cs="Arial"/>
          <w:lang w:val="pt-BR"/>
        </w:rPr>
        <w:t>evento proposto</w:t>
      </w:r>
      <w:r w:rsidRPr="006A06EA">
        <w:rPr>
          <w:rFonts w:ascii="Arial" w:hAnsi="Arial" w:cs="Arial"/>
          <w:lang w:val="pt-BR"/>
        </w:rPr>
        <w:t xml:space="preserve">. Em seguida, ocorre a fase de execução, cumprindo sua finalidade específica de viabilizar apresentações musicais, </w:t>
      </w:r>
      <w:r w:rsidR="00503E0F">
        <w:rPr>
          <w:rFonts w:ascii="Arial" w:hAnsi="Arial" w:cs="Arial"/>
          <w:lang w:val="pt-BR"/>
        </w:rPr>
        <w:t xml:space="preserve">a fim de fomentar e abrilhantar a festa, </w:t>
      </w:r>
      <w:r w:rsidRPr="006A06EA">
        <w:rPr>
          <w:rFonts w:ascii="Arial" w:hAnsi="Arial" w:cs="Arial"/>
          <w:lang w:val="pt-BR"/>
        </w:rPr>
        <w:t>impulsiona</w:t>
      </w:r>
      <w:r w:rsidR="00503E0F">
        <w:rPr>
          <w:rFonts w:ascii="Arial" w:hAnsi="Arial" w:cs="Arial"/>
          <w:lang w:val="pt-BR"/>
        </w:rPr>
        <w:t>ndo</w:t>
      </w:r>
      <w:r w:rsidRPr="006A06EA">
        <w:rPr>
          <w:rFonts w:ascii="Arial" w:hAnsi="Arial" w:cs="Arial"/>
          <w:lang w:val="pt-BR"/>
        </w:rPr>
        <w:t xml:space="preserve"> o turismo, fortalece</w:t>
      </w:r>
      <w:r w:rsidR="00503E0F">
        <w:rPr>
          <w:rFonts w:ascii="Arial" w:hAnsi="Arial" w:cs="Arial"/>
          <w:lang w:val="pt-BR"/>
        </w:rPr>
        <w:t>ndo</w:t>
      </w:r>
      <w:r w:rsidRPr="006A06EA">
        <w:rPr>
          <w:rFonts w:ascii="Arial" w:hAnsi="Arial" w:cs="Arial"/>
          <w:lang w:val="pt-BR"/>
        </w:rPr>
        <w:t xml:space="preserve"> </w:t>
      </w:r>
      <w:r w:rsidR="00503E0F">
        <w:rPr>
          <w:rFonts w:ascii="Arial" w:hAnsi="Arial" w:cs="Arial"/>
          <w:lang w:val="pt-BR"/>
        </w:rPr>
        <w:t xml:space="preserve">a economia </w:t>
      </w:r>
      <w:r w:rsidRPr="006A06EA">
        <w:rPr>
          <w:rFonts w:ascii="Arial" w:hAnsi="Arial" w:cs="Arial"/>
          <w:lang w:val="pt-BR"/>
        </w:rPr>
        <w:t>local, promove</w:t>
      </w:r>
      <w:r w:rsidR="00503E0F">
        <w:rPr>
          <w:rFonts w:ascii="Arial" w:hAnsi="Arial" w:cs="Arial"/>
          <w:lang w:val="pt-BR"/>
        </w:rPr>
        <w:t>ndo</w:t>
      </w:r>
      <w:r w:rsidRPr="006A06EA">
        <w:rPr>
          <w:rFonts w:ascii="Arial" w:hAnsi="Arial" w:cs="Arial"/>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63A792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DOS DETALHES TÉCNICOS</w:t>
      </w:r>
    </w:p>
    <w:p w14:paraId="2EBA59F1" w14:textId="77777777" w:rsidR="0073102C" w:rsidRPr="00E75EE7"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3E193FBA" w14:textId="77777777" w:rsidR="00CA5F19" w:rsidRPr="00E75EE7"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serão executados </w:t>
      </w:r>
      <w:r w:rsidR="000B4514" w:rsidRPr="00E75EE7">
        <w:rPr>
          <w:rFonts w:ascii="Arial" w:hAnsi="Arial" w:cs="Arial"/>
          <w:lang w:val="pt-BR"/>
        </w:rPr>
        <w:t>nos dias</w:t>
      </w:r>
      <w:r w:rsidRPr="00E75EE7">
        <w:rPr>
          <w:rFonts w:ascii="Arial" w:hAnsi="Arial" w:cs="Arial"/>
          <w:lang w:val="pt-BR"/>
        </w:rPr>
        <w:t>, horário e loc</w:t>
      </w:r>
      <w:r w:rsidR="004C7BD5" w:rsidRPr="00E75EE7">
        <w:rPr>
          <w:rFonts w:ascii="Arial" w:hAnsi="Arial" w:cs="Arial"/>
          <w:lang w:val="pt-BR"/>
        </w:rPr>
        <w:t>a</w:t>
      </w:r>
      <w:r w:rsidR="004309E0">
        <w:rPr>
          <w:rFonts w:ascii="Arial" w:hAnsi="Arial" w:cs="Arial"/>
          <w:lang w:val="pt-BR"/>
        </w:rPr>
        <w:t>l</w:t>
      </w:r>
      <w:r w:rsidR="004C7BD5" w:rsidRPr="00E75EE7">
        <w:rPr>
          <w:rFonts w:ascii="Arial" w:hAnsi="Arial" w:cs="Arial"/>
          <w:lang w:val="pt-BR"/>
        </w:rPr>
        <w:t xml:space="preserve"> especificados neste Termo de Referência</w:t>
      </w:r>
      <w:r w:rsidR="00EC1AAC" w:rsidRPr="00E75EE7">
        <w:rPr>
          <w:rFonts w:ascii="Arial" w:hAnsi="Arial" w:cs="Arial"/>
          <w:lang w:val="pt-BR"/>
        </w:rPr>
        <w:t>;</w:t>
      </w:r>
    </w:p>
    <w:p w14:paraId="69AE9FDB" w14:textId="77777777" w:rsidR="0082340E" w:rsidRDefault="0082340E"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1" w:name="_Hlk202376148"/>
      <w:proofErr w:type="spellStart"/>
      <w:r>
        <w:rPr>
          <w:rFonts w:ascii="Arial" w:hAnsi="Arial" w:cs="Arial"/>
        </w:rPr>
        <w:t>Trata</w:t>
      </w:r>
      <w:proofErr w:type="spellEnd"/>
      <w:r>
        <w:rPr>
          <w:rFonts w:ascii="Arial" w:hAnsi="Arial" w:cs="Arial"/>
        </w:rPr>
        <w:t xml:space="preserve">-se de um Show </w:t>
      </w:r>
      <w:proofErr w:type="spellStart"/>
      <w:r>
        <w:rPr>
          <w:rFonts w:ascii="Arial" w:hAnsi="Arial" w:cs="Arial"/>
        </w:rPr>
        <w:t>detalhado</w:t>
      </w:r>
      <w:proofErr w:type="spellEnd"/>
      <w:r>
        <w:rPr>
          <w:rFonts w:ascii="Arial" w:hAnsi="Arial" w:cs="Arial"/>
        </w:rPr>
        <w:t xml:space="preserve"> </w:t>
      </w:r>
      <w:proofErr w:type="spellStart"/>
      <w:r>
        <w:rPr>
          <w:rFonts w:ascii="Arial" w:hAnsi="Arial" w:cs="Arial"/>
        </w:rPr>
        <w:t>que</w:t>
      </w:r>
      <w:proofErr w:type="spellEnd"/>
      <w:r>
        <w:rPr>
          <w:rFonts w:ascii="Arial" w:hAnsi="Arial" w:cs="Arial"/>
        </w:rPr>
        <w:t xml:space="preserve"> </w:t>
      </w:r>
      <w:proofErr w:type="spellStart"/>
      <w:r>
        <w:rPr>
          <w:rFonts w:ascii="Arial" w:hAnsi="Arial" w:cs="Arial"/>
        </w:rPr>
        <w:t>está</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proposta</w:t>
      </w:r>
      <w:proofErr w:type="spellEnd"/>
      <w:r>
        <w:rPr>
          <w:rFonts w:ascii="Arial" w:hAnsi="Arial" w:cs="Arial"/>
        </w:rPr>
        <w:t xml:space="preserve">, e </w:t>
      </w:r>
      <w:proofErr w:type="spellStart"/>
      <w:r>
        <w:rPr>
          <w:rFonts w:ascii="Arial" w:hAnsi="Arial" w:cs="Arial"/>
        </w:rPr>
        <w:t>estão</w:t>
      </w:r>
      <w:proofErr w:type="spellEnd"/>
      <w:r>
        <w:rPr>
          <w:rFonts w:ascii="Arial" w:hAnsi="Arial" w:cs="Arial"/>
        </w:rPr>
        <w:t xml:space="preserve"> </w:t>
      </w:r>
      <w:proofErr w:type="spellStart"/>
      <w:r>
        <w:rPr>
          <w:rFonts w:ascii="Arial" w:hAnsi="Arial" w:cs="Arial"/>
        </w:rPr>
        <w:t>inclusos</w:t>
      </w:r>
      <w:proofErr w:type="spellEnd"/>
      <w:r>
        <w:rPr>
          <w:rFonts w:ascii="Arial" w:hAnsi="Arial" w:cs="Arial"/>
        </w:rPr>
        <w:t xml:space="preserve"> o </w:t>
      </w:r>
      <w:proofErr w:type="spellStart"/>
      <w:r>
        <w:rPr>
          <w:rFonts w:ascii="Arial" w:hAnsi="Arial" w:cs="Arial"/>
        </w:rPr>
        <w:t>custo</w:t>
      </w:r>
      <w:proofErr w:type="spellEnd"/>
      <w:r>
        <w:rPr>
          <w:rFonts w:ascii="Arial" w:hAnsi="Arial" w:cs="Arial"/>
        </w:rPr>
        <w:t xml:space="preserve"> do </w:t>
      </w:r>
      <w:proofErr w:type="spellStart"/>
      <w:r>
        <w:rPr>
          <w:rFonts w:ascii="Arial" w:hAnsi="Arial" w:cs="Arial"/>
        </w:rPr>
        <w:t>Cachê</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w:t>
      </w:r>
      <w:proofErr w:type="spellStart"/>
      <w:r>
        <w:rPr>
          <w:rFonts w:ascii="Arial" w:hAnsi="Arial" w:cs="Arial"/>
        </w:rPr>
        <w:t>alimentação</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e/</w:t>
      </w:r>
      <w:proofErr w:type="spellStart"/>
      <w:r>
        <w:rPr>
          <w:rFonts w:ascii="Arial" w:hAnsi="Arial" w:cs="Arial"/>
        </w:rPr>
        <w:t>ou</w:t>
      </w:r>
      <w:proofErr w:type="spellEnd"/>
      <w:r>
        <w:rPr>
          <w:rFonts w:ascii="Arial" w:hAnsi="Arial" w:cs="Arial"/>
        </w:rPr>
        <w:t xml:space="preserve"> </w:t>
      </w:r>
      <w:proofErr w:type="spellStart"/>
      <w:r>
        <w:rPr>
          <w:rFonts w:ascii="Arial" w:hAnsi="Arial" w:cs="Arial"/>
        </w:rPr>
        <w:t>banda</w:t>
      </w:r>
      <w:proofErr w:type="spellEnd"/>
      <w:r>
        <w:rPr>
          <w:rFonts w:ascii="Arial" w:hAnsi="Arial" w:cs="Arial"/>
        </w:rPr>
        <w:t xml:space="preserve"> </w:t>
      </w:r>
      <w:proofErr w:type="spellStart"/>
      <w:r>
        <w:rPr>
          <w:rFonts w:ascii="Arial" w:hAnsi="Arial" w:cs="Arial"/>
        </w:rPr>
        <w:t>contratada</w:t>
      </w:r>
      <w:proofErr w:type="spellEnd"/>
      <w:r>
        <w:rPr>
          <w:rFonts w:ascii="Arial" w:hAnsi="Arial" w:cs="Arial"/>
        </w:rPr>
        <w:t xml:space="preserve"> </w:t>
      </w:r>
      <w:proofErr w:type="spellStart"/>
      <w:r>
        <w:rPr>
          <w:rFonts w:ascii="Arial" w:hAnsi="Arial" w:cs="Arial"/>
        </w:rPr>
        <w:t>pelo</w:t>
      </w:r>
      <w:proofErr w:type="spellEnd"/>
      <w:r>
        <w:rPr>
          <w:rFonts w:ascii="Arial" w:hAnsi="Arial" w:cs="Arial"/>
        </w:rPr>
        <w:t xml:space="preserve"> </w:t>
      </w:r>
      <w:proofErr w:type="spellStart"/>
      <w:r>
        <w:rPr>
          <w:rFonts w:ascii="Arial" w:hAnsi="Arial" w:cs="Arial"/>
        </w:rPr>
        <w:t>mesmo</w:t>
      </w:r>
      <w:proofErr w:type="spellEnd"/>
      <w:r>
        <w:rPr>
          <w:rFonts w:ascii="Arial" w:hAnsi="Arial" w:cs="Arial"/>
        </w:rPr>
        <w:t xml:space="preserve">, </w:t>
      </w:r>
      <w:proofErr w:type="spellStart"/>
      <w:r>
        <w:rPr>
          <w:rFonts w:ascii="Arial" w:hAnsi="Arial" w:cs="Arial"/>
        </w:rPr>
        <w:t>além</w:t>
      </w:r>
      <w:proofErr w:type="spellEnd"/>
      <w:r>
        <w:rPr>
          <w:rFonts w:ascii="Arial" w:hAnsi="Arial" w:cs="Arial"/>
        </w:rPr>
        <w:t xml:space="preserve"> de </w:t>
      </w:r>
      <w:proofErr w:type="spellStart"/>
      <w:r>
        <w:rPr>
          <w:rFonts w:ascii="Arial" w:hAnsi="Arial" w:cs="Arial"/>
        </w:rPr>
        <w:t>todo</w:t>
      </w:r>
      <w:proofErr w:type="spellEnd"/>
      <w:r>
        <w:rPr>
          <w:rFonts w:ascii="Arial" w:hAnsi="Arial" w:cs="Arial"/>
        </w:rPr>
        <w:t xml:space="preserve"> </w:t>
      </w:r>
      <w:proofErr w:type="spellStart"/>
      <w:r>
        <w:rPr>
          <w:rFonts w:ascii="Arial" w:hAnsi="Arial" w:cs="Arial"/>
        </w:rPr>
        <w:t>custo</w:t>
      </w:r>
      <w:proofErr w:type="spellEnd"/>
      <w:r>
        <w:rPr>
          <w:rFonts w:ascii="Arial" w:hAnsi="Arial" w:cs="Arial"/>
        </w:rPr>
        <w:t xml:space="preserve"> </w:t>
      </w:r>
      <w:proofErr w:type="spellStart"/>
      <w:r>
        <w:rPr>
          <w:rFonts w:ascii="Arial" w:hAnsi="Arial" w:cs="Arial"/>
        </w:rPr>
        <w:t>operacional</w:t>
      </w:r>
      <w:proofErr w:type="spellEnd"/>
      <w:r>
        <w:rPr>
          <w:rFonts w:ascii="Arial" w:hAnsi="Arial" w:cs="Arial"/>
        </w:rPr>
        <w:t>/</w:t>
      </w:r>
      <w:proofErr w:type="spellStart"/>
      <w:r>
        <w:rPr>
          <w:rFonts w:ascii="Arial" w:hAnsi="Arial" w:cs="Arial"/>
        </w:rPr>
        <w:t>administrativo</w:t>
      </w:r>
      <w:proofErr w:type="spellEnd"/>
      <w:r>
        <w:rPr>
          <w:rFonts w:ascii="Arial" w:hAnsi="Arial" w:cs="Arial"/>
        </w:rPr>
        <w:t>.</w:t>
      </w:r>
      <w:bookmarkEnd w:id="1"/>
    </w:p>
    <w:p w14:paraId="6B3773DD" w14:textId="77777777" w:rsidR="00202F7B" w:rsidRPr="00202F7B" w:rsidRDefault="00202F7B"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202F7B">
        <w:rPr>
          <w:rFonts w:ascii="Arial" w:hAnsi="Arial" w:cs="Arial"/>
          <w:color w:val="auto"/>
          <w:lang w:val="pt-BR"/>
        </w:rPr>
        <w:t xml:space="preserve">O atendimento ao </w:t>
      </w:r>
      <w:proofErr w:type="spellStart"/>
      <w:r w:rsidR="001478BA">
        <w:rPr>
          <w:rFonts w:ascii="Arial" w:hAnsi="Arial" w:cs="Arial"/>
          <w:color w:val="auto"/>
          <w:lang w:val="pt-BR"/>
        </w:rPr>
        <w:t>Rí</w:t>
      </w:r>
      <w:r w:rsidRPr="00202F7B">
        <w:rPr>
          <w:rFonts w:ascii="Arial" w:hAnsi="Arial" w:cs="Arial"/>
          <w:color w:val="auto"/>
          <w:lang w:val="pt-BR"/>
        </w:rPr>
        <w:t>der</w:t>
      </w:r>
      <w:proofErr w:type="spellEnd"/>
      <w:r w:rsidRPr="00202F7B">
        <w:rPr>
          <w:rFonts w:ascii="Arial" w:hAnsi="Arial" w:cs="Arial"/>
          <w:color w:val="auto"/>
          <w:lang w:val="pt-BR"/>
        </w:rPr>
        <w:t xml:space="preserve"> técnico e o abastecimento do camarim são de </w:t>
      </w:r>
      <w:r w:rsidRPr="00202F7B">
        <w:rPr>
          <w:rFonts w:ascii="Arial" w:hAnsi="Arial" w:cs="Arial"/>
          <w:color w:val="auto"/>
          <w:lang w:val="pt-BR"/>
        </w:rPr>
        <w:lastRenderedPageBreak/>
        <w:t>responsabilidades do</w:t>
      </w:r>
      <w:r>
        <w:rPr>
          <w:rFonts w:ascii="Arial" w:hAnsi="Arial" w:cs="Arial"/>
          <w:color w:val="auto"/>
          <w:lang w:val="pt-BR"/>
        </w:rPr>
        <w:t xml:space="preserve"> </w:t>
      </w:r>
      <w:r w:rsidRPr="00202F7B">
        <w:rPr>
          <w:rFonts w:ascii="Arial" w:hAnsi="Arial" w:cs="Arial"/>
          <w:color w:val="auto"/>
          <w:lang w:val="pt-BR"/>
        </w:rPr>
        <w:t>contratante.</w:t>
      </w:r>
    </w:p>
    <w:p w14:paraId="4964E749" w14:textId="77777777" w:rsidR="0082340E"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3F09BB0E" w14:textId="77777777" w:rsidR="00CA5F19" w:rsidRPr="0082340E"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82340E">
        <w:rPr>
          <w:rFonts w:ascii="Arial" w:hAnsi="Arial" w:cs="Arial"/>
          <w:lang w:val="pt-BR"/>
        </w:rPr>
        <w:t xml:space="preserve">A </w:t>
      </w:r>
      <w:r w:rsidR="00CC7CC9" w:rsidRPr="0082340E">
        <w:rPr>
          <w:rFonts w:ascii="Arial" w:hAnsi="Arial" w:cs="Arial"/>
          <w:lang w:val="pt-BR"/>
        </w:rPr>
        <w:t>CONTRATADA</w:t>
      </w:r>
      <w:r w:rsidRPr="0082340E">
        <w:rPr>
          <w:rFonts w:ascii="Arial" w:hAnsi="Arial" w:cs="Arial"/>
          <w:lang w:val="pt-BR"/>
        </w:rPr>
        <w:t xml:space="preserve"> deverá responsabilizar-se quanto às datas e horários citados no objeto abaixo relacionado para que não haja atraso no in</w:t>
      </w:r>
      <w:r w:rsidR="001478BA">
        <w:rPr>
          <w:rFonts w:ascii="Arial" w:hAnsi="Arial" w:cs="Arial"/>
          <w:lang w:val="pt-BR"/>
        </w:rPr>
        <w:t>í</w:t>
      </w:r>
      <w:r w:rsidRPr="0082340E">
        <w:rPr>
          <w:rFonts w:ascii="Arial" w:hAnsi="Arial" w:cs="Arial"/>
          <w:lang w:val="pt-BR"/>
        </w:rPr>
        <w:t>cio dos serviços sob pena de multa contratual;</w:t>
      </w:r>
    </w:p>
    <w:p w14:paraId="7359D243" w14:textId="77777777" w:rsidR="00FF7E1C"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57E44DCC" w14:textId="77777777" w:rsidR="00F44921"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Nos casos em que houver atrasos no início do show, sem a devida justificativa, a Contratada ficará sujeita à ap</w:t>
      </w:r>
      <w:r w:rsidR="009814B3" w:rsidRPr="00E75EE7">
        <w:rPr>
          <w:rFonts w:ascii="Arial" w:hAnsi="Arial" w:cs="Arial"/>
          <w:lang w:val="pt-BR"/>
        </w:rPr>
        <w:t>licação de penalidades e</w:t>
      </w:r>
      <w:r w:rsidR="001478BA">
        <w:rPr>
          <w:rFonts w:ascii="Arial" w:hAnsi="Arial" w:cs="Arial"/>
          <w:lang w:val="pt-BR"/>
        </w:rPr>
        <w:t xml:space="preserve"> </w:t>
      </w:r>
      <w:r w:rsidR="009814B3" w:rsidRPr="00E75EE7">
        <w:rPr>
          <w:rFonts w:ascii="Arial" w:hAnsi="Arial" w:cs="Arial"/>
          <w:lang w:val="pt-BR"/>
        </w:rPr>
        <w:t>multas;</w:t>
      </w:r>
    </w:p>
    <w:p w14:paraId="6C8975E1" w14:textId="77777777" w:rsidR="009814B3" w:rsidRPr="00E75EE7"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Nos casos em que houver a inexecução do Contrato ou de qualquer 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707C32B8" w14:textId="77777777" w:rsidR="00FF7E1C" w:rsidRPr="00E75EE7"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não poderá transferir sua execução para outrem;</w:t>
      </w:r>
    </w:p>
    <w:p w14:paraId="67B2B1F4" w14:textId="77777777" w:rsidR="00CA5F19"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A</w:t>
      </w:r>
      <w:r w:rsidR="003B6278" w:rsidRPr="00E75EE7">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75EE7">
        <w:rPr>
          <w:rFonts w:ascii="Arial" w:hAnsi="Arial" w:cs="Arial"/>
          <w:color w:val="auto"/>
          <w:lang w:val="pt-BR"/>
        </w:rPr>
        <w:t>associações de Direitos Autorais</w:t>
      </w:r>
      <w:r w:rsidR="003E19F7" w:rsidRPr="00E75EE7">
        <w:rPr>
          <w:rFonts w:ascii="Arial" w:hAnsi="Arial" w:cs="Arial"/>
          <w:color w:val="auto"/>
          <w:lang w:val="pt-BR"/>
        </w:rPr>
        <w:t>.</w:t>
      </w:r>
    </w:p>
    <w:p w14:paraId="4D61DA3F" w14:textId="77777777" w:rsidR="00DC2221"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por danos causados ao equipamento, músicos e equipe técnica. 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3DFE7F59" w14:textId="77777777" w:rsidR="00C01279"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75EE7">
        <w:rPr>
          <w:rFonts w:ascii="Arial" w:hAnsi="Arial" w:cs="Arial"/>
          <w:color w:val="auto"/>
          <w:lang w:val="pt-BR"/>
        </w:rPr>
        <w:t>resguardada de receber pelos danos causados.</w:t>
      </w:r>
    </w:p>
    <w:p w14:paraId="676858B7" w14:textId="77777777" w:rsidR="00DC2221"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lastRenderedPageBreak/>
        <w:t>Em caso de infração de qualquer uma das cláusulas deste contrato, a parte infratora responderá na forma do previsto no Código Civil, pelas perdas e danos que sofrer a outra parte, obrigando-se a ressarci-las das mesmas</w:t>
      </w:r>
      <w:r w:rsidR="003E19F7" w:rsidRPr="00E75EE7">
        <w:rPr>
          <w:rFonts w:ascii="Arial" w:hAnsi="Arial" w:cs="Arial"/>
          <w:lang w:val="pt-BR"/>
        </w:rPr>
        <w:t>.</w:t>
      </w:r>
    </w:p>
    <w:p w14:paraId="29204716" w14:textId="77777777" w:rsidR="00002FCE" w:rsidRPr="00E75EE7"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ESTIMATIVA DE PREÇOS</w:t>
      </w:r>
    </w:p>
    <w:p w14:paraId="5653F254" w14:textId="5AB9E157" w:rsidR="00B7049A" w:rsidRPr="00A15E33"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O valor </w:t>
      </w:r>
      <w:r w:rsidRPr="00E75EE7">
        <w:rPr>
          <w:rFonts w:ascii="Arial" w:eastAsia="Arial Unicode MS" w:hAnsi="Arial" w:cs="Arial"/>
          <w:color w:val="auto"/>
          <w:lang w:val="pt-BR"/>
        </w:rPr>
        <w:t>estimado</w:t>
      </w:r>
      <w:r w:rsidRPr="00E75EE7">
        <w:rPr>
          <w:rFonts w:ascii="Arial" w:eastAsia="Adobe Fan Heiti Std B" w:hAnsi="Arial" w:cs="Arial"/>
          <w:color w:val="auto"/>
          <w:lang w:val="pt-BR"/>
        </w:rPr>
        <w:t xml:space="preserve"> dos serviços é de </w:t>
      </w:r>
      <w:r w:rsidRPr="0094581E">
        <w:rPr>
          <w:rFonts w:ascii="Arial" w:eastAsia="Adobe Fan Heiti Std B" w:hAnsi="Arial" w:cs="Arial"/>
          <w:b/>
          <w:bCs/>
          <w:color w:val="auto"/>
          <w:lang w:val="pt-BR"/>
        </w:rPr>
        <w:t>R</w:t>
      </w:r>
      <w:r w:rsidRPr="00DB5244">
        <w:rPr>
          <w:rFonts w:ascii="Arial" w:eastAsia="Adobe Fan Heiti Std B" w:hAnsi="Arial" w:cs="Arial"/>
          <w:b/>
          <w:bCs/>
          <w:color w:val="EE0000"/>
          <w:lang w:val="pt-BR"/>
        </w:rPr>
        <w:t xml:space="preserve">$ </w:t>
      </w:r>
      <w:r w:rsidR="00B4712D">
        <w:rPr>
          <w:rFonts w:ascii="Arial" w:eastAsia="Adobe Fan Heiti Std B" w:hAnsi="Arial" w:cs="Arial"/>
          <w:b/>
          <w:bCs/>
          <w:color w:val="EE0000"/>
          <w:lang w:val="pt-BR"/>
        </w:rPr>
        <w:t>10</w:t>
      </w:r>
      <w:r w:rsidR="009D634A" w:rsidRPr="00DB5244">
        <w:rPr>
          <w:rFonts w:ascii="Arial" w:eastAsia="Adobe Fan Heiti Std B" w:hAnsi="Arial" w:cs="Arial"/>
          <w:b/>
          <w:bCs/>
          <w:color w:val="EE0000"/>
          <w:lang w:val="pt-BR"/>
        </w:rPr>
        <w:t>.000,00</w:t>
      </w:r>
      <w:r w:rsidR="004C408E" w:rsidRPr="00DB5244">
        <w:rPr>
          <w:rFonts w:ascii="Arial" w:eastAsia="Adobe Fan Heiti Std B" w:hAnsi="Arial" w:cs="Arial"/>
          <w:b/>
          <w:bCs/>
          <w:color w:val="EE0000"/>
          <w:lang w:val="pt-BR"/>
        </w:rPr>
        <w:t>.</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890555" w:rsidRPr="00E75EE7" w14:paraId="40BE293F" w14:textId="77777777" w:rsidTr="00587804">
        <w:trPr>
          <w:trHeight w:val="255"/>
          <w:jc w:val="center"/>
        </w:trPr>
        <w:tc>
          <w:tcPr>
            <w:tcW w:w="286" w:type="pct"/>
            <w:shd w:val="clear" w:color="auto" w:fill="BFBFBF" w:themeFill="background1" w:themeFillShade="BF"/>
            <w:noWrap/>
            <w:vAlign w:val="center"/>
            <w:hideMark/>
          </w:tcPr>
          <w:p w14:paraId="6D846A76" w14:textId="77777777" w:rsidR="00CC7CC9" w:rsidRPr="00594936" w:rsidRDefault="00890555" w:rsidP="00A56342">
            <w:pPr>
              <w:spacing w:after="0" w:line="360" w:lineRule="auto"/>
              <w:jc w:val="center"/>
              <w:rPr>
                <w:rFonts w:ascii="Arial" w:hAnsi="Arial" w:cs="Arial"/>
                <w:b/>
                <w:bCs/>
                <w:color w:val="000000"/>
                <w:sz w:val="16"/>
                <w:szCs w:val="16"/>
              </w:rPr>
            </w:pPr>
            <w:bookmarkStart w:id="2" w:name="_Hlk135227686"/>
            <w:r w:rsidRPr="00594936">
              <w:rPr>
                <w:rFonts w:ascii="Arial" w:hAnsi="Arial" w:cs="Arial"/>
                <w:b/>
                <w:bCs/>
                <w:color w:val="000000"/>
                <w:sz w:val="16"/>
                <w:szCs w:val="16"/>
              </w:rPr>
              <w:t>ITEM</w:t>
            </w:r>
          </w:p>
        </w:tc>
        <w:tc>
          <w:tcPr>
            <w:tcW w:w="602" w:type="pct"/>
            <w:shd w:val="clear" w:color="auto" w:fill="BFBFBF" w:themeFill="background1" w:themeFillShade="BF"/>
            <w:noWrap/>
            <w:vAlign w:val="center"/>
          </w:tcPr>
          <w:p w14:paraId="0BF52AEE"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DESCRIÇÃO</w:t>
            </w:r>
          </w:p>
        </w:tc>
        <w:tc>
          <w:tcPr>
            <w:tcW w:w="1553" w:type="pct"/>
            <w:shd w:val="clear" w:color="auto" w:fill="BFBFBF" w:themeFill="background1" w:themeFillShade="BF"/>
            <w:vAlign w:val="center"/>
          </w:tcPr>
          <w:p w14:paraId="577C9BE4"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LOCAL DO EVENTO</w:t>
            </w:r>
          </w:p>
        </w:tc>
        <w:tc>
          <w:tcPr>
            <w:tcW w:w="600" w:type="pct"/>
            <w:shd w:val="clear" w:color="auto" w:fill="BFBFBF" w:themeFill="background1" w:themeFillShade="BF"/>
            <w:vAlign w:val="center"/>
          </w:tcPr>
          <w:p w14:paraId="627552D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DATA</w:t>
            </w:r>
          </w:p>
        </w:tc>
        <w:tc>
          <w:tcPr>
            <w:tcW w:w="446" w:type="pct"/>
            <w:shd w:val="clear" w:color="auto" w:fill="BFBFBF" w:themeFill="background1" w:themeFillShade="BF"/>
            <w:vAlign w:val="center"/>
          </w:tcPr>
          <w:p w14:paraId="49F7FA3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HORÁRIO</w:t>
            </w:r>
            <w:r w:rsidR="00CC7CC9" w:rsidRPr="00594936">
              <w:rPr>
                <w:rFonts w:ascii="Arial" w:hAnsi="Arial" w:cs="Arial"/>
                <w:b/>
                <w:bCs/>
                <w:color w:val="000000"/>
                <w:sz w:val="16"/>
                <w:szCs w:val="16"/>
              </w:rPr>
              <w:t xml:space="preserve"> </w:t>
            </w:r>
          </w:p>
        </w:tc>
        <w:tc>
          <w:tcPr>
            <w:tcW w:w="772" w:type="pct"/>
            <w:shd w:val="clear" w:color="auto" w:fill="BFBFBF" w:themeFill="background1" w:themeFillShade="BF"/>
            <w:vAlign w:val="center"/>
          </w:tcPr>
          <w:p w14:paraId="4946F05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TEMPO MÍNIMO DE APRESENTAÇÃO</w:t>
            </w:r>
          </w:p>
        </w:tc>
        <w:tc>
          <w:tcPr>
            <w:tcW w:w="740" w:type="pct"/>
            <w:shd w:val="clear" w:color="auto" w:fill="BFBFBF" w:themeFill="background1" w:themeFillShade="BF"/>
            <w:vAlign w:val="center"/>
          </w:tcPr>
          <w:p w14:paraId="417F03B6" w14:textId="77777777" w:rsidR="00CC7CC9" w:rsidRPr="00594936" w:rsidRDefault="00890555" w:rsidP="00890555">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 xml:space="preserve">VALOR </w:t>
            </w:r>
          </w:p>
        </w:tc>
      </w:tr>
      <w:bookmarkEnd w:id="2"/>
      <w:tr w:rsidR="00FB4FB7" w:rsidRPr="00E75EE7" w14:paraId="3795C447" w14:textId="77777777" w:rsidTr="00587804">
        <w:trPr>
          <w:trHeight w:val="893"/>
          <w:jc w:val="center"/>
        </w:trPr>
        <w:tc>
          <w:tcPr>
            <w:tcW w:w="286" w:type="pct"/>
            <w:noWrap/>
            <w:vAlign w:val="center"/>
          </w:tcPr>
          <w:p w14:paraId="5A411E57" w14:textId="77777777" w:rsidR="00B46CE2" w:rsidRPr="00DB5244" w:rsidRDefault="00B46CE2"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1</w:t>
            </w:r>
          </w:p>
        </w:tc>
        <w:tc>
          <w:tcPr>
            <w:tcW w:w="602" w:type="pct"/>
            <w:vAlign w:val="center"/>
          </w:tcPr>
          <w:p w14:paraId="0F35E240" w14:textId="6795246D" w:rsidR="00594936" w:rsidRPr="00DB5244" w:rsidRDefault="006779A7" w:rsidP="001478BA">
            <w:pPr>
              <w:spacing w:after="0" w:line="360" w:lineRule="auto"/>
              <w:jc w:val="center"/>
              <w:rPr>
                <w:rFonts w:ascii="Arial" w:hAnsi="Arial" w:cs="Arial"/>
                <w:color w:val="EE0000"/>
                <w:sz w:val="16"/>
                <w:szCs w:val="16"/>
              </w:rPr>
            </w:pPr>
            <w:r>
              <w:rPr>
                <w:rFonts w:ascii="Arial" w:hAnsi="Arial" w:cs="Arial"/>
                <w:color w:val="EE0000"/>
                <w:sz w:val="16"/>
                <w:szCs w:val="16"/>
              </w:rPr>
              <w:t>FESTA D</w:t>
            </w:r>
            <w:r w:rsidR="00254A9B">
              <w:rPr>
                <w:rFonts w:ascii="Arial" w:hAnsi="Arial" w:cs="Arial"/>
                <w:color w:val="EE0000"/>
                <w:sz w:val="16"/>
                <w:szCs w:val="16"/>
              </w:rPr>
              <w:t>E RÉVEILLON DE MARICÁ 2025</w:t>
            </w:r>
            <w:r>
              <w:rPr>
                <w:rFonts w:ascii="Arial" w:hAnsi="Arial" w:cs="Arial"/>
                <w:color w:val="EE0000"/>
                <w:sz w:val="16"/>
                <w:szCs w:val="16"/>
              </w:rPr>
              <w:t xml:space="preserve"> </w:t>
            </w:r>
          </w:p>
        </w:tc>
        <w:tc>
          <w:tcPr>
            <w:tcW w:w="1553" w:type="pct"/>
            <w:vAlign w:val="center"/>
          </w:tcPr>
          <w:p w14:paraId="21356148" w14:textId="77777777" w:rsidR="00890555" w:rsidRPr="00DB5244" w:rsidRDefault="00890555" w:rsidP="00890555">
            <w:pPr>
              <w:pStyle w:val="SemEspaamento"/>
              <w:spacing w:line="360" w:lineRule="auto"/>
              <w:ind w:left="44"/>
              <w:rPr>
                <w:rFonts w:ascii="Arial" w:hAnsi="Arial" w:cs="Arial"/>
                <w:bCs/>
                <w:color w:val="EE0000"/>
                <w:sz w:val="16"/>
                <w:szCs w:val="16"/>
                <w:lang w:eastAsia="ar-SA"/>
              </w:rPr>
            </w:pPr>
          </w:p>
          <w:p w14:paraId="1DC316F7" w14:textId="093481A2" w:rsidR="00B4712D" w:rsidRDefault="0040494F" w:rsidP="00B4712D">
            <w:pPr>
              <w:spacing w:line="360" w:lineRule="auto"/>
              <w:jc w:val="both"/>
              <w:rPr>
                <w:rFonts w:ascii="Arial" w:hAnsi="Arial" w:cs="Arial"/>
                <w:color w:val="EE0000"/>
              </w:rPr>
            </w:pPr>
            <w:r w:rsidRPr="0040494F">
              <w:rPr>
                <w:rFonts w:ascii="Arial" w:hAnsi="Arial" w:cs="Arial"/>
                <w:color w:val="EE0000"/>
              </w:rPr>
              <w:t xml:space="preserve">R. Douglas Marques </w:t>
            </w:r>
            <w:proofErr w:type="spellStart"/>
            <w:r w:rsidRPr="0040494F">
              <w:rPr>
                <w:rFonts w:ascii="Arial" w:hAnsi="Arial" w:cs="Arial"/>
                <w:color w:val="EE0000"/>
              </w:rPr>
              <w:t>Rienti</w:t>
            </w:r>
            <w:proofErr w:type="spellEnd"/>
            <w:r w:rsidRPr="0040494F">
              <w:rPr>
                <w:rFonts w:ascii="Arial" w:hAnsi="Arial" w:cs="Arial"/>
                <w:color w:val="EE0000"/>
              </w:rPr>
              <w:t>, 110 - Itaipuaçu, Maricá - RJ, 24942-395</w:t>
            </w:r>
            <w:r w:rsidR="00B4712D">
              <w:rPr>
                <w:rFonts w:ascii="Arial" w:hAnsi="Arial" w:cs="Arial"/>
                <w:color w:val="EE0000"/>
              </w:rPr>
              <w:t>.</w:t>
            </w:r>
          </w:p>
          <w:p w14:paraId="17E1CB32" w14:textId="43DA0372" w:rsidR="00B46CE2" w:rsidRPr="00254A9B" w:rsidRDefault="00B46CE2" w:rsidP="00DB5244">
            <w:pPr>
              <w:pStyle w:val="SemEspaamento"/>
              <w:spacing w:line="360" w:lineRule="auto"/>
              <w:ind w:left="44"/>
              <w:jc w:val="center"/>
              <w:rPr>
                <w:rFonts w:ascii="Arial" w:hAnsi="Arial" w:cs="Arial"/>
                <w:color w:val="EE0000"/>
                <w:sz w:val="18"/>
                <w:szCs w:val="18"/>
                <w:shd w:val="clear" w:color="auto" w:fill="FFFFFF"/>
              </w:rPr>
            </w:pPr>
          </w:p>
        </w:tc>
        <w:tc>
          <w:tcPr>
            <w:tcW w:w="600" w:type="pct"/>
            <w:vAlign w:val="center"/>
          </w:tcPr>
          <w:p w14:paraId="4C3CEDF1" w14:textId="17615F65" w:rsidR="00B46CE2" w:rsidRPr="00DB5244" w:rsidRDefault="00254A9B" w:rsidP="00890555">
            <w:pPr>
              <w:spacing w:after="0" w:line="360" w:lineRule="auto"/>
              <w:jc w:val="center"/>
              <w:rPr>
                <w:rFonts w:ascii="Arial" w:hAnsi="Arial" w:cs="Arial"/>
                <w:color w:val="EE0000"/>
                <w:sz w:val="16"/>
                <w:szCs w:val="16"/>
              </w:rPr>
            </w:pPr>
            <w:r>
              <w:rPr>
                <w:rFonts w:ascii="Arial" w:hAnsi="Arial" w:cs="Arial"/>
                <w:color w:val="EE0000"/>
                <w:sz w:val="16"/>
                <w:szCs w:val="16"/>
              </w:rPr>
              <w:t>3</w:t>
            </w:r>
            <w:r w:rsidR="00E431D0">
              <w:rPr>
                <w:rFonts w:ascii="Arial" w:hAnsi="Arial" w:cs="Arial"/>
                <w:color w:val="EE0000"/>
                <w:sz w:val="16"/>
                <w:szCs w:val="16"/>
              </w:rPr>
              <w:t>1</w:t>
            </w:r>
            <w:r w:rsidR="00FF0BED">
              <w:rPr>
                <w:rFonts w:ascii="Arial" w:hAnsi="Arial" w:cs="Arial"/>
                <w:color w:val="EE0000"/>
                <w:sz w:val="16"/>
                <w:szCs w:val="16"/>
              </w:rPr>
              <w:t>/1</w:t>
            </w:r>
            <w:r>
              <w:rPr>
                <w:rFonts w:ascii="Arial" w:hAnsi="Arial" w:cs="Arial"/>
                <w:color w:val="EE0000"/>
                <w:sz w:val="16"/>
                <w:szCs w:val="16"/>
              </w:rPr>
              <w:t>2</w:t>
            </w:r>
            <w:r w:rsidR="006779A7">
              <w:rPr>
                <w:rFonts w:ascii="Arial" w:hAnsi="Arial" w:cs="Arial"/>
                <w:color w:val="EE0000"/>
                <w:sz w:val="16"/>
                <w:szCs w:val="16"/>
              </w:rPr>
              <w:t>/2025</w:t>
            </w:r>
          </w:p>
        </w:tc>
        <w:tc>
          <w:tcPr>
            <w:tcW w:w="446" w:type="pct"/>
            <w:vAlign w:val="center"/>
          </w:tcPr>
          <w:p w14:paraId="588119E8" w14:textId="165F254B" w:rsidR="00B46CE2" w:rsidRPr="00DB5244" w:rsidRDefault="00CA30D1" w:rsidP="00601A9B">
            <w:pPr>
              <w:spacing w:after="0" w:line="360" w:lineRule="auto"/>
              <w:rPr>
                <w:rFonts w:ascii="Arial" w:hAnsi="Arial" w:cs="Arial"/>
                <w:color w:val="EE0000"/>
                <w:sz w:val="16"/>
                <w:szCs w:val="16"/>
              </w:rPr>
            </w:pPr>
            <w:r>
              <w:rPr>
                <w:rFonts w:ascii="Arial" w:hAnsi="Arial" w:cs="Arial"/>
                <w:color w:val="EE0000"/>
                <w:sz w:val="16"/>
                <w:szCs w:val="16"/>
              </w:rPr>
              <w:t xml:space="preserve">  </w:t>
            </w:r>
            <w:r w:rsidR="0040494F">
              <w:rPr>
                <w:rFonts w:ascii="Arial" w:hAnsi="Arial" w:cs="Arial"/>
                <w:color w:val="EE0000"/>
                <w:sz w:val="16"/>
                <w:szCs w:val="16"/>
              </w:rPr>
              <w:t>19</w:t>
            </w:r>
            <w:r>
              <w:rPr>
                <w:rFonts w:ascii="Arial" w:hAnsi="Arial" w:cs="Arial"/>
                <w:color w:val="EE0000"/>
                <w:sz w:val="16"/>
                <w:szCs w:val="16"/>
              </w:rPr>
              <w:t>:00</w:t>
            </w:r>
            <w:r w:rsidR="00703139">
              <w:rPr>
                <w:rFonts w:ascii="Arial" w:hAnsi="Arial" w:cs="Arial"/>
                <w:color w:val="EE0000"/>
                <w:sz w:val="16"/>
                <w:szCs w:val="16"/>
              </w:rPr>
              <w:t>h</w:t>
            </w:r>
            <w:r>
              <w:rPr>
                <w:rFonts w:ascii="Arial" w:hAnsi="Arial" w:cs="Arial"/>
                <w:color w:val="EE0000"/>
                <w:sz w:val="16"/>
                <w:szCs w:val="16"/>
              </w:rPr>
              <w:t>r</w:t>
            </w:r>
          </w:p>
        </w:tc>
        <w:tc>
          <w:tcPr>
            <w:tcW w:w="772" w:type="pct"/>
            <w:vAlign w:val="center"/>
          </w:tcPr>
          <w:p w14:paraId="6BCBAD93" w14:textId="77777777" w:rsidR="00B46CE2" w:rsidRPr="00DB5244" w:rsidRDefault="009A71EA" w:rsidP="00B46CE2">
            <w:pPr>
              <w:spacing w:after="0" w:line="360" w:lineRule="auto"/>
              <w:jc w:val="center"/>
              <w:rPr>
                <w:rFonts w:ascii="Arial" w:hAnsi="Arial" w:cs="Arial"/>
                <w:color w:val="EE0000"/>
                <w:sz w:val="16"/>
                <w:szCs w:val="16"/>
              </w:rPr>
            </w:pPr>
            <w:r>
              <w:rPr>
                <w:rFonts w:ascii="Arial" w:hAnsi="Arial" w:cs="Arial"/>
                <w:color w:val="EE0000"/>
                <w:sz w:val="16"/>
                <w:szCs w:val="16"/>
              </w:rPr>
              <w:t>9</w:t>
            </w:r>
            <w:r w:rsidR="00DB5244" w:rsidRPr="00DB5244">
              <w:rPr>
                <w:rFonts w:ascii="Arial" w:hAnsi="Arial" w:cs="Arial"/>
                <w:color w:val="EE0000"/>
                <w:sz w:val="16"/>
                <w:szCs w:val="16"/>
              </w:rPr>
              <w:t>0</w:t>
            </w:r>
            <w:r w:rsidR="00594936" w:rsidRPr="00DB5244">
              <w:rPr>
                <w:rFonts w:ascii="Arial" w:hAnsi="Arial" w:cs="Arial"/>
                <w:color w:val="EE0000"/>
                <w:sz w:val="16"/>
                <w:szCs w:val="16"/>
              </w:rPr>
              <w:t xml:space="preserve"> MIN</w:t>
            </w:r>
          </w:p>
          <w:p w14:paraId="7FCEC780" w14:textId="77777777" w:rsidR="000B4514" w:rsidRPr="00DB5244" w:rsidRDefault="000B4514"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 xml:space="preserve">(1 HORA E </w:t>
            </w:r>
            <w:r w:rsidR="009A71EA">
              <w:rPr>
                <w:rFonts w:ascii="Arial" w:hAnsi="Arial" w:cs="Arial"/>
                <w:color w:val="EE0000"/>
                <w:sz w:val="16"/>
                <w:szCs w:val="16"/>
              </w:rPr>
              <w:t>3</w:t>
            </w:r>
            <w:r w:rsidRPr="00DB5244">
              <w:rPr>
                <w:rFonts w:ascii="Arial" w:hAnsi="Arial" w:cs="Arial"/>
                <w:color w:val="EE0000"/>
                <w:sz w:val="16"/>
                <w:szCs w:val="16"/>
              </w:rPr>
              <w:t>0 MIN)</w:t>
            </w:r>
          </w:p>
        </w:tc>
        <w:tc>
          <w:tcPr>
            <w:tcW w:w="740" w:type="pct"/>
            <w:vAlign w:val="center"/>
          </w:tcPr>
          <w:p w14:paraId="3AC8774E" w14:textId="66056197" w:rsidR="00B46CE2" w:rsidRPr="00DB5244" w:rsidRDefault="00B46CE2" w:rsidP="00890555">
            <w:pPr>
              <w:spacing w:after="0" w:line="360" w:lineRule="auto"/>
              <w:jc w:val="center"/>
              <w:rPr>
                <w:rFonts w:ascii="Arial" w:hAnsi="Arial" w:cs="Arial"/>
                <w:color w:val="EE0000"/>
                <w:sz w:val="16"/>
                <w:szCs w:val="16"/>
              </w:rPr>
            </w:pPr>
            <w:r w:rsidRPr="00DB5244">
              <w:rPr>
                <w:rFonts w:ascii="Arial" w:hAnsi="Arial" w:cs="Arial"/>
                <w:color w:val="EE0000"/>
                <w:sz w:val="16"/>
                <w:szCs w:val="16"/>
              </w:rPr>
              <w:t>R$</w:t>
            </w:r>
            <w:r w:rsidR="00B4712D">
              <w:rPr>
                <w:rFonts w:ascii="Arial" w:hAnsi="Arial" w:cs="Arial"/>
                <w:color w:val="EE0000"/>
                <w:sz w:val="16"/>
                <w:szCs w:val="16"/>
              </w:rPr>
              <w:t>10</w:t>
            </w:r>
            <w:r w:rsidR="009D634A" w:rsidRPr="00DB5244">
              <w:rPr>
                <w:rFonts w:ascii="Arial" w:hAnsi="Arial" w:cs="Arial"/>
                <w:color w:val="EE0000"/>
                <w:sz w:val="16"/>
                <w:szCs w:val="16"/>
              </w:rPr>
              <w:t>.000,00</w:t>
            </w:r>
          </w:p>
        </w:tc>
      </w:tr>
      <w:tr w:rsidR="001B7E0F" w:rsidRPr="00E75EE7" w14:paraId="66A87B0B" w14:textId="77777777" w:rsidTr="00587804">
        <w:trPr>
          <w:trHeight w:val="125"/>
          <w:jc w:val="center"/>
        </w:trPr>
        <w:tc>
          <w:tcPr>
            <w:tcW w:w="4260" w:type="pct"/>
            <w:gridSpan w:val="6"/>
            <w:noWrap/>
            <w:vAlign w:val="center"/>
          </w:tcPr>
          <w:p w14:paraId="0797A293" w14:textId="77777777" w:rsidR="001B7E0F" w:rsidRPr="00DB5244" w:rsidRDefault="00890555" w:rsidP="00890555">
            <w:pPr>
              <w:spacing w:after="0" w:line="360" w:lineRule="auto"/>
              <w:jc w:val="center"/>
              <w:rPr>
                <w:rFonts w:ascii="Arial" w:hAnsi="Arial" w:cs="Arial"/>
                <w:b/>
                <w:color w:val="EE0000"/>
                <w:sz w:val="16"/>
                <w:szCs w:val="16"/>
              </w:rPr>
            </w:pPr>
            <w:r w:rsidRPr="00DB5244">
              <w:rPr>
                <w:rFonts w:ascii="Arial" w:hAnsi="Arial" w:cs="Arial"/>
                <w:b/>
                <w:color w:val="EE0000"/>
                <w:sz w:val="16"/>
                <w:szCs w:val="16"/>
              </w:rPr>
              <w:t>VALOR TOTAL DA CONTRATAÇÃO</w:t>
            </w:r>
          </w:p>
        </w:tc>
        <w:tc>
          <w:tcPr>
            <w:tcW w:w="740" w:type="pct"/>
            <w:vAlign w:val="center"/>
          </w:tcPr>
          <w:p w14:paraId="5F449F84" w14:textId="03E316F2" w:rsidR="001B7E0F" w:rsidRPr="00DB5244" w:rsidRDefault="00832987" w:rsidP="00890555">
            <w:pPr>
              <w:spacing w:after="0" w:line="360" w:lineRule="auto"/>
              <w:jc w:val="both"/>
              <w:rPr>
                <w:rFonts w:ascii="Arial" w:hAnsi="Arial" w:cs="Arial"/>
                <w:b/>
                <w:color w:val="EE0000"/>
                <w:sz w:val="16"/>
                <w:szCs w:val="16"/>
              </w:rPr>
            </w:pPr>
            <w:r w:rsidRPr="00DB5244">
              <w:rPr>
                <w:rFonts w:ascii="Arial" w:hAnsi="Arial" w:cs="Arial"/>
                <w:b/>
                <w:color w:val="EE0000"/>
                <w:sz w:val="16"/>
                <w:szCs w:val="16"/>
              </w:rPr>
              <w:t>R$</w:t>
            </w:r>
            <w:r w:rsidR="00B4712D">
              <w:rPr>
                <w:rFonts w:ascii="Arial" w:hAnsi="Arial" w:cs="Arial"/>
                <w:b/>
                <w:color w:val="EE0000"/>
                <w:sz w:val="16"/>
                <w:szCs w:val="16"/>
              </w:rPr>
              <w:t>10</w:t>
            </w:r>
            <w:r w:rsidR="009D634A" w:rsidRPr="00DB5244">
              <w:rPr>
                <w:rFonts w:ascii="Arial" w:hAnsi="Arial" w:cs="Arial"/>
                <w:b/>
                <w:color w:val="EE0000"/>
                <w:sz w:val="16"/>
                <w:szCs w:val="16"/>
              </w:rPr>
              <w:t>.000,00</w:t>
            </w:r>
          </w:p>
        </w:tc>
      </w:tr>
      <w:tr w:rsidR="00A15E33" w:rsidRPr="00E75EE7" w14:paraId="510FD7C9" w14:textId="77777777" w:rsidTr="00587804">
        <w:trPr>
          <w:trHeight w:val="125"/>
          <w:jc w:val="center"/>
        </w:trPr>
        <w:tc>
          <w:tcPr>
            <w:tcW w:w="4260" w:type="pct"/>
            <w:gridSpan w:val="6"/>
            <w:noWrap/>
            <w:vAlign w:val="center"/>
          </w:tcPr>
          <w:p w14:paraId="68854B02" w14:textId="77777777" w:rsidR="00A15E33" w:rsidRPr="00594936" w:rsidRDefault="00A15E33" w:rsidP="00890555">
            <w:pPr>
              <w:spacing w:after="0" w:line="360" w:lineRule="auto"/>
              <w:jc w:val="center"/>
              <w:rPr>
                <w:rFonts w:ascii="Arial" w:hAnsi="Arial" w:cs="Arial"/>
                <w:b/>
                <w:sz w:val="16"/>
                <w:szCs w:val="16"/>
              </w:rPr>
            </w:pPr>
          </w:p>
        </w:tc>
        <w:tc>
          <w:tcPr>
            <w:tcW w:w="740" w:type="pct"/>
            <w:vAlign w:val="center"/>
          </w:tcPr>
          <w:p w14:paraId="5C9B68C9" w14:textId="77777777" w:rsidR="00A15E33" w:rsidRPr="00594936" w:rsidRDefault="00A15E33" w:rsidP="00890555">
            <w:pPr>
              <w:spacing w:after="0" w:line="360" w:lineRule="auto"/>
              <w:jc w:val="both"/>
              <w:rPr>
                <w:rFonts w:ascii="Arial" w:hAnsi="Arial" w:cs="Arial"/>
                <w:b/>
                <w:sz w:val="16"/>
                <w:szCs w:val="16"/>
              </w:rPr>
            </w:pPr>
          </w:p>
        </w:tc>
      </w:tr>
    </w:tbl>
    <w:p w14:paraId="67D62205"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Pr>
          <w:rFonts w:ascii="Arial" w:eastAsia="Arial Unicode MS" w:hAnsi="Arial" w:cs="Arial"/>
          <w:color w:val="auto"/>
          <w:lang w:val="pt-BR"/>
        </w:rPr>
        <w:t xml:space="preserve">A </w:t>
      </w:r>
      <w:r w:rsidR="000719B8" w:rsidRPr="000719B8">
        <w:rPr>
          <w:rFonts w:ascii="Arial" w:eastAsia="Arial Unicode MS" w:hAnsi="Arial" w:cs="Arial"/>
          <w:b/>
          <w:bCs/>
          <w:color w:val="auto"/>
          <w:lang w:val="pt-BR"/>
        </w:rPr>
        <w:t>M</w:t>
      </w:r>
      <w:r w:rsidRPr="000719B8">
        <w:rPr>
          <w:rFonts w:ascii="Arial" w:eastAsia="Arial Unicode MS" w:hAnsi="Arial" w:cs="Arial"/>
          <w:b/>
          <w:bCs/>
          <w:color w:val="auto"/>
          <w:lang w:val="pt-BR"/>
        </w:rPr>
        <w:t xml:space="preserve">emória de </w:t>
      </w:r>
      <w:r w:rsidR="000719B8" w:rsidRPr="000719B8">
        <w:rPr>
          <w:rFonts w:ascii="Arial" w:eastAsia="Arial Unicode MS" w:hAnsi="Arial" w:cs="Arial"/>
          <w:b/>
          <w:bCs/>
          <w:color w:val="auto"/>
          <w:lang w:val="pt-BR"/>
        </w:rPr>
        <w:t>C</w:t>
      </w:r>
      <w:r w:rsidRPr="000719B8">
        <w:rPr>
          <w:rFonts w:ascii="Arial" w:eastAsia="Arial Unicode MS" w:hAnsi="Arial" w:cs="Arial"/>
          <w:b/>
          <w:bCs/>
          <w:color w:val="auto"/>
          <w:lang w:val="pt-BR"/>
        </w:rPr>
        <w:t>álculo</w:t>
      </w:r>
      <w:r>
        <w:rPr>
          <w:rFonts w:ascii="Arial" w:eastAsia="Arial Unicode MS" w:hAnsi="Arial" w:cs="Arial"/>
          <w:color w:val="auto"/>
          <w:lang w:val="pt-BR"/>
        </w:rPr>
        <w:t xml:space="preserve"> da </w:t>
      </w:r>
      <w:r w:rsidRPr="00BE6D95">
        <w:rPr>
          <w:rFonts w:ascii="Arial" w:eastAsia="Arial Unicode MS" w:hAnsi="Arial" w:cs="Arial"/>
          <w:color w:val="auto"/>
          <w:lang w:val="pt-BR"/>
        </w:rPr>
        <w:t>apresenta</w:t>
      </w:r>
      <w:r w:rsidR="00890555">
        <w:rPr>
          <w:rFonts w:ascii="Arial" w:eastAsia="Arial Unicode MS" w:hAnsi="Arial" w:cs="Arial"/>
          <w:color w:val="auto"/>
          <w:lang w:val="pt-BR"/>
        </w:rPr>
        <w:t>ção</w:t>
      </w:r>
      <w:r w:rsidRPr="00BE6D95">
        <w:rPr>
          <w:rFonts w:ascii="Arial" w:eastAsia="Arial Unicode MS" w:hAnsi="Arial" w:cs="Arial"/>
          <w:color w:val="auto"/>
          <w:lang w:val="pt-BR"/>
        </w:rPr>
        <w:t xml:space="preserve"> foi parametrizad</w:t>
      </w:r>
      <w:r w:rsidR="000719B8">
        <w:rPr>
          <w:rFonts w:ascii="Arial" w:eastAsia="Arial Unicode MS" w:hAnsi="Arial" w:cs="Arial"/>
          <w:color w:val="auto"/>
          <w:lang w:val="pt-BR"/>
        </w:rPr>
        <w:t>a</w:t>
      </w:r>
      <w:r w:rsidRPr="00BE6D95">
        <w:rPr>
          <w:rFonts w:ascii="Arial" w:eastAsia="Arial Unicode MS"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projeção possuem um valor de cachê compatível com sua notoriedade, sendo este um fator determinante na precificação do show.</w:t>
      </w:r>
      <w:r>
        <w:rPr>
          <w:rFonts w:ascii="Arial" w:eastAsia="Arial Unicode MS" w:hAnsi="Arial" w:cs="Arial"/>
          <w:color w:val="auto"/>
          <w:lang w:val="pt-BR"/>
        </w:rPr>
        <w:t xml:space="preserve"> </w:t>
      </w:r>
    </w:p>
    <w:p w14:paraId="1CE3F827"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BE6D95">
        <w:rPr>
          <w:rFonts w:ascii="Arial" w:eastAsia="Arial Unicode MS" w:hAnsi="Arial" w:cs="Arial"/>
          <w:color w:val="auto"/>
          <w:lang w:val="pt-BR"/>
        </w:rPr>
        <w:t xml:space="preserve">A definição também leva em conta a disponibilidade de agenda do artista no período </w:t>
      </w:r>
      <w:r w:rsidR="00CB055D">
        <w:rPr>
          <w:rFonts w:ascii="Arial" w:eastAsia="Arial Unicode MS" w:hAnsi="Arial" w:cs="Arial"/>
          <w:color w:val="auto"/>
          <w:lang w:val="pt-BR"/>
        </w:rPr>
        <w:t>do evento referente</w:t>
      </w:r>
      <w:r w:rsidR="0082340E">
        <w:rPr>
          <w:rFonts w:ascii="Arial" w:eastAsia="Arial Unicode MS" w:hAnsi="Arial" w:cs="Arial"/>
          <w:color w:val="auto"/>
          <w:lang w:val="pt-BR"/>
        </w:rPr>
        <w:t xml:space="preserve">. </w:t>
      </w:r>
      <w:r w:rsidR="009A71EA">
        <w:rPr>
          <w:rFonts w:ascii="Arial" w:eastAsia="Arial Unicode MS" w:hAnsi="Arial" w:cs="Arial"/>
          <w:color w:val="auto"/>
          <w:lang w:val="pt-BR"/>
        </w:rPr>
        <w:t>V</w:t>
      </w:r>
      <w:r w:rsidRPr="00BE6D95">
        <w:rPr>
          <w:rFonts w:ascii="Arial" w:eastAsia="Arial Unicode MS" w:hAnsi="Arial" w:cs="Arial"/>
          <w:color w:val="auto"/>
          <w:lang w:val="pt-BR"/>
        </w:rPr>
        <w:t>isto que a alta demanda por shows</w:t>
      </w:r>
      <w:r w:rsidR="00257E07">
        <w:rPr>
          <w:rFonts w:ascii="Arial" w:eastAsia="Arial Unicode MS" w:hAnsi="Arial" w:cs="Arial"/>
          <w:color w:val="auto"/>
          <w:lang w:val="pt-BR"/>
        </w:rPr>
        <w:t xml:space="preserve"> </w:t>
      </w:r>
      <w:r w:rsidRPr="00BE6D95">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Pr>
          <w:rFonts w:ascii="Arial" w:eastAsia="Arial Unicode MS" w:hAnsi="Arial" w:cs="Arial"/>
          <w:color w:val="auto"/>
          <w:lang w:val="pt-BR"/>
        </w:rPr>
        <w:t>estimados com deslocamento de instrumentos,</w:t>
      </w:r>
      <w:r w:rsidRPr="00BE6D95">
        <w:rPr>
          <w:rFonts w:ascii="Arial" w:eastAsia="Arial Unicode MS" w:hAnsi="Arial" w:cs="Arial"/>
          <w:color w:val="auto"/>
          <w:lang w:val="pt-BR"/>
        </w:rPr>
        <w:t xml:space="preserve"> </w:t>
      </w:r>
      <w:r w:rsidR="008043D1">
        <w:rPr>
          <w:rFonts w:ascii="Arial" w:eastAsia="Arial Unicode MS" w:hAnsi="Arial" w:cs="Arial"/>
          <w:color w:val="auto"/>
          <w:lang w:val="pt-BR"/>
        </w:rPr>
        <w:t>checagem</w:t>
      </w:r>
      <w:r w:rsidRPr="00BE6D95">
        <w:rPr>
          <w:rFonts w:ascii="Arial" w:eastAsia="Arial Unicode MS" w:hAnsi="Arial" w:cs="Arial"/>
          <w:color w:val="auto"/>
          <w:lang w:val="pt-BR"/>
        </w:rPr>
        <w:t xml:space="preserve"> do palco, sonorização, iluminação, deslocamento da equipe técnica e necessidades específicas do artista. Destacamos ainda a projeção de público estimado para o show, </w:t>
      </w:r>
      <w:r w:rsidR="008043D1">
        <w:rPr>
          <w:rFonts w:ascii="Arial" w:eastAsia="Arial Unicode MS" w:hAnsi="Arial" w:cs="Arial"/>
          <w:color w:val="auto"/>
          <w:lang w:val="pt-BR"/>
        </w:rPr>
        <w:t>que influê</w:t>
      </w:r>
      <w:r w:rsidRPr="00BE6D95">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70B3BDF1" w14:textId="77777777" w:rsidR="00714B01" w:rsidRDefault="006A694D" w:rsidP="0082340E">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BE6D95">
        <w:rPr>
          <w:rFonts w:ascii="Arial" w:eastAsia="Arial Unicode MS" w:hAnsi="Arial" w:cs="Arial"/>
          <w:color w:val="auto"/>
          <w:lang w:val="pt-BR"/>
        </w:rPr>
        <w:t xml:space="preserve">A contratação de um artista </w:t>
      </w:r>
      <w:r w:rsidR="00D05E78">
        <w:rPr>
          <w:rFonts w:ascii="Arial" w:eastAsia="Arial Unicode MS" w:hAnsi="Arial" w:cs="Arial"/>
          <w:color w:val="auto"/>
          <w:lang w:val="pt-BR"/>
        </w:rPr>
        <w:t xml:space="preserve">com notoriedade e </w:t>
      </w:r>
      <w:r w:rsidRPr="00BE6D95">
        <w:rPr>
          <w:rFonts w:ascii="Arial" w:eastAsia="Arial Unicode MS" w:hAnsi="Arial" w:cs="Arial"/>
          <w:color w:val="auto"/>
          <w:lang w:val="pt-BR"/>
        </w:rPr>
        <w:t xml:space="preserve">com apelo popular justifica um investimento compatível com a abrangência do evento, garantindo o retorno cultural e social esperado pela administração municipal. Dessa forma, a memória de cálculo </w:t>
      </w:r>
      <w:r w:rsidRPr="00BE6D95">
        <w:rPr>
          <w:rFonts w:ascii="Arial" w:eastAsia="Arial Unicode MS" w:hAnsi="Arial" w:cs="Arial"/>
          <w:color w:val="auto"/>
          <w:lang w:val="pt-BR"/>
        </w:rPr>
        <w:lastRenderedPageBreak/>
        <w:t>para a contratação</w:t>
      </w:r>
      <w:r w:rsidR="0082340E">
        <w:rPr>
          <w:rFonts w:ascii="Arial" w:eastAsia="Arial Unicode MS" w:hAnsi="Arial" w:cs="Arial"/>
          <w:color w:val="auto"/>
          <w:lang w:val="pt-BR"/>
        </w:rPr>
        <w:t xml:space="preserve"> do </w:t>
      </w:r>
      <w:r w:rsidRPr="00BE6D95">
        <w:rPr>
          <w:rFonts w:ascii="Arial" w:eastAsia="Arial Unicode MS" w:hAnsi="Arial" w:cs="Arial"/>
          <w:color w:val="auto"/>
          <w:lang w:val="pt-BR"/>
        </w:rPr>
        <w:t xml:space="preserve">cantor </w:t>
      </w:r>
      <w:r w:rsidR="00CB055D">
        <w:rPr>
          <w:rFonts w:ascii="Arial" w:eastAsia="Arial Unicode MS" w:hAnsi="Arial" w:cs="Arial"/>
          <w:color w:val="auto"/>
          <w:lang w:val="pt-BR"/>
        </w:rPr>
        <w:t xml:space="preserve">para </w:t>
      </w:r>
      <w:r w:rsidR="008043D1">
        <w:rPr>
          <w:rFonts w:ascii="Arial" w:eastAsia="Arial Unicode MS" w:hAnsi="Arial" w:cs="Arial"/>
          <w:color w:val="auto"/>
          <w:lang w:val="pt-BR"/>
        </w:rPr>
        <w:t xml:space="preserve">o evento do </w:t>
      </w:r>
      <w:r w:rsidR="00D05E78">
        <w:rPr>
          <w:rFonts w:ascii="Arial" w:eastAsia="Arial Unicode MS" w:hAnsi="Arial" w:cs="Arial"/>
          <w:color w:val="auto"/>
          <w:lang w:val="pt-BR"/>
        </w:rPr>
        <w:t>proposto</w:t>
      </w:r>
      <w:r w:rsidR="00CB055D">
        <w:rPr>
          <w:rFonts w:ascii="Arial" w:eastAsia="Arial Unicode MS" w:hAnsi="Arial" w:cs="Arial"/>
          <w:color w:val="auto"/>
          <w:lang w:val="pt-BR"/>
        </w:rPr>
        <w:t>,</w:t>
      </w:r>
      <w:r w:rsidRPr="00BE6D95">
        <w:rPr>
          <w:rFonts w:ascii="Arial" w:eastAsia="Arial Unicode MS" w:hAnsi="Arial" w:cs="Arial"/>
          <w:color w:val="auto"/>
          <w:lang w:val="pt-BR"/>
        </w:rPr>
        <w:t xml:space="preserve"> busca equilibrar os aspectos financeiros, técnicos e culturais, garantindo um evento de q</w:t>
      </w:r>
      <w:r w:rsidR="00CB055D">
        <w:rPr>
          <w:rFonts w:ascii="Arial" w:eastAsia="Arial Unicode MS" w:hAnsi="Arial" w:cs="Arial"/>
          <w:color w:val="auto"/>
          <w:lang w:val="pt-BR"/>
        </w:rPr>
        <w:t>ualidade</w:t>
      </w:r>
      <w:r w:rsidR="00601A9B">
        <w:rPr>
          <w:rFonts w:ascii="Arial" w:eastAsia="Arial Unicode MS" w:hAnsi="Arial" w:cs="Arial"/>
          <w:color w:val="auto"/>
          <w:lang w:val="pt-BR"/>
        </w:rPr>
        <w:t xml:space="preserve"> </w:t>
      </w:r>
      <w:r w:rsidR="008043D1">
        <w:rPr>
          <w:rFonts w:ascii="Arial" w:eastAsia="Arial Unicode MS" w:hAnsi="Arial" w:cs="Arial"/>
          <w:color w:val="auto"/>
          <w:lang w:val="pt-BR"/>
        </w:rPr>
        <w:t>na cidade de maricá</w:t>
      </w:r>
      <w:r w:rsidR="00CB055D">
        <w:rPr>
          <w:rFonts w:ascii="Arial" w:eastAsia="Arial Unicode MS" w:hAnsi="Arial" w:cs="Arial"/>
          <w:color w:val="auto"/>
          <w:lang w:val="pt-BR"/>
        </w:rPr>
        <w:t>, acessível à população</w:t>
      </w:r>
      <w:r w:rsidR="0082340E">
        <w:rPr>
          <w:rFonts w:ascii="Arial" w:eastAsia="Arial Unicode MS" w:hAnsi="Arial" w:cs="Arial"/>
          <w:color w:val="auto"/>
          <w:lang w:val="pt-BR"/>
        </w:rPr>
        <w:t xml:space="preserve"> e </w:t>
      </w:r>
      <w:proofErr w:type="spellStart"/>
      <w:r w:rsidR="0082340E" w:rsidRPr="00EA3A62">
        <w:rPr>
          <w:rFonts w:ascii="Arial" w:eastAsia="Arial Unicode MS" w:hAnsi="Arial" w:cs="Arial"/>
        </w:rPr>
        <w:t>alinhado</w:t>
      </w:r>
      <w:proofErr w:type="spellEnd"/>
      <w:r w:rsidR="0082340E" w:rsidRPr="00EA3A62">
        <w:rPr>
          <w:rFonts w:ascii="Arial" w:eastAsia="Arial Unicode MS" w:hAnsi="Arial" w:cs="Arial"/>
        </w:rPr>
        <w:t xml:space="preserve"> com as </w:t>
      </w:r>
      <w:proofErr w:type="spellStart"/>
      <w:r w:rsidR="0082340E" w:rsidRPr="00EA3A62">
        <w:rPr>
          <w:rFonts w:ascii="Arial" w:eastAsia="Arial Unicode MS" w:hAnsi="Arial" w:cs="Arial"/>
        </w:rPr>
        <w:t>diretrizes</w:t>
      </w:r>
      <w:proofErr w:type="spellEnd"/>
      <w:r w:rsidR="0082340E" w:rsidRPr="00EA3A62">
        <w:rPr>
          <w:rFonts w:ascii="Arial" w:eastAsia="Arial Unicode MS" w:hAnsi="Arial" w:cs="Arial"/>
        </w:rPr>
        <w:t xml:space="preserve"> de </w:t>
      </w:r>
      <w:proofErr w:type="spellStart"/>
      <w:r w:rsidR="0082340E" w:rsidRPr="00EA3A62">
        <w:rPr>
          <w:rFonts w:ascii="Arial" w:eastAsia="Arial Unicode MS" w:hAnsi="Arial" w:cs="Arial"/>
        </w:rPr>
        <w:t>valorização</w:t>
      </w:r>
      <w:proofErr w:type="spellEnd"/>
      <w:r w:rsidR="0082340E" w:rsidRPr="00EA3A62">
        <w:rPr>
          <w:rFonts w:ascii="Arial" w:eastAsia="Arial Unicode MS" w:hAnsi="Arial" w:cs="Arial"/>
        </w:rPr>
        <w:t xml:space="preserve"> dos </w:t>
      </w:r>
      <w:proofErr w:type="spellStart"/>
      <w:r w:rsidR="0082340E" w:rsidRPr="00EA3A62">
        <w:rPr>
          <w:rFonts w:ascii="Arial" w:eastAsia="Arial Unicode MS" w:hAnsi="Arial" w:cs="Arial"/>
        </w:rPr>
        <w:t>artistas</w:t>
      </w:r>
      <w:proofErr w:type="spellEnd"/>
      <w:r w:rsidR="0082340E" w:rsidRPr="00EA3A62">
        <w:rPr>
          <w:rFonts w:ascii="Arial" w:eastAsia="Arial Unicode MS" w:hAnsi="Arial" w:cs="Arial"/>
        </w:rPr>
        <w:t xml:space="preserve"> e </w:t>
      </w:r>
      <w:proofErr w:type="spellStart"/>
      <w:r w:rsidR="0082340E" w:rsidRPr="00EA3A62">
        <w:rPr>
          <w:rFonts w:ascii="Arial" w:eastAsia="Arial Unicode MS" w:hAnsi="Arial" w:cs="Arial"/>
        </w:rPr>
        <w:t>fomento</w:t>
      </w:r>
      <w:proofErr w:type="spellEnd"/>
      <w:r w:rsidR="0082340E" w:rsidRPr="00EA3A62">
        <w:rPr>
          <w:rFonts w:ascii="Arial" w:eastAsia="Arial Unicode MS" w:hAnsi="Arial" w:cs="Arial"/>
        </w:rPr>
        <w:t xml:space="preserve"> à </w:t>
      </w:r>
      <w:proofErr w:type="spellStart"/>
      <w:r w:rsidR="0082340E" w:rsidRPr="00EA3A62">
        <w:rPr>
          <w:rFonts w:ascii="Arial" w:eastAsia="Arial Unicode MS" w:hAnsi="Arial" w:cs="Arial"/>
        </w:rPr>
        <w:t>economia</w:t>
      </w:r>
      <w:proofErr w:type="spellEnd"/>
      <w:r w:rsidR="0082340E" w:rsidRPr="00EA3A62">
        <w:rPr>
          <w:rFonts w:ascii="Arial" w:eastAsia="Arial Unicode MS" w:hAnsi="Arial" w:cs="Arial"/>
        </w:rPr>
        <w:t xml:space="preserve"> </w:t>
      </w:r>
      <w:proofErr w:type="spellStart"/>
      <w:r w:rsidR="0082340E" w:rsidRPr="00EA3A62">
        <w:rPr>
          <w:rFonts w:ascii="Arial" w:eastAsia="Arial Unicode MS" w:hAnsi="Arial" w:cs="Arial"/>
        </w:rPr>
        <w:t>criativa</w:t>
      </w:r>
      <w:proofErr w:type="spellEnd"/>
      <w:r w:rsidR="0082340E" w:rsidRPr="00EA3A62">
        <w:rPr>
          <w:rFonts w:ascii="Arial" w:eastAsia="Arial Unicode MS" w:hAnsi="Arial" w:cs="Arial"/>
        </w:rPr>
        <w:t xml:space="preserve"> do </w:t>
      </w:r>
      <w:proofErr w:type="spellStart"/>
      <w:r w:rsidR="0082340E" w:rsidRPr="00EA3A62">
        <w:rPr>
          <w:rFonts w:ascii="Arial" w:eastAsia="Arial Unicode MS" w:hAnsi="Arial" w:cs="Arial"/>
        </w:rPr>
        <w:t>município</w:t>
      </w:r>
      <w:proofErr w:type="spellEnd"/>
      <w:r w:rsidR="0082340E" w:rsidRPr="00EA3A62">
        <w:rPr>
          <w:rFonts w:ascii="Arial" w:eastAsia="Arial Unicode MS" w:hAnsi="Arial" w:cs="Arial"/>
        </w:rPr>
        <w:t>.</w:t>
      </w:r>
    </w:p>
    <w:p w14:paraId="3A8AB538" w14:textId="0DAA1FA3" w:rsidR="00735E96" w:rsidRPr="006779A7" w:rsidRDefault="009573BA" w:rsidP="006779A7">
      <w:pPr>
        <w:pStyle w:val="PargrafodaLista"/>
        <w:numPr>
          <w:ilvl w:val="1"/>
          <w:numId w:val="38"/>
        </w:numPr>
        <w:spacing w:line="360" w:lineRule="auto"/>
        <w:jc w:val="both"/>
        <w:rPr>
          <w:rFonts w:ascii="Arial" w:hAnsi="Arial"/>
        </w:rPr>
      </w:pPr>
      <w:r w:rsidRPr="006779A7">
        <w:rPr>
          <w:rFonts w:ascii="Arial" w:hAnsi="Arial"/>
        </w:rPr>
        <w:t xml:space="preserve"> </w:t>
      </w:r>
      <w:proofErr w:type="gramStart"/>
      <w:r w:rsidR="00735E96" w:rsidRPr="006779A7">
        <w:rPr>
          <w:rFonts w:ascii="Arial" w:hAnsi="Arial"/>
        </w:rPr>
        <w:t>A</w:t>
      </w:r>
      <w:proofErr w:type="gramEnd"/>
      <w:r w:rsidR="009935E0" w:rsidRPr="006779A7">
        <w:rPr>
          <w:rFonts w:ascii="Arial" w:hAnsi="Arial"/>
        </w:rPr>
        <w:t xml:space="preserve"> </w:t>
      </w:r>
      <w:proofErr w:type="spellStart"/>
      <w:r w:rsidR="00735E96" w:rsidRPr="006779A7">
        <w:rPr>
          <w:rFonts w:ascii="Arial" w:hAnsi="Arial"/>
        </w:rPr>
        <w:t>estimativa</w:t>
      </w:r>
      <w:proofErr w:type="spellEnd"/>
      <w:r w:rsidR="00735E96" w:rsidRPr="006779A7">
        <w:rPr>
          <w:rFonts w:ascii="Arial" w:hAnsi="Arial"/>
        </w:rPr>
        <w:t xml:space="preserve"> de valor para a </w:t>
      </w:r>
      <w:proofErr w:type="spellStart"/>
      <w:r w:rsidR="00735E96" w:rsidRPr="006779A7">
        <w:rPr>
          <w:rFonts w:ascii="Arial" w:hAnsi="Arial"/>
        </w:rPr>
        <w:t>contratação</w:t>
      </w:r>
      <w:proofErr w:type="spellEnd"/>
      <w:r w:rsidR="00735E96" w:rsidRPr="006779A7">
        <w:rPr>
          <w:rFonts w:ascii="Arial" w:hAnsi="Arial"/>
        </w:rPr>
        <w:t xml:space="preserve"> do(a) </w:t>
      </w:r>
      <w:r w:rsidR="00B4712D">
        <w:rPr>
          <w:rFonts w:ascii="Arial" w:hAnsi="Arial"/>
        </w:rPr>
        <w:t>CANTORA BRUNA MANDZ</w:t>
      </w:r>
      <w:r w:rsidR="000D4513">
        <w:rPr>
          <w:rFonts w:ascii="Arial" w:hAnsi="Arial"/>
          <w:color w:val="EE0000"/>
        </w:rPr>
        <w:t xml:space="preserve"> </w:t>
      </w:r>
      <w:proofErr w:type="spellStart"/>
      <w:r w:rsidR="00735E96" w:rsidRPr="006779A7">
        <w:rPr>
          <w:rFonts w:ascii="Arial" w:hAnsi="Arial"/>
        </w:rPr>
        <w:t>foi</w:t>
      </w:r>
      <w:proofErr w:type="spellEnd"/>
      <w:r w:rsidR="00735E96" w:rsidRPr="006779A7">
        <w:rPr>
          <w:rFonts w:ascii="Arial" w:hAnsi="Arial"/>
        </w:rPr>
        <w:t xml:space="preserve"> </w:t>
      </w:r>
      <w:proofErr w:type="spellStart"/>
      <w:r w:rsidR="00735E96" w:rsidRPr="006779A7">
        <w:rPr>
          <w:rFonts w:ascii="Arial" w:hAnsi="Arial"/>
        </w:rPr>
        <w:t>elaborada</w:t>
      </w:r>
      <w:proofErr w:type="spellEnd"/>
      <w:r w:rsidR="00735E96" w:rsidRPr="006779A7">
        <w:rPr>
          <w:rFonts w:ascii="Arial" w:hAnsi="Arial"/>
        </w:rPr>
        <w:t xml:space="preserve"> com</w:t>
      </w:r>
      <w:r w:rsidR="00E56F37" w:rsidRPr="006779A7">
        <w:rPr>
          <w:rFonts w:ascii="Arial" w:hAnsi="Arial"/>
        </w:rPr>
        <w:t xml:space="preserve"> </w:t>
      </w:r>
      <w:r w:rsidR="00735E96" w:rsidRPr="006779A7">
        <w:rPr>
          <w:rFonts w:ascii="Arial" w:hAnsi="Arial"/>
        </w:rPr>
        <w:t xml:space="preserve">base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três</w:t>
      </w:r>
      <w:proofErr w:type="spellEnd"/>
      <w:r w:rsidR="00735E96" w:rsidRPr="006779A7">
        <w:rPr>
          <w:rFonts w:ascii="Arial" w:hAnsi="Arial"/>
        </w:rPr>
        <w:t xml:space="preserve"> </w:t>
      </w:r>
      <w:proofErr w:type="spellStart"/>
      <w:r w:rsidR="00735E96" w:rsidRPr="006779A7">
        <w:rPr>
          <w:rFonts w:ascii="Arial" w:hAnsi="Arial"/>
        </w:rPr>
        <w:t>notas</w:t>
      </w:r>
      <w:proofErr w:type="spellEnd"/>
      <w:r w:rsidR="00735E96" w:rsidRPr="006779A7">
        <w:rPr>
          <w:rFonts w:ascii="Arial" w:hAnsi="Arial"/>
        </w:rPr>
        <w:t xml:space="preserve"> </w:t>
      </w:r>
      <w:proofErr w:type="spellStart"/>
      <w:r w:rsidR="00735E96" w:rsidRPr="006779A7">
        <w:rPr>
          <w:rFonts w:ascii="Arial" w:hAnsi="Arial"/>
        </w:rPr>
        <w:t>fiscais</w:t>
      </w:r>
      <w:proofErr w:type="spellEnd"/>
      <w:r w:rsidR="00735E96" w:rsidRPr="006779A7">
        <w:rPr>
          <w:rFonts w:ascii="Arial" w:hAnsi="Arial"/>
        </w:rPr>
        <w:t xml:space="preserve"> </w:t>
      </w:r>
      <w:proofErr w:type="spellStart"/>
      <w:r w:rsidR="00735E96" w:rsidRPr="006779A7">
        <w:rPr>
          <w:rFonts w:ascii="Arial" w:hAnsi="Arial"/>
        </w:rPr>
        <w:t>emitidas</w:t>
      </w:r>
      <w:proofErr w:type="spellEnd"/>
      <w:r w:rsidR="00735E96" w:rsidRPr="006779A7">
        <w:rPr>
          <w:rFonts w:ascii="Arial" w:hAnsi="Arial"/>
        </w:rPr>
        <w:t xml:space="preserve"> </w:t>
      </w:r>
      <w:proofErr w:type="spellStart"/>
      <w:r w:rsidR="00735E96" w:rsidRPr="006779A7">
        <w:rPr>
          <w:rFonts w:ascii="Arial" w:hAnsi="Arial"/>
        </w:rPr>
        <w:t>nos</w:t>
      </w:r>
      <w:proofErr w:type="spellEnd"/>
      <w:r w:rsidR="00735E96" w:rsidRPr="006779A7">
        <w:rPr>
          <w:rFonts w:ascii="Arial" w:hAnsi="Arial"/>
        </w:rPr>
        <w:t xml:space="preserve"> </w:t>
      </w:r>
      <w:proofErr w:type="spellStart"/>
      <w:r w:rsidR="00735E96" w:rsidRPr="006779A7">
        <w:rPr>
          <w:rFonts w:ascii="Arial" w:hAnsi="Arial"/>
        </w:rPr>
        <w:t>últimos</w:t>
      </w:r>
      <w:proofErr w:type="spellEnd"/>
      <w:r w:rsidR="00735E96" w:rsidRPr="006779A7">
        <w:rPr>
          <w:rFonts w:ascii="Arial" w:hAnsi="Arial"/>
        </w:rPr>
        <w:t xml:space="preserve"> 12 meses, </w:t>
      </w:r>
      <w:proofErr w:type="spellStart"/>
      <w:r w:rsidR="00735E96" w:rsidRPr="006779A7">
        <w:rPr>
          <w:rFonts w:ascii="Arial" w:hAnsi="Arial"/>
        </w:rPr>
        <w:t>referentes</w:t>
      </w:r>
      <w:proofErr w:type="spellEnd"/>
      <w:r w:rsidR="00735E96" w:rsidRPr="006779A7">
        <w:rPr>
          <w:rFonts w:ascii="Arial" w:hAnsi="Arial"/>
        </w:rPr>
        <w:t xml:space="preserve"> </w:t>
      </w:r>
      <w:proofErr w:type="gramStart"/>
      <w:r w:rsidR="00735E96" w:rsidRPr="006779A7">
        <w:rPr>
          <w:rFonts w:ascii="Arial" w:hAnsi="Arial"/>
        </w:rPr>
        <w:t>a</w:t>
      </w:r>
      <w:proofErr w:type="gramEnd"/>
      <w:r w:rsidR="00735E96" w:rsidRPr="006779A7">
        <w:rPr>
          <w:rFonts w:ascii="Arial" w:hAnsi="Arial"/>
        </w:rPr>
        <w:t xml:space="preserve"> </w:t>
      </w:r>
      <w:proofErr w:type="spellStart"/>
      <w:r w:rsidR="00735E96" w:rsidRPr="006779A7">
        <w:rPr>
          <w:rFonts w:ascii="Arial" w:hAnsi="Arial"/>
        </w:rPr>
        <w:t>apresentações</w:t>
      </w:r>
      <w:proofErr w:type="spellEnd"/>
      <w:r w:rsidR="00735E96" w:rsidRPr="006779A7">
        <w:rPr>
          <w:rFonts w:ascii="Arial" w:hAnsi="Arial"/>
        </w:rPr>
        <w:t xml:space="preserve"> </w:t>
      </w:r>
      <w:proofErr w:type="spellStart"/>
      <w:r w:rsidR="00735E96" w:rsidRPr="006779A7">
        <w:rPr>
          <w:rFonts w:ascii="Arial" w:hAnsi="Arial"/>
        </w:rPr>
        <w:t>realizadas</w:t>
      </w:r>
      <w:proofErr w:type="spellEnd"/>
      <w:r w:rsidR="00735E96" w:rsidRPr="006779A7">
        <w:rPr>
          <w:rFonts w:ascii="Arial" w:hAnsi="Arial"/>
        </w:rPr>
        <w:t xml:space="preserv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condições</w:t>
      </w:r>
      <w:proofErr w:type="spellEnd"/>
      <w:r w:rsidR="00735E96" w:rsidRPr="006779A7">
        <w:rPr>
          <w:rFonts w:ascii="Arial" w:hAnsi="Arial"/>
        </w:rPr>
        <w:t xml:space="preserve"> </w:t>
      </w:r>
      <w:proofErr w:type="spellStart"/>
      <w:r w:rsidR="00735E96" w:rsidRPr="006779A7">
        <w:rPr>
          <w:rFonts w:ascii="Arial" w:hAnsi="Arial"/>
        </w:rPr>
        <w:t>semelhantes</w:t>
      </w:r>
      <w:proofErr w:type="spellEnd"/>
      <w:r w:rsidR="00735E96" w:rsidRPr="006779A7">
        <w:rPr>
          <w:rFonts w:ascii="Arial" w:hAnsi="Arial"/>
        </w:rPr>
        <w:t xml:space="preserve">, </w:t>
      </w:r>
      <w:proofErr w:type="spellStart"/>
      <w:r w:rsidR="00735E96" w:rsidRPr="006779A7">
        <w:rPr>
          <w:rFonts w:ascii="Arial" w:hAnsi="Arial"/>
        </w:rPr>
        <w:t>conforme</w:t>
      </w:r>
      <w:proofErr w:type="spellEnd"/>
      <w:r w:rsidR="00735E96" w:rsidRPr="006779A7">
        <w:rPr>
          <w:rFonts w:ascii="Arial" w:hAnsi="Arial"/>
        </w:rPr>
        <w:t xml:space="preserve"> </w:t>
      </w:r>
      <w:proofErr w:type="spellStart"/>
      <w:r w:rsidR="00735E96" w:rsidRPr="006779A7">
        <w:rPr>
          <w:rFonts w:ascii="Arial" w:hAnsi="Arial"/>
        </w:rPr>
        <w:t>previsto</w:t>
      </w:r>
      <w:proofErr w:type="spellEnd"/>
      <w:r w:rsidR="00735E96" w:rsidRPr="006779A7">
        <w:rPr>
          <w:rFonts w:ascii="Arial" w:hAnsi="Arial"/>
        </w:rPr>
        <w:t xml:space="preserve"> no art. 22, §1º do </w:t>
      </w:r>
      <w:proofErr w:type="spellStart"/>
      <w:r w:rsidR="00735E96" w:rsidRPr="006779A7">
        <w:rPr>
          <w:rFonts w:ascii="Arial" w:hAnsi="Arial"/>
        </w:rPr>
        <w:t>Decreto</w:t>
      </w:r>
      <w:proofErr w:type="spellEnd"/>
      <w:r w:rsidR="00735E96" w:rsidRPr="006779A7">
        <w:rPr>
          <w:rFonts w:ascii="Arial" w:hAnsi="Arial"/>
        </w:rPr>
        <w:t xml:space="preserve"> Municipal nº 078/2025 e no art. 74 da Lei Federal nº 14.133/2021. </w:t>
      </w:r>
      <w:proofErr w:type="spellStart"/>
      <w:r w:rsidR="00735E96" w:rsidRPr="006779A7">
        <w:rPr>
          <w:rFonts w:ascii="Arial" w:hAnsi="Arial"/>
        </w:rPr>
        <w:t>Os</w:t>
      </w:r>
      <w:proofErr w:type="spellEnd"/>
      <w:r w:rsidR="00735E96" w:rsidRPr="006779A7">
        <w:rPr>
          <w:rFonts w:ascii="Arial" w:hAnsi="Arial"/>
        </w:rPr>
        <w:t xml:space="preserve"> </w:t>
      </w:r>
      <w:proofErr w:type="spellStart"/>
      <w:r w:rsidR="00735E96" w:rsidRPr="006779A7">
        <w:rPr>
          <w:rFonts w:ascii="Arial" w:hAnsi="Arial"/>
        </w:rPr>
        <w:t>documentos</w:t>
      </w:r>
      <w:proofErr w:type="spellEnd"/>
      <w:r w:rsidR="00735E96" w:rsidRPr="006779A7">
        <w:rPr>
          <w:rFonts w:ascii="Arial" w:hAnsi="Arial"/>
        </w:rPr>
        <w:t xml:space="preserve"> </w:t>
      </w:r>
      <w:proofErr w:type="spellStart"/>
      <w:r w:rsidR="00735E96" w:rsidRPr="006779A7">
        <w:rPr>
          <w:rFonts w:ascii="Arial" w:hAnsi="Arial"/>
        </w:rPr>
        <w:t>utilizados</w:t>
      </w:r>
      <w:proofErr w:type="spellEnd"/>
      <w:r w:rsidR="00735E96" w:rsidRPr="006779A7">
        <w:rPr>
          <w:rFonts w:ascii="Arial" w:hAnsi="Arial"/>
        </w:rPr>
        <w:t xml:space="preserve"> </w:t>
      </w:r>
      <w:proofErr w:type="spellStart"/>
      <w:r w:rsidR="00735E96" w:rsidRPr="006779A7">
        <w:rPr>
          <w:rFonts w:ascii="Arial" w:hAnsi="Arial"/>
        </w:rPr>
        <w:t>registram</w:t>
      </w:r>
      <w:proofErr w:type="spellEnd"/>
      <w:r w:rsidR="00735E96" w:rsidRPr="006779A7">
        <w:rPr>
          <w:rFonts w:ascii="Arial" w:hAnsi="Arial"/>
        </w:rPr>
        <w:t xml:space="preserve"> </w:t>
      </w:r>
      <w:proofErr w:type="spellStart"/>
      <w:r w:rsidR="00735E96" w:rsidRPr="006779A7">
        <w:rPr>
          <w:rFonts w:ascii="Arial" w:hAnsi="Arial"/>
        </w:rPr>
        <w:t>valores</w:t>
      </w:r>
      <w:proofErr w:type="spellEnd"/>
      <w:r w:rsidR="00735E96" w:rsidRPr="006779A7">
        <w:rPr>
          <w:rFonts w:ascii="Arial" w:hAnsi="Arial"/>
        </w:rPr>
        <w:t xml:space="preserve"> </w:t>
      </w:r>
      <w:proofErr w:type="spellStart"/>
      <w:r w:rsidR="00735E96" w:rsidRPr="006779A7">
        <w:rPr>
          <w:rFonts w:ascii="Arial" w:hAnsi="Arial"/>
        </w:rPr>
        <w:t>praticados</w:t>
      </w:r>
      <w:proofErr w:type="spellEnd"/>
      <w:r w:rsidR="00735E96" w:rsidRPr="006779A7">
        <w:rPr>
          <w:rFonts w:ascii="Arial" w:hAnsi="Arial"/>
        </w:rPr>
        <w:t xml:space="preserve"> </w:t>
      </w:r>
      <w:proofErr w:type="spellStart"/>
      <w:r w:rsidR="00735E96" w:rsidRPr="006779A7">
        <w:rPr>
          <w:rFonts w:ascii="Arial" w:hAnsi="Arial"/>
        </w:rPr>
        <w:t>recentemente</w:t>
      </w:r>
      <w:proofErr w:type="spellEnd"/>
      <w:r w:rsidR="00735E96" w:rsidRPr="006779A7">
        <w:rPr>
          <w:rFonts w:ascii="Arial" w:hAnsi="Arial"/>
        </w:rPr>
        <w:t xml:space="preserve">, </w:t>
      </w:r>
      <w:proofErr w:type="spellStart"/>
      <w:r w:rsidR="00735E96" w:rsidRPr="006779A7">
        <w:rPr>
          <w:rFonts w:ascii="Arial" w:hAnsi="Arial"/>
        </w:rPr>
        <w:t>sendo</w:t>
      </w:r>
      <w:proofErr w:type="spellEnd"/>
      <w:r w:rsidR="00735E96" w:rsidRPr="006779A7">
        <w:rPr>
          <w:rFonts w:ascii="Arial" w:hAnsi="Arial"/>
        </w:rPr>
        <w:t xml:space="preserve"> </w:t>
      </w:r>
      <w:proofErr w:type="spellStart"/>
      <w:r w:rsidR="00735E96" w:rsidRPr="006779A7">
        <w:rPr>
          <w:rFonts w:ascii="Arial" w:hAnsi="Arial"/>
        </w:rPr>
        <w:t>considerados</w:t>
      </w:r>
      <w:proofErr w:type="spellEnd"/>
      <w:r w:rsidR="00735E96" w:rsidRPr="006779A7">
        <w:rPr>
          <w:rFonts w:ascii="Arial" w:hAnsi="Arial"/>
        </w:rPr>
        <w:t xml:space="preserve"> </w:t>
      </w:r>
      <w:proofErr w:type="spellStart"/>
      <w:r w:rsidR="00735E96" w:rsidRPr="006779A7">
        <w:rPr>
          <w:rFonts w:ascii="Arial" w:hAnsi="Arial"/>
        </w:rPr>
        <w:t>tecnicamente</w:t>
      </w:r>
      <w:proofErr w:type="spellEnd"/>
      <w:r w:rsidR="00735E96" w:rsidRPr="006779A7">
        <w:rPr>
          <w:rFonts w:ascii="Arial" w:hAnsi="Arial"/>
        </w:rPr>
        <w:t xml:space="preserve"> </w:t>
      </w:r>
      <w:proofErr w:type="spellStart"/>
      <w:r w:rsidR="00735E96" w:rsidRPr="006779A7">
        <w:rPr>
          <w:rFonts w:ascii="Arial" w:hAnsi="Arial"/>
        </w:rPr>
        <w:t>adequados</w:t>
      </w:r>
      <w:proofErr w:type="spellEnd"/>
      <w:r w:rsidR="00735E96" w:rsidRPr="006779A7">
        <w:rPr>
          <w:rFonts w:ascii="Arial" w:hAnsi="Arial"/>
        </w:rPr>
        <w:t xml:space="preserve"> </w:t>
      </w:r>
      <w:proofErr w:type="spellStart"/>
      <w:r w:rsidR="00735E96" w:rsidRPr="006779A7">
        <w:rPr>
          <w:rFonts w:ascii="Arial" w:hAnsi="Arial"/>
        </w:rPr>
        <w:t>por</w:t>
      </w:r>
      <w:proofErr w:type="spellEnd"/>
      <w:r w:rsidR="00735E96" w:rsidRPr="006779A7">
        <w:rPr>
          <w:rFonts w:ascii="Arial" w:hAnsi="Arial"/>
        </w:rPr>
        <w:t xml:space="preserve"> </w:t>
      </w:r>
      <w:proofErr w:type="spellStart"/>
      <w:r w:rsidR="00735E96" w:rsidRPr="006779A7">
        <w:rPr>
          <w:rFonts w:ascii="Arial" w:hAnsi="Arial"/>
        </w:rPr>
        <w:t>refletirem</w:t>
      </w:r>
      <w:proofErr w:type="spellEnd"/>
      <w:r w:rsidR="00735E96" w:rsidRPr="006779A7">
        <w:rPr>
          <w:rFonts w:ascii="Arial" w:hAnsi="Arial"/>
        </w:rPr>
        <w:t xml:space="preserve"> a </w:t>
      </w:r>
      <w:proofErr w:type="spellStart"/>
      <w:r w:rsidR="00735E96" w:rsidRPr="006779A7">
        <w:rPr>
          <w:rFonts w:ascii="Arial" w:hAnsi="Arial"/>
        </w:rPr>
        <w:t>realidade</w:t>
      </w:r>
      <w:proofErr w:type="spellEnd"/>
      <w:r w:rsidR="00735E96" w:rsidRPr="006779A7">
        <w:rPr>
          <w:rFonts w:ascii="Arial" w:hAnsi="Arial"/>
        </w:rPr>
        <w:t xml:space="preserve"> </w:t>
      </w:r>
      <w:proofErr w:type="spellStart"/>
      <w:r w:rsidR="00735E96" w:rsidRPr="006779A7">
        <w:rPr>
          <w:rFonts w:ascii="Arial" w:hAnsi="Arial"/>
        </w:rPr>
        <w:t>atual</w:t>
      </w:r>
      <w:proofErr w:type="spellEnd"/>
      <w:r w:rsidR="00735E96" w:rsidRPr="006779A7">
        <w:rPr>
          <w:rFonts w:ascii="Arial" w:hAnsi="Arial"/>
        </w:rPr>
        <w:t xml:space="preserve"> de mercado do(a) </w:t>
      </w:r>
      <w:proofErr w:type="spellStart"/>
      <w:r w:rsidR="00735E96" w:rsidRPr="006779A7">
        <w:rPr>
          <w:rFonts w:ascii="Arial" w:hAnsi="Arial"/>
        </w:rPr>
        <w:t>artista</w:t>
      </w:r>
      <w:proofErr w:type="spellEnd"/>
      <w:r w:rsidR="00735E96" w:rsidRPr="006779A7">
        <w:rPr>
          <w:rFonts w:ascii="Arial" w:hAnsi="Arial"/>
        </w:rPr>
        <w:t xml:space="preserve"> e as </w:t>
      </w:r>
      <w:proofErr w:type="spellStart"/>
      <w:r w:rsidR="00735E96" w:rsidRPr="006779A7">
        <w:rPr>
          <w:rFonts w:ascii="Arial" w:hAnsi="Arial"/>
        </w:rPr>
        <w:t>características</w:t>
      </w:r>
      <w:proofErr w:type="spellEnd"/>
      <w:r w:rsidR="00735E96" w:rsidRPr="006779A7">
        <w:rPr>
          <w:rFonts w:ascii="Arial" w:hAnsi="Arial"/>
        </w:rPr>
        <w:t xml:space="preserve"> </w:t>
      </w:r>
      <w:proofErr w:type="spellStart"/>
      <w:r w:rsidR="00735E96" w:rsidRPr="006779A7">
        <w:rPr>
          <w:rFonts w:ascii="Arial" w:hAnsi="Arial"/>
        </w:rPr>
        <w:t>específicas</w:t>
      </w:r>
      <w:proofErr w:type="spellEnd"/>
      <w:r w:rsidR="00735E96" w:rsidRPr="006779A7">
        <w:rPr>
          <w:rFonts w:ascii="Arial" w:hAnsi="Arial"/>
        </w:rPr>
        <w:t xml:space="preserve"> da </w:t>
      </w:r>
      <w:proofErr w:type="spellStart"/>
      <w:r w:rsidR="00735E96" w:rsidRPr="006779A7">
        <w:rPr>
          <w:rFonts w:ascii="Arial" w:hAnsi="Arial"/>
        </w:rPr>
        <w:t>contratação</w:t>
      </w:r>
      <w:proofErr w:type="spellEnd"/>
      <w:r w:rsidR="00735E96" w:rsidRPr="006779A7">
        <w:rPr>
          <w:rFonts w:ascii="Arial" w:hAnsi="Arial"/>
        </w:rPr>
        <w:t xml:space="preserve"> </w:t>
      </w:r>
      <w:proofErr w:type="spellStart"/>
      <w:r w:rsidR="00735E96" w:rsidRPr="006779A7">
        <w:rPr>
          <w:rFonts w:ascii="Arial" w:hAnsi="Arial"/>
        </w:rPr>
        <w:t>pretendida</w:t>
      </w:r>
      <w:proofErr w:type="spellEnd"/>
      <w:r w:rsidR="00735E96" w:rsidRPr="006779A7">
        <w:rPr>
          <w:rFonts w:ascii="Arial" w:hAnsi="Arial"/>
        </w:rPr>
        <w:t>.</w:t>
      </w:r>
    </w:p>
    <w:p w14:paraId="4CFA90AB" w14:textId="7C3C48F3" w:rsidR="006779A7" w:rsidRPr="006779A7" w:rsidRDefault="006779A7" w:rsidP="006779A7">
      <w:pPr>
        <w:pStyle w:val="PargrafodaLista"/>
        <w:numPr>
          <w:ilvl w:val="0"/>
          <w:numId w:val="39"/>
        </w:numPr>
        <w:spacing w:line="360" w:lineRule="auto"/>
        <w:jc w:val="both"/>
        <w:rPr>
          <w:rFonts w:ascii="Arial" w:hAnsi="Arial"/>
          <w:highlight w:val="lightGray"/>
        </w:rPr>
      </w:pPr>
      <w:r>
        <w:rPr>
          <w:rFonts w:ascii="Arial" w:hAnsi="Arial"/>
        </w:rPr>
        <w:t xml:space="preserve"> </w:t>
      </w:r>
      <w:r w:rsidRPr="006779A7">
        <w:rPr>
          <w:rFonts w:ascii="Arial" w:hAnsi="Arial"/>
          <w:highlight w:val="lightGray"/>
        </w:rPr>
        <w:t xml:space="preserve">FORNECEDOR </w:t>
      </w:r>
    </w:p>
    <w:p w14:paraId="77FFFDB3" w14:textId="77777777" w:rsid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 </w:t>
      </w:r>
      <w:proofErr w:type="spellStart"/>
      <w:r w:rsidRPr="006779A7">
        <w:rPr>
          <w:rFonts w:ascii="Arial" w:hAnsi="Arial"/>
        </w:rPr>
        <w:t>Considerando</w:t>
      </w:r>
      <w:proofErr w:type="spellEnd"/>
      <w:r w:rsidRPr="006779A7">
        <w:rPr>
          <w:rFonts w:ascii="Arial" w:hAnsi="Arial"/>
        </w:rPr>
        <w:t xml:space="preserve"> o </w:t>
      </w:r>
      <w:proofErr w:type="spellStart"/>
      <w:r w:rsidRPr="006779A7">
        <w:rPr>
          <w:rFonts w:ascii="Arial" w:hAnsi="Arial"/>
        </w:rPr>
        <w:t>elemento</w:t>
      </w:r>
      <w:proofErr w:type="spellEnd"/>
      <w:r w:rsidRPr="006779A7">
        <w:rPr>
          <w:rFonts w:ascii="Arial" w:hAnsi="Arial"/>
        </w:rPr>
        <w:t xml:space="preserve"> </w:t>
      </w:r>
      <w:proofErr w:type="spellStart"/>
      <w:r w:rsidRPr="006779A7">
        <w:rPr>
          <w:rFonts w:ascii="Arial" w:hAnsi="Arial"/>
        </w:rPr>
        <w:t>Seleção</w:t>
      </w:r>
      <w:proofErr w:type="spellEnd"/>
      <w:r w:rsidRPr="006779A7">
        <w:rPr>
          <w:rFonts w:ascii="Arial" w:hAnsi="Arial"/>
        </w:rPr>
        <w:t xml:space="preserve"> do </w:t>
      </w:r>
      <w:proofErr w:type="spellStart"/>
      <w:r w:rsidRPr="006779A7">
        <w:rPr>
          <w:rFonts w:ascii="Arial" w:hAnsi="Arial"/>
        </w:rPr>
        <w:t>Fornecedor</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conformidade</w:t>
      </w:r>
      <w:proofErr w:type="spellEnd"/>
      <w:r w:rsidRPr="006779A7">
        <w:rPr>
          <w:rFonts w:ascii="Arial" w:hAnsi="Arial"/>
        </w:rPr>
        <w:t xml:space="preserve"> com o Art. 6º, </w:t>
      </w:r>
      <w:proofErr w:type="spellStart"/>
      <w:r w:rsidRPr="006779A7">
        <w:rPr>
          <w:rFonts w:ascii="Arial" w:hAnsi="Arial"/>
        </w:rPr>
        <w:t>inciso</w:t>
      </w:r>
      <w:proofErr w:type="spellEnd"/>
      <w:r w:rsidRPr="006779A7">
        <w:rPr>
          <w:rFonts w:ascii="Arial" w:hAnsi="Arial"/>
        </w:rPr>
        <w:t xml:space="preserve"> XXIII, da 14133/21, </w:t>
      </w:r>
      <w:proofErr w:type="spellStart"/>
      <w:r w:rsidRPr="006779A7">
        <w:rPr>
          <w:rFonts w:ascii="Arial" w:hAnsi="Arial"/>
        </w:rPr>
        <w:t>esta</w:t>
      </w:r>
      <w:proofErr w:type="spellEnd"/>
      <w:r w:rsidRPr="006779A7">
        <w:rPr>
          <w:rFonts w:ascii="Arial" w:hAnsi="Arial"/>
        </w:rPr>
        <w:t xml:space="preserve"> </w:t>
      </w:r>
      <w:proofErr w:type="spellStart"/>
      <w:r w:rsidRPr="006779A7">
        <w:rPr>
          <w:rFonts w:ascii="Arial" w:hAnsi="Arial"/>
        </w:rPr>
        <w:t>secretaria</w:t>
      </w:r>
      <w:proofErr w:type="spellEnd"/>
      <w:r w:rsidRPr="006779A7">
        <w:rPr>
          <w:rFonts w:ascii="Arial" w:hAnsi="Arial"/>
        </w:rPr>
        <w:t xml:space="preserve"> </w:t>
      </w:r>
      <w:proofErr w:type="spellStart"/>
      <w:r w:rsidRPr="006779A7">
        <w:rPr>
          <w:rFonts w:ascii="Arial" w:hAnsi="Arial"/>
        </w:rPr>
        <w:t>certifica</w:t>
      </w:r>
      <w:proofErr w:type="spellEnd"/>
      <w:r w:rsidRPr="006779A7">
        <w:rPr>
          <w:rFonts w:ascii="Arial" w:hAnsi="Arial"/>
        </w:rPr>
        <w:t xml:space="preserve"> com base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consagração</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levando</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consideração</w:t>
      </w:r>
      <w:proofErr w:type="spellEnd"/>
      <w:r w:rsidRPr="006779A7">
        <w:rPr>
          <w:rFonts w:ascii="Arial" w:hAnsi="Arial"/>
        </w:rPr>
        <w:t xml:space="preserve"> o </w:t>
      </w:r>
      <w:proofErr w:type="spellStart"/>
      <w:r w:rsidRPr="006779A7">
        <w:rPr>
          <w:rFonts w:ascii="Arial" w:hAnsi="Arial"/>
        </w:rPr>
        <w:t>reconhecimento</w:t>
      </w:r>
      <w:proofErr w:type="spellEnd"/>
      <w:r w:rsidRPr="006779A7">
        <w:rPr>
          <w:rFonts w:ascii="Arial" w:hAnsi="Arial"/>
        </w:rPr>
        <w:t xml:space="preserve"> do cantor no </w:t>
      </w:r>
      <w:proofErr w:type="spellStart"/>
      <w:r w:rsidRPr="006779A7">
        <w:rPr>
          <w:rFonts w:ascii="Arial" w:hAnsi="Arial"/>
        </w:rPr>
        <w:t>cenário</w:t>
      </w:r>
      <w:proofErr w:type="spellEnd"/>
      <w:r w:rsidRPr="006779A7">
        <w:rPr>
          <w:rFonts w:ascii="Arial" w:hAnsi="Arial"/>
        </w:rPr>
        <w:t xml:space="preserve"> local e regional,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trajetória</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w:t>
      </w:r>
      <w:proofErr w:type="spellStart"/>
      <w:r w:rsidRPr="006779A7">
        <w:rPr>
          <w:rFonts w:ascii="Arial" w:hAnsi="Arial"/>
        </w:rPr>
        <w:t>número</w:t>
      </w:r>
      <w:proofErr w:type="spellEnd"/>
      <w:r w:rsidRPr="006779A7">
        <w:rPr>
          <w:rFonts w:ascii="Arial" w:hAnsi="Arial"/>
        </w:rPr>
        <w:t xml:space="preserve"> de </w:t>
      </w:r>
      <w:proofErr w:type="spellStart"/>
      <w:r w:rsidRPr="006779A7">
        <w:rPr>
          <w:rFonts w:ascii="Arial" w:hAnsi="Arial"/>
        </w:rPr>
        <w:t>seguidores</w:t>
      </w:r>
      <w:proofErr w:type="spellEnd"/>
      <w:r w:rsidRPr="006779A7">
        <w:rPr>
          <w:rFonts w:ascii="Arial" w:hAnsi="Arial"/>
        </w:rPr>
        <w:t xml:space="preserve"> e </w:t>
      </w:r>
      <w:proofErr w:type="spellStart"/>
      <w:r w:rsidRPr="006779A7">
        <w:rPr>
          <w:rFonts w:ascii="Arial" w:hAnsi="Arial"/>
        </w:rPr>
        <w:t>ouvintes</w:t>
      </w:r>
      <w:proofErr w:type="spellEnd"/>
      <w:r w:rsidRPr="006779A7">
        <w:rPr>
          <w:rFonts w:ascii="Arial" w:hAnsi="Arial"/>
        </w:rPr>
        <w:t xml:space="preserve"> </w:t>
      </w:r>
      <w:proofErr w:type="spellStart"/>
      <w:r w:rsidRPr="006779A7">
        <w:rPr>
          <w:rFonts w:ascii="Arial" w:hAnsi="Arial"/>
        </w:rPr>
        <w:t>nas</w:t>
      </w:r>
      <w:proofErr w:type="spellEnd"/>
      <w:r w:rsidRPr="006779A7">
        <w:rPr>
          <w:rFonts w:ascii="Arial" w:hAnsi="Arial"/>
        </w:rPr>
        <w:t xml:space="preserve"> </w:t>
      </w:r>
      <w:proofErr w:type="spellStart"/>
      <w:r w:rsidRPr="006779A7">
        <w:rPr>
          <w:rFonts w:ascii="Arial" w:hAnsi="Arial"/>
        </w:rPr>
        <w:t>plataformas</w:t>
      </w:r>
      <w:proofErr w:type="spellEnd"/>
      <w:r w:rsidRPr="006779A7">
        <w:rPr>
          <w:rFonts w:ascii="Arial" w:hAnsi="Arial"/>
        </w:rPr>
        <w:t xml:space="preserve"> </w:t>
      </w:r>
      <w:proofErr w:type="spellStart"/>
      <w:r w:rsidRPr="006779A7">
        <w:rPr>
          <w:rFonts w:ascii="Arial" w:hAnsi="Arial"/>
        </w:rPr>
        <w:t>digitais</w:t>
      </w:r>
      <w:proofErr w:type="spellEnd"/>
      <w:r w:rsidRPr="006779A7">
        <w:rPr>
          <w:rFonts w:ascii="Arial" w:hAnsi="Arial"/>
        </w:rPr>
        <w:t xml:space="preserve">, </w:t>
      </w:r>
      <w:proofErr w:type="spellStart"/>
      <w:r w:rsidRPr="006779A7">
        <w:rPr>
          <w:rFonts w:ascii="Arial" w:hAnsi="Arial"/>
        </w:rPr>
        <w:t>além</w:t>
      </w:r>
      <w:proofErr w:type="spellEnd"/>
      <w:r w:rsidRPr="006779A7">
        <w:rPr>
          <w:rFonts w:ascii="Arial" w:hAnsi="Arial"/>
        </w:rPr>
        <w:t xml:space="preserve"> de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capacidade</w:t>
      </w:r>
      <w:proofErr w:type="spellEnd"/>
      <w:r w:rsidRPr="006779A7">
        <w:rPr>
          <w:rFonts w:ascii="Arial" w:hAnsi="Arial"/>
        </w:rPr>
        <w:t xml:space="preserve"> de </w:t>
      </w:r>
      <w:proofErr w:type="spellStart"/>
      <w:r w:rsidRPr="006779A7">
        <w:rPr>
          <w:rFonts w:ascii="Arial" w:hAnsi="Arial"/>
        </w:rPr>
        <w:t>mobilizar</w:t>
      </w:r>
      <w:proofErr w:type="spellEnd"/>
      <w:r w:rsidRPr="006779A7">
        <w:rPr>
          <w:rFonts w:ascii="Arial" w:hAnsi="Arial"/>
        </w:rPr>
        <w:t xml:space="preserve"> </w:t>
      </w:r>
      <w:proofErr w:type="spellStart"/>
      <w:r w:rsidRPr="006779A7">
        <w:rPr>
          <w:rFonts w:ascii="Arial" w:hAnsi="Arial"/>
        </w:rPr>
        <w:t>público</w:t>
      </w:r>
      <w:proofErr w:type="spellEnd"/>
      <w:r w:rsidRPr="006779A7">
        <w:rPr>
          <w:rFonts w:ascii="Arial" w:hAnsi="Arial"/>
        </w:rPr>
        <w:t xml:space="preserve">. Artistas de </w:t>
      </w:r>
      <w:proofErr w:type="spellStart"/>
      <w:r w:rsidRPr="006779A7">
        <w:rPr>
          <w:rFonts w:ascii="Arial" w:hAnsi="Arial"/>
        </w:rPr>
        <w:t>maior</w:t>
      </w:r>
      <w:proofErr w:type="spellEnd"/>
      <w:r w:rsidRPr="006779A7">
        <w:rPr>
          <w:rFonts w:ascii="Arial" w:hAnsi="Arial"/>
        </w:rPr>
        <w:t xml:space="preserve"> </w:t>
      </w:r>
      <w:proofErr w:type="spellStart"/>
      <w:r w:rsidRPr="006779A7">
        <w:rPr>
          <w:rFonts w:ascii="Arial" w:hAnsi="Arial"/>
        </w:rPr>
        <w:t>projeção</w:t>
      </w:r>
      <w:proofErr w:type="spellEnd"/>
      <w:r w:rsidRPr="006779A7">
        <w:rPr>
          <w:rFonts w:ascii="Arial" w:hAnsi="Arial"/>
        </w:rPr>
        <w:t xml:space="preserve"> </w:t>
      </w:r>
      <w:proofErr w:type="spellStart"/>
      <w:r w:rsidRPr="006779A7">
        <w:rPr>
          <w:rFonts w:ascii="Arial" w:hAnsi="Arial"/>
        </w:rPr>
        <w:t>possuem</w:t>
      </w:r>
      <w:proofErr w:type="spellEnd"/>
      <w:r w:rsidRPr="006779A7">
        <w:rPr>
          <w:rFonts w:ascii="Arial" w:hAnsi="Arial"/>
        </w:rPr>
        <w:t xml:space="preserve"> um valor de </w:t>
      </w:r>
      <w:proofErr w:type="spellStart"/>
      <w:r w:rsidRPr="006779A7">
        <w:rPr>
          <w:rFonts w:ascii="Arial" w:hAnsi="Arial"/>
        </w:rPr>
        <w:t>cachê</w:t>
      </w:r>
      <w:proofErr w:type="spellEnd"/>
      <w:r w:rsidRPr="006779A7">
        <w:rPr>
          <w:rFonts w:ascii="Arial" w:hAnsi="Arial"/>
        </w:rPr>
        <w:t xml:space="preserve"> </w:t>
      </w:r>
      <w:proofErr w:type="spellStart"/>
      <w:r w:rsidRPr="006779A7">
        <w:rPr>
          <w:rFonts w:ascii="Arial" w:hAnsi="Arial"/>
        </w:rPr>
        <w:t>compatível</w:t>
      </w:r>
      <w:proofErr w:type="spellEnd"/>
      <w:r w:rsidRPr="006779A7">
        <w:rPr>
          <w:rFonts w:ascii="Arial" w:hAnsi="Arial"/>
        </w:rPr>
        <w:t xml:space="preserve"> com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notoriedade</w:t>
      </w:r>
      <w:proofErr w:type="spellEnd"/>
      <w:r w:rsidRPr="006779A7">
        <w:rPr>
          <w:rFonts w:ascii="Arial" w:hAnsi="Arial"/>
        </w:rPr>
        <w:t xml:space="preserve">, </w:t>
      </w:r>
      <w:proofErr w:type="spellStart"/>
      <w:r w:rsidRPr="006779A7">
        <w:rPr>
          <w:rFonts w:ascii="Arial" w:hAnsi="Arial"/>
        </w:rPr>
        <w:t>sendo</w:t>
      </w:r>
      <w:proofErr w:type="spellEnd"/>
      <w:r w:rsidRPr="006779A7">
        <w:rPr>
          <w:rFonts w:ascii="Arial" w:hAnsi="Arial"/>
        </w:rPr>
        <w:t xml:space="preserve"> </w:t>
      </w:r>
      <w:proofErr w:type="spellStart"/>
      <w:r w:rsidRPr="006779A7">
        <w:rPr>
          <w:rFonts w:ascii="Arial" w:hAnsi="Arial"/>
        </w:rPr>
        <w:t>este</w:t>
      </w:r>
      <w:proofErr w:type="spellEnd"/>
      <w:r w:rsidRPr="006779A7">
        <w:rPr>
          <w:rFonts w:ascii="Arial" w:hAnsi="Arial"/>
        </w:rPr>
        <w:t xml:space="preserve"> um </w:t>
      </w:r>
      <w:proofErr w:type="spellStart"/>
      <w:r w:rsidRPr="006779A7">
        <w:rPr>
          <w:rFonts w:ascii="Arial" w:hAnsi="Arial"/>
        </w:rPr>
        <w:t>fator</w:t>
      </w:r>
      <w:proofErr w:type="spellEnd"/>
      <w:r w:rsidRPr="006779A7">
        <w:rPr>
          <w:rFonts w:ascii="Arial" w:hAnsi="Arial"/>
        </w:rPr>
        <w:t xml:space="preserve"> </w:t>
      </w:r>
      <w:proofErr w:type="spellStart"/>
      <w:r w:rsidRPr="006779A7">
        <w:rPr>
          <w:rFonts w:ascii="Arial" w:hAnsi="Arial"/>
        </w:rPr>
        <w:t>determinante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precificação</w:t>
      </w:r>
      <w:proofErr w:type="spellEnd"/>
      <w:r w:rsidRPr="006779A7">
        <w:rPr>
          <w:rFonts w:ascii="Arial" w:hAnsi="Arial"/>
        </w:rPr>
        <w:t xml:space="preserve"> do show e </w:t>
      </w:r>
      <w:proofErr w:type="spellStart"/>
      <w:r w:rsidRPr="006779A7">
        <w:rPr>
          <w:rFonts w:ascii="Arial" w:hAnsi="Arial"/>
        </w:rPr>
        <w:t>escolha</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A </w:t>
      </w:r>
      <w:proofErr w:type="spellStart"/>
      <w:r w:rsidRPr="006779A7">
        <w:rPr>
          <w:rFonts w:ascii="Arial" w:hAnsi="Arial"/>
        </w:rPr>
        <w:t>definição</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leva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conta</w:t>
      </w:r>
      <w:proofErr w:type="spellEnd"/>
      <w:r w:rsidRPr="006779A7">
        <w:rPr>
          <w:rFonts w:ascii="Arial" w:hAnsi="Arial"/>
        </w:rPr>
        <w:t xml:space="preserve"> a </w:t>
      </w:r>
      <w:proofErr w:type="spellStart"/>
      <w:r w:rsidRPr="006779A7">
        <w:rPr>
          <w:rFonts w:ascii="Arial" w:hAnsi="Arial"/>
        </w:rPr>
        <w:t>disponibilidade</w:t>
      </w:r>
      <w:proofErr w:type="spellEnd"/>
      <w:r w:rsidRPr="006779A7">
        <w:rPr>
          <w:rFonts w:ascii="Arial" w:hAnsi="Arial"/>
        </w:rPr>
        <w:t xml:space="preserve"> de agenda </w:t>
      </w:r>
      <w:proofErr w:type="gramStart"/>
      <w:r w:rsidRPr="006779A7">
        <w:rPr>
          <w:rFonts w:ascii="Arial" w:hAnsi="Arial"/>
        </w:rPr>
        <w:t>do</w:t>
      </w:r>
      <w:proofErr w:type="gramEnd"/>
      <w:r w:rsidRPr="006779A7">
        <w:rPr>
          <w:rFonts w:ascii="Arial" w:hAnsi="Arial"/>
        </w:rPr>
        <w:t xml:space="preserve"> </w:t>
      </w:r>
      <w:proofErr w:type="spellStart"/>
      <w:r w:rsidRPr="006779A7">
        <w:rPr>
          <w:rFonts w:ascii="Arial" w:hAnsi="Arial"/>
        </w:rPr>
        <w:t>artista</w:t>
      </w:r>
      <w:proofErr w:type="spellEnd"/>
      <w:r w:rsidRPr="006779A7">
        <w:rPr>
          <w:rFonts w:ascii="Arial" w:hAnsi="Arial"/>
        </w:rPr>
        <w:t xml:space="preserve"> no </w:t>
      </w:r>
      <w:proofErr w:type="spellStart"/>
      <w:r w:rsidRPr="006779A7">
        <w:rPr>
          <w:rFonts w:ascii="Arial" w:hAnsi="Arial"/>
        </w:rPr>
        <w:t>período</w:t>
      </w:r>
      <w:proofErr w:type="spellEnd"/>
      <w:r w:rsidRPr="006779A7">
        <w:rPr>
          <w:rFonts w:ascii="Arial" w:hAnsi="Arial"/>
        </w:rPr>
        <w:t xml:space="preserve"> do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proposto</w:t>
      </w:r>
      <w:proofErr w:type="spellEnd"/>
      <w:r w:rsidRPr="006779A7">
        <w:rPr>
          <w:rFonts w:ascii="Arial" w:hAnsi="Arial"/>
        </w:rPr>
        <w:t xml:space="preserve">, visto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alta</w:t>
      </w:r>
      <w:proofErr w:type="spellEnd"/>
      <w:r w:rsidRPr="006779A7">
        <w:rPr>
          <w:rFonts w:ascii="Arial" w:hAnsi="Arial"/>
        </w:rPr>
        <w:t xml:space="preserve"> </w:t>
      </w:r>
      <w:proofErr w:type="spellStart"/>
      <w:r w:rsidRPr="006779A7">
        <w:rPr>
          <w:rFonts w:ascii="Arial" w:hAnsi="Arial"/>
        </w:rPr>
        <w:t>demanda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shows </w:t>
      </w:r>
      <w:proofErr w:type="spellStart"/>
      <w:r w:rsidRPr="006779A7">
        <w:rPr>
          <w:rFonts w:ascii="Arial" w:hAnsi="Arial"/>
        </w:rPr>
        <w:t>nessa</w:t>
      </w:r>
      <w:proofErr w:type="spellEnd"/>
      <w:r w:rsidRPr="006779A7">
        <w:rPr>
          <w:rFonts w:ascii="Arial" w:hAnsi="Arial"/>
        </w:rPr>
        <w:t xml:space="preserve"> </w:t>
      </w:r>
      <w:proofErr w:type="spellStart"/>
      <w:r w:rsidRPr="006779A7">
        <w:rPr>
          <w:rFonts w:ascii="Arial" w:hAnsi="Arial"/>
        </w:rPr>
        <w:t>época</w:t>
      </w:r>
      <w:proofErr w:type="spellEnd"/>
      <w:r w:rsidRPr="006779A7">
        <w:rPr>
          <w:rFonts w:ascii="Arial" w:hAnsi="Arial"/>
        </w:rPr>
        <w:t xml:space="preserve"> do </w:t>
      </w:r>
      <w:proofErr w:type="spellStart"/>
      <w:r w:rsidRPr="006779A7">
        <w:rPr>
          <w:rFonts w:ascii="Arial" w:hAnsi="Arial"/>
        </w:rPr>
        <w:t>ano</w:t>
      </w:r>
      <w:proofErr w:type="spellEnd"/>
      <w:r w:rsidRPr="006779A7">
        <w:rPr>
          <w:rFonts w:ascii="Arial" w:hAnsi="Arial"/>
        </w:rPr>
        <w:t xml:space="preserve"> </w:t>
      </w:r>
      <w:proofErr w:type="spellStart"/>
      <w:r w:rsidRPr="006779A7">
        <w:rPr>
          <w:rFonts w:ascii="Arial" w:hAnsi="Arial"/>
        </w:rPr>
        <w:t>nesse</w:t>
      </w:r>
      <w:proofErr w:type="spellEnd"/>
      <w:r w:rsidRPr="006779A7">
        <w:rPr>
          <w:rFonts w:ascii="Arial" w:hAnsi="Arial"/>
        </w:rPr>
        <w:t xml:space="preserve"> </w:t>
      </w:r>
      <w:proofErr w:type="spellStart"/>
      <w:r w:rsidRPr="006779A7">
        <w:rPr>
          <w:rFonts w:ascii="Arial" w:hAnsi="Arial"/>
        </w:rPr>
        <w:t>seguimento</w:t>
      </w:r>
      <w:proofErr w:type="spellEnd"/>
      <w:r w:rsidRPr="006779A7">
        <w:rPr>
          <w:rFonts w:ascii="Arial" w:hAnsi="Arial"/>
        </w:rPr>
        <w:t xml:space="preserve"> </w:t>
      </w:r>
      <w:proofErr w:type="spellStart"/>
      <w:r w:rsidRPr="006779A7">
        <w:rPr>
          <w:rFonts w:ascii="Arial" w:hAnsi="Arial"/>
        </w:rPr>
        <w:t>artístico</w:t>
      </w:r>
      <w:proofErr w:type="spellEnd"/>
      <w:r w:rsidRPr="006779A7">
        <w:rPr>
          <w:rFonts w:ascii="Arial" w:hAnsi="Arial"/>
        </w:rPr>
        <w:t xml:space="preserve"> </w:t>
      </w:r>
      <w:proofErr w:type="spellStart"/>
      <w:r w:rsidRPr="006779A7">
        <w:rPr>
          <w:rFonts w:ascii="Arial" w:hAnsi="Arial"/>
        </w:rPr>
        <w:t>pode</w:t>
      </w:r>
      <w:proofErr w:type="spellEnd"/>
      <w:r w:rsidRPr="006779A7">
        <w:rPr>
          <w:rFonts w:ascii="Arial" w:hAnsi="Arial"/>
        </w:rPr>
        <w:t xml:space="preserve"> </w:t>
      </w:r>
      <w:proofErr w:type="spellStart"/>
      <w:r w:rsidRPr="006779A7">
        <w:rPr>
          <w:rFonts w:ascii="Arial" w:hAnsi="Arial"/>
        </w:rPr>
        <w:t>impactar</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disponibilidade</w:t>
      </w:r>
      <w:proofErr w:type="spellEnd"/>
      <w:r w:rsidRPr="006779A7">
        <w:rPr>
          <w:rFonts w:ascii="Arial" w:hAnsi="Arial"/>
        </w:rPr>
        <w:t xml:space="preserve"> da </w:t>
      </w:r>
      <w:proofErr w:type="spellStart"/>
      <w:r w:rsidRPr="006779A7">
        <w:rPr>
          <w:rFonts w:ascii="Arial" w:hAnsi="Arial"/>
        </w:rPr>
        <w:t>contratação</w:t>
      </w:r>
      <w:proofErr w:type="spellEnd"/>
      <w:r w:rsidRPr="006779A7">
        <w:rPr>
          <w:rFonts w:ascii="Arial" w:hAnsi="Arial"/>
        </w:rPr>
        <w:t xml:space="preserve">. As </w:t>
      </w:r>
      <w:proofErr w:type="spellStart"/>
      <w:r w:rsidRPr="006779A7">
        <w:rPr>
          <w:rFonts w:ascii="Arial" w:hAnsi="Arial"/>
        </w:rPr>
        <w:t>apresentações</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w:t>
      </w:r>
      <w:proofErr w:type="spellStart"/>
      <w:r w:rsidRPr="006779A7">
        <w:rPr>
          <w:rFonts w:ascii="Arial" w:hAnsi="Arial"/>
        </w:rPr>
        <w:t>incluem</w:t>
      </w:r>
      <w:proofErr w:type="spellEnd"/>
      <w:r w:rsidRPr="006779A7">
        <w:rPr>
          <w:rFonts w:ascii="Arial" w:hAnsi="Arial"/>
        </w:rPr>
        <w:t xml:space="preserve"> </w:t>
      </w:r>
      <w:proofErr w:type="spellStart"/>
      <w:r w:rsidRPr="006779A7">
        <w:rPr>
          <w:rFonts w:ascii="Arial" w:hAnsi="Arial"/>
        </w:rPr>
        <w:t>os</w:t>
      </w:r>
      <w:proofErr w:type="spellEnd"/>
      <w:r w:rsidRPr="006779A7">
        <w:rPr>
          <w:rFonts w:ascii="Arial" w:hAnsi="Arial"/>
        </w:rPr>
        <w:t xml:space="preserve"> custos </w:t>
      </w:r>
      <w:proofErr w:type="spellStart"/>
      <w:r w:rsidRPr="006779A7">
        <w:rPr>
          <w:rFonts w:ascii="Arial" w:hAnsi="Arial"/>
        </w:rPr>
        <w:t>logísticos</w:t>
      </w:r>
      <w:proofErr w:type="spellEnd"/>
      <w:r w:rsidRPr="006779A7">
        <w:rPr>
          <w:rFonts w:ascii="Arial" w:hAnsi="Arial"/>
        </w:rPr>
        <w:t xml:space="preserve"> </w:t>
      </w:r>
      <w:proofErr w:type="spellStart"/>
      <w:r w:rsidRPr="006779A7">
        <w:rPr>
          <w:rFonts w:ascii="Arial" w:hAnsi="Arial"/>
        </w:rPr>
        <w:t>relacionados</w:t>
      </w:r>
      <w:proofErr w:type="spellEnd"/>
      <w:r w:rsidRPr="006779A7">
        <w:rPr>
          <w:rFonts w:ascii="Arial" w:hAnsi="Arial"/>
        </w:rPr>
        <w:t xml:space="preserve"> à </w:t>
      </w:r>
      <w:proofErr w:type="spellStart"/>
      <w:r w:rsidRPr="006779A7">
        <w:rPr>
          <w:rFonts w:ascii="Arial" w:hAnsi="Arial"/>
        </w:rPr>
        <w:t>montagem</w:t>
      </w:r>
      <w:proofErr w:type="spellEnd"/>
      <w:r w:rsidRPr="006779A7">
        <w:rPr>
          <w:rFonts w:ascii="Arial" w:hAnsi="Arial"/>
        </w:rPr>
        <w:t xml:space="preserve"> do </w:t>
      </w:r>
      <w:proofErr w:type="spellStart"/>
      <w:r w:rsidRPr="006779A7">
        <w:rPr>
          <w:rFonts w:ascii="Arial" w:hAnsi="Arial"/>
        </w:rPr>
        <w:t>palco</w:t>
      </w:r>
      <w:proofErr w:type="spellEnd"/>
      <w:r w:rsidRPr="006779A7">
        <w:rPr>
          <w:rFonts w:ascii="Arial" w:hAnsi="Arial"/>
        </w:rPr>
        <w:t xml:space="preserve">, </w:t>
      </w:r>
      <w:proofErr w:type="spellStart"/>
      <w:r w:rsidRPr="006779A7">
        <w:rPr>
          <w:rFonts w:ascii="Arial" w:hAnsi="Arial"/>
        </w:rPr>
        <w:t>sonorização</w:t>
      </w:r>
      <w:proofErr w:type="spellEnd"/>
      <w:r w:rsidRPr="006779A7">
        <w:rPr>
          <w:rFonts w:ascii="Arial" w:hAnsi="Arial"/>
        </w:rPr>
        <w:t xml:space="preserve">, </w:t>
      </w:r>
      <w:proofErr w:type="spellStart"/>
      <w:r w:rsidRPr="006779A7">
        <w:rPr>
          <w:rFonts w:ascii="Arial" w:hAnsi="Arial"/>
        </w:rPr>
        <w:t>iluminação</w:t>
      </w:r>
      <w:proofErr w:type="spellEnd"/>
      <w:r w:rsidRPr="006779A7">
        <w:rPr>
          <w:rFonts w:ascii="Arial" w:hAnsi="Arial"/>
        </w:rPr>
        <w:t xml:space="preserve">, </w:t>
      </w:r>
      <w:proofErr w:type="spellStart"/>
      <w:r w:rsidRPr="006779A7">
        <w:rPr>
          <w:rFonts w:ascii="Arial" w:hAnsi="Arial"/>
        </w:rPr>
        <w:t>deslocamento</w:t>
      </w:r>
      <w:proofErr w:type="spellEnd"/>
      <w:r w:rsidRPr="006779A7">
        <w:rPr>
          <w:rFonts w:ascii="Arial" w:hAnsi="Arial"/>
        </w:rPr>
        <w:t xml:space="preserve"> da equipe </w:t>
      </w:r>
      <w:proofErr w:type="spellStart"/>
      <w:r w:rsidRPr="006779A7">
        <w:rPr>
          <w:rFonts w:ascii="Arial" w:hAnsi="Arial"/>
        </w:rPr>
        <w:t>técnica</w:t>
      </w:r>
      <w:proofErr w:type="spellEnd"/>
      <w:r w:rsidRPr="006779A7">
        <w:rPr>
          <w:rFonts w:ascii="Arial" w:hAnsi="Arial"/>
        </w:rPr>
        <w:t xml:space="preserve"> e </w:t>
      </w:r>
      <w:proofErr w:type="spellStart"/>
      <w:r w:rsidRPr="006779A7">
        <w:rPr>
          <w:rFonts w:ascii="Arial" w:hAnsi="Arial"/>
        </w:rPr>
        <w:t>necessidades</w:t>
      </w:r>
      <w:proofErr w:type="spellEnd"/>
      <w:r w:rsidRPr="006779A7">
        <w:rPr>
          <w:rFonts w:ascii="Arial" w:hAnsi="Arial"/>
        </w:rPr>
        <w:t xml:space="preserve"> </w:t>
      </w:r>
      <w:proofErr w:type="spellStart"/>
      <w:r w:rsidRPr="006779A7">
        <w:rPr>
          <w:rFonts w:ascii="Arial" w:hAnsi="Arial"/>
        </w:rPr>
        <w:t>específicas</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Destacamos</w:t>
      </w:r>
      <w:proofErr w:type="spellEnd"/>
      <w:r w:rsidRPr="006779A7">
        <w:rPr>
          <w:rFonts w:ascii="Arial" w:hAnsi="Arial"/>
        </w:rPr>
        <w:t xml:space="preserve"> </w:t>
      </w:r>
      <w:proofErr w:type="spellStart"/>
      <w:r w:rsidRPr="006779A7">
        <w:rPr>
          <w:rFonts w:ascii="Arial" w:hAnsi="Arial"/>
        </w:rPr>
        <w:t>ainda</w:t>
      </w:r>
      <w:proofErr w:type="spellEnd"/>
      <w:r w:rsidRPr="006779A7">
        <w:rPr>
          <w:rFonts w:ascii="Arial" w:hAnsi="Arial"/>
        </w:rPr>
        <w:t xml:space="preserve"> a </w:t>
      </w:r>
      <w:proofErr w:type="spellStart"/>
      <w:r w:rsidRPr="006779A7">
        <w:rPr>
          <w:rFonts w:ascii="Arial" w:hAnsi="Arial"/>
        </w:rPr>
        <w:t>projeção</w:t>
      </w:r>
      <w:proofErr w:type="spellEnd"/>
      <w:r w:rsidRPr="006779A7">
        <w:rPr>
          <w:rFonts w:ascii="Arial" w:hAnsi="Arial"/>
        </w:rPr>
        <w:t xml:space="preserve"> de </w:t>
      </w:r>
      <w:proofErr w:type="spellStart"/>
      <w:r w:rsidRPr="006779A7">
        <w:rPr>
          <w:rFonts w:ascii="Arial" w:hAnsi="Arial"/>
        </w:rPr>
        <w:t>público</w:t>
      </w:r>
      <w:proofErr w:type="spellEnd"/>
      <w:r w:rsidRPr="006779A7">
        <w:rPr>
          <w:rFonts w:ascii="Arial" w:hAnsi="Arial"/>
        </w:rPr>
        <w:t xml:space="preserve"> </w:t>
      </w:r>
      <w:proofErr w:type="spellStart"/>
      <w:r w:rsidRPr="006779A7">
        <w:rPr>
          <w:rFonts w:ascii="Arial" w:hAnsi="Arial"/>
        </w:rPr>
        <w:t>estimado</w:t>
      </w:r>
      <w:proofErr w:type="spellEnd"/>
      <w:r w:rsidRPr="006779A7">
        <w:rPr>
          <w:rFonts w:ascii="Arial" w:hAnsi="Arial"/>
        </w:rPr>
        <w:t xml:space="preserve"> para o show,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influencia</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contratação</w:t>
      </w:r>
      <w:proofErr w:type="spellEnd"/>
      <w:r w:rsidRPr="006779A7">
        <w:rPr>
          <w:rFonts w:ascii="Arial" w:hAnsi="Arial"/>
        </w:rPr>
        <w:t xml:space="preserve">, pois </w:t>
      </w:r>
      <w:proofErr w:type="spellStart"/>
      <w:r w:rsidRPr="006779A7">
        <w:rPr>
          <w:rFonts w:ascii="Arial" w:hAnsi="Arial"/>
        </w:rPr>
        <w:t>eventos</w:t>
      </w:r>
      <w:proofErr w:type="spellEnd"/>
      <w:r w:rsidRPr="006779A7">
        <w:rPr>
          <w:rFonts w:ascii="Arial" w:hAnsi="Arial"/>
        </w:rPr>
        <w:t xml:space="preserve"> de grande </w:t>
      </w:r>
      <w:proofErr w:type="spellStart"/>
      <w:r w:rsidRPr="006779A7">
        <w:rPr>
          <w:rFonts w:ascii="Arial" w:hAnsi="Arial"/>
        </w:rPr>
        <w:t>porte</w:t>
      </w:r>
      <w:proofErr w:type="spellEnd"/>
      <w:r w:rsidRPr="006779A7">
        <w:rPr>
          <w:rFonts w:ascii="Arial" w:hAnsi="Arial"/>
        </w:rPr>
        <w:t xml:space="preserve"> </w:t>
      </w:r>
      <w:proofErr w:type="spellStart"/>
      <w:r w:rsidRPr="006779A7">
        <w:rPr>
          <w:rFonts w:ascii="Arial" w:hAnsi="Arial"/>
        </w:rPr>
        <w:t>demandam</w:t>
      </w:r>
      <w:proofErr w:type="spellEnd"/>
      <w:r w:rsidRPr="006779A7">
        <w:rPr>
          <w:rFonts w:ascii="Arial" w:hAnsi="Arial"/>
        </w:rPr>
        <w:t xml:space="preserve"> </w:t>
      </w:r>
      <w:proofErr w:type="spellStart"/>
      <w:r w:rsidRPr="006779A7">
        <w:rPr>
          <w:rFonts w:ascii="Arial" w:hAnsi="Arial"/>
        </w:rPr>
        <w:t>investimentos</w:t>
      </w:r>
      <w:proofErr w:type="spellEnd"/>
      <w:r w:rsidRPr="006779A7">
        <w:rPr>
          <w:rFonts w:ascii="Arial" w:hAnsi="Arial"/>
        </w:rPr>
        <w:t xml:space="preserve"> </w:t>
      </w:r>
      <w:proofErr w:type="spellStart"/>
      <w:r w:rsidRPr="006779A7">
        <w:rPr>
          <w:rFonts w:ascii="Arial" w:hAnsi="Arial"/>
        </w:rPr>
        <w:t>proporcionais</w:t>
      </w:r>
      <w:proofErr w:type="spellEnd"/>
      <w:r w:rsidRPr="006779A7">
        <w:rPr>
          <w:rFonts w:ascii="Arial" w:hAnsi="Arial"/>
        </w:rPr>
        <w:t xml:space="preserve"> à </w:t>
      </w:r>
      <w:proofErr w:type="spellStart"/>
      <w:r w:rsidRPr="006779A7">
        <w:rPr>
          <w:rFonts w:ascii="Arial" w:hAnsi="Arial"/>
        </w:rPr>
        <w:t>expectativa</w:t>
      </w:r>
      <w:proofErr w:type="spellEnd"/>
      <w:r w:rsidRPr="006779A7">
        <w:rPr>
          <w:rFonts w:ascii="Arial" w:hAnsi="Arial"/>
        </w:rPr>
        <w:t xml:space="preserve"> de </w:t>
      </w:r>
      <w:proofErr w:type="spellStart"/>
      <w:r w:rsidRPr="006779A7">
        <w:rPr>
          <w:rFonts w:ascii="Arial" w:hAnsi="Arial"/>
        </w:rPr>
        <w:t>espectadores</w:t>
      </w:r>
      <w:proofErr w:type="spellEnd"/>
      <w:r w:rsidRPr="006779A7">
        <w:rPr>
          <w:rFonts w:ascii="Arial" w:hAnsi="Arial"/>
        </w:rPr>
        <w:t>.</w:t>
      </w:r>
    </w:p>
    <w:p w14:paraId="5CCF4110" w14:textId="77777777" w:rsidR="006779A7" w:rsidRDefault="00CF392A" w:rsidP="006779A7">
      <w:pPr>
        <w:pStyle w:val="PargrafodaLista"/>
        <w:numPr>
          <w:ilvl w:val="1"/>
          <w:numId w:val="39"/>
        </w:numPr>
        <w:spacing w:line="360" w:lineRule="auto"/>
        <w:jc w:val="both"/>
        <w:rPr>
          <w:rFonts w:ascii="Arial" w:hAnsi="Arial"/>
        </w:rPr>
      </w:pPr>
      <w:proofErr w:type="spellStart"/>
      <w:r w:rsidRPr="006779A7">
        <w:rPr>
          <w:rFonts w:ascii="Arial" w:hAnsi="Arial"/>
        </w:rPr>
        <w:lastRenderedPageBreak/>
        <w:t>Considerando</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apresentação</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se </w:t>
      </w:r>
      <w:proofErr w:type="spellStart"/>
      <w:r w:rsidRPr="006779A7">
        <w:rPr>
          <w:rFonts w:ascii="Arial" w:hAnsi="Arial"/>
        </w:rPr>
        <w:t>caracteriza</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um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único</w:t>
      </w:r>
      <w:proofErr w:type="spellEnd"/>
      <w:r w:rsidRPr="006779A7">
        <w:rPr>
          <w:rFonts w:ascii="Arial" w:hAnsi="Arial"/>
        </w:rPr>
        <w:t xml:space="preserve"> e </w:t>
      </w:r>
      <w:proofErr w:type="spellStart"/>
      <w:r w:rsidRPr="006779A7">
        <w:rPr>
          <w:rFonts w:ascii="Arial" w:hAnsi="Arial"/>
        </w:rPr>
        <w:t>indivisível</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execução</w:t>
      </w:r>
      <w:proofErr w:type="spellEnd"/>
      <w:r w:rsidRPr="006779A7">
        <w:rPr>
          <w:rFonts w:ascii="Arial" w:hAnsi="Arial"/>
        </w:rPr>
        <w:t xml:space="preserve"> </w:t>
      </w:r>
      <w:proofErr w:type="spellStart"/>
      <w:r w:rsidRPr="006779A7">
        <w:rPr>
          <w:rFonts w:ascii="Arial" w:hAnsi="Arial"/>
        </w:rPr>
        <w:t>contratual</w:t>
      </w:r>
      <w:proofErr w:type="spellEnd"/>
      <w:r w:rsidRPr="006779A7">
        <w:rPr>
          <w:rFonts w:ascii="Arial" w:hAnsi="Arial"/>
        </w:rPr>
        <w:t xml:space="preserve"> </w:t>
      </w:r>
      <w:proofErr w:type="spellStart"/>
      <w:r w:rsidRPr="006779A7">
        <w:rPr>
          <w:rFonts w:ascii="Arial" w:hAnsi="Arial"/>
        </w:rPr>
        <w:t>adequada</w:t>
      </w:r>
      <w:proofErr w:type="spellEnd"/>
      <w:r w:rsidRPr="006779A7">
        <w:rPr>
          <w:rFonts w:ascii="Arial" w:hAnsi="Arial"/>
        </w:rPr>
        <w:t xml:space="preserve"> é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empreitada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preço</w:t>
      </w:r>
      <w:proofErr w:type="spellEnd"/>
      <w:r w:rsidRPr="006779A7">
        <w:rPr>
          <w:rFonts w:ascii="Arial" w:hAnsi="Arial"/>
        </w:rPr>
        <w:t xml:space="preserve"> global</w:t>
      </w:r>
      <w:r w:rsidR="001478BA"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certificamos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estimativa</w:t>
      </w:r>
      <w:proofErr w:type="spellEnd"/>
      <w:r w:rsidRPr="006779A7">
        <w:rPr>
          <w:rFonts w:ascii="Arial" w:hAnsi="Arial"/>
        </w:rPr>
        <w:t xml:space="preserve"> de valor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w:t>
      </w:r>
      <w:proofErr w:type="spellEnd"/>
      <w:r w:rsidRPr="006779A7">
        <w:rPr>
          <w:rFonts w:ascii="Arial" w:hAnsi="Arial"/>
        </w:rPr>
        <w:t xml:space="preserve"> </w:t>
      </w:r>
      <w:proofErr w:type="spellStart"/>
      <w:r w:rsidRPr="006779A7">
        <w:rPr>
          <w:rFonts w:ascii="Arial" w:hAnsi="Arial"/>
        </w:rPr>
        <w:t>objeto</w:t>
      </w:r>
      <w:proofErr w:type="spellEnd"/>
      <w:r w:rsidRPr="006779A7">
        <w:rPr>
          <w:rFonts w:ascii="Arial" w:hAnsi="Arial"/>
        </w:rPr>
        <w:t xml:space="preserve"> </w:t>
      </w:r>
      <w:proofErr w:type="spellStart"/>
      <w:r w:rsidRPr="006779A7">
        <w:rPr>
          <w:rFonts w:ascii="Arial" w:hAnsi="Arial"/>
        </w:rPr>
        <w:t>foram</w:t>
      </w:r>
      <w:proofErr w:type="spellEnd"/>
      <w:r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analisados</w:t>
      </w:r>
      <w:proofErr w:type="spellEnd"/>
      <w:r w:rsidRPr="006779A7">
        <w:rPr>
          <w:rFonts w:ascii="Arial" w:hAnsi="Arial"/>
        </w:rPr>
        <w:t xml:space="preserve"> 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justificados</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detalhados</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meio</w:t>
      </w:r>
      <w:proofErr w:type="spellEnd"/>
      <w:r w:rsidRPr="006779A7">
        <w:rPr>
          <w:rFonts w:ascii="Arial" w:hAnsi="Arial"/>
        </w:rPr>
        <w:t xml:space="preserve"> dos custos </w:t>
      </w:r>
      <w:proofErr w:type="spellStart"/>
      <w:r w:rsidRPr="006779A7">
        <w:rPr>
          <w:rFonts w:ascii="Arial" w:hAnsi="Arial"/>
        </w:rPr>
        <w:t>unitários</w:t>
      </w:r>
      <w:proofErr w:type="spellEnd"/>
      <w:r w:rsidRPr="006779A7">
        <w:rPr>
          <w:rFonts w:ascii="Arial" w:hAnsi="Arial"/>
        </w:rPr>
        <w:t xml:space="preserve"> e </w:t>
      </w:r>
      <w:proofErr w:type="spellStart"/>
      <w:r w:rsidRPr="006779A7">
        <w:rPr>
          <w:rFonts w:ascii="Arial" w:hAnsi="Arial"/>
        </w:rPr>
        <w:t>totais</w:t>
      </w:r>
      <w:proofErr w:type="spellEnd"/>
      <w:r w:rsidRPr="006779A7">
        <w:rPr>
          <w:rFonts w:ascii="Arial" w:hAnsi="Arial"/>
        </w:rPr>
        <w:t>.</w:t>
      </w:r>
    </w:p>
    <w:p w14:paraId="067FAD20" w14:textId="567FE6EB" w:rsidR="00CF392A" w:rsidRP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Com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w:t>
      </w:r>
      <w:proofErr w:type="spellStart"/>
      <w:r w:rsidRPr="006779A7">
        <w:rPr>
          <w:rFonts w:ascii="Arial" w:hAnsi="Arial"/>
        </w:rPr>
        <w:t>documentos</w:t>
      </w:r>
      <w:proofErr w:type="spellEnd"/>
      <w:r w:rsidRPr="006779A7">
        <w:rPr>
          <w:rFonts w:ascii="Arial" w:hAnsi="Arial"/>
        </w:rPr>
        <w:t xml:space="preserve"> </w:t>
      </w:r>
      <w:proofErr w:type="spellStart"/>
      <w:r w:rsidRPr="006779A7">
        <w:rPr>
          <w:rFonts w:ascii="Arial" w:hAnsi="Arial"/>
        </w:rPr>
        <w:t>comprobatórios</w:t>
      </w:r>
      <w:proofErr w:type="spellEnd"/>
      <w:r w:rsidRPr="006779A7">
        <w:rPr>
          <w:rFonts w:ascii="Arial" w:hAnsi="Arial"/>
        </w:rPr>
        <w:t xml:space="preserve"> dos </w:t>
      </w:r>
      <w:proofErr w:type="spellStart"/>
      <w:r w:rsidRPr="006779A7">
        <w:rPr>
          <w:rFonts w:ascii="Arial" w:hAnsi="Arial"/>
        </w:rPr>
        <w:t>valores</w:t>
      </w:r>
      <w:proofErr w:type="spellEnd"/>
      <w:r w:rsidRPr="006779A7">
        <w:rPr>
          <w:rFonts w:ascii="Arial" w:hAnsi="Arial"/>
        </w:rPr>
        <w:t xml:space="preserve"> </w:t>
      </w:r>
      <w:proofErr w:type="spellStart"/>
      <w:r w:rsidRPr="006779A7">
        <w:rPr>
          <w:rFonts w:ascii="Arial" w:hAnsi="Arial"/>
        </w:rPr>
        <w:t>estimados</w:t>
      </w:r>
      <w:proofErr w:type="spellEnd"/>
      <w:r w:rsidRPr="006779A7">
        <w:rPr>
          <w:rFonts w:ascii="Arial" w:hAnsi="Arial"/>
        </w:rPr>
        <w:t xml:space="preserve">, </w:t>
      </w:r>
      <w:proofErr w:type="spellStart"/>
      <w:r w:rsidRPr="006779A7">
        <w:rPr>
          <w:rFonts w:ascii="Arial" w:hAnsi="Arial"/>
        </w:rPr>
        <w:t>informamos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equipe </w:t>
      </w:r>
      <w:proofErr w:type="spellStart"/>
      <w:r w:rsidRPr="006779A7">
        <w:rPr>
          <w:rFonts w:ascii="Arial" w:hAnsi="Arial"/>
        </w:rPr>
        <w:t>responsável</w:t>
      </w:r>
      <w:proofErr w:type="spellEnd"/>
      <w:r w:rsidRPr="006779A7">
        <w:rPr>
          <w:rFonts w:ascii="Arial" w:hAnsi="Arial"/>
        </w:rPr>
        <w:t xml:space="preserve"> </w:t>
      </w:r>
      <w:proofErr w:type="spellStart"/>
      <w:r w:rsidRPr="006779A7">
        <w:rPr>
          <w:rFonts w:ascii="Arial" w:hAnsi="Arial"/>
        </w:rPr>
        <w:t>está</w:t>
      </w:r>
      <w:proofErr w:type="spellEnd"/>
      <w:r w:rsidRPr="006779A7">
        <w:rPr>
          <w:rFonts w:ascii="Arial" w:hAnsi="Arial"/>
        </w:rPr>
        <w:t xml:space="preserve"> </w:t>
      </w:r>
      <w:proofErr w:type="spellStart"/>
      <w:r w:rsidRPr="006779A7">
        <w:rPr>
          <w:rFonts w:ascii="Arial" w:hAnsi="Arial"/>
        </w:rPr>
        <w:t>providenciou</w:t>
      </w:r>
      <w:proofErr w:type="spellEnd"/>
      <w:r w:rsidRPr="006779A7">
        <w:rPr>
          <w:rFonts w:ascii="Arial" w:hAnsi="Arial"/>
        </w:rPr>
        <w:t xml:space="preserve"> a </w:t>
      </w:r>
      <w:proofErr w:type="spellStart"/>
      <w:r w:rsidRPr="006779A7">
        <w:rPr>
          <w:rFonts w:ascii="Arial" w:hAnsi="Arial"/>
        </w:rPr>
        <w:t>juntada</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autos de </w:t>
      </w:r>
      <w:proofErr w:type="spellStart"/>
      <w:r w:rsidRPr="006779A7">
        <w:rPr>
          <w:rFonts w:ascii="Arial" w:hAnsi="Arial"/>
        </w:rPr>
        <w:t>elementos</w:t>
      </w:r>
      <w:proofErr w:type="spellEnd"/>
      <w:r w:rsidRPr="006779A7">
        <w:rPr>
          <w:rFonts w:ascii="Arial" w:hAnsi="Arial"/>
        </w:rPr>
        <w:t xml:space="preserve"> </w:t>
      </w:r>
      <w:proofErr w:type="spellStart"/>
      <w:r w:rsidRPr="006779A7">
        <w:rPr>
          <w:rFonts w:ascii="Arial" w:hAnsi="Arial"/>
        </w:rPr>
        <w:t>formais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fundamentem</w:t>
      </w:r>
      <w:proofErr w:type="spellEnd"/>
      <w:r w:rsidRPr="006779A7">
        <w:rPr>
          <w:rFonts w:ascii="Arial" w:hAnsi="Arial"/>
        </w:rPr>
        <w:t xml:space="preserve"> a </w:t>
      </w:r>
      <w:proofErr w:type="spellStart"/>
      <w:r w:rsidRPr="006779A7">
        <w:rPr>
          <w:rFonts w:ascii="Arial" w:hAnsi="Arial"/>
        </w:rPr>
        <w:t>precificação</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w:t>
      </w:r>
      <w:proofErr w:type="spellStart"/>
      <w:r w:rsidRPr="006779A7">
        <w:rPr>
          <w:rFonts w:ascii="Arial" w:hAnsi="Arial"/>
        </w:rPr>
        <w:t>notas</w:t>
      </w:r>
      <w:proofErr w:type="spellEnd"/>
      <w:r w:rsidRPr="006779A7">
        <w:rPr>
          <w:rFonts w:ascii="Arial" w:hAnsi="Arial"/>
        </w:rPr>
        <w:t xml:space="preserve"> </w:t>
      </w:r>
      <w:proofErr w:type="spellStart"/>
      <w:r w:rsidRPr="006779A7">
        <w:rPr>
          <w:rFonts w:ascii="Arial" w:hAnsi="Arial"/>
        </w:rPr>
        <w:t>fiscais</w:t>
      </w:r>
      <w:proofErr w:type="spellEnd"/>
      <w:r w:rsidRPr="006779A7">
        <w:rPr>
          <w:rFonts w:ascii="Arial" w:hAnsi="Arial"/>
        </w:rPr>
        <w:t xml:space="preserve">, e com </w:t>
      </w:r>
      <w:proofErr w:type="spellStart"/>
      <w:r w:rsidRPr="006779A7">
        <w:rPr>
          <w:rFonts w:ascii="Arial" w:hAnsi="Arial"/>
        </w:rPr>
        <w:t>consultas</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estudo</w:t>
      </w:r>
      <w:proofErr w:type="spellEnd"/>
      <w:r w:rsidRPr="006779A7">
        <w:rPr>
          <w:rFonts w:ascii="Arial" w:hAnsi="Arial"/>
        </w:rPr>
        <w:t xml:space="preserve"> de PNCP com </w:t>
      </w:r>
      <w:proofErr w:type="spellStart"/>
      <w:r w:rsidRPr="006779A7">
        <w:rPr>
          <w:rFonts w:ascii="Arial" w:hAnsi="Arial"/>
        </w:rPr>
        <w:t>eventos</w:t>
      </w:r>
      <w:proofErr w:type="spellEnd"/>
      <w:r w:rsidRPr="006779A7">
        <w:rPr>
          <w:rFonts w:ascii="Arial" w:hAnsi="Arial"/>
        </w:rPr>
        <w:t xml:space="preserve"> </w:t>
      </w:r>
      <w:proofErr w:type="spellStart"/>
      <w:r w:rsidRPr="006779A7">
        <w:rPr>
          <w:rFonts w:ascii="Arial" w:hAnsi="Arial"/>
        </w:rPr>
        <w:t>semelhantes</w:t>
      </w:r>
      <w:proofErr w:type="spellEnd"/>
      <w:r w:rsidRPr="006779A7">
        <w:rPr>
          <w:rFonts w:ascii="Arial" w:hAnsi="Arial"/>
        </w:rPr>
        <w:t xml:space="preserve"> </w:t>
      </w:r>
      <w:proofErr w:type="spellStart"/>
      <w:r w:rsidRPr="006779A7">
        <w:rPr>
          <w:rFonts w:ascii="Arial" w:hAnsi="Arial"/>
        </w:rPr>
        <w:t>conforme</w:t>
      </w:r>
      <w:proofErr w:type="spellEnd"/>
      <w:r w:rsidRPr="006779A7">
        <w:rPr>
          <w:rFonts w:ascii="Arial" w:hAnsi="Arial"/>
        </w:rPr>
        <w:t xml:space="preserve"> </w:t>
      </w:r>
      <w:proofErr w:type="spellStart"/>
      <w:r w:rsidRPr="006779A7">
        <w:rPr>
          <w:rFonts w:ascii="Arial" w:hAnsi="Arial"/>
        </w:rPr>
        <w:t>preconiza</w:t>
      </w:r>
      <w:proofErr w:type="spellEnd"/>
      <w:r w:rsidRPr="006779A7">
        <w:rPr>
          <w:rFonts w:ascii="Arial" w:hAnsi="Arial"/>
        </w:rPr>
        <w:t xml:space="preserve"> a </w:t>
      </w:r>
      <w:proofErr w:type="spellStart"/>
      <w:r w:rsidRPr="006779A7">
        <w:rPr>
          <w:rFonts w:ascii="Arial" w:hAnsi="Arial"/>
        </w:rPr>
        <w:t>legislação</w:t>
      </w:r>
      <w:proofErr w:type="spellEnd"/>
      <w:r w:rsidRPr="006779A7">
        <w:rPr>
          <w:rFonts w:ascii="Arial" w:hAnsi="Arial"/>
        </w:rPr>
        <w:t>.;</w:t>
      </w:r>
    </w:p>
    <w:p w14:paraId="6B2160F1" w14:textId="77777777" w:rsidR="005D7C17" w:rsidRPr="00A30429"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9</w:t>
      </w:r>
      <w:r w:rsidR="005D7C17" w:rsidRPr="00A30429">
        <w:rPr>
          <w:rFonts w:ascii="Arial" w:eastAsia="Arial Unicode MS" w:hAnsi="Arial" w:cs="Arial"/>
          <w:b/>
          <w:bCs/>
          <w:color w:val="auto"/>
          <w:highlight w:val="lightGray"/>
          <w:lang w:val="pt-BR"/>
        </w:rPr>
        <w:t>. MODELO DE GESTÃO DE CONTRATO</w:t>
      </w:r>
    </w:p>
    <w:p w14:paraId="7A90DFDA" w14:textId="77777777" w:rsidR="005D7C17"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Pr>
          <w:rFonts w:ascii="Arial" w:eastAsia="Arial Unicode MS" w:hAnsi="Arial" w:cs="Arial"/>
          <w:color w:val="auto"/>
          <w:lang w:val="pt-BR"/>
        </w:rPr>
        <w:t>9</w:t>
      </w:r>
      <w:r w:rsidR="005D7C17">
        <w:rPr>
          <w:rFonts w:ascii="Arial" w:eastAsia="Arial Unicode MS" w:hAnsi="Arial" w:cs="Arial"/>
          <w:color w:val="auto"/>
          <w:lang w:val="pt-BR"/>
        </w:rPr>
        <w:t xml:space="preserve">.1. Quanto ao modelo de Gestão de Contrato se dará conforme decreto </w:t>
      </w:r>
      <w:r w:rsidR="00D05E78">
        <w:rPr>
          <w:rFonts w:ascii="Arial" w:eastAsia="Arial Unicode MS" w:hAnsi="Arial" w:cs="Arial"/>
          <w:color w:val="auto"/>
          <w:lang w:val="pt-BR"/>
        </w:rPr>
        <w:t>078</w:t>
      </w:r>
      <w:r w:rsidR="005D7C17">
        <w:rPr>
          <w:rFonts w:ascii="Arial" w:eastAsia="Arial Unicode MS" w:hAnsi="Arial" w:cs="Arial"/>
          <w:color w:val="auto"/>
          <w:lang w:val="pt-BR"/>
        </w:rPr>
        <w:t>/</w:t>
      </w:r>
      <w:r w:rsidR="00D05E78">
        <w:rPr>
          <w:rFonts w:ascii="Arial" w:eastAsia="Arial Unicode MS" w:hAnsi="Arial" w:cs="Arial"/>
          <w:color w:val="auto"/>
          <w:lang w:val="pt-BR"/>
        </w:rPr>
        <w:t>2025</w:t>
      </w:r>
      <w:r w:rsidR="005D7C17">
        <w:rPr>
          <w:rFonts w:ascii="Arial" w:eastAsia="Arial Unicode MS" w:hAnsi="Arial" w:cs="Arial"/>
          <w:color w:val="auto"/>
          <w:lang w:val="pt-BR"/>
        </w:rPr>
        <w:t xml:space="preserve">, art. Nº </w:t>
      </w:r>
      <w:r w:rsidR="00257E07">
        <w:rPr>
          <w:rFonts w:ascii="Arial" w:eastAsia="Arial Unicode MS" w:hAnsi="Arial" w:cs="Arial"/>
          <w:color w:val="auto"/>
          <w:lang w:val="pt-BR"/>
        </w:rPr>
        <w:t>60</w:t>
      </w:r>
      <w:r w:rsidR="005D7C17">
        <w:rPr>
          <w:rFonts w:ascii="Arial" w:eastAsia="Arial Unicode MS" w:hAnsi="Arial" w:cs="Arial"/>
          <w:color w:val="auto"/>
          <w:lang w:val="pt-BR"/>
        </w:rPr>
        <w:t>, §§ 1</w:t>
      </w:r>
      <w:r w:rsidR="00C77CEE">
        <w:rPr>
          <w:rFonts w:ascii="Arial" w:eastAsia="Arial Unicode MS" w:hAnsi="Arial" w:cs="Arial"/>
          <w:color w:val="auto"/>
          <w:lang w:val="pt-BR"/>
        </w:rPr>
        <w:t xml:space="preserve"> ao 8,</w:t>
      </w:r>
      <w:r w:rsidR="00587804">
        <w:rPr>
          <w:rFonts w:ascii="Arial" w:eastAsia="Arial Unicode MS" w:hAnsi="Arial" w:cs="Arial"/>
          <w:color w:val="auto"/>
          <w:lang w:val="pt-BR"/>
        </w:rPr>
        <w:t xml:space="preserve"> </w:t>
      </w:r>
      <w:r w:rsidR="00C77CEE">
        <w:rPr>
          <w:rFonts w:ascii="Arial" w:eastAsia="Arial Unicode MS" w:hAnsi="Arial" w:cs="Arial"/>
          <w:color w:val="auto"/>
          <w:lang w:val="pt-BR"/>
        </w:rPr>
        <w:t>conforme abaixo:</w:t>
      </w:r>
      <w:r w:rsidR="005714FC">
        <w:rPr>
          <w:rFonts w:ascii="Arial" w:eastAsia="Arial Unicode MS" w:hAnsi="Arial" w:cs="Arial"/>
          <w:color w:val="auto"/>
          <w:lang w:val="pt-BR"/>
        </w:rPr>
        <w:t xml:space="preserve"> </w:t>
      </w:r>
    </w:p>
    <w:p w14:paraId="22E8BA63"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GESTOR DO CONTRATO – KAYOAN LUIZ OLIVEIRA CARVALHO – MATRÍCULA 114.396, CPF:162.216.737-63;</w:t>
      </w:r>
    </w:p>
    <w:p w14:paraId="55433C1C"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ADMINISTRATIVO – VIVIAN DE LIMA FREITAS – MATRÍCULA: 114.372, CPF: 177.267.857-05;</w:t>
      </w:r>
    </w:p>
    <w:p w14:paraId="0F65D757" w14:textId="28204606"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TÉCNICO – ARTHUR CESAR LIMA DE OLIVEIRA – MATRÍCULA: 114.381, CPF: 129.989.127-61;</w:t>
      </w:r>
    </w:p>
    <w:p w14:paraId="5102DDED" w14:textId="000E7932"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SUPLENTE – AMANDA EDUARDA VESCONCELOS VIEIRA– MATRÍCULA: 114.377, CPF: 177.780.257-10;</w:t>
      </w:r>
    </w:p>
    <w:p w14:paraId="04DC4D2A" w14:textId="77777777" w:rsidR="005571CA" w:rsidRDefault="00C66FDD" w:rsidP="00C66FDD">
      <w:pPr>
        <w:spacing w:line="360" w:lineRule="auto"/>
        <w:jc w:val="both"/>
        <w:rPr>
          <w:rFonts w:ascii="Arial" w:hAnsi="Arial" w:cs="Arial"/>
          <w:sz w:val="24"/>
          <w:szCs w:val="24"/>
          <w:lang w:eastAsia="en-US"/>
        </w:rPr>
      </w:pPr>
      <w:r>
        <w:rPr>
          <w:rFonts w:ascii="Arial" w:hAnsi="Arial" w:cs="Arial"/>
          <w:sz w:val="24"/>
          <w:szCs w:val="24"/>
          <w:lang w:eastAsia="en-US"/>
        </w:rPr>
        <w:t>9.2</w:t>
      </w:r>
      <w:r w:rsidR="006779A7">
        <w:rPr>
          <w:rFonts w:ascii="Arial" w:hAnsi="Arial" w:cs="Arial"/>
          <w:sz w:val="24"/>
          <w:szCs w:val="24"/>
          <w:lang w:eastAsia="en-US"/>
        </w:rPr>
        <w:t xml:space="preserve"> </w:t>
      </w:r>
      <w:r>
        <w:rPr>
          <w:rFonts w:ascii="Arial" w:hAnsi="Arial" w:cs="Arial"/>
          <w:sz w:val="24"/>
          <w:szCs w:val="24"/>
          <w:lang w:eastAsia="en-US"/>
        </w:rPr>
        <w:t>A gestão do contrato será realizada pelos agentes designados conforme o item 9.</w:t>
      </w:r>
      <w:r w:rsidR="006779A7">
        <w:rPr>
          <w:rFonts w:ascii="Arial" w:hAnsi="Arial" w:cs="Arial"/>
          <w:sz w:val="24"/>
          <w:szCs w:val="24"/>
          <w:lang w:eastAsia="en-US"/>
        </w:rPr>
        <w:t xml:space="preserve">1 </w:t>
      </w:r>
      <w:r>
        <w:rPr>
          <w:rFonts w:ascii="Arial" w:hAnsi="Arial" w:cs="Arial"/>
          <w:sz w:val="24"/>
          <w:szCs w:val="24"/>
          <w:lang w:eastAsia="en-US"/>
        </w:rPr>
        <w:t>com base no acompanhamento da execução, registros de ocorrências, verificação da conformidade, das entregas e emissão de relatórios. Todas as ações serão executadas conforme as normais internas e na lei 14.133/2021</w:t>
      </w:r>
      <w:r w:rsidR="005571CA">
        <w:rPr>
          <w:rFonts w:ascii="Arial" w:hAnsi="Arial" w:cs="Arial"/>
          <w:sz w:val="24"/>
          <w:szCs w:val="24"/>
          <w:lang w:eastAsia="en-US"/>
        </w:rPr>
        <w:t>.</w:t>
      </w:r>
    </w:p>
    <w:p w14:paraId="426C9A23" w14:textId="65445534" w:rsidR="005571CA" w:rsidRPr="005571CA" w:rsidRDefault="005571CA" w:rsidP="00C66FDD">
      <w:pPr>
        <w:spacing w:line="360" w:lineRule="auto"/>
        <w:jc w:val="both"/>
        <w:rPr>
          <w:rFonts w:ascii="Arial" w:hAnsi="Arial" w:cs="Arial"/>
          <w:sz w:val="24"/>
          <w:szCs w:val="24"/>
          <w:lang w:eastAsia="en-US"/>
        </w:rPr>
      </w:pPr>
      <w:r>
        <w:rPr>
          <w:rFonts w:ascii="Arial" w:hAnsi="Arial" w:cs="Arial"/>
          <w:sz w:val="24"/>
          <w:szCs w:val="24"/>
        </w:rPr>
        <w:t xml:space="preserve">9.3 </w:t>
      </w:r>
      <w:r w:rsidRPr="005571CA">
        <w:rPr>
          <w:rFonts w:ascii="Arial" w:hAnsi="Arial" w:cs="Arial"/>
          <w:sz w:val="24"/>
          <w:szCs w:val="24"/>
        </w:rPr>
        <w:t>Gestão do contrato será conduzida por servidores designados formalmente para a função, os quais acompanharão a execução do objeto desde a assinatura até a finalização do contrato. Serão observados o cumprimento das cláusulas contratuais, prazos estabelecidos, qualidade da entrega e conformidade com o projeto apresentado. O acompanhamento será registrado por meio de relatório, fotos e atas, conforme preveem os §§ 5º a 8º do art. 60 do Decreto Municipal nº 078/2025, garantindo controle e transparência na execução</w:t>
      </w:r>
    </w:p>
    <w:p w14:paraId="3AC95A3F" w14:textId="476D5AD4" w:rsidR="006779A7" w:rsidRDefault="006779A7" w:rsidP="006779A7">
      <w:pPr>
        <w:pStyle w:val="PargrafodaLista"/>
        <w:rPr>
          <w:rFonts w:cstheme="minorHAnsi"/>
          <w:b/>
          <w:bCs/>
        </w:rPr>
      </w:pPr>
      <w:r>
        <w:rPr>
          <w:rFonts w:ascii="Arial" w:hAnsi="Arial" w:cs="Arial"/>
        </w:rPr>
        <w:lastRenderedPageBreak/>
        <w:t xml:space="preserve">9.3 </w:t>
      </w:r>
      <w:proofErr w:type="spellStart"/>
      <w:r w:rsidRPr="00614DDB">
        <w:rPr>
          <w:rFonts w:cstheme="minorHAnsi"/>
          <w:b/>
          <w:bCs/>
        </w:rPr>
        <w:t>Agentes</w:t>
      </w:r>
      <w:proofErr w:type="spellEnd"/>
      <w:r w:rsidRPr="00614DDB">
        <w:rPr>
          <w:rFonts w:cstheme="minorHAnsi"/>
          <w:b/>
          <w:bCs/>
        </w:rPr>
        <w:t xml:space="preserve"> </w:t>
      </w:r>
      <w:proofErr w:type="spellStart"/>
      <w:r w:rsidRPr="00614DDB">
        <w:rPr>
          <w:rFonts w:cstheme="minorHAnsi"/>
          <w:b/>
          <w:bCs/>
        </w:rPr>
        <w:t>Responsáveis</w:t>
      </w:r>
      <w:proofErr w:type="spellEnd"/>
      <w:r>
        <w:rPr>
          <w:rFonts w:cstheme="minorHAnsi"/>
          <w:b/>
          <w:bCs/>
        </w:rPr>
        <w:t xml:space="preserve">: </w:t>
      </w:r>
    </w:p>
    <w:p w14:paraId="3893288D" w14:textId="09FB85A1" w:rsidR="006779A7" w:rsidRPr="006779A7" w:rsidRDefault="006779A7" w:rsidP="006779A7">
      <w:pPr>
        <w:pStyle w:val="Padro"/>
      </w:pPr>
      <w:r w:rsidRPr="006779A7">
        <w:t>KAYOAN LUIZ</w:t>
      </w:r>
      <w:r w:rsidR="00F079DD">
        <w:t xml:space="preserve"> - </w:t>
      </w:r>
      <w:r w:rsidRPr="006779A7">
        <w:t xml:space="preserve">Gestor do </w:t>
      </w:r>
      <w:proofErr w:type="spellStart"/>
      <w:r w:rsidRPr="006779A7">
        <w:t>Contrato</w:t>
      </w:r>
      <w:proofErr w:type="spellEnd"/>
      <w:r w:rsidRPr="006779A7">
        <w:t xml:space="preserve"> — </w:t>
      </w:r>
      <w:proofErr w:type="spellStart"/>
      <w:r w:rsidRPr="006779A7">
        <w:t>responsável</w:t>
      </w:r>
      <w:proofErr w:type="spellEnd"/>
      <w:r w:rsidRPr="006779A7">
        <w:t xml:space="preserve"> pela </w:t>
      </w:r>
      <w:proofErr w:type="spellStart"/>
      <w:r w:rsidRPr="006779A7">
        <w:t>supervisão</w:t>
      </w:r>
      <w:proofErr w:type="spellEnd"/>
      <w:r w:rsidRPr="006779A7">
        <w:t xml:space="preserve"> </w:t>
      </w:r>
      <w:proofErr w:type="spellStart"/>
      <w:r w:rsidRPr="006779A7">
        <w:t>geral</w:t>
      </w:r>
      <w:proofErr w:type="spellEnd"/>
      <w:r w:rsidRPr="006779A7">
        <w:t xml:space="preserve"> da </w:t>
      </w:r>
      <w:proofErr w:type="spellStart"/>
      <w:r w:rsidRPr="006779A7">
        <w:t>execução</w:t>
      </w:r>
      <w:proofErr w:type="spellEnd"/>
      <w:r w:rsidRPr="006779A7">
        <w:t xml:space="preserve">, </w:t>
      </w:r>
      <w:proofErr w:type="spellStart"/>
      <w:r w:rsidRPr="006779A7">
        <w:t>tomada</w:t>
      </w:r>
      <w:proofErr w:type="spellEnd"/>
      <w:r w:rsidRPr="006779A7">
        <w:t xml:space="preserve"> de </w:t>
      </w:r>
      <w:proofErr w:type="spellStart"/>
      <w:r w:rsidRPr="006779A7">
        <w:t>decisões</w:t>
      </w:r>
      <w:proofErr w:type="spellEnd"/>
      <w:r w:rsidRPr="006779A7">
        <w:t xml:space="preserve"> e </w:t>
      </w:r>
      <w:proofErr w:type="spellStart"/>
      <w:r w:rsidRPr="006779A7">
        <w:t>aplicação</w:t>
      </w:r>
      <w:proofErr w:type="spellEnd"/>
      <w:r w:rsidRPr="006779A7">
        <w:t xml:space="preserve"> de </w:t>
      </w:r>
      <w:proofErr w:type="spellStart"/>
      <w:r w:rsidRPr="006779A7">
        <w:t>sanções</w:t>
      </w:r>
      <w:proofErr w:type="spellEnd"/>
      <w:r w:rsidRPr="006779A7">
        <w:t>.</w:t>
      </w:r>
    </w:p>
    <w:p w14:paraId="68969BAC" w14:textId="0DFAAF06" w:rsidR="006779A7" w:rsidRPr="006779A7" w:rsidRDefault="006779A7" w:rsidP="006779A7">
      <w:pPr>
        <w:pStyle w:val="Padro"/>
      </w:pPr>
      <w:r w:rsidRPr="006779A7">
        <w:t xml:space="preserve">VIVIAN DE LIMA </w:t>
      </w:r>
      <w:r w:rsidR="00F079DD">
        <w:t xml:space="preserve">- </w:t>
      </w:r>
      <w:proofErr w:type="spellStart"/>
      <w:r w:rsidRPr="006779A7">
        <w:t>Assessora</w:t>
      </w:r>
      <w:proofErr w:type="spellEnd"/>
      <w:r w:rsidRPr="006779A7">
        <w:t xml:space="preserve"> </w:t>
      </w:r>
      <w:proofErr w:type="spellStart"/>
      <w:r w:rsidRPr="006779A7">
        <w:t>Administrativa</w:t>
      </w:r>
      <w:proofErr w:type="spellEnd"/>
      <w:r w:rsidRPr="006779A7">
        <w:t xml:space="preserve"> — </w:t>
      </w:r>
      <w:proofErr w:type="spellStart"/>
      <w:r w:rsidRPr="006779A7">
        <w:t>responsável</w:t>
      </w:r>
      <w:proofErr w:type="spellEnd"/>
      <w:r w:rsidRPr="006779A7">
        <w:t xml:space="preserve"> </w:t>
      </w:r>
      <w:proofErr w:type="spellStart"/>
      <w:r w:rsidRPr="006779A7">
        <w:t>pelo</w:t>
      </w:r>
      <w:proofErr w:type="spellEnd"/>
      <w:r w:rsidRPr="006779A7">
        <w:t xml:space="preserve"> </w:t>
      </w:r>
      <w:proofErr w:type="spellStart"/>
      <w:r w:rsidRPr="006779A7">
        <w:t>acompanhamento</w:t>
      </w:r>
      <w:proofErr w:type="spellEnd"/>
      <w:r w:rsidRPr="006779A7">
        <w:t xml:space="preserve"> </w:t>
      </w:r>
      <w:proofErr w:type="spellStart"/>
      <w:r w:rsidRPr="006779A7">
        <w:t>administrativo</w:t>
      </w:r>
      <w:proofErr w:type="spellEnd"/>
      <w:r w:rsidRPr="006779A7">
        <w:t xml:space="preserve"> e </w:t>
      </w:r>
      <w:proofErr w:type="spellStart"/>
      <w:r w:rsidRPr="006779A7">
        <w:t>controle</w:t>
      </w:r>
      <w:proofErr w:type="spellEnd"/>
      <w:r w:rsidRPr="006779A7">
        <w:t xml:space="preserve"> documental;</w:t>
      </w:r>
    </w:p>
    <w:p w14:paraId="2CFF61B2" w14:textId="5BEAB667" w:rsidR="006779A7" w:rsidRPr="006779A7" w:rsidRDefault="006779A7" w:rsidP="006779A7">
      <w:pPr>
        <w:pStyle w:val="Padro"/>
      </w:pPr>
      <w:r w:rsidRPr="006779A7">
        <w:t>ARTHUR CESAR L. OLIVERA</w:t>
      </w:r>
      <w:r w:rsidR="00F079DD">
        <w:t xml:space="preserve"> - </w:t>
      </w:r>
      <w:r w:rsidRPr="006779A7">
        <w:t xml:space="preserve">Assessor Técnico — </w:t>
      </w:r>
      <w:proofErr w:type="spellStart"/>
      <w:r w:rsidRPr="006779A7">
        <w:t>responsável</w:t>
      </w:r>
      <w:proofErr w:type="spellEnd"/>
      <w:r w:rsidRPr="006779A7">
        <w:t xml:space="preserve"> pela </w:t>
      </w:r>
      <w:proofErr w:type="spellStart"/>
      <w:r w:rsidRPr="006779A7">
        <w:t>fiscalização</w:t>
      </w:r>
      <w:proofErr w:type="spellEnd"/>
      <w:r w:rsidRPr="006779A7">
        <w:t xml:space="preserve"> </w:t>
      </w:r>
      <w:proofErr w:type="spellStart"/>
      <w:r w:rsidRPr="006779A7">
        <w:t>técnica</w:t>
      </w:r>
      <w:proofErr w:type="spellEnd"/>
      <w:r w:rsidRPr="006779A7">
        <w:t xml:space="preserve">, </w:t>
      </w:r>
      <w:proofErr w:type="spellStart"/>
      <w:r w:rsidRPr="006779A7">
        <w:t>avaliação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w:t>
      </w:r>
    </w:p>
    <w:p w14:paraId="13498B81" w14:textId="089975F5" w:rsidR="006779A7" w:rsidRPr="006779A7" w:rsidRDefault="006779A7" w:rsidP="006779A7">
      <w:pPr>
        <w:pStyle w:val="Padro"/>
      </w:pPr>
      <w:r w:rsidRPr="006779A7">
        <w:t>AMANDA VEIGA</w:t>
      </w:r>
      <w:r w:rsidR="00F079DD">
        <w:t xml:space="preserve"> - </w:t>
      </w:r>
      <w:proofErr w:type="spellStart"/>
      <w:r w:rsidRPr="006779A7">
        <w:t>Suplente</w:t>
      </w:r>
      <w:proofErr w:type="spellEnd"/>
      <w:r w:rsidRPr="006779A7">
        <w:t xml:space="preserve"> — </w:t>
      </w:r>
      <w:proofErr w:type="spellStart"/>
      <w:r w:rsidRPr="006779A7">
        <w:t>atuará</w:t>
      </w:r>
      <w:proofErr w:type="spellEnd"/>
      <w:r w:rsidRPr="006779A7">
        <w:t xml:space="preserve"> </w:t>
      </w:r>
      <w:proofErr w:type="spellStart"/>
      <w:r w:rsidRPr="006779A7">
        <w:t>em</w:t>
      </w:r>
      <w:proofErr w:type="spellEnd"/>
      <w:r w:rsidRPr="006779A7">
        <w:t xml:space="preserve"> </w:t>
      </w:r>
      <w:proofErr w:type="spellStart"/>
      <w:r w:rsidRPr="006779A7">
        <w:t>substituição</w:t>
      </w:r>
      <w:proofErr w:type="spellEnd"/>
      <w:r w:rsidRPr="006779A7">
        <w:t xml:space="preserve"> </w:t>
      </w:r>
      <w:proofErr w:type="spellStart"/>
      <w:r w:rsidRPr="006779A7">
        <w:t>aos</w:t>
      </w:r>
      <w:proofErr w:type="spellEnd"/>
      <w:r w:rsidRPr="006779A7">
        <w:t xml:space="preserve"> </w:t>
      </w:r>
      <w:proofErr w:type="spellStart"/>
      <w:r w:rsidRPr="006779A7">
        <w:t>fiscais</w:t>
      </w:r>
      <w:proofErr w:type="spellEnd"/>
      <w:r w:rsidRPr="006779A7">
        <w:t xml:space="preserve"> </w:t>
      </w:r>
      <w:proofErr w:type="spellStart"/>
      <w:r w:rsidRPr="006779A7">
        <w:t>designados</w:t>
      </w:r>
      <w:proofErr w:type="spellEnd"/>
      <w:r w:rsidRPr="006779A7">
        <w:t xml:space="preserve"> </w:t>
      </w:r>
      <w:proofErr w:type="spellStart"/>
      <w:r w:rsidRPr="006779A7">
        <w:t>em</w:t>
      </w:r>
      <w:proofErr w:type="spellEnd"/>
      <w:r w:rsidRPr="006779A7">
        <w:t xml:space="preserve"> </w:t>
      </w:r>
      <w:proofErr w:type="spellStart"/>
      <w:r w:rsidRPr="006779A7">
        <w:t>suas</w:t>
      </w:r>
      <w:proofErr w:type="spellEnd"/>
      <w:r w:rsidRPr="006779A7">
        <w:t xml:space="preserve"> </w:t>
      </w:r>
      <w:proofErr w:type="spellStart"/>
      <w:r w:rsidRPr="006779A7">
        <w:t>ausências</w:t>
      </w:r>
      <w:proofErr w:type="spellEnd"/>
      <w:r w:rsidRPr="006779A7">
        <w:t>;</w:t>
      </w:r>
    </w:p>
    <w:p w14:paraId="07799DF9" w14:textId="77777777" w:rsidR="006779A7" w:rsidRPr="006779A7" w:rsidRDefault="006779A7" w:rsidP="00F079DD">
      <w:pPr>
        <w:pStyle w:val="Padro"/>
        <w:numPr>
          <w:ilvl w:val="0"/>
          <w:numId w:val="42"/>
        </w:numPr>
      </w:pPr>
      <w:proofErr w:type="spellStart"/>
      <w:r w:rsidRPr="006779A7">
        <w:t>Comunicação</w:t>
      </w:r>
      <w:proofErr w:type="spellEnd"/>
      <w:r w:rsidRPr="006779A7">
        <w:t xml:space="preserve">: A </w:t>
      </w:r>
      <w:proofErr w:type="spellStart"/>
      <w:r w:rsidRPr="006779A7">
        <w:t>comunicação</w:t>
      </w:r>
      <w:proofErr w:type="spellEnd"/>
      <w:r w:rsidRPr="006779A7">
        <w:t xml:space="preserve"> entre </w:t>
      </w:r>
      <w:proofErr w:type="spellStart"/>
      <w:r w:rsidRPr="006779A7">
        <w:t>contratante</w:t>
      </w:r>
      <w:proofErr w:type="spellEnd"/>
      <w:r w:rsidRPr="006779A7">
        <w:t xml:space="preserve"> e </w:t>
      </w:r>
      <w:proofErr w:type="spellStart"/>
      <w:r w:rsidRPr="006779A7">
        <w:t>contratado</w:t>
      </w:r>
      <w:proofErr w:type="spellEnd"/>
      <w:r w:rsidRPr="006779A7">
        <w:t xml:space="preserve"> </w:t>
      </w:r>
      <w:proofErr w:type="spellStart"/>
      <w:r w:rsidRPr="006779A7">
        <w:t>será</w:t>
      </w:r>
      <w:proofErr w:type="spellEnd"/>
      <w:r w:rsidRPr="006779A7">
        <w:t xml:space="preserve"> </w:t>
      </w:r>
      <w:proofErr w:type="spellStart"/>
      <w:r w:rsidRPr="006779A7">
        <w:t>formalizada</w:t>
      </w:r>
      <w:proofErr w:type="spellEnd"/>
      <w:r w:rsidRPr="006779A7">
        <w:t xml:space="preserve"> </w:t>
      </w:r>
      <w:proofErr w:type="spellStart"/>
      <w:r w:rsidRPr="006779A7">
        <w:t>preferencialmente</w:t>
      </w:r>
      <w:proofErr w:type="spellEnd"/>
      <w:r w:rsidRPr="006779A7">
        <w:t xml:space="preserve"> </w:t>
      </w:r>
      <w:proofErr w:type="spellStart"/>
      <w:r w:rsidRPr="006779A7">
        <w:t>por</w:t>
      </w:r>
      <w:proofErr w:type="spellEnd"/>
      <w:r w:rsidRPr="006779A7">
        <w:t xml:space="preserve"> </w:t>
      </w:r>
      <w:proofErr w:type="spellStart"/>
      <w:r w:rsidRPr="006779A7">
        <w:t>meio</w:t>
      </w:r>
      <w:proofErr w:type="spellEnd"/>
      <w:r w:rsidRPr="006779A7">
        <w:t xml:space="preserve"> </w:t>
      </w:r>
      <w:proofErr w:type="spellStart"/>
      <w:r w:rsidRPr="006779A7">
        <w:t>eletrônico</w:t>
      </w:r>
      <w:proofErr w:type="spellEnd"/>
      <w:r w:rsidRPr="006779A7">
        <w:t xml:space="preserve"> (e-mails </w:t>
      </w:r>
      <w:proofErr w:type="spellStart"/>
      <w:r w:rsidRPr="006779A7">
        <w:t>oficiais</w:t>
      </w:r>
      <w:proofErr w:type="spellEnd"/>
      <w:r w:rsidRPr="006779A7">
        <w:t xml:space="preserve">, </w:t>
      </w:r>
      <w:proofErr w:type="spellStart"/>
      <w:r w:rsidRPr="006779A7">
        <w:t>sistema</w:t>
      </w:r>
      <w:proofErr w:type="spellEnd"/>
      <w:r w:rsidRPr="006779A7">
        <w:t xml:space="preserve"> de </w:t>
      </w:r>
      <w:proofErr w:type="spellStart"/>
      <w:r w:rsidRPr="006779A7">
        <w:t>gestão</w:t>
      </w:r>
      <w:proofErr w:type="spellEnd"/>
      <w:r w:rsidRPr="006779A7">
        <w:t xml:space="preserve">), </w:t>
      </w:r>
      <w:proofErr w:type="spellStart"/>
      <w:r w:rsidRPr="006779A7">
        <w:t>garantindo</w:t>
      </w:r>
      <w:proofErr w:type="spellEnd"/>
      <w:r w:rsidRPr="006779A7">
        <w:t xml:space="preserve"> </w:t>
      </w:r>
      <w:proofErr w:type="spellStart"/>
      <w:r w:rsidRPr="006779A7">
        <w:t>registro</w:t>
      </w:r>
      <w:proofErr w:type="spellEnd"/>
      <w:r w:rsidRPr="006779A7">
        <w:t xml:space="preserve"> documental de </w:t>
      </w:r>
      <w:proofErr w:type="spellStart"/>
      <w:r w:rsidRPr="006779A7">
        <w:t>todas</w:t>
      </w:r>
      <w:proofErr w:type="spellEnd"/>
      <w:r w:rsidRPr="006779A7">
        <w:t xml:space="preserve"> as </w:t>
      </w:r>
      <w:proofErr w:type="spellStart"/>
      <w:r w:rsidRPr="006779A7">
        <w:t>interações</w:t>
      </w:r>
      <w:proofErr w:type="spellEnd"/>
      <w:r w:rsidRPr="006779A7">
        <w:t>.</w:t>
      </w:r>
    </w:p>
    <w:p w14:paraId="5FADFF38" w14:textId="77777777" w:rsidR="006779A7" w:rsidRPr="006779A7" w:rsidRDefault="006779A7" w:rsidP="00F079DD">
      <w:pPr>
        <w:pStyle w:val="Padro"/>
        <w:numPr>
          <w:ilvl w:val="0"/>
          <w:numId w:val="42"/>
        </w:numPr>
      </w:pPr>
      <w:proofErr w:type="spellStart"/>
      <w:r w:rsidRPr="006779A7">
        <w:t>Pagamento</w:t>
      </w:r>
      <w:proofErr w:type="spellEnd"/>
      <w:r w:rsidRPr="006779A7">
        <w:t xml:space="preserve">: O </w:t>
      </w:r>
      <w:proofErr w:type="spellStart"/>
      <w:r w:rsidRPr="006779A7">
        <w:t>pagamento</w:t>
      </w:r>
      <w:proofErr w:type="spellEnd"/>
      <w:r w:rsidRPr="006779A7">
        <w:t xml:space="preserve"> </w:t>
      </w:r>
      <w:proofErr w:type="spellStart"/>
      <w:r w:rsidRPr="006779A7">
        <w:t>será</w:t>
      </w:r>
      <w:proofErr w:type="spellEnd"/>
      <w:r w:rsidRPr="006779A7">
        <w:t xml:space="preserve"> </w:t>
      </w:r>
      <w:proofErr w:type="spellStart"/>
      <w:r w:rsidRPr="006779A7">
        <w:t>condicionado</w:t>
      </w:r>
      <w:proofErr w:type="spellEnd"/>
      <w:r w:rsidRPr="006779A7">
        <w:t xml:space="preserve"> à </w:t>
      </w:r>
      <w:proofErr w:type="spellStart"/>
      <w:r w:rsidRPr="006779A7">
        <w:t>comprovação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 xml:space="preserve"> </w:t>
      </w:r>
      <w:proofErr w:type="spellStart"/>
      <w:r w:rsidRPr="006779A7">
        <w:t>entregues</w:t>
      </w:r>
      <w:proofErr w:type="spellEnd"/>
      <w:r w:rsidRPr="006779A7">
        <w:t xml:space="preserve">, </w:t>
      </w:r>
      <w:proofErr w:type="spellStart"/>
      <w:r w:rsidRPr="006779A7">
        <w:t>mediante</w:t>
      </w:r>
      <w:proofErr w:type="spellEnd"/>
      <w:r w:rsidRPr="006779A7">
        <w:t xml:space="preserve"> </w:t>
      </w:r>
      <w:proofErr w:type="spellStart"/>
      <w:r w:rsidRPr="006779A7">
        <w:t>análise</w:t>
      </w:r>
      <w:proofErr w:type="spellEnd"/>
      <w:r w:rsidRPr="006779A7">
        <w:t xml:space="preserve"> de </w:t>
      </w:r>
      <w:proofErr w:type="spellStart"/>
      <w:r w:rsidRPr="006779A7">
        <w:t>relatórios</w:t>
      </w:r>
      <w:proofErr w:type="spellEnd"/>
      <w:r w:rsidRPr="006779A7">
        <w:t xml:space="preserve"> e </w:t>
      </w:r>
      <w:proofErr w:type="spellStart"/>
      <w:r w:rsidRPr="006779A7">
        <w:t>documentos</w:t>
      </w:r>
      <w:proofErr w:type="spellEnd"/>
      <w:r w:rsidRPr="006779A7">
        <w:t xml:space="preserve"> </w:t>
      </w:r>
      <w:proofErr w:type="spellStart"/>
      <w:r w:rsidRPr="006779A7">
        <w:t>fiscais</w:t>
      </w:r>
      <w:proofErr w:type="spellEnd"/>
      <w:r w:rsidRPr="006779A7">
        <w:t>.</w:t>
      </w:r>
    </w:p>
    <w:p w14:paraId="3124F62A" w14:textId="77777777" w:rsidR="006779A7" w:rsidRPr="006779A7" w:rsidRDefault="006779A7" w:rsidP="00F079DD">
      <w:pPr>
        <w:pStyle w:val="Padro"/>
        <w:numPr>
          <w:ilvl w:val="0"/>
          <w:numId w:val="42"/>
        </w:numPr>
      </w:pPr>
      <w:proofErr w:type="spellStart"/>
      <w:r w:rsidRPr="006779A7">
        <w:t>Avaliação</w:t>
      </w:r>
      <w:proofErr w:type="spellEnd"/>
      <w:r w:rsidRPr="006779A7">
        <w:t xml:space="preserve"> da </w:t>
      </w:r>
      <w:proofErr w:type="spellStart"/>
      <w:r w:rsidRPr="006779A7">
        <w:t>Conformidade</w:t>
      </w:r>
      <w:proofErr w:type="spellEnd"/>
      <w:r w:rsidRPr="006779A7">
        <w:t xml:space="preserve">: A </w:t>
      </w:r>
      <w:proofErr w:type="spellStart"/>
      <w:r w:rsidRPr="006779A7">
        <w:t>conformidade</w:t>
      </w:r>
      <w:proofErr w:type="spellEnd"/>
      <w:r w:rsidRPr="006779A7">
        <w:t xml:space="preserve"> </w:t>
      </w:r>
      <w:proofErr w:type="spellStart"/>
      <w:r w:rsidRPr="006779A7">
        <w:t>será</w:t>
      </w:r>
      <w:proofErr w:type="spellEnd"/>
      <w:r w:rsidRPr="006779A7">
        <w:t xml:space="preserve"> </w:t>
      </w:r>
      <w:proofErr w:type="spellStart"/>
      <w:r w:rsidRPr="006779A7">
        <w:t>avaliada</w:t>
      </w:r>
      <w:proofErr w:type="spellEnd"/>
      <w:r w:rsidRPr="006779A7">
        <w:t xml:space="preserve"> tanto do </w:t>
      </w:r>
      <w:proofErr w:type="spellStart"/>
      <w:r w:rsidRPr="006779A7">
        <w:t>ponto</w:t>
      </w:r>
      <w:proofErr w:type="spellEnd"/>
      <w:r w:rsidRPr="006779A7">
        <w:t xml:space="preserve"> de vista </w:t>
      </w:r>
      <w:proofErr w:type="spellStart"/>
      <w:r w:rsidRPr="006779A7">
        <w:t>técnico</w:t>
      </w:r>
      <w:proofErr w:type="spellEnd"/>
      <w:r w:rsidRPr="006779A7">
        <w:t xml:space="preserve"> </w:t>
      </w:r>
      <w:proofErr w:type="spellStart"/>
      <w:r w:rsidRPr="006779A7">
        <w:t>quanto</w:t>
      </w:r>
      <w:proofErr w:type="spellEnd"/>
      <w:r w:rsidRPr="006779A7">
        <w:t xml:space="preserve"> </w:t>
      </w:r>
      <w:proofErr w:type="spellStart"/>
      <w:r w:rsidRPr="006779A7">
        <w:t>administrativo</w:t>
      </w:r>
      <w:proofErr w:type="spellEnd"/>
      <w:r w:rsidRPr="006779A7">
        <w:t xml:space="preserve">, </w:t>
      </w:r>
      <w:proofErr w:type="spellStart"/>
      <w:r w:rsidRPr="006779A7">
        <w:t>conforme</w:t>
      </w:r>
      <w:proofErr w:type="spellEnd"/>
      <w:r w:rsidRPr="006779A7">
        <w:t xml:space="preserve"> </w:t>
      </w:r>
      <w:proofErr w:type="spellStart"/>
      <w:r w:rsidRPr="006779A7">
        <w:t>critérios</w:t>
      </w:r>
      <w:proofErr w:type="spellEnd"/>
      <w:r w:rsidRPr="006779A7">
        <w:t xml:space="preserve"> </w:t>
      </w:r>
      <w:proofErr w:type="spellStart"/>
      <w:r w:rsidRPr="006779A7">
        <w:t>previamente</w:t>
      </w:r>
      <w:proofErr w:type="spellEnd"/>
      <w:r w:rsidRPr="006779A7">
        <w:t xml:space="preserve"> </w:t>
      </w:r>
      <w:proofErr w:type="spellStart"/>
      <w:r w:rsidRPr="006779A7">
        <w:t>definidos</w:t>
      </w:r>
      <w:proofErr w:type="spellEnd"/>
      <w:r w:rsidRPr="006779A7">
        <w:t xml:space="preserve"> e </w:t>
      </w:r>
      <w:proofErr w:type="spellStart"/>
      <w:r w:rsidRPr="006779A7">
        <w:t>acordados</w:t>
      </w:r>
      <w:proofErr w:type="spellEnd"/>
      <w:r w:rsidRPr="006779A7">
        <w:t>.</w:t>
      </w:r>
    </w:p>
    <w:p w14:paraId="72047588" w14:textId="77777777" w:rsidR="006779A7" w:rsidRPr="006779A7" w:rsidRDefault="006779A7" w:rsidP="00F079DD">
      <w:pPr>
        <w:pStyle w:val="Padro"/>
        <w:numPr>
          <w:ilvl w:val="0"/>
          <w:numId w:val="42"/>
        </w:numPr>
      </w:pPr>
      <w:proofErr w:type="spellStart"/>
      <w:r w:rsidRPr="006779A7">
        <w:t>Procedimentos</w:t>
      </w:r>
      <w:proofErr w:type="spellEnd"/>
      <w:r w:rsidRPr="006779A7">
        <w:t xml:space="preserve"> de </w:t>
      </w:r>
      <w:proofErr w:type="spellStart"/>
      <w:r w:rsidRPr="006779A7">
        <w:t>Verificação</w:t>
      </w:r>
      <w:proofErr w:type="spellEnd"/>
      <w:r w:rsidRPr="006779A7">
        <w:t xml:space="preserve">: </w:t>
      </w:r>
      <w:proofErr w:type="spellStart"/>
      <w:r w:rsidRPr="006779A7">
        <w:t>Serão</w:t>
      </w:r>
      <w:proofErr w:type="spellEnd"/>
      <w:r w:rsidRPr="006779A7">
        <w:t xml:space="preserve"> </w:t>
      </w:r>
      <w:proofErr w:type="spellStart"/>
      <w:r w:rsidRPr="006779A7">
        <w:t>adotados</w:t>
      </w:r>
      <w:proofErr w:type="spellEnd"/>
      <w:r w:rsidRPr="006779A7">
        <w:t xml:space="preserve"> </w:t>
      </w:r>
      <w:proofErr w:type="spellStart"/>
      <w:r w:rsidRPr="006779A7">
        <w:t>procedimentos</w:t>
      </w:r>
      <w:proofErr w:type="spellEnd"/>
      <w:r w:rsidRPr="006779A7">
        <w:t xml:space="preserve"> </w:t>
      </w:r>
      <w:proofErr w:type="spellStart"/>
      <w:r w:rsidRPr="006779A7">
        <w:t>sistemáticos</w:t>
      </w:r>
      <w:proofErr w:type="spellEnd"/>
      <w:r w:rsidRPr="006779A7">
        <w:t xml:space="preserve"> para </w:t>
      </w:r>
      <w:proofErr w:type="spellStart"/>
      <w:r w:rsidRPr="006779A7">
        <w:t>verificação</w:t>
      </w:r>
      <w:proofErr w:type="spellEnd"/>
      <w:r w:rsidRPr="006779A7">
        <w:t xml:space="preserve"> do </w:t>
      </w:r>
      <w:proofErr w:type="spellStart"/>
      <w:r w:rsidRPr="006779A7">
        <w:t>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incluindo</w:t>
      </w:r>
      <w:proofErr w:type="spellEnd"/>
      <w:r w:rsidRPr="006779A7">
        <w:t xml:space="preserve"> </w:t>
      </w:r>
      <w:proofErr w:type="spellStart"/>
      <w:r w:rsidRPr="006779A7">
        <w:t>conferência</w:t>
      </w:r>
      <w:proofErr w:type="spellEnd"/>
      <w:r w:rsidRPr="006779A7">
        <w:t xml:space="preserve"> de </w:t>
      </w:r>
      <w:proofErr w:type="spellStart"/>
      <w:r w:rsidRPr="006779A7">
        <w:t>notas</w:t>
      </w:r>
      <w:proofErr w:type="spellEnd"/>
      <w:r w:rsidRPr="006779A7">
        <w:t xml:space="preserve"> </w:t>
      </w:r>
      <w:proofErr w:type="spellStart"/>
      <w:r w:rsidRPr="006779A7">
        <w:t>fiscais</w:t>
      </w:r>
      <w:proofErr w:type="spellEnd"/>
      <w:r w:rsidRPr="006779A7">
        <w:t xml:space="preserve">, </w:t>
      </w:r>
      <w:proofErr w:type="spellStart"/>
      <w:r w:rsidRPr="006779A7">
        <w:t>certidões</w:t>
      </w:r>
      <w:proofErr w:type="spellEnd"/>
      <w:r w:rsidRPr="006779A7">
        <w:t xml:space="preserve"> </w:t>
      </w:r>
      <w:proofErr w:type="spellStart"/>
      <w:r w:rsidRPr="006779A7">
        <w:t>negativas</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e </w:t>
      </w:r>
      <w:proofErr w:type="spellStart"/>
      <w:r w:rsidRPr="006779A7">
        <w:t>inspeções</w:t>
      </w:r>
      <w:proofErr w:type="spellEnd"/>
      <w:r w:rsidRPr="006779A7">
        <w:t xml:space="preserve"> </w:t>
      </w:r>
      <w:proofErr w:type="spellStart"/>
      <w:r w:rsidRPr="006779A7">
        <w:t>presenciais</w:t>
      </w:r>
      <w:proofErr w:type="spellEnd"/>
      <w:r w:rsidRPr="006779A7">
        <w:t xml:space="preserve">, </w:t>
      </w:r>
      <w:proofErr w:type="spellStart"/>
      <w:r w:rsidRPr="006779A7">
        <w:t>quando</w:t>
      </w:r>
      <w:proofErr w:type="spellEnd"/>
      <w:r w:rsidRPr="006779A7">
        <w:t xml:space="preserve"> </w:t>
      </w:r>
      <w:proofErr w:type="spellStart"/>
      <w:r w:rsidRPr="006779A7">
        <w:t>aplicável</w:t>
      </w:r>
      <w:proofErr w:type="spellEnd"/>
      <w:r w:rsidRPr="006779A7">
        <w:t>.</w:t>
      </w:r>
    </w:p>
    <w:p w14:paraId="301DDF2A" w14:textId="77777777" w:rsidR="006779A7" w:rsidRPr="006779A7" w:rsidRDefault="006779A7" w:rsidP="00F079DD">
      <w:pPr>
        <w:pStyle w:val="Padro"/>
        <w:numPr>
          <w:ilvl w:val="0"/>
          <w:numId w:val="42"/>
        </w:numPr>
      </w:pPr>
      <w:proofErr w:type="spellStart"/>
      <w:r w:rsidRPr="006779A7">
        <w:t>Sanções</w:t>
      </w:r>
      <w:proofErr w:type="spellEnd"/>
      <w:r w:rsidRPr="006779A7">
        <w:t xml:space="preserve">: </w:t>
      </w:r>
      <w:proofErr w:type="spellStart"/>
      <w:r w:rsidRPr="006779A7">
        <w:t>Estarão</w:t>
      </w:r>
      <w:proofErr w:type="spellEnd"/>
      <w:r w:rsidRPr="006779A7">
        <w:t xml:space="preserve"> </w:t>
      </w:r>
      <w:proofErr w:type="spellStart"/>
      <w:r w:rsidRPr="006779A7">
        <w:t>previstas</w:t>
      </w:r>
      <w:proofErr w:type="spellEnd"/>
      <w:r w:rsidRPr="006779A7">
        <w:t xml:space="preserve"> </w:t>
      </w:r>
      <w:proofErr w:type="spellStart"/>
      <w:r w:rsidRPr="006779A7">
        <w:t>sanções</w:t>
      </w:r>
      <w:proofErr w:type="spellEnd"/>
      <w:r w:rsidRPr="006779A7">
        <w:t xml:space="preserve"> </w:t>
      </w:r>
      <w:proofErr w:type="spellStart"/>
      <w:r w:rsidRPr="006779A7">
        <w:t>administrativas</w:t>
      </w:r>
      <w:proofErr w:type="spellEnd"/>
      <w:r w:rsidRPr="006779A7">
        <w:t xml:space="preserve"> para o </w:t>
      </w:r>
      <w:proofErr w:type="spellStart"/>
      <w:r w:rsidRPr="006779A7">
        <w:t>descumprimento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conforme</w:t>
      </w:r>
      <w:proofErr w:type="spellEnd"/>
      <w:r w:rsidRPr="006779A7">
        <w:t xml:space="preserve"> </w:t>
      </w:r>
      <w:proofErr w:type="spellStart"/>
      <w:r w:rsidRPr="006779A7">
        <w:t>legislação</w:t>
      </w:r>
      <w:proofErr w:type="spellEnd"/>
      <w:r w:rsidRPr="006779A7">
        <w:t xml:space="preserve"> </w:t>
      </w:r>
      <w:proofErr w:type="spellStart"/>
      <w:r w:rsidRPr="006779A7">
        <w:t>vigente</w:t>
      </w:r>
      <w:proofErr w:type="spellEnd"/>
      <w:r w:rsidRPr="006779A7">
        <w:t xml:space="preserve"> e </w:t>
      </w:r>
      <w:proofErr w:type="spellStart"/>
      <w:r w:rsidRPr="006779A7">
        <w:t>cláusulas</w:t>
      </w:r>
      <w:proofErr w:type="spellEnd"/>
      <w:r w:rsidRPr="006779A7">
        <w:t xml:space="preserve"> </w:t>
      </w:r>
      <w:proofErr w:type="spellStart"/>
      <w:r w:rsidRPr="006779A7">
        <w:t>contratuais</w:t>
      </w:r>
      <w:proofErr w:type="spellEnd"/>
      <w:r w:rsidRPr="006779A7">
        <w:t>.</w:t>
      </w:r>
    </w:p>
    <w:p w14:paraId="70B097A9" w14:textId="4AF9FC69" w:rsidR="006779A7" w:rsidRPr="006779A7" w:rsidRDefault="006779A7" w:rsidP="00F079DD">
      <w:pPr>
        <w:pStyle w:val="Padro"/>
        <w:numPr>
          <w:ilvl w:val="0"/>
          <w:numId w:val="42"/>
        </w:numPr>
      </w:pPr>
      <w:proofErr w:type="spellStart"/>
      <w:r w:rsidRPr="006779A7">
        <w:t>Fiscalização</w:t>
      </w:r>
      <w:proofErr w:type="spellEnd"/>
      <w:r w:rsidRPr="006779A7">
        <w:t xml:space="preserve">: O fiscal </w:t>
      </w:r>
      <w:proofErr w:type="gramStart"/>
      <w:r w:rsidRPr="006779A7">
        <w:t>do</w:t>
      </w:r>
      <w:proofErr w:type="gramEnd"/>
      <w:r w:rsidRPr="006779A7">
        <w:t xml:space="preserve">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w:t>
      </w:r>
      <w:proofErr w:type="spellStart"/>
      <w:r w:rsidRPr="006779A7">
        <w:t>detalhados</w:t>
      </w:r>
      <w:proofErr w:type="spellEnd"/>
      <w:r w:rsidRPr="006779A7">
        <w:t xml:space="preserve">, registrar </w:t>
      </w:r>
      <w:proofErr w:type="spellStart"/>
      <w:r w:rsidRPr="006779A7">
        <w:t>todas</w:t>
      </w:r>
      <w:proofErr w:type="spellEnd"/>
      <w:r w:rsidRPr="006779A7">
        <w:t xml:space="preserve"> as </w:t>
      </w:r>
      <w:proofErr w:type="spellStart"/>
      <w:r w:rsidRPr="006779A7">
        <w:t>ocorrências</w:t>
      </w:r>
      <w:proofErr w:type="spellEnd"/>
      <w:r w:rsidRPr="006779A7">
        <w:t xml:space="preserve"> </w:t>
      </w:r>
      <w:proofErr w:type="spellStart"/>
      <w:r w:rsidRPr="006779A7">
        <w:t>relevantes</w:t>
      </w:r>
      <w:proofErr w:type="spellEnd"/>
      <w:r w:rsidRPr="006779A7">
        <w:t xml:space="preserve"> e </w:t>
      </w:r>
      <w:proofErr w:type="spellStart"/>
      <w:r w:rsidRPr="006779A7">
        <w:t>encaminhar</w:t>
      </w:r>
      <w:proofErr w:type="spellEnd"/>
      <w:r w:rsidRPr="006779A7">
        <w:t xml:space="preserve"> </w:t>
      </w:r>
      <w:proofErr w:type="spellStart"/>
      <w:r w:rsidRPr="006779A7">
        <w:t>comunicações</w:t>
      </w:r>
      <w:proofErr w:type="spellEnd"/>
      <w:r w:rsidRPr="006779A7">
        <w:t xml:space="preserve"> </w:t>
      </w:r>
      <w:proofErr w:type="spellStart"/>
      <w:r w:rsidRPr="006779A7">
        <w:t>ao</w:t>
      </w:r>
      <w:proofErr w:type="spellEnd"/>
      <w:r w:rsidRPr="006779A7">
        <w:t xml:space="preserve"> gestor do </w:t>
      </w:r>
      <w:proofErr w:type="spellStart"/>
      <w:r w:rsidRPr="006779A7">
        <w:t>contrato</w:t>
      </w:r>
      <w:proofErr w:type="spellEnd"/>
      <w:r w:rsidRPr="006779A7">
        <w:t xml:space="preserve">. Ao </w:t>
      </w:r>
      <w:proofErr w:type="spellStart"/>
      <w:r w:rsidRPr="006779A7">
        <w:t>término</w:t>
      </w:r>
      <w:proofErr w:type="spellEnd"/>
      <w:r w:rsidRPr="006779A7">
        <w:t xml:space="preserve"> do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w:t>
      </w:r>
      <w:proofErr w:type="spellEnd"/>
      <w:r w:rsidRPr="006779A7">
        <w:t xml:space="preserve"> final de </w:t>
      </w:r>
      <w:proofErr w:type="spellStart"/>
      <w:r w:rsidRPr="006779A7">
        <w:t>execução</w:t>
      </w:r>
      <w:proofErr w:type="spellEnd"/>
      <w:r w:rsidRPr="006779A7">
        <w:t>.</w:t>
      </w:r>
    </w:p>
    <w:p w14:paraId="44B6F9D5" w14:textId="069746DA" w:rsidR="00F863CE" w:rsidRPr="006F0747" w:rsidRDefault="00C66FDD" w:rsidP="00C77CEE">
      <w:pPr>
        <w:spacing w:line="360" w:lineRule="auto"/>
        <w:jc w:val="both"/>
        <w:rPr>
          <w:rFonts w:ascii="Arial" w:hAnsi="Arial" w:cs="Arial"/>
          <w:sz w:val="24"/>
          <w:szCs w:val="24"/>
          <w:lang w:eastAsia="en-US"/>
        </w:rPr>
      </w:pPr>
      <w:r>
        <w:rPr>
          <w:rFonts w:ascii="Arial" w:hAnsi="Arial" w:cs="Arial"/>
          <w:sz w:val="24"/>
          <w:szCs w:val="24"/>
          <w:lang w:eastAsia="en-US"/>
        </w:rPr>
        <w:lastRenderedPageBreak/>
        <w:t>9.</w:t>
      </w:r>
      <w:r w:rsidR="006779A7">
        <w:rPr>
          <w:rFonts w:ascii="Arial" w:hAnsi="Arial" w:cs="Arial"/>
          <w:sz w:val="24"/>
          <w:szCs w:val="24"/>
          <w:lang w:eastAsia="en-US"/>
        </w:rPr>
        <w:t>4</w:t>
      </w:r>
      <w:r>
        <w:rPr>
          <w:rFonts w:ascii="Arial" w:hAnsi="Arial" w:cs="Arial"/>
          <w:sz w:val="24"/>
          <w:szCs w:val="24"/>
          <w:lang w:eastAsia="en-US"/>
        </w:rPr>
        <w:t xml:space="preserve"> O protocolo de comunicação entre o contratante e a contratada se encontra no ANEXO II.</w:t>
      </w:r>
    </w:p>
    <w:p w14:paraId="3A9B4BE7" w14:textId="77777777" w:rsidR="001E1CFD" w:rsidRPr="001E1CFD"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10</w:t>
      </w:r>
      <w:r w:rsidR="001E1CFD" w:rsidRPr="001E1CFD">
        <w:rPr>
          <w:rFonts w:ascii="Arial" w:eastAsia="Arial Unicode MS" w:hAnsi="Arial" w:cs="Arial"/>
          <w:b/>
          <w:bCs/>
          <w:color w:val="auto"/>
          <w:highlight w:val="lightGray"/>
          <w:lang w:val="pt-BR"/>
        </w:rPr>
        <w:t>. MODELO DE EXECUÇÃO DO OBJETO</w:t>
      </w:r>
    </w:p>
    <w:p w14:paraId="72BBA97E" w14:textId="35CE534A" w:rsidR="001E1CFD" w:rsidRPr="007F1E50" w:rsidRDefault="001B09E2" w:rsidP="005714FC">
      <w:pPr>
        <w:spacing w:line="276" w:lineRule="auto"/>
        <w:jc w:val="both"/>
        <w:rPr>
          <w:rFonts w:ascii="Arial" w:eastAsia="Arial" w:hAnsi="Arial" w:cs="Arial"/>
          <w:color w:val="EE0000"/>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.1. A execução do objeto se dará após a assinatura do contrato na data do dia </w:t>
      </w:r>
      <w:r w:rsidR="00254A9B">
        <w:rPr>
          <w:rFonts w:ascii="Arial" w:eastAsia="Arial" w:hAnsi="Arial" w:cs="Arial"/>
          <w:color w:val="EE0000"/>
          <w:sz w:val="24"/>
          <w:szCs w:val="24"/>
        </w:rPr>
        <w:t>31</w:t>
      </w:r>
      <w:r w:rsidR="00292D1E">
        <w:rPr>
          <w:rFonts w:ascii="Arial" w:eastAsia="Arial" w:hAnsi="Arial" w:cs="Arial"/>
          <w:color w:val="EE0000"/>
          <w:sz w:val="24"/>
          <w:szCs w:val="24"/>
        </w:rPr>
        <w:t xml:space="preserve"> de </w:t>
      </w:r>
      <w:r w:rsidR="00254A9B">
        <w:rPr>
          <w:rFonts w:ascii="Arial" w:eastAsia="Arial" w:hAnsi="Arial" w:cs="Arial"/>
          <w:color w:val="EE0000"/>
          <w:sz w:val="24"/>
          <w:szCs w:val="24"/>
        </w:rPr>
        <w:t>dez</w:t>
      </w:r>
      <w:r w:rsidR="000D4513">
        <w:rPr>
          <w:rFonts w:ascii="Arial" w:eastAsia="Arial" w:hAnsi="Arial" w:cs="Arial"/>
          <w:color w:val="EE0000"/>
          <w:sz w:val="24"/>
          <w:szCs w:val="24"/>
        </w:rPr>
        <w:t>embro</w:t>
      </w:r>
      <w:r w:rsidR="00292D1E">
        <w:rPr>
          <w:rFonts w:ascii="Arial" w:eastAsia="Arial" w:hAnsi="Arial" w:cs="Arial"/>
          <w:color w:val="EE0000"/>
          <w:sz w:val="24"/>
          <w:szCs w:val="24"/>
        </w:rPr>
        <w:t xml:space="preserve"> de 2025.</w:t>
      </w:r>
    </w:p>
    <w:p w14:paraId="2462390B" w14:textId="77777777" w:rsidR="001E1CFD" w:rsidRPr="005714FC" w:rsidRDefault="001B09E2" w:rsidP="005714FC">
      <w:pPr>
        <w:spacing w:line="276" w:lineRule="auto"/>
        <w:jc w:val="both"/>
        <w:rPr>
          <w:rFonts w:ascii="Arial" w:hAnsi="Arial" w:cs="Arial"/>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.2. Quanto ao modelo de execução do objeto </w:t>
      </w:r>
      <w:r w:rsidR="001E1CFD" w:rsidRPr="005714FC">
        <w:rPr>
          <w:rFonts w:ascii="Arial" w:hAnsi="Arial" w:cs="Arial"/>
          <w:sz w:val="24"/>
          <w:szCs w:val="24"/>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67330E9F" w14:textId="52463121"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 xml:space="preserve">.3. Serão avaliadas as especificações técnicas necessárias para garantir o perfeito </w:t>
      </w:r>
      <w:r w:rsidR="001E1CFD" w:rsidRPr="00931E16">
        <w:rPr>
          <w:rFonts w:ascii="Arial" w:hAnsi="Arial" w:cs="Arial"/>
          <w:color w:val="EE0000"/>
          <w:sz w:val="24"/>
          <w:szCs w:val="24"/>
        </w:rPr>
        <w:t>atendimento ao evento</w:t>
      </w:r>
      <w:r w:rsidR="005571CA">
        <w:rPr>
          <w:rFonts w:ascii="Arial" w:hAnsi="Arial" w:cs="Arial"/>
          <w:color w:val="EE0000"/>
          <w:sz w:val="24"/>
          <w:szCs w:val="24"/>
        </w:rPr>
        <w:t xml:space="preserve"> </w:t>
      </w:r>
      <w:r w:rsidR="001A5D8F">
        <w:rPr>
          <w:rFonts w:ascii="Arial" w:hAnsi="Arial" w:cs="Arial"/>
          <w:color w:val="EE0000"/>
          <w:sz w:val="24"/>
          <w:szCs w:val="24"/>
        </w:rPr>
        <w:t>D</w:t>
      </w:r>
      <w:r w:rsidR="00254A9B">
        <w:rPr>
          <w:rFonts w:ascii="Arial" w:hAnsi="Arial" w:cs="Arial"/>
          <w:color w:val="EE0000"/>
          <w:sz w:val="24"/>
          <w:szCs w:val="24"/>
        </w:rPr>
        <w:t>e Réveillon De Maricá 2025</w:t>
      </w:r>
      <w:r w:rsidR="001E1CFD" w:rsidRPr="005714FC">
        <w:rPr>
          <w:rFonts w:ascii="Arial" w:hAnsi="Arial" w:cs="Arial"/>
          <w:sz w:val="24"/>
          <w:szCs w:val="24"/>
        </w:rPr>
        <w:t>, b</w:t>
      </w:r>
      <w:r w:rsidR="00D05E78" w:rsidRPr="005714FC">
        <w:rPr>
          <w:rFonts w:ascii="Arial" w:hAnsi="Arial" w:cs="Arial"/>
          <w:sz w:val="24"/>
          <w:szCs w:val="24"/>
        </w:rPr>
        <w:t>e</w:t>
      </w:r>
      <w:r w:rsidR="001E1CFD" w:rsidRPr="005714FC">
        <w:rPr>
          <w:rFonts w:ascii="Arial" w:hAnsi="Arial" w:cs="Arial"/>
          <w:sz w:val="24"/>
          <w:szCs w:val="24"/>
        </w:rPr>
        <w:t>m como análise de riscos quanto a eventuais restrições que possam surgir durante a execução contratual;</w:t>
      </w:r>
    </w:p>
    <w:p w14:paraId="2CC4C95F" w14:textId="77777777"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.4.  Em seguida, ocorre a fase de execução para o evento, cumprindo sua finalidade específica de viabilizar apresentações musicais, impulsionar o turismo, fortalecer a economia local, promover o bem-estar dos cidadãos, contribuir para a</w:t>
      </w:r>
      <w:r w:rsidR="00864DE5" w:rsidRPr="005714FC">
        <w:rPr>
          <w:rFonts w:ascii="Arial" w:hAnsi="Arial" w:cs="Arial"/>
          <w:sz w:val="24"/>
          <w:szCs w:val="24"/>
        </w:rPr>
        <w:t xml:space="preserve"> </w:t>
      </w:r>
      <w:r w:rsidR="001E1CFD" w:rsidRPr="005714FC">
        <w:rPr>
          <w:rFonts w:ascii="Arial" w:hAnsi="Arial" w:cs="Arial"/>
          <w:sz w:val="24"/>
          <w:szCs w:val="24"/>
        </w:rPr>
        <w:t>preservação, divulgação da cultura e tradição e atender ao público conforme a programação estabelecida. Por fim, o ciclo se encerra com a finalização do show, sem que haja qualquer impacto residual para a administração pública.</w:t>
      </w:r>
    </w:p>
    <w:p w14:paraId="146E12A9" w14:textId="77777777" w:rsidR="00A15E33" w:rsidRPr="005714FC" w:rsidRDefault="001B09E2" w:rsidP="001E1CFD">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5DCEAC5E" w14:textId="77777777" w:rsidR="00F863CE" w:rsidRPr="005714FC" w:rsidRDefault="001B09E2" w:rsidP="001E1CFD">
      <w:pPr>
        <w:spacing w:line="276" w:lineRule="auto"/>
        <w:jc w:val="both"/>
        <w:rPr>
          <w:rFonts w:ascii="Arial" w:hAnsi="Arial" w:cs="Arial"/>
          <w:b/>
          <w:bCs/>
          <w:sz w:val="24"/>
          <w:szCs w:val="24"/>
        </w:rPr>
      </w:pPr>
      <w:r w:rsidRPr="005714FC">
        <w:rPr>
          <w:rFonts w:ascii="Arial" w:hAnsi="Arial" w:cs="Arial"/>
          <w:sz w:val="24"/>
          <w:szCs w:val="24"/>
        </w:rPr>
        <w:t>11</w:t>
      </w:r>
      <w:r w:rsidR="00F863CE" w:rsidRPr="005714FC">
        <w:rPr>
          <w:rFonts w:ascii="Arial" w:hAnsi="Arial" w:cs="Arial"/>
          <w:b/>
          <w:bCs/>
          <w:sz w:val="24"/>
          <w:szCs w:val="24"/>
          <w:highlight w:val="lightGray"/>
        </w:rPr>
        <w:t>. REGIME DE EXECUÇÃO CONTRATUAL</w:t>
      </w:r>
    </w:p>
    <w:p w14:paraId="5CB77D38" w14:textId="59FCE26A" w:rsidR="00F863CE" w:rsidRPr="005714FC" w:rsidRDefault="001B09E2" w:rsidP="00254A9B">
      <w:pPr>
        <w:spacing w:after="0" w:line="360" w:lineRule="exact"/>
        <w:contextualSpacing/>
        <w:jc w:val="both"/>
        <w:rPr>
          <w:rFonts w:ascii="Arial" w:hAnsi="Arial" w:cs="Arial"/>
          <w:sz w:val="24"/>
          <w:szCs w:val="24"/>
        </w:rPr>
      </w:pPr>
      <w:r w:rsidRPr="005714FC">
        <w:rPr>
          <w:rFonts w:ascii="Arial" w:hAnsi="Arial" w:cs="Arial"/>
          <w:sz w:val="24"/>
          <w:szCs w:val="24"/>
        </w:rPr>
        <w:t>11</w:t>
      </w:r>
      <w:r w:rsidR="00F863CE" w:rsidRPr="005714FC">
        <w:rPr>
          <w:rFonts w:ascii="Arial" w:hAnsi="Arial" w:cs="Arial"/>
          <w:sz w:val="24"/>
          <w:szCs w:val="24"/>
        </w:rPr>
        <w:t xml:space="preserve">.1. </w:t>
      </w:r>
      <w:bookmarkStart w:id="3" w:name="_Hlk200104453"/>
      <w:r w:rsidR="00F863CE" w:rsidRPr="005714FC">
        <w:rPr>
          <w:rFonts w:ascii="Arial" w:hAnsi="Arial" w:cs="Arial"/>
          <w:sz w:val="24"/>
          <w:szCs w:val="24"/>
        </w:rPr>
        <w:t xml:space="preserve">O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w:t>
      </w:r>
      <w:r w:rsidR="00F863CE" w:rsidRPr="00931E16">
        <w:rPr>
          <w:rFonts w:ascii="Arial" w:hAnsi="Arial" w:cs="Arial"/>
          <w:color w:val="EE0000"/>
          <w:sz w:val="24"/>
          <w:szCs w:val="24"/>
        </w:rPr>
        <w:t>evento</w:t>
      </w:r>
      <w:r w:rsidR="005571CA">
        <w:rPr>
          <w:rFonts w:ascii="Arial" w:hAnsi="Arial" w:cs="Arial"/>
          <w:color w:val="EE0000"/>
          <w:sz w:val="24"/>
          <w:szCs w:val="24"/>
        </w:rPr>
        <w:t xml:space="preserve"> festa </w:t>
      </w:r>
      <w:r w:rsidR="00AD5948">
        <w:rPr>
          <w:rFonts w:ascii="Arial" w:hAnsi="Arial" w:cs="Arial"/>
          <w:color w:val="EE0000"/>
          <w:sz w:val="24"/>
          <w:szCs w:val="24"/>
        </w:rPr>
        <w:t>d</w:t>
      </w:r>
      <w:r w:rsidR="00254A9B">
        <w:rPr>
          <w:rFonts w:ascii="Arial" w:hAnsi="Arial" w:cs="Arial"/>
          <w:color w:val="EE0000"/>
          <w:sz w:val="24"/>
          <w:szCs w:val="24"/>
        </w:rPr>
        <w:t>e Réveillon De Maricá 2025</w:t>
      </w:r>
      <w:r w:rsidR="00F863CE" w:rsidRPr="005714FC">
        <w:rPr>
          <w:rFonts w:ascii="Arial" w:hAnsi="Arial" w:cs="Arial"/>
          <w:sz w:val="24"/>
          <w:szCs w:val="24"/>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AD5948">
        <w:rPr>
          <w:rFonts w:ascii="Arial" w:hAnsi="Arial" w:cs="Arial"/>
          <w:b/>
          <w:bCs/>
          <w:color w:val="EE0000"/>
          <w:sz w:val="24"/>
          <w:szCs w:val="24"/>
        </w:rPr>
        <w:t>31</w:t>
      </w:r>
      <w:r w:rsidR="005571CA">
        <w:rPr>
          <w:rFonts w:ascii="Arial" w:hAnsi="Arial" w:cs="Arial"/>
          <w:b/>
          <w:bCs/>
          <w:color w:val="EE0000"/>
          <w:sz w:val="24"/>
          <w:szCs w:val="24"/>
        </w:rPr>
        <w:t>/1</w:t>
      </w:r>
      <w:r w:rsidR="00AD5948">
        <w:rPr>
          <w:rFonts w:ascii="Arial" w:hAnsi="Arial" w:cs="Arial"/>
          <w:b/>
          <w:bCs/>
          <w:color w:val="EE0000"/>
          <w:sz w:val="24"/>
          <w:szCs w:val="24"/>
        </w:rPr>
        <w:t>2</w:t>
      </w:r>
      <w:r w:rsidR="00F863CE" w:rsidRPr="00931E16">
        <w:rPr>
          <w:rFonts w:ascii="Arial" w:hAnsi="Arial" w:cs="Arial"/>
          <w:b/>
          <w:bCs/>
          <w:color w:val="EE0000"/>
          <w:sz w:val="24"/>
          <w:szCs w:val="24"/>
        </w:rPr>
        <w:t>/2025</w:t>
      </w:r>
      <w:r w:rsidR="00F863CE" w:rsidRPr="005714FC">
        <w:rPr>
          <w:rFonts w:ascii="Arial" w:hAnsi="Arial" w:cs="Arial"/>
          <w:sz w:val="24"/>
          <w:szCs w:val="24"/>
        </w:rPr>
        <w:t xml:space="preserve">, sem que haja qualquer impacto residual para a administração pública, após sua execução inicia-se a fase de </w:t>
      </w:r>
      <w:r w:rsidR="00F863CE" w:rsidRPr="005714FC">
        <w:rPr>
          <w:rFonts w:ascii="Arial" w:hAnsi="Arial" w:cs="Arial"/>
          <w:sz w:val="24"/>
          <w:szCs w:val="24"/>
        </w:rPr>
        <w:lastRenderedPageBreak/>
        <w:t xml:space="preserve">análise para pagamento das despesas contratuais, atendendo as obrigações contratuais. </w:t>
      </w:r>
    </w:p>
    <w:p w14:paraId="064BBCD7" w14:textId="05D908CB" w:rsidR="00F863CE" w:rsidRPr="005714FC" w:rsidRDefault="005571CA" w:rsidP="00F863CE">
      <w:pPr>
        <w:pStyle w:val="Padro"/>
        <w:widowControl w:val="0"/>
        <w:tabs>
          <w:tab w:val="clear" w:pos="708"/>
          <w:tab w:val="left" w:pos="0"/>
        </w:tabs>
        <w:spacing w:before="120" w:after="120"/>
        <w:jc w:val="both"/>
        <w:rPr>
          <w:rFonts w:ascii="Arial" w:hAnsi="Arial" w:cs="Arial"/>
          <w:lang w:val="pt-BR"/>
        </w:rPr>
      </w:pPr>
      <w:r>
        <w:rPr>
          <w:rFonts w:ascii="Arial" w:hAnsi="Arial" w:cs="Arial"/>
        </w:rPr>
        <w:t xml:space="preserve">11.2 </w:t>
      </w:r>
      <w:r w:rsidR="00F863CE" w:rsidRPr="005714FC">
        <w:rPr>
          <w:rFonts w:ascii="Arial" w:hAnsi="Arial" w:cs="Arial"/>
        </w:rPr>
        <w:t xml:space="preserve">A </w:t>
      </w:r>
      <w:proofErr w:type="spellStart"/>
      <w:r w:rsidR="00F863CE" w:rsidRPr="005714FC">
        <w:rPr>
          <w:rFonts w:ascii="Arial" w:hAnsi="Arial" w:cs="Arial"/>
        </w:rPr>
        <w:t>contratação</w:t>
      </w:r>
      <w:proofErr w:type="spellEnd"/>
      <w:r w:rsidR="00F863CE" w:rsidRPr="005714FC">
        <w:rPr>
          <w:rFonts w:ascii="Arial" w:hAnsi="Arial" w:cs="Arial"/>
        </w:rPr>
        <w:t xml:space="preserve"> </w:t>
      </w:r>
      <w:proofErr w:type="spellStart"/>
      <w:r w:rsidR="00F863CE" w:rsidRPr="005714FC">
        <w:rPr>
          <w:rFonts w:ascii="Arial" w:hAnsi="Arial" w:cs="Arial"/>
        </w:rPr>
        <w:t>proposta</w:t>
      </w:r>
      <w:proofErr w:type="spellEnd"/>
      <w:r w:rsidR="00F863CE" w:rsidRPr="005714FC">
        <w:rPr>
          <w:rFonts w:ascii="Arial" w:hAnsi="Arial" w:cs="Arial"/>
        </w:rPr>
        <w:t xml:space="preserve"> </w:t>
      </w:r>
      <w:proofErr w:type="spellStart"/>
      <w:r w:rsidR="00F863CE" w:rsidRPr="005714FC">
        <w:rPr>
          <w:rFonts w:ascii="Arial" w:hAnsi="Arial" w:cs="Arial"/>
        </w:rPr>
        <w:t>encontra</w:t>
      </w:r>
      <w:proofErr w:type="spellEnd"/>
      <w:r w:rsidR="00F863CE" w:rsidRPr="005714FC">
        <w:rPr>
          <w:rFonts w:ascii="Arial" w:hAnsi="Arial" w:cs="Arial"/>
        </w:rPr>
        <w:t xml:space="preserve">-se </w:t>
      </w:r>
      <w:proofErr w:type="spellStart"/>
      <w:r w:rsidR="00F863CE" w:rsidRPr="005714FC">
        <w:rPr>
          <w:rFonts w:ascii="Arial" w:hAnsi="Arial" w:cs="Arial"/>
        </w:rPr>
        <w:t>amparada</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lei 14.133/2021, </w:t>
      </w:r>
      <w:proofErr w:type="spellStart"/>
      <w:r w:rsidR="00F863CE" w:rsidRPr="005714FC">
        <w:rPr>
          <w:rFonts w:ascii="Arial" w:hAnsi="Arial" w:cs="Arial"/>
        </w:rPr>
        <w:t>assim</w:t>
      </w:r>
      <w:proofErr w:type="spellEnd"/>
      <w:r w:rsidR="00F863CE" w:rsidRPr="005714FC">
        <w:rPr>
          <w:rFonts w:ascii="Arial" w:hAnsi="Arial" w:cs="Arial"/>
        </w:rPr>
        <w:t xml:space="preserve"> </w:t>
      </w:r>
      <w:proofErr w:type="spellStart"/>
      <w:r w:rsidR="00F863CE" w:rsidRPr="005714FC">
        <w:rPr>
          <w:rFonts w:ascii="Arial" w:hAnsi="Arial" w:cs="Arial"/>
        </w:rPr>
        <w:t>como</w:t>
      </w:r>
      <w:proofErr w:type="spellEnd"/>
      <w:r w:rsidR="00F863CE" w:rsidRPr="005714FC">
        <w:rPr>
          <w:rFonts w:ascii="Arial" w:hAnsi="Arial" w:cs="Arial"/>
        </w:rPr>
        <w:t xml:space="preserve"> no </w:t>
      </w:r>
      <w:proofErr w:type="spellStart"/>
      <w:r w:rsidR="00F863CE" w:rsidRPr="005714FC">
        <w:rPr>
          <w:rFonts w:ascii="Arial" w:hAnsi="Arial" w:cs="Arial"/>
        </w:rPr>
        <w:t>decreto</w:t>
      </w:r>
      <w:proofErr w:type="spellEnd"/>
      <w:r w:rsidR="00F863CE" w:rsidRPr="005714FC">
        <w:rPr>
          <w:rFonts w:ascii="Arial" w:hAnsi="Arial" w:cs="Arial"/>
        </w:rPr>
        <w:t xml:space="preserve"> 078/2025,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regulamentam</w:t>
      </w:r>
      <w:proofErr w:type="spellEnd"/>
      <w:r w:rsidR="00F863CE" w:rsidRPr="005714FC">
        <w:rPr>
          <w:rFonts w:ascii="Arial" w:hAnsi="Arial" w:cs="Arial"/>
        </w:rPr>
        <w:t xml:space="preserve"> </w:t>
      </w:r>
      <w:proofErr w:type="spellStart"/>
      <w:r w:rsidR="00F863CE" w:rsidRPr="005714FC">
        <w:rPr>
          <w:rFonts w:ascii="Arial" w:hAnsi="Arial" w:cs="Arial"/>
        </w:rPr>
        <w:t>os</w:t>
      </w:r>
      <w:proofErr w:type="spellEnd"/>
      <w:r w:rsidR="00F863CE" w:rsidRPr="005714FC">
        <w:rPr>
          <w:rFonts w:ascii="Arial" w:hAnsi="Arial" w:cs="Arial"/>
        </w:rPr>
        <w:t xml:space="preserve"> </w:t>
      </w:r>
      <w:proofErr w:type="spellStart"/>
      <w:r w:rsidR="00F863CE" w:rsidRPr="005714FC">
        <w:rPr>
          <w:rFonts w:ascii="Arial" w:hAnsi="Arial" w:cs="Arial"/>
        </w:rPr>
        <w:t>procedimentos</w:t>
      </w:r>
      <w:proofErr w:type="spellEnd"/>
      <w:r w:rsidR="00F863CE" w:rsidRPr="005714FC">
        <w:rPr>
          <w:rFonts w:ascii="Arial" w:hAnsi="Arial" w:cs="Arial"/>
        </w:rPr>
        <w:t xml:space="preserve"> </w:t>
      </w:r>
      <w:proofErr w:type="spellStart"/>
      <w:r w:rsidR="00F863CE" w:rsidRPr="005714FC">
        <w:rPr>
          <w:rFonts w:ascii="Arial" w:hAnsi="Arial" w:cs="Arial"/>
        </w:rPr>
        <w:t>complementares</w:t>
      </w:r>
      <w:proofErr w:type="spellEnd"/>
      <w:r w:rsidR="00F863CE" w:rsidRPr="005714FC">
        <w:rPr>
          <w:rFonts w:ascii="Arial" w:hAnsi="Arial" w:cs="Arial"/>
        </w:rPr>
        <w:t xml:space="preserve"> de </w:t>
      </w:r>
      <w:proofErr w:type="spellStart"/>
      <w:r w:rsidR="00F863CE" w:rsidRPr="005714FC">
        <w:rPr>
          <w:rFonts w:ascii="Arial" w:hAnsi="Arial" w:cs="Arial"/>
        </w:rPr>
        <w:t>contratação</w:t>
      </w:r>
      <w:proofErr w:type="spellEnd"/>
      <w:r w:rsidR="00F863CE" w:rsidRPr="005714FC">
        <w:rPr>
          <w:rFonts w:ascii="Arial" w:hAnsi="Arial" w:cs="Arial"/>
        </w:rPr>
        <w:t xml:space="preserve"> do </w:t>
      </w:r>
      <w:proofErr w:type="spellStart"/>
      <w:r w:rsidR="00F863CE" w:rsidRPr="005714FC">
        <w:rPr>
          <w:rFonts w:ascii="Arial" w:hAnsi="Arial" w:cs="Arial"/>
        </w:rPr>
        <w:t>município</w:t>
      </w:r>
      <w:proofErr w:type="spellEnd"/>
      <w:r w:rsidR="00F863CE" w:rsidRPr="005714FC">
        <w:rPr>
          <w:rFonts w:ascii="Arial" w:hAnsi="Arial" w:cs="Arial"/>
        </w:rPr>
        <w:t xml:space="preserve">. </w:t>
      </w:r>
      <w:proofErr w:type="spellStart"/>
      <w:r w:rsidR="00F863CE" w:rsidRPr="005714FC">
        <w:rPr>
          <w:rFonts w:ascii="Arial" w:hAnsi="Arial" w:cs="Arial"/>
        </w:rPr>
        <w:t>Demonstrando</w:t>
      </w:r>
      <w:proofErr w:type="spellEnd"/>
      <w:r w:rsidR="00F863CE" w:rsidRPr="005714FC">
        <w:rPr>
          <w:rFonts w:ascii="Arial" w:hAnsi="Arial" w:cs="Arial"/>
        </w:rPr>
        <w:t xml:space="preserve"> </w:t>
      </w:r>
      <w:proofErr w:type="spellStart"/>
      <w:r w:rsidR="00F863CE" w:rsidRPr="005714FC">
        <w:rPr>
          <w:rFonts w:ascii="Arial" w:hAnsi="Arial" w:cs="Arial"/>
        </w:rPr>
        <w:t>assim</w:t>
      </w:r>
      <w:proofErr w:type="spellEnd"/>
      <w:r w:rsidR="00F863CE" w:rsidRPr="005714FC">
        <w:rPr>
          <w:rFonts w:ascii="Arial" w:hAnsi="Arial" w:cs="Arial"/>
        </w:rPr>
        <w:t xml:space="preserve"> o </w:t>
      </w:r>
      <w:proofErr w:type="spellStart"/>
      <w:r w:rsidR="00F863CE" w:rsidRPr="005714FC">
        <w:rPr>
          <w:rFonts w:ascii="Arial" w:hAnsi="Arial" w:cs="Arial"/>
        </w:rPr>
        <w:t>atendimento</w:t>
      </w:r>
      <w:proofErr w:type="spellEnd"/>
      <w:r w:rsidR="00F863CE" w:rsidRPr="005714FC">
        <w:rPr>
          <w:rFonts w:ascii="Arial" w:hAnsi="Arial" w:cs="Arial"/>
        </w:rPr>
        <w:t xml:space="preserve"> das </w:t>
      </w:r>
      <w:proofErr w:type="spellStart"/>
      <w:r w:rsidR="00F863CE" w:rsidRPr="005714FC">
        <w:rPr>
          <w:rFonts w:ascii="Arial" w:hAnsi="Arial" w:cs="Arial"/>
        </w:rPr>
        <w:t>obrigações</w:t>
      </w:r>
      <w:proofErr w:type="spellEnd"/>
      <w:r w:rsidR="00F863CE" w:rsidRPr="005714FC">
        <w:rPr>
          <w:rFonts w:ascii="Arial" w:hAnsi="Arial" w:cs="Arial"/>
        </w:rPr>
        <w:t xml:space="preserve"> da </w:t>
      </w:r>
      <w:proofErr w:type="spellStart"/>
      <w:r w:rsidR="00F863CE" w:rsidRPr="005714FC">
        <w:rPr>
          <w:rFonts w:ascii="Arial" w:hAnsi="Arial" w:cs="Arial"/>
        </w:rPr>
        <w:t>gestão</w:t>
      </w:r>
      <w:proofErr w:type="spellEnd"/>
      <w:r w:rsidR="00F863CE" w:rsidRPr="005714FC">
        <w:rPr>
          <w:rFonts w:ascii="Arial" w:hAnsi="Arial" w:cs="Arial"/>
        </w:rPr>
        <w:t xml:space="preserve"> municipal, a </w:t>
      </w:r>
      <w:proofErr w:type="spellStart"/>
      <w:r w:rsidR="00F863CE" w:rsidRPr="005714FC">
        <w:rPr>
          <w:rFonts w:ascii="Arial" w:hAnsi="Arial" w:cs="Arial"/>
        </w:rPr>
        <w:t>regularidade</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proofErr w:type="spellStart"/>
      <w:r w:rsidR="00F863CE" w:rsidRPr="005714FC">
        <w:rPr>
          <w:rFonts w:ascii="Arial" w:hAnsi="Arial" w:cs="Arial"/>
        </w:rPr>
        <w:t>prestação</w:t>
      </w:r>
      <w:proofErr w:type="spellEnd"/>
      <w:r w:rsidR="00F863CE" w:rsidRPr="005714FC">
        <w:rPr>
          <w:rFonts w:ascii="Arial" w:hAnsi="Arial" w:cs="Arial"/>
        </w:rPr>
        <w:t xml:space="preserve"> dos </w:t>
      </w:r>
      <w:proofErr w:type="spellStart"/>
      <w:r w:rsidR="00F863CE" w:rsidRPr="005714FC">
        <w:rPr>
          <w:rFonts w:ascii="Arial" w:hAnsi="Arial" w:cs="Arial"/>
        </w:rPr>
        <w:t>serviços</w:t>
      </w:r>
      <w:proofErr w:type="spellEnd"/>
      <w:r w:rsidR="00F863CE" w:rsidRPr="005714FC">
        <w:rPr>
          <w:rFonts w:ascii="Arial" w:hAnsi="Arial" w:cs="Arial"/>
        </w:rPr>
        <w:t xml:space="preserve"> </w:t>
      </w:r>
      <w:proofErr w:type="spellStart"/>
      <w:r w:rsidR="00F863CE" w:rsidRPr="005714FC">
        <w:rPr>
          <w:rFonts w:ascii="Arial" w:hAnsi="Arial" w:cs="Arial"/>
        </w:rPr>
        <w:t>públicos</w:t>
      </w:r>
      <w:proofErr w:type="spellEnd"/>
      <w:r w:rsidR="00F863CE" w:rsidRPr="005714FC">
        <w:rPr>
          <w:rFonts w:ascii="Arial" w:hAnsi="Arial" w:cs="Arial"/>
        </w:rPr>
        <w:t>.</w:t>
      </w:r>
    </w:p>
    <w:p w14:paraId="2298425F" w14:textId="7E1E5058" w:rsidR="00F863CE" w:rsidRPr="005714FC" w:rsidRDefault="005571CA" w:rsidP="00F863CE">
      <w:pPr>
        <w:pStyle w:val="Padro"/>
        <w:widowControl w:val="0"/>
        <w:tabs>
          <w:tab w:val="clear" w:pos="708"/>
          <w:tab w:val="left" w:pos="0"/>
        </w:tabs>
        <w:spacing w:before="120" w:after="120"/>
        <w:jc w:val="both"/>
        <w:rPr>
          <w:rFonts w:ascii="Arial" w:hAnsi="Arial" w:cs="Arial"/>
          <w:b/>
        </w:rPr>
      </w:pPr>
      <w:r>
        <w:rPr>
          <w:rFonts w:ascii="Arial" w:hAnsi="Arial" w:cs="Arial"/>
        </w:rPr>
        <w:t xml:space="preserve">11.3 </w:t>
      </w:r>
      <w:r w:rsidR="00F863CE" w:rsidRPr="005714FC">
        <w:rPr>
          <w:rFonts w:ascii="Arial" w:hAnsi="Arial" w:cs="Arial"/>
        </w:rPr>
        <w:t xml:space="preserve">Nesse </w:t>
      </w:r>
      <w:proofErr w:type="spellStart"/>
      <w:r w:rsidR="00F863CE" w:rsidRPr="005714FC">
        <w:rPr>
          <w:rFonts w:ascii="Arial" w:hAnsi="Arial" w:cs="Arial"/>
        </w:rPr>
        <w:t>sentido</w:t>
      </w:r>
      <w:proofErr w:type="spellEnd"/>
      <w:r w:rsidR="00F863CE" w:rsidRPr="005714FC">
        <w:rPr>
          <w:rFonts w:ascii="Arial" w:hAnsi="Arial" w:cs="Arial"/>
        </w:rPr>
        <w:t xml:space="preserve">, </w:t>
      </w:r>
      <w:proofErr w:type="spellStart"/>
      <w:r w:rsidR="00F863CE" w:rsidRPr="005714FC">
        <w:rPr>
          <w:rFonts w:ascii="Arial" w:hAnsi="Arial" w:cs="Arial"/>
        </w:rPr>
        <w:t>informamos</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faz</w:t>
      </w:r>
      <w:proofErr w:type="spellEnd"/>
      <w:r w:rsidR="00F863CE" w:rsidRPr="005714FC">
        <w:rPr>
          <w:rFonts w:ascii="Arial" w:hAnsi="Arial" w:cs="Arial"/>
        </w:rPr>
        <w:t xml:space="preserve"> </w:t>
      </w:r>
      <w:proofErr w:type="spellStart"/>
      <w:r w:rsidR="00F863CE" w:rsidRPr="005714FC">
        <w:rPr>
          <w:rFonts w:ascii="Arial" w:hAnsi="Arial" w:cs="Arial"/>
        </w:rPr>
        <w:t>parte</w:t>
      </w:r>
      <w:proofErr w:type="spellEnd"/>
      <w:r w:rsidR="00F863CE" w:rsidRPr="005714FC">
        <w:rPr>
          <w:rFonts w:ascii="Arial" w:hAnsi="Arial" w:cs="Arial"/>
        </w:rPr>
        <w:t xml:space="preserve"> das </w:t>
      </w:r>
      <w:proofErr w:type="spellStart"/>
      <w:r w:rsidR="00F863CE" w:rsidRPr="005714FC">
        <w:rPr>
          <w:rFonts w:ascii="Arial" w:hAnsi="Arial" w:cs="Arial"/>
        </w:rPr>
        <w:t>atribuições</w:t>
      </w:r>
      <w:proofErr w:type="spellEnd"/>
      <w:r w:rsidR="00F863CE" w:rsidRPr="005714FC">
        <w:rPr>
          <w:rFonts w:ascii="Arial" w:hAnsi="Arial" w:cs="Arial"/>
        </w:rPr>
        <w:t xml:space="preserve"> </w:t>
      </w:r>
      <w:proofErr w:type="spellStart"/>
      <w:r w:rsidR="00F863CE" w:rsidRPr="005714FC">
        <w:rPr>
          <w:rFonts w:ascii="Arial" w:hAnsi="Arial" w:cs="Arial"/>
        </w:rPr>
        <w:t>desta</w:t>
      </w:r>
      <w:proofErr w:type="spellEnd"/>
      <w:r w:rsidR="00F863CE" w:rsidRPr="005714FC">
        <w:rPr>
          <w:rFonts w:ascii="Arial" w:hAnsi="Arial" w:cs="Arial"/>
        </w:rPr>
        <w:t xml:space="preserve"> </w:t>
      </w:r>
      <w:proofErr w:type="spellStart"/>
      <w:r w:rsidR="00F863CE" w:rsidRPr="005714FC">
        <w:rPr>
          <w:rFonts w:ascii="Arial" w:hAnsi="Arial" w:cs="Arial"/>
        </w:rPr>
        <w:t>secretaria</w:t>
      </w:r>
      <w:proofErr w:type="spellEnd"/>
      <w:r w:rsidR="00F863CE" w:rsidRPr="005714FC">
        <w:rPr>
          <w:rFonts w:ascii="Arial" w:hAnsi="Arial" w:cs="Arial"/>
        </w:rPr>
        <w:t xml:space="preserve"> </w:t>
      </w:r>
      <w:proofErr w:type="spellStart"/>
      <w:r w:rsidR="00F863CE" w:rsidRPr="005714FC">
        <w:rPr>
          <w:rFonts w:ascii="Arial" w:hAnsi="Arial" w:cs="Arial"/>
        </w:rPr>
        <w:t>intermediar</w:t>
      </w:r>
      <w:proofErr w:type="spellEnd"/>
      <w:r w:rsidR="00F863CE" w:rsidRPr="005714FC">
        <w:rPr>
          <w:rFonts w:ascii="Arial" w:hAnsi="Arial" w:cs="Arial"/>
        </w:rPr>
        <w:t xml:space="preserve"> </w:t>
      </w:r>
      <w:proofErr w:type="spellStart"/>
      <w:r w:rsidR="00F863CE" w:rsidRPr="005714FC">
        <w:rPr>
          <w:rFonts w:ascii="Arial" w:hAnsi="Arial" w:cs="Arial"/>
        </w:rPr>
        <w:t>atividades</w:t>
      </w:r>
      <w:proofErr w:type="spellEnd"/>
      <w:r w:rsidR="00F863CE" w:rsidRPr="005714FC">
        <w:rPr>
          <w:rFonts w:ascii="Arial" w:hAnsi="Arial" w:cs="Arial"/>
        </w:rPr>
        <w:t xml:space="preserve"> e </w:t>
      </w:r>
      <w:proofErr w:type="spellStart"/>
      <w:r w:rsidR="00F863CE" w:rsidRPr="005714FC">
        <w:rPr>
          <w:rFonts w:ascii="Arial" w:hAnsi="Arial" w:cs="Arial"/>
        </w:rPr>
        <w:t>contratações</w:t>
      </w:r>
      <w:proofErr w:type="spellEnd"/>
      <w:r w:rsidR="00F863CE" w:rsidRPr="005714FC">
        <w:rPr>
          <w:rFonts w:ascii="Arial" w:hAnsi="Arial" w:cs="Arial"/>
        </w:rPr>
        <w:t xml:space="preserve"> </w:t>
      </w:r>
      <w:proofErr w:type="spellStart"/>
      <w:r w:rsidR="00F863CE" w:rsidRPr="005714FC">
        <w:rPr>
          <w:rFonts w:ascii="Arial" w:hAnsi="Arial" w:cs="Arial"/>
        </w:rPr>
        <w:t>alinhadas</w:t>
      </w:r>
      <w:proofErr w:type="spellEnd"/>
      <w:r w:rsidR="00F863CE" w:rsidRPr="005714FC">
        <w:rPr>
          <w:rFonts w:ascii="Arial" w:hAnsi="Arial" w:cs="Arial"/>
        </w:rPr>
        <w:t xml:space="preserve"> a </w:t>
      </w:r>
      <w:proofErr w:type="spellStart"/>
      <w:r w:rsidR="00F863CE" w:rsidRPr="005714FC">
        <w:rPr>
          <w:rFonts w:ascii="Arial" w:hAnsi="Arial" w:cs="Arial"/>
        </w:rPr>
        <w:t>realização</w:t>
      </w:r>
      <w:proofErr w:type="spellEnd"/>
      <w:r w:rsidR="00F863CE" w:rsidRPr="005714FC">
        <w:rPr>
          <w:rFonts w:ascii="Arial" w:hAnsi="Arial" w:cs="Arial"/>
        </w:rPr>
        <w:t xml:space="preserve"> de </w:t>
      </w:r>
      <w:proofErr w:type="spellStart"/>
      <w:r w:rsidR="00F863CE" w:rsidRPr="005714FC">
        <w:rPr>
          <w:rFonts w:ascii="Arial" w:hAnsi="Arial" w:cs="Arial"/>
        </w:rPr>
        <w:t>eventos</w:t>
      </w:r>
      <w:proofErr w:type="spellEnd"/>
      <w:r w:rsidR="00F863CE" w:rsidRPr="005714FC">
        <w:rPr>
          <w:rFonts w:ascii="Arial" w:hAnsi="Arial" w:cs="Arial"/>
        </w:rPr>
        <w:t xml:space="preserve"> </w:t>
      </w:r>
      <w:proofErr w:type="spellStart"/>
      <w:r w:rsidR="00F863CE" w:rsidRPr="005714FC">
        <w:rPr>
          <w:rFonts w:ascii="Arial" w:hAnsi="Arial" w:cs="Arial"/>
        </w:rPr>
        <w:t>culturais</w:t>
      </w:r>
      <w:proofErr w:type="spellEnd"/>
      <w:r w:rsidR="00F863CE" w:rsidRPr="005714FC">
        <w:rPr>
          <w:rFonts w:ascii="Arial" w:hAnsi="Arial" w:cs="Arial"/>
        </w:rPr>
        <w:t xml:space="preserve"> e </w:t>
      </w:r>
      <w:proofErr w:type="spellStart"/>
      <w:r w:rsidR="00F863CE" w:rsidRPr="005714FC">
        <w:rPr>
          <w:rFonts w:ascii="Arial" w:hAnsi="Arial" w:cs="Arial"/>
        </w:rPr>
        <w:t>artísticos</w:t>
      </w:r>
      <w:proofErr w:type="spellEnd"/>
      <w:r w:rsidR="00F863CE" w:rsidRPr="005714FC">
        <w:rPr>
          <w:rFonts w:ascii="Arial" w:hAnsi="Arial" w:cs="Arial"/>
        </w:rPr>
        <w:t xml:space="preserve"> de </w:t>
      </w:r>
      <w:proofErr w:type="spellStart"/>
      <w:r w:rsidR="00F863CE" w:rsidRPr="005714FC">
        <w:rPr>
          <w:rFonts w:ascii="Arial" w:hAnsi="Arial" w:cs="Arial"/>
        </w:rPr>
        <w:t>relevância</w:t>
      </w:r>
      <w:proofErr w:type="spellEnd"/>
      <w:r w:rsidR="00F863CE" w:rsidRPr="005714FC">
        <w:rPr>
          <w:rFonts w:ascii="Arial" w:hAnsi="Arial" w:cs="Arial"/>
        </w:rPr>
        <w:t xml:space="preserve"> para a </w:t>
      </w:r>
      <w:proofErr w:type="spellStart"/>
      <w:r w:rsidR="00F863CE" w:rsidRPr="005714FC">
        <w:rPr>
          <w:rFonts w:ascii="Arial" w:hAnsi="Arial" w:cs="Arial"/>
        </w:rPr>
        <w:t>comunidade</w:t>
      </w:r>
      <w:proofErr w:type="spellEnd"/>
      <w:r w:rsidR="00F863CE" w:rsidRPr="005714FC">
        <w:rPr>
          <w:rFonts w:ascii="Arial" w:hAnsi="Arial" w:cs="Arial"/>
        </w:rPr>
        <w:t xml:space="preserve"> local e </w:t>
      </w:r>
      <w:proofErr w:type="spellStart"/>
      <w:r w:rsidR="00F863CE" w:rsidRPr="005714FC">
        <w:rPr>
          <w:rFonts w:ascii="Arial" w:hAnsi="Arial" w:cs="Arial"/>
        </w:rPr>
        <w:t>fortalecimento</w:t>
      </w:r>
      <w:proofErr w:type="spellEnd"/>
      <w:r w:rsidR="00F863CE" w:rsidRPr="005714FC">
        <w:rPr>
          <w:rFonts w:ascii="Arial" w:hAnsi="Arial" w:cs="Arial"/>
        </w:rPr>
        <w:t xml:space="preserve"> do turismo, </w:t>
      </w:r>
      <w:proofErr w:type="spellStart"/>
      <w:r w:rsidR="00F863CE" w:rsidRPr="005714FC">
        <w:rPr>
          <w:rFonts w:ascii="Arial" w:hAnsi="Arial" w:cs="Arial"/>
        </w:rPr>
        <w:t>juntamente</w:t>
      </w:r>
      <w:proofErr w:type="spellEnd"/>
      <w:r w:rsidR="00F863CE" w:rsidRPr="005714FC">
        <w:rPr>
          <w:rFonts w:ascii="Arial" w:hAnsi="Arial" w:cs="Arial"/>
        </w:rPr>
        <w:t xml:space="preserve"> com </w:t>
      </w:r>
      <w:proofErr w:type="gramStart"/>
      <w:r w:rsidR="00F863CE" w:rsidRPr="005714FC">
        <w:rPr>
          <w:rFonts w:ascii="Arial" w:hAnsi="Arial" w:cs="Arial"/>
        </w:rPr>
        <w:t>a</w:t>
      </w:r>
      <w:proofErr w:type="gramEnd"/>
      <w:r w:rsidR="00F863CE" w:rsidRPr="005714FC">
        <w:rPr>
          <w:rFonts w:ascii="Arial" w:hAnsi="Arial" w:cs="Arial"/>
        </w:rPr>
        <w:t xml:space="preserve"> </w:t>
      </w:r>
      <w:proofErr w:type="spellStart"/>
      <w:r w:rsidR="00F863CE" w:rsidRPr="005714FC">
        <w:rPr>
          <w:rFonts w:ascii="Arial" w:hAnsi="Arial" w:cs="Arial"/>
        </w:rPr>
        <w:t>estrutura</w:t>
      </w:r>
      <w:proofErr w:type="spellEnd"/>
      <w:r w:rsidR="00F863CE" w:rsidRPr="005714FC">
        <w:rPr>
          <w:rFonts w:ascii="Arial" w:hAnsi="Arial" w:cs="Arial"/>
        </w:rPr>
        <w:t xml:space="preserve"> </w:t>
      </w:r>
      <w:proofErr w:type="spellStart"/>
      <w:r w:rsidR="00F863CE" w:rsidRPr="005714FC">
        <w:rPr>
          <w:rFonts w:ascii="Arial" w:hAnsi="Arial" w:cs="Arial"/>
        </w:rPr>
        <w:t>necessária</w:t>
      </w:r>
      <w:proofErr w:type="spellEnd"/>
      <w:r w:rsidR="00F863CE" w:rsidRPr="005714FC">
        <w:rPr>
          <w:rFonts w:ascii="Arial" w:hAnsi="Arial" w:cs="Arial"/>
        </w:rPr>
        <w:t xml:space="preserve">, </w:t>
      </w:r>
      <w:proofErr w:type="spellStart"/>
      <w:r w:rsidR="00F863CE" w:rsidRPr="005714FC">
        <w:rPr>
          <w:rFonts w:ascii="Arial" w:hAnsi="Arial" w:cs="Arial"/>
        </w:rPr>
        <w:t>conforme</w:t>
      </w:r>
      <w:proofErr w:type="spellEnd"/>
      <w:r w:rsidR="00F863CE" w:rsidRPr="005714FC">
        <w:rPr>
          <w:rFonts w:ascii="Arial" w:hAnsi="Arial" w:cs="Arial"/>
        </w:rPr>
        <w:t xml:space="preserve"> </w:t>
      </w:r>
      <w:proofErr w:type="spellStart"/>
      <w:r w:rsidR="00F863CE" w:rsidRPr="005714FC">
        <w:rPr>
          <w:rFonts w:ascii="Arial" w:hAnsi="Arial" w:cs="Arial"/>
        </w:rPr>
        <w:t>podemos</w:t>
      </w:r>
      <w:proofErr w:type="spellEnd"/>
      <w:r w:rsidR="00F863CE" w:rsidRPr="005714FC">
        <w:rPr>
          <w:rFonts w:ascii="Arial" w:hAnsi="Arial" w:cs="Arial"/>
        </w:rPr>
        <w:t xml:space="preserve"> </w:t>
      </w:r>
      <w:proofErr w:type="spellStart"/>
      <w:r w:rsidR="00F863CE" w:rsidRPr="005714FC">
        <w:rPr>
          <w:rFonts w:ascii="Arial" w:hAnsi="Arial" w:cs="Arial"/>
        </w:rPr>
        <w:t>verificar</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r w:rsidR="001B09E2" w:rsidRPr="005714FC">
        <w:rPr>
          <w:rFonts w:ascii="Arial" w:hAnsi="Arial" w:cs="Arial"/>
        </w:rPr>
        <w:t xml:space="preserve">a </w:t>
      </w:r>
      <w:proofErr w:type="spellStart"/>
      <w:r w:rsidR="001B09E2" w:rsidRPr="005714FC">
        <w:rPr>
          <w:rFonts w:ascii="Arial" w:hAnsi="Arial" w:cs="Arial"/>
        </w:rPr>
        <w:t>a</w:t>
      </w:r>
      <w:r w:rsidR="00F863CE" w:rsidRPr="005714FC">
        <w:rPr>
          <w:rFonts w:ascii="Arial" w:hAnsi="Arial" w:cs="Arial"/>
        </w:rPr>
        <w:t>ção</w:t>
      </w:r>
      <w:proofErr w:type="spellEnd"/>
      <w:r w:rsidR="00F863CE" w:rsidRPr="005714FC">
        <w:rPr>
          <w:rFonts w:ascii="Arial" w:hAnsi="Arial" w:cs="Arial"/>
        </w:rPr>
        <w:t xml:space="preserve"> </w:t>
      </w:r>
      <w:proofErr w:type="spellStart"/>
      <w:r w:rsidR="00F863CE" w:rsidRPr="005714FC">
        <w:rPr>
          <w:rFonts w:ascii="Arial" w:hAnsi="Arial" w:cs="Arial"/>
        </w:rPr>
        <w:t>Orçamentária</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custeará</w:t>
      </w:r>
      <w:proofErr w:type="spellEnd"/>
      <w:r w:rsidR="00F863CE" w:rsidRPr="005714FC">
        <w:rPr>
          <w:rFonts w:ascii="Arial" w:hAnsi="Arial" w:cs="Arial"/>
        </w:rPr>
        <w:t xml:space="preserve"> a </w:t>
      </w:r>
      <w:proofErr w:type="spellStart"/>
      <w:r w:rsidR="00F863CE" w:rsidRPr="005714FC">
        <w:rPr>
          <w:rFonts w:ascii="Arial" w:hAnsi="Arial" w:cs="Arial"/>
        </w:rPr>
        <w:t>despesa</w:t>
      </w:r>
      <w:proofErr w:type="spellEnd"/>
      <w:r w:rsidR="00F863CE" w:rsidRPr="005714FC">
        <w:rPr>
          <w:rFonts w:ascii="Arial" w:hAnsi="Arial" w:cs="Arial"/>
        </w:rPr>
        <w:t xml:space="preserve"> é a 540123.695.0097</w:t>
      </w:r>
      <w:r w:rsidR="00F863CE" w:rsidRPr="005714FC">
        <w:rPr>
          <w:rFonts w:ascii="Arial" w:hAnsi="Arial" w:cs="Arial"/>
          <w:b/>
        </w:rPr>
        <w:t>.2315 – FOMENTO À ATIVIDADES TURÍSTICAS.</w:t>
      </w:r>
      <w:bookmarkEnd w:id="3"/>
      <w:r w:rsidR="003D5F69" w:rsidRPr="005714FC">
        <w:rPr>
          <w:rFonts w:ascii="Arial" w:hAnsi="Arial" w:cs="Arial"/>
          <w:b/>
        </w:rPr>
        <w:t xml:space="preserve"> ‘’</w:t>
      </w:r>
    </w:p>
    <w:p w14:paraId="46370E2E" w14:textId="77777777" w:rsidR="00002FCE" w:rsidRPr="00E75EE7"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PAGAMENTO</w:t>
      </w:r>
    </w:p>
    <w:p w14:paraId="4927C21E" w14:textId="77777777" w:rsidR="0074471D" w:rsidRPr="00E75EE7" w:rsidRDefault="001B09E2" w:rsidP="001B09E2">
      <w:pPr>
        <w:pStyle w:val="Padro"/>
        <w:widowControl w:val="0"/>
        <w:tabs>
          <w:tab w:val="clear" w:pos="708"/>
          <w:tab w:val="left" w:pos="0"/>
        </w:tabs>
        <w:spacing w:before="120" w:after="120" w:line="360" w:lineRule="auto"/>
        <w:rPr>
          <w:rFonts w:ascii="Arial" w:hAnsi="Arial" w:cs="Arial"/>
          <w:lang w:val="pt-BR"/>
        </w:rPr>
      </w:pPr>
      <w:r>
        <w:rPr>
          <w:rFonts w:ascii="Arial" w:eastAsia="Adobe Fan Heiti Std B" w:hAnsi="Arial" w:cs="Arial"/>
          <w:lang w:val="pt-BR"/>
        </w:rPr>
        <w:t xml:space="preserve">12.1 </w:t>
      </w:r>
      <w:r w:rsidR="0074471D"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0074471D"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0074471D"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0074471D" w:rsidRPr="00E75EE7">
        <w:rPr>
          <w:rFonts w:ascii="Arial" w:eastAsia="Adobe Fan Heiti Std B" w:hAnsi="Arial" w:cs="Arial"/>
          <w:lang w:val="pt-BR"/>
        </w:rPr>
        <w:t>fatura, já descontadas as glosas, multas e sanções aplicadas em função do não atendimento aos resultados esperados e Nível Mínimo de Serviço exigido para a execução das Tarefas.</w:t>
      </w:r>
    </w:p>
    <w:p w14:paraId="154ED6B6" w14:textId="77777777" w:rsidR="00F863CE"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12.2 </w:t>
      </w:r>
      <w:r w:rsidR="0074471D" w:rsidRPr="00E75EE7">
        <w:rPr>
          <w:rFonts w:ascii="Arial" w:eastAsia="Adobe Fan Heiti Std B" w:hAnsi="Arial" w:cs="Arial"/>
          <w:lang w:val="pt-BR"/>
        </w:rPr>
        <w:t xml:space="preserve">Deverá ser </w:t>
      </w:r>
      <w:r w:rsidR="0074471D" w:rsidRPr="00E75EE7">
        <w:rPr>
          <w:rFonts w:ascii="Arial" w:eastAsia="Arial Unicode MS" w:hAnsi="Arial" w:cs="Arial"/>
          <w:lang w:val="pt-BR"/>
        </w:rPr>
        <w:t>apresentada</w:t>
      </w:r>
      <w:r w:rsidR="0074471D"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0C8FC77B" w14:textId="77777777" w:rsidR="0074471D" w:rsidRPr="00E75EE7"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12.3 </w:t>
      </w:r>
      <w:r w:rsidR="00D1512C" w:rsidRPr="00E75EE7">
        <w:rPr>
          <w:rFonts w:ascii="Arial" w:eastAsia="Adobe Fan Heiti Std B" w:hAnsi="Arial" w:cs="Arial"/>
          <w:lang w:val="pt-BR"/>
        </w:rPr>
        <w:t>CONTRATADA</w:t>
      </w:r>
      <w:r w:rsidR="0074471D" w:rsidRPr="00E75EE7">
        <w:rPr>
          <w:rFonts w:ascii="Arial" w:eastAsia="Adobe Fan Heiti Std B" w:hAnsi="Arial" w:cs="Arial"/>
          <w:lang w:val="pt-BR"/>
        </w:rPr>
        <w:t xml:space="preserve"> deverá encaminhar a Nota Fiscal/Fatura </w:t>
      </w:r>
      <w:r w:rsidR="0074471D"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0074471D" w:rsidRPr="00E75EE7">
        <w:rPr>
          <w:rFonts w:ascii="Arial" w:eastAsia="Adobe Fan Heiti Std B" w:hAnsi="Arial" w:cs="Arial"/>
          <w:b/>
          <w:u w:val="single"/>
          <w:lang w:val="pt-BR"/>
        </w:rPr>
        <w:t xml:space="preserve"> dias úteis</w:t>
      </w:r>
      <w:r w:rsidR="0074471D"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0074471D" w:rsidRPr="00E75EE7">
        <w:rPr>
          <w:rFonts w:ascii="Arial" w:eastAsia="Adobe Fan Heiti Std B" w:hAnsi="Arial" w:cs="Arial"/>
          <w:lang w:val="pt-BR"/>
        </w:rPr>
        <w:t>.</w:t>
      </w:r>
    </w:p>
    <w:p w14:paraId="02E4787A"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11EE9C0B"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09E4FC90"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30B9CB06"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62AE6D2F"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589F9344" w14:textId="77777777" w:rsidR="0074471D" w:rsidRPr="001B09E2" w:rsidRDefault="001B09E2" w:rsidP="001B09E2">
      <w:pPr>
        <w:pStyle w:val="PargrafodaLista"/>
        <w:widowControl w:val="0"/>
        <w:tabs>
          <w:tab w:val="clear" w:pos="708"/>
          <w:tab w:val="left" w:pos="0"/>
        </w:tabs>
        <w:spacing w:before="120" w:after="120" w:line="360" w:lineRule="auto"/>
        <w:ind w:left="0"/>
        <w:rPr>
          <w:rFonts w:ascii="Arial" w:hAnsi="Arial" w:cs="Arial"/>
          <w:lang w:val="pt-BR"/>
        </w:rPr>
      </w:pPr>
      <w:r>
        <w:rPr>
          <w:rFonts w:ascii="Arial" w:eastAsia="Adobe Fan Heiti Std B" w:hAnsi="Arial" w:cs="Arial"/>
          <w:lang w:val="pt-BR"/>
        </w:rPr>
        <w:t xml:space="preserve">12.4 </w:t>
      </w:r>
      <w:r w:rsidR="0074471D" w:rsidRPr="001B09E2">
        <w:rPr>
          <w:rFonts w:ascii="Arial" w:eastAsia="Adobe Fan Heiti Std B" w:hAnsi="Arial" w:cs="Arial"/>
          <w:lang w:val="pt-BR"/>
        </w:rPr>
        <w:t xml:space="preserve">A </w:t>
      </w:r>
      <w:r w:rsidR="00D1512C" w:rsidRPr="001B09E2">
        <w:rPr>
          <w:rFonts w:ascii="Arial" w:eastAsia="Arial Unicode MS" w:hAnsi="Arial" w:cs="Arial"/>
          <w:lang w:val="pt-BR"/>
        </w:rPr>
        <w:t>CONTRATADA</w:t>
      </w:r>
      <w:r w:rsidR="0074471D" w:rsidRPr="001B09E2">
        <w:rPr>
          <w:rFonts w:ascii="Arial" w:eastAsia="Adobe Fan Heiti Std B" w:hAnsi="Arial" w:cs="Arial"/>
          <w:lang w:val="pt-BR"/>
        </w:rPr>
        <w:t xml:space="preserve"> deverá apresentar na Nota Fiscal/Fatura o faturamento detalhado correspondente aos serviços prestados, vinculando a ela a referência</w:t>
      </w:r>
      <w:r w:rsidRPr="001B09E2">
        <w:rPr>
          <w:rFonts w:ascii="Arial" w:eastAsia="Adobe Fan Heiti Std B" w:hAnsi="Arial" w:cs="Arial"/>
          <w:lang w:val="pt-BR"/>
        </w:rPr>
        <w:t xml:space="preserve"> </w:t>
      </w:r>
      <w:r w:rsidR="0074471D" w:rsidRPr="001B09E2">
        <w:rPr>
          <w:rFonts w:ascii="Arial" w:eastAsia="Adobe Fan Heiti Std B" w:hAnsi="Arial" w:cs="Arial"/>
          <w:lang w:val="pt-BR"/>
        </w:rPr>
        <w:t>da Nota de Empenho que deu suporte às despesas.</w:t>
      </w:r>
    </w:p>
    <w:p w14:paraId="7CE186D2" w14:textId="77777777" w:rsidR="001B09E2"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72FE0E70"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177CCB1D"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liquidação qualquer obrigação financeira, sem que isso gere direito a reajustamento </w:t>
      </w:r>
      <w:r w:rsidRPr="00E75EE7">
        <w:rPr>
          <w:rFonts w:ascii="Arial" w:eastAsia="Adobe Fan Heiti Std B" w:hAnsi="Arial" w:cs="Arial"/>
          <w:lang w:val="pt-BR"/>
        </w:rPr>
        <w:lastRenderedPageBreak/>
        <w:t>de preços ou correção monetária;</w:t>
      </w:r>
    </w:p>
    <w:p w14:paraId="2988C4B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t>FISCALIZAÇÃO</w:t>
      </w:r>
      <w:r w:rsidRPr="00E75EE7">
        <w:rPr>
          <w:rFonts w:ascii="Arial" w:eastAsia="Adobe Fan Heiti Std B" w:hAnsi="Arial" w:cs="Arial"/>
          <w:lang w:val="pt-BR"/>
        </w:rPr>
        <w:t>;</w:t>
      </w:r>
    </w:p>
    <w:p w14:paraId="7EEF8E9F"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473F6A6A" w14:textId="77777777" w:rsidR="00A118AE"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66E239B3"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0FCC7606"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 w:name="_Toc272252462"/>
      <w:bookmarkStart w:id="5" w:name="_Toc272505019"/>
      <w:bookmarkStart w:id="6" w:name="_Toc300741134"/>
      <w:bookmarkStart w:id="7" w:name="_Toc301436365"/>
      <w:bookmarkStart w:id="8" w:name="_Toc309393541"/>
      <w:bookmarkStart w:id="9" w:name="_Toc317243201"/>
      <w:bookmarkStart w:id="10" w:name="_Toc317781067"/>
      <w:bookmarkStart w:id="11"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4"/>
      <w:bookmarkEnd w:id="5"/>
      <w:bookmarkEnd w:id="6"/>
      <w:bookmarkEnd w:id="7"/>
      <w:bookmarkEnd w:id="8"/>
      <w:bookmarkEnd w:id="9"/>
      <w:bookmarkEnd w:id="10"/>
      <w:bookmarkEnd w:id="11"/>
      <w:r w:rsidRPr="00E75EE7">
        <w:rPr>
          <w:rFonts w:ascii="Arial" w:eastAsia="Adobe Fan Heiti Std B" w:hAnsi="Arial" w:cs="Arial"/>
          <w:lang w:val="pt-BR"/>
        </w:rPr>
        <w:t>;</w:t>
      </w:r>
    </w:p>
    <w:p w14:paraId="31D8908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2" w:name="_Toc272505022"/>
      <w:bookmarkStart w:id="13" w:name="_Toc300741144"/>
      <w:bookmarkStart w:id="14" w:name="_Toc301436375"/>
      <w:bookmarkStart w:id="15" w:name="_Toc309393549"/>
      <w:bookmarkStart w:id="16" w:name="_Toc317243209"/>
      <w:bookmarkStart w:id="17" w:name="_Toc317781075"/>
      <w:bookmarkStart w:id="18"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na condição de substituta tributária, efetuará a retenção na fonte dos tributos devidos, tomando por base o valor total da respectiva nota fiscal</w:t>
      </w:r>
      <w:bookmarkEnd w:id="12"/>
      <w:bookmarkEnd w:id="13"/>
      <w:bookmarkEnd w:id="14"/>
      <w:bookmarkEnd w:id="15"/>
      <w:bookmarkEnd w:id="16"/>
      <w:bookmarkEnd w:id="17"/>
      <w:bookmarkEnd w:id="18"/>
      <w:r w:rsidRPr="00E75EE7">
        <w:rPr>
          <w:rFonts w:ascii="Arial" w:eastAsia="Adobe Fan Heiti Std B" w:hAnsi="Arial" w:cs="Arial"/>
          <w:lang w:val="pt-BR"/>
        </w:rPr>
        <w:t>;</w:t>
      </w:r>
    </w:p>
    <w:p w14:paraId="5C2D8EC4"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9" w:name="_Toc309393550"/>
      <w:bookmarkStart w:id="20" w:name="_Toc317243210"/>
      <w:bookmarkStart w:id="21" w:name="_Toc317781076"/>
      <w:bookmarkStart w:id="22"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bookmarkEnd w:id="19"/>
    <w:bookmarkEnd w:id="20"/>
    <w:bookmarkEnd w:id="21"/>
    <w:bookmarkEnd w:id="22"/>
    <w:p w14:paraId="5ACADB7B" w14:textId="77777777" w:rsidR="00002FCE" w:rsidRPr="00E75EE7"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 xml:space="preserve">DAS OBRIGAÇÕES DA </w:t>
      </w:r>
      <w:r w:rsidR="00D1512C" w:rsidRPr="00E75EE7">
        <w:rPr>
          <w:rFonts w:ascii="Arial" w:eastAsia="Adobe Fan Heiti Std B" w:hAnsi="Arial" w:cs="Arial"/>
          <w:b/>
          <w:color w:val="auto"/>
          <w:sz w:val="24"/>
          <w:szCs w:val="24"/>
        </w:rPr>
        <w:t>CONTRATANTE</w:t>
      </w:r>
    </w:p>
    <w:p w14:paraId="3352D533" w14:textId="77777777" w:rsidR="00EE32E4"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3" w:name="_Toc278316387"/>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0BC9E55D"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Pr>
          <w:rFonts w:ascii="Arial" w:eastAsia="Adobe Fan Heiti Std B" w:hAnsi="Arial" w:cs="Arial"/>
          <w:color w:val="auto"/>
          <w:lang w:val="pt-BR"/>
        </w:rPr>
        <w:t xml:space="preserve">Estar em dia com suas obrigações tributárias e previdenciárias de acordo com critérios e exigências estabelecidas conforme a Lei Nº9.717/98 ou alterações </w:t>
      </w:r>
      <w:r>
        <w:rPr>
          <w:rFonts w:ascii="Arial" w:eastAsia="Adobe Fan Heiti Std B" w:hAnsi="Arial" w:cs="Arial"/>
          <w:color w:val="auto"/>
          <w:lang w:val="pt-BR"/>
        </w:rPr>
        <w:lastRenderedPageBreak/>
        <w:t>posteriores;</w:t>
      </w:r>
    </w:p>
    <w:p w14:paraId="5B70E079"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14606A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Prestar as informações e os esclarecimentos que venham a ser solicitados pela CONTRATADA;</w:t>
      </w:r>
    </w:p>
    <w:p w14:paraId="51F318A8"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24" w:name="_Toc272252546"/>
      <w:bookmarkStart w:id="25" w:name="_Toc272505133"/>
      <w:bookmarkStart w:id="26" w:name="_Toc300741237"/>
      <w:bookmarkStart w:id="27" w:name="_Toc301436468"/>
      <w:bookmarkStart w:id="28" w:name="_Toc320871112"/>
      <w:bookmarkStart w:id="29" w:name="_Toc444164225"/>
      <w:bookmarkStart w:id="30" w:name="_Toc444164799"/>
      <w:r w:rsidRPr="00E75EE7">
        <w:rPr>
          <w:rFonts w:ascii="Arial" w:eastAsia="Adobe Fan Heiti Std B" w:hAnsi="Arial" w:cs="Arial"/>
          <w:lang w:val="pt-BR"/>
        </w:rPr>
        <w:t>Proporcionar as condições necessárias para que a CONTRATADA possa cumprir o que estabelecem o CONTRATO</w:t>
      </w:r>
      <w:bookmarkEnd w:id="24"/>
      <w:bookmarkEnd w:id="25"/>
      <w:bookmarkEnd w:id="26"/>
      <w:bookmarkEnd w:id="27"/>
      <w:bookmarkEnd w:id="28"/>
      <w:bookmarkEnd w:id="29"/>
      <w:bookmarkEnd w:id="30"/>
      <w:r w:rsidRPr="00E75EE7">
        <w:rPr>
          <w:rFonts w:ascii="Arial" w:eastAsia="Adobe Fan Heiti Std B" w:hAnsi="Arial" w:cs="Arial"/>
          <w:lang w:val="pt-BR"/>
        </w:rPr>
        <w:t>;</w:t>
      </w:r>
    </w:p>
    <w:p w14:paraId="7605C9F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1" w:name="_Toc272252550"/>
      <w:bookmarkStart w:id="32" w:name="_Toc272505137"/>
      <w:bookmarkStart w:id="33" w:name="_Toc300741242"/>
      <w:bookmarkStart w:id="34" w:name="_Toc301436473"/>
      <w:bookmarkStart w:id="35" w:name="_Toc320871117"/>
      <w:bookmarkStart w:id="36" w:name="_Toc444164230"/>
      <w:bookmarkStart w:id="37" w:name="_Toc444164804"/>
      <w:r w:rsidRPr="00E75EE7">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1"/>
      <w:bookmarkEnd w:id="32"/>
      <w:bookmarkEnd w:id="33"/>
      <w:bookmarkEnd w:id="34"/>
      <w:bookmarkEnd w:id="35"/>
      <w:bookmarkEnd w:id="36"/>
      <w:bookmarkEnd w:id="37"/>
      <w:r w:rsidRPr="00E75EE7">
        <w:rPr>
          <w:rFonts w:ascii="Arial" w:eastAsia="Adobe Fan Heiti Std B" w:hAnsi="Arial" w:cs="Arial"/>
          <w:lang w:val="pt-BR"/>
        </w:rPr>
        <w:t>;</w:t>
      </w:r>
    </w:p>
    <w:p w14:paraId="5721AF8B"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8" w:name="_Toc272252551"/>
      <w:bookmarkStart w:id="39" w:name="_Toc272505138"/>
      <w:bookmarkStart w:id="40" w:name="_Toc300741243"/>
      <w:bookmarkStart w:id="41" w:name="_Toc301436474"/>
      <w:bookmarkStart w:id="42" w:name="_Toc320871118"/>
      <w:bookmarkStart w:id="43" w:name="_Toc444164231"/>
      <w:bookmarkStart w:id="44" w:name="_Toc444164805"/>
      <w:r w:rsidRPr="00E75EE7">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38"/>
      <w:bookmarkEnd w:id="39"/>
      <w:bookmarkEnd w:id="40"/>
      <w:bookmarkEnd w:id="41"/>
      <w:bookmarkEnd w:id="42"/>
      <w:bookmarkEnd w:id="43"/>
      <w:bookmarkEnd w:id="44"/>
      <w:r w:rsidRPr="00E75EE7">
        <w:rPr>
          <w:rFonts w:ascii="Arial" w:eastAsia="Adobe Fan Heiti Std B" w:hAnsi="Arial" w:cs="Arial"/>
          <w:lang w:val="pt-BR"/>
        </w:rPr>
        <w:t>;</w:t>
      </w:r>
    </w:p>
    <w:p w14:paraId="425844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5" w:name="_Toc272252553"/>
      <w:bookmarkStart w:id="46" w:name="_Toc272505140"/>
      <w:bookmarkStart w:id="47" w:name="_Toc300741245"/>
      <w:bookmarkStart w:id="48" w:name="_Toc301436476"/>
      <w:bookmarkStart w:id="49" w:name="_Toc309393652"/>
      <w:bookmarkStart w:id="50" w:name="_Toc317243303"/>
      <w:bookmarkStart w:id="51" w:name="_Toc317781169"/>
      <w:bookmarkStart w:id="52" w:name="_Toc318805924"/>
      <w:r w:rsidRPr="00E75EE7">
        <w:rPr>
          <w:rFonts w:ascii="Arial" w:eastAsia="Adobe Fan Heiti Std B" w:hAnsi="Arial" w:cs="Arial"/>
          <w:lang w:val="pt-BR"/>
        </w:rPr>
        <w:t>Acompanhar e fiscalizar o cumprimento das obrigações da CONTRATADA por meio de uma FISCALIZAÇÃO;</w:t>
      </w:r>
    </w:p>
    <w:bookmarkEnd w:id="45"/>
    <w:bookmarkEnd w:id="46"/>
    <w:bookmarkEnd w:id="47"/>
    <w:bookmarkEnd w:id="48"/>
    <w:bookmarkEnd w:id="49"/>
    <w:bookmarkEnd w:id="50"/>
    <w:bookmarkEnd w:id="51"/>
    <w:bookmarkEnd w:id="52"/>
    <w:p w14:paraId="4F594BB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2FBA3227"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53" w:name="_Toc272252548"/>
      <w:bookmarkStart w:id="54" w:name="_Toc272505135"/>
      <w:bookmarkStart w:id="55" w:name="_Toc300741240"/>
      <w:bookmarkStart w:id="56" w:name="_Toc301436471"/>
      <w:bookmarkStart w:id="57" w:name="_Toc320871115"/>
      <w:bookmarkStart w:id="58" w:name="_Toc444164228"/>
      <w:bookmarkStart w:id="59" w:name="_Toc444164802"/>
      <w:r w:rsidRPr="00E75EE7">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3"/>
      <w:bookmarkEnd w:id="54"/>
      <w:bookmarkEnd w:id="55"/>
      <w:bookmarkEnd w:id="56"/>
      <w:bookmarkEnd w:id="57"/>
      <w:bookmarkEnd w:id="58"/>
      <w:bookmarkEnd w:id="59"/>
      <w:r w:rsidRPr="00E75EE7">
        <w:rPr>
          <w:rFonts w:ascii="Arial" w:eastAsia="Adobe Fan Heiti Std B" w:hAnsi="Arial" w:cs="Arial"/>
          <w:lang w:val="pt-BR"/>
        </w:rPr>
        <w:t>;</w:t>
      </w:r>
    </w:p>
    <w:p w14:paraId="1522BC0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t>CONTRATADA;</w:t>
      </w:r>
      <w:bookmarkEnd w:id="23"/>
    </w:p>
    <w:p w14:paraId="7093A19E"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OBRIGAÇÕES DA CONTRATADA</w:t>
      </w:r>
    </w:p>
    <w:p w14:paraId="13B88442" w14:textId="77777777" w:rsidR="00CA30D1" w:rsidRPr="00CA30D1" w:rsidRDefault="00CA30D1" w:rsidP="00CA30D1">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CA30D1">
        <w:rPr>
          <w:rFonts w:ascii="Arial" w:eastAsia="Adobe Fan Heiti Std B" w:hAnsi="Arial" w:cs="Arial"/>
          <w:color w:val="auto"/>
          <w:lang w:val="pt-BR"/>
        </w:rPr>
        <w:t>Realizar o pagamento ao ECAD (Escritório Central de Arrecadação e</w:t>
      </w:r>
    </w:p>
    <w:p w14:paraId="510FFBD5" w14:textId="67EE52A2" w:rsidR="005571CA" w:rsidRPr="00CA30D1" w:rsidRDefault="00CA30D1" w:rsidP="00CA30D1">
      <w:pPr>
        <w:pStyle w:val="Padro"/>
        <w:widowControl w:val="0"/>
        <w:tabs>
          <w:tab w:val="clear" w:pos="708"/>
          <w:tab w:val="left" w:pos="0"/>
        </w:tabs>
        <w:spacing w:before="120" w:after="120" w:line="360" w:lineRule="auto"/>
        <w:ind w:left="105"/>
        <w:jc w:val="both"/>
        <w:rPr>
          <w:rFonts w:ascii="Arial" w:eastAsia="Adobe Fan Heiti Std B" w:hAnsi="Arial" w:cs="Arial"/>
          <w:color w:val="auto"/>
          <w:lang w:val="pt-BR"/>
        </w:rPr>
      </w:pPr>
      <w:r w:rsidRPr="00CA30D1">
        <w:rPr>
          <w:rFonts w:ascii="Arial" w:eastAsia="Adobe Fan Heiti Std B" w:hAnsi="Arial" w:cs="Arial"/>
          <w:color w:val="auto"/>
          <w:lang w:val="pt-BR"/>
        </w:rPr>
        <w:t>Distribuição), no caso de utilização de Músicas populares</w:t>
      </w:r>
      <w:r w:rsidR="005571CA" w:rsidRPr="00CA30D1">
        <w:rPr>
          <w:rFonts w:ascii="Arial" w:eastAsia="Adobe Fan Heiti Std B" w:hAnsi="Arial" w:cs="Arial"/>
          <w:color w:val="auto"/>
          <w:lang w:val="pt-BR"/>
        </w:rPr>
        <w:t>;</w:t>
      </w:r>
    </w:p>
    <w:p w14:paraId="69195135" w14:textId="6008EA43"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 xml:space="preserve">deste Termo de referência e seus Anexos, bem como o de sua proposta, com a alocação dos empregados </w:t>
      </w:r>
      <w:r w:rsidRPr="00E75EE7">
        <w:rPr>
          <w:rFonts w:ascii="Arial" w:eastAsia="Adobe Fan Heiti Std B" w:hAnsi="Arial" w:cs="Arial"/>
          <w:color w:val="auto"/>
          <w:lang w:val="pt-BR"/>
        </w:rPr>
        <w:lastRenderedPageBreak/>
        <w:t>necessários ao perfeito cumprimento das cláusulas contratuais;</w:t>
      </w:r>
    </w:p>
    <w:p w14:paraId="0B4D3F8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0" w:name="_Toc272252518"/>
      <w:bookmarkStart w:id="61" w:name="_Toc272505104"/>
      <w:bookmarkStart w:id="62" w:name="_Toc300741207"/>
      <w:bookmarkStart w:id="63" w:name="_Toc301436438"/>
      <w:bookmarkStart w:id="64" w:name="_Toc320871082"/>
      <w:bookmarkStart w:id="65" w:name="_Toc444164201"/>
      <w:bookmarkStart w:id="66" w:name="_Toc444164775"/>
      <w:proofErr w:type="spellStart"/>
      <w:r w:rsidRPr="00E75EE7">
        <w:rPr>
          <w:rFonts w:ascii="Arial" w:eastAsia="Adobe Fan Heiti Std B" w:hAnsi="Arial" w:cs="Arial"/>
          <w:color w:val="auto"/>
          <w:lang w:val="pt-BR"/>
        </w:rPr>
        <w:t>Fornecer</w:t>
      </w:r>
      <w:proofErr w:type="spellEnd"/>
      <w:r w:rsidRPr="00E75EE7">
        <w:rPr>
          <w:rFonts w:ascii="Arial" w:eastAsia="Adobe Fan Heiti Std B" w:hAnsi="Arial" w:cs="Arial"/>
          <w:color w:val="auto"/>
          <w:lang w:val="pt-BR"/>
        </w:rPr>
        <w:t xml:space="preserve">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0"/>
      <w:bookmarkEnd w:id="61"/>
      <w:bookmarkEnd w:id="62"/>
      <w:bookmarkEnd w:id="63"/>
      <w:bookmarkEnd w:id="64"/>
      <w:bookmarkEnd w:id="65"/>
      <w:bookmarkEnd w:id="66"/>
      <w:r w:rsidRPr="00E75EE7">
        <w:rPr>
          <w:rFonts w:ascii="Arial" w:eastAsia="Adobe Fan Heiti Std B" w:hAnsi="Arial" w:cs="Arial"/>
          <w:color w:val="auto"/>
          <w:lang w:val="pt-BR"/>
        </w:rPr>
        <w:t>;</w:t>
      </w:r>
    </w:p>
    <w:p w14:paraId="2D8A5597"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2F0242E5"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Participar das reuniões sempre que necessário e prestar esclarecimentos à CONTRATANTE sempre que solicitado;</w:t>
      </w:r>
    </w:p>
    <w:p w14:paraId="04CD182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4B240BD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40E662F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616F51E1"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06A50EC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0534298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bookmarkStart w:id="67" w:name="_Toc272252515"/>
      <w:bookmarkStart w:id="68" w:name="_Toc272505101"/>
      <w:bookmarkStart w:id="69" w:name="_Toc300741204"/>
      <w:bookmarkStart w:id="70" w:name="_Toc301436435"/>
      <w:bookmarkStart w:id="71" w:name="_Toc320871079"/>
      <w:bookmarkStart w:id="72" w:name="_Toc444164199"/>
      <w:bookmarkStart w:id="73" w:name="_Toc444164773"/>
      <w:r w:rsidRPr="00E75EE7">
        <w:rPr>
          <w:rFonts w:ascii="Arial" w:eastAsia="Adobe Fan Heiti Std B" w:hAnsi="Arial" w:cs="Arial"/>
          <w:lang w:val="pt-BR"/>
        </w:rPr>
        <w:t>Cumprir e fazer cumprir as normas de segurança e saúde do trabalho, previstas na legislação pertinente</w:t>
      </w:r>
      <w:bookmarkEnd w:id="67"/>
      <w:bookmarkEnd w:id="68"/>
      <w:bookmarkEnd w:id="69"/>
      <w:bookmarkEnd w:id="70"/>
      <w:bookmarkEnd w:id="71"/>
      <w:bookmarkEnd w:id="72"/>
      <w:bookmarkEnd w:id="73"/>
      <w:r w:rsidRPr="00E75EE7">
        <w:rPr>
          <w:rFonts w:ascii="Arial" w:eastAsia="Adobe Fan Heiti Std B" w:hAnsi="Arial" w:cs="Arial"/>
          <w:lang w:val="pt-BR"/>
        </w:rPr>
        <w:t>;</w:t>
      </w:r>
    </w:p>
    <w:p w14:paraId="3D290B7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Responsabilizar-se por todas as obrigações trabalhistas, cíveis, sociais, previdenciárias, tributárias e as demais previstas na legislação específica, relacionadas à execução dos serviços, originalmente ou vinculada por prevenção, </w:t>
      </w:r>
      <w:r w:rsidRPr="00E75EE7">
        <w:rPr>
          <w:rFonts w:ascii="Arial" w:eastAsia="Adobe Fan Heiti Std B" w:hAnsi="Arial" w:cs="Arial"/>
          <w:lang w:val="pt-BR"/>
        </w:rPr>
        <w:lastRenderedPageBreak/>
        <w:t>conexão ou continência cuja inadimplência não transfere responsabilidade à CONTRATANTE;</w:t>
      </w:r>
    </w:p>
    <w:p w14:paraId="6AA98049" w14:textId="77777777" w:rsidR="00EE32E4" w:rsidRPr="004309E0"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4309E0">
        <w:rPr>
          <w:rFonts w:ascii="Arial" w:eastAsia="Adobe Fan Heiti Std B" w:hAnsi="Arial" w:cs="Arial"/>
          <w:color w:val="auto"/>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3AB693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nem divulgar ou reproduzir os normativos, documentos e materiais encaminhados pela CONTRATANTE fora dos serviços CONTRATADOS;</w:t>
      </w:r>
    </w:p>
    <w:p w14:paraId="61F0C7C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6D2E460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veicular publicidade ou qualquer informação quanto à prestação do objeto desta contratação sem prévia autorização da CONTRATANTE;</w:t>
      </w:r>
    </w:p>
    <w:p w14:paraId="2342A2F0" w14:textId="77777777" w:rsid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4E71A3D5" w14:textId="77777777" w:rsidR="00EE32E4" w:rsidRP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proofErr w:type="spellStart"/>
      <w:r w:rsidRPr="00A15E33">
        <w:rPr>
          <w:rFonts w:ascii="Arial" w:eastAsia="Adobe Fan Heiti Std B" w:hAnsi="Arial" w:cs="Arial"/>
          <w:lang w:val="pt-BR"/>
        </w:rPr>
        <w:t>Fornecer</w:t>
      </w:r>
      <w:proofErr w:type="spellEnd"/>
      <w:r w:rsidRPr="00A15E33">
        <w:rPr>
          <w:rFonts w:ascii="Arial" w:eastAsia="Adobe Fan Heiti Std B" w:hAnsi="Arial" w:cs="Arial"/>
          <w:lang w:val="pt-BR"/>
        </w:rPr>
        <w:t xml:space="preserve">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8A709A1" w14:textId="77777777" w:rsidR="00EE32E4" w:rsidRPr="00E75EE7" w:rsidRDefault="00A15E33"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E75EE7">
        <w:rPr>
          <w:rFonts w:ascii="Arial" w:eastAsia="Adobe Fan Heiti Std B" w:hAnsi="Arial" w:cs="Arial"/>
          <w:lang w:val="pt-BR"/>
        </w:rPr>
        <w:t xml:space="preserve">Fornecer o técnico de som e iluminação para execução da apresentação do artista. </w:t>
      </w:r>
    </w:p>
    <w:p w14:paraId="3B294ADE"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SUBCONTRATAÇÃO</w:t>
      </w:r>
    </w:p>
    <w:p w14:paraId="3A29F759"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CONTRATADA não poderá subcontratar/subempreitar parcialmente ou totalmente os serviços a ela adjudicados.</w:t>
      </w:r>
    </w:p>
    <w:p w14:paraId="7702DCDB"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CONTROLE E FISCALIZAÇÃO DO CONTRATO</w:t>
      </w:r>
    </w:p>
    <w:p w14:paraId="43DFC15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consistem na verificação da conformidade da prestação dos serviços, dos materiais, </w:t>
      </w:r>
      <w:r w:rsidRPr="00E75EE7">
        <w:rPr>
          <w:rFonts w:ascii="Arial" w:eastAsia="Adobe Fan Heiti Std B" w:hAnsi="Arial" w:cs="Arial"/>
          <w:lang w:val="pt-BR"/>
        </w:rPr>
        <w:lastRenderedPageBreak/>
        <w:t xml:space="preserve">técnicas e equipamentos empregados, de forma a assegurar o perfeito cumprimento do ajuste, 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7A09AD6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604D3C9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0E1ABC2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espec</w:t>
      </w:r>
      <w:r w:rsidR="009573BA">
        <w:rPr>
          <w:rFonts w:ascii="Arial" w:eastAsia="Adobe Fan Heiti Std B" w:hAnsi="Arial" w:cs="Arial"/>
        </w:rPr>
        <w:t>i</w:t>
      </w:r>
      <w:r w:rsidRPr="00E75EE7">
        <w:rPr>
          <w:rFonts w:ascii="Arial" w:eastAsia="Adobe Fan Heiti Std B" w:hAnsi="Arial" w:cs="Arial"/>
        </w:rPr>
        <w:t>ficamente</w:t>
      </w:r>
      <w:proofErr w:type="spellEnd"/>
      <w:r w:rsidRPr="00E75EE7">
        <w:rPr>
          <w:rFonts w:ascii="Arial" w:eastAsia="Adobe Fan Heiti Std B" w:hAnsi="Arial" w:cs="Arial"/>
        </w:rPr>
        <w:t xml:space="preserve"> à FISCALIZAÇÃO: </w:t>
      </w:r>
    </w:p>
    <w:p w14:paraId="32B2218E"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dos serviços; </w:t>
      </w:r>
    </w:p>
    <w:p w14:paraId="76BE0D3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Exigir da CONTRATADA o cumprimento integral do estabelecido no Termo de Referência e seus Anexos; </w:t>
      </w:r>
    </w:p>
    <w:p w14:paraId="740CEB0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2EA0C69B"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68EFED2A"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576A61B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Esclarecer prontamente as dúvidas que lhes sejam apresentadas pela CONTRATADA; </w:t>
      </w:r>
    </w:p>
    <w:p w14:paraId="2732795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56653D91"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04F7CA68"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Transmitir por escrito, instruções sobre as modificações dos serviços que </w:t>
      </w:r>
      <w:r w:rsidRPr="00E75EE7">
        <w:rPr>
          <w:rFonts w:ascii="Arial" w:eastAsia="Adobe Fan Heiti Std B" w:hAnsi="Arial" w:cs="Arial"/>
          <w:lang w:val="pt-BR"/>
        </w:rPr>
        <w:lastRenderedPageBreak/>
        <w:t xml:space="preserve">porventura venham a ser feitos, bem como as alterações de prazo e cronograma; </w:t>
      </w:r>
    </w:p>
    <w:p w14:paraId="311CAC62"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Relatar oportunamente </w:t>
      </w:r>
      <w:r w:rsidRPr="00E75EE7">
        <w:rPr>
          <w:rFonts w:ascii="Arial" w:eastAsia="Adobe Fan Heiti Std B" w:hAnsi="Arial" w:cs="Arial"/>
          <w:color w:val="auto"/>
          <w:lang w:val="pt-BR"/>
        </w:rPr>
        <w:t>à CONTRATANTE, ocorrências ou circunstâncias que possam acarretar dificuldades no desenvolvimento dos serviços em relação a terceiros;</w:t>
      </w:r>
    </w:p>
    <w:p w14:paraId="340DF2B6"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Notificar e aplicar multas à CONTRATADA por omissão ou descumprimento de qualquer clausula descrita no Termo de Referência e seus anexos;</w:t>
      </w:r>
    </w:p>
    <w:p w14:paraId="1624F20F"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2266D6E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5E504C1D"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4984E4B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75EE7">
        <w:rPr>
          <w:rFonts w:ascii="Arial" w:eastAsia="Adobe Fan Heiti Std B" w:hAnsi="Arial" w:cs="Arial"/>
          <w:lang w:val="pt-BR"/>
        </w:rPr>
        <w:t>o</w:t>
      </w:r>
      <w:proofErr w:type="spellEnd"/>
      <w:r w:rsidRPr="00E75EE7">
        <w:rPr>
          <w:rFonts w:ascii="Arial" w:eastAsia="Adobe Fan Heiti Std B" w:hAnsi="Arial" w:cs="Arial"/>
          <w:lang w:val="pt-BR"/>
        </w:rPr>
        <w:t xml:space="preserve"> art. 120 da Lei nº 14.133/2021;</w:t>
      </w:r>
    </w:p>
    <w:p w14:paraId="0A46A403"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530EB9A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Essa FISCALIZAÇÃO acompanhará a execução de cada serviço, registrando eventuais falhas de procedimento, problemas de qualidade, atrasos e eventuais </w:t>
      </w:r>
      <w:r w:rsidRPr="00E75EE7">
        <w:rPr>
          <w:rFonts w:ascii="Arial" w:eastAsia="Adobe Fan Heiti Std B" w:hAnsi="Arial" w:cs="Arial"/>
          <w:lang w:val="pt-BR"/>
        </w:rPr>
        <w:lastRenderedPageBreak/>
        <w:t>outros problemas inerentes à execução dos serviços. É responsabilidade do gerente de projeto repassar todas as informações a respeito da execução dos serviços à FISCALIZAÇÃO;</w:t>
      </w:r>
    </w:p>
    <w:p w14:paraId="76F59FE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ausência ou omissão da FISCALIZAÇÃO da CONTRATANTE não eximirá a CONTRATADA das responsabilidades previstas neste contrato;</w:t>
      </w:r>
    </w:p>
    <w:p w14:paraId="48041F09"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SANÇÕES ADMINISTRATIVAS</w:t>
      </w:r>
    </w:p>
    <w:p w14:paraId="6127661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CLÁUSULA DÉCIMA SEXTA - SANÇÕES ADMINISTRATIVAS</w:t>
      </w:r>
    </w:p>
    <w:p w14:paraId="3F83BD85"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Pelo descumprimento total ou parcial do Contrato,</w:t>
      </w:r>
      <w:r>
        <w:rPr>
          <w:rFonts w:ascii="Arial" w:eastAsia="Arial Unicode MS" w:hAnsi="Arial" w:cs="Arial"/>
          <w:sz w:val="24"/>
          <w:szCs w:val="24"/>
          <w:lang w:eastAsia="en-US"/>
        </w:rPr>
        <w:t xml:space="preserve"> SECRETARIA DE PROMOÇÃO DE EVENTOS </w:t>
      </w:r>
      <w:r w:rsidRPr="007A617E">
        <w:rPr>
          <w:rFonts w:ascii="Arial" w:eastAsia="Arial Unicode MS" w:hAnsi="Arial" w:cs="Arial"/>
          <w:sz w:val="24"/>
          <w:szCs w:val="24"/>
          <w:lang w:eastAsia="en-US"/>
        </w:rPr>
        <w:t>poderá, sem</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prejuízo responsabilidade civil e criminal que couber, aplicar as seguintes sanções, previstas no art. 156 da Lei</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 xml:space="preserve">Federal n° 14.133/2021: </w:t>
      </w:r>
    </w:p>
    <w:p w14:paraId="3C0A704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(a)Advertência;</w:t>
      </w:r>
    </w:p>
    <w:p w14:paraId="77815EC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(b)Multa;</w:t>
      </w:r>
    </w:p>
    <w:p w14:paraId="391CF698"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(c)Impedimento de licitar e contratar, pelo prazo de até 3 (três) anos;</w:t>
      </w:r>
    </w:p>
    <w:p w14:paraId="272CEF06"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(d)Declaração de inidoneidade para licitar ou contratar.</w:t>
      </w:r>
    </w:p>
    <w:p w14:paraId="01DA8FCD" w14:textId="77777777" w:rsidR="007A617E" w:rsidRPr="007A617E" w:rsidRDefault="009B724A" w:rsidP="007A617E">
      <w:pPr>
        <w:spacing w:line="360" w:lineRule="auto"/>
        <w:jc w:val="both"/>
        <w:rPr>
          <w:rFonts w:ascii="Arial" w:eastAsia="Arial Unicode MS" w:hAnsi="Arial" w:cs="Arial"/>
          <w:sz w:val="24"/>
          <w:szCs w:val="24"/>
          <w:lang w:eastAsia="en-US"/>
        </w:rPr>
      </w:pPr>
      <w:r>
        <w:rPr>
          <w:rFonts w:ascii="Arial" w:eastAsia="Arial Unicode MS" w:hAnsi="Arial" w:cs="Arial"/>
          <w:sz w:val="24"/>
          <w:szCs w:val="24"/>
          <w:lang w:eastAsia="en-US"/>
        </w:rPr>
        <w:t>17.1</w:t>
      </w:r>
      <w:r w:rsidR="007A617E" w:rsidRPr="007A617E">
        <w:rPr>
          <w:rFonts w:ascii="Arial" w:eastAsia="Arial Unicode MS" w:hAnsi="Arial" w:cs="Arial"/>
          <w:sz w:val="24"/>
          <w:szCs w:val="24"/>
          <w:lang w:eastAsia="en-US"/>
        </w:rPr>
        <w:t xml:space="preserve"> - A aplicação da sanção prevista na alínea "b" observará os seguintes parâmetros:</w:t>
      </w:r>
    </w:p>
    <w:p w14:paraId="38CB5E0D"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1)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6CE3E38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2) 0,1% (um décimo por cento) até 10% (dez por cento) sobre o valor da parcela em atraso do Contrato, em caso de atraso na execução do objeto, por período superior ao previsto no subitem anterior ou de inexecução parcial da obrigação assumida;</w:t>
      </w:r>
    </w:p>
    <w:p w14:paraId="7D9BA0F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3) 0,5% (meio por cento) até 20% (vinte por cento) sobre o valor do Contrato ou do saldo não atendido do</w:t>
      </w:r>
      <w:r>
        <w:rPr>
          <w:rFonts w:ascii="Arial" w:eastAsia="Arial Unicode MS" w:hAnsi="Arial" w:cs="Arial"/>
          <w:sz w:val="24"/>
          <w:szCs w:val="24"/>
          <w:lang w:eastAsia="en-US"/>
        </w:rPr>
        <w:t xml:space="preserve"> c</w:t>
      </w:r>
      <w:r w:rsidRPr="007A617E">
        <w:rPr>
          <w:rFonts w:ascii="Arial" w:eastAsia="Arial Unicode MS" w:hAnsi="Arial" w:cs="Arial"/>
          <w:sz w:val="24"/>
          <w:szCs w:val="24"/>
          <w:lang w:eastAsia="en-US"/>
        </w:rPr>
        <w:t>ontrato, em caso de inexecução total da obrigação assumida;</w:t>
      </w:r>
    </w:p>
    <w:p w14:paraId="567BA435"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lastRenderedPageBreak/>
        <w:t>4) 0,2% a 3,2% por dia sobre o valor mensal do Contrato, conforme detalhamento constante das tabelas 1 e 2, abaixo; e</w:t>
      </w:r>
    </w:p>
    <w:p w14:paraId="60577C2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17433B37"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6) As penalidades de multa decorrentes de fatos diversos serão consideradas independentes entre si.</w:t>
      </w:r>
    </w:p>
    <w:p w14:paraId="09436C4C"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7) Para efeito de aplicação de multas, às infrações são atribuídos graus, de acordo com as tabelas 1 e 2:</w:t>
      </w:r>
    </w:p>
    <w:p w14:paraId="7A9E65BD" w14:textId="77777777" w:rsidR="00816375" w:rsidRPr="007A617E" w:rsidRDefault="00EE32E4" w:rsidP="00EE32E4">
      <w:pPr>
        <w:spacing w:line="360" w:lineRule="auto"/>
        <w:jc w:val="both"/>
        <w:rPr>
          <w:rFonts w:ascii="Arial" w:hAnsi="Arial" w:cs="Arial"/>
          <w:b/>
          <w:bCs/>
          <w:sz w:val="24"/>
          <w:szCs w:val="24"/>
        </w:rPr>
      </w:pPr>
      <w:r w:rsidRPr="0094581E">
        <w:rPr>
          <w:rFonts w:ascii="Arial" w:hAnsi="Arial" w:cs="Arial"/>
          <w:b/>
          <w:bCs/>
          <w:sz w:val="24"/>
          <w:szCs w:val="24"/>
        </w:rPr>
        <w:t>TABELA 1</w:t>
      </w:r>
    </w:p>
    <w:tbl>
      <w:tblPr>
        <w:tblStyle w:val="Tabelacomgrade"/>
        <w:tblW w:w="9098" w:type="dxa"/>
        <w:tblLook w:val="04A0" w:firstRow="1" w:lastRow="0" w:firstColumn="1" w:lastColumn="0" w:noHBand="0" w:noVBand="1"/>
      </w:tblPr>
      <w:tblGrid>
        <w:gridCol w:w="1078"/>
        <w:gridCol w:w="8020"/>
      </w:tblGrid>
      <w:tr w:rsidR="00EE32E4" w:rsidRPr="00E75EE7" w14:paraId="248CED64" w14:textId="77777777" w:rsidTr="00890555">
        <w:trPr>
          <w:trHeight w:val="491"/>
        </w:trPr>
        <w:tc>
          <w:tcPr>
            <w:tcW w:w="1078" w:type="dxa"/>
          </w:tcPr>
          <w:p w14:paraId="29B20477" w14:textId="77777777" w:rsidR="00EE32E4" w:rsidRPr="00E75EE7" w:rsidRDefault="00EE32E4" w:rsidP="00890555">
            <w:pPr>
              <w:spacing w:line="360" w:lineRule="auto"/>
              <w:rPr>
                <w:rFonts w:ascii="Arial" w:hAnsi="Arial" w:cs="Arial"/>
                <w:b/>
                <w:bCs/>
                <w:sz w:val="24"/>
                <w:szCs w:val="24"/>
              </w:rPr>
            </w:pPr>
            <w:r w:rsidRPr="00E75EE7">
              <w:rPr>
                <w:rFonts w:ascii="Arial" w:hAnsi="Arial" w:cs="Arial"/>
                <w:b/>
                <w:bCs/>
                <w:sz w:val="24"/>
                <w:szCs w:val="24"/>
              </w:rPr>
              <w:t>GRAU</w:t>
            </w:r>
          </w:p>
        </w:tc>
        <w:tc>
          <w:tcPr>
            <w:tcW w:w="8020" w:type="dxa"/>
          </w:tcPr>
          <w:p w14:paraId="2D620600"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CORRESPONDÊNCIA</w:t>
            </w:r>
          </w:p>
        </w:tc>
      </w:tr>
      <w:tr w:rsidR="00EE32E4" w:rsidRPr="00E75EE7" w14:paraId="3908C339" w14:textId="77777777" w:rsidTr="00890555">
        <w:trPr>
          <w:trHeight w:val="384"/>
        </w:trPr>
        <w:tc>
          <w:tcPr>
            <w:tcW w:w="1078" w:type="dxa"/>
          </w:tcPr>
          <w:p w14:paraId="4D7BE26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8020" w:type="dxa"/>
          </w:tcPr>
          <w:p w14:paraId="24AA6C4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030D85B9" w14:textId="77777777" w:rsidTr="00890555">
        <w:trPr>
          <w:trHeight w:val="384"/>
        </w:trPr>
        <w:tc>
          <w:tcPr>
            <w:tcW w:w="1078" w:type="dxa"/>
          </w:tcPr>
          <w:p w14:paraId="20363CF9"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8020" w:type="dxa"/>
          </w:tcPr>
          <w:p w14:paraId="5BCDD91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680AF3D6" w14:textId="77777777" w:rsidTr="00890555">
        <w:trPr>
          <w:trHeight w:val="384"/>
        </w:trPr>
        <w:tc>
          <w:tcPr>
            <w:tcW w:w="1078" w:type="dxa"/>
          </w:tcPr>
          <w:p w14:paraId="38CFB930"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8020" w:type="dxa"/>
          </w:tcPr>
          <w:p w14:paraId="14003C0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5D7993E1" w14:textId="77777777" w:rsidTr="00890555">
        <w:trPr>
          <w:trHeight w:val="384"/>
        </w:trPr>
        <w:tc>
          <w:tcPr>
            <w:tcW w:w="1078" w:type="dxa"/>
          </w:tcPr>
          <w:p w14:paraId="0739542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8020" w:type="dxa"/>
          </w:tcPr>
          <w:p w14:paraId="3D5E15DD"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77B04B07" w14:textId="77777777" w:rsidTr="00890555">
        <w:trPr>
          <w:trHeight w:val="368"/>
        </w:trPr>
        <w:tc>
          <w:tcPr>
            <w:tcW w:w="1078" w:type="dxa"/>
          </w:tcPr>
          <w:p w14:paraId="1C2AFB5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5</w:t>
            </w:r>
          </w:p>
        </w:tc>
        <w:tc>
          <w:tcPr>
            <w:tcW w:w="8020" w:type="dxa"/>
          </w:tcPr>
          <w:p w14:paraId="37F972A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bl>
    <w:p w14:paraId="413B4DFE" w14:textId="77777777" w:rsidR="00EE32E4" w:rsidRPr="00E75EE7" w:rsidRDefault="00EE32E4" w:rsidP="00EE32E4">
      <w:pPr>
        <w:spacing w:line="360" w:lineRule="auto"/>
        <w:jc w:val="center"/>
        <w:rPr>
          <w:rFonts w:ascii="Arial" w:hAnsi="Arial" w:cs="Arial"/>
          <w:sz w:val="24"/>
          <w:szCs w:val="24"/>
        </w:rPr>
      </w:pPr>
    </w:p>
    <w:p w14:paraId="1B2BEC42" w14:textId="77777777" w:rsidR="00EE32E4" w:rsidRPr="00E75EE7" w:rsidRDefault="00EE32E4" w:rsidP="00EE32E4">
      <w:pPr>
        <w:spacing w:line="360" w:lineRule="auto"/>
        <w:jc w:val="center"/>
        <w:rPr>
          <w:rFonts w:ascii="Arial" w:hAnsi="Arial" w:cs="Arial"/>
          <w:sz w:val="24"/>
          <w:szCs w:val="24"/>
        </w:rPr>
      </w:pPr>
      <w:r w:rsidRPr="00E75EE7">
        <w:rPr>
          <w:rFonts w:ascii="Arial" w:hAnsi="Arial" w:cs="Arial"/>
          <w:sz w:val="24"/>
          <w:szCs w:val="24"/>
        </w:rPr>
        <w:t>TABELA 2</w:t>
      </w:r>
    </w:p>
    <w:tbl>
      <w:tblPr>
        <w:tblStyle w:val="Tabelacomgrade"/>
        <w:tblW w:w="9406" w:type="dxa"/>
        <w:tblLayout w:type="fixed"/>
        <w:tblLook w:val="04A0" w:firstRow="1" w:lastRow="0" w:firstColumn="1" w:lastColumn="0" w:noHBand="0" w:noVBand="1"/>
      </w:tblPr>
      <w:tblGrid>
        <w:gridCol w:w="983"/>
        <w:gridCol w:w="7288"/>
        <w:gridCol w:w="1129"/>
        <w:gridCol w:w="6"/>
      </w:tblGrid>
      <w:tr w:rsidR="00EE32E4" w:rsidRPr="00E75EE7" w14:paraId="2327BE4E" w14:textId="77777777" w:rsidTr="00FD7B6D">
        <w:trPr>
          <w:trHeight w:val="458"/>
        </w:trPr>
        <w:tc>
          <w:tcPr>
            <w:tcW w:w="9406" w:type="dxa"/>
            <w:gridSpan w:val="4"/>
            <w:vAlign w:val="center"/>
          </w:tcPr>
          <w:p w14:paraId="7F13516D"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INFRAÇÃO</w:t>
            </w:r>
          </w:p>
        </w:tc>
      </w:tr>
      <w:tr w:rsidR="00EE32E4" w:rsidRPr="00E75EE7" w14:paraId="40E4A920" w14:textId="77777777" w:rsidTr="00FD7B6D">
        <w:trPr>
          <w:gridAfter w:val="1"/>
          <w:wAfter w:w="6" w:type="dxa"/>
          <w:trHeight w:val="387"/>
        </w:trPr>
        <w:tc>
          <w:tcPr>
            <w:tcW w:w="983" w:type="dxa"/>
          </w:tcPr>
          <w:p w14:paraId="46BC8BFB"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ITEM</w:t>
            </w:r>
          </w:p>
        </w:tc>
        <w:tc>
          <w:tcPr>
            <w:tcW w:w="7288" w:type="dxa"/>
          </w:tcPr>
          <w:p w14:paraId="4A52E743"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DESCRIÇÃO</w:t>
            </w:r>
          </w:p>
        </w:tc>
        <w:tc>
          <w:tcPr>
            <w:tcW w:w="1129" w:type="dxa"/>
          </w:tcPr>
          <w:p w14:paraId="697ECF54"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GRAU</w:t>
            </w:r>
          </w:p>
        </w:tc>
      </w:tr>
      <w:tr w:rsidR="00EE32E4" w:rsidRPr="00E75EE7" w14:paraId="37F81067" w14:textId="77777777" w:rsidTr="00FD7B6D">
        <w:trPr>
          <w:gridAfter w:val="1"/>
          <w:wAfter w:w="6" w:type="dxa"/>
          <w:trHeight w:val="574"/>
        </w:trPr>
        <w:tc>
          <w:tcPr>
            <w:tcW w:w="983" w:type="dxa"/>
            <w:vAlign w:val="center"/>
          </w:tcPr>
          <w:p w14:paraId="1F3901C6"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7288" w:type="dxa"/>
          </w:tcPr>
          <w:p w14:paraId="6905D7E7"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2038A3F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05</w:t>
            </w:r>
          </w:p>
        </w:tc>
      </w:tr>
      <w:tr w:rsidR="00EE32E4" w:rsidRPr="00E75EE7" w14:paraId="4B3E6716" w14:textId="77777777" w:rsidTr="00FD7B6D">
        <w:trPr>
          <w:gridAfter w:val="1"/>
          <w:wAfter w:w="6" w:type="dxa"/>
          <w:trHeight w:val="731"/>
        </w:trPr>
        <w:tc>
          <w:tcPr>
            <w:tcW w:w="983" w:type="dxa"/>
            <w:vAlign w:val="center"/>
          </w:tcPr>
          <w:p w14:paraId="429A240C"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7288" w:type="dxa"/>
          </w:tcPr>
          <w:p w14:paraId="2E65B807"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proofErr w:type="gram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9" w:type="dxa"/>
            <w:vAlign w:val="center"/>
          </w:tcPr>
          <w:p w14:paraId="0F51ABF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04</w:t>
            </w:r>
          </w:p>
        </w:tc>
      </w:tr>
      <w:tr w:rsidR="00EE32E4" w:rsidRPr="00E75EE7" w14:paraId="4A30E2BF" w14:textId="77777777" w:rsidTr="00FD7B6D">
        <w:trPr>
          <w:gridAfter w:val="1"/>
          <w:wAfter w:w="6" w:type="dxa"/>
          <w:trHeight w:val="716"/>
        </w:trPr>
        <w:tc>
          <w:tcPr>
            <w:tcW w:w="983" w:type="dxa"/>
            <w:vAlign w:val="center"/>
          </w:tcPr>
          <w:p w14:paraId="3405A0B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7288" w:type="dxa"/>
          </w:tcPr>
          <w:p w14:paraId="56F371A2"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Manter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545B35EF"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03</w:t>
            </w:r>
          </w:p>
        </w:tc>
      </w:tr>
      <w:tr w:rsidR="00EE32E4" w:rsidRPr="00E75EE7" w14:paraId="0691FD95" w14:textId="77777777" w:rsidTr="00FD7B6D">
        <w:trPr>
          <w:gridAfter w:val="1"/>
          <w:wAfter w:w="6" w:type="dxa"/>
          <w:trHeight w:val="559"/>
        </w:trPr>
        <w:tc>
          <w:tcPr>
            <w:tcW w:w="983" w:type="dxa"/>
            <w:tcBorders>
              <w:bottom w:val="single" w:sz="4" w:space="0" w:color="auto"/>
            </w:tcBorders>
            <w:vAlign w:val="center"/>
          </w:tcPr>
          <w:p w14:paraId="507799D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lastRenderedPageBreak/>
              <w:t>4</w:t>
            </w:r>
          </w:p>
        </w:tc>
        <w:tc>
          <w:tcPr>
            <w:tcW w:w="7288" w:type="dxa"/>
            <w:tcBorders>
              <w:bottom w:val="single" w:sz="4" w:space="0" w:color="auto"/>
            </w:tcBorders>
          </w:tcPr>
          <w:p w14:paraId="1754DE5D" w14:textId="77777777" w:rsidR="00FD7B6D"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 xml:space="preserve">se </w:t>
            </w:r>
            <w:proofErr w:type="gramStart"/>
            <w:r w:rsidRPr="00E75EE7">
              <w:rPr>
                <w:rFonts w:ascii="Arial" w:hAnsi="Arial" w:cs="Arial"/>
                <w:sz w:val="24"/>
                <w:szCs w:val="24"/>
              </w:rPr>
              <w:t>a</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tcBorders>
              <w:bottom w:val="single" w:sz="4" w:space="0" w:color="auto"/>
            </w:tcBorders>
            <w:vAlign w:val="center"/>
          </w:tcPr>
          <w:p w14:paraId="2DE35DCB"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02</w:t>
            </w:r>
          </w:p>
        </w:tc>
      </w:tr>
      <w:tr w:rsidR="00EE32E4" w:rsidRPr="00E75EE7" w14:paraId="0E919866" w14:textId="77777777" w:rsidTr="00FD7B6D">
        <w:trPr>
          <w:gridAfter w:val="1"/>
          <w:wAfter w:w="6" w:type="dxa"/>
          <w:trHeight w:val="716"/>
        </w:trPr>
        <w:tc>
          <w:tcPr>
            <w:tcW w:w="983" w:type="dxa"/>
            <w:tcBorders>
              <w:right w:val="nil"/>
            </w:tcBorders>
            <w:vAlign w:val="center"/>
          </w:tcPr>
          <w:p w14:paraId="29B9DF86" w14:textId="77777777" w:rsidR="00EE32E4" w:rsidRPr="00E75EE7" w:rsidRDefault="00EE32E4" w:rsidP="00890555">
            <w:pPr>
              <w:spacing w:line="360" w:lineRule="auto"/>
              <w:jc w:val="center"/>
              <w:rPr>
                <w:rFonts w:ascii="Arial" w:hAnsi="Arial" w:cs="Arial"/>
                <w:sz w:val="24"/>
                <w:szCs w:val="24"/>
              </w:rPr>
            </w:pPr>
          </w:p>
        </w:tc>
        <w:tc>
          <w:tcPr>
            <w:tcW w:w="7288" w:type="dxa"/>
            <w:tcBorders>
              <w:left w:val="nil"/>
              <w:right w:val="nil"/>
            </w:tcBorders>
          </w:tcPr>
          <w:p w14:paraId="5AC0D977" w14:textId="77777777" w:rsidR="00EE32E4" w:rsidRPr="00E75EE7" w:rsidRDefault="00FD7B6D" w:rsidP="00890555">
            <w:pPr>
              <w:spacing w:line="360" w:lineRule="auto"/>
              <w:jc w:val="both"/>
              <w:rPr>
                <w:rFonts w:ascii="Arial" w:hAnsi="Arial" w:cs="Arial"/>
                <w:sz w:val="24"/>
                <w:szCs w:val="24"/>
              </w:rPr>
            </w:pPr>
            <w:r>
              <w:rPr>
                <w:rFonts w:ascii="Arial" w:hAnsi="Arial" w:cs="Arial"/>
                <w:sz w:val="24"/>
                <w:szCs w:val="24"/>
              </w:rPr>
              <w:t xml:space="preserve">Para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itens</w:t>
            </w:r>
            <w:proofErr w:type="spellEnd"/>
            <w:r>
              <w:rPr>
                <w:rFonts w:ascii="Arial" w:hAnsi="Arial" w:cs="Arial"/>
                <w:sz w:val="24"/>
                <w:szCs w:val="24"/>
              </w:rPr>
              <w:t xml:space="preserve"> a </w:t>
            </w:r>
            <w:proofErr w:type="spellStart"/>
            <w:r>
              <w:rPr>
                <w:rFonts w:ascii="Arial" w:hAnsi="Arial" w:cs="Arial"/>
                <w:sz w:val="24"/>
                <w:szCs w:val="24"/>
              </w:rPr>
              <w:t>seguir</w:t>
            </w:r>
            <w:proofErr w:type="spellEnd"/>
            <w:r>
              <w:rPr>
                <w:rFonts w:ascii="Arial" w:hAnsi="Arial" w:cs="Arial"/>
                <w:sz w:val="24"/>
                <w:szCs w:val="24"/>
              </w:rPr>
              <w:t xml:space="preserve">, </w:t>
            </w:r>
            <w:proofErr w:type="spellStart"/>
            <w:r>
              <w:rPr>
                <w:rFonts w:ascii="Arial" w:hAnsi="Arial" w:cs="Arial"/>
                <w:sz w:val="24"/>
                <w:szCs w:val="24"/>
              </w:rPr>
              <w:t>dexar</w:t>
            </w:r>
            <w:proofErr w:type="spellEnd"/>
            <w:r>
              <w:rPr>
                <w:rFonts w:ascii="Arial" w:hAnsi="Arial" w:cs="Arial"/>
                <w:sz w:val="24"/>
                <w:szCs w:val="24"/>
              </w:rPr>
              <w:t xml:space="preserve"> de:</w:t>
            </w:r>
          </w:p>
        </w:tc>
        <w:tc>
          <w:tcPr>
            <w:tcW w:w="1129" w:type="dxa"/>
            <w:tcBorders>
              <w:left w:val="nil"/>
            </w:tcBorders>
            <w:vAlign w:val="center"/>
          </w:tcPr>
          <w:p w14:paraId="33639681" w14:textId="77777777" w:rsidR="00EE32E4" w:rsidRPr="00E75EE7" w:rsidRDefault="00EE32E4" w:rsidP="00890555">
            <w:pPr>
              <w:spacing w:line="360" w:lineRule="auto"/>
              <w:jc w:val="center"/>
              <w:rPr>
                <w:rFonts w:ascii="Arial" w:hAnsi="Arial" w:cs="Arial"/>
                <w:sz w:val="24"/>
                <w:szCs w:val="24"/>
              </w:rPr>
            </w:pPr>
          </w:p>
        </w:tc>
      </w:tr>
      <w:tr w:rsidR="00FD7B6D" w:rsidRPr="00E75EE7" w14:paraId="6DFAD3A7" w14:textId="77777777" w:rsidTr="00FD7B6D">
        <w:trPr>
          <w:gridAfter w:val="1"/>
          <w:wAfter w:w="6" w:type="dxa"/>
          <w:trHeight w:val="731"/>
        </w:trPr>
        <w:tc>
          <w:tcPr>
            <w:tcW w:w="983" w:type="dxa"/>
            <w:vAlign w:val="center"/>
          </w:tcPr>
          <w:p w14:paraId="02904A1D"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5</w:t>
            </w:r>
          </w:p>
        </w:tc>
        <w:tc>
          <w:tcPr>
            <w:tcW w:w="7288" w:type="dxa"/>
          </w:tcPr>
          <w:p w14:paraId="7477F1D4"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3885542B"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02</w:t>
            </w:r>
          </w:p>
        </w:tc>
      </w:tr>
      <w:tr w:rsidR="00FD7B6D" w:rsidRPr="00E75EE7" w14:paraId="5D0C187A" w14:textId="77777777" w:rsidTr="00FD7B6D">
        <w:trPr>
          <w:gridAfter w:val="1"/>
          <w:wAfter w:w="6" w:type="dxa"/>
          <w:trHeight w:val="1075"/>
        </w:trPr>
        <w:tc>
          <w:tcPr>
            <w:tcW w:w="983" w:type="dxa"/>
            <w:vAlign w:val="center"/>
          </w:tcPr>
          <w:p w14:paraId="4A96AC4C"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6</w:t>
            </w:r>
          </w:p>
        </w:tc>
        <w:tc>
          <w:tcPr>
            <w:tcW w:w="7288" w:type="dxa"/>
          </w:tcPr>
          <w:p w14:paraId="115CB88D"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2D20C401"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r w:rsidR="00FD7B6D" w:rsidRPr="00E75EE7" w14:paraId="6C5492C5" w14:textId="77777777" w:rsidTr="00FD7B6D">
        <w:trPr>
          <w:gridAfter w:val="1"/>
          <w:wAfter w:w="6" w:type="dxa"/>
          <w:trHeight w:val="716"/>
        </w:trPr>
        <w:tc>
          <w:tcPr>
            <w:tcW w:w="983" w:type="dxa"/>
            <w:vAlign w:val="center"/>
          </w:tcPr>
          <w:p w14:paraId="3413F06A"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7</w:t>
            </w:r>
          </w:p>
        </w:tc>
        <w:tc>
          <w:tcPr>
            <w:tcW w:w="7288" w:type="dxa"/>
          </w:tcPr>
          <w:p w14:paraId="7BFAE227"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item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62C2F597"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03</w:t>
            </w:r>
          </w:p>
        </w:tc>
      </w:tr>
      <w:tr w:rsidR="00FD7B6D" w:rsidRPr="00E75EE7" w14:paraId="6461DA73" w14:textId="77777777" w:rsidTr="00FD7B6D">
        <w:trPr>
          <w:gridAfter w:val="1"/>
          <w:wAfter w:w="6" w:type="dxa"/>
          <w:trHeight w:val="716"/>
        </w:trPr>
        <w:tc>
          <w:tcPr>
            <w:tcW w:w="983" w:type="dxa"/>
            <w:vAlign w:val="center"/>
          </w:tcPr>
          <w:p w14:paraId="038F8582"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8</w:t>
            </w:r>
          </w:p>
        </w:tc>
        <w:tc>
          <w:tcPr>
            <w:tcW w:w="7288" w:type="dxa"/>
          </w:tcPr>
          <w:p w14:paraId="34017C1B"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w:t>
            </w:r>
            <w:proofErr w:type="gramStart"/>
            <w:r w:rsidRPr="00E75EE7">
              <w:rPr>
                <w:rFonts w:ascii="Arial" w:hAnsi="Arial" w:cs="Arial"/>
                <w:sz w:val="24"/>
                <w:szCs w:val="24"/>
              </w:rPr>
              <w:t>a</w:t>
            </w:r>
            <w:proofErr w:type="gramEnd"/>
            <w:r w:rsidRPr="00E75EE7">
              <w:rPr>
                <w:rFonts w:ascii="Arial" w:hAnsi="Arial" w:cs="Arial"/>
                <w:sz w:val="24"/>
                <w:szCs w:val="24"/>
              </w:rPr>
              <w:t xml:space="preserve">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9" w:type="dxa"/>
            <w:vAlign w:val="center"/>
          </w:tcPr>
          <w:p w14:paraId="3802F445"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bl>
    <w:p w14:paraId="19065063" w14:textId="77777777" w:rsidR="00EE32E4" w:rsidRPr="00E75EE7" w:rsidRDefault="00EE32E4" w:rsidP="00EE32E4">
      <w:pPr>
        <w:spacing w:line="360" w:lineRule="auto"/>
        <w:rPr>
          <w:rFonts w:ascii="Arial" w:hAnsi="Arial" w:cs="Arial"/>
          <w:sz w:val="24"/>
          <w:szCs w:val="24"/>
        </w:rPr>
      </w:pPr>
    </w:p>
    <w:p w14:paraId="22469AF1"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17.2</w:t>
      </w:r>
      <w:r w:rsidR="00FD7B6D" w:rsidRPr="00FD7B6D">
        <w:rPr>
          <w:rFonts w:ascii="Arial" w:hAnsi="Arial" w:cs="Arial"/>
          <w:bCs/>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09B2D324"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17.3</w:t>
      </w:r>
      <w:r w:rsidR="00FD7B6D" w:rsidRPr="00FD7B6D">
        <w:rPr>
          <w:rFonts w:ascii="Arial" w:hAnsi="Arial" w:cs="Arial"/>
          <w:bCs/>
          <w:sz w:val="24"/>
          <w:szCs w:val="24"/>
        </w:rPr>
        <w:t xml:space="preserve"> - As sanções previstas nas alíneas "a", "c" e "d" do caput desta Cláusula poderão ser aplicadas juntamente com aquela prevista nas alíneas "b", e não excluem a possibilidade de rescisão unilateral do Contrato.</w:t>
      </w:r>
    </w:p>
    <w:p w14:paraId="2C5AB969"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17.4</w:t>
      </w:r>
      <w:r w:rsidR="00FD7B6D" w:rsidRPr="00FD7B6D">
        <w:rPr>
          <w:rFonts w:ascii="Arial" w:hAnsi="Arial" w:cs="Arial"/>
          <w:bCs/>
          <w:sz w:val="24"/>
          <w:szCs w:val="24"/>
        </w:rPr>
        <w:t xml:space="preserve"> - As multas deverão ser recolhidas no prazo de 03 (três) dias úteis, contados da ciência da aplicação da penalidade ou da publicação no Jornal Oficial do Município de Maricá do ato que as impuser.</w:t>
      </w:r>
    </w:p>
    <w:p w14:paraId="2F87C6DD"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17.5</w:t>
      </w:r>
      <w:r w:rsidR="00FD7B6D" w:rsidRPr="00FD7B6D">
        <w:rPr>
          <w:rFonts w:ascii="Arial" w:hAnsi="Arial" w:cs="Arial"/>
          <w:bCs/>
          <w:sz w:val="24"/>
          <w:szCs w:val="24"/>
        </w:rPr>
        <w:t xml:space="preserve"> - As multas aplicadas poderão ser compensadas com valores devidos à CONTRATADA</w:t>
      </w:r>
    </w:p>
    <w:p w14:paraId="06E4DE56" w14:textId="77777777" w:rsidR="00FD7B6D" w:rsidRPr="00FD7B6D" w:rsidRDefault="00FD7B6D" w:rsidP="00FD7B6D">
      <w:pPr>
        <w:spacing w:line="360" w:lineRule="auto"/>
        <w:ind w:right="-1"/>
        <w:jc w:val="both"/>
        <w:rPr>
          <w:rFonts w:ascii="Arial" w:hAnsi="Arial" w:cs="Arial"/>
          <w:bCs/>
          <w:sz w:val="24"/>
          <w:szCs w:val="24"/>
        </w:rPr>
      </w:pPr>
      <w:r w:rsidRPr="00FD7B6D">
        <w:rPr>
          <w:rFonts w:ascii="Arial" w:hAnsi="Arial" w:cs="Arial"/>
          <w:bCs/>
          <w:sz w:val="24"/>
          <w:szCs w:val="24"/>
        </w:rPr>
        <w:t>mediante requerimento expresso nesse sentido.</w:t>
      </w:r>
    </w:p>
    <w:p w14:paraId="153238C0"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17.6</w:t>
      </w:r>
      <w:r w:rsidR="00FD7B6D" w:rsidRPr="00FD7B6D">
        <w:rPr>
          <w:rFonts w:ascii="Arial" w:hAnsi="Arial" w:cs="Arial"/>
          <w:bCs/>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21CE2524" w14:textId="71A1B7EF"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lastRenderedPageBreak/>
        <w:t>17.7</w:t>
      </w:r>
      <w:r w:rsidR="00FD7B6D" w:rsidRPr="00FD7B6D">
        <w:rPr>
          <w:rFonts w:ascii="Arial" w:hAnsi="Arial" w:cs="Arial"/>
          <w:bCs/>
          <w:sz w:val="24"/>
          <w:szCs w:val="24"/>
        </w:rPr>
        <w:t xml:space="preserve"> - Se a multa aplicada for de valor superior ao valor da garantia prestada, além da perda desta, responderá o contratado pela sua diferença, que será descontada dos pagamentos eventualmente devidos pela</w:t>
      </w:r>
      <w:r w:rsidR="00F079DD">
        <w:rPr>
          <w:rFonts w:ascii="Arial" w:hAnsi="Arial" w:cs="Arial"/>
          <w:bCs/>
          <w:sz w:val="24"/>
          <w:szCs w:val="24"/>
        </w:rPr>
        <w:t xml:space="preserve"> </w:t>
      </w:r>
      <w:r w:rsidR="00FD7B6D" w:rsidRPr="00FD7B6D">
        <w:rPr>
          <w:rFonts w:ascii="Arial" w:hAnsi="Arial" w:cs="Arial"/>
          <w:bCs/>
          <w:sz w:val="24"/>
          <w:szCs w:val="24"/>
        </w:rPr>
        <w:t>Administração ou cobrada judicialmente.</w:t>
      </w:r>
    </w:p>
    <w:p w14:paraId="7C739072"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17.8</w:t>
      </w:r>
      <w:r w:rsidR="00FD7B6D" w:rsidRPr="00FD7B6D">
        <w:rPr>
          <w:rFonts w:ascii="Arial" w:hAnsi="Arial" w:cs="Arial"/>
          <w:sz w:val="24"/>
          <w:szCs w:val="24"/>
        </w:rPr>
        <w:t xml:space="preserve"> - Nos casos em que o valor da multa venha a ser descontado da garantia, o valor desta dever</w:t>
      </w:r>
      <w:r w:rsidR="009935E0">
        <w:rPr>
          <w:rFonts w:ascii="Arial" w:hAnsi="Arial" w:cs="Arial"/>
          <w:sz w:val="24"/>
          <w:szCs w:val="24"/>
        </w:rPr>
        <w:t>á</w:t>
      </w:r>
      <w:r w:rsidR="00FD7B6D" w:rsidRPr="00FD7B6D">
        <w:rPr>
          <w:rFonts w:ascii="Arial" w:hAnsi="Arial" w:cs="Arial"/>
          <w:sz w:val="24"/>
          <w:szCs w:val="24"/>
        </w:rPr>
        <w:t xml:space="preserve"> ser recomposto em 48 (quarenta e oito) horas, sob pena de rescisão administrativa do Contrato.</w:t>
      </w:r>
    </w:p>
    <w:p w14:paraId="7879525B"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17.9</w:t>
      </w:r>
      <w:r w:rsidR="00FD7B6D" w:rsidRPr="00FD7B6D">
        <w:rPr>
          <w:rFonts w:ascii="Arial" w:hAnsi="Arial" w:cs="Arial"/>
          <w:sz w:val="24"/>
          <w:szCs w:val="24"/>
        </w:rPr>
        <w:t xml:space="preserve"> - Ressalvada a hipótese de existir requerimento de compensação devidamente formalizado, o CONTRATANTE suspenderá, observado o contraditório e ampla defesa, os pagamentos devidos à</w:t>
      </w:r>
    </w:p>
    <w:p w14:paraId="61597175" w14:textId="77777777" w:rsidR="00FD7B6D" w:rsidRPr="00FD7B6D" w:rsidRDefault="00FD7B6D" w:rsidP="00FD7B6D">
      <w:pPr>
        <w:spacing w:line="360" w:lineRule="auto"/>
        <w:ind w:right="-1"/>
        <w:jc w:val="both"/>
        <w:rPr>
          <w:rFonts w:ascii="Arial" w:hAnsi="Arial" w:cs="Arial"/>
          <w:sz w:val="24"/>
          <w:szCs w:val="24"/>
        </w:rPr>
      </w:pPr>
      <w:r w:rsidRPr="00FD7B6D">
        <w:rPr>
          <w:rFonts w:ascii="Arial" w:hAnsi="Arial" w:cs="Arial"/>
          <w:sz w:val="24"/>
          <w:szCs w:val="24"/>
        </w:rPr>
        <w:t>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3F626DD8"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17.10</w:t>
      </w:r>
      <w:r w:rsidR="00FD7B6D" w:rsidRPr="00FD7B6D">
        <w:rPr>
          <w:rFonts w:ascii="Arial" w:hAnsi="Arial" w:cs="Arial"/>
          <w:sz w:val="24"/>
          <w:szCs w:val="24"/>
        </w:rPr>
        <w:t xml:space="preserve"> - Se a CONTRATANTE verificar que o valor da garantia e/ou o valor dos pagamentos ainda devidos são suficientes à satisfação do valor da multa, o processo de pagamento retomará o seu curso.</w:t>
      </w:r>
    </w:p>
    <w:p w14:paraId="3E1CD73A"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17.11</w:t>
      </w:r>
      <w:r w:rsidR="00FD7B6D" w:rsidRPr="00FD7B6D">
        <w:rPr>
          <w:rFonts w:ascii="Arial" w:hAnsi="Arial" w:cs="Arial"/>
          <w:sz w:val="24"/>
          <w:szCs w:val="24"/>
        </w:rP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14:paraId="7379AB27"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17.12</w:t>
      </w:r>
      <w:r w:rsidR="00FD7B6D" w:rsidRPr="00FD7B6D">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1DA7E444" w14:textId="77777777" w:rsidR="00EE32E4" w:rsidRPr="00E75EE7" w:rsidRDefault="00C95F30" w:rsidP="00FD7B6D">
      <w:pPr>
        <w:spacing w:line="360" w:lineRule="auto"/>
        <w:ind w:right="-1"/>
        <w:jc w:val="both"/>
        <w:rPr>
          <w:rFonts w:ascii="Arial" w:hAnsi="Arial" w:cs="Arial"/>
          <w:sz w:val="24"/>
          <w:szCs w:val="24"/>
        </w:rPr>
      </w:pPr>
      <w:r>
        <w:rPr>
          <w:rFonts w:ascii="Arial" w:hAnsi="Arial" w:cs="Arial"/>
          <w:sz w:val="24"/>
          <w:szCs w:val="24"/>
        </w:rPr>
        <w:t>17.13</w:t>
      </w:r>
      <w:r w:rsidR="00FD7B6D" w:rsidRPr="00FD7B6D">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00FD7B6D" w:rsidRPr="00FD7B6D">
        <w:rPr>
          <w:rFonts w:ascii="Arial" w:hAnsi="Arial" w:cs="Arial"/>
          <w:sz w:val="24"/>
          <w:szCs w:val="24"/>
        </w:rPr>
        <w:lastRenderedPageBreak/>
        <w:t>sancionado, observados, em todos os casos, o contraditório, a ampla defesa e a obrigatoriedade de análise jurídica prévia.</w:t>
      </w:r>
      <w:r w:rsidR="00EE32E4" w:rsidRPr="00E75EE7">
        <w:rPr>
          <w:rFonts w:ascii="Arial" w:hAnsi="Arial" w:cs="Arial"/>
          <w:sz w:val="24"/>
          <w:szCs w:val="24"/>
        </w:rPr>
        <w:t>.</w:t>
      </w:r>
    </w:p>
    <w:p w14:paraId="4CECCA29" w14:textId="1FF231FD" w:rsidR="00EE32E4" w:rsidRPr="00E75EE7" w:rsidRDefault="009F036E" w:rsidP="009F036E">
      <w:pPr>
        <w:pStyle w:val="Ttulo1"/>
        <w:shd w:val="clear" w:color="auto" w:fill="D9D9D9" w:themeFill="background1" w:themeFillShade="D9"/>
        <w:spacing w:before="120" w:after="120" w:line="360" w:lineRule="auto"/>
        <w:ind w:left="360" w:right="-1"/>
        <w:jc w:val="both"/>
        <w:rPr>
          <w:rFonts w:ascii="Arial" w:eastAsia="Adobe Fan Heiti Std B" w:hAnsi="Arial" w:cs="Arial"/>
          <w:b/>
          <w:color w:val="auto"/>
          <w:sz w:val="24"/>
          <w:szCs w:val="24"/>
        </w:rPr>
      </w:pPr>
      <w:bookmarkStart w:id="74" w:name="_Toc91153731"/>
      <w:r>
        <w:rPr>
          <w:rFonts w:ascii="Arial" w:eastAsia="Adobe Fan Heiti Std B" w:hAnsi="Arial" w:cs="Arial"/>
          <w:b/>
          <w:color w:val="auto"/>
          <w:sz w:val="24"/>
          <w:szCs w:val="24"/>
        </w:rPr>
        <w:t xml:space="preserve">18 </w:t>
      </w:r>
      <w:r w:rsidR="00EE32E4" w:rsidRPr="00E75EE7">
        <w:rPr>
          <w:rFonts w:ascii="Arial" w:eastAsia="Adobe Fan Heiti Std B" w:hAnsi="Arial" w:cs="Arial"/>
          <w:b/>
          <w:color w:val="auto"/>
          <w:sz w:val="24"/>
          <w:szCs w:val="24"/>
        </w:rPr>
        <w:t>DO PRAZO PARA SUBSTITUIÇÃO</w:t>
      </w:r>
      <w:bookmarkEnd w:id="74"/>
    </w:p>
    <w:p w14:paraId="33146F58" w14:textId="739D9890" w:rsidR="00EE32E4" w:rsidRPr="00E75EE7"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.1.</w:t>
      </w:r>
      <w:r w:rsidR="00EE32E4" w:rsidRPr="00E75EE7">
        <w:rPr>
          <w:rFonts w:ascii="Arial" w:eastAsia="Adobe Fan Heiti Std B" w:hAnsi="Arial" w:cs="Arial"/>
          <w:lang w:val="pt-BR"/>
        </w:rPr>
        <w:t xml:space="preserve"> A contratada deverá fazer entrega, montagem e apresentação dos shows nos dias e locais previamente indicados pela contratante;</w:t>
      </w:r>
    </w:p>
    <w:p w14:paraId="320064C0" w14:textId="1F830260" w:rsidR="00EE32E4"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.2</w:t>
      </w:r>
      <w:r w:rsidR="00EE32E4" w:rsidRPr="00E75EE7">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5425F529" w14:textId="39830904" w:rsidR="00EE32E4" w:rsidRPr="00E75EE7" w:rsidRDefault="00EE32E4"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Pr>
          <w:rFonts w:ascii="Arial" w:eastAsia="Adobe Fan Heiti Std B" w:hAnsi="Arial" w:cs="Arial"/>
          <w:b/>
          <w:color w:val="auto"/>
          <w:sz w:val="24"/>
          <w:szCs w:val="24"/>
        </w:rPr>
        <w:t>DISPOSIÇÕES FINAIS</w:t>
      </w:r>
    </w:p>
    <w:p w14:paraId="4F3B16D0" w14:textId="2F9C2E03" w:rsidR="004C58C0"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.1</w:t>
      </w:r>
      <w:r w:rsidR="009F036E">
        <w:rPr>
          <w:rFonts w:ascii="Arial" w:eastAsia="Adobe Fan Heiti Std B" w:hAnsi="Arial" w:cs="Arial"/>
          <w:lang w:val="pt-BR"/>
        </w:rPr>
        <w:t xml:space="preserve"> O</w:t>
      </w:r>
      <w:r w:rsidR="00EE32E4" w:rsidRPr="00E7020D">
        <w:rPr>
          <w:rFonts w:ascii="Arial" w:eastAsia="Adobe Fan Heiti Std B" w:hAnsi="Arial" w:cs="Arial"/>
          <w:lang w:val="pt-BR"/>
        </w:rPr>
        <w:t xml:space="preserve"> portal da transparência, viabilizado no portal da Prefeitura, dispõem sob</w:t>
      </w:r>
      <w:r w:rsidR="00EE32E4">
        <w:rPr>
          <w:rFonts w:ascii="Arial" w:eastAsia="Adobe Fan Heiti Std B" w:hAnsi="Arial" w:cs="Arial"/>
          <w:lang w:val="pt-BR"/>
        </w:rPr>
        <w:t>re</w:t>
      </w:r>
      <w:r w:rsidR="00EE32E4" w:rsidRPr="00E7020D">
        <w:rPr>
          <w:rFonts w:ascii="Arial" w:eastAsia="Adobe Fan Heiti Std B" w:hAnsi="Arial" w:cs="Arial"/>
          <w:lang w:val="pt-BR"/>
        </w:rPr>
        <w:t xml:space="preserve"> o adimple</w:t>
      </w:r>
      <w:r w:rsidR="001C5F7C">
        <w:rPr>
          <w:rFonts w:ascii="Arial" w:eastAsia="Adobe Fan Heiti Std B" w:hAnsi="Arial" w:cs="Arial"/>
          <w:lang w:val="pt-BR"/>
        </w:rPr>
        <w:t>me</w:t>
      </w:r>
      <w:r w:rsidR="00EE32E4" w:rsidRPr="00E7020D">
        <w:rPr>
          <w:rFonts w:ascii="Arial" w:eastAsia="Adobe Fan Heiti Std B" w:hAnsi="Arial" w:cs="Arial"/>
          <w:lang w:val="pt-BR"/>
        </w:rPr>
        <w:t xml:space="preserve">nto no pagamento de quaisquer direitos ou benefícios remuneratórios de </w:t>
      </w:r>
      <w:r w:rsidR="00EE32E4">
        <w:rPr>
          <w:rFonts w:ascii="Arial" w:eastAsia="Adobe Fan Heiti Std B" w:hAnsi="Arial" w:cs="Arial"/>
          <w:lang w:val="pt-BR"/>
        </w:rPr>
        <w:t>s</w:t>
      </w:r>
      <w:r w:rsidR="00EE32E4" w:rsidRPr="00E7020D">
        <w:rPr>
          <w:rFonts w:ascii="Arial" w:eastAsia="Adobe Fan Heiti Std B" w:hAnsi="Arial" w:cs="Arial"/>
          <w:lang w:val="pt-BR"/>
        </w:rPr>
        <w:t xml:space="preserve">ervidores públicos do quadro ativo e inativo. </w:t>
      </w:r>
      <w:r>
        <w:rPr>
          <w:rFonts w:ascii="Arial" w:eastAsia="Adobe Fan Heiti Std B" w:hAnsi="Arial" w:cs="Arial"/>
          <w:lang w:val="pt-BR"/>
        </w:rPr>
        <w:t xml:space="preserve"> </w:t>
      </w:r>
    </w:p>
    <w:p w14:paraId="28E6F923" w14:textId="250743D9" w:rsidR="00EE32E4" w:rsidRPr="003306C2"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 xml:space="preserve">.2 </w:t>
      </w:r>
      <w:r w:rsidR="00EE32E4" w:rsidRPr="003306C2">
        <w:rPr>
          <w:rFonts w:ascii="Arial" w:eastAsia="Adobe Fan Heiti Std B" w:hAnsi="Arial" w:cs="Arial"/>
          <w:lang w:val="pt-BR"/>
        </w:rPr>
        <w:t xml:space="preserve">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w:t>
      </w:r>
      <w:r w:rsidR="00EE32E4">
        <w:rPr>
          <w:rFonts w:ascii="Arial" w:eastAsia="Adobe Fan Heiti Std B" w:hAnsi="Arial" w:cs="Arial"/>
          <w:lang w:val="pt-BR"/>
        </w:rPr>
        <w:t>responsável pela</w:t>
      </w:r>
      <w:r w:rsidR="00EE32E4" w:rsidRPr="003306C2">
        <w:rPr>
          <w:rFonts w:ascii="Arial" w:eastAsia="Adobe Fan Heiti Std B" w:hAnsi="Arial" w:cs="Arial"/>
          <w:lang w:val="pt-BR"/>
        </w:rPr>
        <w:t xml:space="preserve"> prestação de serviços de limpeza urbana e manejo de resíduos serão regulares</w:t>
      </w:r>
      <w:r w:rsidR="00EE32E4">
        <w:rPr>
          <w:rFonts w:ascii="Arial" w:eastAsia="Adobe Fan Heiti Std B" w:hAnsi="Arial" w:cs="Arial"/>
          <w:lang w:val="pt-BR"/>
        </w:rPr>
        <w:t xml:space="preserve"> </w:t>
      </w:r>
      <w:r w:rsidR="00EE32E4" w:rsidRPr="003306C2">
        <w:rPr>
          <w:rFonts w:ascii="Arial" w:eastAsia="Adobe Fan Heiti Std B" w:hAnsi="Arial" w:cs="Arial"/>
          <w:lang w:val="pt-BR"/>
        </w:rPr>
        <w:t>desde 2019</w:t>
      </w:r>
      <w:r w:rsidR="00EE32E4">
        <w:rPr>
          <w:rFonts w:ascii="Arial" w:eastAsia="Adobe Fan Heiti Std B" w:hAnsi="Arial" w:cs="Arial"/>
          <w:lang w:val="pt-BR"/>
        </w:rPr>
        <w:t>.</w:t>
      </w:r>
    </w:p>
    <w:p w14:paraId="3399453D" w14:textId="1E8E8D8A" w:rsidR="00A15E33" w:rsidRDefault="0063330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19</w:t>
      </w:r>
      <w:r w:rsidR="004C58C0">
        <w:rPr>
          <w:rFonts w:ascii="Arial" w:eastAsia="Adobe Fan Heiti Std B" w:hAnsi="Arial" w:cs="Arial"/>
          <w:lang w:val="pt-BR"/>
        </w:rPr>
        <w:t xml:space="preserve">.3 </w:t>
      </w:r>
      <w:r w:rsidR="00EE32E4">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1E374650"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60923730"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3E4C0B35"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4C121B31"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2C2F990A"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DDD505A"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511CC088"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D407CF1" w14:textId="77777777" w:rsidR="002E6019" w:rsidRPr="00255016"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1A01F155" w14:textId="750A7613" w:rsidR="00002FCE" w:rsidRDefault="00606C82"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APROVAÇÃO</w:t>
      </w:r>
    </w:p>
    <w:p w14:paraId="5793F7E2" w14:textId="77777777" w:rsidR="00B825E9" w:rsidRPr="00B825E9" w:rsidRDefault="00B825E9" w:rsidP="00B825E9"/>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36E3764E" w14:textId="77777777" w:rsidTr="00D05E78">
        <w:trPr>
          <w:trHeight w:val="97"/>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6299872B" w14:textId="77777777" w:rsidR="009741DA" w:rsidRPr="00D05E78" w:rsidRDefault="009741DA" w:rsidP="00813C72">
            <w:pPr>
              <w:pStyle w:val="Standard"/>
              <w:snapToGrid w:val="0"/>
              <w:spacing w:line="360" w:lineRule="auto"/>
              <w:ind w:right="-1"/>
              <w:jc w:val="both"/>
              <w:rPr>
                <w:rFonts w:ascii="Arial" w:hAnsi="Arial" w:cs="Arial"/>
                <w:b/>
                <w:sz w:val="18"/>
                <w:szCs w:val="18"/>
              </w:rPr>
            </w:pPr>
            <w:r w:rsidRPr="00D05E78">
              <w:rPr>
                <w:rFonts w:ascii="Arial" w:hAnsi="Arial" w:cs="Arial"/>
                <w:b/>
                <w:sz w:val="18"/>
                <w:szCs w:val="18"/>
              </w:rPr>
              <w:t>RESPONSÁVEL PELA ELABORAÇÃO</w:t>
            </w:r>
          </w:p>
        </w:tc>
      </w:tr>
      <w:tr w:rsidR="00F708B6" w:rsidRPr="00E75EE7" w14:paraId="0D4ABB7D" w14:textId="77777777" w:rsidTr="00D05E78">
        <w:trPr>
          <w:trHeight w:val="284"/>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F3E6793" w14:textId="77777777" w:rsidR="009741DA" w:rsidRPr="00D05E78" w:rsidRDefault="009741DA" w:rsidP="00813C72">
            <w:pPr>
              <w:pStyle w:val="Standard"/>
              <w:snapToGrid w:val="0"/>
              <w:spacing w:line="360" w:lineRule="auto"/>
              <w:ind w:left="-25" w:right="-1"/>
              <w:jc w:val="both"/>
              <w:rPr>
                <w:rFonts w:ascii="Arial" w:hAnsi="Arial" w:cs="Arial"/>
                <w:b/>
                <w:bCs/>
                <w:sz w:val="18"/>
                <w:szCs w:val="18"/>
              </w:rPr>
            </w:pPr>
            <w:r w:rsidRPr="00D05E78">
              <w:rPr>
                <w:rFonts w:ascii="Arial" w:hAnsi="Arial" w:cs="Arial"/>
                <w:b/>
                <w:bCs/>
                <w:sz w:val="18"/>
                <w:szCs w:val="18"/>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2818590E"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91D4215"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027CEADC"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Requisitante</w:t>
            </w:r>
          </w:p>
        </w:tc>
      </w:tr>
      <w:tr w:rsidR="00597D24" w:rsidRPr="00E75EE7" w14:paraId="135D870E" w14:textId="77777777" w:rsidTr="00D05E78">
        <w:trPr>
          <w:trHeight w:val="561"/>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07075B6B" w14:textId="77777777" w:rsidR="00597D24" w:rsidRPr="00D05E78" w:rsidRDefault="008A09DC" w:rsidP="00D05E78">
            <w:pPr>
              <w:pStyle w:val="Standard"/>
              <w:snapToGrid w:val="0"/>
              <w:spacing w:line="360" w:lineRule="auto"/>
              <w:ind w:left="-25" w:right="-1"/>
              <w:rPr>
                <w:rFonts w:ascii="Arial" w:hAnsi="Arial" w:cs="Arial"/>
                <w:bCs/>
                <w:sz w:val="18"/>
                <w:szCs w:val="18"/>
              </w:rPr>
            </w:pPr>
            <w:proofErr w:type="spellStart"/>
            <w:r>
              <w:rPr>
                <w:rFonts w:ascii="Arial" w:hAnsi="Arial" w:cs="Arial"/>
                <w:bCs/>
                <w:sz w:val="18"/>
                <w:szCs w:val="18"/>
              </w:rPr>
              <w:t>Kayoan</w:t>
            </w:r>
            <w:proofErr w:type="spellEnd"/>
            <w:r>
              <w:rPr>
                <w:rFonts w:ascii="Arial" w:hAnsi="Arial" w:cs="Arial"/>
                <w:bCs/>
                <w:sz w:val="18"/>
                <w:szCs w:val="18"/>
              </w:rPr>
              <w:t xml:space="preserve"> L. Oliveira </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04ADA66" w14:textId="77777777" w:rsidR="00C93AC6"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Sec.</w:t>
            </w:r>
            <w:r w:rsidR="00C93AC6" w:rsidRPr="00D05E78">
              <w:rPr>
                <w:rFonts w:ascii="Arial" w:hAnsi="Arial" w:cs="Arial"/>
                <w:bCs/>
                <w:sz w:val="18"/>
                <w:szCs w:val="18"/>
              </w:rPr>
              <w:t xml:space="preserve"> de </w:t>
            </w:r>
            <w:r w:rsidR="00B825E9" w:rsidRPr="00D05E78">
              <w:rPr>
                <w:rFonts w:ascii="Arial" w:hAnsi="Arial" w:cs="Arial"/>
                <w:bCs/>
                <w:sz w:val="18"/>
                <w:szCs w:val="18"/>
              </w:rPr>
              <w:t xml:space="preserve">Promoções </w:t>
            </w:r>
            <w:r w:rsidR="0019639B">
              <w:rPr>
                <w:rFonts w:ascii="Arial" w:hAnsi="Arial" w:cs="Arial"/>
                <w:bCs/>
                <w:sz w:val="18"/>
                <w:szCs w:val="18"/>
              </w:rPr>
              <w:t>d</w:t>
            </w:r>
            <w:r w:rsidR="00B825E9" w:rsidRPr="00D05E78">
              <w:rPr>
                <w:rFonts w:ascii="Arial" w:hAnsi="Arial" w:cs="Arial"/>
                <w:bCs/>
                <w:sz w:val="18"/>
                <w:szCs w:val="18"/>
              </w:rPr>
              <w:t>e Eventos</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2A95107" w14:textId="77777777" w:rsidR="00C93AC6" w:rsidRPr="00D05E78" w:rsidRDefault="00255016" w:rsidP="00C64EC4">
            <w:pPr>
              <w:pStyle w:val="Standard"/>
              <w:snapToGrid w:val="0"/>
              <w:spacing w:line="360" w:lineRule="auto"/>
              <w:ind w:right="-1"/>
              <w:jc w:val="center"/>
              <w:rPr>
                <w:rFonts w:ascii="Arial" w:hAnsi="Arial" w:cs="Arial"/>
                <w:bCs/>
                <w:sz w:val="18"/>
                <w:szCs w:val="18"/>
              </w:rPr>
            </w:pPr>
            <w:r>
              <w:rPr>
                <w:rFonts w:ascii="Arial" w:hAnsi="Arial" w:cs="Arial"/>
                <w:bCs/>
                <w:sz w:val="18"/>
                <w:szCs w:val="18"/>
              </w:rPr>
              <w:t>114.3</w:t>
            </w:r>
            <w:r w:rsidR="008A09DC">
              <w:rPr>
                <w:rFonts w:ascii="Arial" w:hAnsi="Arial" w:cs="Arial"/>
                <w:bCs/>
                <w:sz w:val="18"/>
                <w:szCs w:val="18"/>
              </w:rPr>
              <w:t>96</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0496418E" w14:textId="77777777" w:rsidR="00597D24"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 xml:space="preserve">Sec. de </w:t>
            </w:r>
            <w:r w:rsidR="00B825E9" w:rsidRPr="00D05E78">
              <w:rPr>
                <w:rFonts w:ascii="Arial" w:hAnsi="Arial" w:cs="Arial"/>
                <w:bCs/>
                <w:sz w:val="18"/>
                <w:szCs w:val="18"/>
              </w:rPr>
              <w:t>Promoções e Eventos</w:t>
            </w:r>
          </w:p>
        </w:tc>
      </w:tr>
      <w:tr w:rsidR="00F708B6" w:rsidRPr="00E75EE7" w14:paraId="386D7EBF" w14:textId="77777777" w:rsidTr="00D05E78">
        <w:trPr>
          <w:trHeight w:val="597"/>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0612ECD8" w14:textId="77777777" w:rsidR="00F708B6" w:rsidRPr="00D05E78" w:rsidRDefault="00F708B6" w:rsidP="00813C72">
            <w:pPr>
              <w:spacing w:after="0" w:line="360" w:lineRule="auto"/>
              <w:ind w:right="-1"/>
              <w:jc w:val="both"/>
              <w:rPr>
                <w:rFonts w:ascii="Arial" w:hAnsi="Arial" w:cs="Arial"/>
                <w:sz w:val="20"/>
                <w:szCs w:val="20"/>
              </w:rPr>
            </w:pPr>
            <w:r w:rsidRPr="00D05E78">
              <w:rPr>
                <w:rFonts w:ascii="Arial" w:hAnsi="Arial" w:cs="Arial"/>
                <w:sz w:val="20"/>
                <w:szCs w:val="20"/>
              </w:rPr>
              <w:t>De acordo e ciente</w:t>
            </w:r>
            <w:r w:rsidR="00B74A26" w:rsidRPr="00D05E78">
              <w:rPr>
                <w:rFonts w:ascii="Arial" w:hAnsi="Arial" w:cs="Arial"/>
                <w:sz w:val="20"/>
                <w:szCs w:val="20"/>
              </w:rPr>
              <w:t>:</w:t>
            </w:r>
            <w:r w:rsidRPr="00D05E78">
              <w:rPr>
                <w:rFonts w:ascii="Arial" w:hAnsi="Arial" w:cs="Arial"/>
                <w:sz w:val="20"/>
                <w:szCs w:val="20"/>
              </w:rPr>
              <w:t xml:space="preserve">                              </w:t>
            </w:r>
          </w:p>
          <w:p w14:paraId="1F14DC42" w14:textId="77777777" w:rsidR="00813C72" w:rsidRPr="00D05E78" w:rsidRDefault="00813C72" w:rsidP="00813C72">
            <w:pPr>
              <w:pStyle w:val="Standard"/>
              <w:snapToGrid w:val="0"/>
              <w:spacing w:line="360" w:lineRule="auto"/>
              <w:ind w:right="-1"/>
              <w:jc w:val="both"/>
              <w:rPr>
                <w:rFonts w:ascii="Arial" w:hAnsi="Arial" w:cs="Arial"/>
                <w:sz w:val="20"/>
                <w:szCs w:val="20"/>
              </w:rPr>
            </w:pPr>
          </w:p>
          <w:p w14:paraId="7E5295E2" w14:textId="77777777" w:rsidR="00F708B6" w:rsidRPr="00D05E78" w:rsidRDefault="00B825E9"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Rony Peterson</w:t>
            </w:r>
          </w:p>
          <w:p w14:paraId="414CEB00" w14:textId="77777777" w:rsidR="00F708B6" w:rsidRPr="00D05E78" w:rsidRDefault="00F708B6"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 xml:space="preserve">Secretário de </w:t>
            </w:r>
            <w:r w:rsidR="00B825E9" w:rsidRPr="00D05E78">
              <w:rPr>
                <w:rFonts w:ascii="Arial" w:hAnsi="Arial" w:cs="Arial"/>
                <w:sz w:val="20"/>
                <w:szCs w:val="20"/>
              </w:rPr>
              <w:t>Promoções e Eventos</w:t>
            </w:r>
          </w:p>
          <w:p w14:paraId="3EE0280E" w14:textId="77777777" w:rsidR="00F708B6" w:rsidRPr="00E75EE7" w:rsidRDefault="00F708B6" w:rsidP="00B825E9">
            <w:pPr>
              <w:pStyle w:val="Standard"/>
              <w:snapToGrid w:val="0"/>
              <w:spacing w:line="360" w:lineRule="auto"/>
              <w:ind w:right="-1"/>
              <w:jc w:val="center"/>
              <w:rPr>
                <w:rFonts w:ascii="Arial" w:hAnsi="Arial" w:cs="Arial"/>
                <w:b/>
              </w:rPr>
            </w:pPr>
            <w:r w:rsidRPr="00D05E78">
              <w:rPr>
                <w:rFonts w:ascii="Arial" w:hAnsi="Arial" w:cs="Arial"/>
                <w:sz w:val="20"/>
                <w:szCs w:val="20"/>
              </w:rPr>
              <w:t>Matrícula nº 113.</w:t>
            </w:r>
            <w:r w:rsidR="00B825E9" w:rsidRPr="00D05E78">
              <w:rPr>
                <w:rFonts w:ascii="Arial" w:hAnsi="Arial" w:cs="Arial"/>
                <w:sz w:val="20"/>
                <w:szCs w:val="20"/>
              </w:rPr>
              <w:t>500</w:t>
            </w:r>
          </w:p>
        </w:tc>
      </w:tr>
    </w:tbl>
    <w:p w14:paraId="5BA4412C" w14:textId="5B649960" w:rsidR="009741DA" w:rsidRPr="00FC6BB4" w:rsidRDefault="002218B9" w:rsidP="00813C72">
      <w:pPr>
        <w:pStyle w:val="Padro"/>
        <w:spacing w:before="120" w:after="120" w:line="360" w:lineRule="auto"/>
        <w:ind w:right="-1"/>
        <w:jc w:val="right"/>
        <w:rPr>
          <w:rFonts w:ascii="Arial" w:eastAsia="Adobe Fan Heiti Std B" w:hAnsi="Arial" w:cs="Arial"/>
          <w:b/>
          <w:color w:val="auto"/>
          <w:lang w:val="pt-BR"/>
        </w:rPr>
      </w:pPr>
      <w:r w:rsidRPr="00FC6BB4">
        <w:rPr>
          <w:rFonts w:ascii="Arial" w:eastAsia="Adobe Fan Heiti Std B" w:hAnsi="Arial" w:cs="Arial"/>
          <w:b/>
          <w:color w:val="auto"/>
          <w:lang w:val="pt-BR"/>
        </w:rPr>
        <w:t>Maricá,</w:t>
      </w:r>
      <w:r w:rsidR="00B608B1">
        <w:rPr>
          <w:rFonts w:ascii="Arial" w:eastAsia="Adobe Fan Heiti Std B" w:hAnsi="Arial" w:cs="Arial"/>
          <w:b/>
          <w:color w:val="auto"/>
          <w:lang w:val="pt-BR"/>
        </w:rPr>
        <w:t xml:space="preserve"> </w:t>
      </w:r>
      <w:r w:rsidR="0040494F">
        <w:rPr>
          <w:rFonts w:ascii="Arial" w:eastAsia="Adobe Fan Heiti Std B" w:hAnsi="Arial" w:cs="Arial"/>
          <w:b/>
          <w:color w:val="auto"/>
          <w:lang w:val="pt-BR"/>
        </w:rPr>
        <w:t>03</w:t>
      </w:r>
      <w:r w:rsidR="0035286D">
        <w:rPr>
          <w:rFonts w:ascii="Arial" w:eastAsia="Adobe Fan Heiti Std B" w:hAnsi="Arial" w:cs="Arial"/>
          <w:b/>
          <w:color w:val="auto"/>
          <w:lang w:val="pt-BR"/>
        </w:rPr>
        <w:t xml:space="preserve"> </w:t>
      </w:r>
      <w:r w:rsidR="0029407B" w:rsidRPr="00FC6BB4">
        <w:rPr>
          <w:rFonts w:ascii="Arial" w:eastAsia="Adobe Fan Heiti Std B" w:hAnsi="Arial" w:cs="Arial"/>
          <w:b/>
          <w:color w:val="auto"/>
          <w:lang w:val="pt-BR"/>
        </w:rPr>
        <w:t>de</w:t>
      </w:r>
      <w:r w:rsidR="0081550D" w:rsidRPr="00FC6BB4">
        <w:rPr>
          <w:rFonts w:ascii="Arial" w:eastAsia="Adobe Fan Heiti Std B" w:hAnsi="Arial" w:cs="Arial"/>
          <w:b/>
          <w:color w:val="auto"/>
          <w:lang w:val="pt-BR"/>
        </w:rPr>
        <w:t xml:space="preserve"> </w:t>
      </w:r>
      <w:r w:rsidR="0097612C">
        <w:rPr>
          <w:rFonts w:ascii="Arial" w:eastAsia="Adobe Fan Heiti Std B" w:hAnsi="Arial" w:cs="Arial"/>
          <w:b/>
          <w:color w:val="auto"/>
          <w:lang w:val="pt-BR"/>
        </w:rPr>
        <w:t>novembro</w:t>
      </w:r>
      <w:r w:rsidR="0029407B" w:rsidRPr="00FC6BB4">
        <w:rPr>
          <w:rFonts w:ascii="Arial" w:eastAsia="Adobe Fan Heiti Std B" w:hAnsi="Arial" w:cs="Arial"/>
          <w:b/>
          <w:color w:val="auto"/>
          <w:lang w:val="pt-BR"/>
        </w:rPr>
        <w:t xml:space="preserve"> de</w:t>
      </w:r>
      <w:r w:rsidR="00FF1D66" w:rsidRPr="00FC6BB4">
        <w:rPr>
          <w:rFonts w:ascii="Arial" w:eastAsia="Adobe Fan Heiti Std B" w:hAnsi="Arial" w:cs="Arial"/>
          <w:b/>
          <w:color w:val="auto"/>
          <w:lang w:val="pt-BR"/>
        </w:rPr>
        <w:t xml:space="preserve"> </w:t>
      </w:r>
      <w:r w:rsidR="00207B82" w:rsidRPr="00FC6BB4">
        <w:rPr>
          <w:rFonts w:ascii="Arial" w:eastAsia="Adobe Fan Heiti Std B" w:hAnsi="Arial" w:cs="Arial"/>
          <w:b/>
          <w:color w:val="auto"/>
          <w:lang w:val="pt-BR"/>
        </w:rPr>
        <w:t>2025</w:t>
      </w:r>
      <w:r w:rsidRPr="00FC6BB4">
        <w:rPr>
          <w:rFonts w:ascii="Arial" w:eastAsia="Adobe Fan Heiti Std B" w:hAnsi="Arial" w:cs="Arial"/>
          <w:b/>
          <w:color w:val="auto"/>
          <w:lang w:val="pt-BR"/>
        </w:rPr>
        <w:t>.</w:t>
      </w:r>
    </w:p>
    <w:sectPr w:rsidR="009741DA" w:rsidRPr="00FC6BB4" w:rsidSect="00813C72">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9AF5D" w14:textId="77777777" w:rsidR="00A9588C" w:rsidRDefault="00A9588C" w:rsidP="009467B0">
      <w:pPr>
        <w:spacing w:after="0" w:line="240" w:lineRule="auto"/>
      </w:pPr>
      <w:r>
        <w:separator/>
      </w:r>
    </w:p>
  </w:endnote>
  <w:endnote w:type="continuationSeparator" w:id="0">
    <w:p w14:paraId="0A12647A" w14:textId="77777777" w:rsidR="00A9588C" w:rsidRDefault="00A9588C"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 Heiti Std B">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B574" w14:textId="77777777" w:rsidR="00890555" w:rsidRDefault="00890555">
    <w:pPr>
      <w:pStyle w:val="Rodap"/>
      <w:jc w:val="right"/>
    </w:pPr>
  </w:p>
  <w:p w14:paraId="0ED8F650"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4F62A" w14:textId="77777777" w:rsidR="00A9588C" w:rsidRDefault="00A9588C" w:rsidP="009467B0">
      <w:pPr>
        <w:spacing w:after="0" w:line="240" w:lineRule="auto"/>
      </w:pPr>
      <w:r>
        <w:separator/>
      </w:r>
    </w:p>
  </w:footnote>
  <w:footnote w:type="continuationSeparator" w:id="0">
    <w:p w14:paraId="1F1612F3" w14:textId="77777777" w:rsidR="00A9588C" w:rsidRDefault="00A9588C"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63BF331F"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214C0114"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2BCA66FC" w14:textId="77777777" w:rsidTr="00990EB1">
                  <w:trPr>
                    <w:trHeight w:val="272"/>
                  </w:trPr>
                  <w:tc>
                    <w:tcPr>
                      <w:tcW w:w="3581" w:type="dxa"/>
                      <w:gridSpan w:val="2"/>
                      <w:vAlign w:val="center"/>
                    </w:tcPr>
                    <w:p w14:paraId="56AC51C9"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990EB1" w:rsidRPr="007C51F0" w14:paraId="4681CBF0" w14:textId="77777777" w:rsidTr="00990EB1">
                  <w:trPr>
                    <w:trHeight w:val="272"/>
                  </w:trPr>
                  <w:tc>
                    <w:tcPr>
                      <w:tcW w:w="1929" w:type="dxa"/>
                      <w:vAlign w:val="center"/>
                    </w:tcPr>
                    <w:p w14:paraId="0EDD98A8"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663626F7" w14:textId="0181211B" w:rsidR="00990EB1" w:rsidRPr="00A95A09" w:rsidRDefault="00990EB1" w:rsidP="00990EB1">
                      <w:pPr>
                        <w:ind w:right="-601"/>
                        <w:rPr>
                          <w:rFonts w:asciiTheme="minorHAnsi" w:hAnsiTheme="minorHAnsi"/>
                          <w:sz w:val="22"/>
                          <w:szCs w:val="22"/>
                        </w:rPr>
                      </w:pPr>
                      <w:r>
                        <w:rPr>
                          <w:rFonts w:asciiTheme="minorHAnsi" w:hAnsiTheme="minorHAnsi"/>
                          <w:sz w:val="22"/>
                          <w:szCs w:val="22"/>
                        </w:rPr>
                        <w:t xml:space="preserve"> </w:t>
                      </w:r>
                      <w:r w:rsidR="00254A9B">
                        <w:rPr>
                          <w:rFonts w:asciiTheme="minorHAnsi" w:hAnsiTheme="minorHAnsi"/>
                          <w:sz w:val="22"/>
                          <w:szCs w:val="22"/>
                        </w:rPr>
                        <w:t>24</w:t>
                      </w:r>
                      <w:r w:rsidR="006C1849">
                        <w:rPr>
                          <w:rFonts w:asciiTheme="minorHAnsi" w:hAnsiTheme="minorHAnsi"/>
                          <w:sz w:val="22"/>
                          <w:szCs w:val="22"/>
                        </w:rPr>
                        <w:t>257</w:t>
                      </w:r>
                      <w:r w:rsidRPr="00A95A09">
                        <w:rPr>
                          <w:rFonts w:asciiTheme="minorHAnsi" w:hAnsiTheme="minorHAnsi"/>
                          <w:sz w:val="22"/>
                          <w:szCs w:val="22"/>
                        </w:rPr>
                        <w:t>/2025</w:t>
                      </w:r>
                    </w:p>
                  </w:tc>
                </w:tr>
                <w:tr w:rsidR="00990EB1" w:rsidRPr="007C51F0" w14:paraId="56DCFD1F" w14:textId="77777777" w:rsidTr="00990EB1">
                  <w:trPr>
                    <w:trHeight w:val="249"/>
                  </w:trPr>
                  <w:tc>
                    <w:tcPr>
                      <w:tcW w:w="1929" w:type="dxa"/>
                      <w:vAlign w:val="center"/>
                    </w:tcPr>
                    <w:p w14:paraId="7C7999D7"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600FBD46" w14:textId="102FE3B8" w:rsidR="00990EB1" w:rsidRPr="00A95A09" w:rsidRDefault="00071575" w:rsidP="00990EB1">
                      <w:pPr>
                        <w:ind w:right="-601"/>
                        <w:rPr>
                          <w:rFonts w:asciiTheme="minorHAnsi" w:hAnsiTheme="minorHAnsi"/>
                          <w:sz w:val="22"/>
                          <w:szCs w:val="22"/>
                        </w:rPr>
                      </w:pPr>
                      <w:r>
                        <w:rPr>
                          <w:rFonts w:asciiTheme="minorHAnsi" w:hAnsiTheme="minorHAnsi"/>
                          <w:sz w:val="22"/>
                          <w:szCs w:val="22"/>
                        </w:rPr>
                        <w:t xml:space="preserve">  </w:t>
                      </w:r>
                      <w:r w:rsidR="00621F2E">
                        <w:rPr>
                          <w:rFonts w:asciiTheme="minorHAnsi" w:hAnsiTheme="minorHAnsi"/>
                          <w:sz w:val="22"/>
                          <w:szCs w:val="22"/>
                        </w:rPr>
                        <w:t>1</w:t>
                      </w:r>
                      <w:r w:rsidR="006C1849">
                        <w:rPr>
                          <w:rFonts w:asciiTheme="minorHAnsi" w:hAnsiTheme="minorHAnsi"/>
                          <w:sz w:val="22"/>
                          <w:szCs w:val="22"/>
                        </w:rPr>
                        <w:t>9</w:t>
                      </w:r>
                      <w:r w:rsidR="00990EB1" w:rsidRPr="00A95A09">
                        <w:rPr>
                          <w:rFonts w:asciiTheme="minorHAnsi" w:hAnsiTheme="minorHAnsi"/>
                          <w:sz w:val="22"/>
                          <w:szCs w:val="22"/>
                        </w:rPr>
                        <w:t>/</w:t>
                      </w:r>
                      <w:r w:rsidR="00C800F8">
                        <w:rPr>
                          <w:rFonts w:asciiTheme="minorHAnsi" w:hAnsiTheme="minorHAnsi"/>
                          <w:sz w:val="22"/>
                          <w:szCs w:val="22"/>
                        </w:rPr>
                        <w:t>11</w:t>
                      </w:r>
                      <w:r w:rsidR="00990EB1" w:rsidRPr="00A95A09">
                        <w:rPr>
                          <w:rFonts w:asciiTheme="minorHAnsi" w:hAnsiTheme="minorHAnsi"/>
                          <w:sz w:val="22"/>
                          <w:szCs w:val="22"/>
                        </w:rPr>
                        <w:t>/2025</w:t>
                      </w:r>
                    </w:p>
                  </w:tc>
                </w:tr>
                <w:tr w:rsidR="00990EB1" w:rsidRPr="007C51F0" w14:paraId="1B0DFC82" w14:textId="77777777" w:rsidTr="00990EB1">
                  <w:trPr>
                    <w:trHeight w:val="272"/>
                  </w:trPr>
                  <w:tc>
                    <w:tcPr>
                      <w:tcW w:w="1929" w:type="dxa"/>
                      <w:vAlign w:val="center"/>
                    </w:tcPr>
                    <w:p w14:paraId="76E76E2B"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277A54A5" w14:textId="77777777" w:rsidR="00990EB1" w:rsidRPr="00A95A09" w:rsidRDefault="00990EB1" w:rsidP="00990EB1">
                      <w:pPr>
                        <w:ind w:right="-601"/>
                        <w:rPr>
                          <w:rFonts w:asciiTheme="minorHAnsi" w:hAnsiTheme="minorHAnsi"/>
                          <w:sz w:val="22"/>
                          <w:szCs w:val="22"/>
                        </w:rPr>
                      </w:pPr>
                    </w:p>
                  </w:tc>
                </w:tr>
                <w:tr w:rsidR="00990EB1" w:rsidRPr="007C51F0" w14:paraId="295DE8B4" w14:textId="77777777" w:rsidTr="00990EB1">
                  <w:trPr>
                    <w:trHeight w:val="272"/>
                  </w:trPr>
                  <w:tc>
                    <w:tcPr>
                      <w:tcW w:w="1929" w:type="dxa"/>
                      <w:vAlign w:val="center"/>
                    </w:tcPr>
                    <w:p w14:paraId="029CD468"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Rubrica</w:t>
                      </w:r>
                    </w:p>
                  </w:tc>
                  <w:tc>
                    <w:tcPr>
                      <w:tcW w:w="1652" w:type="dxa"/>
                      <w:vAlign w:val="center"/>
                    </w:tcPr>
                    <w:p w14:paraId="558D50B4" w14:textId="77777777" w:rsidR="00990EB1" w:rsidRPr="007C51F0" w:rsidRDefault="00990EB1" w:rsidP="00990EB1">
                      <w:pPr>
                        <w:ind w:right="-601"/>
                        <w:rPr>
                          <w:rFonts w:asciiTheme="minorHAnsi" w:hAnsiTheme="minorHAnsi"/>
                          <w:sz w:val="22"/>
                          <w:szCs w:val="22"/>
                        </w:rPr>
                      </w:pPr>
                    </w:p>
                  </w:tc>
                </w:tr>
              </w:tbl>
              <w:p w14:paraId="12B50DAC"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47676275" wp14:editId="6438F4C6">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6DA2F83"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3B5D9EFD" w14:textId="77777777"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Pr>
                    <w:rFonts w:asciiTheme="minorHAnsi" w:hAnsiTheme="minorHAnsi"/>
                    <w:b/>
                    <w:sz w:val="20"/>
                    <w:szCs w:val="20"/>
                  </w:rPr>
                  <w:t>PROMOÇÕES DE EVENTOS</w:t>
                </w:r>
              </w:p>
              <w:p w14:paraId="11A9270E" w14:textId="77777777" w:rsidR="005618DC" w:rsidRPr="00116357" w:rsidRDefault="005618DC" w:rsidP="005618DC">
                <w:pPr>
                  <w:pStyle w:val="Cabealho"/>
                  <w:ind w:right="-601"/>
                  <w:rPr>
                    <w:rFonts w:asciiTheme="majorHAnsi" w:hAnsiTheme="majorHAnsi"/>
                    <w:b/>
                  </w:rPr>
                </w:pPr>
              </w:p>
            </w:tc>
          </w:tr>
          <w:tr w:rsidR="00890555" w:rsidRPr="00116357" w14:paraId="499DC50D" w14:textId="77777777" w:rsidTr="00890555">
            <w:trPr>
              <w:trHeight w:val="456"/>
              <w:jc w:val="center"/>
            </w:trPr>
            <w:tc>
              <w:tcPr>
                <w:tcW w:w="9288" w:type="dxa"/>
                <w:vAlign w:val="center"/>
              </w:tcPr>
              <w:p w14:paraId="7BD2308E"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449D5B2A" w14:textId="77777777" w:rsidR="00890555" w:rsidRPr="00116357" w:rsidRDefault="00890555" w:rsidP="00A56342">
          <w:pPr>
            <w:pStyle w:val="Cabealho"/>
            <w:rPr>
              <w:rFonts w:asciiTheme="majorHAnsi" w:hAnsiTheme="majorHAnsi"/>
              <w:b/>
            </w:rPr>
          </w:pPr>
        </w:p>
      </w:tc>
    </w:tr>
  </w:tbl>
  <w:p w14:paraId="39191670"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B12465"/>
    <w:multiLevelType w:val="multilevel"/>
    <w:tmpl w:val="C5A023F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6"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A272B4"/>
    <w:multiLevelType w:val="multilevel"/>
    <w:tmpl w:val="5AFE3E36"/>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20"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383BFA"/>
    <w:multiLevelType w:val="multilevel"/>
    <w:tmpl w:val="57A01504"/>
    <w:lvl w:ilvl="0">
      <w:start w:val="14"/>
      <w:numFmt w:val="decimal"/>
      <w:lvlText w:val="%1"/>
      <w:lvlJc w:val="left"/>
      <w:pPr>
        <w:ind w:left="465" w:hanging="465"/>
      </w:pPr>
      <w:rPr>
        <w:rFonts w:hint="default"/>
      </w:rPr>
    </w:lvl>
    <w:lvl w:ilvl="1">
      <w:start w:val="1"/>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2"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960313"/>
    <w:multiLevelType w:val="multilevel"/>
    <w:tmpl w:val="59E62C4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31" w15:restartNumberingAfterBreak="0">
    <w:nsid w:val="5FD7001B"/>
    <w:multiLevelType w:val="hybridMultilevel"/>
    <w:tmpl w:val="95F8B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67B12CD5"/>
    <w:multiLevelType w:val="hybridMultilevel"/>
    <w:tmpl w:val="50C062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6CB10998"/>
    <w:multiLevelType w:val="hybridMultilevel"/>
    <w:tmpl w:val="9FF63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FF25AD5"/>
    <w:multiLevelType w:val="hybridMultilevel"/>
    <w:tmpl w:val="1EC28250"/>
    <w:lvl w:ilvl="0" w:tplc="FB4050E0">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F062F1"/>
    <w:multiLevelType w:val="hybridMultilevel"/>
    <w:tmpl w:val="BC76AA42"/>
    <w:lvl w:ilvl="0" w:tplc="AF3ABBF2">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BEA1896"/>
    <w:multiLevelType w:val="hybridMultilevel"/>
    <w:tmpl w:val="1CF098FC"/>
    <w:lvl w:ilvl="0" w:tplc="8EC6C7DE">
      <w:start w:val="1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2109158830">
    <w:abstractNumId w:val="24"/>
  </w:num>
  <w:num w:numId="2" w16cid:durableId="1877423443">
    <w:abstractNumId w:val="28"/>
  </w:num>
  <w:num w:numId="3" w16cid:durableId="122189086">
    <w:abstractNumId w:val="35"/>
  </w:num>
  <w:num w:numId="4" w16cid:durableId="1670523374">
    <w:abstractNumId w:val="11"/>
  </w:num>
  <w:num w:numId="5" w16cid:durableId="12946286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324299">
    <w:abstractNumId w:val="39"/>
  </w:num>
  <w:num w:numId="7" w16cid:durableId="1168594780">
    <w:abstractNumId w:val="27"/>
  </w:num>
  <w:num w:numId="8" w16cid:durableId="1152674790">
    <w:abstractNumId w:val="6"/>
  </w:num>
  <w:num w:numId="9" w16cid:durableId="852108838">
    <w:abstractNumId w:val="29"/>
  </w:num>
  <w:num w:numId="10" w16cid:durableId="1015036646">
    <w:abstractNumId w:val="40"/>
  </w:num>
  <w:num w:numId="11" w16cid:durableId="280305397">
    <w:abstractNumId w:val="25"/>
  </w:num>
  <w:num w:numId="12" w16cid:durableId="518079834">
    <w:abstractNumId w:val="2"/>
  </w:num>
  <w:num w:numId="13" w16cid:durableId="936711862">
    <w:abstractNumId w:val="32"/>
  </w:num>
  <w:num w:numId="14" w16cid:durableId="681127787">
    <w:abstractNumId w:val="12"/>
  </w:num>
  <w:num w:numId="15" w16cid:durableId="13411553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5136617">
    <w:abstractNumId w:val="17"/>
  </w:num>
  <w:num w:numId="17" w16cid:durableId="2070226787">
    <w:abstractNumId w:val="0"/>
  </w:num>
  <w:num w:numId="18" w16cid:durableId="103814713">
    <w:abstractNumId w:val="1"/>
  </w:num>
  <w:num w:numId="19" w16cid:durableId="1194073942">
    <w:abstractNumId w:val="9"/>
  </w:num>
  <w:num w:numId="20" w16cid:durableId="130947429">
    <w:abstractNumId w:val="13"/>
  </w:num>
  <w:num w:numId="21" w16cid:durableId="689647512">
    <w:abstractNumId w:val="10"/>
  </w:num>
  <w:num w:numId="22" w16cid:durableId="908030405">
    <w:abstractNumId w:val="5"/>
  </w:num>
  <w:num w:numId="23" w16cid:durableId="1812286377">
    <w:abstractNumId w:val="4"/>
  </w:num>
  <w:num w:numId="24" w16cid:durableId="1822384736">
    <w:abstractNumId w:val="7"/>
  </w:num>
  <w:num w:numId="25" w16cid:durableId="626856493">
    <w:abstractNumId w:val="16"/>
  </w:num>
  <w:num w:numId="26" w16cid:durableId="1272395984">
    <w:abstractNumId w:val="26"/>
  </w:num>
  <w:num w:numId="27" w16cid:durableId="753354123">
    <w:abstractNumId w:val="14"/>
  </w:num>
  <w:num w:numId="28" w16cid:durableId="1342003929">
    <w:abstractNumId w:val="8"/>
  </w:num>
  <w:num w:numId="29" w16cid:durableId="1706978571">
    <w:abstractNumId w:val="22"/>
  </w:num>
  <w:num w:numId="30" w16cid:durableId="1453088053">
    <w:abstractNumId w:val="19"/>
  </w:num>
  <w:num w:numId="31" w16cid:durableId="143162764">
    <w:abstractNumId w:val="34"/>
  </w:num>
  <w:num w:numId="32" w16cid:durableId="1046445242">
    <w:abstractNumId w:val="18"/>
  </w:num>
  <w:num w:numId="33" w16cid:durableId="509953092">
    <w:abstractNumId w:val="30"/>
  </w:num>
  <w:num w:numId="34" w16cid:durableId="566838431">
    <w:abstractNumId w:val="20"/>
  </w:num>
  <w:num w:numId="35" w16cid:durableId="840776616">
    <w:abstractNumId w:val="3"/>
  </w:num>
  <w:num w:numId="36" w16cid:durableId="1814174339">
    <w:abstractNumId w:val="41"/>
  </w:num>
  <w:num w:numId="37" w16cid:durableId="1332832761">
    <w:abstractNumId w:val="21"/>
  </w:num>
  <w:num w:numId="38" w16cid:durableId="806048292">
    <w:abstractNumId w:val="23"/>
  </w:num>
  <w:num w:numId="39" w16cid:durableId="1986936047">
    <w:abstractNumId w:val="15"/>
  </w:num>
  <w:num w:numId="40" w16cid:durableId="209344960">
    <w:abstractNumId w:val="33"/>
  </w:num>
  <w:num w:numId="41" w16cid:durableId="1652831187">
    <w:abstractNumId w:val="31"/>
  </w:num>
  <w:num w:numId="42" w16cid:durableId="723408373">
    <w:abstractNumId w:val="36"/>
  </w:num>
  <w:num w:numId="43" w16cid:durableId="1557810734">
    <w:abstractNumId w:val="37"/>
  </w:num>
  <w:num w:numId="44" w16cid:durableId="400980388">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EE"/>
    <w:rsid w:val="00002FCE"/>
    <w:rsid w:val="00003C21"/>
    <w:rsid w:val="00006F32"/>
    <w:rsid w:val="00015050"/>
    <w:rsid w:val="000157C0"/>
    <w:rsid w:val="000162AC"/>
    <w:rsid w:val="00023694"/>
    <w:rsid w:val="00032823"/>
    <w:rsid w:val="00032B45"/>
    <w:rsid w:val="00033129"/>
    <w:rsid w:val="00034B18"/>
    <w:rsid w:val="00041CDB"/>
    <w:rsid w:val="00043CA6"/>
    <w:rsid w:val="000471A1"/>
    <w:rsid w:val="00047BF2"/>
    <w:rsid w:val="00050E8F"/>
    <w:rsid w:val="000527CA"/>
    <w:rsid w:val="00053093"/>
    <w:rsid w:val="00060093"/>
    <w:rsid w:val="0006178A"/>
    <w:rsid w:val="000627BA"/>
    <w:rsid w:val="00064976"/>
    <w:rsid w:val="00067E5D"/>
    <w:rsid w:val="00071575"/>
    <w:rsid w:val="000719B8"/>
    <w:rsid w:val="00072F3D"/>
    <w:rsid w:val="0007490D"/>
    <w:rsid w:val="00083F93"/>
    <w:rsid w:val="0008601A"/>
    <w:rsid w:val="000863A0"/>
    <w:rsid w:val="00087319"/>
    <w:rsid w:val="00087453"/>
    <w:rsid w:val="000949FF"/>
    <w:rsid w:val="00096E2B"/>
    <w:rsid w:val="000A018C"/>
    <w:rsid w:val="000A33E3"/>
    <w:rsid w:val="000A56D4"/>
    <w:rsid w:val="000A7998"/>
    <w:rsid w:val="000B2634"/>
    <w:rsid w:val="000B3B0C"/>
    <w:rsid w:val="000B428E"/>
    <w:rsid w:val="000B4514"/>
    <w:rsid w:val="000B61D0"/>
    <w:rsid w:val="000B64DD"/>
    <w:rsid w:val="000C42F6"/>
    <w:rsid w:val="000C6D43"/>
    <w:rsid w:val="000D17CC"/>
    <w:rsid w:val="000D3B2A"/>
    <w:rsid w:val="000D44DE"/>
    <w:rsid w:val="000D4513"/>
    <w:rsid w:val="000D7246"/>
    <w:rsid w:val="000E0DA9"/>
    <w:rsid w:val="000F0440"/>
    <w:rsid w:val="000F1572"/>
    <w:rsid w:val="000F3405"/>
    <w:rsid w:val="000F35D0"/>
    <w:rsid w:val="000F5201"/>
    <w:rsid w:val="00101FDC"/>
    <w:rsid w:val="00102CE6"/>
    <w:rsid w:val="00106588"/>
    <w:rsid w:val="00110EA3"/>
    <w:rsid w:val="0011128C"/>
    <w:rsid w:val="00114F4A"/>
    <w:rsid w:val="00120325"/>
    <w:rsid w:val="0012300D"/>
    <w:rsid w:val="001240D5"/>
    <w:rsid w:val="00127927"/>
    <w:rsid w:val="0013128B"/>
    <w:rsid w:val="0013176C"/>
    <w:rsid w:val="001338C1"/>
    <w:rsid w:val="001368D6"/>
    <w:rsid w:val="001405B0"/>
    <w:rsid w:val="00140B7C"/>
    <w:rsid w:val="00142A7C"/>
    <w:rsid w:val="00144E0E"/>
    <w:rsid w:val="00147477"/>
    <w:rsid w:val="001478BA"/>
    <w:rsid w:val="0015559D"/>
    <w:rsid w:val="00155D4D"/>
    <w:rsid w:val="00156DD0"/>
    <w:rsid w:val="00167BBE"/>
    <w:rsid w:val="00171F7E"/>
    <w:rsid w:val="00173CCF"/>
    <w:rsid w:val="00175BB4"/>
    <w:rsid w:val="00176C14"/>
    <w:rsid w:val="00180982"/>
    <w:rsid w:val="00182466"/>
    <w:rsid w:val="001824F8"/>
    <w:rsid w:val="0019511B"/>
    <w:rsid w:val="0019639B"/>
    <w:rsid w:val="0019646F"/>
    <w:rsid w:val="001A05F5"/>
    <w:rsid w:val="001A1145"/>
    <w:rsid w:val="001A5D8F"/>
    <w:rsid w:val="001A729F"/>
    <w:rsid w:val="001B09E2"/>
    <w:rsid w:val="001B1911"/>
    <w:rsid w:val="001B3AA3"/>
    <w:rsid w:val="001B5196"/>
    <w:rsid w:val="001B635C"/>
    <w:rsid w:val="001B6A48"/>
    <w:rsid w:val="001B7889"/>
    <w:rsid w:val="001B7E0F"/>
    <w:rsid w:val="001C5F7C"/>
    <w:rsid w:val="001D21CF"/>
    <w:rsid w:val="001D2ABC"/>
    <w:rsid w:val="001D2B77"/>
    <w:rsid w:val="001D7809"/>
    <w:rsid w:val="001E1CFD"/>
    <w:rsid w:val="001E470E"/>
    <w:rsid w:val="001E6474"/>
    <w:rsid w:val="001E78E2"/>
    <w:rsid w:val="001E795B"/>
    <w:rsid w:val="001F4296"/>
    <w:rsid w:val="001F688E"/>
    <w:rsid w:val="001F696B"/>
    <w:rsid w:val="00202E48"/>
    <w:rsid w:val="00202F7B"/>
    <w:rsid w:val="002042A2"/>
    <w:rsid w:val="0020686A"/>
    <w:rsid w:val="00207B82"/>
    <w:rsid w:val="00212564"/>
    <w:rsid w:val="00216D8D"/>
    <w:rsid w:val="002218B9"/>
    <w:rsid w:val="00225293"/>
    <w:rsid w:val="00225A27"/>
    <w:rsid w:val="00231117"/>
    <w:rsid w:val="0023374A"/>
    <w:rsid w:val="00240014"/>
    <w:rsid w:val="00240EE4"/>
    <w:rsid w:val="00241C2D"/>
    <w:rsid w:val="00243085"/>
    <w:rsid w:val="0024590D"/>
    <w:rsid w:val="00246649"/>
    <w:rsid w:val="002475C5"/>
    <w:rsid w:val="002525FE"/>
    <w:rsid w:val="002546C2"/>
    <w:rsid w:val="00254A9B"/>
    <w:rsid w:val="00255016"/>
    <w:rsid w:val="00255074"/>
    <w:rsid w:val="00255A72"/>
    <w:rsid w:val="00256056"/>
    <w:rsid w:val="0025645E"/>
    <w:rsid w:val="00256B07"/>
    <w:rsid w:val="00256F03"/>
    <w:rsid w:val="00257E07"/>
    <w:rsid w:val="00271CBA"/>
    <w:rsid w:val="00272431"/>
    <w:rsid w:val="00272BCB"/>
    <w:rsid w:val="00274DC3"/>
    <w:rsid w:val="00275CAD"/>
    <w:rsid w:val="002779D8"/>
    <w:rsid w:val="00283260"/>
    <w:rsid w:val="002834C2"/>
    <w:rsid w:val="0028734E"/>
    <w:rsid w:val="002900C6"/>
    <w:rsid w:val="00292A31"/>
    <w:rsid w:val="00292D1E"/>
    <w:rsid w:val="0029407B"/>
    <w:rsid w:val="002A205C"/>
    <w:rsid w:val="002A333D"/>
    <w:rsid w:val="002A5E2F"/>
    <w:rsid w:val="002B4A6B"/>
    <w:rsid w:val="002C041B"/>
    <w:rsid w:val="002C15B5"/>
    <w:rsid w:val="002C5A1C"/>
    <w:rsid w:val="002C6239"/>
    <w:rsid w:val="002C6A1F"/>
    <w:rsid w:val="002E0A28"/>
    <w:rsid w:val="002E6019"/>
    <w:rsid w:val="003034A3"/>
    <w:rsid w:val="00303830"/>
    <w:rsid w:val="003077DF"/>
    <w:rsid w:val="003115CE"/>
    <w:rsid w:val="00312236"/>
    <w:rsid w:val="003123D1"/>
    <w:rsid w:val="00321C4C"/>
    <w:rsid w:val="00327CDA"/>
    <w:rsid w:val="003400AD"/>
    <w:rsid w:val="00351F8C"/>
    <w:rsid w:val="0035286D"/>
    <w:rsid w:val="00354131"/>
    <w:rsid w:val="003635E7"/>
    <w:rsid w:val="00363748"/>
    <w:rsid w:val="00363D93"/>
    <w:rsid w:val="003718DF"/>
    <w:rsid w:val="00372289"/>
    <w:rsid w:val="00372CC6"/>
    <w:rsid w:val="00372DD9"/>
    <w:rsid w:val="00374F8D"/>
    <w:rsid w:val="00376751"/>
    <w:rsid w:val="00380027"/>
    <w:rsid w:val="003801A7"/>
    <w:rsid w:val="003864A0"/>
    <w:rsid w:val="003875A6"/>
    <w:rsid w:val="00387712"/>
    <w:rsid w:val="003916C3"/>
    <w:rsid w:val="00395779"/>
    <w:rsid w:val="003A7B48"/>
    <w:rsid w:val="003B257A"/>
    <w:rsid w:val="003B3A4F"/>
    <w:rsid w:val="003B6278"/>
    <w:rsid w:val="003C3CD6"/>
    <w:rsid w:val="003C40F1"/>
    <w:rsid w:val="003C662A"/>
    <w:rsid w:val="003C6D35"/>
    <w:rsid w:val="003D047D"/>
    <w:rsid w:val="003D2376"/>
    <w:rsid w:val="003D26B3"/>
    <w:rsid w:val="003D5F1F"/>
    <w:rsid w:val="003D5F69"/>
    <w:rsid w:val="003D70A7"/>
    <w:rsid w:val="003E19F7"/>
    <w:rsid w:val="003F096E"/>
    <w:rsid w:val="003F0D4A"/>
    <w:rsid w:val="003F1824"/>
    <w:rsid w:val="003F199D"/>
    <w:rsid w:val="003F3CEA"/>
    <w:rsid w:val="003F42BA"/>
    <w:rsid w:val="003F44E4"/>
    <w:rsid w:val="003F6778"/>
    <w:rsid w:val="004009AF"/>
    <w:rsid w:val="00403F56"/>
    <w:rsid w:val="0040494F"/>
    <w:rsid w:val="00405849"/>
    <w:rsid w:val="00405D65"/>
    <w:rsid w:val="00407F40"/>
    <w:rsid w:val="00417749"/>
    <w:rsid w:val="00422DBD"/>
    <w:rsid w:val="00423F63"/>
    <w:rsid w:val="00424A04"/>
    <w:rsid w:val="004265B9"/>
    <w:rsid w:val="004309E0"/>
    <w:rsid w:val="0043364A"/>
    <w:rsid w:val="0043794E"/>
    <w:rsid w:val="00440E42"/>
    <w:rsid w:val="004420EC"/>
    <w:rsid w:val="00442BED"/>
    <w:rsid w:val="00452583"/>
    <w:rsid w:val="0045590F"/>
    <w:rsid w:val="00455E6E"/>
    <w:rsid w:val="0046099F"/>
    <w:rsid w:val="00471470"/>
    <w:rsid w:val="00472D27"/>
    <w:rsid w:val="0047388A"/>
    <w:rsid w:val="00473A48"/>
    <w:rsid w:val="00475225"/>
    <w:rsid w:val="00475470"/>
    <w:rsid w:val="004757EB"/>
    <w:rsid w:val="00480216"/>
    <w:rsid w:val="004807C7"/>
    <w:rsid w:val="00480BDD"/>
    <w:rsid w:val="00480C6D"/>
    <w:rsid w:val="004848A1"/>
    <w:rsid w:val="004850B7"/>
    <w:rsid w:val="0048568A"/>
    <w:rsid w:val="00491B99"/>
    <w:rsid w:val="00497383"/>
    <w:rsid w:val="004A1894"/>
    <w:rsid w:val="004B1117"/>
    <w:rsid w:val="004B1E2E"/>
    <w:rsid w:val="004B46F4"/>
    <w:rsid w:val="004B5B7B"/>
    <w:rsid w:val="004C0547"/>
    <w:rsid w:val="004C160A"/>
    <w:rsid w:val="004C2AF5"/>
    <w:rsid w:val="004C408E"/>
    <w:rsid w:val="004C43B6"/>
    <w:rsid w:val="004C53A0"/>
    <w:rsid w:val="004C58C0"/>
    <w:rsid w:val="004C7BD5"/>
    <w:rsid w:val="004C7C2C"/>
    <w:rsid w:val="004D0001"/>
    <w:rsid w:val="004E128A"/>
    <w:rsid w:val="004E5541"/>
    <w:rsid w:val="004E5A15"/>
    <w:rsid w:val="004F1D40"/>
    <w:rsid w:val="004F2934"/>
    <w:rsid w:val="004F2A48"/>
    <w:rsid w:val="004F3468"/>
    <w:rsid w:val="005018E9"/>
    <w:rsid w:val="00502E16"/>
    <w:rsid w:val="00502EE2"/>
    <w:rsid w:val="00503E0F"/>
    <w:rsid w:val="005060EE"/>
    <w:rsid w:val="00510614"/>
    <w:rsid w:val="005116E7"/>
    <w:rsid w:val="00512CA7"/>
    <w:rsid w:val="005138A0"/>
    <w:rsid w:val="00521FB6"/>
    <w:rsid w:val="00523399"/>
    <w:rsid w:val="0052600E"/>
    <w:rsid w:val="00533197"/>
    <w:rsid w:val="005343C3"/>
    <w:rsid w:val="005357CE"/>
    <w:rsid w:val="00536C6F"/>
    <w:rsid w:val="00537257"/>
    <w:rsid w:val="005409F4"/>
    <w:rsid w:val="00540A85"/>
    <w:rsid w:val="00544387"/>
    <w:rsid w:val="00547DE1"/>
    <w:rsid w:val="005531BD"/>
    <w:rsid w:val="005571CA"/>
    <w:rsid w:val="005618DC"/>
    <w:rsid w:val="00565333"/>
    <w:rsid w:val="00566CEC"/>
    <w:rsid w:val="00567367"/>
    <w:rsid w:val="005678A9"/>
    <w:rsid w:val="005714FC"/>
    <w:rsid w:val="00573906"/>
    <w:rsid w:val="00576A8A"/>
    <w:rsid w:val="00580A0C"/>
    <w:rsid w:val="005823CB"/>
    <w:rsid w:val="00583BED"/>
    <w:rsid w:val="00585EEB"/>
    <w:rsid w:val="00586AA5"/>
    <w:rsid w:val="00587804"/>
    <w:rsid w:val="005903D5"/>
    <w:rsid w:val="00594936"/>
    <w:rsid w:val="00595CB7"/>
    <w:rsid w:val="00597D24"/>
    <w:rsid w:val="005A39D5"/>
    <w:rsid w:val="005A53E8"/>
    <w:rsid w:val="005A57D4"/>
    <w:rsid w:val="005A68BD"/>
    <w:rsid w:val="005B0A31"/>
    <w:rsid w:val="005B3642"/>
    <w:rsid w:val="005B4132"/>
    <w:rsid w:val="005C1FAC"/>
    <w:rsid w:val="005C2E8B"/>
    <w:rsid w:val="005C7113"/>
    <w:rsid w:val="005D04D0"/>
    <w:rsid w:val="005D7C17"/>
    <w:rsid w:val="005E2441"/>
    <w:rsid w:val="005E7D1F"/>
    <w:rsid w:val="005F118D"/>
    <w:rsid w:val="005F44AD"/>
    <w:rsid w:val="005F59FA"/>
    <w:rsid w:val="005F5C4F"/>
    <w:rsid w:val="005F7F77"/>
    <w:rsid w:val="00601A9B"/>
    <w:rsid w:val="0060221C"/>
    <w:rsid w:val="00605126"/>
    <w:rsid w:val="00606C82"/>
    <w:rsid w:val="006126C8"/>
    <w:rsid w:val="0061458B"/>
    <w:rsid w:val="0061678C"/>
    <w:rsid w:val="00621F2E"/>
    <w:rsid w:val="00622539"/>
    <w:rsid w:val="006320BC"/>
    <w:rsid w:val="00633309"/>
    <w:rsid w:val="00634417"/>
    <w:rsid w:val="00634B1D"/>
    <w:rsid w:val="00635D1E"/>
    <w:rsid w:val="00637920"/>
    <w:rsid w:val="006400A1"/>
    <w:rsid w:val="00641074"/>
    <w:rsid w:val="00642C26"/>
    <w:rsid w:val="00643033"/>
    <w:rsid w:val="0064392A"/>
    <w:rsid w:val="00644E39"/>
    <w:rsid w:val="00645306"/>
    <w:rsid w:val="006603DD"/>
    <w:rsid w:val="00661D41"/>
    <w:rsid w:val="0066390A"/>
    <w:rsid w:val="00667E76"/>
    <w:rsid w:val="0067729B"/>
    <w:rsid w:val="006779A7"/>
    <w:rsid w:val="00683B66"/>
    <w:rsid w:val="00685CBE"/>
    <w:rsid w:val="0068621F"/>
    <w:rsid w:val="00690082"/>
    <w:rsid w:val="00690A69"/>
    <w:rsid w:val="0069179B"/>
    <w:rsid w:val="0069397D"/>
    <w:rsid w:val="00694BF8"/>
    <w:rsid w:val="006A1257"/>
    <w:rsid w:val="006A28ED"/>
    <w:rsid w:val="006A694D"/>
    <w:rsid w:val="006B012E"/>
    <w:rsid w:val="006B2431"/>
    <w:rsid w:val="006C1849"/>
    <w:rsid w:val="006C3038"/>
    <w:rsid w:val="006C35F2"/>
    <w:rsid w:val="006D18AA"/>
    <w:rsid w:val="006D34C2"/>
    <w:rsid w:val="006E4CFC"/>
    <w:rsid w:val="006E6E0E"/>
    <w:rsid w:val="006E73BC"/>
    <w:rsid w:val="006F0747"/>
    <w:rsid w:val="006F19B0"/>
    <w:rsid w:val="006F2915"/>
    <w:rsid w:val="006F65AD"/>
    <w:rsid w:val="006F7156"/>
    <w:rsid w:val="00700F52"/>
    <w:rsid w:val="00703139"/>
    <w:rsid w:val="00705A22"/>
    <w:rsid w:val="00707106"/>
    <w:rsid w:val="00710496"/>
    <w:rsid w:val="0071080B"/>
    <w:rsid w:val="007115B7"/>
    <w:rsid w:val="0071338E"/>
    <w:rsid w:val="00713573"/>
    <w:rsid w:val="00714B01"/>
    <w:rsid w:val="00715BFD"/>
    <w:rsid w:val="0072051A"/>
    <w:rsid w:val="00723E43"/>
    <w:rsid w:val="007300C5"/>
    <w:rsid w:val="0073102C"/>
    <w:rsid w:val="007345CD"/>
    <w:rsid w:val="00735E96"/>
    <w:rsid w:val="00736B5F"/>
    <w:rsid w:val="00744102"/>
    <w:rsid w:val="0074471D"/>
    <w:rsid w:val="007456DF"/>
    <w:rsid w:val="0075010B"/>
    <w:rsid w:val="007510A7"/>
    <w:rsid w:val="007517E8"/>
    <w:rsid w:val="0075232C"/>
    <w:rsid w:val="00753FEF"/>
    <w:rsid w:val="007551B4"/>
    <w:rsid w:val="00760301"/>
    <w:rsid w:val="00760FD5"/>
    <w:rsid w:val="007660DB"/>
    <w:rsid w:val="0077402F"/>
    <w:rsid w:val="007764D4"/>
    <w:rsid w:val="0078187B"/>
    <w:rsid w:val="00784C99"/>
    <w:rsid w:val="0078704A"/>
    <w:rsid w:val="00791FAB"/>
    <w:rsid w:val="00792171"/>
    <w:rsid w:val="00792557"/>
    <w:rsid w:val="0079288C"/>
    <w:rsid w:val="007932B7"/>
    <w:rsid w:val="0079594A"/>
    <w:rsid w:val="007977CF"/>
    <w:rsid w:val="007A2A1B"/>
    <w:rsid w:val="007A4A1B"/>
    <w:rsid w:val="007A4F56"/>
    <w:rsid w:val="007A617E"/>
    <w:rsid w:val="007A6595"/>
    <w:rsid w:val="007A65E7"/>
    <w:rsid w:val="007C4CB6"/>
    <w:rsid w:val="007C52DF"/>
    <w:rsid w:val="007D60B1"/>
    <w:rsid w:val="007D7E60"/>
    <w:rsid w:val="007E0A9C"/>
    <w:rsid w:val="007E1F5E"/>
    <w:rsid w:val="007E2E16"/>
    <w:rsid w:val="007E4233"/>
    <w:rsid w:val="007E71F1"/>
    <w:rsid w:val="007F1E50"/>
    <w:rsid w:val="007F59C1"/>
    <w:rsid w:val="007F5BE1"/>
    <w:rsid w:val="007F6AAF"/>
    <w:rsid w:val="007F78DE"/>
    <w:rsid w:val="00800FA2"/>
    <w:rsid w:val="008043D1"/>
    <w:rsid w:val="00805D9F"/>
    <w:rsid w:val="00810198"/>
    <w:rsid w:val="00811A56"/>
    <w:rsid w:val="00813C72"/>
    <w:rsid w:val="0081550D"/>
    <w:rsid w:val="008157E1"/>
    <w:rsid w:val="00816375"/>
    <w:rsid w:val="008169F7"/>
    <w:rsid w:val="00820EFC"/>
    <w:rsid w:val="0082340E"/>
    <w:rsid w:val="008256F9"/>
    <w:rsid w:val="008265F8"/>
    <w:rsid w:val="00827C11"/>
    <w:rsid w:val="00832987"/>
    <w:rsid w:val="00834A2C"/>
    <w:rsid w:val="00834C42"/>
    <w:rsid w:val="00835D4C"/>
    <w:rsid w:val="0083623E"/>
    <w:rsid w:val="0084587F"/>
    <w:rsid w:val="00847669"/>
    <w:rsid w:val="008520A5"/>
    <w:rsid w:val="00860D8C"/>
    <w:rsid w:val="0086377D"/>
    <w:rsid w:val="0086391F"/>
    <w:rsid w:val="008644D6"/>
    <w:rsid w:val="00864DE5"/>
    <w:rsid w:val="008661D4"/>
    <w:rsid w:val="0086678B"/>
    <w:rsid w:val="00877AEA"/>
    <w:rsid w:val="00883523"/>
    <w:rsid w:val="008858B0"/>
    <w:rsid w:val="00890555"/>
    <w:rsid w:val="0089146A"/>
    <w:rsid w:val="0089243B"/>
    <w:rsid w:val="008A09DC"/>
    <w:rsid w:val="008A17ED"/>
    <w:rsid w:val="008A5A9E"/>
    <w:rsid w:val="008B1A3B"/>
    <w:rsid w:val="008B31F0"/>
    <w:rsid w:val="008B7022"/>
    <w:rsid w:val="008B7099"/>
    <w:rsid w:val="008C32F2"/>
    <w:rsid w:val="008C5429"/>
    <w:rsid w:val="008E0173"/>
    <w:rsid w:val="008E1483"/>
    <w:rsid w:val="008E6CE0"/>
    <w:rsid w:val="008F10AD"/>
    <w:rsid w:val="00905D11"/>
    <w:rsid w:val="009135C7"/>
    <w:rsid w:val="009145A6"/>
    <w:rsid w:val="009155E4"/>
    <w:rsid w:val="009209E4"/>
    <w:rsid w:val="00921BE8"/>
    <w:rsid w:val="00925FD0"/>
    <w:rsid w:val="009277A2"/>
    <w:rsid w:val="00930412"/>
    <w:rsid w:val="00931E16"/>
    <w:rsid w:val="00933AD9"/>
    <w:rsid w:val="0094047A"/>
    <w:rsid w:val="00942B7C"/>
    <w:rsid w:val="0094324A"/>
    <w:rsid w:val="00944C4F"/>
    <w:rsid w:val="00945253"/>
    <w:rsid w:val="0094581E"/>
    <w:rsid w:val="00945CDB"/>
    <w:rsid w:val="009467B0"/>
    <w:rsid w:val="00952307"/>
    <w:rsid w:val="00952A26"/>
    <w:rsid w:val="00953552"/>
    <w:rsid w:val="00954347"/>
    <w:rsid w:val="009548D2"/>
    <w:rsid w:val="00954F2B"/>
    <w:rsid w:val="00955082"/>
    <w:rsid w:val="009573BA"/>
    <w:rsid w:val="00966267"/>
    <w:rsid w:val="00972445"/>
    <w:rsid w:val="009729D4"/>
    <w:rsid w:val="00973CCF"/>
    <w:rsid w:val="009741DA"/>
    <w:rsid w:val="00974830"/>
    <w:rsid w:val="00974D86"/>
    <w:rsid w:val="0097612C"/>
    <w:rsid w:val="0097729B"/>
    <w:rsid w:val="009814B3"/>
    <w:rsid w:val="009825B7"/>
    <w:rsid w:val="0098384F"/>
    <w:rsid w:val="00990EB1"/>
    <w:rsid w:val="009935E0"/>
    <w:rsid w:val="00994737"/>
    <w:rsid w:val="009A1A41"/>
    <w:rsid w:val="009A2960"/>
    <w:rsid w:val="009A5183"/>
    <w:rsid w:val="009A71EA"/>
    <w:rsid w:val="009B34C5"/>
    <w:rsid w:val="009B355B"/>
    <w:rsid w:val="009B55EB"/>
    <w:rsid w:val="009B724A"/>
    <w:rsid w:val="009C5C59"/>
    <w:rsid w:val="009C5C76"/>
    <w:rsid w:val="009C6211"/>
    <w:rsid w:val="009D16A6"/>
    <w:rsid w:val="009D18F4"/>
    <w:rsid w:val="009D35B2"/>
    <w:rsid w:val="009D494D"/>
    <w:rsid w:val="009D4B8D"/>
    <w:rsid w:val="009D50EB"/>
    <w:rsid w:val="009D634A"/>
    <w:rsid w:val="009E03EB"/>
    <w:rsid w:val="009E12B7"/>
    <w:rsid w:val="009E27ED"/>
    <w:rsid w:val="009E38F8"/>
    <w:rsid w:val="009E46CC"/>
    <w:rsid w:val="009E7D38"/>
    <w:rsid w:val="009E7EF4"/>
    <w:rsid w:val="009F036E"/>
    <w:rsid w:val="009F286F"/>
    <w:rsid w:val="009F2E72"/>
    <w:rsid w:val="009F32D3"/>
    <w:rsid w:val="009F46CB"/>
    <w:rsid w:val="009F7402"/>
    <w:rsid w:val="00A02E76"/>
    <w:rsid w:val="00A04FBA"/>
    <w:rsid w:val="00A10873"/>
    <w:rsid w:val="00A11188"/>
    <w:rsid w:val="00A118AE"/>
    <w:rsid w:val="00A12B6C"/>
    <w:rsid w:val="00A15E33"/>
    <w:rsid w:val="00A21AB9"/>
    <w:rsid w:val="00A21AC9"/>
    <w:rsid w:val="00A23234"/>
    <w:rsid w:val="00A2383F"/>
    <w:rsid w:val="00A23887"/>
    <w:rsid w:val="00A27EE3"/>
    <w:rsid w:val="00A30429"/>
    <w:rsid w:val="00A31E45"/>
    <w:rsid w:val="00A37AFE"/>
    <w:rsid w:val="00A41BA2"/>
    <w:rsid w:val="00A41DDD"/>
    <w:rsid w:val="00A428BE"/>
    <w:rsid w:val="00A44016"/>
    <w:rsid w:val="00A47E33"/>
    <w:rsid w:val="00A506FB"/>
    <w:rsid w:val="00A56342"/>
    <w:rsid w:val="00A6103D"/>
    <w:rsid w:val="00A67855"/>
    <w:rsid w:val="00A715CA"/>
    <w:rsid w:val="00A73A56"/>
    <w:rsid w:val="00A75561"/>
    <w:rsid w:val="00A76270"/>
    <w:rsid w:val="00A763C9"/>
    <w:rsid w:val="00A80252"/>
    <w:rsid w:val="00A80857"/>
    <w:rsid w:val="00A821EE"/>
    <w:rsid w:val="00A852FE"/>
    <w:rsid w:val="00A86EA5"/>
    <w:rsid w:val="00A90D2D"/>
    <w:rsid w:val="00A919BD"/>
    <w:rsid w:val="00A93673"/>
    <w:rsid w:val="00A9588C"/>
    <w:rsid w:val="00A95A34"/>
    <w:rsid w:val="00A95D3E"/>
    <w:rsid w:val="00AA0825"/>
    <w:rsid w:val="00AA5C2D"/>
    <w:rsid w:val="00AB1394"/>
    <w:rsid w:val="00AB457C"/>
    <w:rsid w:val="00AC0740"/>
    <w:rsid w:val="00AD061F"/>
    <w:rsid w:val="00AD0812"/>
    <w:rsid w:val="00AD5948"/>
    <w:rsid w:val="00AD6DFE"/>
    <w:rsid w:val="00AE0F45"/>
    <w:rsid w:val="00AE2C01"/>
    <w:rsid w:val="00AE50AC"/>
    <w:rsid w:val="00AF04D9"/>
    <w:rsid w:val="00AF3853"/>
    <w:rsid w:val="00AF508B"/>
    <w:rsid w:val="00AF50B1"/>
    <w:rsid w:val="00B04345"/>
    <w:rsid w:val="00B074B3"/>
    <w:rsid w:val="00B1471A"/>
    <w:rsid w:val="00B157AF"/>
    <w:rsid w:val="00B158FE"/>
    <w:rsid w:val="00B169A0"/>
    <w:rsid w:val="00B229B5"/>
    <w:rsid w:val="00B309AB"/>
    <w:rsid w:val="00B31D56"/>
    <w:rsid w:val="00B343B0"/>
    <w:rsid w:val="00B406C7"/>
    <w:rsid w:val="00B4213F"/>
    <w:rsid w:val="00B43213"/>
    <w:rsid w:val="00B44BFF"/>
    <w:rsid w:val="00B46CE2"/>
    <w:rsid w:val="00B4712D"/>
    <w:rsid w:val="00B517A2"/>
    <w:rsid w:val="00B52CC1"/>
    <w:rsid w:val="00B554D6"/>
    <w:rsid w:val="00B55D77"/>
    <w:rsid w:val="00B5709D"/>
    <w:rsid w:val="00B574FB"/>
    <w:rsid w:val="00B608B1"/>
    <w:rsid w:val="00B61CDC"/>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4A34"/>
    <w:rsid w:val="00BA52B5"/>
    <w:rsid w:val="00BA56AA"/>
    <w:rsid w:val="00BA78D4"/>
    <w:rsid w:val="00BA7DEB"/>
    <w:rsid w:val="00BB41E7"/>
    <w:rsid w:val="00BC0828"/>
    <w:rsid w:val="00BC17A2"/>
    <w:rsid w:val="00BC46F6"/>
    <w:rsid w:val="00BD1C62"/>
    <w:rsid w:val="00BD4506"/>
    <w:rsid w:val="00BD7CAD"/>
    <w:rsid w:val="00BE173F"/>
    <w:rsid w:val="00BE566E"/>
    <w:rsid w:val="00BE578E"/>
    <w:rsid w:val="00BF2B82"/>
    <w:rsid w:val="00BF6140"/>
    <w:rsid w:val="00C00FD6"/>
    <w:rsid w:val="00C01279"/>
    <w:rsid w:val="00C01D1A"/>
    <w:rsid w:val="00C0213B"/>
    <w:rsid w:val="00C10016"/>
    <w:rsid w:val="00C12603"/>
    <w:rsid w:val="00C13F68"/>
    <w:rsid w:val="00C15208"/>
    <w:rsid w:val="00C17E51"/>
    <w:rsid w:val="00C24669"/>
    <w:rsid w:val="00C32FBC"/>
    <w:rsid w:val="00C34B6A"/>
    <w:rsid w:val="00C34B81"/>
    <w:rsid w:val="00C35CE6"/>
    <w:rsid w:val="00C35D41"/>
    <w:rsid w:val="00C36439"/>
    <w:rsid w:val="00C41C18"/>
    <w:rsid w:val="00C4318C"/>
    <w:rsid w:val="00C451A5"/>
    <w:rsid w:val="00C45997"/>
    <w:rsid w:val="00C4775E"/>
    <w:rsid w:val="00C52B69"/>
    <w:rsid w:val="00C53478"/>
    <w:rsid w:val="00C56258"/>
    <w:rsid w:val="00C57F8B"/>
    <w:rsid w:val="00C613BE"/>
    <w:rsid w:val="00C64EC4"/>
    <w:rsid w:val="00C66B45"/>
    <w:rsid w:val="00C66FDD"/>
    <w:rsid w:val="00C67450"/>
    <w:rsid w:val="00C71014"/>
    <w:rsid w:val="00C731AA"/>
    <w:rsid w:val="00C74C21"/>
    <w:rsid w:val="00C76AA6"/>
    <w:rsid w:val="00C76D9A"/>
    <w:rsid w:val="00C77CEE"/>
    <w:rsid w:val="00C800F8"/>
    <w:rsid w:val="00C81405"/>
    <w:rsid w:val="00C90295"/>
    <w:rsid w:val="00C908B8"/>
    <w:rsid w:val="00C92342"/>
    <w:rsid w:val="00C93AC6"/>
    <w:rsid w:val="00C93BB7"/>
    <w:rsid w:val="00C9568F"/>
    <w:rsid w:val="00C95F30"/>
    <w:rsid w:val="00C97B52"/>
    <w:rsid w:val="00CA218C"/>
    <w:rsid w:val="00CA30D1"/>
    <w:rsid w:val="00CA336A"/>
    <w:rsid w:val="00CA33A1"/>
    <w:rsid w:val="00CA5AC5"/>
    <w:rsid w:val="00CA5F19"/>
    <w:rsid w:val="00CB025C"/>
    <w:rsid w:val="00CB055D"/>
    <w:rsid w:val="00CB2022"/>
    <w:rsid w:val="00CB2A0D"/>
    <w:rsid w:val="00CB4C33"/>
    <w:rsid w:val="00CB7157"/>
    <w:rsid w:val="00CC06B7"/>
    <w:rsid w:val="00CC31D2"/>
    <w:rsid w:val="00CC7CC9"/>
    <w:rsid w:val="00CD14E0"/>
    <w:rsid w:val="00CD2DD9"/>
    <w:rsid w:val="00CD570B"/>
    <w:rsid w:val="00CD6D6C"/>
    <w:rsid w:val="00CD7A98"/>
    <w:rsid w:val="00CE5155"/>
    <w:rsid w:val="00CE61E9"/>
    <w:rsid w:val="00CF0345"/>
    <w:rsid w:val="00CF0CB2"/>
    <w:rsid w:val="00CF363D"/>
    <w:rsid w:val="00CF392A"/>
    <w:rsid w:val="00CF4EF0"/>
    <w:rsid w:val="00CF4F2F"/>
    <w:rsid w:val="00D00C85"/>
    <w:rsid w:val="00D05E78"/>
    <w:rsid w:val="00D10DDD"/>
    <w:rsid w:val="00D13D67"/>
    <w:rsid w:val="00D1512C"/>
    <w:rsid w:val="00D164E0"/>
    <w:rsid w:val="00D22A5F"/>
    <w:rsid w:val="00D22A83"/>
    <w:rsid w:val="00D232F1"/>
    <w:rsid w:val="00D242AE"/>
    <w:rsid w:val="00D249CA"/>
    <w:rsid w:val="00D26411"/>
    <w:rsid w:val="00D34783"/>
    <w:rsid w:val="00D3587A"/>
    <w:rsid w:val="00D37856"/>
    <w:rsid w:val="00D402F0"/>
    <w:rsid w:val="00D40D45"/>
    <w:rsid w:val="00D41632"/>
    <w:rsid w:val="00D43F5F"/>
    <w:rsid w:val="00D54612"/>
    <w:rsid w:val="00D56195"/>
    <w:rsid w:val="00D657AE"/>
    <w:rsid w:val="00D65AB1"/>
    <w:rsid w:val="00D6664E"/>
    <w:rsid w:val="00D700B0"/>
    <w:rsid w:val="00D709FE"/>
    <w:rsid w:val="00D72780"/>
    <w:rsid w:val="00D7767D"/>
    <w:rsid w:val="00D81A70"/>
    <w:rsid w:val="00D842EA"/>
    <w:rsid w:val="00D9733A"/>
    <w:rsid w:val="00DA2723"/>
    <w:rsid w:val="00DB3CFC"/>
    <w:rsid w:val="00DB418A"/>
    <w:rsid w:val="00DB5244"/>
    <w:rsid w:val="00DC15A3"/>
    <w:rsid w:val="00DC2221"/>
    <w:rsid w:val="00DC2630"/>
    <w:rsid w:val="00DC4D51"/>
    <w:rsid w:val="00DC5A60"/>
    <w:rsid w:val="00DC5AD8"/>
    <w:rsid w:val="00DD30CD"/>
    <w:rsid w:val="00DE0DE3"/>
    <w:rsid w:val="00DE4ADA"/>
    <w:rsid w:val="00DF031D"/>
    <w:rsid w:val="00DF0C89"/>
    <w:rsid w:val="00DF37AF"/>
    <w:rsid w:val="00DF5CAA"/>
    <w:rsid w:val="00DF654B"/>
    <w:rsid w:val="00E00448"/>
    <w:rsid w:val="00E047D2"/>
    <w:rsid w:val="00E1392D"/>
    <w:rsid w:val="00E14C33"/>
    <w:rsid w:val="00E22050"/>
    <w:rsid w:val="00E24A89"/>
    <w:rsid w:val="00E32397"/>
    <w:rsid w:val="00E345DB"/>
    <w:rsid w:val="00E3491A"/>
    <w:rsid w:val="00E35C15"/>
    <w:rsid w:val="00E36B70"/>
    <w:rsid w:val="00E37D63"/>
    <w:rsid w:val="00E41DD0"/>
    <w:rsid w:val="00E42998"/>
    <w:rsid w:val="00E431D0"/>
    <w:rsid w:val="00E43322"/>
    <w:rsid w:val="00E43512"/>
    <w:rsid w:val="00E454EC"/>
    <w:rsid w:val="00E47229"/>
    <w:rsid w:val="00E47978"/>
    <w:rsid w:val="00E56F37"/>
    <w:rsid w:val="00E57961"/>
    <w:rsid w:val="00E6299B"/>
    <w:rsid w:val="00E634CB"/>
    <w:rsid w:val="00E64D24"/>
    <w:rsid w:val="00E7405C"/>
    <w:rsid w:val="00E74066"/>
    <w:rsid w:val="00E754D4"/>
    <w:rsid w:val="00E75EE7"/>
    <w:rsid w:val="00E75FD8"/>
    <w:rsid w:val="00E80DBC"/>
    <w:rsid w:val="00E84BBE"/>
    <w:rsid w:val="00E90276"/>
    <w:rsid w:val="00E91151"/>
    <w:rsid w:val="00E92A8B"/>
    <w:rsid w:val="00E92B23"/>
    <w:rsid w:val="00E93BDF"/>
    <w:rsid w:val="00E971A9"/>
    <w:rsid w:val="00EA319B"/>
    <w:rsid w:val="00EB32EB"/>
    <w:rsid w:val="00EB6C65"/>
    <w:rsid w:val="00EC1AAC"/>
    <w:rsid w:val="00EC2F01"/>
    <w:rsid w:val="00ED1E06"/>
    <w:rsid w:val="00ED3795"/>
    <w:rsid w:val="00ED4C48"/>
    <w:rsid w:val="00ED5A25"/>
    <w:rsid w:val="00ED5F3C"/>
    <w:rsid w:val="00EE04C4"/>
    <w:rsid w:val="00EE32E4"/>
    <w:rsid w:val="00EF142C"/>
    <w:rsid w:val="00EF1911"/>
    <w:rsid w:val="00EF3B81"/>
    <w:rsid w:val="00EF6ACD"/>
    <w:rsid w:val="00EF7455"/>
    <w:rsid w:val="00F00816"/>
    <w:rsid w:val="00F060E4"/>
    <w:rsid w:val="00F079DD"/>
    <w:rsid w:val="00F1418F"/>
    <w:rsid w:val="00F15CFA"/>
    <w:rsid w:val="00F236F8"/>
    <w:rsid w:val="00F243F7"/>
    <w:rsid w:val="00F26A47"/>
    <w:rsid w:val="00F31E40"/>
    <w:rsid w:val="00F34E7D"/>
    <w:rsid w:val="00F37A73"/>
    <w:rsid w:val="00F41923"/>
    <w:rsid w:val="00F423AC"/>
    <w:rsid w:val="00F44921"/>
    <w:rsid w:val="00F50811"/>
    <w:rsid w:val="00F51497"/>
    <w:rsid w:val="00F521AF"/>
    <w:rsid w:val="00F5250C"/>
    <w:rsid w:val="00F603AD"/>
    <w:rsid w:val="00F62A64"/>
    <w:rsid w:val="00F65337"/>
    <w:rsid w:val="00F6552C"/>
    <w:rsid w:val="00F65CDA"/>
    <w:rsid w:val="00F665DB"/>
    <w:rsid w:val="00F66637"/>
    <w:rsid w:val="00F708B6"/>
    <w:rsid w:val="00F76FBA"/>
    <w:rsid w:val="00F811E4"/>
    <w:rsid w:val="00F81E26"/>
    <w:rsid w:val="00F82DF4"/>
    <w:rsid w:val="00F85803"/>
    <w:rsid w:val="00F863CE"/>
    <w:rsid w:val="00F92C8D"/>
    <w:rsid w:val="00F968A6"/>
    <w:rsid w:val="00F97E1D"/>
    <w:rsid w:val="00FA0B2B"/>
    <w:rsid w:val="00FA2405"/>
    <w:rsid w:val="00FA547E"/>
    <w:rsid w:val="00FB17C7"/>
    <w:rsid w:val="00FB4FB7"/>
    <w:rsid w:val="00FB70ED"/>
    <w:rsid w:val="00FB744F"/>
    <w:rsid w:val="00FB74D9"/>
    <w:rsid w:val="00FB7FDC"/>
    <w:rsid w:val="00FC6023"/>
    <w:rsid w:val="00FC6BB4"/>
    <w:rsid w:val="00FC796E"/>
    <w:rsid w:val="00FC7BD0"/>
    <w:rsid w:val="00FC7E0D"/>
    <w:rsid w:val="00FD5F6D"/>
    <w:rsid w:val="00FD770D"/>
    <w:rsid w:val="00FD7B6D"/>
    <w:rsid w:val="00FE1730"/>
    <w:rsid w:val="00FE1FE8"/>
    <w:rsid w:val="00FE3DAF"/>
    <w:rsid w:val="00FF0BED"/>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7AB3A"/>
  <w15:docId w15:val="{1E7CF7E0-FE0C-4614-959D-C50AAD09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 w:type="character" w:styleId="Forte">
    <w:name w:val="Strong"/>
    <w:basedOn w:val="Fontepargpadro"/>
    <w:uiPriority w:val="22"/>
    <w:qFormat/>
    <w:rsid w:val="007115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426925963">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78284676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77F06-9CB8-4613-83FF-D38C6786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6986</Words>
  <Characters>37729</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de Lima Freitas</dc:creator>
  <cp:keywords/>
  <dc:description/>
  <cp:lastModifiedBy>User</cp:lastModifiedBy>
  <cp:revision>3</cp:revision>
  <cp:lastPrinted>2025-11-19T14:21:00Z</cp:lastPrinted>
  <dcterms:created xsi:type="dcterms:W3CDTF">2025-11-24T13:07:00Z</dcterms:created>
  <dcterms:modified xsi:type="dcterms:W3CDTF">2025-12-03T14:45:00Z</dcterms:modified>
</cp:coreProperties>
</file>