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3361D" w14:textId="77777777" w:rsidR="00BF1728" w:rsidRDefault="00BF1728" w:rsidP="00BF1728">
      <w:pPr>
        <w:suppressAutoHyphens/>
        <w:spacing w:before="360" w:after="600" w:line="360" w:lineRule="auto"/>
        <w:jc w:val="center"/>
        <w:rPr>
          <w:b/>
          <w:bCs/>
          <w:color w:val="00000A"/>
          <w:u w:val="single"/>
        </w:rPr>
      </w:pPr>
      <w:bookmarkStart w:id="0" w:name="_Hlk82471863"/>
      <w:r>
        <w:rPr>
          <w:b/>
          <w:bCs/>
          <w:color w:val="00000A"/>
          <w:u w:val="single"/>
        </w:rPr>
        <w:t>TERMO DE REFERÊNCIA</w:t>
      </w:r>
    </w:p>
    <w:p w14:paraId="76C162B4" w14:textId="0BA6D75A" w:rsidR="00E7109A" w:rsidRDefault="00B262A3" w:rsidP="00E7109A">
      <w:pPr>
        <w:pStyle w:val="Padro0"/>
        <w:spacing w:after="0" w:line="360" w:lineRule="auto"/>
        <w:ind w:firstLine="709"/>
        <w:jc w:val="both"/>
        <w:rPr>
          <w:rFonts w:ascii="Times New Roman" w:hAnsi="Times New Roman" w:cs="Times New Roman"/>
          <w:bCs/>
          <w:szCs w:val="22"/>
          <w:lang w:val="pt-BR"/>
        </w:rPr>
      </w:pPr>
      <w:r w:rsidRPr="00B262A3">
        <w:rPr>
          <w:rFonts w:ascii="Times New Roman" w:eastAsiaTheme="minorEastAsia" w:hAnsi="Times New Roman"/>
          <w:bCs/>
        </w:rPr>
        <w:t>Considerando as disposições da Lei Federal nº</w:t>
      </w:r>
      <w:r w:rsidRPr="00B262A3">
        <w:rPr>
          <w:rFonts w:ascii="Times New Roman" w:eastAsiaTheme="minorEastAsia" w:hAnsi="Times New Roman"/>
        </w:rPr>
        <w:t xml:space="preserve"> 14.133/2021 e suas </w:t>
      </w:r>
      <w:r w:rsidR="00A525A2" w:rsidRPr="00B262A3">
        <w:rPr>
          <w:rFonts w:ascii="Times New Roman" w:eastAsiaTheme="minorEastAsia" w:hAnsi="Times New Roman"/>
        </w:rPr>
        <w:t>posteriors</w:t>
      </w:r>
      <w:r w:rsidRPr="00B262A3">
        <w:rPr>
          <w:rFonts w:ascii="Times New Roman" w:eastAsiaTheme="minorEastAsia" w:hAnsi="Times New Roman"/>
        </w:rPr>
        <w:t xml:space="preserve"> alterações</w:t>
      </w:r>
      <w:r w:rsidRPr="00B262A3">
        <w:rPr>
          <w:rFonts w:ascii="Times New Roman" w:eastAsiaTheme="minorEastAsia" w:hAnsi="Times New Roman"/>
          <w:bCs/>
        </w:rPr>
        <w:t xml:space="preserve"> e dos Decretos Municipais n° 881/</w:t>
      </w:r>
      <w:r w:rsidR="00D2283C">
        <w:rPr>
          <w:rFonts w:ascii="Times New Roman" w:eastAsiaTheme="minorEastAsia" w:hAnsi="Times New Roman"/>
          <w:bCs/>
        </w:rPr>
        <w:t xml:space="preserve">2022 n° 922/2022, nº </w:t>
      </w:r>
      <w:r w:rsidR="000A4F6E" w:rsidRPr="000A4F6E">
        <w:rPr>
          <w:rFonts w:ascii="Times New Roman" w:eastAsiaTheme="minorEastAsia" w:hAnsi="Times New Roman"/>
          <w:bCs/>
        </w:rPr>
        <w:t xml:space="preserve">936/2022, </w:t>
      </w:r>
      <w:r w:rsidR="000A4F6E">
        <w:rPr>
          <w:rFonts w:ascii="Times New Roman" w:eastAsiaTheme="minorEastAsia" w:hAnsi="Times New Roman"/>
          <w:bCs/>
        </w:rPr>
        <w:t>nº</w:t>
      </w:r>
      <w:r w:rsidR="000A4F6E" w:rsidRPr="000A4F6E">
        <w:rPr>
          <w:rFonts w:ascii="Times New Roman" w:eastAsiaTheme="minorEastAsia" w:hAnsi="Times New Roman"/>
          <w:bCs/>
        </w:rPr>
        <w:t xml:space="preserve"> 937/2022 e </w:t>
      </w:r>
      <w:r w:rsidR="000A4F6E">
        <w:rPr>
          <w:rFonts w:ascii="Times New Roman" w:eastAsiaTheme="minorEastAsia" w:hAnsi="Times New Roman"/>
          <w:bCs/>
        </w:rPr>
        <w:t>nº</w:t>
      </w:r>
      <w:r w:rsidR="000A4F6E" w:rsidRPr="000A4F6E">
        <w:rPr>
          <w:rFonts w:ascii="Times New Roman" w:eastAsiaTheme="minorEastAsia" w:hAnsi="Times New Roman"/>
          <w:bCs/>
        </w:rPr>
        <w:t xml:space="preserve"> 078/2025</w:t>
      </w:r>
      <w:r w:rsidR="00C65ED2">
        <w:rPr>
          <w:rFonts w:ascii="Times New Roman" w:eastAsiaTheme="minorEastAsia" w:hAnsi="Times New Roman"/>
          <w:bCs/>
        </w:rPr>
        <w:t>,</w:t>
      </w:r>
      <w:r w:rsidR="00D2283C">
        <w:rPr>
          <w:rFonts w:ascii="Times New Roman" w:eastAsiaTheme="minorEastAsia" w:hAnsi="Times New Roman"/>
          <w:bCs/>
        </w:rPr>
        <w:t xml:space="preserve"> </w:t>
      </w:r>
      <w:r w:rsidRPr="00B262A3">
        <w:rPr>
          <w:rFonts w:ascii="Times New Roman" w:eastAsiaTheme="minorEastAsia" w:hAnsi="Times New Roman"/>
        </w:rPr>
        <w:t xml:space="preserve">a Prefeitura Municipal de Maricá, através da </w:t>
      </w:r>
      <w:r w:rsidRPr="00B262A3">
        <w:rPr>
          <w:rFonts w:ascii="Times New Roman" w:eastAsiaTheme="minorEastAsia" w:hAnsi="Times New Roman"/>
          <w:bCs/>
        </w:rPr>
        <w:t>Secret</w:t>
      </w:r>
      <w:r w:rsidR="000A4F6E">
        <w:rPr>
          <w:rFonts w:ascii="Times New Roman" w:eastAsiaTheme="minorEastAsia" w:hAnsi="Times New Roman"/>
          <w:bCs/>
        </w:rPr>
        <w:t>a</w:t>
      </w:r>
      <w:r w:rsidRPr="00B262A3">
        <w:rPr>
          <w:rFonts w:ascii="Times New Roman" w:eastAsiaTheme="minorEastAsia" w:hAnsi="Times New Roman"/>
          <w:bCs/>
        </w:rPr>
        <w:t xml:space="preserve">ria de </w:t>
      </w:r>
      <w:r w:rsidR="00875002">
        <w:rPr>
          <w:rFonts w:ascii="Times New Roman" w:eastAsiaTheme="minorEastAsia" w:hAnsi="Times New Roman"/>
          <w:bCs/>
        </w:rPr>
        <w:t>Promoção de Eventos</w:t>
      </w:r>
      <w:r w:rsidRPr="00B262A3">
        <w:rPr>
          <w:rFonts w:ascii="Times New Roman" w:eastAsiaTheme="minorEastAsia" w:hAnsi="Times New Roman"/>
        </w:rPr>
        <w:t xml:space="preserve"> realizará processo</w:t>
      </w:r>
      <w:r w:rsidRPr="00B262A3">
        <w:rPr>
          <w:rFonts w:ascii="Times New Roman" w:hAnsi="Times New Roman" w:cs="Times New Roman"/>
          <w:bCs/>
          <w:szCs w:val="22"/>
          <w:lang w:val="pt-BR"/>
        </w:rPr>
        <w:t xml:space="preserve"> </w:t>
      </w:r>
      <w:r w:rsidRPr="00B05BFC">
        <w:rPr>
          <w:rFonts w:ascii="Times New Roman" w:hAnsi="Times New Roman" w:cs="Times New Roman"/>
          <w:bCs/>
          <w:szCs w:val="22"/>
          <w:lang w:val="pt-BR"/>
        </w:rPr>
        <w:t xml:space="preserve">administrativo para adesão da </w:t>
      </w:r>
      <w:r w:rsidR="000A4F6E">
        <w:rPr>
          <w:rFonts w:ascii="Times New Roman" w:hAnsi="Times New Roman" w:cs="Times New Roman"/>
          <w:bCs/>
          <w:szCs w:val="22"/>
          <w:lang w:val="pt-BR"/>
        </w:rPr>
        <w:t xml:space="preserve">ata </w:t>
      </w:r>
      <w:r w:rsidR="00875002" w:rsidRPr="00875002">
        <w:rPr>
          <w:rFonts w:ascii="Times New Roman" w:hAnsi="Times New Roman" w:cs="Times New Roman"/>
          <w:bCs/>
          <w:szCs w:val="22"/>
          <w:lang w:val="pt-BR"/>
        </w:rPr>
        <w:t>12/2024, PROCESSO LICITATÓRIO Nº 12/2024, PE Nº 12/2024 DO CONSANE - CONSÓRCIO REGIONAL DE SANEAMENTO BÁSICO.</w:t>
      </w:r>
    </w:p>
    <w:p w14:paraId="59D9D92A" w14:textId="7EA58B26" w:rsidR="00E7109A" w:rsidRPr="00FB0191" w:rsidRDefault="00E7109A" w:rsidP="00E7109A">
      <w:pPr>
        <w:pStyle w:val="Nivel01"/>
        <w:shd w:val="clear" w:color="auto" w:fill="D9D9D9" w:themeFill="background1" w:themeFillShade="D9"/>
        <w:tabs>
          <w:tab w:val="clear" w:pos="567"/>
          <w:tab w:val="left" w:pos="0"/>
        </w:tabs>
        <w:spacing w:line="360" w:lineRule="auto"/>
        <w:ind w:left="0" w:firstLine="0"/>
        <w:rPr>
          <w:rFonts w:ascii="Times New Roman" w:hAnsi="Times New Roman" w:cs="Times New Roman"/>
          <w:b w:val="0"/>
          <w:sz w:val="24"/>
          <w:szCs w:val="24"/>
        </w:rPr>
      </w:pPr>
      <w:r>
        <w:rPr>
          <w:rFonts w:ascii="Times New Roman" w:hAnsi="Times New Roman" w:cs="Times New Roman"/>
          <w:sz w:val="24"/>
          <w:szCs w:val="24"/>
        </w:rPr>
        <w:t>DEFINIÇÃO DO OBJETO</w:t>
      </w:r>
    </w:p>
    <w:p w14:paraId="6F04DD52" w14:textId="10475221" w:rsidR="00C5270E" w:rsidRPr="0021572C" w:rsidRDefault="00B63436" w:rsidP="0021572C">
      <w:pPr>
        <w:pStyle w:val="Nivel2"/>
        <w:spacing w:afterLines="120" w:after="288" w:line="360" w:lineRule="auto"/>
        <w:ind w:left="0" w:firstLine="0"/>
        <w:rPr>
          <w:rFonts w:ascii="Times New Roman" w:hAnsi="Times New Roman" w:cs="Times New Roman"/>
          <w:bCs/>
          <w:color w:val="FF0000"/>
          <w:sz w:val="24"/>
          <w:szCs w:val="24"/>
        </w:rPr>
      </w:pPr>
      <w:r w:rsidRPr="0021572C">
        <w:rPr>
          <w:rFonts w:ascii="Times New Roman" w:hAnsi="Times New Roman" w:cs="Times New Roman"/>
          <w:sz w:val="24"/>
          <w:szCs w:val="24"/>
        </w:rPr>
        <w:t xml:space="preserve">O presente </w:t>
      </w:r>
      <w:r w:rsidR="001912C6" w:rsidRPr="0021572C">
        <w:rPr>
          <w:rFonts w:ascii="Times New Roman" w:hAnsi="Times New Roman" w:cs="Times New Roman"/>
          <w:sz w:val="24"/>
          <w:szCs w:val="24"/>
        </w:rPr>
        <w:t>termo de referência</w:t>
      </w:r>
      <w:r w:rsidRPr="0021572C">
        <w:rPr>
          <w:rFonts w:ascii="Times New Roman" w:hAnsi="Times New Roman" w:cs="Times New Roman"/>
          <w:sz w:val="24"/>
          <w:szCs w:val="24"/>
        </w:rPr>
        <w:t xml:space="preserve"> tem por objeto </w:t>
      </w:r>
      <w:r w:rsidR="00182A2F" w:rsidRPr="0021572C">
        <w:rPr>
          <w:rFonts w:ascii="Times New Roman" w:hAnsi="Times New Roman" w:cs="Times New Roman"/>
          <w:sz w:val="24"/>
          <w:szCs w:val="24"/>
        </w:rPr>
        <w:t xml:space="preserve">a </w:t>
      </w:r>
      <w:r w:rsidR="006A13C7" w:rsidRPr="0021572C">
        <w:rPr>
          <w:rFonts w:ascii="Times New Roman" w:hAnsi="Times New Roman" w:cs="Times New Roman"/>
          <w:sz w:val="24"/>
          <w:szCs w:val="24"/>
        </w:rPr>
        <w:t xml:space="preserve">adesão a </w:t>
      </w:r>
      <w:r w:rsidR="000A4F6E">
        <w:rPr>
          <w:rFonts w:ascii="Times New Roman" w:hAnsi="Times New Roman" w:cs="Times New Roman"/>
          <w:sz w:val="24"/>
          <w:szCs w:val="24"/>
        </w:rPr>
        <w:t xml:space="preserve">Ata de Registro de Preços </w:t>
      </w:r>
      <w:r w:rsidR="00875002" w:rsidRPr="00875002">
        <w:rPr>
          <w:rFonts w:ascii="Times New Roman" w:hAnsi="Times New Roman" w:cs="Times New Roman"/>
          <w:b/>
          <w:sz w:val="24"/>
          <w:szCs w:val="24"/>
        </w:rPr>
        <w:t>12/2024, PROCESSO LICITATÓRIO Nº 12/2024, PE Nº 12/2024 DO CONSANE - CONSÓRCIO REGIONAL DE SANEAMENTO BÁSICO</w:t>
      </w:r>
      <w:r w:rsidR="00704F23" w:rsidRPr="0021572C">
        <w:rPr>
          <w:rFonts w:ascii="Times New Roman" w:hAnsi="Times New Roman" w:cs="Times New Roman"/>
          <w:sz w:val="24"/>
          <w:szCs w:val="24"/>
        </w:rPr>
        <w:t xml:space="preserve">, </w:t>
      </w:r>
      <w:r w:rsidR="005C140A">
        <w:rPr>
          <w:rFonts w:ascii="Times New Roman" w:hAnsi="Times New Roman" w:cs="Times New Roman"/>
          <w:sz w:val="24"/>
          <w:szCs w:val="24"/>
        </w:rPr>
        <w:t>objetivan</w:t>
      </w:r>
      <w:r w:rsidR="00593B2D" w:rsidRPr="0021572C">
        <w:rPr>
          <w:rFonts w:ascii="Times New Roman" w:hAnsi="Times New Roman" w:cs="Times New Roman"/>
          <w:sz w:val="24"/>
          <w:szCs w:val="24"/>
        </w:rPr>
        <w:t>d</w:t>
      </w:r>
      <w:r w:rsidR="005C140A">
        <w:rPr>
          <w:rFonts w:ascii="Times New Roman" w:hAnsi="Times New Roman" w:cs="Times New Roman"/>
          <w:sz w:val="24"/>
          <w:szCs w:val="24"/>
        </w:rPr>
        <w:t>o</w:t>
      </w:r>
      <w:r w:rsidR="00593B2D" w:rsidRPr="0021572C">
        <w:rPr>
          <w:rFonts w:ascii="Times New Roman" w:hAnsi="Times New Roman" w:cs="Times New Roman"/>
          <w:sz w:val="24"/>
          <w:szCs w:val="24"/>
        </w:rPr>
        <w:t xml:space="preserve"> </w:t>
      </w:r>
      <w:r w:rsidR="006318A0" w:rsidRPr="006318A0">
        <w:rPr>
          <w:rFonts w:ascii="Times New Roman" w:hAnsi="Times New Roman" w:cs="Times New Roman"/>
          <w:sz w:val="24"/>
          <w:szCs w:val="24"/>
        </w:rPr>
        <w:t>CONTRATAÇÃO DE FORNECIMENTO DE ESTRUTURA</w:t>
      </w:r>
      <w:r w:rsidR="00E7109A">
        <w:rPr>
          <w:rFonts w:ascii="Times New Roman" w:hAnsi="Times New Roman" w:cs="Times New Roman"/>
          <w:sz w:val="24"/>
          <w:szCs w:val="24"/>
        </w:rPr>
        <w:t xml:space="preserve"> E SERVIÇOS</w:t>
      </w:r>
      <w:r w:rsidR="006318A0" w:rsidRPr="006318A0">
        <w:rPr>
          <w:rFonts w:ascii="Times New Roman" w:hAnsi="Times New Roman" w:cs="Times New Roman"/>
          <w:sz w:val="24"/>
          <w:szCs w:val="24"/>
        </w:rPr>
        <w:t xml:space="preserve"> PARA EVENTOS</w:t>
      </w:r>
      <w:r w:rsidR="00F368C6">
        <w:rPr>
          <w:rFonts w:ascii="Times New Roman" w:hAnsi="Times New Roman" w:cs="Times New Roman"/>
          <w:sz w:val="24"/>
          <w:szCs w:val="24"/>
        </w:rPr>
        <w:t>,</w:t>
      </w:r>
      <w:r w:rsidR="00E15284">
        <w:rPr>
          <w:rFonts w:ascii="Times New Roman" w:hAnsi="Times New Roman" w:cs="Times New Roman"/>
          <w:sz w:val="24"/>
          <w:szCs w:val="24"/>
        </w:rPr>
        <w:t xml:space="preserve"> </w:t>
      </w:r>
      <w:r w:rsidR="00CD575C">
        <w:rPr>
          <w:rFonts w:ascii="Times New Roman" w:hAnsi="Times New Roman" w:cs="Times New Roman"/>
          <w:sz w:val="24"/>
          <w:szCs w:val="24"/>
        </w:rPr>
        <w:t>afim de</w:t>
      </w:r>
      <w:r w:rsidR="00E15284">
        <w:rPr>
          <w:rFonts w:ascii="Times New Roman" w:hAnsi="Times New Roman" w:cs="Times New Roman"/>
          <w:sz w:val="24"/>
          <w:szCs w:val="24"/>
        </w:rPr>
        <w:t xml:space="preserve"> </w:t>
      </w:r>
      <w:r w:rsidR="00593B2D" w:rsidRPr="005C140A">
        <w:rPr>
          <w:rFonts w:ascii="Times New Roman" w:hAnsi="Times New Roman" w:cs="Times New Roman"/>
          <w:sz w:val="24"/>
          <w:szCs w:val="24"/>
        </w:rPr>
        <w:t>atender as necessidades administrativas</w:t>
      </w:r>
      <w:r w:rsidRPr="005C140A">
        <w:rPr>
          <w:rFonts w:ascii="Times New Roman" w:hAnsi="Times New Roman" w:cs="Times New Roman"/>
          <w:sz w:val="24"/>
          <w:szCs w:val="24"/>
        </w:rPr>
        <w:t xml:space="preserve"> </w:t>
      </w:r>
      <w:r w:rsidR="00527E9F" w:rsidRPr="005C140A">
        <w:rPr>
          <w:rFonts w:ascii="Times New Roman" w:hAnsi="Times New Roman" w:cs="Times New Roman"/>
          <w:sz w:val="24"/>
          <w:szCs w:val="24"/>
        </w:rPr>
        <w:t>das Secretárias do Munícipio</w:t>
      </w:r>
      <w:r w:rsidR="00C5270E" w:rsidRPr="0021572C">
        <w:rPr>
          <w:rFonts w:ascii="Times New Roman" w:hAnsi="Times New Roman" w:cs="Times New Roman"/>
          <w:sz w:val="24"/>
          <w:szCs w:val="24"/>
        </w:rPr>
        <w:t>, nos termos da tabela abaixo, conforme condições e exigências estabelecidas neste instrumento.</w:t>
      </w:r>
    </w:p>
    <w:tbl>
      <w:tblPr>
        <w:tblW w:w="8661" w:type="dxa"/>
        <w:tblCellMar>
          <w:left w:w="70" w:type="dxa"/>
          <w:right w:w="70" w:type="dxa"/>
        </w:tblCellMar>
        <w:tblLook w:val="04A0" w:firstRow="1" w:lastRow="0" w:firstColumn="1" w:lastColumn="0" w:noHBand="0" w:noVBand="1"/>
      </w:tblPr>
      <w:tblGrid>
        <w:gridCol w:w="5921"/>
        <w:gridCol w:w="1770"/>
        <w:gridCol w:w="1100"/>
      </w:tblGrid>
      <w:tr w:rsidR="005511AC" w14:paraId="765BFE70" w14:textId="77777777" w:rsidTr="005511AC">
        <w:trPr>
          <w:trHeight w:val="300"/>
        </w:trPr>
        <w:tc>
          <w:tcPr>
            <w:tcW w:w="5921" w:type="dxa"/>
            <w:tcBorders>
              <w:top w:val="single" w:sz="8" w:space="0" w:color="000000"/>
              <w:left w:val="single" w:sz="8" w:space="0" w:color="000000"/>
              <w:bottom w:val="single" w:sz="8" w:space="0" w:color="000000"/>
              <w:right w:val="single" w:sz="8" w:space="0" w:color="000000"/>
            </w:tcBorders>
            <w:shd w:val="clear" w:color="000000" w:fill="D1F1DA"/>
            <w:vAlign w:val="center"/>
            <w:hideMark/>
          </w:tcPr>
          <w:p w14:paraId="4EE198FF" w14:textId="77777777" w:rsidR="005511AC" w:rsidRDefault="005511AC">
            <w:pPr>
              <w:jc w:val="center"/>
              <w:rPr>
                <w:rFonts w:ascii="Calibri" w:hAnsi="Calibri" w:cs="Calibri"/>
                <w:color w:val="000000"/>
                <w:sz w:val="22"/>
                <w:szCs w:val="22"/>
              </w:rPr>
            </w:pPr>
            <w:r>
              <w:rPr>
                <w:rFonts w:ascii="Calibri" w:hAnsi="Calibri" w:cs="Calibri"/>
                <w:color w:val="000000"/>
                <w:sz w:val="22"/>
                <w:szCs w:val="22"/>
              </w:rPr>
              <w:t>ITEM</w:t>
            </w:r>
          </w:p>
        </w:tc>
        <w:tc>
          <w:tcPr>
            <w:tcW w:w="1640" w:type="dxa"/>
            <w:tcBorders>
              <w:top w:val="single" w:sz="8" w:space="0" w:color="000000"/>
              <w:left w:val="single" w:sz="4" w:space="0" w:color="000000"/>
              <w:bottom w:val="single" w:sz="8" w:space="0" w:color="000000"/>
              <w:right w:val="single" w:sz="8" w:space="0" w:color="000000"/>
            </w:tcBorders>
            <w:shd w:val="clear" w:color="B4E4E8" w:fill="D1F1DA"/>
            <w:vAlign w:val="center"/>
            <w:hideMark/>
          </w:tcPr>
          <w:p w14:paraId="3FB75FEE" w14:textId="77777777" w:rsidR="005511AC" w:rsidRDefault="005511AC">
            <w:pPr>
              <w:jc w:val="center"/>
              <w:rPr>
                <w:rFonts w:ascii="Calibri" w:hAnsi="Calibri" w:cs="Calibri"/>
                <w:b/>
                <w:bCs/>
                <w:color w:val="000000"/>
                <w:sz w:val="22"/>
                <w:szCs w:val="22"/>
              </w:rPr>
            </w:pPr>
            <w:r>
              <w:rPr>
                <w:rFonts w:ascii="Calibri" w:hAnsi="Calibri" w:cs="Calibri"/>
                <w:b/>
                <w:bCs/>
                <w:color w:val="000000"/>
                <w:sz w:val="22"/>
                <w:szCs w:val="22"/>
              </w:rPr>
              <w:t>UNIDADE</w:t>
            </w:r>
          </w:p>
        </w:tc>
        <w:tc>
          <w:tcPr>
            <w:tcW w:w="1100" w:type="dxa"/>
            <w:tcBorders>
              <w:top w:val="single" w:sz="8" w:space="0" w:color="000000"/>
              <w:left w:val="single" w:sz="4" w:space="0" w:color="000000"/>
              <w:bottom w:val="nil"/>
              <w:right w:val="single" w:sz="8" w:space="0" w:color="000000"/>
            </w:tcBorders>
            <w:shd w:val="clear" w:color="B4E4E8" w:fill="D1F1DA"/>
            <w:noWrap/>
            <w:vAlign w:val="center"/>
            <w:hideMark/>
          </w:tcPr>
          <w:p w14:paraId="78E7F983" w14:textId="77777777" w:rsidR="005511AC" w:rsidRDefault="005511AC">
            <w:pPr>
              <w:jc w:val="center"/>
              <w:rPr>
                <w:rFonts w:ascii="Calibri" w:hAnsi="Calibri" w:cs="Calibri"/>
                <w:b/>
                <w:bCs/>
                <w:color w:val="000000"/>
                <w:sz w:val="22"/>
                <w:szCs w:val="22"/>
              </w:rPr>
            </w:pPr>
            <w:r>
              <w:rPr>
                <w:rFonts w:ascii="Calibri" w:hAnsi="Calibri" w:cs="Calibri"/>
                <w:b/>
                <w:bCs/>
                <w:color w:val="000000"/>
                <w:sz w:val="22"/>
                <w:szCs w:val="22"/>
              </w:rPr>
              <w:t>QUANT</w:t>
            </w:r>
          </w:p>
        </w:tc>
      </w:tr>
      <w:tr w:rsidR="005511AC" w14:paraId="203C36CE" w14:textId="77777777" w:rsidTr="005511AC">
        <w:trPr>
          <w:trHeight w:val="312"/>
        </w:trPr>
        <w:tc>
          <w:tcPr>
            <w:tcW w:w="5921" w:type="dxa"/>
            <w:tcBorders>
              <w:top w:val="single" w:sz="4" w:space="0" w:color="000000"/>
              <w:left w:val="single" w:sz="4" w:space="0" w:color="000000"/>
              <w:bottom w:val="single" w:sz="4" w:space="0" w:color="000000"/>
              <w:right w:val="single" w:sz="4" w:space="0" w:color="000000"/>
            </w:tcBorders>
            <w:noWrap/>
            <w:vAlign w:val="center"/>
            <w:hideMark/>
          </w:tcPr>
          <w:p w14:paraId="423D0599" w14:textId="77777777" w:rsidR="005511AC" w:rsidRDefault="005511AC">
            <w:pPr>
              <w:rPr>
                <w:rFonts w:ascii="Calibri" w:hAnsi="Calibri" w:cs="Calibri"/>
                <w:color w:val="000000"/>
              </w:rPr>
            </w:pPr>
            <w:r>
              <w:rPr>
                <w:rFonts w:ascii="Calibri" w:hAnsi="Calibri" w:cs="Calibri"/>
                <w:color w:val="000000"/>
              </w:rPr>
              <w:t>APARADOR DE MADEIRA</w:t>
            </w:r>
          </w:p>
        </w:tc>
        <w:tc>
          <w:tcPr>
            <w:tcW w:w="1640" w:type="dxa"/>
            <w:tcBorders>
              <w:top w:val="single" w:sz="4" w:space="0" w:color="000000"/>
              <w:left w:val="nil"/>
              <w:bottom w:val="single" w:sz="4" w:space="0" w:color="000000"/>
              <w:right w:val="single" w:sz="4" w:space="0" w:color="000000"/>
            </w:tcBorders>
            <w:noWrap/>
            <w:vAlign w:val="center"/>
            <w:hideMark/>
          </w:tcPr>
          <w:p w14:paraId="3A0CA29D"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single" w:sz="4" w:space="0" w:color="000000"/>
              <w:left w:val="nil"/>
              <w:bottom w:val="single" w:sz="4" w:space="0" w:color="000000"/>
              <w:right w:val="single" w:sz="4" w:space="0" w:color="000000"/>
            </w:tcBorders>
            <w:noWrap/>
            <w:vAlign w:val="center"/>
            <w:hideMark/>
          </w:tcPr>
          <w:p w14:paraId="11C72752" w14:textId="77777777" w:rsidR="005511AC" w:rsidRDefault="005511AC">
            <w:pPr>
              <w:jc w:val="center"/>
              <w:rPr>
                <w:rFonts w:ascii="Calibri" w:hAnsi="Calibri" w:cs="Calibri"/>
                <w:color w:val="000000"/>
              </w:rPr>
            </w:pPr>
            <w:r>
              <w:rPr>
                <w:rFonts w:ascii="Calibri" w:hAnsi="Calibri" w:cs="Calibri"/>
                <w:color w:val="000000"/>
              </w:rPr>
              <w:t>150</w:t>
            </w:r>
          </w:p>
        </w:tc>
      </w:tr>
      <w:tr w:rsidR="005511AC" w14:paraId="3607BFF3"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410F3149" w14:textId="77777777" w:rsidR="005511AC" w:rsidRDefault="005511AC">
            <w:pPr>
              <w:rPr>
                <w:rFonts w:ascii="Calibri" w:hAnsi="Calibri" w:cs="Calibri"/>
                <w:color w:val="000000"/>
              </w:rPr>
            </w:pPr>
            <w:r>
              <w:rPr>
                <w:rFonts w:ascii="Calibri" w:hAnsi="Calibri" w:cs="Calibri"/>
                <w:color w:val="000000"/>
              </w:rPr>
              <w:t>APARELHO AR CONDICIONADO 10.000 BTUS</w:t>
            </w:r>
          </w:p>
        </w:tc>
        <w:tc>
          <w:tcPr>
            <w:tcW w:w="1640" w:type="dxa"/>
            <w:tcBorders>
              <w:top w:val="nil"/>
              <w:left w:val="nil"/>
              <w:bottom w:val="single" w:sz="4" w:space="0" w:color="000000"/>
              <w:right w:val="single" w:sz="4" w:space="0" w:color="000000"/>
            </w:tcBorders>
            <w:noWrap/>
            <w:vAlign w:val="center"/>
            <w:hideMark/>
          </w:tcPr>
          <w:p w14:paraId="7EE29D0D"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56AFEC44" w14:textId="77777777" w:rsidR="005511AC" w:rsidRDefault="005511AC">
            <w:pPr>
              <w:jc w:val="center"/>
              <w:rPr>
                <w:rFonts w:ascii="Calibri" w:hAnsi="Calibri" w:cs="Calibri"/>
                <w:color w:val="000000"/>
              </w:rPr>
            </w:pPr>
            <w:r>
              <w:rPr>
                <w:rFonts w:ascii="Calibri" w:hAnsi="Calibri" w:cs="Calibri"/>
                <w:color w:val="000000"/>
              </w:rPr>
              <w:t>400</w:t>
            </w:r>
          </w:p>
        </w:tc>
      </w:tr>
      <w:tr w:rsidR="005511AC" w14:paraId="35254AB5"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625B9F8C" w14:textId="77777777" w:rsidR="005511AC" w:rsidRDefault="005511AC">
            <w:pPr>
              <w:rPr>
                <w:rFonts w:ascii="Calibri" w:hAnsi="Calibri" w:cs="Calibri"/>
                <w:color w:val="000000"/>
              </w:rPr>
            </w:pPr>
            <w:r>
              <w:rPr>
                <w:rFonts w:ascii="Calibri" w:hAnsi="Calibri" w:cs="Calibri"/>
                <w:color w:val="000000"/>
              </w:rPr>
              <w:t>APARELHO AR CONDICIONADO 18.000 BTUS</w:t>
            </w:r>
          </w:p>
        </w:tc>
        <w:tc>
          <w:tcPr>
            <w:tcW w:w="1640" w:type="dxa"/>
            <w:tcBorders>
              <w:top w:val="nil"/>
              <w:left w:val="nil"/>
              <w:bottom w:val="single" w:sz="4" w:space="0" w:color="000000"/>
              <w:right w:val="single" w:sz="4" w:space="0" w:color="000000"/>
            </w:tcBorders>
            <w:noWrap/>
            <w:vAlign w:val="center"/>
            <w:hideMark/>
          </w:tcPr>
          <w:p w14:paraId="7004A8A1"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7DC62278" w14:textId="77777777" w:rsidR="005511AC" w:rsidRDefault="005511AC">
            <w:pPr>
              <w:jc w:val="center"/>
              <w:rPr>
                <w:rFonts w:ascii="Calibri" w:hAnsi="Calibri" w:cs="Calibri"/>
                <w:color w:val="000000"/>
              </w:rPr>
            </w:pPr>
            <w:r>
              <w:rPr>
                <w:rFonts w:ascii="Calibri" w:hAnsi="Calibri" w:cs="Calibri"/>
                <w:color w:val="000000"/>
              </w:rPr>
              <w:t>200</w:t>
            </w:r>
          </w:p>
        </w:tc>
      </w:tr>
      <w:tr w:rsidR="005511AC" w14:paraId="7729FB93"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72AFD7FE" w14:textId="77777777" w:rsidR="005511AC" w:rsidRDefault="005511AC">
            <w:pPr>
              <w:rPr>
                <w:rFonts w:ascii="Calibri" w:hAnsi="Calibri" w:cs="Calibri"/>
                <w:color w:val="000000"/>
              </w:rPr>
            </w:pPr>
            <w:r>
              <w:rPr>
                <w:rFonts w:ascii="Calibri" w:hAnsi="Calibri" w:cs="Calibri"/>
                <w:color w:val="000000"/>
              </w:rPr>
              <w:t>APARELHO AR CONDICIONADO SPLIT 60.000 BTUS</w:t>
            </w:r>
          </w:p>
        </w:tc>
        <w:tc>
          <w:tcPr>
            <w:tcW w:w="1640" w:type="dxa"/>
            <w:tcBorders>
              <w:top w:val="nil"/>
              <w:left w:val="nil"/>
              <w:bottom w:val="single" w:sz="4" w:space="0" w:color="000000"/>
              <w:right w:val="single" w:sz="4" w:space="0" w:color="000000"/>
            </w:tcBorders>
            <w:noWrap/>
            <w:vAlign w:val="center"/>
            <w:hideMark/>
          </w:tcPr>
          <w:p w14:paraId="5EFE2E19"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583B549D" w14:textId="77777777" w:rsidR="005511AC" w:rsidRDefault="005511AC">
            <w:pPr>
              <w:jc w:val="center"/>
              <w:rPr>
                <w:rFonts w:ascii="Calibri" w:hAnsi="Calibri" w:cs="Calibri"/>
                <w:color w:val="000000"/>
              </w:rPr>
            </w:pPr>
            <w:r>
              <w:rPr>
                <w:rFonts w:ascii="Calibri" w:hAnsi="Calibri" w:cs="Calibri"/>
                <w:color w:val="000000"/>
              </w:rPr>
              <w:t>100</w:t>
            </w:r>
          </w:p>
        </w:tc>
      </w:tr>
      <w:tr w:rsidR="005511AC" w14:paraId="17439C46"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20A52FDD" w14:textId="77777777" w:rsidR="005511AC" w:rsidRDefault="005511AC">
            <w:pPr>
              <w:rPr>
                <w:rFonts w:ascii="Calibri" w:hAnsi="Calibri" w:cs="Calibri"/>
                <w:color w:val="000000"/>
              </w:rPr>
            </w:pPr>
            <w:r>
              <w:rPr>
                <w:rFonts w:ascii="Calibri" w:hAnsi="Calibri" w:cs="Calibri"/>
                <w:color w:val="000000"/>
              </w:rPr>
              <w:t>ARARA PARA CAMARINS</w:t>
            </w:r>
          </w:p>
        </w:tc>
        <w:tc>
          <w:tcPr>
            <w:tcW w:w="1640" w:type="dxa"/>
            <w:tcBorders>
              <w:top w:val="nil"/>
              <w:left w:val="nil"/>
              <w:bottom w:val="single" w:sz="4" w:space="0" w:color="000000"/>
              <w:right w:val="single" w:sz="4" w:space="0" w:color="000000"/>
            </w:tcBorders>
            <w:noWrap/>
            <w:vAlign w:val="center"/>
            <w:hideMark/>
          </w:tcPr>
          <w:p w14:paraId="7C29F5B1"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70C38148" w14:textId="77777777" w:rsidR="005511AC" w:rsidRDefault="005511AC">
            <w:pPr>
              <w:jc w:val="center"/>
              <w:rPr>
                <w:rFonts w:ascii="Calibri" w:hAnsi="Calibri" w:cs="Calibri"/>
                <w:color w:val="000000"/>
              </w:rPr>
            </w:pPr>
            <w:r>
              <w:rPr>
                <w:rFonts w:ascii="Calibri" w:hAnsi="Calibri" w:cs="Calibri"/>
                <w:color w:val="000000"/>
              </w:rPr>
              <w:t>600</w:t>
            </w:r>
          </w:p>
        </w:tc>
      </w:tr>
      <w:tr w:rsidR="005511AC" w14:paraId="3EB5C279"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17CED950" w14:textId="77777777" w:rsidR="005511AC" w:rsidRDefault="005511AC">
            <w:pPr>
              <w:rPr>
                <w:rFonts w:ascii="Calibri" w:hAnsi="Calibri" w:cs="Calibri"/>
                <w:color w:val="000000"/>
              </w:rPr>
            </w:pPr>
            <w:r>
              <w:rPr>
                <w:rFonts w:ascii="Calibri" w:hAnsi="Calibri" w:cs="Calibri"/>
                <w:color w:val="000000"/>
              </w:rPr>
              <w:t>ARQUIBANCADA COBERTA</w:t>
            </w:r>
          </w:p>
        </w:tc>
        <w:tc>
          <w:tcPr>
            <w:tcW w:w="1640" w:type="dxa"/>
            <w:tcBorders>
              <w:top w:val="nil"/>
              <w:left w:val="nil"/>
              <w:bottom w:val="single" w:sz="4" w:space="0" w:color="000000"/>
              <w:right w:val="single" w:sz="4" w:space="0" w:color="000000"/>
            </w:tcBorders>
            <w:noWrap/>
            <w:vAlign w:val="center"/>
            <w:hideMark/>
          </w:tcPr>
          <w:p w14:paraId="75738828" w14:textId="77777777" w:rsidR="005511AC" w:rsidRDefault="005511AC">
            <w:pPr>
              <w:jc w:val="center"/>
              <w:rPr>
                <w:rFonts w:ascii="Calibri" w:hAnsi="Calibri" w:cs="Calibri"/>
                <w:color w:val="000000"/>
              </w:rPr>
            </w:pPr>
            <w:r>
              <w:rPr>
                <w:rFonts w:ascii="Calibri" w:hAnsi="Calibri" w:cs="Calibri"/>
                <w:color w:val="000000"/>
              </w:rPr>
              <w:t>ML/DIA</w:t>
            </w:r>
          </w:p>
        </w:tc>
        <w:tc>
          <w:tcPr>
            <w:tcW w:w="1100" w:type="dxa"/>
            <w:tcBorders>
              <w:top w:val="nil"/>
              <w:left w:val="nil"/>
              <w:bottom w:val="single" w:sz="4" w:space="0" w:color="000000"/>
              <w:right w:val="single" w:sz="4" w:space="0" w:color="000000"/>
            </w:tcBorders>
            <w:noWrap/>
            <w:vAlign w:val="center"/>
            <w:hideMark/>
          </w:tcPr>
          <w:p w14:paraId="6C3B6C47" w14:textId="77777777" w:rsidR="005511AC" w:rsidRDefault="005511AC">
            <w:pPr>
              <w:jc w:val="center"/>
              <w:rPr>
                <w:rFonts w:ascii="Calibri" w:hAnsi="Calibri" w:cs="Calibri"/>
                <w:color w:val="000000"/>
              </w:rPr>
            </w:pPr>
            <w:r>
              <w:rPr>
                <w:rFonts w:ascii="Calibri" w:hAnsi="Calibri" w:cs="Calibri"/>
                <w:color w:val="000000"/>
              </w:rPr>
              <w:t>1000</w:t>
            </w:r>
          </w:p>
        </w:tc>
      </w:tr>
      <w:tr w:rsidR="005511AC" w14:paraId="37109FB3"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5DF27E56" w14:textId="77777777" w:rsidR="005511AC" w:rsidRDefault="005511AC">
            <w:pPr>
              <w:rPr>
                <w:rFonts w:ascii="Calibri" w:hAnsi="Calibri" w:cs="Calibri"/>
                <w:color w:val="000000"/>
              </w:rPr>
            </w:pPr>
            <w:r>
              <w:rPr>
                <w:rFonts w:ascii="Calibri" w:hAnsi="Calibri" w:cs="Calibri"/>
                <w:color w:val="000000"/>
              </w:rPr>
              <w:t>ARQUIBANCADA</w:t>
            </w:r>
          </w:p>
        </w:tc>
        <w:tc>
          <w:tcPr>
            <w:tcW w:w="1640" w:type="dxa"/>
            <w:tcBorders>
              <w:top w:val="nil"/>
              <w:left w:val="nil"/>
              <w:bottom w:val="single" w:sz="4" w:space="0" w:color="000000"/>
              <w:right w:val="single" w:sz="4" w:space="0" w:color="000000"/>
            </w:tcBorders>
            <w:noWrap/>
            <w:vAlign w:val="center"/>
            <w:hideMark/>
          </w:tcPr>
          <w:p w14:paraId="3AE5960A" w14:textId="77777777" w:rsidR="005511AC" w:rsidRDefault="005511AC">
            <w:pPr>
              <w:jc w:val="center"/>
              <w:rPr>
                <w:rFonts w:ascii="Calibri" w:hAnsi="Calibri" w:cs="Calibri"/>
                <w:color w:val="000000"/>
              </w:rPr>
            </w:pPr>
            <w:r>
              <w:rPr>
                <w:rFonts w:ascii="Calibri" w:hAnsi="Calibri" w:cs="Calibri"/>
                <w:color w:val="000000"/>
              </w:rPr>
              <w:t>ML/DIA</w:t>
            </w:r>
          </w:p>
        </w:tc>
        <w:tc>
          <w:tcPr>
            <w:tcW w:w="1100" w:type="dxa"/>
            <w:tcBorders>
              <w:top w:val="nil"/>
              <w:left w:val="nil"/>
              <w:bottom w:val="single" w:sz="4" w:space="0" w:color="000000"/>
              <w:right w:val="single" w:sz="4" w:space="0" w:color="000000"/>
            </w:tcBorders>
            <w:noWrap/>
            <w:vAlign w:val="center"/>
            <w:hideMark/>
          </w:tcPr>
          <w:p w14:paraId="14B9CD96" w14:textId="77777777" w:rsidR="005511AC" w:rsidRDefault="005511AC">
            <w:pPr>
              <w:jc w:val="center"/>
              <w:rPr>
                <w:rFonts w:ascii="Calibri" w:hAnsi="Calibri" w:cs="Calibri"/>
                <w:color w:val="000000"/>
              </w:rPr>
            </w:pPr>
            <w:r>
              <w:rPr>
                <w:rFonts w:ascii="Calibri" w:hAnsi="Calibri" w:cs="Calibri"/>
                <w:color w:val="000000"/>
              </w:rPr>
              <w:t>2800</w:t>
            </w:r>
          </w:p>
        </w:tc>
      </w:tr>
      <w:tr w:rsidR="005511AC" w14:paraId="6028CC73"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13CB7650" w14:textId="77777777" w:rsidR="005511AC" w:rsidRDefault="005511AC">
            <w:pPr>
              <w:rPr>
                <w:rFonts w:ascii="Calibri" w:hAnsi="Calibri" w:cs="Calibri"/>
                <w:color w:val="000000"/>
              </w:rPr>
            </w:pPr>
            <w:r>
              <w:rPr>
                <w:rFonts w:ascii="Calibri" w:hAnsi="Calibri" w:cs="Calibri"/>
                <w:color w:val="000000"/>
              </w:rPr>
              <w:t>BARRICADAS</w:t>
            </w:r>
          </w:p>
        </w:tc>
        <w:tc>
          <w:tcPr>
            <w:tcW w:w="1640" w:type="dxa"/>
            <w:tcBorders>
              <w:top w:val="nil"/>
              <w:left w:val="nil"/>
              <w:bottom w:val="single" w:sz="4" w:space="0" w:color="000000"/>
              <w:right w:val="single" w:sz="4" w:space="0" w:color="000000"/>
            </w:tcBorders>
            <w:noWrap/>
            <w:vAlign w:val="center"/>
            <w:hideMark/>
          </w:tcPr>
          <w:p w14:paraId="7F869E32" w14:textId="77777777" w:rsidR="005511AC" w:rsidRDefault="005511AC">
            <w:pPr>
              <w:jc w:val="center"/>
              <w:rPr>
                <w:rFonts w:ascii="Calibri" w:hAnsi="Calibri" w:cs="Calibri"/>
                <w:color w:val="000000"/>
              </w:rPr>
            </w:pPr>
            <w:r>
              <w:rPr>
                <w:rFonts w:ascii="Calibri" w:hAnsi="Calibri" w:cs="Calibri"/>
                <w:color w:val="000000"/>
              </w:rPr>
              <w:t>M²</w:t>
            </w:r>
          </w:p>
        </w:tc>
        <w:tc>
          <w:tcPr>
            <w:tcW w:w="1100" w:type="dxa"/>
            <w:tcBorders>
              <w:top w:val="nil"/>
              <w:left w:val="nil"/>
              <w:bottom w:val="single" w:sz="4" w:space="0" w:color="000000"/>
              <w:right w:val="single" w:sz="4" w:space="0" w:color="000000"/>
            </w:tcBorders>
            <w:noWrap/>
            <w:vAlign w:val="center"/>
            <w:hideMark/>
          </w:tcPr>
          <w:p w14:paraId="6A6FDAC6" w14:textId="77777777" w:rsidR="005511AC" w:rsidRDefault="005511AC">
            <w:pPr>
              <w:jc w:val="center"/>
              <w:rPr>
                <w:rFonts w:ascii="Calibri" w:hAnsi="Calibri" w:cs="Calibri"/>
                <w:color w:val="000000"/>
              </w:rPr>
            </w:pPr>
            <w:r>
              <w:rPr>
                <w:rFonts w:ascii="Calibri" w:hAnsi="Calibri" w:cs="Calibri"/>
                <w:color w:val="000000"/>
              </w:rPr>
              <w:t>3000</w:t>
            </w:r>
          </w:p>
        </w:tc>
      </w:tr>
      <w:tr w:rsidR="005511AC" w14:paraId="7C0ACB5F"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18382E8C" w14:textId="77777777" w:rsidR="005511AC" w:rsidRDefault="005511AC">
            <w:pPr>
              <w:rPr>
                <w:rFonts w:ascii="Calibri" w:hAnsi="Calibri" w:cs="Calibri"/>
                <w:color w:val="000000"/>
              </w:rPr>
            </w:pPr>
            <w:r>
              <w:rPr>
                <w:rFonts w:ascii="Calibri" w:hAnsi="Calibri" w:cs="Calibri"/>
                <w:color w:val="000000"/>
              </w:rPr>
              <w:t>KIT BACKLINE EXTRA</w:t>
            </w:r>
          </w:p>
        </w:tc>
        <w:tc>
          <w:tcPr>
            <w:tcW w:w="1640" w:type="dxa"/>
            <w:tcBorders>
              <w:top w:val="nil"/>
              <w:left w:val="nil"/>
              <w:bottom w:val="single" w:sz="4" w:space="0" w:color="000000"/>
              <w:right w:val="single" w:sz="4" w:space="0" w:color="000000"/>
            </w:tcBorders>
            <w:noWrap/>
            <w:vAlign w:val="center"/>
            <w:hideMark/>
          </w:tcPr>
          <w:p w14:paraId="3E5E7160"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48303269" w14:textId="77777777" w:rsidR="005511AC" w:rsidRDefault="005511AC">
            <w:pPr>
              <w:jc w:val="center"/>
              <w:rPr>
                <w:rFonts w:ascii="Calibri" w:hAnsi="Calibri" w:cs="Calibri"/>
                <w:color w:val="000000"/>
              </w:rPr>
            </w:pPr>
            <w:r>
              <w:rPr>
                <w:rFonts w:ascii="Calibri" w:hAnsi="Calibri" w:cs="Calibri"/>
                <w:color w:val="000000"/>
              </w:rPr>
              <w:t>20</w:t>
            </w:r>
          </w:p>
        </w:tc>
      </w:tr>
      <w:tr w:rsidR="005511AC" w14:paraId="21E6234E"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4528E490" w14:textId="77777777" w:rsidR="005511AC" w:rsidRDefault="005511AC">
            <w:pPr>
              <w:rPr>
                <w:rFonts w:ascii="Calibri" w:hAnsi="Calibri" w:cs="Calibri"/>
                <w:color w:val="000000"/>
              </w:rPr>
            </w:pPr>
            <w:r>
              <w:rPr>
                <w:rFonts w:ascii="Calibri" w:hAnsi="Calibri" w:cs="Calibri"/>
                <w:color w:val="000000"/>
              </w:rPr>
              <w:t>CADEIRA METAL CROMADO</w:t>
            </w:r>
          </w:p>
        </w:tc>
        <w:tc>
          <w:tcPr>
            <w:tcW w:w="1640" w:type="dxa"/>
            <w:tcBorders>
              <w:top w:val="nil"/>
              <w:left w:val="nil"/>
              <w:bottom w:val="single" w:sz="4" w:space="0" w:color="000000"/>
              <w:right w:val="single" w:sz="4" w:space="0" w:color="000000"/>
            </w:tcBorders>
            <w:noWrap/>
            <w:vAlign w:val="center"/>
            <w:hideMark/>
          </w:tcPr>
          <w:p w14:paraId="4CD53543"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2A693A16" w14:textId="77777777" w:rsidR="005511AC" w:rsidRDefault="005511AC">
            <w:pPr>
              <w:jc w:val="center"/>
              <w:rPr>
                <w:rFonts w:ascii="Calibri" w:hAnsi="Calibri" w:cs="Calibri"/>
                <w:color w:val="000000"/>
              </w:rPr>
            </w:pPr>
            <w:r>
              <w:rPr>
                <w:rFonts w:ascii="Calibri" w:hAnsi="Calibri" w:cs="Calibri"/>
                <w:color w:val="000000"/>
              </w:rPr>
              <w:t>2000</w:t>
            </w:r>
          </w:p>
        </w:tc>
      </w:tr>
      <w:tr w:rsidR="005511AC" w14:paraId="32B8137D"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14E51B7D" w14:textId="77777777" w:rsidR="005511AC" w:rsidRDefault="005511AC">
            <w:pPr>
              <w:rPr>
                <w:rFonts w:ascii="Calibri" w:hAnsi="Calibri" w:cs="Calibri"/>
                <w:color w:val="000000"/>
              </w:rPr>
            </w:pPr>
            <w:r>
              <w:rPr>
                <w:rFonts w:ascii="Calibri" w:hAnsi="Calibri" w:cs="Calibri"/>
                <w:color w:val="000000"/>
              </w:rPr>
              <w:t>CADEIRA MODELO TIFFANY</w:t>
            </w:r>
          </w:p>
        </w:tc>
        <w:tc>
          <w:tcPr>
            <w:tcW w:w="1640" w:type="dxa"/>
            <w:tcBorders>
              <w:top w:val="nil"/>
              <w:left w:val="nil"/>
              <w:bottom w:val="single" w:sz="4" w:space="0" w:color="000000"/>
              <w:right w:val="single" w:sz="4" w:space="0" w:color="000000"/>
            </w:tcBorders>
            <w:noWrap/>
            <w:vAlign w:val="center"/>
            <w:hideMark/>
          </w:tcPr>
          <w:p w14:paraId="345C4E12"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542BE334" w14:textId="77777777" w:rsidR="005511AC" w:rsidRDefault="005511AC">
            <w:pPr>
              <w:jc w:val="center"/>
              <w:rPr>
                <w:rFonts w:ascii="Calibri" w:hAnsi="Calibri" w:cs="Calibri"/>
                <w:color w:val="000000"/>
              </w:rPr>
            </w:pPr>
            <w:r>
              <w:rPr>
                <w:rFonts w:ascii="Calibri" w:hAnsi="Calibri" w:cs="Calibri"/>
                <w:color w:val="000000"/>
              </w:rPr>
              <w:t>1500</w:t>
            </w:r>
          </w:p>
        </w:tc>
      </w:tr>
      <w:tr w:rsidR="005511AC" w14:paraId="1F8EA4C7"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5AD074D4" w14:textId="77777777" w:rsidR="005511AC" w:rsidRDefault="005511AC">
            <w:pPr>
              <w:rPr>
                <w:rFonts w:ascii="Calibri" w:hAnsi="Calibri" w:cs="Calibri"/>
                <w:color w:val="000000"/>
              </w:rPr>
            </w:pPr>
            <w:r>
              <w:rPr>
                <w:rFonts w:ascii="Calibri" w:hAnsi="Calibri" w:cs="Calibri"/>
                <w:color w:val="000000"/>
              </w:rPr>
              <w:t>CADEIRA PLÁSTICO</w:t>
            </w:r>
          </w:p>
        </w:tc>
        <w:tc>
          <w:tcPr>
            <w:tcW w:w="1640" w:type="dxa"/>
            <w:tcBorders>
              <w:top w:val="nil"/>
              <w:left w:val="nil"/>
              <w:bottom w:val="single" w:sz="4" w:space="0" w:color="000000"/>
              <w:right w:val="single" w:sz="4" w:space="0" w:color="000000"/>
            </w:tcBorders>
            <w:noWrap/>
            <w:vAlign w:val="center"/>
            <w:hideMark/>
          </w:tcPr>
          <w:p w14:paraId="0A1EE1BB"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5DC667F2" w14:textId="77777777" w:rsidR="005511AC" w:rsidRDefault="005511AC">
            <w:pPr>
              <w:jc w:val="center"/>
              <w:rPr>
                <w:rFonts w:ascii="Calibri" w:hAnsi="Calibri" w:cs="Calibri"/>
                <w:color w:val="000000"/>
              </w:rPr>
            </w:pPr>
            <w:r>
              <w:rPr>
                <w:rFonts w:ascii="Calibri" w:hAnsi="Calibri" w:cs="Calibri"/>
                <w:color w:val="000000"/>
              </w:rPr>
              <w:t>20000</w:t>
            </w:r>
          </w:p>
        </w:tc>
      </w:tr>
      <w:tr w:rsidR="005511AC" w14:paraId="7C523F44"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3E54356B" w14:textId="77777777" w:rsidR="005511AC" w:rsidRDefault="005511AC">
            <w:pPr>
              <w:rPr>
                <w:rFonts w:ascii="Calibri" w:hAnsi="Calibri" w:cs="Calibri"/>
                <w:color w:val="000000"/>
              </w:rPr>
            </w:pPr>
            <w:r>
              <w:rPr>
                <w:rFonts w:ascii="Calibri" w:hAnsi="Calibri" w:cs="Calibri"/>
                <w:color w:val="000000"/>
              </w:rPr>
              <w:t>CADEIRA DE RODAS</w:t>
            </w:r>
          </w:p>
        </w:tc>
        <w:tc>
          <w:tcPr>
            <w:tcW w:w="1640" w:type="dxa"/>
            <w:tcBorders>
              <w:top w:val="nil"/>
              <w:left w:val="nil"/>
              <w:bottom w:val="single" w:sz="4" w:space="0" w:color="000000"/>
              <w:right w:val="single" w:sz="4" w:space="0" w:color="000000"/>
            </w:tcBorders>
            <w:noWrap/>
            <w:vAlign w:val="center"/>
            <w:hideMark/>
          </w:tcPr>
          <w:p w14:paraId="3F921C84"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635CDB34" w14:textId="77777777" w:rsidR="005511AC" w:rsidRDefault="005511AC">
            <w:pPr>
              <w:jc w:val="center"/>
              <w:rPr>
                <w:rFonts w:ascii="Calibri" w:hAnsi="Calibri" w:cs="Calibri"/>
                <w:color w:val="000000"/>
              </w:rPr>
            </w:pPr>
            <w:r>
              <w:rPr>
                <w:rFonts w:ascii="Calibri" w:hAnsi="Calibri" w:cs="Calibri"/>
                <w:color w:val="000000"/>
              </w:rPr>
              <w:t>50</w:t>
            </w:r>
          </w:p>
        </w:tc>
      </w:tr>
      <w:tr w:rsidR="005511AC" w14:paraId="0BE53611"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7A520AB0" w14:textId="77777777" w:rsidR="005511AC" w:rsidRDefault="005511AC">
            <w:pPr>
              <w:rPr>
                <w:rFonts w:ascii="Calibri" w:hAnsi="Calibri" w:cs="Calibri"/>
                <w:color w:val="000000"/>
              </w:rPr>
            </w:pPr>
            <w:r>
              <w:rPr>
                <w:rFonts w:ascii="Calibri" w:hAnsi="Calibri" w:cs="Calibri"/>
                <w:color w:val="000000"/>
              </w:rPr>
              <w:t>CADEIRA MADEIRA</w:t>
            </w:r>
          </w:p>
        </w:tc>
        <w:tc>
          <w:tcPr>
            <w:tcW w:w="1640" w:type="dxa"/>
            <w:tcBorders>
              <w:top w:val="nil"/>
              <w:left w:val="nil"/>
              <w:bottom w:val="single" w:sz="4" w:space="0" w:color="000000"/>
              <w:right w:val="single" w:sz="4" w:space="0" w:color="000000"/>
            </w:tcBorders>
            <w:noWrap/>
            <w:vAlign w:val="center"/>
            <w:hideMark/>
          </w:tcPr>
          <w:p w14:paraId="3870ECDC"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5F3B958D" w14:textId="77777777" w:rsidR="005511AC" w:rsidRDefault="005511AC">
            <w:pPr>
              <w:jc w:val="center"/>
              <w:rPr>
                <w:rFonts w:ascii="Calibri" w:hAnsi="Calibri" w:cs="Calibri"/>
                <w:color w:val="000000"/>
              </w:rPr>
            </w:pPr>
            <w:r>
              <w:rPr>
                <w:rFonts w:ascii="Calibri" w:hAnsi="Calibri" w:cs="Calibri"/>
                <w:color w:val="000000"/>
              </w:rPr>
              <w:t>18600</w:t>
            </w:r>
          </w:p>
        </w:tc>
      </w:tr>
      <w:tr w:rsidR="005511AC" w14:paraId="0AAE94CE"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7357D69B" w14:textId="77777777" w:rsidR="005511AC" w:rsidRDefault="005511AC">
            <w:pPr>
              <w:rPr>
                <w:rFonts w:ascii="Calibri" w:hAnsi="Calibri" w:cs="Calibri"/>
                <w:color w:val="000000"/>
              </w:rPr>
            </w:pPr>
            <w:r>
              <w:rPr>
                <w:rFonts w:ascii="Calibri" w:hAnsi="Calibri" w:cs="Calibri"/>
                <w:color w:val="000000"/>
              </w:rPr>
              <w:t>CARPETE</w:t>
            </w:r>
          </w:p>
        </w:tc>
        <w:tc>
          <w:tcPr>
            <w:tcW w:w="1640" w:type="dxa"/>
            <w:tcBorders>
              <w:top w:val="nil"/>
              <w:left w:val="nil"/>
              <w:bottom w:val="single" w:sz="4" w:space="0" w:color="000000"/>
              <w:right w:val="single" w:sz="4" w:space="0" w:color="000000"/>
            </w:tcBorders>
            <w:noWrap/>
            <w:vAlign w:val="center"/>
            <w:hideMark/>
          </w:tcPr>
          <w:p w14:paraId="0BD0ED80" w14:textId="77777777" w:rsidR="005511AC" w:rsidRDefault="005511AC">
            <w:pPr>
              <w:jc w:val="center"/>
              <w:rPr>
                <w:rFonts w:ascii="Calibri" w:hAnsi="Calibri" w:cs="Calibri"/>
                <w:color w:val="000000"/>
              </w:rPr>
            </w:pPr>
            <w:r>
              <w:rPr>
                <w:rFonts w:ascii="Calibri" w:hAnsi="Calibri" w:cs="Calibri"/>
                <w:color w:val="000000"/>
              </w:rPr>
              <w:t>M²/DIA</w:t>
            </w:r>
          </w:p>
        </w:tc>
        <w:tc>
          <w:tcPr>
            <w:tcW w:w="1100" w:type="dxa"/>
            <w:tcBorders>
              <w:top w:val="nil"/>
              <w:left w:val="nil"/>
              <w:bottom w:val="single" w:sz="4" w:space="0" w:color="000000"/>
              <w:right w:val="single" w:sz="4" w:space="0" w:color="000000"/>
            </w:tcBorders>
            <w:noWrap/>
            <w:vAlign w:val="center"/>
            <w:hideMark/>
          </w:tcPr>
          <w:p w14:paraId="6933FE45" w14:textId="77777777" w:rsidR="005511AC" w:rsidRDefault="005511AC">
            <w:pPr>
              <w:jc w:val="center"/>
              <w:rPr>
                <w:rFonts w:ascii="Calibri" w:hAnsi="Calibri" w:cs="Calibri"/>
                <w:color w:val="000000"/>
              </w:rPr>
            </w:pPr>
            <w:r>
              <w:rPr>
                <w:rFonts w:ascii="Calibri" w:hAnsi="Calibri" w:cs="Calibri"/>
                <w:color w:val="000000"/>
              </w:rPr>
              <w:t>14000</w:t>
            </w:r>
          </w:p>
        </w:tc>
      </w:tr>
      <w:tr w:rsidR="005511AC" w14:paraId="704A6655"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668F605A" w14:textId="77777777" w:rsidR="005511AC" w:rsidRDefault="005511AC">
            <w:pPr>
              <w:rPr>
                <w:rFonts w:ascii="Calibri" w:hAnsi="Calibri" w:cs="Calibri"/>
                <w:color w:val="000000"/>
              </w:rPr>
            </w:pPr>
            <w:r>
              <w:rPr>
                <w:rFonts w:ascii="Calibri" w:hAnsi="Calibri" w:cs="Calibri"/>
                <w:color w:val="000000"/>
              </w:rPr>
              <w:t>COMPUTADOR LAPTOP</w:t>
            </w:r>
          </w:p>
        </w:tc>
        <w:tc>
          <w:tcPr>
            <w:tcW w:w="1640" w:type="dxa"/>
            <w:tcBorders>
              <w:top w:val="nil"/>
              <w:left w:val="nil"/>
              <w:bottom w:val="single" w:sz="4" w:space="0" w:color="000000"/>
              <w:right w:val="single" w:sz="4" w:space="0" w:color="000000"/>
            </w:tcBorders>
            <w:noWrap/>
            <w:vAlign w:val="center"/>
            <w:hideMark/>
          </w:tcPr>
          <w:p w14:paraId="25703B68"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5DA3CF09" w14:textId="77777777" w:rsidR="005511AC" w:rsidRDefault="005511AC">
            <w:pPr>
              <w:jc w:val="center"/>
              <w:rPr>
                <w:rFonts w:ascii="Calibri" w:hAnsi="Calibri" w:cs="Calibri"/>
                <w:color w:val="000000"/>
              </w:rPr>
            </w:pPr>
            <w:r>
              <w:rPr>
                <w:rFonts w:ascii="Calibri" w:hAnsi="Calibri" w:cs="Calibri"/>
                <w:color w:val="000000"/>
              </w:rPr>
              <w:t>20</w:t>
            </w:r>
          </w:p>
        </w:tc>
      </w:tr>
      <w:tr w:rsidR="005511AC" w14:paraId="2FD2BF80"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7144B174" w14:textId="77777777" w:rsidR="005511AC" w:rsidRDefault="005511AC">
            <w:pPr>
              <w:rPr>
                <w:rFonts w:ascii="Calibri" w:hAnsi="Calibri" w:cs="Calibri"/>
                <w:color w:val="000000"/>
              </w:rPr>
            </w:pPr>
            <w:r>
              <w:rPr>
                <w:rFonts w:ascii="Calibri" w:hAnsi="Calibri" w:cs="Calibri"/>
                <w:color w:val="000000"/>
              </w:rPr>
              <w:t>CORTINA DE AR</w:t>
            </w:r>
          </w:p>
        </w:tc>
        <w:tc>
          <w:tcPr>
            <w:tcW w:w="1640" w:type="dxa"/>
            <w:tcBorders>
              <w:top w:val="nil"/>
              <w:left w:val="nil"/>
              <w:bottom w:val="single" w:sz="4" w:space="0" w:color="000000"/>
              <w:right w:val="single" w:sz="4" w:space="0" w:color="000000"/>
            </w:tcBorders>
            <w:noWrap/>
            <w:vAlign w:val="center"/>
            <w:hideMark/>
          </w:tcPr>
          <w:p w14:paraId="7358A29A"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2A62EAB4" w14:textId="77777777" w:rsidR="005511AC" w:rsidRDefault="005511AC">
            <w:pPr>
              <w:jc w:val="center"/>
              <w:rPr>
                <w:rFonts w:ascii="Calibri" w:hAnsi="Calibri" w:cs="Calibri"/>
                <w:color w:val="000000"/>
              </w:rPr>
            </w:pPr>
            <w:r>
              <w:rPr>
                <w:rFonts w:ascii="Calibri" w:hAnsi="Calibri" w:cs="Calibri"/>
                <w:color w:val="000000"/>
              </w:rPr>
              <w:t>285</w:t>
            </w:r>
          </w:p>
        </w:tc>
      </w:tr>
      <w:tr w:rsidR="005511AC" w14:paraId="49EB27DB"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43096F9C" w14:textId="77777777" w:rsidR="005511AC" w:rsidRDefault="005511AC">
            <w:pPr>
              <w:rPr>
                <w:rFonts w:ascii="Calibri" w:hAnsi="Calibri" w:cs="Calibri"/>
                <w:color w:val="000000"/>
              </w:rPr>
            </w:pPr>
            <w:r>
              <w:rPr>
                <w:rFonts w:ascii="Calibri" w:hAnsi="Calibri" w:cs="Calibri"/>
                <w:color w:val="000000"/>
              </w:rPr>
              <w:t>MALHA TIPO LYCRA DECORATIVA</w:t>
            </w:r>
          </w:p>
        </w:tc>
        <w:tc>
          <w:tcPr>
            <w:tcW w:w="1640" w:type="dxa"/>
            <w:tcBorders>
              <w:top w:val="nil"/>
              <w:left w:val="nil"/>
              <w:bottom w:val="single" w:sz="4" w:space="0" w:color="000000"/>
              <w:right w:val="single" w:sz="4" w:space="0" w:color="000000"/>
            </w:tcBorders>
            <w:noWrap/>
            <w:vAlign w:val="center"/>
            <w:hideMark/>
          </w:tcPr>
          <w:p w14:paraId="5C0B92E8" w14:textId="77777777" w:rsidR="005511AC" w:rsidRDefault="005511AC">
            <w:pPr>
              <w:jc w:val="center"/>
              <w:rPr>
                <w:rFonts w:ascii="Calibri" w:hAnsi="Calibri" w:cs="Calibri"/>
                <w:color w:val="000000"/>
              </w:rPr>
            </w:pPr>
            <w:r>
              <w:rPr>
                <w:rFonts w:ascii="Calibri" w:hAnsi="Calibri" w:cs="Calibri"/>
                <w:color w:val="000000"/>
              </w:rPr>
              <w:t>M²/PROJETO</w:t>
            </w:r>
          </w:p>
        </w:tc>
        <w:tc>
          <w:tcPr>
            <w:tcW w:w="1100" w:type="dxa"/>
            <w:tcBorders>
              <w:top w:val="nil"/>
              <w:left w:val="nil"/>
              <w:bottom w:val="single" w:sz="4" w:space="0" w:color="000000"/>
              <w:right w:val="single" w:sz="4" w:space="0" w:color="000000"/>
            </w:tcBorders>
            <w:noWrap/>
            <w:vAlign w:val="center"/>
            <w:hideMark/>
          </w:tcPr>
          <w:p w14:paraId="430FA2F3" w14:textId="77777777" w:rsidR="005511AC" w:rsidRDefault="005511AC">
            <w:pPr>
              <w:jc w:val="center"/>
              <w:rPr>
                <w:rFonts w:ascii="Calibri" w:hAnsi="Calibri" w:cs="Calibri"/>
                <w:color w:val="000000"/>
              </w:rPr>
            </w:pPr>
            <w:r>
              <w:rPr>
                <w:rFonts w:ascii="Calibri" w:hAnsi="Calibri" w:cs="Calibri"/>
                <w:color w:val="000000"/>
              </w:rPr>
              <w:t>2000</w:t>
            </w:r>
          </w:p>
        </w:tc>
      </w:tr>
      <w:tr w:rsidR="005511AC" w14:paraId="12D3552A"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5D64E5C2" w14:textId="77777777" w:rsidR="005511AC" w:rsidRDefault="005511AC">
            <w:pPr>
              <w:rPr>
                <w:rFonts w:ascii="Calibri" w:hAnsi="Calibri" w:cs="Calibri"/>
                <w:color w:val="000000"/>
              </w:rPr>
            </w:pPr>
            <w:r>
              <w:rPr>
                <w:rFonts w:ascii="Calibri" w:hAnsi="Calibri" w:cs="Calibri"/>
                <w:color w:val="000000"/>
              </w:rPr>
              <w:t>CLIMATIZADORES</w:t>
            </w:r>
          </w:p>
        </w:tc>
        <w:tc>
          <w:tcPr>
            <w:tcW w:w="1640" w:type="dxa"/>
            <w:tcBorders>
              <w:top w:val="nil"/>
              <w:left w:val="nil"/>
              <w:bottom w:val="single" w:sz="4" w:space="0" w:color="000000"/>
              <w:right w:val="single" w:sz="4" w:space="0" w:color="000000"/>
            </w:tcBorders>
            <w:noWrap/>
            <w:vAlign w:val="center"/>
            <w:hideMark/>
          </w:tcPr>
          <w:p w14:paraId="02CF1E38"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5EC6FC8B" w14:textId="77777777" w:rsidR="005511AC" w:rsidRDefault="005511AC">
            <w:pPr>
              <w:jc w:val="center"/>
              <w:rPr>
                <w:rFonts w:ascii="Calibri" w:hAnsi="Calibri" w:cs="Calibri"/>
                <w:color w:val="000000"/>
              </w:rPr>
            </w:pPr>
            <w:r>
              <w:rPr>
                <w:rFonts w:ascii="Calibri" w:hAnsi="Calibri" w:cs="Calibri"/>
                <w:color w:val="000000"/>
              </w:rPr>
              <w:t>180</w:t>
            </w:r>
          </w:p>
        </w:tc>
      </w:tr>
      <w:tr w:rsidR="005511AC" w14:paraId="3A70E556"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5076EF9E" w14:textId="77777777" w:rsidR="005511AC" w:rsidRDefault="005511AC">
            <w:pPr>
              <w:rPr>
                <w:rFonts w:ascii="Calibri" w:hAnsi="Calibri" w:cs="Calibri"/>
                <w:color w:val="000000"/>
              </w:rPr>
            </w:pPr>
            <w:r>
              <w:rPr>
                <w:rFonts w:ascii="Calibri" w:hAnsi="Calibri" w:cs="Calibri"/>
                <w:color w:val="000000"/>
              </w:rPr>
              <w:t>KIT EFEITOS ESPECIAIS MÉDIO PORTE</w:t>
            </w:r>
          </w:p>
        </w:tc>
        <w:tc>
          <w:tcPr>
            <w:tcW w:w="1640" w:type="dxa"/>
            <w:tcBorders>
              <w:top w:val="nil"/>
              <w:left w:val="nil"/>
              <w:bottom w:val="single" w:sz="4" w:space="0" w:color="000000"/>
              <w:right w:val="single" w:sz="4" w:space="0" w:color="000000"/>
            </w:tcBorders>
            <w:noWrap/>
            <w:vAlign w:val="center"/>
            <w:hideMark/>
          </w:tcPr>
          <w:p w14:paraId="7DD3658C"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31EBB44E" w14:textId="77777777" w:rsidR="005511AC" w:rsidRDefault="005511AC">
            <w:pPr>
              <w:jc w:val="center"/>
              <w:rPr>
                <w:rFonts w:ascii="Calibri" w:hAnsi="Calibri" w:cs="Calibri"/>
                <w:color w:val="000000"/>
              </w:rPr>
            </w:pPr>
            <w:r>
              <w:rPr>
                <w:rFonts w:ascii="Calibri" w:hAnsi="Calibri" w:cs="Calibri"/>
                <w:color w:val="000000"/>
              </w:rPr>
              <w:t>25</w:t>
            </w:r>
          </w:p>
        </w:tc>
      </w:tr>
      <w:tr w:rsidR="005511AC" w14:paraId="4C5796E5"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181AD548" w14:textId="77777777" w:rsidR="005511AC" w:rsidRDefault="005511AC">
            <w:pPr>
              <w:rPr>
                <w:rFonts w:ascii="Calibri" w:hAnsi="Calibri" w:cs="Calibri"/>
                <w:color w:val="000000"/>
              </w:rPr>
            </w:pPr>
            <w:r>
              <w:rPr>
                <w:rFonts w:ascii="Calibri" w:hAnsi="Calibri" w:cs="Calibri"/>
                <w:color w:val="000000"/>
              </w:rPr>
              <w:t>KIT EFEITOS ESPECIAIS GRANDE PORTE</w:t>
            </w:r>
          </w:p>
        </w:tc>
        <w:tc>
          <w:tcPr>
            <w:tcW w:w="1640" w:type="dxa"/>
            <w:tcBorders>
              <w:top w:val="nil"/>
              <w:left w:val="nil"/>
              <w:bottom w:val="single" w:sz="4" w:space="0" w:color="000000"/>
              <w:right w:val="single" w:sz="4" w:space="0" w:color="000000"/>
            </w:tcBorders>
            <w:noWrap/>
            <w:vAlign w:val="center"/>
            <w:hideMark/>
          </w:tcPr>
          <w:p w14:paraId="5874F81B"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1A5F128E" w14:textId="77777777" w:rsidR="005511AC" w:rsidRDefault="005511AC">
            <w:pPr>
              <w:jc w:val="center"/>
              <w:rPr>
                <w:rFonts w:ascii="Calibri" w:hAnsi="Calibri" w:cs="Calibri"/>
                <w:color w:val="000000"/>
              </w:rPr>
            </w:pPr>
            <w:r>
              <w:rPr>
                <w:rFonts w:ascii="Calibri" w:hAnsi="Calibri" w:cs="Calibri"/>
                <w:color w:val="000000"/>
              </w:rPr>
              <w:t>25</w:t>
            </w:r>
          </w:p>
        </w:tc>
      </w:tr>
      <w:tr w:rsidR="005511AC" w14:paraId="7DD99A94"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5744A9B4" w14:textId="77777777" w:rsidR="005511AC" w:rsidRDefault="005511AC">
            <w:pPr>
              <w:rPr>
                <w:rFonts w:ascii="Calibri" w:hAnsi="Calibri" w:cs="Calibri"/>
                <w:color w:val="000000"/>
              </w:rPr>
            </w:pPr>
            <w:r>
              <w:rPr>
                <w:rFonts w:ascii="Calibri" w:hAnsi="Calibri" w:cs="Calibri"/>
                <w:color w:val="000000"/>
              </w:rPr>
              <w:t>ESPELHO PARA CAMARINS</w:t>
            </w:r>
          </w:p>
        </w:tc>
        <w:tc>
          <w:tcPr>
            <w:tcW w:w="1640" w:type="dxa"/>
            <w:tcBorders>
              <w:top w:val="nil"/>
              <w:left w:val="nil"/>
              <w:bottom w:val="single" w:sz="4" w:space="0" w:color="000000"/>
              <w:right w:val="single" w:sz="4" w:space="0" w:color="000000"/>
            </w:tcBorders>
            <w:noWrap/>
            <w:vAlign w:val="center"/>
            <w:hideMark/>
          </w:tcPr>
          <w:p w14:paraId="002F486B"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30F9E52C" w14:textId="77777777" w:rsidR="005511AC" w:rsidRDefault="005511AC">
            <w:pPr>
              <w:jc w:val="center"/>
              <w:rPr>
                <w:rFonts w:ascii="Calibri" w:hAnsi="Calibri" w:cs="Calibri"/>
                <w:color w:val="000000"/>
              </w:rPr>
            </w:pPr>
            <w:r>
              <w:rPr>
                <w:rFonts w:ascii="Calibri" w:hAnsi="Calibri" w:cs="Calibri"/>
                <w:color w:val="000000"/>
              </w:rPr>
              <w:t>500</w:t>
            </w:r>
          </w:p>
        </w:tc>
      </w:tr>
      <w:tr w:rsidR="005511AC" w14:paraId="1B84BE4E"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200C26F0" w14:textId="77777777" w:rsidR="005511AC" w:rsidRDefault="005511AC">
            <w:pPr>
              <w:rPr>
                <w:rFonts w:ascii="Calibri" w:hAnsi="Calibri" w:cs="Calibri"/>
                <w:color w:val="000000"/>
              </w:rPr>
            </w:pPr>
            <w:r>
              <w:rPr>
                <w:rFonts w:ascii="Calibri" w:hAnsi="Calibri" w:cs="Calibri"/>
                <w:color w:val="000000"/>
              </w:rPr>
              <w:t>EXTINTORES DE INCÊNDIO</w:t>
            </w:r>
          </w:p>
        </w:tc>
        <w:tc>
          <w:tcPr>
            <w:tcW w:w="1640" w:type="dxa"/>
            <w:tcBorders>
              <w:top w:val="nil"/>
              <w:left w:val="nil"/>
              <w:bottom w:val="single" w:sz="4" w:space="0" w:color="000000"/>
              <w:right w:val="single" w:sz="4" w:space="0" w:color="000000"/>
            </w:tcBorders>
            <w:noWrap/>
            <w:vAlign w:val="center"/>
            <w:hideMark/>
          </w:tcPr>
          <w:p w14:paraId="0D3E92BE"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3490366D" w14:textId="77777777" w:rsidR="005511AC" w:rsidRDefault="005511AC">
            <w:pPr>
              <w:jc w:val="center"/>
              <w:rPr>
                <w:rFonts w:ascii="Calibri" w:hAnsi="Calibri" w:cs="Calibri"/>
                <w:color w:val="000000"/>
              </w:rPr>
            </w:pPr>
            <w:r>
              <w:rPr>
                <w:rFonts w:ascii="Calibri" w:hAnsi="Calibri" w:cs="Calibri"/>
                <w:color w:val="000000"/>
              </w:rPr>
              <w:t>160</w:t>
            </w:r>
          </w:p>
        </w:tc>
      </w:tr>
      <w:tr w:rsidR="005511AC" w14:paraId="317E26C0"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4E856D7C" w14:textId="77777777" w:rsidR="005511AC" w:rsidRDefault="005511AC">
            <w:pPr>
              <w:rPr>
                <w:rFonts w:ascii="Calibri" w:hAnsi="Calibri" w:cs="Calibri"/>
                <w:color w:val="000000"/>
              </w:rPr>
            </w:pPr>
            <w:r>
              <w:rPr>
                <w:rFonts w:ascii="Calibri" w:hAnsi="Calibri" w:cs="Calibri"/>
                <w:color w:val="000000"/>
              </w:rPr>
              <w:t>FECHAMENTO LATERAL P/TENDAS 10X10M</w:t>
            </w:r>
          </w:p>
        </w:tc>
        <w:tc>
          <w:tcPr>
            <w:tcW w:w="1640" w:type="dxa"/>
            <w:tcBorders>
              <w:top w:val="nil"/>
              <w:left w:val="nil"/>
              <w:bottom w:val="single" w:sz="4" w:space="0" w:color="000000"/>
              <w:right w:val="single" w:sz="4" w:space="0" w:color="000000"/>
            </w:tcBorders>
            <w:noWrap/>
            <w:vAlign w:val="center"/>
            <w:hideMark/>
          </w:tcPr>
          <w:p w14:paraId="6FC5FBE5"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195D75D5" w14:textId="77777777" w:rsidR="005511AC" w:rsidRDefault="005511AC">
            <w:pPr>
              <w:jc w:val="center"/>
              <w:rPr>
                <w:rFonts w:ascii="Calibri" w:hAnsi="Calibri" w:cs="Calibri"/>
                <w:color w:val="000000"/>
              </w:rPr>
            </w:pPr>
            <w:r>
              <w:rPr>
                <w:rFonts w:ascii="Calibri" w:hAnsi="Calibri" w:cs="Calibri"/>
                <w:color w:val="000000"/>
              </w:rPr>
              <w:t>1300</w:t>
            </w:r>
          </w:p>
        </w:tc>
      </w:tr>
      <w:tr w:rsidR="005511AC" w14:paraId="19CAD371"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4FA15A55" w14:textId="77777777" w:rsidR="005511AC" w:rsidRDefault="005511AC">
            <w:pPr>
              <w:rPr>
                <w:rFonts w:ascii="Calibri" w:hAnsi="Calibri" w:cs="Calibri"/>
                <w:color w:val="000000"/>
              </w:rPr>
            </w:pPr>
            <w:r>
              <w:rPr>
                <w:rFonts w:ascii="Calibri" w:hAnsi="Calibri" w:cs="Calibri"/>
                <w:color w:val="000000"/>
              </w:rPr>
              <w:t>FECHAMENTO LATERAL P/TENDAS 3X3M</w:t>
            </w:r>
          </w:p>
        </w:tc>
        <w:tc>
          <w:tcPr>
            <w:tcW w:w="1640" w:type="dxa"/>
            <w:tcBorders>
              <w:top w:val="nil"/>
              <w:left w:val="nil"/>
              <w:bottom w:val="single" w:sz="4" w:space="0" w:color="000000"/>
              <w:right w:val="single" w:sz="4" w:space="0" w:color="000000"/>
            </w:tcBorders>
            <w:noWrap/>
            <w:vAlign w:val="center"/>
            <w:hideMark/>
          </w:tcPr>
          <w:p w14:paraId="7C134CC3"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0B74C589" w14:textId="77777777" w:rsidR="005511AC" w:rsidRDefault="005511AC">
            <w:pPr>
              <w:jc w:val="center"/>
              <w:rPr>
                <w:rFonts w:ascii="Calibri" w:hAnsi="Calibri" w:cs="Calibri"/>
                <w:color w:val="000000"/>
              </w:rPr>
            </w:pPr>
            <w:r>
              <w:rPr>
                <w:rFonts w:ascii="Calibri" w:hAnsi="Calibri" w:cs="Calibri"/>
                <w:color w:val="000000"/>
              </w:rPr>
              <w:t>200</w:t>
            </w:r>
          </w:p>
        </w:tc>
      </w:tr>
      <w:tr w:rsidR="005511AC" w14:paraId="52C32A8E"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151E5225" w14:textId="77777777" w:rsidR="005511AC" w:rsidRDefault="005511AC">
            <w:pPr>
              <w:rPr>
                <w:rFonts w:ascii="Calibri" w:hAnsi="Calibri" w:cs="Calibri"/>
                <w:color w:val="000000"/>
              </w:rPr>
            </w:pPr>
            <w:r>
              <w:rPr>
                <w:rFonts w:ascii="Calibri" w:hAnsi="Calibri" w:cs="Calibri"/>
                <w:color w:val="000000"/>
              </w:rPr>
              <w:t>FECHAMENTO LATERAL P/TENDAS 4X4M</w:t>
            </w:r>
          </w:p>
        </w:tc>
        <w:tc>
          <w:tcPr>
            <w:tcW w:w="1640" w:type="dxa"/>
            <w:tcBorders>
              <w:top w:val="nil"/>
              <w:left w:val="nil"/>
              <w:bottom w:val="single" w:sz="4" w:space="0" w:color="000000"/>
              <w:right w:val="single" w:sz="4" w:space="0" w:color="000000"/>
            </w:tcBorders>
            <w:noWrap/>
            <w:vAlign w:val="center"/>
            <w:hideMark/>
          </w:tcPr>
          <w:p w14:paraId="474222D8"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4F3F844C" w14:textId="77777777" w:rsidR="005511AC" w:rsidRDefault="005511AC">
            <w:pPr>
              <w:jc w:val="center"/>
              <w:rPr>
                <w:rFonts w:ascii="Calibri" w:hAnsi="Calibri" w:cs="Calibri"/>
                <w:color w:val="000000"/>
              </w:rPr>
            </w:pPr>
            <w:r>
              <w:rPr>
                <w:rFonts w:ascii="Calibri" w:hAnsi="Calibri" w:cs="Calibri"/>
                <w:color w:val="000000"/>
              </w:rPr>
              <w:t>200</w:t>
            </w:r>
          </w:p>
        </w:tc>
      </w:tr>
      <w:tr w:rsidR="005511AC" w14:paraId="08A78CA4"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24446659" w14:textId="77777777" w:rsidR="005511AC" w:rsidRDefault="005511AC">
            <w:pPr>
              <w:rPr>
                <w:rFonts w:ascii="Calibri" w:hAnsi="Calibri" w:cs="Calibri"/>
                <w:color w:val="000000"/>
              </w:rPr>
            </w:pPr>
            <w:r>
              <w:rPr>
                <w:rFonts w:ascii="Calibri" w:hAnsi="Calibri" w:cs="Calibri"/>
                <w:color w:val="000000"/>
              </w:rPr>
              <w:t>FECHAMENTO LATERAL P/TENDAS 5X5M</w:t>
            </w:r>
          </w:p>
        </w:tc>
        <w:tc>
          <w:tcPr>
            <w:tcW w:w="1640" w:type="dxa"/>
            <w:tcBorders>
              <w:top w:val="nil"/>
              <w:left w:val="nil"/>
              <w:bottom w:val="single" w:sz="4" w:space="0" w:color="000000"/>
              <w:right w:val="single" w:sz="4" w:space="0" w:color="000000"/>
            </w:tcBorders>
            <w:noWrap/>
            <w:vAlign w:val="center"/>
            <w:hideMark/>
          </w:tcPr>
          <w:p w14:paraId="6F173939"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68FB3831" w14:textId="77777777" w:rsidR="005511AC" w:rsidRDefault="005511AC">
            <w:pPr>
              <w:jc w:val="center"/>
              <w:rPr>
                <w:rFonts w:ascii="Calibri" w:hAnsi="Calibri" w:cs="Calibri"/>
                <w:color w:val="000000"/>
              </w:rPr>
            </w:pPr>
            <w:r>
              <w:rPr>
                <w:rFonts w:ascii="Calibri" w:hAnsi="Calibri" w:cs="Calibri"/>
                <w:color w:val="000000"/>
              </w:rPr>
              <w:t>200</w:t>
            </w:r>
          </w:p>
        </w:tc>
      </w:tr>
      <w:tr w:rsidR="005511AC" w14:paraId="091E505A"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1ECB2514" w14:textId="77777777" w:rsidR="005511AC" w:rsidRDefault="005511AC">
            <w:pPr>
              <w:rPr>
                <w:rFonts w:ascii="Calibri" w:hAnsi="Calibri" w:cs="Calibri"/>
                <w:color w:val="000000"/>
              </w:rPr>
            </w:pPr>
            <w:r>
              <w:rPr>
                <w:rFonts w:ascii="Calibri" w:hAnsi="Calibri" w:cs="Calibri"/>
                <w:color w:val="000000"/>
              </w:rPr>
              <w:t>FECHAMENTO LATERAL P/TENDAS 6X6M</w:t>
            </w:r>
          </w:p>
        </w:tc>
        <w:tc>
          <w:tcPr>
            <w:tcW w:w="1640" w:type="dxa"/>
            <w:tcBorders>
              <w:top w:val="nil"/>
              <w:left w:val="nil"/>
              <w:bottom w:val="single" w:sz="4" w:space="0" w:color="000000"/>
              <w:right w:val="single" w:sz="4" w:space="0" w:color="000000"/>
            </w:tcBorders>
            <w:noWrap/>
            <w:vAlign w:val="center"/>
            <w:hideMark/>
          </w:tcPr>
          <w:p w14:paraId="725A3E43"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0B1393EB" w14:textId="77777777" w:rsidR="005511AC" w:rsidRDefault="005511AC">
            <w:pPr>
              <w:jc w:val="center"/>
              <w:rPr>
                <w:rFonts w:ascii="Calibri" w:hAnsi="Calibri" w:cs="Calibri"/>
                <w:color w:val="000000"/>
              </w:rPr>
            </w:pPr>
            <w:r>
              <w:rPr>
                <w:rFonts w:ascii="Calibri" w:hAnsi="Calibri" w:cs="Calibri"/>
                <w:color w:val="000000"/>
              </w:rPr>
              <w:t>200</w:t>
            </w:r>
          </w:p>
        </w:tc>
      </w:tr>
      <w:tr w:rsidR="005511AC" w14:paraId="40157C59"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6AFD4617" w14:textId="77777777" w:rsidR="005511AC" w:rsidRDefault="005511AC">
            <w:pPr>
              <w:rPr>
                <w:rFonts w:ascii="Calibri" w:hAnsi="Calibri" w:cs="Calibri"/>
                <w:color w:val="000000"/>
              </w:rPr>
            </w:pPr>
            <w:r>
              <w:rPr>
                <w:rFonts w:ascii="Calibri" w:hAnsi="Calibri" w:cs="Calibri"/>
                <w:color w:val="000000"/>
              </w:rPr>
              <w:t>FECHAMENTO LATERAL P/TENDAS 8X8M</w:t>
            </w:r>
          </w:p>
        </w:tc>
        <w:tc>
          <w:tcPr>
            <w:tcW w:w="1640" w:type="dxa"/>
            <w:tcBorders>
              <w:top w:val="nil"/>
              <w:left w:val="nil"/>
              <w:bottom w:val="single" w:sz="4" w:space="0" w:color="000000"/>
              <w:right w:val="single" w:sz="4" w:space="0" w:color="000000"/>
            </w:tcBorders>
            <w:noWrap/>
            <w:vAlign w:val="center"/>
            <w:hideMark/>
          </w:tcPr>
          <w:p w14:paraId="1176BF71"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139B18DC" w14:textId="77777777" w:rsidR="005511AC" w:rsidRDefault="005511AC">
            <w:pPr>
              <w:jc w:val="center"/>
              <w:rPr>
                <w:rFonts w:ascii="Calibri" w:hAnsi="Calibri" w:cs="Calibri"/>
                <w:color w:val="000000"/>
              </w:rPr>
            </w:pPr>
            <w:r>
              <w:rPr>
                <w:rFonts w:ascii="Calibri" w:hAnsi="Calibri" w:cs="Calibri"/>
                <w:color w:val="000000"/>
              </w:rPr>
              <w:t>100</w:t>
            </w:r>
          </w:p>
        </w:tc>
      </w:tr>
      <w:tr w:rsidR="005511AC" w14:paraId="5BC0A4D8"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135046AA" w14:textId="77777777" w:rsidR="005511AC" w:rsidRDefault="005511AC">
            <w:pPr>
              <w:rPr>
                <w:rFonts w:ascii="Calibri" w:hAnsi="Calibri" w:cs="Calibri"/>
                <w:color w:val="000000"/>
              </w:rPr>
            </w:pPr>
            <w:r>
              <w:rPr>
                <w:rFonts w:ascii="Calibri" w:hAnsi="Calibri" w:cs="Calibri"/>
                <w:color w:val="000000"/>
              </w:rPr>
              <w:t>FECHAMENTO METÁLICO</w:t>
            </w:r>
          </w:p>
        </w:tc>
        <w:tc>
          <w:tcPr>
            <w:tcW w:w="1640" w:type="dxa"/>
            <w:tcBorders>
              <w:top w:val="nil"/>
              <w:left w:val="nil"/>
              <w:bottom w:val="single" w:sz="4" w:space="0" w:color="000000"/>
              <w:right w:val="single" w:sz="4" w:space="0" w:color="000000"/>
            </w:tcBorders>
            <w:noWrap/>
            <w:vAlign w:val="center"/>
            <w:hideMark/>
          </w:tcPr>
          <w:p w14:paraId="09B3A38E"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4B96301D" w14:textId="77777777" w:rsidR="005511AC" w:rsidRDefault="005511AC">
            <w:pPr>
              <w:jc w:val="center"/>
              <w:rPr>
                <w:rFonts w:ascii="Calibri" w:hAnsi="Calibri" w:cs="Calibri"/>
                <w:color w:val="000000"/>
              </w:rPr>
            </w:pPr>
            <w:r>
              <w:rPr>
                <w:rFonts w:ascii="Calibri" w:hAnsi="Calibri" w:cs="Calibri"/>
                <w:color w:val="000000"/>
              </w:rPr>
              <w:t>4000</w:t>
            </w:r>
          </w:p>
        </w:tc>
      </w:tr>
      <w:tr w:rsidR="005511AC" w14:paraId="60A9423F"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0880EA48" w14:textId="77777777" w:rsidR="005511AC" w:rsidRDefault="005511AC">
            <w:pPr>
              <w:rPr>
                <w:rFonts w:ascii="Calibri" w:hAnsi="Calibri" w:cs="Calibri"/>
                <w:color w:val="000000"/>
              </w:rPr>
            </w:pPr>
            <w:r>
              <w:rPr>
                <w:rFonts w:ascii="Calibri" w:hAnsi="Calibri" w:cs="Calibri"/>
                <w:color w:val="000000"/>
              </w:rPr>
              <w:t>FILMAGEM E TRANSMISSÕES SIMULTÂNEAS</w:t>
            </w:r>
          </w:p>
        </w:tc>
        <w:tc>
          <w:tcPr>
            <w:tcW w:w="1640" w:type="dxa"/>
            <w:tcBorders>
              <w:top w:val="nil"/>
              <w:left w:val="nil"/>
              <w:bottom w:val="single" w:sz="4" w:space="0" w:color="000000"/>
              <w:right w:val="single" w:sz="4" w:space="0" w:color="000000"/>
            </w:tcBorders>
            <w:noWrap/>
            <w:vAlign w:val="center"/>
            <w:hideMark/>
          </w:tcPr>
          <w:p w14:paraId="54A890A4"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61C1BE2A" w14:textId="77777777" w:rsidR="005511AC" w:rsidRDefault="005511AC">
            <w:pPr>
              <w:jc w:val="center"/>
              <w:rPr>
                <w:rFonts w:ascii="Calibri" w:hAnsi="Calibri" w:cs="Calibri"/>
                <w:color w:val="000000"/>
              </w:rPr>
            </w:pPr>
            <w:r>
              <w:rPr>
                <w:rFonts w:ascii="Calibri" w:hAnsi="Calibri" w:cs="Calibri"/>
                <w:color w:val="000000"/>
              </w:rPr>
              <w:t>30</w:t>
            </w:r>
          </w:p>
        </w:tc>
      </w:tr>
      <w:tr w:rsidR="005511AC" w14:paraId="628B8220"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585F67CB" w14:textId="77777777" w:rsidR="005511AC" w:rsidRDefault="005511AC">
            <w:pPr>
              <w:rPr>
                <w:rFonts w:ascii="Calibri" w:hAnsi="Calibri" w:cs="Calibri"/>
                <w:color w:val="000000"/>
              </w:rPr>
            </w:pPr>
            <w:r>
              <w:rPr>
                <w:rFonts w:ascii="Calibri" w:hAnsi="Calibri" w:cs="Calibri"/>
                <w:color w:val="000000"/>
              </w:rPr>
              <w:t>FILMAGEM E TRANSMISSÕES SIMULTÂNEAS PARA INTERNET</w:t>
            </w:r>
          </w:p>
        </w:tc>
        <w:tc>
          <w:tcPr>
            <w:tcW w:w="1640" w:type="dxa"/>
            <w:tcBorders>
              <w:top w:val="nil"/>
              <w:left w:val="nil"/>
              <w:bottom w:val="single" w:sz="4" w:space="0" w:color="000000"/>
              <w:right w:val="single" w:sz="4" w:space="0" w:color="000000"/>
            </w:tcBorders>
            <w:noWrap/>
            <w:vAlign w:val="center"/>
            <w:hideMark/>
          </w:tcPr>
          <w:p w14:paraId="5F1DA8B7"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0FDE69BF" w14:textId="77777777" w:rsidR="005511AC" w:rsidRDefault="005511AC">
            <w:pPr>
              <w:jc w:val="center"/>
              <w:rPr>
                <w:rFonts w:ascii="Calibri" w:hAnsi="Calibri" w:cs="Calibri"/>
                <w:color w:val="000000"/>
              </w:rPr>
            </w:pPr>
            <w:r>
              <w:rPr>
                <w:rFonts w:ascii="Calibri" w:hAnsi="Calibri" w:cs="Calibri"/>
                <w:color w:val="000000"/>
              </w:rPr>
              <w:t>10</w:t>
            </w:r>
          </w:p>
        </w:tc>
      </w:tr>
      <w:tr w:rsidR="005511AC" w14:paraId="5F9E56C0"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1D0BF93E" w14:textId="77777777" w:rsidR="005511AC" w:rsidRDefault="005511AC">
            <w:pPr>
              <w:rPr>
                <w:rFonts w:ascii="Calibri" w:hAnsi="Calibri" w:cs="Calibri"/>
                <w:color w:val="000000"/>
              </w:rPr>
            </w:pPr>
            <w:r>
              <w:rPr>
                <w:rFonts w:ascii="Calibri" w:hAnsi="Calibri" w:cs="Calibri"/>
                <w:color w:val="000000"/>
              </w:rPr>
              <w:t>GERADOR 100 KVA</w:t>
            </w:r>
          </w:p>
        </w:tc>
        <w:tc>
          <w:tcPr>
            <w:tcW w:w="1640" w:type="dxa"/>
            <w:tcBorders>
              <w:top w:val="nil"/>
              <w:left w:val="nil"/>
              <w:bottom w:val="single" w:sz="4" w:space="0" w:color="000000"/>
              <w:right w:val="single" w:sz="4" w:space="0" w:color="000000"/>
            </w:tcBorders>
            <w:noWrap/>
            <w:vAlign w:val="center"/>
            <w:hideMark/>
          </w:tcPr>
          <w:p w14:paraId="6F657D69"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238926B3" w14:textId="77777777" w:rsidR="005511AC" w:rsidRDefault="005511AC">
            <w:pPr>
              <w:jc w:val="center"/>
              <w:rPr>
                <w:rFonts w:ascii="Calibri" w:hAnsi="Calibri" w:cs="Calibri"/>
                <w:color w:val="000000"/>
              </w:rPr>
            </w:pPr>
            <w:r>
              <w:rPr>
                <w:rFonts w:ascii="Calibri" w:hAnsi="Calibri" w:cs="Calibri"/>
                <w:color w:val="000000"/>
              </w:rPr>
              <w:t>100</w:t>
            </w:r>
          </w:p>
        </w:tc>
      </w:tr>
      <w:tr w:rsidR="005511AC" w14:paraId="14107016"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5872E6A7" w14:textId="77777777" w:rsidR="005511AC" w:rsidRDefault="005511AC">
            <w:pPr>
              <w:rPr>
                <w:rFonts w:ascii="Calibri" w:hAnsi="Calibri" w:cs="Calibri"/>
                <w:color w:val="000000"/>
              </w:rPr>
            </w:pPr>
            <w:r>
              <w:rPr>
                <w:rFonts w:ascii="Calibri" w:hAnsi="Calibri" w:cs="Calibri"/>
                <w:color w:val="000000"/>
              </w:rPr>
              <w:t>GERADOR 150 KVA</w:t>
            </w:r>
          </w:p>
        </w:tc>
        <w:tc>
          <w:tcPr>
            <w:tcW w:w="1640" w:type="dxa"/>
            <w:tcBorders>
              <w:top w:val="nil"/>
              <w:left w:val="nil"/>
              <w:bottom w:val="single" w:sz="4" w:space="0" w:color="000000"/>
              <w:right w:val="single" w:sz="4" w:space="0" w:color="000000"/>
            </w:tcBorders>
            <w:noWrap/>
            <w:vAlign w:val="center"/>
            <w:hideMark/>
          </w:tcPr>
          <w:p w14:paraId="4B078BE1"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7B8E1033" w14:textId="77777777" w:rsidR="005511AC" w:rsidRDefault="005511AC">
            <w:pPr>
              <w:jc w:val="center"/>
              <w:rPr>
                <w:rFonts w:ascii="Calibri" w:hAnsi="Calibri" w:cs="Calibri"/>
                <w:color w:val="000000"/>
              </w:rPr>
            </w:pPr>
            <w:r>
              <w:rPr>
                <w:rFonts w:ascii="Calibri" w:hAnsi="Calibri" w:cs="Calibri"/>
                <w:color w:val="000000"/>
              </w:rPr>
              <w:t>150</w:t>
            </w:r>
          </w:p>
        </w:tc>
      </w:tr>
      <w:tr w:rsidR="005511AC" w14:paraId="05F2FFB2"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55A8C3B3" w14:textId="77777777" w:rsidR="005511AC" w:rsidRDefault="005511AC">
            <w:pPr>
              <w:rPr>
                <w:rFonts w:ascii="Calibri" w:hAnsi="Calibri" w:cs="Calibri"/>
                <w:color w:val="000000"/>
              </w:rPr>
            </w:pPr>
            <w:r>
              <w:rPr>
                <w:rFonts w:ascii="Calibri" w:hAnsi="Calibri" w:cs="Calibri"/>
                <w:color w:val="000000"/>
              </w:rPr>
              <w:t>GERADOR 260 KVA</w:t>
            </w:r>
          </w:p>
        </w:tc>
        <w:tc>
          <w:tcPr>
            <w:tcW w:w="1640" w:type="dxa"/>
            <w:tcBorders>
              <w:top w:val="nil"/>
              <w:left w:val="nil"/>
              <w:bottom w:val="single" w:sz="4" w:space="0" w:color="000000"/>
              <w:right w:val="single" w:sz="4" w:space="0" w:color="000000"/>
            </w:tcBorders>
            <w:noWrap/>
            <w:vAlign w:val="center"/>
            <w:hideMark/>
          </w:tcPr>
          <w:p w14:paraId="46687D59"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319D9893" w14:textId="77777777" w:rsidR="005511AC" w:rsidRDefault="005511AC">
            <w:pPr>
              <w:jc w:val="center"/>
              <w:rPr>
                <w:rFonts w:ascii="Calibri" w:hAnsi="Calibri" w:cs="Calibri"/>
                <w:color w:val="000000"/>
              </w:rPr>
            </w:pPr>
            <w:r>
              <w:rPr>
                <w:rFonts w:ascii="Calibri" w:hAnsi="Calibri" w:cs="Calibri"/>
                <w:color w:val="000000"/>
              </w:rPr>
              <w:t>200</w:t>
            </w:r>
          </w:p>
        </w:tc>
      </w:tr>
      <w:tr w:rsidR="005511AC" w14:paraId="0D74FB7E"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5647FD4B" w14:textId="77777777" w:rsidR="005511AC" w:rsidRDefault="005511AC">
            <w:pPr>
              <w:rPr>
                <w:rFonts w:ascii="Calibri" w:hAnsi="Calibri" w:cs="Calibri"/>
                <w:color w:val="000000"/>
              </w:rPr>
            </w:pPr>
            <w:r>
              <w:rPr>
                <w:rFonts w:ascii="Calibri" w:hAnsi="Calibri" w:cs="Calibri"/>
                <w:color w:val="000000"/>
              </w:rPr>
              <w:t>GRADES DE PROTEÇÃO</w:t>
            </w:r>
          </w:p>
        </w:tc>
        <w:tc>
          <w:tcPr>
            <w:tcW w:w="1640" w:type="dxa"/>
            <w:tcBorders>
              <w:top w:val="nil"/>
              <w:left w:val="nil"/>
              <w:bottom w:val="single" w:sz="4" w:space="0" w:color="000000"/>
              <w:right w:val="single" w:sz="4" w:space="0" w:color="000000"/>
            </w:tcBorders>
            <w:noWrap/>
            <w:vAlign w:val="center"/>
            <w:hideMark/>
          </w:tcPr>
          <w:p w14:paraId="22CD17D7"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311854AB" w14:textId="77777777" w:rsidR="005511AC" w:rsidRDefault="005511AC">
            <w:pPr>
              <w:jc w:val="center"/>
              <w:rPr>
                <w:rFonts w:ascii="Calibri" w:hAnsi="Calibri" w:cs="Calibri"/>
                <w:color w:val="000000"/>
              </w:rPr>
            </w:pPr>
            <w:r>
              <w:rPr>
                <w:rFonts w:ascii="Calibri" w:hAnsi="Calibri" w:cs="Calibri"/>
                <w:color w:val="000000"/>
              </w:rPr>
              <w:t>12000</w:t>
            </w:r>
          </w:p>
        </w:tc>
      </w:tr>
      <w:tr w:rsidR="005511AC" w14:paraId="1E09DB5C"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5BE0BC4E" w14:textId="77777777" w:rsidR="005511AC" w:rsidRDefault="005511AC">
            <w:pPr>
              <w:rPr>
                <w:rFonts w:ascii="Calibri" w:hAnsi="Calibri" w:cs="Calibri"/>
                <w:color w:val="000000"/>
              </w:rPr>
            </w:pPr>
            <w:r>
              <w:rPr>
                <w:rFonts w:ascii="Calibri" w:hAnsi="Calibri" w:cs="Calibri"/>
                <w:color w:val="000000"/>
              </w:rPr>
              <w:t>ILUMINAÇÃO AMBIENTE GRANDE PORTE</w:t>
            </w:r>
          </w:p>
        </w:tc>
        <w:tc>
          <w:tcPr>
            <w:tcW w:w="1640" w:type="dxa"/>
            <w:tcBorders>
              <w:top w:val="nil"/>
              <w:left w:val="nil"/>
              <w:bottom w:val="single" w:sz="4" w:space="0" w:color="000000"/>
              <w:right w:val="single" w:sz="4" w:space="0" w:color="000000"/>
            </w:tcBorders>
            <w:noWrap/>
            <w:vAlign w:val="center"/>
            <w:hideMark/>
          </w:tcPr>
          <w:p w14:paraId="57A4EAA1"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6CCA0AB6" w14:textId="77777777" w:rsidR="005511AC" w:rsidRDefault="005511AC">
            <w:pPr>
              <w:jc w:val="center"/>
              <w:rPr>
                <w:rFonts w:ascii="Calibri" w:hAnsi="Calibri" w:cs="Calibri"/>
                <w:color w:val="000000"/>
              </w:rPr>
            </w:pPr>
            <w:r>
              <w:rPr>
                <w:rFonts w:ascii="Calibri" w:hAnsi="Calibri" w:cs="Calibri"/>
                <w:color w:val="000000"/>
              </w:rPr>
              <w:t>25</w:t>
            </w:r>
          </w:p>
        </w:tc>
      </w:tr>
      <w:tr w:rsidR="005511AC" w14:paraId="1210CCF5"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7B3119FB" w14:textId="77777777" w:rsidR="005511AC" w:rsidRDefault="005511AC">
            <w:pPr>
              <w:rPr>
                <w:rFonts w:ascii="Calibri" w:hAnsi="Calibri" w:cs="Calibri"/>
                <w:color w:val="000000"/>
              </w:rPr>
            </w:pPr>
            <w:r>
              <w:rPr>
                <w:rFonts w:ascii="Calibri" w:hAnsi="Calibri" w:cs="Calibri"/>
                <w:color w:val="000000"/>
              </w:rPr>
              <w:t>ILUMINAÇÃO AMBIENTE MÉDIO PORTE</w:t>
            </w:r>
          </w:p>
        </w:tc>
        <w:tc>
          <w:tcPr>
            <w:tcW w:w="1640" w:type="dxa"/>
            <w:tcBorders>
              <w:top w:val="nil"/>
              <w:left w:val="nil"/>
              <w:bottom w:val="single" w:sz="4" w:space="0" w:color="000000"/>
              <w:right w:val="single" w:sz="4" w:space="0" w:color="000000"/>
            </w:tcBorders>
            <w:noWrap/>
            <w:vAlign w:val="center"/>
            <w:hideMark/>
          </w:tcPr>
          <w:p w14:paraId="25BEAFEA"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1F6F760E" w14:textId="77777777" w:rsidR="005511AC" w:rsidRDefault="005511AC">
            <w:pPr>
              <w:jc w:val="center"/>
              <w:rPr>
                <w:rFonts w:ascii="Calibri" w:hAnsi="Calibri" w:cs="Calibri"/>
                <w:color w:val="000000"/>
              </w:rPr>
            </w:pPr>
            <w:r>
              <w:rPr>
                <w:rFonts w:ascii="Calibri" w:hAnsi="Calibri" w:cs="Calibri"/>
                <w:color w:val="000000"/>
              </w:rPr>
              <w:t>40</w:t>
            </w:r>
          </w:p>
        </w:tc>
      </w:tr>
      <w:tr w:rsidR="005511AC" w14:paraId="10F1A4A2"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29938CA0" w14:textId="77777777" w:rsidR="005511AC" w:rsidRDefault="005511AC">
            <w:pPr>
              <w:rPr>
                <w:rFonts w:ascii="Calibri" w:hAnsi="Calibri" w:cs="Calibri"/>
                <w:color w:val="000000"/>
              </w:rPr>
            </w:pPr>
            <w:r>
              <w:rPr>
                <w:rFonts w:ascii="Calibri" w:hAnsi="Calibri" w:cs="Calibri"/>
                <w:color w:val="000000"/>
              </w:rPr>
              <w:t>ILUMINAÇÃO CÊNICA GRANDE PORTE</w:t>
            </w:r>
          </w:p>
        </w:tc>
        <w:tc>
          <w:tcPr>
            <w:tcW w:w="1640" w:type="dxa"/>
            <w:tcBorders>
              <w:top w:val="nil"/>
              <w:left w:val="nil"/>
              <w:bottom w:val="single" w:sz="4" w:space="0" w:color="000000"/>
              <w:right w:val="single" w:sz="4" w:space="0" w:color="000000"/>
            </w:tcBorders>
            <w:noWrap/>
            <w:vAlign w:val="center"/>
            <w:hideMark/>
          </w:tcPr>
          <w:p w14:paraId="1C86A3C1"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7444DD7B" w14:textId="77777777" w:rsidR="005511AC" w:rsidRDefault="005511AC">
            <w:pPr>
              <w:jc w:val="center"/>
              <w:rPr>
                <w:rFonts w:ascii="Calibri" w:hAnsi="Calibri" w:cs="Calibri"/>
                <w:color w:val="000000"/>
              </w:rPr>
            </w:pPr>
            <w:r>
              <w:rPr>
                <w:rFonts w:ascii="Calibri" w:hAnsi="Calibri" w:cs="Calibri"/>
                <w:color w:val="000000"/>
              </w:rPr>
              <w:t>30</w:t>
            </w:r>
          </w:p>
        </w:tc>
      </w:tr>
      <w:tr w:rsidR="005511AC" w14:paraId="4BA82E98"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21459287" w14:textId="77777777" w:rsidR="005511AC" w:rsidRDefault="005511AC">
            <w:pPr>
              <w:rPr>
                <w:rFonts w:ascii="Calibri" w:hAnsi="Calibri" w:cs="Calibri"/>
                <w:color w:val="000000"/>
              </w:rPr>
            </w:pPr>
            <w:r>
              <w:rPr>
                <w:rFonts w:ascii="Calibri" w:hAnsi="Calibri" w:cs="Calibri"/>
                <w:color w:val="000000"/>
              </w:rPr>
              <w:t>ILUMINAÇÃO CÊNICA MÉDIO PORTE</w:t>
            </w:r>
          </w:p>
        </w:tc>
        <w:tc>
          <w:tcPr>
            <w:tcW w:w="1640" w:type="dxa"/>
            <w:tcBorders>
              <w:top w:val="nil"/>
              <w:left w:val="nil"/>
              <w:bottom w:val="single" w:sz="4" w:space="0" w:color="000000"/>
              <w:right w:val="single" w:sz="4" w:space="0" w:color="000000"/>
            </w:tcBorders>
            <w:noWrap/>
            <w:vAlign w:val="center"/>
            <w:hideMark/>
          </w:tcPr>
          <w:p w14:paraId="0512F6F3"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43987AB4" w14:textId="77777777" w:rsidR="005511AC" w:rsidRDefault="005511AC">
            <w:pPr>
              <w:jc w:val="center"/>
              <w:rPr>
                <w:rFonts w:ascii="Calibri" w:hAnsi="Calibri" w:cs="Calibri"/>
                <w:color w:val="000000"/>
              </w:rPr>
            </w:pPr>
            <w:r>
              <w:rPr>
                <w:rFonts w:ascii="Calibri" w:hAnsi="Calibri" w:cs="Calibri"/>
                <w:color w:val="000000"/>
              </w:rPr>
              <w:t>40</w:t>
            </w:r>
          </w:p>
        </w:tc>
      </w:tr>
      <w:tr w:rsidR="005511AC" w14:paraId="14FE99FE"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0E1069F1" w14:textId="77777777" w:rsidR="005511AC" w:rsidRDefault="005511AC">
            <w:pPr>
              <w:rPr>
                <w:rFonts w:ascii="Calibri" w:hAnsi="Calibri" w:cs="Calibri"/>
                <w:color w:val="000000"/>
              </w:rPr>
            </w:pPr>
            <w:r>
              <w:rPr>
                <w:rFonts w:ascii="Calibri" w:hAnsi="Calibri" w:cs="Calibri"/>
                <w:color w:val="000000"/>
              </w:rPr>
              <w:t>ILUMINAÇÃO GRANDE PORTE</w:t>
            </w:r>
          </w:p>
        </w:tc>
        <w:tc>
          <w:tcPr>
            <w:tcW w:w="1640" w:type="dxa"/>
            <w:tcBorders>
              <w:top w:val="nil"/>
              <w:left w:val="nil"/>
              <w:bottom w:val="single" w:sz="4" w:space="0" w:color="000000"/>
              <w:right w:val="single" w:sz="4" w:space="0" w:color="000000"/>
            </w:tcBorders>
            <w:noWrap/>
            <w:vAlign w:val="center"/>
            <w:hideMark/>
          </w:tcPr>
          <w:p w14:paraId="26BD0B88"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3D703719" w14:textId="77777777" w:rsidR="005511AC" w:rsidRDefault="005511AC">
            <w:pPr>
              <w:jc w:val="center"/>
              <w:rPr>
                <w:rFonts w:ascii="Calibri" w:hAnsi="Calibri" w:cs="Calibri"/>
                <w:color w:val="000000"/>
              </w:rPr>
            </w:pPr>
            <w:r>
              <w:rPr>
                <w:rFonts w:ascii="Calibri" w:hAnsi="Calibri" w:cs="Calibri"/>
                <w:color w:val="000000"/>
              </w:rPr>
              <w:t>100</w:t>
            </w:r>
          </w:p>
        </w:tc>
      </w:tr>
      <w:tr w:rsidR="005511AC" w14:paraId="5E132B42"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06666BEF" w14:textId="77777777" w:rsidR="005511AC" w:rsidRDefault="005511AC">
            <w:pPr>
              <w:rPr>
                <w:rFonts w:ascii="Calibri" w:hAnsi="Calibri" w:cs="Calibri"/>
                <w:color w:val="000000"/>
              </w:rPr>
            </w:pPr>
            <w:r>
              <w:rPr>
                <w:rFonts w:ascii="Calibri" w:hAnsi="Calibri" w:cs="Calibri"/>
                <w:color w:val="000000"/>
              </w:rPr>
              <w:t>ILUMINAÇÃO MÉDIO PORTE</w:t>
            </w:r>
          </w:p>
        </w:tc>
        <w:tc>
          <w:tcPr>
            <w:tcW w:w="1640" w:type="dxa"/>
            <w:tcBorders>
              <w:top w:val="nil"/>
              <w:left w:val="nil"/>
              <w:bottom w:val="single" w:sz="4" w:space="0" w:color="000000"/>
              <w:right w:val="single" w:sz="4" w:space="0" w:color="000000"/>
            </w:tcBorders>
            <w:noWrap/>
            <w:vAlign w:val="center"/>
            <w:hideMark/>
          </w:tcPr>
          <w:p w14:paraId="22476E51"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295FDFA3" w14:textId="77777777" w:rsidR="005511AC" w:rsidRDefault="005511AC">
            <w:pPr>
              <w:jc w:val="center"/>
              <w:rPr>
                <w:rFonts w:ascii="Calibri" w:hAnsi="Calibri" w:cs="Calibri"/>
                <w:color w:val="000000"/>
              </w:rPr>
            </w:pPr>
            <w:r>
              <w:rPr>
                <w:rFonts w:ascii="Calibri" w:hAnsi="Calibri" w:cs="Calibri"/>
                <w:color w:val="000000"/>
              </w:rPr>
              <w:t>125</w:t>
            </w:r>
          </w:p>
        </w:tc>
      </w:tr>
      <w:tr w:rsidR="005511AC" w14:paraId="2565A18C"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206F61EA" w14:textId="77777777" w:rsidR="005511AC" w:rsidRDefault="005511AC">
            <w:pPr>
              <w:rPr>
                <w:rFonts w:ascii="Calibri" w:hAnsi="Calibri" w:cs="Calibri"/>
                <w:color w:val="000000"/>
              </w:rPr>
            </w:pPr>
            <w:r>
              <w:rPr>
                <w:rFonts w:ascii="Calibri" w:hAnsi="Calibri" w:cs="Calibri"/>
                <w:color w:val="000000"/>
              </w:rPr>
              <w:t>ILUMINAÇÃO PEQUENO PORTE</w:t>
            </w:r>
          </w:p>
        </w:tc>
        <w:tc>
          <w:tcPr>
            <w:tcW w:w="1640" w:type="dxa"/>
            <w:tcBorders>
              <w:top w:val="nil"/>
              <w:left w:val="nil"/>
              <w:bottom w:val="single" w:sz="4" w:space="0" w:color="000000"/>
              <w:right w:val="single" w:sz="4" w:space="0" w:color="000000"/>
            </w:tcBorders>
            <w:noWrap/>
            <w:vAlign w:val="center"/>
            <w:hideMark/>
          </w:tcPr>
          <w:p w14:paraId="6C0C06CD"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246DDA8A" w14:textId="77777777" w:rsidR="005511AC" w:rsidRDefault="005511AC">
            <w:pPr>
              <w:jc w:val="center"/>
              <w:rPr>
                <w:rFonts w:ascii="Calibri" w:hAnsi="Calibri" w:cs="Calibri"/>
                <w:color w:val="000000"/>
              </w:rPr>
            </w:pPr>
            <w:r>
              <w:rPr>
                <w:rFonts w:ascii="Calibri" w:hAnsi="Calibri" w:cs="Calibri"/>
                <w:color w:val="000000"/>
              </w:rPr>
              <w:t>250</w:t>
            </w:r>
          </w:p>
        </w:tc>
      </w:tr>
      <w:tr w:rsidR="005511AC" w14:paraId="39020FD7"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46F3414A" w14:textId="77777777" w:rsidR="005511AC" w:rsidRDefault="005511AC">
            <w:pPr>
              <w:rPr>
                <w:rFonts w:ascii="Calibri" w:hAnsi="Calibri" w:cs="Calibri"/>
                <w:color w:val="000000"/>
              </w:rPr>
            </w:pPr>
            <w:r>
              <w:rPr>
                <w:rFonts w:ascii="Calibri" w:hAnsi="Calibri" w:cs="Calibri"/>
                <w:color w:val="000000"/>
              </w:rPr>
              <w:t>IMPRESSORA MULTIFUNCIONAL</w:t>
            </w:r>
          </w:p>
        </w:tc>
        <w:tc>
          <w:tcPr>
            <w:tcW w:w="1640" w:type="dxa"/>
            <w:tcBorders>
              <w:top w:val="nil"/>
              <w:left w:val="nil"/>
              <w:bottom w:val="single" w:sz="4" w:space="0" w:color="000000"/>
              <w:right w:val="single" w:sz="4" w:space="0" w:color="000000"/>
            </w:tcBorders>
            <w:noWrap/>
            <w:vAlign w:val="center"/>
            <w:hideMark/>
          </w:tcPr>
          <w:p w14:paraId="7D1C8E05"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4B81435C" w14:textId="77777777" w:rsidR="005511AC" w:rsidRDefault="005511AC">
            <w:pPr>
              <w:jc w:val="center"/>
              <w:rPr>
                <w:rFonts w:ascii="Calibri" w:hAnsi="Calibri" w:cs="Calibri"/>
                <w:color w:val="000000"/>
              </w:rPr>
            </w:pPr>
            <w:r>
              <w:rPr>
                <w:rFonts w:ascii="Calibri" w:hAnsi="Calibri" w:cs="Calibri"/>
                <w:color w:val="000000"/>
              </w:rPr>
              <w:t>20</w:t>
            </w:r>
          </w:p>
        </w:tc>
      </w:tr>
      <w:tr w:rsidR="005511AC" w14:paraId="1D74DEAC"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1F2688C5" w14:textId="77777777" w:rsidR="005511AC" w:rsidRDefault="005511AC">
            <w:pPr>
              <w:rPr>
                <w:rFonts w:ascii="Calibri" w:hAnsi="Calibri" w:cs="Calibri"/>
                <w:color w:val="000000"/>
              </w:rPr>
            </w:pPr>
            <w:r>
              <w:rPr>
                <w:rFonts w:ascii="Calibri" w:hAnsi="Calibri" w:cs="Calibri"/>
                <w:color w:val="000000"/>
              </w:rPr>
              <w:t>SERV. INSTALAÇÃO ELÉTRICA DE GRANDE PORTE</w:t>
            </w:r>
          </w:p>
        </w:tc>
        <w:tc>
          <w:tcPr>
            <w:tcW w:w="1640" w:type="dxa"/>
            <w:tcBorders>
              <w:top w:val="nil"/>
              <w:left w:val="nil"/>
              <w:bottom w:val="single" w:sz="4" w:space="0" w:color="000000"/>
              <w:right w:val="single" w:sz="4" w:space="0" w:color="000000"/>
            </w:tcBorders>
            <w:noWrap/>
            <w:vAlign w:val="center"/>
            <w:hideMark/>
          </w:tcPr>
          <w:p w14:paraId="2459A2FE" w14:textId="77777777" w:rsidR="005511AC" w:rsidRDefault="005511AC">
            <w:pPr>
              <w:jc w:val="center"/>
              <w:rPr>
                <w:rFonts w:ascii="Calibri" w:hAnsi="Calibri" w:cs="Calibri"/>
                <w:color w:val="000000"/>
              </w:rPr>
            </w:pPr>
            <w:r>
              <w:rPr>
                <w:rFonts w:ascii="Calibri" w:hAnsi="Calibri" w:cs="Calibri"/>
                <w:color w:val="000000"/>
              </w:rPr>
              <w:t>UNID./PROJETO</w:t>
            </w:r>
          </w:p>
        </w:tc>
        <w:tc>
          <w:tcPr>
            <w:tcW w:w="1100" w:type="dxa"/>
            <w:tcBorders>
              <w:top w:val="nil"/>
              <w:left w:val="nil"/>
              <w:bottom w:val="single" w:sz="4" w:space="0" w:color="000000"/>
              <w:right w:val="single" w:sz="4" w:space="0" w:color="000000"/>
            </w:tcBorders>
            <w:noWrap/>
            <w:vAlign w:val="center"/>
            <w:hideMark/>
          </w:tcPr>
          <w:p w14:paraId="1DCEB14F" w14:textId="77777777" w:rsidR="005511AC" w:rsidRDefault="005511AC">
            <w:pPr>
              <w:jc w:val="center"/>
              <w:rPr>
                <w:rFonts w:ascii="Calibri" w:hAnsi="Calibri" w:cs="Calibri"/>
                <w:color w:val="000000"/>
              </w:rPr>
            </w:pPr>
            <w:r>
              <w:rPr>
                <w:rFonts w:ascii="Calibri" w:hAnsi="Calibri" w:cs="Calibri"/>
                <w:color w:val="000000"/>
              </w:rPr>
              <w:t>15</w:t>
            </w:r>
          </w:p>
        </w:tc>
      </w:tr>
      <w:tr w:rsidR="005511AC" w14:paraId="7A3F3655"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278F1E17" w14:textId="77777777" w:rsidR="005511AC" w:rsidRDefault="005511AC">
            <w:pPr>
              <w:rPr>
                <w:rFonts w:ascii="Calibri" w:hAnsi="Calibri" w:cs="Calibri"/>
                <w:color w:val="000000"/>
              </w:rPr>
            </w:pPr>
            <w:r>
              <w:rPr>
                <w:rFonts w:ascii="Calibri" w:hAnsi="Calibri" w:cs="Calibri"/>
                <w:color w:val="000000"/>
              </w:rPr>
              <w:t>SERV. INSTALAÇÃO ELÉTRICA DE MÉDIO PORTE</w:t>
            </w:r>
          </w:p>
        </w:tc>
        <w:tc>
          <w:tcPr>
            <w:tcW w:w="1640" w:type="dxa"/>
            <w:tcBorders>
              <w:top w:val="nil"/>
              <w:left w:val="nil"/>
              <w:bottom w:val="single" w:sz="4" w:space="0" w:color="000000"/>
              <w:right w:val="single" w:sz="4" w:space="0" w:color="000000"/>
            </w:tcBorders>
            <w:noWrap/>
            <w:vAlign w:val="center"/>
            <w:hideMark/>
          </w:tcPr>
          <w:p w14:paraId="38821546" w14:textId="77777777" w:rsidR="005511AC" w:rsidRDefault="005511AC">
            <w:pPr>
              <w:jc w:val="center"/>
              <w:rPr>
                <w:rFonts w:ascii="Calibri" w:hAnsi="Calibri" w:cs="Calibri"/>
                <w:color w:val="000000"/>
              </w:rPr>
            </w:pPr>
            <w:r>
              <w:rPr>
                <w:rFonts w:ascii="Calibri" w:hAnsi="Calibri" w:cs="Calibri"/>
                <w:color w:val="000000"/>
              </w:rPr>
              <w:t>UNID./PROJETO</w:t>
            </w:r>
          </w:p>
        </w:tc>
        <w:tc>
          <w:tcPr>
            <w:tcW w:w="1100" w:type="dxa"/>
            <w:tcBorders>
              <w:top w:val="nil"/>
              <w:left w:val="nil"/>
              <w:bottom w:val="single" w:sz="4" w:space="0" w:color="000000"/>
              <w:right w:val="single" w:sz="4" w:space="0" w:color="000000"/>
            </w:tcBorders>
            <w:noWrap/>
            <w:vAlign w:val="center"/>
            <w:hideMark/>
          </w:tcPr>
          <w:p w14:paraId="7176EBC1" w14:textId="77777777" w:rsidR="005511AC" w:rsidRDefault="005511AC">
            <w:pPr>
              <w:jc w:val="center"/>
              <w:rPr>
                <w:rFonts w:ascii="Calibri" w:hAnsi="Calibri" w:cs="Calibri"/>
                <w:color w:val="000000"/>
              </w:rPr>
            </w:pPr>
            <w:r>
              <w:rPr>
                <w:rFonts w:ascii="Calibri" w:hAnsi="Calibri" w:cs="Calibri"/>
                <w:color w:val="000000"/>
              </w:rPr>
              <w:t>30</w:t>
            </w:r>
          </w:p>
        </w:tc>
      </w:tr>
      <w:tr w:rsidR="005511AC" w14:paraId="41958D9A"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66145862" w14:textId="77777777" w:rsidR="005511AC" w:rsidRDefault="005511AC">
            <w:pPr>
              <w:rPr>
                <w:rFonts w:ascii="Calibri" w:hAnsi="Calibri" w:cs="Calibri"/>
                <w:color w:val="000000"/>
              </w:rPr>
            </w:pPr>
            <w:r>
              <w:rPr>
                <w:rFonts w:ascii="Calibri" w:hAnsi="Calibri" w:cs="Calibri"/>
                <w:color w:val="000000"/>
              </w:rPr>
              <w:t>SERV. IMPRESSÃO LONA DE COMUNICAÇÃO</w:t>
            </w:r>
          </w:p>
        </w:tc>
        <w:tc>
          <w:tcPr>
            <w:tcW w:w="1640" w:type="dxa"/>
            <w:tcBorders>
              <w:top w:val="nil"/>
              <w:left w:val="nil"/>
              <w:bottom w:val="single" w:sz="4" w:space="0" w:color="000000"/>
              <w:right w:val="single" w:sz="4" w:space="0" w:color="000000"/>
            </w:tcBorders>
            <w:noWrap/>
            <w:vAlign w:val="center"/>
            <w:hideMark/>
          </w:tcPr>
          <w:p w14:paraId="358F8B08" w14:textId="77777777" w:rsidR="005511AC" w:rsidRDefault="005511AC">
            <w:pPr>
              <w:jc w:val="center"/>
              <w:rPr>
                <w:rFonts w:ascii="Calibri" w:hAnsi="Calibri" w:cs="Calibri"/>
                <w:color w:val="000000"/>
              </w:rPr>
            </w:pPr>
            <w:r>
              <w:rPr>
                <w:rFonts w:ascii="Calibri" w:hAnsi="Calibri" w:cs="Calibri"/>
                <w:color w:val="000000"/>
              </w:rPr>
              <w:t>M²/PROJETO</w:t>
            </w:r>
          </w:p>
        </w:tc>
        <w:tc>
          <w:tcPr>
            <w:tcW w:w="1100" w:type="dxa"/>
            <w:tcBorders>
              <w:top w:val="nil"/>
              <w:left w:val="nil"/>
              <w:bottom w:val="single" w:sz="4" w:space="0" w:color="000000"/>
              <w:right w:val="single" w:sz="4" w:space="0" w:color="000000"/>
            </w:tcBorders>
            <w:noWrap/>
            <w:vAlign w:val="center"/>
            <w:hideMark/>
          </w:tcPr>
          <w:p w14:paraId="5ED58D2B" w14:textId="77777777" w:rsidR="005511AC" w:rsidRDefault="005511AC">
            <w:pPr>
              <w:jc w:val="center"/>
              <w:rPr>
                <w:rFonts w:ascii="Calibri" w:hAnsi="Calibri" w:cs="Calibri"/>
                <w:color w:val="000000"/>
              </w:rPr>
            </w:pPr>
            <w:r>
              <w:rPr>
                <w:rFonts w:ascii="Calibri" w:hAnsi="Calibri" w:cs="Calibri"/>
                <w:color w:val="000000"/>
              </w:rPr>
              <w:t>2000</w:t>
            </w:r>
          </w:p>
        </w:tc>
      </w:tr>
      <w:tr w:rsidR="005511AC" w14:paraId="5617900D"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216624C3" w14:textId="77777777" w:rsidR="005511AC" w:rsidRDefault="005511AC">
            <w:pPr>
              <w:rPr>
                <w:rFonts w:ascii="Calibri" w:hAnsi="Calibri" w:cs="Calibri"/>
                <w:color w:val="000000"/>
              </w:rPr>
            </w:pPr>
            <w:r>
              <w:rPr>
                <w:rFonts w:ascii="Calibri" w:hAnsi="Calibri" w:cs="Calibri"/>
                <w:color w:val="000000"/>
              </w:rPr>
              <w:t>MESA DE CENTRO</w:t>
            </w:r>
          </w:p>
        </w:tc>
        <w:tc>
          <w:tcPr>
            <w:tcW w:w="1640" w:type="dxa"/>
            <w:tcBorders>
              <w:top w:val="nil"/>
              <w:left w:val="nil"/>
              <w:bottom w:val="single" w:sz="4" w:space="0" w:color="000000"/>
              <w:right w:val="single" w:sz="4" w:space="0" w:color="000000"/>
            </w:tcBorders>
            <w:noWrap/>
            <w:vAlign w:val="center"/>
            <w:hideMark/>
          </w:tcPr>
          <w:p w14:paraId="669D222E"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35353AA5" w14:textId="77777777" w:rsidR="005511AC" w:rsidRDefault="005511AC">
            <w:pPr>
              <w:jc w:val="center"/>
              <w:rPr>
                <w:rFonts w:ascii="Calibri" w:hAnsi="Calibri" w:cs="Calibri"/>
                <w:color w:val="000000"/>
              </w:rPr>
            </w:pPr>
            <w:r>
              <w:rPr>
                <w:rFonts w:ascii="Calibri" w:hAnsi="Calibri" w:cs="Calibri"/>
                <w:color w:val="000000"/>
              </w:rPr>
              <w:t>60</w:t>
            </w:r>
          </w:p>
        </w:tc>
      </w:tr>
      <w:tr w:rsidR="005511AC" w14:paraId="482225F8"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60FE20D5" w14:textId="77777777" w:rsidR="005511AC" w:rsidRDefault="005511AC">
            <w:pPr>
              <w:rPr>
                <w:rFonts w:ascii="Calibri" w:hAnsi="Calibri" w:cs="Calibri"/>
                <w:color w:val="000000"/>
              </w:rPr>
            </w:pPr>
            <w:r>
              <w:rPr>
                <w:rFonts w:ascii="Calibri" w:hAnsi="Calibri" w:cs="Calibri"/>
                <w:color w:val="000000"/>
              </w:rPr>
              <w:t>MESA BISTRÔ</w:t>
            </w:r>
          </w:p>
        </w:tc>
        <w:tc>
          <w:tcPr>
            <w:tcW w:w="1640" w:type="dxa"/>
            <w:tcBorders>
              <w:top w:val="nil"/>
              <w:left w:val="nil"/>
              <w:bottom w:val="single" w:sz="4" w:space="0" w:color="000000"/>
              <w:right w:val="single" w:sz="4" w:space="0" w:color="000000"/>
            </w:tcBorders>
            <w:noWrap/>
            <w:vAlign w:val="center"/>
            <w:hideMark/>
          </w:tcPr>
          <w:p w14:paraId="103E6A9E"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458CDDB4" w14:textId="77777777" w:rsidR="005511AC" w:rsidRDefault="005511AC">
            <w:pPr>
              <w:jc w:val="center"/>
              <w:rPr>
                <w:rFonts w:ascii="Calibri" w:hAnsi="Calibri" w:cs="Calibri"/>
                <w:color w:val="000000"/>
              </w:rPr>
            </w:pPr>
            <w:r>
              <w:rPr>
                <w:rFonts w:ascii="Calibri" w:hAnsi="Calibri" w:cs="Calibri"/>
                <w:color w:val="000000"/>
              </w:rPr>
              <w:t>800</w:t>
            </w:r>
          </w:p>
        </w:tc>
      </w:tr>
      <w:tr w:rsidR="005511AC" w14:paraId="481675D6"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6117844B" w14:textId="77777777" w:rsidR="005511AC" w:rsidRDefault="005511AC">
            <w:pPr>
              <w:rPr>
                <w:rFonts w:ascii="Calibri" w:hAnsi="Calibri" w:cs="Calibri"/>
                <w:color w:val="000000"/>
              </w:rPr>
            </w:pPr>
            <w:r>
              <w:rPr>
                <w:rFonts w:ascii="Calibri" w:hAnsi="Calibri" w:cs="Calibri"/>
                <w:color w:val="000000"/>
              </w:rPr>
              <w:t>MESA MADEIRA 4 LUGARES</w:t>
            </w:r>
          </w:p>
        </w:tc>
        <w:tc>
          <w:tcPr>
            <w:tcW w:w="1640" w:type="dxa"/>
            <w:tcBorders>
              <w:top w:val="nil"/>
              <w:left w:val="nil"/>
              <w:bottom w:val="single" w:sz="4" w:space="0" w:color="000000"/>
              <w:right w:val="single" w:sz="4" w:space="0" w:color="000000"/>
            </w:tcBorders>
            <w:noWrap/>
            <w:vAlign w:val="center"/>
            <w:hideMark/>
          </w:tcPr>
          <w:p w14:paraId="5E3B0BFC"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1A479B1D" w14:textId="77777777" w:rsidR="005511AC" w:rsidRDefault="005511AC">
            <w:pPr>
              <w:jc w:val="center"/>
              <w:rPr>
                <w:rFonts w:ascii="Calibri" w:hAnsi="Calibri" w:cs="Calibri"/>
                <w:color w:val="000000"/>
              </w:rPr>
            </w:pPr>
            <w:r>
              <w:rPr>
                <w:rFonts w:ascii="Calibri" w:hAnsi="Calibri" w:cs="Calibri"/>
                <w:color w:val="000000"/>
              </w:rPr>
              <w:t>800</w:t>
            </w:r>
          </w:p>
        </w:tc>
      </w:tr>
      <w:tr w:rsidR="005511AC" w14:paraId="67FFFF3F"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20B36577" w14:textId="77777777" w:rsidR="005511AC" w:rsidRDefault="005511AC">
            <w:pPr>
              <w:rPr>
                <w:rFonts w:ascii="Calibri" w:hAnsi="Calibri" w:cs="Calibri"/>
                <w:color w:val="000000"/>
              </w:rPr>
            </w:pPr>
            <w:r>
              <w:rPr>
                <w:rFonts w:ascii="Calibri" w:hAnsi="Calibri" w:cs="Calibri"/>
                <w:color w:val="000000"/>
              </w:rPr>
              <w:t>MESA METAL 4 LUGARES</w:t>
            </w:r>
          </w:p>
        </w:tc>
        <w:tc>
          <w:tcPr>
            <w:tcW w:w="1640" w:type="dxa"/>
            <w:tcBorders>
              <w:top w:val="nil"/>
              <w:left w:val="nil"/>
              <w:bottom w:val="single" w:sz="4" w:space="0" w:color="000000"/>
              <w:right w:val="single" w:sz="4" w:space="0" w:color="000000"/>
            </w:tcBorders>
            <w:noWrap/>
            <w:vAlign w:val="center"/>
            <w:hideMark/>
          </w:tcPr>
          <w:p w14:paraId="1D484E17"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79E8833F" w14:textId="77777777" w:rsidR="005511AC" w:rsidRDefault="005511AC">
            <w:pPr>
              <w:jc w:val="center"/>
              <w:rPr>
                <w:rFonts w:ascii="Calibri" w:hAnsi="Calibri" w:cs="Calibri"/>
                <w:color w:val="000000"/>
              </w:rPr>
            </w:pPr>
            <w:r>
              <w:rPr>
                <w:rFonts w:ascii="Calibri" w:hAnsi="Calibri" w:cs="Calibri"/>
                <w:color w:val="000000"/>
              </w:rPr>
              <w:t>200</w:t>
            </w:r>
          </w:p>
        </w:tc>
      </w:tr>
      <w:tr w:rsidR="005511AC" w14:paraId="37253523"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62EFFB5C" w14:textId="77777777" w:rsidR="005511AC" w:rsidRDefault="005511AC">
            <w:pPr>
              <w:rPr>
                <w:rFonts w:ascii="Calibri" w:hAnsi="Calibri" w:cs="Calibri"/>
                <w:color w:val="000000"/>
              </w:rPr>
            </w:pPr>
            <w:r>
              <w:rPr>
                <w:rFonts w:ascii="Calibri" w:hAnsi="Calibri" w:cs="Calibri"/>
                <w:color w:val="000000"/>
              </w:rPr>
              <w:t>MESA PLÁSTICO 4 LUGARES</w:t>
            </w:r>
          </w:p>
        </w:tc>
        <w:tc>
          <w:tcPr>
            <w:tcW w:w="1640" w:type="dxa"/>
            <w:tcBorders>
              <w:top w:val="nil"/>
              <w:left w:val="nil"/>
              <w:bottom w:val="single" w:sz="4" w:space="0" w:color="000000"/>
              <w:right w:val="single" w:sz="4" w:space="0" w:color="000000"/>
            </w:tcBorders>
            <w:noWrap/>
            <w:vAlign w:val="center"/>
            <w:hideMark/>
          </w:tcPr>
          <w:p w14:paraId="2B8AF2B5"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0C8DCE04" w14:textId="77777777" w:rsidR="005511AC" w:rsidRDefault="005511AC">
            <w:pPr>
              <w:jc w:val="center"/>
              <w:rPr>
                <w:rFonts w:ascii="Calibri" w:hAnsi="Calibri" w:cs="Calibri"/>
                <w:color w:val="000000"/>
              </w:rPr>
            </w:pPr>
            <w:r>
              <w:rPr>
                <w:rFonts w:ascii="Calibri" w:hAnsi="Calibri" w:cs="Calibri"/>
                <w:color w:val="000000"/>
              </w:rPr>
              <w:t>4000</w:t>
            </w:r>
          </w:p>
        </w:tc>
      </w:tr>
      <w:tr w:rsidR="005511AC" w14:paraId="062003BF"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297456B5" w14:textId="77777777" w:rsidR="005511AC" w:rsidRDefault="005511AC">
            <w:pPr>
              <w:rPr>
                <w:rFonts w:ascii="Calibri" w:hAnsi="Calibri" w:cs="Calibri"/>
                <w:color w:val="000000"/>
              </w:rPr>
            </w:pPr>
            <w:r>
              <w:rPr>
                <w:rFonts w:ascii="Calibri" w:hAnsi="Calibri" w:cs="Calibri"/>
                <w:color w:val="000000"/>
              </w:rPr>
              <w:t>OCTANORME</w:t>
            </w:r>
          </w:p>
        </w:tc>
        <w:tc>
          <w:tcPr>
            <w:tcW w:w="1640" w:type="dxa"/>
            <w:tcBorders>
              <w:top w:val="nil"/>
              <w:left w:val="nil"/>
              <w:bottom w:val="single" w:sz="4" w:space="0" w:color="000000"/>
              <w:right w:val="single" w:sz="4" w:space="0" w:color="000000"/>
            </w:tcBorders>
            <w:noWrap/>
            <w:vAlign w:val="center"/>
            <w:hideMark/>
          </w:tcPr>
          <w:p w14:paraId="6F2F332B" w14:textId="77777777" w:rsidR="005511AC" w:rsidRDefault="005511AC">
            <w:pPr>
              <w:jc w:val="center"/>
              <w:rPr>
                <w:rFonts w:ascii="Calibri" w:hAnsi="Calibri" w:cs="Calibri"/>
                <w:color w:val="000000"/>
              </w:rPr>
            </w:pPr>
            <w:r>
              <w:rPr>
                <w:rFonts w:ascii="Calibri" w:hAnsi="Calibri" w:cs="Calibri"/>
                <w:color w:val="000000"/>
              </w:rPr>
              <w:t>M²/DIA</w:t>
            </w:r>
          </w:p>
        </w:tc>
        <w:tc>
          <w:tcPr>
            <w:tcW w:w="1100" w:type="dxa"/>
            <w:tcBorders>
              <w:top w:val="nil"/>
              <w:left w:val="nil"/>
              <w:bottom w:val="single" w:sz="4" w:space="0" w:color="000000"/>
              <w:right w:val="single" w:sz="4" w:space="0" w:color="000000"/>
            </w:tcBorders>
            <w:noWrap/>
            <w:vAlign w:val="center"/>
            <w:hideMark/>
          </w:tcPr>
          <w:p w14:paraId="00CAFB86" w14:textId="77777777" w:rsidR="005511AC" w:rsidRDefault="005511AC">
            <w:pPr>
              <w:jc w:val="center"/>
              <w:rPr>
                <w:rFonts w:ascii="Calibri" w:hAnsi="Calibri" w:cs="Calibri"/>
                <w:color w:val="000000"/>
              </w:rPr>
            </w:pPr>
            <w:r>
              <w:rPr>
                <w:rFonts w:ascii="Calibri" w:hAnsi="Calibri" w:cs="Calibri"/>
                <w:color w:val="000000"/>
              </w:rPr>
              <w:t>6000</w:t>
            </w:r>
          </w:p>
        </w:tc>
      </w:tr>
      <w:tr w:rsidR="005511AC" w14:paraId="27BFC9F5"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153C757B" w14:textId="77777777" w:rsidR="005511AC" w:rsidRDefault="005511AC">
            <w:pPr>
              <w:rPr>
                <w:rFonts w:ascii="Calibri" w:hAnsi="Calibri" w:cs="Calibri"/>
                <w:color w:val="000000"/>
              </w:rPr>
            </w:pPr>
            <w:r>
              <w:rPr>
                <w:rFonts w:ascii="Calibri" w:hAnsi="Calibri" w:cs="Calibri"/>
                <w:color w:val="000000"/>
              </w:rPr>
              <w:t>POLTRONA</w:t>
            </w:r>
          </w:p>
        </w:tc>
        <w:tc>
          <w:tcPr>
            <w:tcW w:w="1640" w:type="dxa"/>
            <w:tcBorders>
              <w:top w:val="nil"/>
              <w:left w:val="nil"/>
              <w:bottom w:val="single" w:sz="4" w:space="0" w:color="000000"/>
              <w:right w:val="single" w:sz="4" w:space="0" w:color="000000"/>
            </w:tcBorders>
            <w:noWrap/>
            <w:vAlign w:val="center"/>
            <w:hideMark/>
          </w:tcPr>
          <w:p w14:paraId="4B73AC68"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2FA9FF9C" w14:textId="77777777" w:rsidR="005511AC" w:rsidRDefault="005511AC">
            <w:pPr>
              <w:jc w:val="center"/>
              <w:rPr>
                <w:rFonts w:ascii="Calibri" w:hAnsi="Calibri" w:cs="Calibri"/>
                <w:color w:val="000000"/>
              </w:rPr>
            </w:pPr>
            <w:r>
              <w:rPr>
                <w:rFonts w:ascii="Calibri" w:hAnsi="Calibri" w:cs="Calibri"/>
                <w:color w:val="000000"/>
              </w:rPr>
              <w:t>500</w:t>
            </w:r>
          </w:p>
        </w:tc>
      </w:tr>
      <w:tr w:rsidR="005511AC" w14:paraId="3DFC4857"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03B37E05" w14:textId="77777777" w:rsidR="005511AC" w:rsidRDefault="005511AC">
            <w:pPr>
              <w:rPr>
                <w:rFonts w:ascii="Calibri" w:hAnsi="Calibri" w:cs="Calibri"/>
                <w:color w:val="000000"/>
              </w:rPr>
            </w:pPr>
            <w:r>
              <w:rPr>
                <w:rFonts w:ascii="Calibri" w:hAnsi="Calibri" w:cs="Calibri"/>
                <w:color w:val="000000"/>
              </w:rPr>
              <w:t>PAINEL DE LED &lt; P5</w:t>
            </w:r>
          </w:p>
        </w:tc>
        <w:tc>
          <w:tcPr>
            <w:tcW w:w="1640" w:type="dxa"/>
            <w:tcBorders>
              <w:top w:val="nil"/>
              <w:left w:val="nil"/>
              <w:bottom w:val="single" w:sz="4" w:space="0" w:color="000000"/>
              <w:right w:val="single" w:sz="4" w:space="0" w:color="000000"/>
            </w:tcBorders>
            <w:noWrap/>
            <w:vAlign w:val="center"/>
            <w:hideMark/>
          </w:tcPr>
          <w:p w14:paraId="17F63A45" w14:textId="77777777" w:rsidR="005511AC" w:rsidRDefault="005511AC">
            <w:pPr>
              <w:jc w:val="center"/>
              <w:rPr>
                <w:rFonts w:ascii="Calibri" w:hAnsi="Calibri" w:cs="Calibri"/>
                <w:color w:val="000000"/>
              </w:rPr>
            </w:pPr>
            <w:r>
              <w:rPr>
                <w:rFonts w:ascii="Calibri" w:hAnsi="Calibri" w:cs="Calibri"/>
                <w:color w:val="000000"/>
              </w:rPr>
              <w:t>M²/DIA</w:t>
            </w:r>
          </w:p>
        </w:tc>
        <w:tc>
          <w:tcPr>
            <w:tcW w:w="1100" w:type="dxa"/>
            <w:tcBorders>
              <w:top w:val="nil"/>
              <w:left w:val="nil"/>
              <w:bottom w:val="single" w:sz="4" w:space="0" w:color="000000"/>
              <w:right w:val="single" w:sz="4" w:space="0" w:color="000000"/>
            </w:tcBorders>
            <w:noWrap/>
            <w:vAlign w:val="center"/>
            <w:hideMark/>
          </w:tcPr>
          <w:p w14:paraId="5C26223C" w14:textId="77777777" w:rsidR="005511AC" w:rsidRDefault="005511AC">
            <w:pPr>
              <w:jc w:val="center"/>
              <w:rPr>
                <w:rFonts w:ascii="Calibri" w:hAnsi="Calibri" w:cs="Calibri"/>
                <w:color w:val="000000"/>
              </w:rPr>
            </w:pPr>
            <w:r>
              <w:rPr>
                <w:rFonts w:ascii="Calibri" w:hAnsi="Calibri" w:cs="Calibri"/>
                <w:color w:val="000000"/>
              </w:rPr>
              <w:t>2000</w:t>
            </w:r>
          </w:p>
        </w:tc>
      </w:tr>
      <w:tr w:rsidR="005511AC" w14:paraId="597052A7"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127004B4" w14:textId="77777777" w:rsidR="005511AC" w:rsidRDefault="005511AC">
            <w:pPr>
              <w:rPr>
                <w:rFonts w:ascii="Calibri" w:hAnsi="Calibri" w:cs="Calibri"/>
                <w:color w:val="000000"/>
              </w:rPr>
            </w:pPr>
            <w:r>
              <w:rPr>
                <w:rFonts w:ascii="Calibri" w:hAnsi="Calibri" w:cs="Calibri"/>
                <w:color w:val="000000"/>
              </w:rPr>
              <w:t>PALCO 6X6M</w:t>
            </w:r>
          </w:p>
        </w:tc>
        <w:tc>
          <w:tcPr>
            <w:tcW w:w="1640" w:type="dxa"/>
            <w:tcBorders>
              <w:top w:val="nil"/>
              <w:left w:val="nil"/>
              <w:bottom w:val="single" w:sz="4" w:space="0" w:color="000000"/>
              <w:right w:val="single" w:sz="4" w:space="0" w:color="000000"/>
            </w:tcBorders>
            <w:noWrap/>
            <w:vAlign w:val="center"/>
            <w:hideMark/>
          </w:tcPr>
          <w:p w14:paraId="6E7131B9"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078D793A" w14:textId="77777777" w:rsidR="005511AC" w:rsidRDefault="005511AC">
            <w:pPr>
              <w:jc w:val="center"/>
              <w:rPr>
                <w:rFonts w:ascii="Calibri" w:hAnsi="Calibri" w:cs="Calibri"/>
                <w:color w:val="000000"/>
              </w:rPr>
            </w:pPr>
            <w:r>
              <w:rPr>
                <w:rFonts w:ascii="Calibri" w:hAnsi="Calibri" w:cs="Calibri"/>
                <w:color w:val="000000"/>
              </w:rPr>
              <w:t>30</w:t>
            </w:r>
          </w:p>
        </w:tc>
      </w:tr>
      <w:tr w:rsidR="005511AC" w14:paraId="0EC7580D"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451FAD6E" w14:textId="77777777" w:rsidR="005511AC" w:rsidRDefault="005511AC">
            <w:pPr>
              <w:rPr>
                <w:rFonts w:ascii="Calibri" w:hAnsi="Calibri" w:cs="Calibri"/>
                <w:color w:val="000000"/>
              </w:rPr>
            </w:pPr>
            <w:r>
              <w:rPr>
                <w:rFonts w:ascii="Calibri" w:hAnsi="Calibri" w:cs="Calibri"/>
                <w:color w:val="000000"/>
              </w:rPr>
              <w:t>PALCO 9X6M</w:t>
            </w:r>
          </w:p>
        </w:tc>
        <w:tc>
          <w:tcPr>
            <w:tcW w:w="1640" w:type="dxa"/>
            <w:tcBorders>
              <w:top w:val="nil"/>
              <w:left w:val="nil"/>
              <w:bottom w:val="single" w:sz="4" w:space="0" w:color="000000"/>
              <w:right w:val="single" w:sz="4" w:space="0" w:color="000000"/>
            </w:tcBorders>
            <w:noWrap/>
            <w:vAlign w:val="center"/>
            <w:hideMark/>
          </w:tcPr>
          <w:p w14:paraId="6B4D29DA"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0A4B88AF" w14:textId="77777777" w:rsidR="005511AC" w:rsidRDefault="005511AC">
            <w:pPr>
              <w:jc w:val="center"/>
              <w:rPr>
                <w:rFonts w:ascii="Calibri" w:hAnsi="Calibri" w:cs="Calibri"/>
                <w:color w:val="000000"/>
              </w:rPr>
            </w:pPr>
            <w:r>
              <w:rPr>
                <w:rFonts w:ascii="Calibri" w:hAnsi="Calibri" w:cs="Calibri"/>
                <w:color w:val="000000"/>
              </w:rPr>
              <w:t>20</w:t>
            </w:r>
          </w:p>
        </w:tc>
      </w:tr>
      <w:tr w:rsidR="005511AC" w14:paraId="4D8AA012"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1089A03A" w14:textId="77777777" w:rsidR="005511AC" w:rsidRDefault="005511AC">
            <w:pPr>
              <w:rPr>
                <w:rFonts w:ascii="Calibri" w:hAnsi="Calibri" w:cs="Calibri"/>
                <w:color w:val="000000"/>
              </w:rPr>
            </w:pPr>
            <w:r>
              <w:rPr>
                <w:rFonts w:ascii="Calibri" w:hAnsi="Calibri" w:cs="Calibri"/>
                <w:color w:val="000000"/>
              </w:rPr>
              <w:t>PALCO 10X8M</w:t>
            </w:r>
          </w:p>
        </w:tc>
        <w:tc>
          <w:tcPr>
            <w:tcW w:w="1640" w:type="dxa"/>
            <w:tcBorders>
              <w:top w:val="nil"/>
              <w:left w:val="nil"/>
              <w:bottom w:val="single" w:sz="4" w:space="0" w:color="000000"/>
              <w:right w:val="single" w:sz="4" w:space="0" w:color="000000"/>
            </w:tcBorders>
            <w:noWrap/>
            <w:vAlign w:val="center"/>
            <w:hideMark/>
          </w:tcPr>
          <w:p w14:paraId="0AD478B6"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142794F8" w14:textId="77777777" w:rsidR="005511AC" w:rsidRDefault="005511AC">
            <w:pPr>
              <w:jc w:val="center"/>
              <w:rPr>
                <w:rFonts w:ascii="Calibri" w:hAnsi="Calibri" w:cs="Calibri"/>
                <w:color w:val="000000"/>
              </w:rPr>
            </w:pPr>
            <w:r>
              <w:rPr>
                <w:rFonts w:ascii="Calibri" w:hAnsi="Calibri" w:cs="Calibri"/>
                <w:color w:val="000000"/>
              </w:rPr>
              <w:t>30</w:t>
            </w:r>
          </w:p>
        </w:tc>
      </w:tr>
      <w:tr w:rsidR="005511AC" w14:paraId="5C332183"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5A2BB24C" w14:textId="77777777" w:rsidR="005511AC" w:rsidRDefault="005511AC">
            <w:pPr>
              <w:rPr>
                <w:rFonts w:ascii="Calibri" w:hAnsi="Calibri" w:cs="Calibri"/>
                <w:color w:val="000000"/>
              </w:rPr>
            </w:pPr>
            <w:r>
              <w:rPr>
                <w:rFonts w:ascii="Calibri" w:hAnsi="Calibri" w:cs="Calibri"/>
                <w:color w:val="000000"/>
              </w:rPr>
              <w:t>PALCO 12X10M</w:t>
            </w:r>
          </w:p>
        </w:tc>
        <w:tc>
          <w:tcPr>
            <w:tcW w:w="1640" w:type="dxa"/>
            <w:tcBorders>
              <w:top w:val="nil"/>
              <w:left w:val="nil"/>
              <w:bottom w:val="single" w:sz="4" w:space="0" w:color="000000"/>
              <w:right w:val="single" w:sz="4" w:space="0" w:color="000000"/>
            </w:tcBorders>
            <w:noWrap/>
            <w:vAlign w:val="center"/>
            <w:hideMark/>
          </w:tcPr>
          <w:p w14:paraId="5963ECB1"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697C2F65" w14:textId="77777777" w:rsidR="005511AC" w:rsidRDefault="005511AC">
            <w:pPr>
              <w:jc w:val="center"/>
              <w:rPr>
                <w:rFonts w:ascii="Calibri" w:hAnsi="Calibri" w:cs="Calibri"/>
                <w:color w:val="000000"/>
              </w:rPr>
            </w:pPr>
            <w:r>
              <w:rPr>
                <w:rFonts w:ascii="Calibri" w:hAnsi="Calibri" w:cs="Calibri"/>
                <w:color w:val="000000"/>
              </w:rPr>
              <w:t>18</w:t>
            </w:r>
          </w:p>
        </w:tc>
      </w:tr>
      <w:tr w:rsidR="005511AC" w14:paraId="1D0D9D4A"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3099870B" w14:textId="77777777" w:rsidR="005511AC" w:rsidRDefault="005511AC">
            <w:pPr>
              <w:rPr>
                <w:rFonts w:ascii="Calibri" w:hAnsi="Calibri" w:cs="Calibri"/>
                <w:color w:val="000000"/>
              </w:rPr>
            </w:pPr>
            <w:r>
              <w:rPr>
                <w:rFonts w:ascii="Calibri" w:hAnsi="Calibri" w:cs="Calibri"/>
                <w:color w:val="000000"/>
              </w:rPr>
              <w:t>PALCO 14X10M</w:t>
            </w:r>
          </w:p>
        </w:tc>
        <w:tc>
          <w:tcPr>
            <w:tcW w:w="1640" w:type="dxa"/>
            <w:tcBorders>
              <w:top w:val="nil"/>
              <w:left w:val="nil"/>
              <w:bottom w:val="single" w:sz="4" w:space="0" w:color="000000"/>
              <w:right w:val="single" w:sz="4" w:space="0" w:color="000000"/>
            </w:tcBorders>
            <w:noWrap/>
            <w:vAlign w:val="center"/>
            <w:hideMark/>
          </w:tcPr>
          <w:p w14:paraId="0CDE6C6B"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4BF1F9EC" w14:textId="77777777" w:rsidR="005511AC" w:rsidRDefault="005511AC">
            <w:pPr>
              <w:jc w:val="center"/>
              <w:rPr>
                <w:rFonts w:ascii="Calibri" w:hAnsi="Calibri" w:cs="Calibri"/>
                <w:color w:val="000000"/>
              </w:rPr>
            </w:pPr>
            <w:r>
              <w:rPr>
                <w:rFonts w:ascii="Calibri" w:hAnsi="Calibri" w:cs="Calibri"/>
                <w:color w:val="000000"/>
              </w:rPr>
              <w:t>20</w:t>
            </w:r>
          </w:p>
        </w:tc>
      </w:tr>
      <w:tr w:rsidR="005511AC" w14:paraId="34A1B86F"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2E57EF75" w14:textId="77777777" w:rsidR="005511AC" w:rsidRDefault="005511AC">
            <w:pPr>
              <w:rPr>
                <w:rFonts w:ascii="Calibri" w:hAnsi="Calibri" w:cs="Calibri"/>
                <w:color w:val="000000"/>
              </w:rPr>
            </w:pPr>
            <w:r>
              <w:rPr>
                <w:rFonts w:ascii="Calibri" w:hAnsi="Calibri" w:cs="Calibri"/>
                <w:color w:val="000000"/>
              </w:rPr>
              <w:t>PALCO 18X14M</w:t>
            </w:r>
          </w:p>
        </w:tc>
        <w:tc>
          <w:tcPr>
            <w:tcW w:w="1640" w:type="dxa"/>
            <w:tcBorders>
              <w:top w:val="nil"/>
              <w:left w:val="nil"/>
              <w:bottom w:val="single" w:sz="4" w:space="0" w:color="000000"/>
              <w:right w:val="single" w:sz="4" w:space="0" w:color="000000"/>
            </w:tcBorders>
            <w:noWrap/>
            <w:vAlign w:val="center"/>
            <w:hideMark/>
          </w:tcPr>
          <w:p w14:paraId="7E8A3198"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169D891C" w14:textId="77777777" w:rsidR="005511AC" w:rsidRDefault="005511AC">
            <w:pPr>
              <w:jc w:val="center"/>
              <w:rPr>
                <w:rFonts w:ascii="Calibri" w:hAnsi="Calibri" w:cs="Calibri"/>
                <w:color w:val="000000"/>
              </w:rPr>
            </w:pPr>
            <w:r>
              <w:rPr>
                <w:rFonts w:ascii="Calibri" w:hAnsi="Calibri" w:cs="Calibri"/>
                <w:color w:val="000000"/>
              </w:rPr>
              <w:t>8</w:t>
            </w:r>
          </w:p>
        </w:tc>
      </w:tr>
      <w:tr w:rsidR="005511AC" w14:paraId="1F54361E"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3B2D5C2E" w14:textId="77777777" w:rsidR="005511AC" w:rsidRDefault="005511AC">
            <w:pPr>
              <w:rPr>
                <w:rFonts w:ascii="Calibri" w:hAnsi="Calibri" w:cs="Calibri"/>
                <w:color w:val="000000"/>
              </w:rPr>
            </w:pPr>
            <w:r>
              <w:rPr>
                <w:rFonts w:ascii="Calibri" w:hAnsi="Calibri" w:cs="Calibri"/>
                <w:color w:val="000000"/>
              </w:rPr>
              <w:t>PALCO GEL 18X14M</w:t>
            </w:r>
          </w:p>
        </w:tc>
        <w:tc>
          <w:tcPr>
            <w:tcW w:w="1640" w:type="dxa"/>
            <w:tcBorders>
              <w:top w:val="nil"/>
              <w:left w:val="nil"/>
              <w:bottom w:val="single" w:sz="4" w:space="0" w:color="000000"/>
              <w:right w:val="single" w:sz="4" w:space="0" w:color="000000"/>
            </w:tcBorders>
            <w:noWrap/>
            <w:vAlign w:val="center"/>
            <w:hideMark/>
          </w:tcPr>
          <w:p w14:paraId="56363317"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7852E626" w14:textId="77777777" w:rsidR="005511AC" w:rsidRDefault="005511AC">
            <w:pPr>
              <w:jc w:val="center"/>
              <w:rPr>
                <w:rFonts w:ascii="Calibri" w:hAnsi="Calibri" w:cs="Calibri"/>
                <w:color w:val="000000"/>
              </w:rPr>
            </w:pPr>
            <w:r>
              <w:rPr>
                <w:rFonts w:ascii="Calibri" w:hAnsi="Calibri" w:cs="Calibri"/>
                <w:color w:val="000000"/>
              </w:rPr>
              <w:t>6</w:t>
            </w:r>
          </w:p>
        </w:tc>
      </w:tr>
      <w:tr w:rsidR="005511AC" w14:paraId="63806191"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7CACEF8A" w14:textId="77777777" w:rsidR="005511AC" w:rsidRDefault="005511AC">
            <w:pPr>
              <w:rPr>
                <w:rFonts w:ascii="Calibri" w:hAnsi="Calibri" w:cs="Calibri"/>
                <w:color w:val="000000"/>
              </w:rPr>
            </w:pPr>
            <w:r>
              <w:rPr>
                <w:rFonts w:ascii="Calibri" w:hAnsi="Calibri" w:cs="Calibri"/>
                <w:color w:val="000000"/>
              </w:rPr>
              <w:t>PISO BUS</w:t>
            </w:r>
          </w:p>
        </w:tc>
        <w:tc>
          <w:tcPr>
            <w:tcW w:w="1640" w:type="dxa"/>
            <w:tcBorders>
              <w:top w:val="nil"/>
              <w:left w:val="nil"/>
              <w:bottom w:val="single" w:sz="4" w:space="0" w:color="000000"/>
              <w:right w:val="single" w:sz="4" w:space="0" w:color="000000"/>
            </w:tcBorders>
            <w:noWrap/>
            <w:vAlign w:val="center"/>
            <w:hideMark/>
          </w:tcPr>
          <w:p w14:paraId="116E8EC0" w14:textId="77777777" w:rsidR="005511AC" w:rsidRDefault="005511AC">
            <w:pPr>
              <w:jc w:val="center"/>
              <w:rPr>
                <w:rFonts w:ascii="Calibri" w:hAnsi="Calibri" w:cs="Calibri"/>
                <w:color w:val="000000"/>
              </w:rPr>
            </w:pPr>
            <w:r>
              <w:rPr>
                <w:rFonts w:ascii="Calibri" w:hAnsi="Calibri" w:cs="Calibri"/>
                <w:color w:val="000000"/>
              </w:rPr>
              <w:t>M²/DIA</w:t>
            </w:r>
          </w:p>
        </w:tc>
        <w:tc>
          <w:tcPr>
            <w:tcW w:w="1100" w:type="dxa"/>
            <w:tcBorders>
              <w:top w:val="nil"/>
              <w:left w:val="nil"/>
              <w:bottom w:val="single" w:sz="4" w:space="0" w:color="000000"/>
              <w:right w:val="single" w:sz="4" w:space="0" w:color="000000"/>
            </w:tcBorders>
            <w:noWrap/>
            <w:vAlign w:val="center"/>
            <w:hideMark/>
          </w:tcPr>
          <w:p w14:paraId="59671AEA" w14:textId="77777777" w:rsidR="005511AC" w:rsidRDefault="005511AC">
            <w:pPr>
              <w:jc w:val="center"/>
              <w:rPr>
                <w:rFonts w:ascii="Calibri" w:hAnsi="Calibri" w:cs="Calibri"/>
                <w:color w:val="000000"/>
              </w:rPr>
            </w:pPr>
            <w:r>
              <w:rPr>
                <w:rFonts w:ascii="Calibri" w:hAnsi="Calibri" w:cs="Calibri"/>
                <w:color w:val="000000"/>
              </w:rPr>
              <w:t>3000</w:t>
            </w:r>
          </w:p>
        </w:tc>
      </w:tr>
      <w:tr w:rsidR="005511AC" w14:paraId="02B06B1C"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4F2BDA5B" w14:textId="77777777" w:rsidR="005511AC" w:rsidRDefault="005511AC">
            <w:pPr>
              <w:rPr>
                <w:rFonts w:ascii="Calibri" w:hAnsi="Calibri" w:cs="Calibri"/>
                <w:color w:val="000000"/>
              </w:rPr>
            </w:pPr>
            <w:r>
              <w:rPr>
                <w:rFonts w:ascii="Calibri" w:hAnsi="Calibri" w:cs="Calibri"/>
                <w:color w:val="000000"/>
              </w:rPr>
              <w:t>PISO PLÁSTICO MODULAR</w:t>
            </w:r>
          </w:p>
        </w:tc>
        <w:tc>
          <w:tcPr>
            <w:tcW w:w="1640" w:type="dxa"/>
            <w:tcBorders>
              <w:top w:val="nil"/>
              <w:left w:val="nil"/>
              <w:bottom w:val="single" w:sz="4" w:space="0" w:color="000000"/>
              <w:right w:val="single" w:sz="4" w:space="0" w:color="000000"/>
            </w:tcBorders>
            <w:noWrap/>
            <w:vAlign w:val="center"/>
            <w:hideMark/>
          </w:tcPr>
          <w:p w14:paraId="6064B75D" w14:textId="77777777" w:rsidR="005511AC" w:rsidRDefault="005511AC">
            <w:pPr>
              <w:jc w:val="center"/>
              <w:rPr>
                <w:rFonts w:ascii="Calibri" w:hAnsi="Calibri" w:cs="Calibri"/>
                <w:color w:val="000000"/>
              </w:rPr>
            </w:pPr>
            <w:r>
              <w:rPr>
                <w:rFonts w:ascii="Calibri" w:hAnsi="Calibri" w:cs="Calibri"/>
                <w:color w:val="000000"/>
              </w:rPr>
              <w:t>M²/DIA</w:t>
            </w:r>
          </w:p>
        </w:tc>
        <w:tc>
          <w:tcPr>
            <w:tcW w:w="1100" w:type="dxa"/>
            <w:tcBorders>
              <w:top w:val="nil"/>
              <w:left w:val="nil"/>
              <w:bottom w:val="single" w:sz="4" w:space="0" w:color="000000"/>
              <w:right w:val="single" w:sz="4" w:space="0" w:color="000000"/>
            </w:tcBorders>
            <w:noWrap/>
            <w:vAlign w:val="center"/>
            <w:hideMark/>
          </w:tcPr>
          <w:p w14:paraId="12DB509E" w14:textId="77777777" w:rsidR="005511AC" w:rsidRDefault="005511AC">
            <w:pPr>
              <w:jc w:val="center"/>
              <w:rPr>
                <w:rFonts w:ascii="Calibri" w:hAnsi="Calibri" w:cs="Calibri"/>
                <w:color w:val="000000"/>
              </w:rPr>
            </w:pPr>
            <w:r>
              <w:rPr>
                <w:rFonts w:ascii="Calibri" w:hAnsi="Calibri" w:cs="Calibri"/>
                <w:color w:val="000000"/>
              </w:rPr>
              <w:t>14500</w:t>
            </w:r>
          </w:p>
        </w:tc>
      </w:tr>
      <w:tr w:rsidR="005511AC" w14:paraId="60DC4675"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4509BD01" w14:textId="77777777" w:rsidR="005511AC" w:rsidRDefault="005511AC">
            <w:pPr>
              <w:rPr>
                <w:rFonts w:ascii="Calibri" w:hAnsi="Calibri" w:cs="Calibri"/>
                <w:color w:val="000000"/>
              </w:rPr>
            </w:pPr>
            <w:r>
              <w:rPr>
                <w:rFonts w:ascii="Calibri" w:hAnsi="Calibri" w:cs="Calibri"/>
                <w:color w:val="000000"/>
              </w:rPr>
              <w:t>PISO ESTRUTURADO</w:t>
            </w:r>
          </w:p>
        </w:tc>
        <w:tc>
          <w:tcPr>
            <w:tcW w:w="1640" w:type="dxa"/>
            <w:tcBorders>
              <w:top w:val="nil"/>
              <w:left w:val="nil"/>
              <w:bottom w:val="single" w:sz="4" w:space="0" w:color="000000"/>
              <w:right w:val="single" w:sz="4" w:space="0" w:color="000000"/>
            </w:tcBorders>
            <w:noWrap/>
            <w:vAlign w:val="center"/>
            <w:hideMark/>
          </w:tcPr>
          <w:p w14:paraId="21A4B32C" w14:textId="77777777" w:rsidR="005511AC" w:rsidRDefault="005511AC">
            <w:pPr>
              <w:jc w:val="center"/>
              <w:rPr>
                <w:rFonts w:ascii="Calibri" w:hAnsi="Calibri" w:cs="Calibri"/>
                <w:color w:val="000000"/>
              </w:rPr>
            </w:pPr>
            <w:r>
              <w:rPr>
                <w:rFonts w:ascii="Calibri" w:hAnsi="Calibri" w:cs="Calibri"/>
                <w:color w:val="000000"/>
              </w:rPr>
              <w:t>M²/DIA</w:t>
            </w:r>
          </w:p>
        </w:tc>
        <w:tc>
          <w:tcPr>
            <w:tcW w:w="1100" w:type="dxa"/>
            <w:tcBorders>
              <w:top w:val="nil"/>
              <w:left w:val="nil"/>
              <w:bottom w:val="single" w:sz="4" w:space="0" w:color="000000"/>
              <w:right w:val="single" w:sz="4" w:space="0" w:color="000000"/>
            </w:tcBorders>
            <w:noWrap/>
            <w:vAlign w:val="center"/>
            <w:hideMark/>
          </w:tcPr>
          <w:p w14:paraId="467A675D" w14:textId="77777777" w:rsidR="005511AC" w:rsidRDefault="005511AC">
            <w:pPr>
              <w:jc w:val="center"/>
              <w:rPr>
                <w:rFonts w:ascii="Calibri" w:hAnsi="Calibri" w:cs="Calibri"/>
                <w:color w:val="000000"/>
              </w:rPr>
            </w:pPr>
            <w:r>
              <w:rPr>
                <w:rFonts w:ascii="Calibri" w:hAnsi="Calibri" w:cs="Calibri"/>
                <w:color w:val="000000"/>
              </w:rPr>
              <w:t>8000</w:t>
            </w:r>
          </w:p>
        </w:tc>
      </w:tr>
      <w:tr w:rsidR="005511AC" w14:paraId="5AD2BF03"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7D87D104" w14:textId="77777777" w:rsidR="005511AC" w:rsidRDefault="005511AC">
            <w:pPr>
              <w:rPr>
                <w:rFonts w:ascii="Calibri" w:hAnsi="Calibri" w:cs="Calibri"/>
                <w:color w:val="000000"/>
              </w:rPr>
            </w:pPr>
            <w:r>
              <w:rPr>
                <w:rFonts w:ascii="Calibri" w:hAnsi="Calibri" w:cs="Calibri"/>
                <w:color w:val="000000"/>
              </w:rPr>
              <w:t>PISO PRATICÁVEL</w:t>
            </w:r>
          </w:p>
        </w:tc>
        <w:tc>
          <w:tcPr>
            <w:tcW w:w="1640" w:type="dxa"/>
            <w:tcBorders>
              <w:top w:val="nil"/>
              <w:left w:val="nil"/>
              <w:bottom w:val="single" w:sz="4" w:space="0" w:color="000000"/>
              <w:right w:val="single" w:sz="4" w:space="0" w:color="000000"/>
            </w:tcBorders>
            <w:noWrap/>
            <w:vAlign w:val="center"/>
            <w:hideMark/>
          </w:tcPr>
          <w:p w14:paraId="5E6A707A" w14:textId="77777777" w:rsidR="005511AC" w:rsidRDefault="005511AC">
            <w:pPr>
              <w:jc w:val="center"/>
              <w:rPr>
                <w:rFonts w:ascii="Calibri" w:hAnsi="Calibri" w:cs="Calibri"/>
                <w:color w:val="000000"/>
              </w:rPr>
            </w:pPr>
            <w:r>
              <w:rPr>
                <w:rFonts w:ascii="Calibri" w:hAnsi="Calibri" w:cs="Calibri"/>
                <w:color w:val="000000"/>
              </w:rPr>
              <w:t>M²/DIA</w:t>
            </w:r>
          </w:p>
        </w:tc>
        <w:tc>
          <w:tcPr>
            <w:tcW w:w="1100" w:type="dxa"/>
            <w:tcBorders>
              <w:top w:val="nil"/>
              <w:left w:val="nil"/>
              <w:bottom w:val="single" w:sz="4" w:space="0" w:color="000000"/>
              <w:right w:val="single" w:sz="4" w:space="0" w:color="000000"/>
            </w:tcBorders>
            <w:noWrap/>
            <w:vAlign w:val="center"/>
            <w:hideMark/>
          </w:tcPr>
          <w:p w14:paraId="3469D30F" w14:textId="77777777" w:rsidR="005511AC" w:rsidRDefault="005511AC">
            <w:pPr>
              <w:jc w:val="center"/>
              <w:rPr>
                <w:rFonts w:ascii="Calibri" w:hAnsi="Calibri" w:cs="Calibri"/>
                <w:color w:val="000000"/>
              </w:rPr>
            </w:pPr>
            <w:r>
              <w:rPr>
                <w:rFonts w:ascii="Calibri" w:hAnsi="Calibri" w:cs="Calibri"/>
                <w:color w:val="000000"/>
              </w:rPr>
              <w:t>5000</w:t>
            </w:r>
          </w:p>
        </w:tc>
      </w:tr>
      <w:tr w:rsidR="005511AC" w14:paraId="3F52C3D7"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61F6CAC0" w14:textId="77777777" w:rsidR="005511AC" w:rsidRDefault="005511AC">
            <w:pPr>
              <w:rPr>
                <w:rFonts w:ascii="Calibri" w:hAnsi="Calibri" w:cs="Calibri"/>
                <w:color w:val="000000"/>
              </w:rPr>
            </w:pPr>
            <w:r>
              <w:rPr>
                <w:rFonts w:ascii="Calibri" w:hAnsi="Calibri" w:cs="Calibri"/>
                <w:color w:val="000000"/>
              </w:rPr>
              <w:t xml:space="preserve">PISO TABLADO </w:t>
            </w:r>
          </w:p>
        </w:tc>
        <w:tc>
          <w:tcPr>
            <w:tcW w:w="1640" w:type="dxa"/>
            <w:tcBorders>
              <w:top w:val="nil"/>
              <w:left w:val="nil"/>
              <w:bottom w:val="single" w:sz="4" w:space="0" w:color="000000"/>
              <w:right w:val="single" w:sz="4" w:space="0" w:color="000000"/>
            </w:tcBorders>
            <w:noWrap/>
            <w:vAlign w:val="center"/>
            <w:hideMark/>
          </w:tcPr>
          <w:p w14:paraId="53CD20D5" w14:textId="77777777" w:rsidR="005511AC" w:rsidRDefault="005511AC">
            <w:pPr>
              <w:jc w:val="center"/>
              <w:rPr>
                <w:rFonts w:ascii="Calibri" w:hAnsi="Calibri" w:cs="Calibri"/>
                <w:color w:val="000000"/>
              </w:rPr>
            </w:pPr>
            <w:r>
              <w:rPr>
                <w:rFonts w:ascii="Calibri" w:hAnsi="Calibri" w:cs="Calibri"/>
                <w:color w:val="000000"/>
              </w:rPr>
              <w:t>M²/DIA</w:t>
            </w:r>
          </w:p>
        </w:tc>
        <w:tc>
          <w:tcPr>
            <w:tcW w:w="1100" w:type="dxa"/>
            <w:tcBorders>
              <w:top w:val="nil"/>
              <w:left w:val="nil"/>
              <w:bottom w:val="single" w:sz="4" w:space="0" w:color="000000"/>
              <w:right w:val="single" w:sz="4" w:space="0" w:color="000000"/>
            </w:tcBorders>
            <w:noWrap/>
            <w:vAlign w:val="center"/>
            <w:hideMark/>
          </w:tcPr>
          <w:p w14:paraId="7F717998" w14:textId="77777777" w:rsidR="005511AC" w:rsidRDefault="005511AC">
            <w:pPr>
              <w:jc w:val="center"/>
              <w:rPr>
                <w:rFonts w:ascii="Calibri" w:hAnsi="Calibri" w:cs="Calibri"/>
                <w:color w:val="000000"/>
              </w:rPr>
            </w:pPr>
            <w:r>
              <w:rPr>
                <w:rFonts w:ascii="Calibri" w:hAnsi="Calibri" w:cs="Calibri"/>
                <w:color w:val="000000"/>
              </w:rPr>
              <w:t>20000</w:t>
            </w:r>
          </w:p>
        </w:tc>
      </w:tr>
      <w:tr w:rsidR="005511AC" w14:paraId="16FB80E2"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652FE040" w14:textId="77777777" w:rsidR="005511AC" w:rsidRDefault="005511AC">
            <w:pPr>
              <w:rPr>
                <w:rFonts w:ascii="Calibri" w:hAnsi="Calibri" w:cs="Calibri"/>
                <w:color w:val="000000"/>
              </w:rPr>
            </w:pPr>
            <w:r>
              <w:rPr>
                <w:rFonts w:ascii="Calibri" w:hAnsi="Calibri" w:cs="Calibri"/>
                <w:color w:val="000000"/>
              </w:rPr>
              <w:t>PROJETOR 5.000 ANSILUMENS</w:t>
            </w:r>
          </w:p>
        </w:tc>
        <w:tc>
          <w:tcPr>
            <w:tcW w:w="1640" w:type="dxa"/>
            <w:tcBorders>
              <w:top w:val="nil"/>
              <w:left w:val="nil"/>
              <w:bottom w:val="single" w:sz="4" w:space="0" w:color="000000"/>
              <w:right w:val="single" w:sz="4" w:space="0" w:color="000000"/>
            </w:tcBorders>
            <w:noWrap/>
            <w:vAlign w:val="center"/>
            <w:hideMark/>
          </w:tcPr>
          <w:p w14:paraId="78BAEC96"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36132191" w14:textId="77777777" w:rsidR="005511AC" w:rsidRDefault="005511AC">
            <w:pPr>
              <w:jc w:val="center"/>
              <w:rPr>
                <w:rFonts w:ascii="Calibri" w:hAnsi="Calibri" w:cs="Calibri"/>
                <w:color w:val="000000"/>
              </w:rPr>
            </w:pPr>
            <w:r>
              <w:rPr>
                <w:rFonts w:ascii="Calibri" w:hAnsi="Calibri" w:cs="Calibri"/>
                <w:color w:val="000000"/>
              </w:rPr>
              <w:t>25</w:t>
            </w:r>
          </w:p>
        </w:tc>
      </w:tr>
      <w:tr w:rsidR="005511AC" w14:paraId="2E47738C"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498C2356" w14:textId="77777777" w:rsidR="005511AC" w:rsidRDefault="005511AC">
            <w:pPr>
              <w:rPr>
                <w:rFonts w:ascii="Calibri" w:hAnsi="Calibri" w:cs="Calibri"/>
                <w:color w:val="000000"/>
              </w:rPr>
            </w:pPr>
            <w:r>
              <w:rPr>
                <w:rFonts w:ascii="Calibri" w:hAnsi="Calibri" w:cs="Calibri"/>
                <w:color w:val="000000"/>
              </w:rPr>
              <w:t>PROJETOR 10.000 ANSILUMENS</w:t>
            </w:r>
          </w:p>
        </w:tc>
        <w:tc>
          <w:tcPr>
            <w:tcW w:w="1640" w:type="dxa"/>
            <w:tcBorders>
              <w:top w:val="nil"/>
              <w:left w:val="nil"/>
              <w:bottom w:val="single" w:sz="4" w:space="0" w:color="000000"/>
              <w:right w:val="single" w:sz="4" w:space="0" w:color="000000"/>
            </w:tcBorders>
            <w:noWrap/>
            <w:vAlign w:val="center"/>
            <w:hideMark/>
          </w:tcPr>
          <w:p w14:paraId="20346DCA"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1664A62B" w14:textId="77777777" w:rsidR="005511AC" w:rsidRDefault="005511AC">
            <w:pPr>
              <w:jc w:val="center"/>
              <w:rPr>
                <w:rFonts w:ascii="Calibri" w:hAnsi="Calibri" w:cs="Calibri"/>
                <w:color w:val="000000"/>
              </w:rPr>
            </w:pPr>
            <w:r>
              <w:rPr>
                <w:rFonts w:ascii="Calibri" w:hAnsi="Calibri" w:cs="Calibri"/>
                <w:color w:val="000000"/>
              </w:rPr>
              <w:t>40</w:t>
            </w:r>
          </w:p>
        </w:tc>
      </w:tr>
      <w:tr w:rsidR="005511AC" w14:paraId="175D6153"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062896FB" w14:textId="77777777" w:rsidR="005511AC" w:rsidRDefault="005511AC">
            <w:pPr>
              <w:rPr>
                <w:rFonts w:ascii="Calibri" w:hAnsi="Calibri" w:cs="Calibri"/>
                <w:color w:val="000000"/>
              </w:rPr>
            </w:pPr>
            <w:r>
              <w:rPr>
                <w:rFonts w:ascii="Calibri" w:hAnsi="Calibri" w:cs="Calibri"/>
                <w:color w:val="000000"/>
              </w:rPr>
              <w:t>PÚLPITO</w:t>
            </w:r>
          </w:p>
        </w:tc>
        <w:tc>
          <w:tcPr>
            <w:tcW w:w="1640" w:type="dxa"/>
            <w:tcBorders>
              <w:top w:val="nil"/>
              <w:left w:val="nil"/>
              <w:bottom w:val="single" w:sz="4" w:space="0" w:color="000000"/>
              <w:right w:val="single" w:sz="4" w:space="0" w:color="000000"/>
            </w:tcBorders>
            <w:noWrap/>
            <w:vAlign w:val="center"/>
            <w:hideMark/>
          </w:tcPr>
          <w:p w14:paraId="5E34DBD8"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2CE2E44E" w14:textId="77777777" w:rsidR="005511AC" w:rsidRDefault="005511AC">
            <w:pPr>
              <w:jc w:val="center"/>
              <w:rPr>
                <w:rFonts w:ascii="Calibri" w:hAnsi="Calibri" w:cs="Calibri"/>
                <w:color w:val="000000"/>
              </w:rPr>
            </w:pPr>
            <w:r>
              <w:rPr>
                <w:rFonts w:ascii="Calibri" w:hAnsi="Calibri" w:cs="Calibri"/>
                <w:color w:val="000000"/>
              </w:rPr>
              <w:t>15</w:t>
            </w:r>
          </w:p>
        </w:tc>
      </w:tr>
      <w:tr w:rsidR="005511AC" w14:paraId="6EF881CD"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746B7096" w14:textId="77777777" w:rsidR="005511AC" w:rsidRDefault="005511AC">
            <w:pPr>
              <w:rPr>
                <w:rFonts w:ascii="Calibri" w:hAnsi="Calibri" w:cs="Calibri"/>
                <w:color w:val="000000"/>
              </w:rPr>
            </w:pPr>
            <w:r>
              <w:rPr>
                <w:rFonts w:ascii="Calibri" w:hAnsi="Calibri" w:cs="Calibri"/>
                <w:color w:val="000000"/>
              </w:rPr>
              <w:t>RÁDIO COMUNICADOR PORTÁTIL</w:t>
            </w:r>
          </w:p>
        </w:tc>
        <w:tc>
          <w:tcPr>
            <w:tcW w:w="1640" w:type="dxa"/>
            <w:tcBorders>
              <w:top w:val="nil"/>
              <w:left w:val="nil"/>
              <w:bottom w:val="single" w:sz="4" w:space="0" w:color="000000"/>
              <w:right w:val="single" w:sz="4" w:space="0" w:color="000000"/>
            </w:tcBorders>
            <w:noWrap/>
            <w:vAlign w:val="center"/>
            <w:hideMark/>
          </w:tcPr>
          <w:p w14:paraId="58CB169D"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022F6313" w14:textId="77777777" w:rsidR="005511AC" w:rsidRDefault="005511AC">
            <w:pPr>
              <w:jc w:val="center"/>
              <w:rPr>
                <w:rFonts w:ascii="Calibri" w:hAnsi="Calibri" w:cs="Calibri"/>
                <w:color w:val="000000"/>
              </w:rPr>
            </w:pPr>
            <w:r>
              <w:rPr>
                <w:rFonts w:ascii="Calibri" w:hAnsi="Calibri" w:cs="Calibri"/>
                <w:color w:val="000000"/>
              </w:rPr>
              <w:t>200</w:t>
            </w:r>
          </w:p>
        </w:tc>
      </w:tr>
      <w:tr w:rsidR="005511AC" w14:paraId="1DF2E994"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4E9894A1" w14:textId="77777777" w:rsidR="005511AC" w:rsidRDefault="005511AC">
            <w:pPr>
              <w:rPr>
                <w:rFonts w:ascii="Calibri" w:hAnsi="Calibri" w:cs="Calibri"/>
                <w:color w:val="000000"/>
              </w:rPr>
            </w:pPr>
            <w:r>
              <w:rPr>
                <w:rFonts w:ascii="Calibri" w:hAnsi="Calibri" w:cs="Calibri"/>
                <w:color w:val="000000"/>
              </w:rPr>
              <w:t>SOFÁ 2 LUGARES</w:t>
            </w:r>
          </w:p>
        </w:tc>
        <w:tc>
          <w:tcPr>
            <w:tcW w:w="1640" w:type="dxa"/>
            <w:tcBorders>
              <w:top w:val="nil"/>
              <w:left w:val="nil"/>
              <w:bottom w:val="single" w:sz="4" w:space="0" w:color="000000"/>
              <w:right w:val="single" w:sz="4" w:space="0" w:color="000000"/>
            </w:tcBorders>
            <w:noWrap/>
            <w:vAlign w:val="center"/>
            <w:hideMark/>
          </w:tcPr>
          <w:p w14:paraId="4E8AB855"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3ACE7889" w14:textId="77777777" w:rsidR="005511AC" w:rsidRDefault="005511AC">
            <w:pPr>
              <w:jc w:val="center"/>
              <w:rPr>
                <w:rFonts w:ascii="Calibri" w:hAnsi="Calibri" w:cs="Calibri"/>
                <w:color w:val="000000"/>
              </w:rPr>
            </w:pPr>
            <w:r>
              <w:rPr>
                <w:rFonts w:ascii="Calibri" w:hAnsi="Calibri" w:cs="Calibri"/>
                <w:color w:val="000000"/>
              </w:rPr>
              <w:t>250</w:t>
            </w:r>
          </w:p>
        </w:tc>
      </w:tr>
      <w:tr w:rsidR="005511AC" w14:paraId="6D2BD217"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0AF78306" w14:textId="77777777" w:rsidR="005511AC" w:rsidRDefault="005511AC">
            <w:pPr>
              <w:rPr>
                <w:rFonts w:ascii="Calibri" w:hAnsi="Calibri" w:cs="Calibri"/>
                <w:color w:val="000000"/>
              </w:rPr>
            </w:pPr>
            <w:r>
              <w:rPr>
                <w:rFonts w:ascii="Calibri" w:hAnsi="Calibri" w:cs="Calibri"/>
                <w:color w:val="000000"/>
              </w:rPr>
              <w:t>SOFÁ 3 LUGARES</w:t>
            </w:r>
          </w:p>
        </w:tc>
        <w:tc>
          <w:tcPr>
            <w:tcW w:w="1640" w:type="dxa"/>
            <w:tcBorders>
              <w:top w:val="nil"/>
              <w:left w:val="nil"/>
              <w:bottom w:val="single" w:sz="4" w:space="0" w:color="000000"/>
              <w:right w:val="single" w:sz="4" w:space="0" w:color="000000"/>
            </w:tcBorders>
            <w:noWrap/>
            <w:vAlign w:val="center"/>
            <w:hideMark/>
          </w:tcPr>
          <w:p w14:paraId="546A2FC1"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08B6F042" w14:textId="77777777" w:rsidR="005511AC" w:rsidRDefault="005511AC">
            <w:pPr>
              <w:jc w:val="center"/>
              <w:rPr>
                <w:rFonts w:ascii="Calibri" w:hAnsi="Calibri" w:cs="Calibri"/>
                <w:color w:val="000000"/>
              </w:rPr>
            </w:pPr>
            <w:r>
              <w:rPr>
                <w:rFonts w:ascii="Calibri" w:hAnsi="Calibri" w:cs="Calibri"/>
                <w:color w:val="000000"/>
              </w:rPr>
              <w:t>180</w:t>
            </w:r>
          </w:p>
        </w:tc>
      </w:tr>
      <w:tr w:rsidR="005511AC" w14:paraId="140946CD"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4527AC73" w14:textId="77777777" w:rsidR="005511AC" w:rsidRDefault="005511AC">
            <w:pPr>
              <w:rPr>
                <w:rFonts w:ascii="Calibri" w:hAnsi="Calibri" w:cs="Calibri"/>
                <w:color w:val="000000"/>
              </w:rPr>
            </w:pPr>
            <w:r>
              <w:rPr>
                <w:rFonts w:ascii="Calibri" w:hAnsi="Calibri" w:cs="Calibri"/>
                <w:color w:val="000000"/>
              </w:rPr>
              <w:t>KIT SOM DE LINHA</w:t>
            </w:r>
          </w:p>
        </w:tc>
        <w:tc>
          <w:tcPr>
            <w:tcW w:w="1640" w:type="dxa"/>
            <w:tcBorders>
              <w:top w:val="nil"/>
              <w:left w:val="nil"/>
              <w:bottom w:val="single" w:sz="4" w:space="0" w:color="000000"/>
              <w:right w:val="single" w:sz="4" w:space="0" w:color="000000"/>
            </w:tcBorders>
            <w:noWrap/>
            <w:vAlign w:val="center"/>
            <w:hideMark/>
          </w:tcPr>
          <w:p w14:paraId="1E0F876E"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54CB3DA8" w14:textId="77777777" w:rsidR="005511AC" w:rsidRDefault="005511AC">
            <w:pPr>
              <w:jc w:val="center"/>
              <w:rPr>
                <w:rFonts w:ascii="Calibri" w:hAnsi="Calibri" w:cs="Calibri"/>
                <w:color w:val="000000"/>
              </w:rPr>
            </w:pPr>
            <w:r>
              <w:rPr>
                <w:rFonts w:ascii="Calibri" w:hAnsi="Calibri" w:cs="Calibri"/>
                <w:color w:val="000000"/>
              </w:rPr>
              <w:t>65</w:t>
            </w:r>
          </w:p>
        </w:tc>
      </w:tr>
      <w:tr w:rsidR="005511AC" w14:paraId="6DB88BAB"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42EDE81C" w14:textId="77777777" w:rsidR="005511AC" w:rsidRDefault="005511AC">
            <w:pPr>
              <w:rPr>
                <w:rFonts w:ascii="Calibri" w:hAnsi="Calibri" w:cs="Calibri"/>
                <w:color w:val="000000"/>
              </w:rPr>
            </w:pPr>
            <w:r>
              <w:rPr>
                <w:rFonts w:ascii="Calibri" w:hAnsi="Calibri" w:cs="Calibri"/>
                <w:color w:val="000000"/>
              </w:rPr>
              <w:t>SERV. SOM GRANDE PORTE COM FLY</w:t>
            </w:r>
          </w:p>
        </w:tc>
        <w:tc>
          <w:tcPr>
            <w:tcW w:w="1640" w:type="dxa"/>
            <w:tcBorders>
              <w:top w:val="nil"/>
              <w:left w:val="nil"/>
              <w:bottom w:val="single" w:sz="4" w:space="0" w:color="000000"/>
              <w:right w:val="single" w:sz="4" w:space="0" w:color="000000"/>
            </w:tcBorders>
            <w:noWrap/>
            <w:vAlign w:val="center"/>
            <w:hideMark/>
          </w:tcPr>
          <w:p w14:paraId="3BEE5882"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41C64101" w14:textId="77777777" w:rsidR="005511AC" w:rsidRDefault="005511AC">
            <w:pPr>
              <w:jc w:val="center"/>
              <w:rPr>
                <w:rFonts w:ascii="Calibri" w:hAnsi="Calibri" w:cs="Calibri"/>
                <w:color w:val="000000"/>
              </w:rPr>
            </w:pPr>
            <w:r>
              <w:rPr>
                <w:rFonts w:ascii="Calibri" w:hAnsi="Calibri" w:cs="Calibri"/>
                <w:color w:val="000000"/>
              </w:rPr>
              <w:t>50</w:t>
            </w:r>
          </w:p>
        </w:tc>
      </w:tr>
      <w:tr w:rsidR="005511AC" w14:paraId="0CC7B5CF"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5BD303D3" w14:textId="77777777" w:rsidR="005511AC" w:rsidRDefault="005511AC">
            <w:pPr>
              <w:rPr>
                <w:rFonts w:ascii="Calibri" w:hAnsi="Calibri" w:cs="Calibri"/>
                <w:color w:val="000000"/>
              </w:rPr>
            </w:pPr>
            <w:r>
              <w:rPr>
                <w:rFonts w:ascii="Calibri" w:hAnsi="Calibri" w:cs="Calibri"/>
                <w:color w:val="000000"/>
              </w:rPr>
              <w:t>SERV. SOM GRANDE PORTE</w:t>
            </w:r>
          </w:p>
        </w:tc>
        <w:tc>
          <w:tcPr>
            <w:tcW w:w="1640" w:type="dxa"/>
            <w:tcBorders>
              <w:top w:val="nil"/>
              <w:left w:val="nil"/>
              <w:bottom w:val="single" w:sz="4" w:space="0" w:color="000000"/>
              <w:right w:val="single" w:sz="4" w:space="0" w:color="000000"/>
            </w:tcBorders>
            <w:noWrap/>
            <w:vAlign w:val="center"/>
            <w:hideMark/>
          </w:tcPr>
          <w:p w14:paraId="49469449"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33B39E2B" w14:textId="77777777" w:rsidR="005511AC" w:rsidRDefault="005511AC">
            <w:pPr>
              <w:jc w:val="center"/>
              <w:rPr>
                <w:rFonts w:ascii="Calibri" w:hAnsi="Calibri" w:cs="Calibri"/>
                <w:color w:val="000000"/>
              </w:rPr>
            </w:pPr>
            <w:r>
              <w:rPr>
                <w:rFonts w:ascii="Calibri" w:hAnsi="Calibri" w:cs="Calibri"/>
                <w:color w:val="000000"/>
              </w:rPr>
              <w:t>50</w:t>
            </w:r>
          </w:p>
        </w:tc>
      </w:tr>
      <w:tr w:rsidR="005511AC" w14:paraId="61F37595"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64968609" w14:textId="77777777" w:rsidR="005511AC" w:rsidRDefault="005511AC">
            <w:pPr>
              <w:rPr>
                <w:rFonts w:ascii="Calibri" w:hAnsi="Calibri" w:cs="Calibri"/>
                <w:color w:val="000000"/>
              </w:rPr>
            </w:pPr>
            <w:r>
              <w:rPr>
                <w:rFonts w:ascii="Calibri" w:hAnsi="Calibri" w:cs="Calibri"/>
                <w:color w:val="000000"/>
              </w:rPr>
              <w:t>SERV. SOM MÉDIO PORTE COM FLY</w:t>
            </w:r>
          </w:p>
        </w:tc>
        <w:tc>
          <w:tcPr>
            <w:tcW w:w="1640" w:type="dxa"/>
            <w:tcBorders>
              <w:top w:val="nil"/>
              <w:left w:val="nil"/>
              <w:bottom w:val="single" w:sz="4" w:space="0" w:color="000000"/>
              <w:right w:val="single" w:sz="4" w:space="0" w:color="000000"/>
            </w:tcBorders>
            <w:noWrap/>
            <w:vAlign w:val="center"/>
            <w:hideMark/>
          </w:tcPr>
          <w:p w14:paraId="7DA0FE2D"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24440EAB" w14:textId="77777777" w:rsidR="005511AC" w:rsidRDefault="005511AC">
            <w:pPr>
              <w:jc w:val="center"/>
              <w:rPr>
                <w:rFonts w:ascii="Calibri" w:hAnsi="Calibri" w:cs="Calibri"/>
                <w:color w:val="000000"/>
              </w:rPr>
            </w:pPr>
            <w:r>
              <w:rPr>
                <w:rFonts w:ascii="Calibri" w:hAnsi="Calibri" w:cs="Calibri"/>
                <w:color w:val="000000"/>
              </w:rPr>
              <w:t>50</w:t>
            </w:r>
          </w:p>
        </w:tc>
      </w:tr>
      <w:tr w:rsidR="005511AC" w14:paraId="03B0AEA7"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53F2CF90" w14:textId="77777777" w:rsidR="005511AC" w:rsidRDefault="005511AC">
            <w:pPr>
              <w:rPr>
                <w:rFonts w:ascii="Calibri" w:hAnsi="Calibri" w:cs="Calibri"/>
                <w:color w:val="000000"/>
              </w:rPr>
            </w:pPr>
            <w:r>
              <w:rPr>
                <w:rFonts w:ascii="Calibri" w:hAnsi="Calibri" w:cs="Calibri"/>
                <w:color w:val="000000"/>
              </w:rPr>
              <w:t>SERV. SOM MÉDIO PORTE</w:t>
            </w:r>
          </w:p>
        </w:tc>
        <w:tc>
          <w:tcPr>
            <w:tcW w:w="1640" w:type="dxa"/>
            <w:tcBorders>
              <w:top w:val="nil"/>
              <w:left w:val="nil"/>
              <w:bottom w:val="single" w:sz="4" w:space="0" w:color="000000"/>
              <w:right w:val="single" w:sz="4" w:space="0" w:color="000000"/>
            </w:tcBorders>
            <w:noWrap/>
            <w:vAlign w:val="center"/>
            <w:hideMark/>
          </w:tcPr>
          <w:p w14:paraId="25119983"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2F3AF408" w14:textId="77777777" w:rsidR="005511AC" w:rsidRDefault="005511AC">
            <w:pPr>
              <w:jc w:val="center"/>
              <w:rPr>
                <w:rFonts w:ascii="Calibri" w:hAnsi="Calibri" w:cs="Calibri"/>
                <w:color w:val="000000"/>
              </w:rPr>
            </w:pPr>
            <w:r>
              <w:rPr>
                <w:rFonts w:ascii="Calibri" w:hAnsi="Calibri" w:cs="Calibri"/>
                <w:color w:val="000000"/>
              </w:rPr>
              <w:t>120</w:t>
            </w:r>
          </w:p>
        </w:tc>
      </w:tr>
      <w:tr w:rsidR="005511AC" w14:paraId="6079E54C"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2C28E4AE" w14:textId="77777777" w:rsidR="005511AC" w:rsidRDefault="005511AC">
            <w:pPr>
              <w:rPr>
                <w:rFonts w:ascii="Calibri" w:hAnsi="Calibri" w:cs="Calibri"/>
                <w:color w:val="000000"/>
              </w:rPr>
            </w:pPr>
            <w:r>
              <w:rPr>
                <w:rFonts w:ascii="Calibri" w:hAnsi="Calibri" w:cs="Calibri"/>
                <w:color w:val="000000"/>
              </w:rPr>
              <w:t>SERV. SOM MÉDIO PORTE COM BACKLINE</w:t>
            </w:r>
          </w:p>
        </w:tc>
        <w:tc>
          <w:tcPr>
            <w:tcW w:w="1640" w:type="dxa"/>
            <w:tcBorders>
              <w:top w:val="nil"/>
              <w:left w:val="nil"/>
              <w:bottom w:val="single" w:sz="4" w:space="0" w:color="000000"/>
              <w:right w:val="single" w:sz="4" w:space="0" w:color="000000"/>
            </w:tcBorders>
            <w:noWrap/>
            <w:vAlign w:val="center"/>
            <w:hideMark/>
          </w:tcPr>
          <w:p w14:paraId="37D9C0E7"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37CA21A7" w14:textId="77777777" w:rsidR="005511AC" w:rsidRDefault="005511AC">
            <w:pPr>
              <w:jc w:val="center"/>
              <w:rPr>
                <w:rFonts w:ascii="Calibri" w:hAnsi="Calibri" w:cs="Calibri"/>
                <w:color w:val="000000"/>
              </w:rPr>
            </w:pPr>
            <w:r>
              <w:rPr>
                <w:rFonts w:ascii="Calibri" w:hAnsi="Calibri" w:cs="Calibri"/>
                <w:color w:val="000000"/>
              </w:rPr>
              <w:t>125</w:t>
            </w:r>
          </w:p>
        </w:tc>
      </w:tr>
      <w:tr w:rsidR="005511AC" w14:paraId="3E88F235"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3F5E8873" w14:textId="77777777" w:rsidR="005511AC" w:rsidRDefault="005511AC">
            <w:pPr>
              <w:rPr>
                <w:rFonts w:ascii="Calibri" w:hAnsi="Calibri" w:cs="Calibri"/>
                <w:color w:val="000000"/>
              </w:rPr>
            </w:pPr>
            <w:r>
              <w:rPr>
                <w:rFonts w:ascii="Calibri" w:hAnsi="Calibri" w:cs="Calibri"/>
                <w:color w:val="000000"/>
              </w:rPr>
              <w:t>SERV. SOM PEQUENO PORTE</w:t>
            </w:r>
          </w:p>
        </w:tc>
        <w:tc>
          <w:tcPr>
            <w:tcW w:w="1640" w:type="dxa"/>
            <w:tcBorders>
              <w:top w:val="nil"/>
              <w:left w:val="nil"/>
              <w:bottom w:val="single" w:sz="4" w:space="0" w:color="000000"/>
              <w:right w:val="single" w:sz="4" w:space="0" w:color="000000"/>
            </w:tcBorders>
            <w:noWrap/>
            <w:vAlign w:val="center"/>
            <w:hideMark/>
          </w:tcPr>
          <w:p w14:paraId="28A57693"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6EC2B439" w14:textId="77777777" w:rsidR="005511AC" w:rsidRDefault="005511AC">
            <w:pPr>
              <w:jc w:val="center"/>
              <w:rPr>
                <w:rFonts w:ascii="Calibri" w:hAnsi="Calibri" w:cs="Calibri"/>
                <w:color w:val="000000"/>
              </w:rPr>
            </w:pPr>
            <w:r>
              <w:rPr>
                <w:rFonts w:ascii="Calibri" w:hAnsi="Calibri" w:cs="Calibri"/>
                <w:color w:val="000000"/>
              </w:rPr>
              <w:t>200</w:t>
            </w:r>
          </w:p>
        </w:tc>
      </w:tr>
      <w:tr w:rsidR="005511AC" w14:paraId="16D06E5D"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26C0ACB4" w14:textId="77777777" w:rsidR="005511AC" w:rsidRDefault="005511AC">
            <w:pPr>
              <w:rPr>
                <w:rFonts w:ascii="Calibri" w:hAnsi="Calibri" w:cs="Calibri"/>
                <w:color w:val="000000"/>
              </w:rPr>
            </w:pPr>
            <w:r>
              <w:rPr>
                <w:rFonts w:ascii="Calibri" w:hAnsi="Calibri" w:cs="Calibri"/>
                <w:color w:val="000000"/>
              </w:rPr>
              <w:t>TOALHA PARA MOBILIÁRIO</w:t>
            </w:r>
          </w:p>
        </w:tc>
        <w:tc>
          <w:tcPr>
            <w:tcW w:w="1640" w:type="dxa"/>
            <w:tcBorders>
              <w:top w:val="nil"/>
              <w:left w:val="nil"/>
              <w:bottom w:val="single" w:sz="4" w:space="0" w:color="000000"/>
              <w:right w:val="single" w:sz="4" w:space="0" w:color="000000"/>
            </w:tcBorders>
            <w:noWrap/>
            <w:vAlign w:val="center"/>
            <w:hideMark/>
          </w:tcPr>
          <w:p w14:paraId="48AE39E0"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5EEF20F6" w14:textId="77777777" w:rsidR="005511AC" w:rsidRDefault="005511AC">
            <w:pPr>
              <w:jc w:val="center"/>
              <w:rPr>
                <w:rFonts w:ascii="Calibri" w:hAnsi="Calibri" w:cs="Calibri"/>
                <w:color w:val="000000"/>
              </w:rPr>
            </w:pPr>
            <w:r>
              <w:rPr>
                <w:rFonts w:ascii="Calibri" w:hAnsi="Calibri" w:cs="Calibri"/>
                <w:color w:val="000000"/>
              </w:rPr>
              <w:t>500</w:t>
            </w:r>
          </w:p>
        </w:tc>
      </w:tr>
      <w:tr w:rsidR="005511AC" w14:paraId="0CC5C8FE"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552695F7" w14:textId="77777777" w:rsidR="005511AC" w:rsidRDefault="005511AC">
            <w:pPr>
              <w:rPr>
                <w:rFonts w:ascii="Calibri" w:hAnsi="Calibri" w:cs="Calibri"/>
                <w:color w:val="000000"/>
              </w:rPr>
            </w:pPr>
            <w:r>
              <w:rPr>
                <w:rFonts w:ascii="Calibri" w:hAnsi="Calibri" w:cs="Calibri"/>
                <w:color w:val="000000"/>
              </w:rPr>
              <w:t>TELA PROJEÇÃO 180 POLEGADAS</w:t>
            </w:r>
          </w:p>
        </w:tc>
        <w:tc>
          <w:tcPr>
            <w:tcW w:w="1640" w:type="dxa"/>
            <w:tcBorders>
              <w:top w:val="nil"/>
              <w:left w:val="nil"/>
              <w:bottom w:val="single" w:sz="4" w:space="0" w:color="000000"/>
              <w:right w:val="single" w:sz="4" w:space="0" w:color="000000"/>
            </w:tcBorders>
            <w:noWrap/>
            <w:vAlign w:val="center"/>
            <w:hideMark/>
          </w:tcPr>
          <w:p w14:paraId="4453F6B4"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642C264A" w14:textId="77777777" w:rsidR="005511AC" w:rsidRDefault="005511AC">
            <w:pPr>
              <w:jc w:val="center"/>
              <w:rPr>
                <w:rFonts w:ascii="Calibri" w:hAnsi="Calibri" w:cs="Calibri"/>
                <w:color w:val="000000"/>
              </w:rPr>
            </w:pPr>
            <w:r>
              <w:rPr>
                <w:rFonts w:ascii="Calibri" w:hAnsi="Calibri" w:cs="Calibri"/>
                <w:color w:val="000000"/>
              </w:rPr>
              <w:t>25</w:t>
            </w:r>
          </w:p>
        </w:tc>
      </w:tr>
      <w:tr w:rsidR="005511AC" w14:paraId="3534B449"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1ABC5F2A" w14:textId="77777777" w:rsidR="005511AC" w:rsidRDefault="005511AC">
            <w:pPr>
              <w:rPr>
                <w:rFonts w:ascii="Calibri" w:hAnsi="Calibri" w:cs="Calibri"/>
                <w:color w:val="000000"/>
              </w:rPr>
            </w:pPr>
            <w:r>
              <w:rPr>
                <w:rFonts w:ascii="Calibri" w:hAnsi="Calibri" w:cs="Calibri"/>
                <w:color w:val="000000"/>
              </w:rPr>
              <w:t>TELA PROJEÇÃO 300 POLEGADAS</w:t>
            </w:r>
          </w:p>
        </w:tc>
        <w:tc>
          <w:tcPr>
            <w:tcW w:w="1640" w:type="dxa"/>
            <w:tcBorders>
              <w:top w:val="nil"/>
              <w:left w:val="nil"/>
              <w:bottom w:val="single" w:sz="4" w:space="0" w:color="000000"/>
              <w:right w:val="single" w:sz="4" w:space="0" w:color="000000"/>
            </w:tcBorders>
            <w:noWrap/>
            <w:vAlign w:val="center"/>
            <w:hideMark/>
          </w:tcPr>
          <w:p w14:paraId="479B8C26"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355C68FE" w14:textId="77777777" w:rsidR="005511AC" w:rsidRDefault="005511AC">
            <w:pPr>
              <w:jc w:val="center"/>
              <w:rPr>
                <w:rFonts w:ascii="Calibri" w:hAnsi="Calibri" w:cs="Calibri"/>
                <w:color w:val="000000"/>
              </w:rPr>
            </w:pPr>
            <w:r>
              <w:rPr>
                <w:rFonts w:ascii="Calibri" w:hAnsi="Calibri" w:cs="Calibri"/>
                <w:color w:val="000000"/>
              </w:rPr>
              <w:t>40</w:t>
            </w:r>
          </w:p>
        </w:tc>
      </w:tr>
      <w:tr w:rsidR="005511AC" w14:paraId="0E5BC927"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41F53075" w14:textId="77777777" w:rsidR="005511AC" w:rsidRDefault="005511AC">
            <w:pPr>
              <w:rPr>
                <w:rFonts w:ascii="Calibri" w:hAnsi="Calibri" w:cs="Calibri"/>
                <w:color w:val="000000"/>
              </w:rPr>
            </w:pPr>
            <w:r>
              <w:rPr>
                <w:rFonts w:ascii="Calibri" w:hAnsi="Calibri" w:cs="Calibri"/>
                <w:color w:val="000000"/>
              </w:rPr>
              <w:t>TENDA PIRAMIDAL 10X10M</w:t>
            </w:r>
          </w:p>
        </w:tc>
        <w:tc>
          <w:tcPr>
            <w:tcW w:w="1640" w:type="dxa"/>
            <w:tcBorders>
              <w:top w:val="nil"/>
              <w:left w:val="nil"/>
              <w:bottom w:val="single" w:sz="4" w:space="0" w:color="000000"/>
              <w:right w:val="single" w:sz="4" w:space="0" w:color="000000"/>
            </w:tcBorders>
            <w:noWrap/>
            <w:vAlign w:val="center"/>
            <w:hideMark/>
          </w:tcPr>
          <w:p w14:paraId="7650CD78"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14E7740D" w14:textId="77777777" w:rsidR="005511AC" w:rsidRDefault="005511AC">
            <w:pPr>
              <w:jc w:val="center"/>
              <w:rPr>
                <w:rFonts w:ascii="Calibri" w:hAnsi="Calibri" w:cs="Calibri"/>
                <w:color w:val="000000"/>
              </w:rPr>
            </w:pPr>
            <w:r>
              <w:rPr>
                <w:rFonts w:ascii="Calibri" w:hAnsi="Calibri" w:cs="Calibri"/>
                <w:color w:val="000000"/>
              </w:rPr>
              <w:t>200</w:t>
            </w:r>
          </w:p>
        </w:tc>
      </w:tr>
      <w:tr w:rsidR="005511AC" w14:paraId="12B6000B"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72409A02" w14:textId="77777777" w:rsidR="005511AC" w:rsidRDefault="005511AC">
            <w:pPr>
              <w:rPr>
                <w:rFonts w:ascii="Calibri" w:hAnsi="Calibri" w:cs="Calibri"/>
                <w:color w:val="000000"/>
              </w:rPr>
            </w:pPr>
            <w:r>
              <w:rPr>
                <w:rFonts w:ascii="Calibri" w:hAnsi="Calibri" w:cs="Calibri"/>
                <w:color w:val="000000"/>
              </w:rPr>
              <w:t>TENDA PIRAMIDAL 3X3M</w:t>
            </w:r>
          </w:p>
        </w:tc>
        <w:tc>
          <w:tcPr>
            <w:tcW w:w="1640" w:type="dxa"/>
            <w:tcBorders>
              <w:top w:val="nil"/>
              <w:left w:val="nil"/>
              <w:bottom w:val="single" w:sz="4" w:space="0" w:color="000000"/>
              <w:right w:val="single" w:sz="4" w:space="0" w:color="000000"/>
            </w:tcBorders>
            <w:noWrap/>
            <w:vAlign w:val="center"/>
            <w:hideMark/>
          </w:tcPr>
          <w:p w14:paraId="33612B73"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31CCA3D5" w14:textId="77777777" w:rsidR="005511AC" w:rsidRDefault="005511AC">
            <w:pPr>
              <w:jc w:val="center"/>
              <w:rPr>
                <w:rFonts w:ascii="Calibri" w:hAnsi="Calibri" w:cs="Calibri"/>
                <w:color w:val="000000"/>
              </w:rPr>
            </w:pPr>
            <w:r>
              <w:rPr>
                <w:rFonts w:ascii="Calibri" w:hAnsi="Calibri" w:cs="Calibri"/>
                <w:color w:val="000000"/>
              </w:rPr>
              <w:t>400</w:t>
            </w:r>
          </w:p>
        </w:tc>
      </w:tr>
      <w:tr w:rsidR="005511AC" w14:paraId="546CA83C"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6B2C5B6B" w14:textId="77777777" w:rsidR="005511AC" w:rsidRDefault="005511AC">
            <w:pPr>
              <w:rPr>
                <w:rFonts w:ascii="Calibri" w:hAnsi="Calibri" w:cs="Calibri"/>
                <w:color w:val="000000"/>
              </w:rPr>
            </w:pPr>
            <w:r>
              <w:rPr>
                <w:rFonts w:ascii="Calibri" w:hAnsi="Calibri" w:cs="Calibri"/>
                <w:color w:val="000000"/>
              </w:rPr>
              <w:t>TENDA PIRAMIDAL 3X3M C/BALCÃO E SAIA</w:t>
            </w:r>
          </w:p>
        </w:tc>
        <w:tc>
          <w:tcPr>
            <w:tcW w:w="1640" w:type="dxa"/>
            <w:tcBorders>
              <w:top w:val="nil"/>
              <w:left w:val="nil"/>
              <w:bottom w:val="single" w:sz="4" w:space="0" w:color="000000"/>
              <w:right w:val="single" w:sz="4" w:space="0" w:color="000000"/>
            </w:tcBorders>
            <w:noWrap/>
            <w:vAlign w:val="center"/>
            <w:hideMark/>
          </w:tcPr>
          <w:p w14:paraId="1FBC0545"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0B22E30A" w14:textId="77777777" w:rsidR="005511AC" w:rsidRDefault="005511AC">
            <w:pPr>
              <w:jc w:val="center"/>
              <w:rPr>
                <w:rFonts w:ascii="Calibri" w:hAnsi="Calibri" w:cs="Calibri"/>
                <w:color w:val="000000"/>
              </w:rPr>
            </w:pPr>
            <w:r>
              <w:rPr>
                <w:rFonts w:ascii="Calibri" w:hAnsi="Calibri" w:cs="Calibri"/>
                <w:color w:val="000000"/>
              </w:rPr>
              <w:t>2500</w:t>
            </w:r>
          </w:p>
        </w:tc>
      </w:tr>
      <w:tr w:rsidR="005511AC" w14:paraId="11476B56"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677EE913" w14:textId="77777777" w:rsidR="005511AC" w:rsidRDefault="005511AC">
            <w:pPr>
              <w:rPr>
                <w:rFonts w:ascii="Calibri" w:hAnsi="Calibri" w:cs="Calibri"/>
                <w:color w:val="000000"/>
              </w:rPr>
            </w:pPr>
            <w:r>
              <w:rPr>
                <w:rFonts w:ascii="Calibri" w:hAnsi="Calibri" w:cs="Calibri"/>
                <w:color w:val="000000"/>
              </w:rPr>
              <w:t>TENDA PIRAMIDAL 4X4M</w:t>
            </w:r>
          </w:p>
        </w:tc>
        <w:tc>
          <w:tcPr>
            <w:tcW w:w="1640" w:type="dxa"/>
            <w:tcBorders>
              <w:top w:val="nil"/>
              <w:left w:val="nil"/>
              <w:bottom w:val="single" w:sz="4" w:space="0" w:color="000000"/>
              <w:right w:val="single" w:sz="4" w:space="0" w:color="000000"/>
            </w:tcBorders>
            <w:noWrap/>
            <w:vAlign w:val="center"/>
            <w:hideMark/>
          </w:tcPr>
          <w:p w14:paraId="0AC07198"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13D29915" w14:textId="77777777" w:rsidR="005511AC" w:rsidRDefault="005511AC">
            <w:pPr>
              <w:jc w:val="center"/>
              <w:rPr>
                <w:rFonts w:ascii="Calibri" w:hAnsi="Calibri" w:cs="Calibri"/>
                <w:color w:val="000000"/>
              </w:rPr>
            </w:pPr>
            <w:r>
              <w:rPr>
                <w:rFonts w:ascii="Calibri" w:hAnsi="Calibri" w:cs="Calibri"/>
                <w:color w:val="000000"/>
              </w:rPr>
              <w:t>350</w:t>
            </w:r>
          </w:p>
        </w:tc>
      </w:tr>
      <w:tr w:rsidR="005511AC" w14:paraId="5C92EF16"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7BED7843" w14:textId="77777777" w:rsidR="005511AC" w:rsidRDefault="005511AC">
            <w:pPr>
              <w:rPr>
                <w:rFonts w:ascii="Calibri" w:hAnsi="Calibri" w:cs="Calibri"/>
                <w:color w:val="000000"/>
              </w:rPr>
            </w:pPr>
            <w:r>
              <w:rPr>
                <w:rFonts w:ascii="Calibri" w:hAnsi="Calibri" w:cs="Calibri"/>
                <w:color w:val="000000"/>
              </w:rPr>
              <w:t>TENDA PIRAMIDAL 5X5M</w:t>
            </w:r>
          </w:p>
        </w:tc>
        <w:tc>
          <w:tcPr>
            <w:tcW w:w="1640" w:type="dxa"/>
            <w:tcBorders>
              <w:top w:val="nil"/>
              <w:left w:val="nil"/>
              <w:bottom w:val="single" w:sz="4" w:space="0" w:color="000000"/>
              <w:right w:val="single" w:sz="4" w:space="0" w:color="000000"/>
            </w:tcBorders>
            <w:noWrap/>
            <w:vAlign w:val="center"/>
            <w:hideMark/>
          </w:tcPr>
          <w:p w14:paraId="602BA11E"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04D0E2A1" w14:textId="77777777" w:rsidR="005511AC" w:rsidRDefault="005511AC">
            <w:pPr>
              <w:jc w:val="center"/>
              <w:rPr>
                <w:rFonts w:ascii="Calibri" w:hAnsi="Calibri" w:cs="Calibri"/>
                <w:color w:val="000000"/>
              </w:rPr>
            </w:pPr>
            <w:r>
              <w:rPr>
                <w:rFonts w:ascii="Calibri" w:hAnsi="Calibri" w:cs="Calibri"/>
                <w:color w:val="000000"/>
              </w:rPr>
              <w:t>350</w:t>
            </w:r>
          </w:p>
        </w:tc>
      </w:tr>
      <w:tr w:rsidR="005511AC" w14:paraId="17D394E3"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0BEB0C77" w14:textId="77777777" w:rsidR="005511AC" w:rsidRDefault="005511AC">
            <w:pPr>
              <w:rPr>
                <w:rFonts w:ascii="Calibri" w:hAnsi="Calibri" w:cs="Calibri"/>
                <w:color w:val="000000"/>
              </w:rPr>
            </w:pPr>
            <w:r>
              <w:rPr>
                <w:rFonts w:ascii="Calibri" w:hAnsi="Calibri" w:cs="Calibri"/>
                <w:color w:val="000000"/>
              </w:rPr>
              <w:t>TENDA PIRAMIDAL 6X6M</w:t>
            </w:r>
          </w:p>
        </w:tc>
        <w:tc>
          <w:tcPr>
            <w:tcW w:w="1640" w:type="dxa"/>
            <w:tcBorders>
              <w:top w:val="nil"/>
              <w:left w:val="nil"/>
              <w:bottom w:val="single" w:sz="4" w:space="0" w:color="000000"/>
              <w:right w:val="single" w:sz="4" w:space="0" w:color="000000"/>
            </w:tcBorders>
            <w:noWrap/>
            <w:vAlign w:val="center"/>
            <w:hideMark/>
          </w:tcPr>
          <w:p w14:paraId="5349F32B"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57028C77" w14:textId="77777777" w:rsidR="005511AC" w:rsidRDefault="005511AC">
            <w:pPr>
              <w:jc w:val="center"/>
              <w:rPr>
                <w:rFonts w:ascii="Calibri" w:hAnsi="Calibri" w:cs="Calibri"/>
                <w:color w:val="000000"/>
              </w:rPr>
            </w:pPr>
            <w:r>
              <w:rPr>
                <w:rFonts w:ascii="Calibri" w:hAnsi="Calibri" w:cs="Calibri"/>
                <w:color w:val="000000"/>
              </w:rPr>
              <w:t>400</w:t>
            </w:r>
          </w:p>
        </w:tc>
      </w:tr>
      <w:tr w:rsidR="005511AC" w14:paraId="308B4BBC"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2B039245" w14:textId="77777777" w:rsidR="005511AC" w:rsidRDefault="005511AC">
            <w:pPr>
              <w:rPr>
                <w:rFonts w:ascii="Calibri" w:hAnsi="Calibri" w:cs="Calibri"/>
                <w:color w:val="000000"/>
              </w:rPr>
            </w:pPr>
            <w:r>
              <w:rPr>
                <w:rFonts w:ascii="Calibri" w:hAnsi="Calibri" w:cs="Calibri"/>
                <w:color w:val="000000"/>
              </w:rPr>
              <w:t>TENDA PIRAMIDAL 8X8M</w:t>
            </w:r>
          </w:p>
        </w:tc>
        <w:tc>
          <w:tcPr>
            <w:tcW w:w="1640" w:type="dxa"/>
            <w:tcBorders>
              <w:top w:val="nil"/>
              <w:left w:val="nil"/>
              <w:bottom w:val="single" w:sz="4" w:space="0" w:color="000000"/>
              <w:right w:val="single" w:sz="4" w:space="0" w:color="000000"/>
            </w:tcBorders>
            <w:noWrap/>
            <w:vAlign w:val="center"/>
            <w:hideMark/>
          </w:tcPr>
          <w:p w14:paraId="430F37AF"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39D80D84" w14:textId="77777777" w:rsidR="005511AC" w:rsidRDefault="005511AC">
            <w:pPr>
              <w:jc w:val="center"/>
              <w:rPr>
                <w:rFonts w:ascii="Calibri" w:hAnsi="Calibri" w:cs="Calibri"/>
                <w:color w:val="000000"/>
              </w:rPr>
            </w:pPr>
            <w:r>
              <w:rPr>
                <w:rFonts w:ascii="Calibri" w:hAnsi="Calibri" w:cs="Calibri"/>
                <w:color w:val="000000"/>
              </w:rPr>
              <w:t>350</w:t>
            </w:r>
          </w:p>
        </w:tc>
      </w:tr>
      <w:tr w:rsidR="005511AC" w14:paraId="66380255"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6AE52969" w14:textId="77777777" w:rsidR="005511AC" w:rsidRDefault="005511AC">
            <w:pPr>
              <w:rPr>
                <w:rFonts w:ascii="Calibri" w:hAnsi="Calibri" w:cs="Calibri"/>
                <w:color w:val="000000"/>
              </w:rPr>
            </w:pPr>
            <w:r>
              <w:rPr>
                <w:rFonts w:ascii="Calibri" w:hAnsi="Calibri" w:cs="Calibri"/>
                <w:color w:val="000000"/>
              </w:rPr>
              <w:t>TENDA GALPÃO</w:t>
            </w:r>
          </w:p>
        </w:tc>
        <w:tc>
          <w:tcPr>
            <w:tcW w:w="1640" w:type="dxa"/>
            <w:tcBorders>
              <w:top w:val="nil"/>
              <w:left w:val="nil"/>
              <w:bottom w:val="single" w:sz="4" w:space="0" w:color="000000"/>
              <w:right w:val="single" w:sz="4" w:space="0" w:color="000000"/>
            </w:tcBorders>
            <w:noWrap/>
            <w:vAlign w:val="center"/>
            <w:hideMark/>
          </w:tcPr>
          <w:p w14:paraId="7472913C" w14:textId="77777777" w:rsidR="005511AC" w:rsidRDefault="005511AC">
            <w:pPr>
              <w:jc w:val="center"/>
              <w:rPr>
                <w:rFonts w:ascii="Calibri" w:hAnsi="Calibri" w:cs="Calibri"/>
                <w:color w:val="000000"/>
              </w:rPr>
            </w:pPr>
            <w:r>
              <w:rPr>
                <w:rFonts w:ascii="Calibri" w:hAnsi="Calibri" w:cs="Calibri"/>
                <w:color w:val="000000"/>
              </w:rPr>
              <w:t>M²/DIA</w:t>
            </w:r>
          </w:p>
        </w:tc>
        <w:tc>
          <w:tcPr>
            <w:tcW w:w="1100" w:type="dxa"/>
            <w:tcBorders>
              <w:top w:val="nil"/>
              <w:left w:val="nil"/>
              <w:bottom w:val="single" w:sz="4" w:space="0" w:color="000000"/>
              <w:right w:val="single" w:sz="4" w:space="0" w:color="000000"/>
            </w:tcBorders>
            <w:noWrap/>
            <w:vAlign w:val="center"/>
            <w:hideMark/>
          </w:tcPr>
          <w:p w14:paraId="6A3AA0CF" w14:textId="77777777" w:rsidR="005511AC" w:rsidRDefault="005511AC">
            <w:pPr>
              <w:jc w:val="center"/>
              <w:rPr>
                <w:rFonts w:ascii="Calibri" w:hAnsi="Calibri" w:cs="Calibri"/>
                <w:color w:val="000000"/>
              </w:rPr>
            </w:pPr>
            <w:r>
              <w:rPr>
                <w:rFonts w:ascii="Calibri" w:hAnsi="Calibri" w:cs="Calibri"/>
                <w:color w:val="000000"/>
              </w:rPr>
              <w:t>5000</w:t>
            </w:r>
          </w:p>
        </w:tc>
      </w:tr>
      <w:tr w:rsidR="005511AC" w14:paraId="158D901A"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0DBE6E9E" w14:textId="77777777" w:rsidR="005511AC" w:rsidRDefault="005511AC">
            <w:pPr>
              <w:rPr>
                <w:rFonts w:ascii="Calibri" w:hAnsi="Calibri" w:cs="Calibri"/>
                <w:color w:val="000000"/>
              </w:rPr>
            </w:pPr>
            <w:r>
              <w:rPr>
                <w:rFonts w:ascii="Calibri" w:hAnsi="Calibri" w:cs="Calibri"/>
                <w:color w:val="000000"/>
              </w:rPr>
              <w:t>TENDA TRELIÇADA</w:t>
            </w:r>
          </w:p>
        </w:tc>
        <w:tc>
          <w:tcPr>
            <w:tcW w:w="1640" w:type="dxa"/>
            <w:tcBorders>
              <w:top w:val="nil"/>
              <w:left w:val="nil"/>
              <w:bottom w:val="single" w:sz="4" w:space="0" w:color="000000"/>
              <w:right w:val="single" w:sz="4" w:space="0" w:color="000000"/>
            </w:tcBorders>
            <w:noWrap/>
            <w:vAlign w:val="center"/>
            <w:hideMark/>
          </w:tcPr>
          <w:p w14:paraId="5DA660EA" w14:textId="77777777" w:rsidR="005511AC" w:rsidRDefault="005511AC">
            <w:pPr>
              <w:jc w:val="center"/>
              <w:rPr>
                <w:rFonts w:ascii="Calibri" w:hAnsi="Calibri" w:cs="Calibri"/>
                <w:color w:val="000000"/>
              </w:rPr>
            </w:pPr>
            <w:r>
              <w:rPr>
                <w:rFonts w:ascii="Calibri" w:hAnsi="Calibri" w:cs="Calibri"/>
                <w:color w:val="000000"/>
              </w:rPr>
              <w:t>M²/DIA</w:t>
            </w:r>
          </w:p>
        </w:tc>
        <w:tc>
          <w:tcPr>
            <w:tcW w:w="1100" w:type="dxa"/>
            <w:tcBorders>
              <w:top w:val="nil"/>
              <w:left w:val="nil"/>
              <w:bottom w:val="single" w:sz="4" w:space="0" w:color="000000"/>
              <w:right w:val="single" w:sz="4" w:space="0" w:color="000000"/>
            </w:tcBorders>
            <w:noWrap/>
            <w:vAlign w:val="center"/>
            <w:hideMark/>
          </w:tcPr>
          <w:p w14:paraId="52E0CFB7" w14:textId="77777777" w:rsidR="005511AC" w:rsidRDefault="005511AC">
            <w:pPr>
              <w:jc w:val="center"/>
              <w:rPr>
                <w:rFonts w:ascii="Calibri" w:hAnsi="Calibri" w:cs="Calibri"/>
                <w:color w:val="000000"/>
              </w:rPr>
            </w:pPr>
            <w:r>
              <w:rPr>
                <w:rFonts w:ascii="Calibri" w:hAnsi="Calibri" w:cs="Calibri"/>
                <w:color w:val="000000"/>
              </w:rPr>
              <w:t>15000</w:t>
            </w:r>
          </w:p>
        </w:tc>
      </w:tr>
      <w:tr w:rsidR="005511AC" w14:paraId="06E6F8B1"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72DDE925" w14:textId="77777777" w:rsidR="005511AC" w:rsidRDefault="005511AC">
            <w:pPr>
              <w:rPr>
                <w:rFonts w:ascii="Calibri" w:hAnsi="Calibri" w:cs="Calibri"/>
                <w:color w:val="000000"/>
              </w:rPr>
            </w:pPr>
            <w:r>
              <w:rPr>
                <w:rFonts w:ascii="Calibri" w:hAnsi="Calibri" w:cs="Calibri"/>
                <w:color w:val="000000"/>
              </w:rPr>
              <w:t>TORRE DE DELAY</w:t>
            </w:r>
          </w:p>
        </w:tc>
        <w:tc>
          <w:tcPr>
            <w:tcW w:w="1640" w:type="dxa"/>
            <w:tcBorders>
              <w:top w:val="nil"/>
              <w:left w:val="nil"/>
              <w:bottom w:val="single" w:sz="4" w:space="0" w:color="000000"/>
              <w:right w:val="single" w:sz="4" w:space="0" w:color="000000"/>
            </w:tcBorders>
            <w:noWrap/>
            <w:vAlign w:val="center"/>
            <w:hideMark/>
          </w:tcPr>
          <w:p w14:paraId="46461705"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09EDE7EC" w14:textId="77777777" w:rsidR="005511AC" w:rsidRDefault="005511AC">
            <w:pPr>
              <w:jc w:val="center"/>
              <w:rPr>
                <w:rFonts w:ascii="Calibri" w:hAnsi="Calibri" w:cs="Calibri"/>
                <w:color w:val="000000"/>
              </w:rPr>
            </w:pPr>
            <w:r>
              <w:rPr>
                <w:rFonts w:ascii="Calibri" w:hAnsi="Calibri" w:cs="Calibri"/>
                <w:color w:val="000000"/>
              </w:rPr>
              <w:t>30</w:t>
            </w:r>
          </w:p>
        </w:tc>
      </w:tr>
      <w:tr w:rsidR="005511AC" w14:paraId="2C9A6671"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65DF5B5E" w14:textId="77777777" w:rsidR="005511AC" w:rsidRDefault="005511AC">
            <w:pPr>
              <w:rPr>
                <w:rFonts w:ascii="Calibri" w:hAnsi="Calibri" w:cs="Calibri"/>
                <w:color w:val="000000"/>
              </w:rPr>
            </w:pPr>
            <w:r>
              <w:rPr>
                <w:rFonts w:ascii="Calibri" w:hAnsi="Calibri" w:cs="Calibri"/>
                <w:color w:val="000000"/>
              </w:rPr>
              <w:t>TRELIÇA ALUMÍNIO Q-30</w:t>
            </w:r>
          </w:p>
        </w:tc>
        <w:tc>
          <w:tcPr>
            <w:tcW w:w="1640" w:type="dxa"/>
            <w:tcBorders>
              <w:top w:val="nil"/>
              <w:left w:val="nil"/>
              <w:bottom w:val="single" w:sz="4" w:space="0" w:color="000000"/>
              <w:right w:val="single" w:sz="4" w:space="0" w:color="000000"/>
            </w:tcBorders>
            <w:noWrap/>
            <w:vAlign w:val="center"/>
            <w:hideMark/>
          </w:tcPr>
          <w:p w14:paraId="44C10069" w14:textId="77777777" w:rsidR="005511AC" w:rsidRDefault="005511AC">
            <w:pPr>
              <w:jc w:val="center"/>
              <w:rPr>
                <w:rFonts w:ascii="Calibri" w:hAnsi="Calibri" w:cs="Calibri"/>
                <w:color w:val="000000"/>
              </w:rPr>
            </w:pPr>
            <w:r>
              <w:rPr>
                <w:rFonts w:ascii="Calibri" w:hAnsi="Calibri" w:cs="Calibri"/>
                <w:color w:val="000000"/>
              </w:rPr>
              <w:t>ML/DIA</w:t>
            </w:r>
          </w:p>
        </w:tc>
        <w:tc>
          <w:tcPr>
            <w:tcW w:w="1100" w:type="dxa"/>
            <w:tcBorders>
              <w:top w:val="nil"/>
              <w:left w:val="nil"/>
              <w:bottom w:val="single" w:sz="4" w:space="0" w:color="000000"/>
              <w:right w:val="single" w:sz="4" w:space="0" w:color="000000"/>
            </w:tcBorders>
            <w:noWrap/>
            <w:vAlign w:val="center"/>
            <w:hideMark/>
          </w:tcPr>
          <w:p w14:paraId="3B399F20" w14:textId="77777777" w:rsidR="005511AC" w:rsidRDefault="005511AC">
            <w:pPr>
              <w:jc w:val="center"/>
              <w:rPr>
                <w:rFonts w:ascii="Calibri" w:hAnsi="Calibri" w:cs="Calibri"/>
                <w:color w:val="000000"/>
              </w:rPr>
            </w:pPr>
            <w:r>
              <w:rPr>
                <w:rFonts w:ascii="Calibri" w:hAnsi="Calibri" w:cs="Calibri"/>
                <w:color w:val="000000"/>
              </w:rPr>
              <w:t>20000</w:t>
            </w:r>
          </w:p>
        </w:tc>
      </w:tr>
      <w:tr w:rsidR="005511AC" w14:paraId="69D4C1F6"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3A58D265" w14:textId="77777777" w:rsidR="005511AC" w:rsidRDefault="005511AC">
            <w:pPr>
              <w:rPr>
                <w:rFonts w:ascii="Calibri" w:hAnsi="Calibri" w:cs="Calibri"/>
                <w:color w:val="000000"/>
              </w:rPr>
            </w:pPr>
            <w:r>
              <w:rPr>
                <w:rFonts w:ascii="Calibri" w:hAnsi="Calibri" w:cs="Calibri"/>
                <w:color w:val="000000"/>
              </w:rPr>
              <w:t>TV LCD 47 POLEGADAS</w:t>
            </w:r>
          </w:p>
        </w:tc>
        <w:tc>
          <w:tcPr>
            <w:tcW w:w="1640" w:type="dxa"/>
            <w:tcBorders>
              <w:top w:val="nil"/>
              <w:left w:val="nil"/>
              <w:bottom w:val="single" w:sz="4" w:space="0" w:color="000000"/>
              <w:right w:val="single" w:sz="4" w:space="0" w:color="000000"/>
            </w:tcBorders>
            <w:noWrap/>
            <w:vAlign w:val="center"/>
            <w:hideMark/>
          </w:tcPr>
          <w:p w14:paraId="7C8C4242"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2BD6C874" w14:textId="77777777" w:rsidR="005511AC" w:rsidRDefault="005511AC">
            <w:pPr>
              <w:jc w:val="center"/>
              <w:rPr>
                <w:rFonts w:ascii="Calibri" w:hAnsi="Calibri" w:cs="Calibri"/>
                <w:color w:val="000000"/>
              </w:rPr>
            </w:pPr>
            <w:r>
              <w:rPr>
                <w:rFonts w:ascii="Calibri" w:hAnsi="Calibri" w:cs="Calibri"/>
                <w:color w:val="000000"/>
              </w:rPr>
              <w:t>10</w:t>
            </w:r>
          </w:p>
        </w:tc>
      </w:tr>
      <w:tr w:rsidR="005511AC" w14:paraId="727E7A17"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2221E092" w14:textId="77777777" w:rsidR="005511AC" w:rsidRDefault="005511AC">
            <w:pPr>
              <w:rPr>
                <w:rFonts w:ascii="Calibri" w:hAnsi="Calibri" w:cs="Calibri"/>
                <w:color w:val="000000"/>
              </w:rPr>
            </w:pPr>
            <w:r>
              <w:rPr>
                <w:rFonts w:ascii="Calibri" w:hAnsi="Calibri" w:cs="Calibri"/>
                <w:color w:val="000000"/>
              </w:rPr>
              <w:t>TV LCD 60 POLEGADAS</w:t>
            </w:r>
          </w:p>
        </w:tc>
        <w:tc>
          <w:tcPr>
            <w:tcW w:w="1640" w:type="dxa"/>
            <w:tcBorders>
              <w:top w:val="nil"/>
              <w:left w:val="nil"/>
              <w:bottom w:val="single" w:sz="4" w:space="0" w:color="000000"/>
              <w:right w:val="single" w:sz="4" w:space="0" w:color="000000"/>
            </w:tcBorders>
            <w:noWrap/>
            <w:vAlign w:val="center"/>
            <w:hideMark/>
          </w:tcPr>
          <w:p w14:paraId="08B11197"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0BFC8B73" w14:textId="77777777" w:rsidR="005511AC" w:rsidRDefault="005511AC">
            <w:pPr>
              <w:jc w:val="center"/>
              <w:rPr>
                <w:rFonts w:ascii="Calibri" w:hAnsi="Calibri" w:cs="Calibri"/>
                <w:color w:val="000000"/>
              </w:rPr>
            </w:pPr>
            <w:r>
              <w:rPr>
                <w:rFonts w:ascii="Calibri" w:hAnsi="Calibri" w:cs="Calibri"/>
                <w:color w:val="000000"/>
              </w:rPr>
              <w:t>10</w:t>
            </w:r>
          </w:p>
        </w:tc>
      </w:tr>
      <w:tr w:rsidR="005511AC" w14:paraId="0FD044F1"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791EB0D9" w14:textId="77777777" w:rsidR="005511AC" w:rsidRDefault="005511AC">
            <w:pPr>
              <w:rPr>
                <w:rFonts w:ascii="Calibri" w:hAnsi="Calibri" w:cs="Calibri"/>
                <w:color w:val="000000"/>
              </w:rPr>
            </w:pPr>
            <w:r>
              <w:rPr>
                <w:rFonts w:ascii="Calibri" w:hAnsi="Calibri" w:cs="Calibri"/>
                <w:color w:val="000000"/>
              </w:rPr>
              <w:t>SEPARADOR DE FILAS</w:t>
            </w:r>
          </w:p>
        </w:tc>
        <w:tc>
          <w:tcPr>
            <w:tcW w:w="1640" w:type="dxa"/>
            <w:tcBorders>
              <w:top w:val="nil"/>
              <w:left w:val="nil"/>
              <w:bottom w:val="single" w:sz="4" w:space="0" w:color="000000"/>
              <w:right w:val="single" w:sz="4" w:space="0" w:color="000000"/>
            </w:tcBorders>
            <w:noWrap/>
            <w:vAlign w:val="center"/>
            <w:hideMark/>
          </w:tcPr>
          <w:p w14:paraId="297375A3"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4D74AAFB" w14:textId="77777777" w:rsidR="005511AC" w:rsidRDefault="005511AC">
            <w:pPr>
              <w:jc w:val="center"/>
              <w:rPr>
                <w:rFonts w:ascii="Calibri" w:hAnsi="Calibri" w:cs="Calibri"/>
                <w:color w:val="000000"/>
              </w:rPr>
            </w:pPr>
            <w:r>
              <w:rPr>
                <w:rFonts w:ascii="Calibri" w:hAnsi="Calibri" w:cs="Calibri"/>
                <w:color w:val="000000"/>
              </w:rPr>
              <w:t>400</w:t>
            </w:r>
          </w:p>
        </w:tc>
      </w:tr>
      <w:tr w:rsidR="005511AC" w14:paraId="21EA0A45"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43F1784A" w14:textId="77777777" w:rsidR="005511AC" w:rsidRDefault="005511AC">
            <w:pPr>
              <w:rPr>
                <w:rFonts w:ascii="Calibri" w:hAnsi="Calibri" w:cs="Calibri"/>
                <w:color w:val="000000"/>
              </w:rPr>
            </w:pPr>
            <w:r>
              <w:rPr>
                <w:rFonts w:ascii="Calibri" w:hAnsi="Calibri" w:cs="Calibri"/>
                <w:color w:val="000000"/>
              </w:rPr>
              <w:t>VENTILADOR</w:t>
            </w:r>
          </w:p>
        </w:tc>
        <w:tc>
          <w:tcPr>
            <w:tcW w:w="1640" w:type="dxa"/>
            <w:tcBorders>
              <w:top w:val="nil"/>
              <w:left w:val="nil"/>
              <w:bottom w:val="single" w:sz="4" w:space="0" w:color="000000"/>
              <w:right w:val="single" w:sz="4" w:space="0" w:color="000000"/>
            </w:tcBorders>
            <w:noWrap/>
            <w:vAlign w:val="center"/>
            <w:hideMark/>
          </w:tcPr>
          <w:p w14:paraId="21A08534"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2622D8F6" w14:textId="77777777" w:rsidR="005511AC" w:rsidRDefault="005511AC">
            <w:pPr>
              <w:jc w:val="center"/>
              <w:rPr>
                <w:rFonts w:ascii="Calibri" w:hAnsi="Calibri" w:cs="Calibri"/>
                <w:color w:val="000000"/>
              </w:rPr>
            </w:pPr>
            <w:r>
              <w:rPr>
                <w:rFonts w:ascii="Calibri" w:hAnsi="Calibri" w:cs="Calibri"/>
                <w:color w:val="000000"/>
              </w:rPr>
              <w:t>150</w:t>
            </w:r>
          </w:p>
        </w:tc>
      </w:tr>
      <w:tr w:rsidR="005511AC" w14:paraId="3EE46B0E"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2A98B5AF" w14:textId="77777777" w:rsidR="005511AC" w:rsidRDefault="005511AC">
            <w:pPr>
              <w:rPr>
                <w:rFonts w:ascii="Calibri" w:hAnsi="Calibri" w:cs="Calibri"/>
                <w:color w:val="000000"/>
              </w:rPr>
            </w:pPr>
            <w:r>
              <w:rPr>
                <w:rFonts w:ascii="Calibri" w:hAnsi="Calibri" w:cs="Calibri"/>
                <w:color w:val="000000"/>
              </w:rPr>
              <w:t>AUXILIAR DE PRODUÇÃO</w:t>
            </w:r>
          </w:p>
        </w:tc>
        <w:tc>
          <w:tcPr>
            <w:tcW w:w="1640" w:type="dxa"/>
            <w:tcBorders>
              <w:top w:val="nil"/>
              <w:left w:val="nil"/>
              <w:bottom w:val="single" w:sz="4" w:space="0" w:color="000000"/>
              <w:right w:val="single" w:sz="4" w:space="0" w:color="000000"/>
            </w:tcBorders>
            <w:noWrap/>
            <w:vAlign w:val="center"/>
            <w:hideMark/>
          </w:tcPr>
          <w:p w14:paraId="3F7ED264"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7F5A1BAB" w14:textId="77777777" w:rsidR="005511AC" w:rsidRDefault="005511AC">
            <w:pPr>
              <w:jc w:val="center"/>
              <w:rPr>
                <w:rFonts w:ascii="Calibri" w:hAnsi="Calibri" w:cs="Calibri"/>
                <w:color w:val="000000"/>
              </w:rPr>
            </w:pPr>
            <w:r>
              <w:rPr>
                <w:rFonts w:ascii="Calibri" w:hAnsi="Calibri" w:cs="Calibri"/>
                <w:color w:val="000000"/>
              </w:rPr>
              <w:t>500</w:t>
            </w:r>
          </w:p>
        </w:tc>
      </w:tr>
      <w:tr w:rsidR="005511AC" w14:paraId="4A4642E8"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5BEBBC58" w14:textId="77777777" w:rsidR="005511AC" w:rsidRDefault="005511AC">
            <w:pPr>
              <w:rPr>
                <w:rFonts w:ascii="Calibri" w:hAnsi="Calibri" w:cs="Calibri"/>
                <w:color w:val="000000"/>
              </w:rPr>
            </w:pPr>
            <w:r>
              <w:rPr>
                <w:rFonts w:ascii="Calibri" w:hAnsi="Calibri" w:cs="Calibri"/>
                <w:color w:val="000000"/>
              </w:rPr>
              <w:t>APRESENTADOR</w:t>
            </w:r>
          </w:p>
        </w:tc>
        <w:tc>
          <w:tcPr>
            <w:tcW w:w="1640" w:type="dxa"/>
            <w:tcBorders>
              <w:top w:val="nil"/>
              <w:left w:val="nil"/>
              <w:bottom w:val="single" w:sz="4" w:space="0" w:color="000000"/>
              <w:right w:val="single" w:sz="4" w:space="0" w:color="000000"/>
            </w:tcBorders>
            <w:noWrap/>
            <w:vAlign w:val="center"/>
            <w:hideMark/>
          </w:tcPr>
          <w:p w14:paraId="7DA56803"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4D943872" w14:textId="77777777" w:rsidR="005511AC" w:rsidRDefault="005511AC">
            <w:pPr>
              <w:jc w:val="center"/>
              <w:rPr>
                <w:rFonts w:ascii="Calibri" w:hAnsi="Calibri" w:cs="Calibri"/>
                <w:color w:val="000000"/>
              </w:rPr>
            </w:pPr>
            <w:r>
              <w:rPr>
                <w:rFonts w:ascii="Calibri" w:hAnsi="Calibri" w:cs="Calibri"/>
                <w:color w:val="000000"/>
              </w:rPr>
              <w:t>25</w:t>
            </w:r>
          </w:p>
        </w:tc>
      </w:tr>
      <w:tr w:rsidR="005511AC" w14:paraId="2A8ED684"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0481A1CA" w14:textId="77777777" w:rsidR="005511AC" w:rsidRDefault="005511AC">
            <w:pPr>
              <w:rPr>
                <w:rFonts w:ascii="Calibri" w:hAnsi="Calibri" w:cs="Calibri"/>
                <w:color w:val="000000"/>
              </w:rPr>
            </w:pPr>
            <w:r>
              <w:rPr>
                <w:rFonts w:ascii="Calibri" w:hAnsi="Calibri" w:cs="Calibri"/>
                <w:color w:val="000000"/>
              </w:rPr>
              <w:t>DISC JÓQUEY (DJ)</w:t>
            </w:r>
          </w:p>
        </w:tc>
        <w:tc>
          <w:tcPr>
            <w:tcW w:w="1640" w:type="dxa"/>
            <w:tcBorders>
              <w:top w:val="nil"/>
              <w:left w:val="nil"/>
              <w:bottom w:val="single" w:sz="4" w:space="0" w:color="000000"/>
              <w:right w:val="single" w:sz="4" w:space="0" w:color="000000"/>
            </w:tcBorders>
            <w:noWrap/>
            <w:vAlign w:val="center"/>
            <w:hideMark/>
          </w:tcPr>
          <w:p w14:paraId="7C287E3F"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38803C1C" w14:textId="77777777" w:rsidR="005511AC" w:rsidRDefault="005511AC">
            <w:pPr>
              <w:jc w:val="center"/>
              <w:rPr>
                <w:rFonts w:ascii="Calibri" w:hAnsi="Calibri" w:cs="Calibri"/>
                <w:color w:val="000000"/>
              </w:rPr>
            </w:pPr>
            <w:r>
              <w:rPr>
                <w:rFonts w:ascii="Calibri" w:hAnsi="Calibri" w:cs="Calibri"/>
                <w:color w:val="000000"/>
              </w:rPr>
              <w:t>25</w:t>
            </w:r>
          </w:p>
        </w:tc>
      </w:tr>
      <w:tr w:rsidR="005511AC" w14:paraId="1D2B0AC5"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44C83F59" w14:textId="77777777" w:rsidR="005511AC" w:rsidRDefault="005511AC">
            <w:pPr>
              <w:rPr>
                <w:rFonts w:ascii="Calibri" w:hAnsi="Calibri" w:cs="Calibri"/>
                <w:color w:val="000000"/>
              </w:rPr>
            </w:pPr>
            <w:r>
              <w:rPr>
                <w:rFonts w:ascii="Calibri" w:hAnsi="Calibri" w:cs="Calibri"/>
                <w:color w:val="000000"/>
              </w:rPr>
              <w:t>DESIGN GRÁFICO</w:t>
            </w:r>
          </w:p>
        </w:tc>
        <w:tc>
          <w:tcPr>
            <w:tcW w:w="1640" w:type="dxa"/>
            <w:tcBorders>
              <w:top w:val="nil"/>
              <w:left w:val="nil"/>
              <w:bottom w:val="single" w:sz="4" w:space="0" w:color="000000"/>
              <w:right w:val="single" w:sz="4" w:space="0" w:color="000000"/>
            </w:tcBorders>
            <w:noWrap/>
            <w:vAlign w:val="center"/>
            <w:hideMark/>
          </w:tcPr>
          <w:p w14:paraId="5133186A" w14:textId="77777777" w:rsidR="005511AC" w:rsidRDefault="005511AC">
            <w:pPr>
              <w:jc w:val="center"/>
              <w:rPr>
                <w:rFonts w:ascii="Calibri" w:hAnsi="Calibri" w:cs="Calibri"/>
                <w:color w:val="000000"/>
              </w:rPr>
            </w:pPr>
            <w:r>
              <w:rPr>
                <w:rFonts w:ascii="Calibri" w:hAnsi="Calibri" w:cs="Calibri"/>
                <w:color w:val="000000"/>
              </w:rPr>
              <w:t>PROJETO</w:t>
            </w:r>
          </w:p>
        </w:tc>
        <w:tc>
          <w:tcPr>
            <w:tcW w:w="1100" w:type="dxa"/>
            <w:tcBorders>
              <w:top w:val="nil"/>
              <w:left w:val="nil"/>
              <w:bottom w:val="single" w:sz="4" w:space="0" w:color="000000"/>
              <w:right w:val="single" w:sz="4" w:space="0" w:color="000000"/>
            </w:tcBorders>
            <w:noWrap/>
            <w:vAlign w:val="center"/>
            <w:hideMark/>
          </w:tcPr>
          <w:p w14:paraId="303C879B" w14:textId="77777777" w:rsidR="005511AC" w:rsidRDefault="005511AC">
            <w:pPr>
              <w:jc w:val="center"/>
              <w:rPr>
                <w:rFonts w:ascii="Calibri" w:hAnsi="Calibri" w:cs="Calibri"/>
                <w:color w:val="000000"/>
              </w:rPr>
            </w:pPr>
            <w:r>
              <w:rPr>
                <w:rFonts w:ascii="Calibri" w:hAnsi="Calibri" w:cs="Calibri"/>
                <w:color w:val="000000"/>
              </w:rPr>
              <w:t>15</w:t>
            </w:r>
          </w:p>
        </w:tc>
      </w:tr>
      <w:tr w:rsidR="005511AC" w14:paraId="46EC325B"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1748E9A8" w14:textId="77777777" w:rsidR="005511AC" w:rsidRDefault="005511AC">
            <w:pPr>
              <w:rPr>
                <w:rFonts w:ascii="Calibri" w:hAnsi="Calibri" w:cs="Calibri"/>
                <w:color w:val="000000"/>
              </w:rPr>
            </w:pPr>
            <w:r>
              <w:rPr>
                <w:rFonts w:ascii="Calibri" w:hAnsi="Calibri" w:cs="Calibri"/>
                <w:color w:val="000000"/>
              </w:rPr>
              <w:t>GERENTE DE PRODUÇÃO</w:t>
            </w:r>
          </w:p>
        </w:tc>
        <w:tc>
          <w:tcPr>
            <w:tcW w:w="1640" w:type="dxa"/>
            <w:tcBorders>
              <w:top w:val="nil"/>
              <w:left w:val="nil"/>
              <w:bottom w:val="single" w:sz="4" w:space="0" w:color="000000"/>
              <w:right w:val="single" w:sz="4" w:space="0" w:color="000000"/>
            </w:tcBorders>
            <w:noWrap/>
            <w:vAlign w:val="center"/>
            <w:hideMark/>
          </w:tcPr>
          <w:p w14:paraId="63388D73"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0B975032" w14:textId="77777777" w:rsidR="005511AC" w:rsidRDefault="005511AC">
            <w:pPr>
              <w:jc w:val="center"/>
              <w:rPr>
                <w:rFonts w:ascii="Calibri" w:hAnsi="Calibri" w:cs="Calibri"/>
                <w:color w:val="000000"/>
              </w:rPr>
            </w:pPr>
            <w:r>
              <w:rPr>
                <w:rFonts w:ascii="Calibri" w:hAnsi="Calibri" w:cs="Calibri"/>
                <w:color w:val="000000"/>
              </w:rPr>
              <w:t>100</w:t>
            </w:r>
          </w:p>
        </w:tc>
      </w:tr>
      <w:tr w:rsidR="005511AC" w14:paraId="33F6222F"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6E549CA1" w14:textId="77777777" w:rsidR="005511AC" w:rsidRDefault="005511AC">
            <w:pPr>
              <w:rPr>
                <w:rFonts w:ascii="Calibri" w:hAnsi="Calibri" w:cs="Calibri"/>
                <w:color w:val="000000"/>
              </w:rPr>
            </w:pPr>
            <w:r>
              <w:rPr>
                <w:rFonts w:ascii="Calibri" w:hAnsi="Calibri" w:cs="Calibri"/>
                <w:color w:val="000000"/>
              </w:rPr>
              <w:t>COORDENADOR DE PRODUÇÃO</w:t>
            </w:r>
          </w:p>
        </w:tc>
        <w:tc>
          <w:tcPr>
            <w:tcW w:w="1640" w:type="dxa"/>
            <w:tcBorders>
              <w:top w:val="nil"/>
              <w:left w:val="nil"/>
              <w:bottom w:val="single" w:sz="4" w:space="0" w:color="000000"/>
              <w:right w:val="single" w:sz="4" w:space="0" w:color="000000"/>
            </w:tcBorders>
            <w:noWrap/>
            <w:vAlign w:val="center"/>
            <w:hideMark/>
          </w:tcPr>
          <w:p w14:paraId="3F09C8F2"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756EBA83" w14:textId="77777777" w:rsidR="005511AC" w:rsidRDefault="005511AC">
            <w:pPr>
              <w:jc w:val="center"/>
              <w:rPr>
                <w:rFonts w:ascii="Calibri" w:hAnsi="Calibri" w:cs="Calibri"/>
                <w:color w:val="000000"/>
              </w:rPr>
            </w:pPr>
            <w:r>
              <w:rPr>
                <w:rFonts w:ascii="Calibri" w:hAnsi="Calibri" w:cs="Calibri"/>
                <w:color w:val="000000"/>
              </w:rPr>
              <w:t>200</w:t>
            </w:r>
          </w:p>
        </w:tc>
      </w:tr>
      <w:tr w:rsidR="005511AC" w14:paraId="6C6590B6"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048A42D0" w14:textId="77777777" w:rsidR="005511AC" w:rsidRDefault="005511AC">
            <w:pPr>
              <w:rPr>
                <w:rFonts w:ascii="Calibri" w:hAnsi="Calibri" w:cs="Calibri"/>
                <w:color w:val="000000"/>
              </w:rPr>
            </w:pPr>
            <w:r>
              <w:rPr>
                <w:rFonts w:ascii="Calibri" w:hAnsi="Calibri" w:cs="Calibri"/>
                <w:color w:val="000000"/>
              </w:rPr>
              <w:t>AUXILIAR PARA PORTADOR DE NECESSIDADES ESPECIAIS</w:t>
            </w:r>
          </w:p>
        </w:tc>
        <w:tc>
          <w:tcPr>
            <w:tcW w:w="1640" w:type="dxa"/>
            <w:tcBorders>
              <w:top w:val="nil"/>
              <w:left w:val="nil"/>
              <w:bottom w:val="single" w:sz="4" w:space="0" w:color="000000"/>
              <w:right w:val="single" w:sz="4" w:space="0" w:color="000000"/>
            </w:tcBorders>
            <w:noWrap/>
            <w:vAlign w:val="center"/>
            <w:hideMark/>
          </w:tcPr>
          <w:p w14:paraId="4731E1F4"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5FB636EA" w14:textId="77777777" w:rsidR="005511AC" w:rsidRDefault="005511AC">
            <w:pPr>
              <w:jc w:val="center"/>
              <w:rPr>
                <w:rFonts w:ascii="Calibri" w:hAnsi="Calibri" w:cs="Calibri"/>
                <w:color w:val="000000"/>
              </w:rPr>
            </w:pPr>
            <w:r>
              <w:rPr>
                <w:rFonts w:ascii="Calibri" w:hAnsi="Calibri" w:cs="Calibri"/>
                <w:color w:val="000000"/>
              </w:rPr>
              <w:t>60</w:t>
            </w:r>
          </w:p>
        </w:tc>
      </w:tr>
      <w:tr w:rsidR="005511AC" w14:paraId="7F2716A4"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0F6D90EE" w14:textId="77777777" w:rsidR="005511AC" w:rsidRDefault="005511AC">
            <w:pPr>
              <w:rPr>
                <w:rFonts w:ascii="Calibri" w:hAnsi="Calibri" w:cs="Calibri"/>
                <w:color w:val="000000"/>
              </w:rPr>
            </w:pPr>
            <w:r>
              <w:rPr>
                <w:rFonts w:ascii="Calibri" w:hAnsi="Calibri" w:cs="Calibri"/>
                <w:color w:val="000000"/>
              </w:rPr>
              <w:t>DIRETOR DE PALCO</w:t>
            </w:r>
          </w:p>
        </w:tc>
        <w:tc>
          <w:tcPr>
            <w:tcW w:w="1640" w:type="dxa"/>
            <w:tcBorders>
              <w:top w:val="nil"/>
              <w:left w:val="nil"/>
              <w:bottom w:val="single" w:sz="4" w:space="0" w:color="000000"/>
              <w:right w:val="single" w:sz="4" w:space="0" w:color="000000"/>
            </w:tcBorders>
            <w:noWrap/>
            <w:vAlign w:val="center"/>
            <w:hideMark/>
          </w:tcPr>
          <w:p w14:paraId="795DA2D8"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183D3501" w14:textId="77777777" w:rsidR="005511AC" w:rsidRDefault="005511AC">
            <w:pPr>
              <w:jc w:val="center"/>
              <w:rPr>
                <w:rFonts w:ascii="Calibri" w:hAnsi="Calibri" w:cs="Calibri"/>
                <w:color w:val="000000"/>
              </w:rPr>
            </w:pPr>
            <w:r>
              <w:rPr>
                <w:rFonts w:ascii="Calibri" w:hAnsi="Calibri" w:cs="Calibri"/>
                <w:color w:val="000000"/>
              </w:rPr>
              <w:t>60</w:t>
            </w:r>
          </w:p>
        </w:tc>
      </w:tr>
      <w:tr w:rsidR="005511AC" w14:paraId="02CB7059"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199C8306" w14:textId="77777777" w:rsidR="005511AC" w:rsidRDefault="005511AC">
            <w:pPr>
              <w:rPr>
                <w:rFonts w:ascii="Calibri" w:hAnsi="Calibri" w:cs="Calibri"/>
                <w:color w:val="000000"/>
              </w:rPr>
            </w:pPr>
            <w:r>
              <w:rPr>
                <w:rFonts w:ascii="Calibri" w:hAnsi="Calibri" w:cs="Calibri"/>
                <w:color w:val="000000"/>
              </w:rPr>
              <w:t>TÉCNICO DE SOM</w:t>
            </w:r>
          </w:p>
        </w:tc>
        <w:tc>
          <w:tcPr>
            <w:tcW w:w="1640" w:type="dxa"/>
            <w:tcBorders>
              <w:top w:val="nil"/>
              <w:left w:val="nil"/>
              <w:bottom w:val="single" w:sz="4" w:space="0" w:color="000000"/>
              <w:right w:val="single" w:sz="4" w:space="0" w:color="000000"/>
            </w:tcBorders>
            <w:noWrap/>
            <w:vAlign w:val="center"/>
            <w:hideMark/>
          </w:tcPr>
          <w:p w14:paraId="245B30F5"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5971EE2F" w14:textId="77777777" w:rsidR="005511AC" w:rsidRDefault="005511AC">
            <w:pPr>
              <w:jc w:val="center"/>
              <w:rPr>
                <w:rFonts w:ascii="Calibri" w:hAnsi="Calibri" w:cs="Calibri"/>
                <w:color w:val="000000"/>
              </w:rPr>
            </w:pPr>
            <w:r>
              <w:rPr>
                <w:rFonts w:ascii="Calibri" w:hAnsi="Calibri" w:cs="Calibri"/>
                <w:color w:val="000000"/>
              </w:rPr>
              <w:t>150</w:t>
            </w:r>
          </w:p>
        </w:tc>
      </w:tr>
      <w:tr w:rsidR="005511AC" w14:paraId="6750C191"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51A1AFB1" w14:textId="77777777" w:rsidR="005511AC" w:rsidRDefault="005511AC">
            <w:pPr>
              <w:rPr>
                <w:rFonts w:ascii="Calibri" w:hAnsi="Calibri" w:cs="Calibri"/>
                <w:color w:val="000000"/>
              </w:rPr>
            </w:pPr>
            <w:r>
              <w:rPr>
                <w:rFonts w:ascii="Calibri" w:hAnsi="Calibri" w:cs="Calibri"/>
                <w:color w:val="000000"/>
              </w:rPr>
              <w:t>TÉCNICO DE ILUMINAÇÃO</w:t>
            </w:r>
          </w:p>
        </w:tc>
        <w:tc>
          <w:tcPr>
            <w:tcW w:w="1640" w:type="dxa"/>
            <w:tcBorders>
              <w:top w:val="nil"/>
              <w:left w:val="nil"/>
              <w:bottom w:val="single" w:sz="4" w:space="0" w:color="000000"/>
              <w:right w:val="single" w:sz="4" w:space="0" w:color="000000"/>
            </w:tcBorders>
            <w:noWrap/>
            <w:vAlign w:val="center"/>
            <w:hideMark/>
          </w:tcPr>
          <w:p w14:paraId="42DDFD55"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594C832A" w14:textId="77777777" w:rsidR="005511AC" w:rsidRDefault="005511AC">
            <w:pPr>
              <w:jc w:val="center"/>
              <w:rPr>
                <w:rFonts w:ascii="Calibri" w:hAnsi="Calibri" w:cs="Calibri"/>
                <w:color w:val="000000"/>
              </w:rPr>
            </w:pPr>
            <w:r>
              <w:rPr>
                <w:rFonts w:ascii="Calibri" w:hAnsi="Calibri" w:cs="Calibri"/>
                <w:color w:val="000000"/>
              </w:rPr>
              <w:t>100</w:t>
            </w:r>
          </w:p>
        </w:tc>
      </w:tr>
      <w:tr w:rsidR="005511AC" w14:paraId="4069580C"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201EB351" w14:textId="77777777" w:rsidR="005511AC" w:rsidRDefault="005511AC">
            <w:pPr>
              <w:rPr>
                <w:rFonts w:ascii="Calibri" w:hAnsi="Calibri" w:cs="Calibri"/>
                <w:color w:val="000000"/>
              </w:rPr>
            </w:pPr>
            <w:r>
              <w:rPr>
                <w:rFonts w:ascii="Calibri" w:hAnsi="Calibri" w:cs="Calibri"/>
                <w:color w:val="000000"/>
              </w:rPr>
              <w:t>TÉCNICO DE INFORMÁTICA</w:t>
            </w:r>
          </w:p>
        </w:tc>
        <w:tc>
          <w:tcPr>
            <w:tcW w:w="1640" w:type="dxa"/>
            <w:tcBorders>
              <w:top w:val="nil"/>
              <w:left w:val="nil"/>
              <w:bottom w:val="single" w:sz="4" w:space="0" w:color="000000"/>
              <w:right w:val="single" w:sz="4" w:space="0" w:color="000000"/>
            </w:tcBorders>
            <w:noWrap/>
            <w:vAlign w:val="center"/>
            <w:hideMark/>
          </w:tcPr>
          <w:p w14:paraId="54D1E385"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13124EE5" w14:textId="77777777" w:rsidR="005511AC" w:rsidRDefault="005511AC">
            <w:pPr>
              <w:jc w:val="center"/>
              <w:rPr>
                <w:rFonts w:ascii="Calibri" w:hAnsi="Calibri" w:cs="Calibri"/>
                <w:color w:val="000000"/>
              </w:rPr>
            </w:pPr>
            <w:r>
              <w:rPr>
                <w:rFonts w:ascii="Calibri" w:hAnsi="Calibri" w:cs="Calibri"/>
                <w:color w:val="000000"/>
              </w:rPr>
              <w:t>25</w:t>
            </w:r>
          </w:p>
        </w:tc>
      </w:tr>
      <w:tr w:rsidR="005511AC" w14:paraId="64B4AF63"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24638852" w14:textId="77777777" w:rsidR="005511AC" w:rsidRDefault="005511AC">
            <w:pPr>
              <w:rPr>
                <w:rFonts w:ascii="Calibri" w:hAnsi="Calibri" w:cs="Calibri"/>
                <w:color w:val="000000"/>
              </w:rPr>
            </w:pPr>
            <w:r>
              <w:rPr>
                <w:rFonts w:ascii="Calibri" w:hAnsi="Calibri" w:cs="Calibri"/>
                <w:color w:val="000000"/>
              </w:rPr>
              <w:t>TÉCNICO DE GERADOR</w:t>
            </w:r>
          </w:p>
        </w:tc>
        <w:tc>
          <w:tcPr>
            <w:tcW w:w="1640" w:type="dxa"/>
            <w:tcBorders>
              <w:top w:val="nil"/>
              <w:left w:val="nil"/>
              <w:bottom w:val="single" w:sz="4" w:space="0" w:color="000000"/>
              <w:right w:val="single" w:sz="4" w:space="0" w:color="000000"/>
            </w:tcBorders>
            <w:noWrap/>
            <w:vAlign w:val="center"/>
            <w:hideMark/>
          </w:tcPr>
          <w:p w14:paraId="197181F7"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3293A1D8" w14:textId="77777777" w:rsidR="005511AC" w:rsidRDefault="005511AC">
            <w:pPr>
              <w:jc w:val="center"/>
              <w:rPr>
                <w:rFonts w:ascii="Calibri" w:hAnsi="Calibri" w:cs="Calibri"/>
                <w:color w:val="000000"/>
              </w:rPr>
            </w:pPr>
            <w:r>
              <w:rPr>
                <w:rFonts w:ascii="Calibri" w:hAnsi="Calibri" w:cs="Calibri"/>
                <w:color w:val="000000"/>
              </w:rPr>
              <w:t>150</w:t>
            </w:r>
          </w:p>
        </w:tc>
      </w:tr>
      <w:tr w:rsidR="005511AC" w14:paraId="3A8CBE0C"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02B95398" w14:textId="77777777" w:rsidR="005511AC" w:rsidRDefault="005511AC">
            <w:pPr>
              <w:rPr>
                <w:rFonts w:ascii="Calibri" w:hAnsi="Calibri" w:cs="Calibri"/>
                <w:color w:val="000000"/>
              </w:rPr>
            </w:pPr>
            <w:r>
              <w:rPr>
                <w:rFonts w:ascii="Calibri" w:hAnsi="Calibri" w:cs="Calibri"/>
                <w:color w:val="000000"/>
              </w:rPr>
              <w:t>TÉCNICO DE PAINEL DE LED</w:t>
            </w:r>
          </w:p>
        </w:tc>
        <w:tc>
          <w:tcPr>
            <w:tcW w:w="1640" w:type="dxa"/>
            <w:tcBorders>
              <w:top w:val="nil"/>
              <w:left w:val="nil"/>
              <w:bottom w:val="single" w:sz="4" w:space="0" w:color="000000"/>
              <w:right w:val="single" w:sz="4" w:space="0" w:color="000000"/>
            </w:tcBorders>
            <w:noWrap/>
            <w:vAlign w:val="center"/>
            <w:hideMark/>
          </w:tcPr>
          <w:p w14:paraId="1AC88D8B"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1AEABE21" w14:textId="77777777" w:rsidR="005511AC" w:rsidRDefault="005511AC">
            <w:pPr>
              <w:jc w:val="center"/>
              <w:rPr>
                <w:rFonts w:ascii="Calibri" w:hAnsi="Calibri" w:cs="Calibri"/>
                <w:color w:val="000000"/>
              </w:rPr>
            </w:pPr>
            <w:r>
              <w:rPr>
                <w:rFonts w:ascii="Calibri" w:hAnsi="Calibri" w:cs="Calibri"/>
                <w:color w:val="000000"/>
              </w:rPr>
              <w:t>100</w:t>
            </w:r>
          </w:p>
        </w:tc>
      </w:tr>
      <w:tr w:rsidR="005511AC" w14:paraId="4459CF5C"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4463A5D4" w14:textId="77777777" w:rsidR="005511AC" w:rsidRDefault="005511AC">
            <w:pPr>
              <w:rPr>
                <w:rFonts w:ascii="Calibri" w:hAnsi="Calibri" w:cs="Calibri"/>
                <w:color w:val="000000"/>
              </w:rPr>
            </w:pPr>
            <w:r>
              <w:rPr>
                <w:rFonts w:ascii="Calibri" w:hAnsi="Calibri" w:cs="Calibri"/>
                <w:color w:val="000000"/>
              </w:rPr>
              <w:t>FOTÓGRAFO</w:t>
            </w:r>
          </w:p>
        </w:tc>
        <w:tc>
          <w:tcPr>
            <w:tcW w:w="1640" w:type="dxa"/>
            <w:tcBorders>
              <w:top w:val="nil"/>
              <w:left w:val="nil"/>
              <w:bottom w:val="single" w:sz="4" w:space="0" w:color="000000"/>
              <w:right w:val="single" w:sz="4" w:space="0" w:color="000000"/>
            </w:tcBorders>
            <w:noWrap/>
            <w:vAlign w:val="center"/>
            <w:hideMark/>
          </w:tcPr>
          <w:p w14:paraId="3DDD9D31"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79E43F35" w14:textId="77777777" w:rsidR="005511AC" w:rsidRDefault="005511AC">
            <w:pPr>
              <w:jc w:val="center"/>
              <w:rPr>
                <w:rFonts w:ascii="Calibri" w:hAnsi="Calibri" w:cs="Calibri"/>
                <w:color w:val="000000"/>
              </w:rPr>
            </w:pPr>
            <w:r>
              <w:rPr>
                <w:rFonts w:ascii="Calibri" w:hAnsi="Calibri" w:cs="Calibri"/>
                <w:color w:val="000000"/>
              </w:rPr>
              <w:t>70</w:t>
            </w:r>
          </w:p>
        </w:tc>
      </w:tr>
      <w:tr w:rsidR="005511AC" w14:paraId="13D8F055"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4474E70B" w14:textId="77777777" w:rsidR="005511AC" w:rsidRDefault="005511AC">
            <w:pPr>
              <w:rPr>
                <w:rFonts w:ascii="Calibri" w:hAnsi="Calibri" w:cs="Calibri"/>
                <w:color w:val="000000"/>
              </w:rPr>
            </w:pPr>
            <w:r>
              <w:rPr>
                <w:rFonts w:ascii="Calibri" w:hAnsi="Calibri" w:cs="Calibri"/>
                <w:color w:val="000000"/>
              </w:rPr>
              <w:t>CARREGADOR</w:t>
            </w:r>
          </w:p>
        </w:tc>
        <w:tc>
          <w:tcPr>
            <w:tcW w:w="1640" w:type="dxa"/>
            <w:tcBorders>
              <w:top w:val="nil"/>
              <w:left w:val="nil"/>
              <w:bottom w:val="single" w:sz="4" w:space="0" w:color="000000"/>
              <w:right w:val="single" w:sz="4" w:space="0" w:color="000000"/>
            </w:tcBorders>
            <w:noWrap/>
            <w:vAlign w:val="center"/>
            <w:hideMark/>
          </w:tcPr>
          <w:p w14:paraId="53D07D0B"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0059E5FE" w14:textId="77777777" w:rsidR="005511AC" w:rsidRDefault="005511AC">
            <w:pPr>
              <w:jc w:val="center"/>
              <w:rPr>
                <w:rFonts w:ascii="Calibri" w:hAnsi="Calibri" w:cs="Calibri"/>
                <w:color w:val="000000"/>
              </w:rPr>
            </w:pPr>
            <w:r>
              <w:rPr>
                <w:rFonts w:ascii="Calibri" w:hAnsi="Calibri" w:cs="Calibri"/>
                <w:color w:val="000000"/>
              </w:rPr>
              <w:t>800</w:t>
            </w:r>
          </w:p>
        </w:tc>
      </w:tr>
      <w:tr w:rsidR="005511AC" w14:paraId="29198D37"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0488A30F" w14:textId="77777777" w:rsidR="005511AC" w:rsidRDefault="005511AC">
            <w:pPr>
              <w:rPr>
                <w:rFonts w:ascii="Calibri" w:hAnsi="Calibri" w:cs="Calibri"/>
                <w:color w:val="000000"/>
              </w:rPr>
            </w:pPr>
            <w:r>
              <w:rPr>
                <w:rFonts w:ascii="Calibri" w:hAnsi="Calibri" w:cs="Calibri"/>
                <w:color w:val="000000"/>
              </w:rPr>
              <w:t>AUXILIAR DE LIMPEZA</w:t>
            </w:r>
          </w:p>
        </w:tc>
        <w:tc>
          <w:tcPr>
            <w:tcW w:w="1640" w:type="dxa"/>
            <w:tcBorders>
              <w:top w:val="nil"/>
              <w:left w:val="nil"/>
              <w:bottom w:val="single" w:sz="4" w:space="0" w:color="000000"/>
              <w:right w:val="single" w:sz="4" w:space="0" w:color="000000"/>
            </w:tcBorders>
            <w:noWrap/>
            <w:vAlign w:val="center"/>
            <w:hideMark/>
          </w:tcPr>
          <w:p w14:paraId="08E41E72"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3270B697" w14:textId="77777777" w:rsidR="005511AC" w:rsidRDefault="005511AC">
            <w:pPr>
              <w:jc w:val="center"/>
              <w:rPr>
                <w:rFonts w:ascii="Calibri" w:hAnsi="Calibri" w:cs="Calibri"/>
                <w:color w:val="000000"/>
              </w:rPr>
            </w:pPr>
            <w:r>
              <w:rPr>
                <w:rFonts w:ascii="Calibri" w:hAnsi="Calibri" w:cs="Calibri"/>
                <w:color w:val="000000"/>
              </w:rPr>
              <w:t>830</w:t>
            </w:r>
          </w:p>
        </w:tc>
      </w:tr>
      <w:tr w:rsidR="005511AC" w14:paraId="02F3BCC6"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544B322C" w14:textId="77777777" w:rsidR="005511AC" w:rsidRDefault="005511AC">
            <w:pPr>
              <w:rPr>
                <w:rFonts w:ascii="Calibri" w:hAnsi="Calibri" w:cs="Calibri"/>
                <w:color w:val="000000"/>
              </w:rPr>
            </w:pPr>
            <w:r>
              <w:rPr>
                <w:rFonts w:ascii="Calibri" w:hAnsi="Calibri" w:cs="Calibri"/>
                <w:color w:val="000000"/>
              </w:rPr>
              <w:t>BRIGADISTA</w:t>
            </w:r>
          </w:p>
        </w:tc>
        <w:tc>
          <w:tcPr>
            <w:tcW w:w="1640" w:type="dxa"/>
            <w:tcBorders>
              <w:top w:val="nil"/>
              <w:left w:val="nil"/>
              <w:bottom w:val="single" w:sz="4" w:space="0" w:color="000000"/>
              <w:right w:val="single" w:sz="4" w:space="0" w:color="000000"/>
            </w:tcBorders>
            <w:noWrap/>
            <w:vAlign w:val="center"/>
            <w:hideMark/>
          </w:tcPr>
          <w:p w14:paraId="63D0AEDA"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57D0DE79" w14:textId="77777777" w:rsidR="005511AC" w:rsidRDefault="005511AC">
            <w:pPr>
              <w:jc w:val="center"/>
              <w:rPr>
                <w:rFonts w:ascii="Calibri" w:hAnsi="Calibri" w:cs="Calibri"/>
                <w:color w:val="000000"/>
              </w:rPr>
            </w:pPr>
            <w:r>
              <w:rPr>
                <w:rFonts w:ascii="Calibri" w:hAnsi="Calibri" w:cs="Calibri"/>
                <w:color w:val="000000"/>
              </w:rPr>
              <w:t>440</w:t>
            </w:r>
          </w:p>
        </w:tc>
      </w:tr>
      <w:tr w:rsidR="005511AC" w14:paraId="2475CF62"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5B9DB239" w14:textId="77777777" w:rsidR="005511AC" w:rsidRDefault="005511AC">
            <w:pPr>
              <w:rPr>
                <w:rFonts w:ascii="Calibri" w:hAnsi="Calibri" w:cs="Calibri"/>
                <w:color w:val="000000"/>
              </w:rPr>
            </w:pPr>
            <w:r>
              <w:rPr>
                <w:rFonts w:ascii="Calibri" w:hAnsi="Calibri" w:cs="Calibri"/>
                <w:color w:val="000000"/>
              </w:rPr>
              <w:t>ELETRICISTA</w:t>
            </w:r>
          </w:p>
        </w:tc>
        <w:tc>
          <w:tcPr>
            <w:tcW w:w="1640" w:type="dxa"/>
            <w:tcBorders>
              <w:top w:val="nil"/>
              <w:left w:val="nil"/>
              <w:bottom w:val="single" w:sz="4" w:space="0" w:color="000000"/>
              <w:right w:val="single" w:sz="4" w:space="0" w:color="000000"/>
            </w:tcBorders>
            <w:noWrap/>
            <w:vAlign w:val="center"/>
            <w:hideMark/>
          </w:tcPr>
          <w:p w14:paraId="4BCB1AB0"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49CBA495" w14:textId="77777777" w:rsidR="005511AC" w:rsidRDefault="005511AC">
            <w:pPr>
              <w:jc w:val="center"/>
              <w:rPr>
                <w:rFonts w:ascii="Calibri" w:hAnsi="Calibri" w:cs="Calibri"/>
                <w:color w:val="000000"/>
              </w:rPr>
            </w:pPr>
            <w:r>
              <w:rPr>
                <w:rFonts w:ascii="Calibri" w:hAnsi="Calibri" w:cs="Calibri"/>
                <w:color w:val="000000"/>
              </w:rPr>
              <w:t>250</w:t>
            </w:r>
          </w:p>
        </w:tc>
      </w:tr>
      <w:tr w:rsidR="005511AC" w14:paraId="62F90937"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56A1A19D" w14:textId="77777777" w:rsidR="005511AC" w:rsidRDefault="005511AC">
            <w:pPr>
              <w:rPr>
                <w:rFonts w:ascii="Calibri" w:hAnsi="Calibri" w:cs="Calibri"/>
                <w:color w:val="000000"/>
              </w:rPr>
            </w:pPr>
            <w:r>
              <w:rPr>
                <w:rFonts w:ascii="Calibri" w:hAnsi="Calibri" w:cs="Calibri"/>
                <w:color w:val="000000"/>
              </w:rPr>
              <w:t>ASSISTENTE DE APOIO AO PÚBLICO</w:t>
            </w:r>
          </w:p>
        </w:tc>
        <w:tc>
          <w:tcPr>
            <w:tcW w:w="1640" w:type="dxa"/>
            <w:tcBorders>
              <w:top w:val="nil"/>
              <w:left w:val="nil"/>
              <w:bottom w:val="single" w:sz="4" w:space="0" w:color="000000"/>
              <w:right w:val="single" w:sz="4" w:space="0" w:color="000000"/>
            </w:tcBorders>
            <w:noWrap/>
            <w:vAlign w:val="center"/>
            <w:hideMark/>
          </w:tcPr>
          <w:p w14:paraId="11C1FB06"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59C7D9BD" w14:textId="77777777" w:rsidR="005511AC" w:rsidRDefault="005511AC">
            <w:pPr>
              <w:jc w:val="center"/>
              <w:rPr>
                <w:rFonts w:ascii="Calibri" w:hAnsi="Calibri" w:cs="Calibri"/>
                <w:color w:val="000000"/>
              </w:rPr>
            </w:pPr>
            <w:r>
              <w:rPr>
                <w:rFonts w:ascii="Calibri" w:hAnsi="Calibri" w:cs="Calibri"/>
                <w:color w:val="000000"/>
              </w:rPr>
              <w:t>3000</w:t>
            </w:r>
          </w:p>
        </w:tc>
      </w:tr>
      <w:tr w:rsidR="005511AC" w14:paraId="37EFAF35"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06E36FDB" w14:textId="77777777" w:rsidR="005511AC" w:rsidRDefault="005511AC">
            <w:pPr>
              <w:rPr>
                <w:rFonts w:ascii="Calibri" w:hAnsi="Calibri" w:cs="Calibri"/>
                <w:color w:val="000000"/>
              </w:rPr>
            </w:pPr>
            <w:r>
              <w:rPr>
                <w:rFonts w:ascii="Calibri" w:hAnsi="Calibri" w:cs="Calibri"/>
                <w:color w:val="000000"/>
              </w:rPr>
              <w:t>VIGIA</w:t>
            </w:r>
          </w:p>
        </w:tc>
        <w:tc>
          <w:tcPr>
            <w:tcW w:w="1640" w:type="dxa"/>
            <w:tcBorders>
              <w:top w:val="nil"/>
              <w:left w:val="nil"/>
              <w:bottom w:val="single" w:sz="4" w:space="0" w:color="000000"/>
              <w:right w:val="single" w:sz="4" w:space="0" w:color="000000"/>
            </w:tcBorders>
            <w:noWrap/>
            <w:vAlign w:val="center"/>
            <w:hideMark/>
          </w:tcPr>
          <w:p w14:paraId="5E46D51C"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5E6A87FC" w14:textId="77777777" w:rsidR="005511AC" w:rsidRDefault="005511AC">
            <w:pPr>
              <w:jc w:val="center"/>
              <w:rPr>
                <w:rFonts w:ascii="Calibri" w:hAnsi="Calibri" w:cs="Calibri"/>
                <w:color w:val="000000"/>
              </w:rPr>
            </w:pPr>
            <w:r>
              <w:rPr>
                <w:rFonts w:ascii="Calibri" w:hAnsi="Calibri" w:cs="Calibri"/>
                <w:color w:val="000000"/>
              </w:rPr>
              <w:t>1500</w:t>
            </w:r>
          </w:p>
        </w:tc>
      </w:tr>
      <w:tr w:rsidR="005511AC" w14:paraId="18C936B8"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012143DF" w14:textId="77777777" w:rsidR="005511AC" w:rsidRDefault="005511AC">
            <w:pPr>
              <w:rPr>
                <w:rFonts w:ascii="Calibri" w:hAnsi="Calibri" w:cs="Calibri"/>
                <w:color w:val="000000"/>
              </w:rPr>
            </w:pPr>
            <w:r>
              <w:rPr>
                <w:rFonts w:ascii="Calibri" w:hAnsi="Calibri" w:cs="Calibri"/>
                <w:color w:val="000000"/>
              </w:rPr>
              <w:t>RECEPCIONISTA</w:t>
            </w:r>
          </w:p>
        </w:tc>
        <w:tc>
          <w:tcPr>
            <w:tcW w:w="1640" w:type="dxa"/>
            <w:tcBorders>
              <w:top w:val="nil"/>
              <w:left w:val="nil"/>
              <w:bottom w:val="single" w:sz="4" w:space="0" w:color="000000"/>
              <w:right w:val="single" w:sz="4" w:space="0" w:color="000000"/>
            </w:tcBorders>
            <w:noWrap/>
            <w:vAlign w:val="center"/>
            <w:hideMark/>
          </w:tcPr>
          <w:p w14:paraId="74357DA7"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43225FFD" w14:textId="77777777" w:rsidR="005511AC" w:rsidRDefault="005511AC">
            <w:pPr>
              <w:jc w:val="center"/>
              <w:rPr>
                <w:rFonts w:ascii="Calibri" w:hAnsi="Calibri" w:cs="Calibri"/>
                <w:color w:val="000000"/>
              </w:rPr>
            </w:pPr>
            <w:r>
              <w:rPr>
                <w:rFonts w:ascii="Calibri" w:hAnsi="Calibri" w:cs="Calibri"/>
                <w:color w:val="000000"/>
              </w:rPr>
              <w:t>20</w:t>
            </w:r>
          </w:p>
        </w:tc>
      </w:tr>
      <w:tr w:rsidR="005511AC" w14:paraId="05AD285B"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7A44E118" w14:textId="77777777" w:rsidR="005511AC" w:rsidRDefault="005511AC">
            <w:pPr>
              <w:rPr>
                <w:rFonts w:ascii="Calibri" w:hAnsi="Calibri" w:cs="Calibri"/>
                <w:color w:val="000000"/>
              </w:rPr>
            </w:pPr>
            <w:r>
              <w:rPr>
                <w:rFonts w:ascii="Calibri" w:hAnsi="Calibri" w:cs="Calibri"/>
                <w:color w:val="000000"/>
              </w:rPr>
              <w:t>PRODUTOR</w:t>
            </w:r>
          </w:p>
        </w:tc>
        <w:tc>
          <w:tcPr>
            <w:tcW w:w="1640" w:type="dxa"/>
            <w:tcBorders>
              <w:top w:val="nil"/>
              <w:left w:val="nil"/>
              <w:bottom w:val="single" w:sz="4" w:space="0" w:color="000000"/>
              <w:right w:val="single" w:sz="4" w:space="0" w:color="000000"/>
            </w:tcBorders>
            <w:noWrap/>
            <w:vAlign w:val="center"/>
            <w:hideMark/>
          </w:tcPr>
          <w:p w14:paraId="3F7C5506"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1FD69209" w14:textId="77777777" w:rsidR="005511AC" w:rsidRDefault="005511AC">
            <w:pPr>
              <w:jc w:val="center"/>
              <w:rPr>
                <w:rFonts w:ascii="Calibri" w:hAnsi="Calibri" w:cs="Calibri"/>
                <w:color w:val="000000"/>
              </w:rPr>
            </w:pPr>
            <w:r>
              <w:rPr>
                <w:rFonts w:ascii="Calibri" w:hAnsi="Calibri" w:cs="Calibri"/>
                <w:color w:val="000000"/>
              </w:rPr>
              <w:t>200</w:t>
            </w:r>
          </w:p>
        </w:tc>
      </w:tr>
      <w:tr w:rsidR="005511AC" w14:paraId="1BD06D5A"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5EF1F0AA" w14:textId="77777777" w:rsidR="005511AC" w:rsidRDefault="005511AC">
            <w:pPr>
              <w:rPr>
                <w:rFonts w:ascii="Calibri" w:hAnsi="Calibri" w:cs="Calibri"/>
                <w:color w:val="000000"/>
              </w:rPr>
            </w:pPr>
            <w:r>
              <w:rPr>
                <w:rFonts w:ascii="Calibri" w:hAnsi="Calibri" w:cs="Calibri"/>
                <w:color w:val="000000"/>
              </w:rPr>
              <w:t>INTÉRPRETE DE LIBRAS</w:t>
            </w:r>
          </w:p>
        </w:tc>
        <w:tc>
          <w:tcPr>
            <w:tcW w:w="1640" w:type="dxa"/>
            <w:tcBorders>
              <w:top w:val="nil"/>
              <w:left w:val="nil"/>
              <w:bottom w:val="single" w:sz="4" w:space="0" w:color="000000"/>
              <w:right w:val="single" w:sz="4" w:space="0" w:color="000000"/>
            </w:tcBorders>
            <w:noWrap/>
            <w:vAlign w:val="center"/>
            <w:hideMark/>
          </w:tcPr>
          <w:p w14:paraId="02AAA026"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66CE84FB" w14:textId="77777777" w:rsidR="005511AC" w:rsidRDefault="005511AC">
            <w:pPr>
              <w:jc w:val="center"/>
              <w:rPr>
                <w:rFonts w:ascii="Calibri" w:hAnsi="Calibri" w:cs="Calibri"/>
                <w:color w:val="000000"/>
              </w:rPr>
            </w:pPr>
            <w:r>
              <w:rPr>
                <w:rFonts w:ascii="Calibri" w:hAnsi="Calibri" w:cs="Calibri"/>
                <w:color w:val="000000"/>
              </w:rPr>
              <w:t>50</w:t>
            </w:r>
          </w:p>
        </w:tc>
      </w:tr>
      <w:tr w:rsidR="005511AC" w14:paraId="66495B48"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25FFC9D9" w14:textId="77777777" w:rsidR="005511AC" w:rsidRDefault="005511AC">
            <w:pPr>
              <w:rPr>
                <w:rFonts w:ascii="Calibri" w:hAnsi="Calibri" w:cs="Calibri"/>
                <w:color w:val="000000"/>
              </w:rPr>
            </w:pPr>
            <w:r>
              <w:rPr>
                <w:rFonts w:ascii="Calibri" w:hAnsi="Calibri" w:cs="Calibri"/>
                <w:color w:val="000000"/>
              </w:rPr>
              <w:t>LIBERAÇÃO DE DOCUMENTAÇÃO</w:t>
            </w:r>
          </w:p>
        </w:tc>
        <w:tc>
          <w:tcPr>
            <w:tcW w:w="1640" w:type="dxa"/>
            <w:tcBorders>
              <w:top w:val="nil"/>
              <w:left w:val="nil"/>
              <w:bottom w:val="single" w:sz="4" w:space="0" w:color="000000"/>
              <w:right w:val="single" w:sz="4" w:space="0" w:color="000000"/>
            </w:tcBorders>
            <w:noWrap/>
            <w:vAlign w:val="center"/>
            <w:hideMark/>
          </w:tcPr>
          <w:p w14:paraId="60EF4D7E" w14:textId="77777777" w:rsidR="005511AC" w:rsidRDefault="005511AC">
            <w:pPr>
              <w:jc w:val="center"/>
              <w:rPr>
                <w:rFonts w:ascii="Calibri" w:hAnsi="Calibri" w:cs="Calibri"/>
                <w:color w:val="000000"/>
              </w:rPr>
            </w:pPr>
            <w:r>
              <w:rPr>
                <w:rFonts w:ascii="Calibri" w:hAnsi="Calibri" w:cs="Calibri"/>
                <w:color w:val="000000"/>
              </w:rPr>
              <w:t>UNID./PROJETO</w:t>
            </w:r>
          </w:p>
        </w:tc>
        <w:tc>
          <w:tcPr>
            <w:tcW w:w="1100" w:type="dxa"/>
            <w:tcBorders>
              <w:top w:val="nil"/>
              <w:left w:val="nil"/>
              <w:bottom w:val="single" w:sz="4" w:space="0" w:color="000000"/>
              <w:right w:val="single" w:sz="4" w:space="0" w:color="000000"/>
            </w:tcBorders>
            <w:noWrap/>
            <w:vAlign w:val="center"/>
            <w:hideMark/>
          </w:tcPr>
          <w:p w14:paraId="577CB570" w14:textId="77777777" w:rsidR="005511AC" w:rsidRDefault="005511AC">
            <w:pPr>
              <w:jc w:val="center"/>
              <w:rPr>
                <w:rFonts w:ascii="Calibri" w:hAnsi="Calibri" w:cs="Calibri"/>
                <w:color w:val="000000"/>
              </w:rPr>
            </w:pPr>
            <w:r>
              <w:rPr>
                <w:rFonts w:ascii="Calibri" w:hAnsi="Calibri" w:cs="Calibri"/>
                <w:color w:val="000000"/>
              </w:rPr>
              <w:t>40</w:t>
            </w:r>
          </w:p>
        </w:tc>
      </w:tr>
      <w:tr w:rsidR="005511AC" w14:paraId="2C8D5653"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273FD1F1" w14:textId="77777777" w:rsidR="005511AC" w:rsidRDefault="005511AC">
            <w:pPr>
              <w:rPr>
                <w:rFonts w:ascii="Calibri" w:hAnsi="Calibri" w:cs="Calibri"/>
                <w:color w:val="000000"/>
              </w:rPr>
            </w:pPr>
            <w:r>
              <w:rPr>
                <w:rFonts w:ascii="Calibri" w:hAnsi="Calibri" w:cs="Calibri"/>
                <w:color w:val="000000"/>
              </w:rPr>
              <w:t>CARRO EXECUTIVO</w:t>
            </w:r>
          </w:p>
        </w:tc>
        <w:tc>
          <w:tcPr>
            <w:tcW w:w="1640" w:type="dxa"/>
            <w:tcBorders>
              <w:top w:val="nil"/>
              <w:left w:val="nil"/>
              <w:bottom w:val="single" w:sz="4" w:space="0" w:color="000000"/>
              <w:right w:val="single" w:sz="4" w:space="0" w:color="000000"/>
            </w:tcBorders>
            <w:noWrap/>
            <w:vAlign w:val="center"/>
            <w:hideMark/>
          </w:tcPr>
          <w:p w14:paraId="5665DCE5"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1CD82EEF" w14:textId="77777777" w:rsidR="005511AC" w:rsidRDefault="005511AC">
            <w:pPr>
              <w:jc w:val="center"/>
              <w:rPr>
                <w:rFonts w:ascii="Calibri" w:hAnsi="Calibri" w:cs="Calibri"/>
                <w:color w:val="000000"/>
              </w:rPr>
            </w:pPr>
            <w:r>
              <w:rPr>
                <w:rFonts w:ascii="Calibri" w:hAnsi="Calibri" w:cs="Calibri"/>
                <w:color w:val="000000"/>
              </w:rPr>
              <w:t>40</w:t>
            </w:r>
          </w:p>
        </w:tc>
      </w:tr>
      <w:tr w:rsidR="005511AC" w14:paraId="29308691"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45357D47" w14:textId="77777777" w:rsidR="005511AC" w:rsidRDefault="005511AC">
            <w:pPr>
              <w:rPr>
                <w:rFonts w:ascii="Calibri" w:hAnsi="Calibri" w:cs="Calibri"/>
                <w:color w:val="000000"/>
              </w:rPr>
            </w:pPr>
            <w:r>
              <w:rPr>
                <w:rFonts w:ascii="Calibri" w:hAnsi="Calibri" w:cs="Calibri"/>
                <w:color w:val="000000"/>
              </w:rPr>
              <w:t>CARRO EXECUTIVO BLINDADO</w:t>
            </w:r>
          </w:p>
        </w:tc>
        <w:tc>
          <w:tcPr>
            <w:tcW w:w="1640" w:type="dxa"/>
            <w:tcBorders>
              <w:top w:val="nil"/>
              <w:left w:val="nil"/>
              <w:bottom w:val="single" w:sz="4" w:space="0" w:color="000000"/>
              <w:right w:val="single" w:sz="4" w:space="0" w:color="000000"/>
            </w:tcBorders>
            <w:noWrap/>
            <w:vAlign w:val="center"/>
            <w:hideMark/>
          </w:tcPr>
          <w:p w14:paraId="3013DF71"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056FB2F1" w14:textId="77777777" w:rsidR="005511AC" w:rsidRDefault="005511AC">
            <w:pPr>
              <w:jc w:val="center"/>
              <w:rPr>
                <w:rFonts w:ascii="Calibri" w:hAnsi="Calibri" w:cs="Calibri"/>
                <w:color w:val="000000"/>
              </w:rPr>
            </w:pPr>
            <w:r>
              <w:rPr>
                <w:rFonts w:ascii="Calibri" w:hAnsi="Calibri" w:cs="Calibri"/>
                <w:color w:val="000000"/>
              </w:rPr>
              <w:t>25</w:t>
            </w:r>
          </w:p>
        </w:tc>
      </w:tr>
      <w:tr w:rsidR="005511AC" w14:paraId="4B8A1F3D"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45A7394C" w14:textId="77777777" w:rsidR="005511AC" w:rsidRDefault="005511AC">
            <w:pPr>
              <w:rPr>
                <w:rFonts w:ascii="Calibri" w:hAnsi="Calibri" w:cs="Calibri"/>
                <w:color w:val="000000"/>
              </w:rPr>
            </w:pPr>
            <w:r>
              <w:rPr>
                <w:rFonts w:ascii="Calibri" w:hAnsi="Calibri" w:cs="Calibri"/>
                <w:color w:val="000000"/>
              </w:rPr>
              <w:t>VAN</w:t>
            </w:r>
          </w:p>
        </w:tc>
        <w:tc>
          <w:tcPr>
            <w:tcW w:w="1640" w:type="dxa"/>
            <w:tcBorders>
              <w:top w:val="nil"/>
              <w:left w:val="nil"/>
              <w:bottom w:val="single" w:sz="4" w:space="0" w:color="000000"/>
              <w:right w:val="single" w:sz="4" w:space="0" w:color="000000"/>
            </w:tcBorders>
            <w:noWrap/>
            <w:vAlign w:val="center"/>
            <w:hideMark/>
          </w:tcPr>
          <w:p w14:paraId="3B4E0388"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3AEA59F7" w14:textId="77777777" w:rsidR="005511AC" w:rsidRDefault="005511AC">
            <w:pPr>
              <w:jc w:val="center"/>
              <w:rPr>
                <w:rFonts w:ascii="Calibri" w:hAnsi="Calibri" w:cs="Calibri"/>
                <w:color w:val="000000"/>
              </w:rPr>
            </w:pPr>
            <w:r>
              <w:rPr>
                <w:rFonts w:ascii="Calibri" w:hAnsi="Calibri" w:cs="Calibri"/>
                <w:color w:val="000000"/>
              </w:rPr>
              <w:t>70</w:t>
            </w:r>
          </w:p>
        </w:tc>
      </w:tr>
      <w:tr w:rsidR="005511AC" w14:paraId="03A748B2"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0CDD3E15" w14:textId="77777777" w:rsidR="005511AC" w:rsidRDefault="005511AC">
            <w:pPr>
              <w:rPr>
                <w:rFonts w:ascii="Calibri" w:hAnsi="Calibri" w:cs="Calibri"/>
                <w:color w:val="000000"/>
              </w:rPr>
            </w:pPr>
            <w:r>
              <w:rPr>
                <w:rFonts w:ascii="Calibri" w:hAnsi="Calibri" w:cs="Calibri"/>
                <w:color w:val="000000"/>
              </w:rPr>
              <w:t>VAN INTERMUNICIPAL</w:t>
            </w:r>
          </w:p>
        </w:tc>
        <w:tc>
          <w:tcPr>
            <w:tcW w:w="1640" w:type="dxa"/>
            <w:tcBorders>
              <w:top w:val="nil"/>
              <w:left w:val="nil"/>
              <w:bottom w:val="single" w:sz="4" w:space="0" w:color="000000"/>
              <w:right w:val="single" w:sz="4" w:space="0" w:color="000000"/>
            </w:tcBorders>
            <w:noWrap/>
            <w:vAlign w:val="center"/>
            <w:hideMark/>
          </w:tcPr>
          <w:p w14:paraId="1EA353B8" w14:textId="77777777" w:rsidR="005511AC" w:rsidRDefault="005511AC">
            <w:pPr>
              <w:jc w:val="center"/>
              <w:rPr>
                <w:rFonts w:ascii="Calibri" w:hAnsi="Calibri" w:cs="Calibri"/>
                <w:color w:val="000000"/>
              </w:rPr>
            </w:pPr>
            <w:r>
              <w:rPr>
                <w:rFonts w:ascii="Calibri" w:hAnsi="Calibri" w:cs="Calibri"/>
                <w:color w:val="000000"/>
              </w:rPr>
              <w:t>UNID./DIA</w:t>
            </w:r>
          </w:p>
        </w:tc>
        <w:tc>
          <w:tcPr>
            <w:tcW w:w="1100" w:type="dxa"/>
            <w:tcBorders>
              <w:top w:val="nil"/>
              <w:left w:val="nil"/>
              <w:bottom w:val="single" w:sz="4" w:space="0" w:color="000000"/>
              <w:right w:val="single" w:sz="4" w:space="0" w:color="000000"/>
            </w:tcBorders>
            <w:noWrap/>
            <w:vAlign w:val="center"/>
            <w:hideMark/>
          </w:tcPr>
          <w:p w14:paraId="7ACF7422" w14:textId="77777777" w:rsidR="005511AC" w:rsidRDefault="005511AC">
            <w:pPr>
              <w:jc w:val="center"/>
              <w:rPr>
                <w:rFonts w:ascii="Calibri" w:hAnsi="Calibri" w:cs="Calibri"/>
                <w:color w:val="000000"/>
              </w:rPr>
            </w:pPr>
            <w:r>
              <w:rPr>
                <w:rFonts w:ascii="Calibri" w:hAnsi="Calibri" w:cs="Calibri"/>
                <w:color w:val="000000"/>
              </w:rPr>
              <w:t>10</w:t>
            </w:r>
          </w:p>
        </w:tc>
      </w:tr>
      <w:tr w:rsidR="005511AC" w14:paraId="430E7A9C"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439C9062" w14:textId="77777777" w:rsidR="005511AC" w:rsidRDefault="005511AC">
            <w:pPr>
              <w:rPr>
                <w:rFonts w:ascii="Calibri" w:hAnsi="Calibri" w:cs="Calibri"/>
                <w:color w:val="000000"/>
              </w:rPr>
            </w:pPr>
            <w:r>
              <w:rPr>
                <w:rFonts w:ascii="Calibri" w:hAnsi="Calibri" w:cs="Calibri"/>
                <w:color w:val="000000"/>
              </w:rPr>
              <w:t>QUARTO SINGLE</w:t>
            </w:r>
          </w:p>
        </w:tc>
        <w:tc>
          <w:tcPr>
            <w:tcW w:w="1640" w:type="dxa"/>
            <w:tcBorders>
              <w:top w:val="nil"/>
              <w:left w:val="nil"/>
              <w:bottom w:val="single" w:sz="4" w:space="0" w:color="000000"/>
              <w:right w:val="single" w:sz="4" w:space="0" w:color="000000"/>
            </w:tcBorders>
            <w:noWrap/>
            <w:vAlign w:val="center"/>
            <w:hideMark/>
          </w:tcPr>
          <w:p w14:paraId="685BD086" w14:textId="77777777" w:rsidR="005511AC" w:rsidRDefault="005511AC">
            <w:pPr>
              <w:jc w:val="center"/>
              <w:rPr>
                <w:rFonts w:ascii="Calibri" w:hAnsi="Calibri" w:cs="Calibri"/>
                <w:color w:val="000000"/>
              </w:rPr>
            </w:pPr>
            <w:r>
              <w:rPr>
                <w:rFonts w:ascii="Calibri" w:hAnsi="Calibri" w:cs="Calibri"/>
                <w:color w:val="000000"/>
              </w:rPr>
              <w:t>DIÁRIA/QUARTO</w:t>
            </w:r>
          </w:p>
        </w:tc>
        <w:tc>
          <w:tcPr>
            <w:tcW w:w="1100" w:type="dxa"/>
            <w:tcBorders>
              <w:top w:val="nil"/>
              <w:left w:val="nil"/>
              <w:bottom w:val="single" w:sz="4" w:space="0" w:color="000000"/>
              <w:right w:val="single" w:sz="4" w:space="0" w:color="000000"/>
            </w:tcBorders>
            <w:noWrap/>
            <w:vAlign w:val="center"/>
            <w:hideMark/>
          </w:tcPr>
          <w:p w14:paraId="255B851D" w14:textId="77777777" w:rsidR="005511AC" w:rsidRDefault="005511AC">
            <w:pPr>
              <w:jc w:val="center"/>
              <w:rPr>
                <w:rFonts w:ascii="Calibri" w:hAnsi="Calibri" w:cs="Calibri"/>
                <w:color w:val="000000"/>
              </w:rPr>
            </w:pPr>
            <w:r>
              <w:rPr>
                <w:rFonts w:ascii="Calibri" w:hAnsi="Calibri" w:cs="Calibri"/>
                <w:color w:val="000000"/>
              </w:rPr>
              <w:t>80</w:t>
            </w:r>
          </w:p>
        </w:tc>
      </w:tr>
      <w:tr w:rsidR="005511AC" w14:paraId="4A86C1E6"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1D827AAE" w14:textId="77777777" w:rsidR="005511AC" w:rsidRDefault="005511AC">
            <w:pPr>
              <w:rPr>
                <w:rFonts w:ascii="Calibri" w:hAnsi="Calibri" w:cs="Calibri"/>
                <w:color w:val="000000"/>
              </w:rPr>
            </w:pPr>
            <w:r>
              <w:rPr>
                <w:rFonts w:ascii="Calibri" w:hAnsi="Calibri" w:cs="Calibri"/>
                <w:color w:val="000000"/>
              </w:rPr>
              <w:t>QUARTO DUPLO</w:t>
            </w:r>
          </w:p>
        </w:tc>
        <w:tc>
          <w:tcPr>
            <w:tcW w:w="1640" w:type="dxa"/>
            <w:tcBorders>
              <w:top w:val="nil"/>
              <w:left w:val="nil"/>
              <w:bottom w:val="single" w:sz="4" w:space="0" w:color="000000"/>
              <w:right w:val="single" w:sz="4" w:space="0" w:color="000000"/>
            </w:tcBorders>
            <w:noWrap/>
            <w:vAlign w:val="center"/>
            <w:hideMark/>
          </w:tcPr>
          <w:p w14:paraId="31A92E0B" w14:textId="77777777" w:rsidR="005511AC" w:rsidRDefault="005511AC">
            <w:pPr>
              <w:jc w:val="center"/>
              <w:rPr>
                <w:rFonts w:ascii="Calibri" w:hAnsi="Calibri" w:cs="Calibri"/>
                <w:color w:val="000000"/>
              </w:rPr>
            </w:pPr>
            <w:r>
              <w:rPr>
                <w:rFonts w:ascii="Calibri" w:hAnsi="Calibri" w:cs="Calibri"/>
                <w:color w:val="000000"/>
              </w:rPr>
              <w:t>DIÁRIA/QUARTO</w:t>
            </w:r>
          </w:p>
        </w:tc>
        <w:tc>
          <w:tcPr>
            <w:tcW w:w="1100" w:type="dxa"/>
            <w:tcBorders>
              <w:top w:val="nil"/>
              <w:left w:val="nil"/>
              <w:bottom w:val="single" w:sz="4" w:space="0" w:color="000000"/>
              <w:right w:val="single" w:sz="4" w:space="0" w:color="000000"/>
            </w:tcBorders>
            <w:noWrap/>
            <w:vAlign w:val="center"/>
            <w:hideMark/>
          </w:tcPr>
          <w:p w14:paraId="425824C0" w14:textId="77777777" w:rsidR="005511AC" w:rsidRDefault="005511AC">
            <w:pPr>
              <w:jc w:val="center"/>
              <w:rPr>
                <w:rFonts w:ascii="Calibri" w:hAnsi="Calibri" w:cs="Calibri"/>
                <w:color w:val="000000"/>
              </w:rPr>
            </w:pPr>
            <w:r>
              <w:rPr>
                <w:rFonts w:ascii="Calibri" w:hAnsi="Calibri" w:cs="Calibri"/>
                <w:color w:val="000000"/>
              </w:rPr>
              <w:t>80</w:t>
            </w:r>
          </w:p>
        </w:tc>
      </w:tr>
      <w:tr w:rsidR="005511AC" w14:paraId="02EF5D75"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2EC980D4" w14:textId="77777777" w:rsidR="005511AC" w:rsidRDefault="005511AC">
            <w:pPr>
              <w:rPr>
                <w:rFonts w:ascii="Calibri" w:hAnsi="Calibri" w:cs="Calibri"/>
                <w:color w:val="000000"/>
              </w:rPr>
            </w:pPr>
            <w:r>
              <w:rPr>
                <w:rFonts w:ascii="Calibri" w:hAnsi="Calibri" w:cs="Calibri"/>
                <w:color w:val="000000"/>
              </w:rPr>
              <w:t>QUARTO TRIPLO</w:t>
            </w:r>
          </w:p>
        </w:tc>
        <w:tc>
          <w:tcPr>
            <w:tcW w:w="1640" w:type="dxa"/>
            <w:tcBorders>
              <w:top w:val="nil"/>
              <w:left w:val="nil"/>
              <w:bottom w:val="single" w:sz="4" w:space="0" w:color="000000"/>
              <w:right w:val="single" w:sz="4" w:space="0" w:color="000000"/>
            </w:tcBorders>
            <w:noWrap/>
            <w:vAlign w:val="center"/>
            <w:hideMark/>
          </w:tcPr>
          <w:p w14:paraId="03600A8E" w14:textId="77777777" w:rsidR="005511AC" w:rsidRDefault="005511AC">
            <w:pPr>
              <w:jc w:val="center"/>
              <w:rPr>
                <w:rFonts w:ascii="Calibri" w:hAnsi="Calibri" w:cs="Calibri"/>
                <w:color w:val="000000"/>
              </w:rPr>
            </w:pPr>
            <w:r>
              <w:rPr>
                <w:rFonts w:ascii="Calibri" w:hAnsi="Calibri" w:cs="Calibri"/>
                <w:color w:val="000000"/>
              </w:rPr>
              <w:t>DIÁRIA/QUARTO</w:t>
            </w:r>
          </w:p>
        </w:tc>
        <w:tc>
          <w:tcPr>
            <w:tcW w:w="1100" w:type="dxa"/>
            <w:tcBorders>
              <w:top w:val="nil"/>
              <w:left w:val="nil"/>
              <w:bottom w:val="single" w:sz="4" w:space="0" w:color="000000"/>
              <w:right w:val="single" w:sz="4" w:space="0" w:color="000000"/>
            </w:tcBorders>
            <w:noWrap/>
            <w:vAlign w:val="center"/>
            <w:hideMark/>
          </w:tcPr>
          <w:p w14:paraId="16818C48" w14:textId="77777777" w:rsidR="005511AC" w:rsidRDefault="005511AC">
            <w:pPr>
              <w:jc w:val="center"/>
              <w:rPr>
                <w:rFonts w:ascii="Calibri" w:hAnsi="Calibri" w:cs="Calibri"/>
                <w:color w:val="000000"/>
              </w:rPr>
            </w:pPr>
            <w:r>
              <w:rPr>
                <w:rFonts w:ascii="Calibri" w:hAnsi="Calibri" w:cs="Calibri"/>
                <w:color w:val="000000"/>
              </w:rPr>
              <w:t>80</w:t>
            </w:r>
          </w:p>
        </w:tc>
      </w:tr>
      <w:tr w:rsidR="005511AC" w14:paraId="5D8A0A12"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33E106EE" w14:textId="77777777" w:rsidR="005511AC" w:rsidRDefault="005511AC">
            <w:pPr>
              <w:rPr>
                <w:rFonts w:ascii="Calibri" w:hAnsi="Calibri" w:cs="Calibri"/>
                <w:color w:val="000000"/>
              </w:rPr>
            </w:pPr>
            <w:r>
              <w:rPr>
                <w:rFonts w:ascii="Calibri" w:hAnsi="Calibri" w:cs="Calibri"/>
                <w:color w:val="000000"/>
              </w:rPr>
              <w:t>ALMOÇO OU JANTAR</w:t>
            </w:r>
          </w:p>
        </w:tc>
        <w:tc>
          <w:tcPr>
            <w:tcW w:w="1640" w:type="dxa"/>
            <w:tcBorders>
              <w:top w:val="nil"/>
              <w:left w:val="nil"/>
              <w:bottom w:val="single" w:sz="4" w:space="0" w:color="000000"/>
              <w:right w:val="single" w:sz="4" w:space="0" w:color="000000"/>
            </w:tcBorders>
            <w:noWrap/>
            <w:vAlign w:val="center"/>
            <w:hideMark/>
          </w:tcPr>
          <w:p w14:paraId="5AD39F7E" w14:textId="77777777" w:rsidR="005511AC" w:rsidRDefault="005511AC">
            <w:pPr>
              <w:jc w:val="center"/>
              <w:rPr>
                <w:rFonts w:ascii="Calibri" w:hAnsi="Calibri" w:cs="Calibri"/>
                <w:color w:val="000000"/>
              </w:rPr>
            </w:pPr>
            <w:r>
              <w:rPr>
                <w:rFonts w:ascii="Calibri" w:hAnsi="Calibri" w:cs="Calibri"/>
                <w:color w:val="000000"/>
              </w:rPr>
              <w:t>POR PESSOA</w:t>
            </w:r>
          </w:p>
        </w:tc>
        <w:tc>
          <w:tcPr>
            <w:tcW w:w="1100" w:type="dxa"/>
            <w:tcBorders>
              <w:top w:val="nil"/>
              <w:left w:val="nil"/>
              <w:bottom w:val="single" w:sz="4" w:space="0" w:color="000000"/>
              <w:right w:val="single" w:sz="4" w:space="0" w:color="000000"/>
            </w:tcBorders>
            <w:noWrap/>
            <w:vAlign w:val="center"/>
            <w:hideMark/>
          </w:tcPr>
          <w:p w14:paraId="039A9D1D" w14:textId="77777777" w:rsidR="005511AC" w:rsidRDefault="005511AC">
            <w:pPr>
              <w:jc w:val="center"/>
              <w:rPr>
                <w:rFonts w:ascii="Calibri" w:hAnsi="Calibri" w:cs="Calibri"/>
                <w:color w:val="000000"/>
              </w:rPr>
            </w:pPr>
            <w:r>
              <w:rPr>
                <w:rFonts w:ascii="Calibri" w:hAnsi="Calibri" w:cs="Calibri"/>
                <w:color w:val="000000"/>
              </w:rPr>
              <w:t>500</w:t>
            </w:r>
          </w:p>
        </w:tc>
      </w:tr>
      <w:tr w:rsidR="005511AC" w14:paraId="2EA8D746"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13B138A5" w14:textId="77777777" w:rsidR="005511AC" w:rsidRDefault="005511AC">
            <w:pPr>
              <w:rPr>
                <w:rFonts w:ascii="Calibri" w:hAnsi="Calibri" w:cs="Calibri"/>
                <w:color w:val="000000"/>
              </w:rPr>
            </w:pPr>
            <w:r>
              <w:rPr>
                <w:rFonts w:ascii="Calibri" w:hAnsi="Calibri" w:cs="Calibri"/>
                <w:color w:val="000000"/>
              </w:rPr>
              <w:t>COFFEE BREAK</w:t>
            </w:r>
          </w:p>
        </w:tc>
        <w:tc>
          <w:tcPr>
            <w:tcW w:w="1640" w:type="dxa"/>
            <w:tcBorders>
              <w:top w:val="nil"/>
              <w:left w:val="nil"/>
              <w:bottom w:val="single" w:sz="4" w:space="0" w:color="000000"/>
              <w:right w:val="single" w:sz="4" w:space="0" w:color="000000"/>
            </w:tcBorders>
            <w:noWrap/>
            <w:vAlign w:val="center"/>
            <w:hideMark/>
          </w:tcPr>
          <w:p w14:paraId="10D6DF32" w14:textId="77777777" w:rsidR="005511AC" w:rsidRDefault="005511AC">
            <w:pPr>
              <w:jc w:val="center"/>
              <w:rPr>
                <w:rFonts w:ascii="Calibri" w:hAnsi="Calibri" w:cs="Calibri"/>
                <w:color w:val="000000"/>
              </w:rPr>
            </w:pPr>
            <w:r>
              <w:rPr>
                <w:rFonts w:ascii="Calibri" w:hAnsi="Calibri" w:cs="Calibri"/>
                <w:color w:val="000000"/>
              </w:rPr>
              <w:t>POR PESSOA</w:t>
            </w:r>
          </w:p>
        </w:tc>
        <w:tc>
          <w:tcPr>
            <w:tcW w:w="1100" w:type="dxa"/>
            <w:tcBorders>
              <w:top w:val="nil"/>
              <w:left w:val="nil"/>
              <w:bottom w:val="single" w:sz="4" w:space="0" w:color="000000"/>
              <w:right w:val="single" w:sz="4" w:space="0" w:color="000000"/>
            </w:tcBorders>
            <w:noWrap/>
            <w:vAlign w:val="center"/>
            <w:hideMark/>
          </w:tcPr>
          <w:p w14:paraId="1E3D3F0F" w14:textId="77777777" w:rsidR="005511AC" w:rsidRDefault="005511AC">
            <w:pPr>
              <w:jc w:val="center"/>
              <w:rPr>
                <w:rFonts w:ascii="Calibri" w:hAnsi="Calibri" w:cs="Calibri"/>
                <w:color w:val="000000"/>
              </w:rPr>
            </w:pPr>
            <w:r>
              <w:rPr>
                <w:rFonts w:ascii="Calibri" w:hAnsi="Calibri" w:cs="Calibri"/>
                <w:color w:val="000000"/>
              </w:rPr>
              <w:t>200</w:t>
            </w:r>
          </w:p>
        </w:tc>
      </w:tr>
      <w:tr w:rsidR="005511AC" w14:paraId="09AC74D5"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1E577472" w14:textId="77777777" w:rsidR="005511AC" w:rsidRDefault="005511AC">
            <w:pPr>
              <w:rPr>
                <w:rFonts w:ascii="Calibri" w:hAnsi="Calibri" w:cs="Calibri"/>
                <w:color w:val="000000"/>
              </w:rPr>
            </w:pPr>
            <w:r>
              <w:rPr>
                <w:rFonts w:ascii="Calibri" w:hAnsi="Calibri" w:cs="Calibri"/>
                <w:color w:val="000000"/>
              </w:rPr>
              <w:t>COQUETEL</w:t>
            </w:r>
          </w:p>
        </w:tc>
        <w:tc>
          <w:tcPr>
            <w:tcW w:w="1640" w:type="dxa"/>
            <w:tcBorders>
              <w:top w:val="nil"/>
              <w:left w:val="nil"/>
              <w:bottom w:val="single" w:sz="4" w:space="0" w:color="000000"/>
              <w:right w:val="single" w:sz="4" w:space="0" w:color="000000"/>
            </w:tcBorders>
            <w:noWrap/>
            <w:vAlign w:val="center"/>
            <w:hideMark/>
          </w:tcPr>
          <w:p w14:paraId="1C1AEEFE" w14:textId="77777777" w:rsidR="005511AC" w:rsidRDefault="005511AC">
            <w:pPr>
              <w:jc w:val="center"/>
              <w:rPr>
                <w:rFonts w:ascii="Calibri" w:hAnsi="Calibri" w:cs="Calibri"/>
                <w:color w:val="000000"/>
              </w:rPr>
            </w:pPr>
            <w:r>
              <w:rPr>
                <w:rFonts w:ascii="Calibri" w:hAnsi="Calibri" w:cs="Calibri"/>
                <w:color w:val="000000"/>
              </w:rPr>
              <w:t>POR PESSOA</w:t>
            </w:r>
          </w:p>
        </w:tc>
        <w:tc>
          <w:tcPr>
            <w:tcW w:w="1100" w:type="dxa"/>
            <w:tcBorders>
              <w:top w:val="nil"/>
              <w:left w:val="nil"/>
              <w:bottom w:val="single" w:sz="4" w:space="0" w:color="000000"/>
              <w:right w:val="single" w:sz="4" w:space="0" w:color="000000"/>
            </w:tcBorders>
            <w:noWrap/>
            <w:vAlign w:val="center"/>
            <w:hideMark/>
          </w:tcPr>
          <w:p w14:paraId="504F34E1" w14:textId="77777777" w:rsidR="005511AC" w:rsidRDefault="005511AC">
            <w:pPr>
              <w:jc w:val="center"/>
              <w:rPr>
                <w:rFonts w:ascii="Calibri" w:hAnsi="Calibri" w:cs="Calibri"/>
                <w:color w:val="000000"/>
              </w:rPr>
            </w:pPr>
            <w:r>
              <w:rPr>
                <w:rFonts w:ascii="Calibri" w:hAnsi="Calibri" w:cs="Calibri"/>
                <w:color w:val="000000"/>
              </w:rPr>
              <w:t>300</w:t>
            </w:r>
          </w:p>
        </w:tc>
      </w:tr>
      <w:tr w:rsidR="005511AC" w14:paraId="03A66ED7"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380AC1BB" w14:textId="77777777" w:rsidR="005511AC" w:rsidRDefault="005511AC">
            <w:pPr>
              <w:rPr>
                <w:rFonts w:ascii="Calibri" w:hAnsi="Calibri" w:cs="Calibri"/>
                <w:color w:val="000000"/>
              </w:rPr>
            </w:pPr>
            <w:r>
              <w:rPr>
                <w:rFonts w:ascii="Calibri" w:hAnsi="Calibri" w:cs="Calibri"/>
                <w:color w:val="000000"/>
              </w:rPr>
              <w:t>CATERING DE CAMARIM I</w:t>
            </w:r>
          </w:p>
        </w:tc>
        <w:tc>
          <w:tcPr>
            <w:tcW w:w="1640" w:type="dxa"/>
            <w:tcBorders>
              <w:top w:val="nil"/>
              <w:left w:val="nil"/>
              <w:bottom w:val="single" w:sz="4" w:space="0" w:color="000000"/>
              <w:right w:val="single" w:sz="4" w:space="0" w:color="000000"/>
            </w:tcBorders>
            <w:noWrap/>
            <w:vAlign w:val="center"/>
            <w:hideMark/>
          </w:tcPr>
          <w:p w14:paraId="0FB6FF2C" w14:textId="77777777" w:rsidR="005511AC" w:rsidRDefault="005511AC">
            <w:pPr>
              <w:jc w:val="center"/>
              <w:rPr>
                <w:rFonts w:ascii="Calibri" w:hAnsi="Calibri" w:cs="Calibri"/>
                <w:color w:val="000000"/>
              </w:rPr>
            </w:pPr>
            <w:r>
              <w:rPr>
                <w:rFonts w:ascii="Calibri" w:hAnsi="Calibri" w:cs="Calibri"/>
                <w:color w:val="000000"/>
              </w:rPr>
              <w:t>POR PESSOA</w:t>
            </w:r>
          </w:p>
        </w:tc>
        <w:tc>
          <w:tcPr>
            <w:tcW w:w="1100" w:type="dxa"/>
            <w:tcBorders>
              <w:top w:val="nil"/>
              <w:left w:val="nil"/>
              <w:bottom w:val="single" w:sz="4" w:space="0" w:color="000000"/>
              <w:right w:val="single" w:sz="4" w:space="0" w:color="000000"/>
            </w:tcBorders>
            <w:noWrap/>
            <w:vAlign w:val="center"/>
            <w:hideMark/>
          </w:tcPr>
          <w:p w14:paraId="7A680576" w14:textId="77777777" w:rsidR="005511AC" w:rsidRDefault="005511AC">
            <w:pPr>
              <w:jc w:val="center"/>
              <w:rPr>
                <w:rFonts w:ascii="Calibri" w:hAnsi="Calibri" w:cs="Calibri"/>
                <w:color w:val="000000"/>
              </w:rPr>
            </w:pPr>
            <w:r>
              <w:rPr>
                <w:rFonts w:ascii="Calibri" w:hAnsi="Calibri" w:cs="Calibri"/>
                <w:color w:val="000000"/>
              </w:rPr>
              <w:t>2500</w:t>
            </w:r>
          </w:p>
        </w:tc>
      </w:tr>
      <w:tr w:rsidR="005511AC" w14:paraId="62D4ECCD" w14:textId="77777777" w:rsidTr="005511AC">
        <w:trPr>
          <w:trHeight w:val="312"/>
        </w:trPr>
        <w:tc>
          <w:tcPr>
            <w:tcW w:w="5921" w:type="dxa"/>
            <w:tcBorders>
              <w:top w:val="nil"/>
              <w:left w:val="single" w:sz="4" w:space="0" w:color="000000"/>
              <w:bottom w:val="single" w:sz="4" w:space="0" w:color="000000"/>
              <w:right w:val="single" w:sz="4" w:space="0" w:color="000000"/>
            </w:tcBorders>
            <w:noWrap/>
            <w:vAlign w:val="center"/>
            <w:hideMark/>
          </w:tcPr>
          <w:p w14:paraId="22F6E208" w14:textId="77777777" w:rsidR="005511AC" w:rsidRDefault="005511AC">
            <w:pPr>
              <w:rPr>
                <w:rFonts w:ascii="Calibri" w:hAnsi="Calibri" w:cs="Calibri"/>
                <w:color w:val="000000"/>
              </w:rPr>
            </w:pPr>
            <w:r>
              <w:rPr>
                <w:rFonts w:ascii="Calibri" w:hAnsi="Calibri" w:cs="Calibri"/>
                <w:color w:val="000000"/>
              </w:rPr>
              <w:t>CATERING DE CAMARIM II</w:t>
            </w:r>
          </w:p>
        </w:tc>
        <w:tc>
          <w:tcPr>
            <w:tcW w:w="1640" w:type="dxa"/>
            <w:tcBorders>
              <w:top w:val="nil"/>
              <w:left w:val="nil"/>
              <w:bottom w:val="single" w:sz="4" w:space="0" w:color="000000"/>
              <w:right w:val="single" w:sz="4" w:space="0" w:color="000000"/>
            </w:tcBorders>
            <w:noWrap/>
            <w:vAlign w:val="center"/>
            <w:hideMark/>
          </w:tcPr>
          <w:p w14:paraId="744A2206" w14:textId="77777777" w:rsidR="005511AC" w:rsidRDefault="005511AC">
            <w:pPr>
              <w:jc w:val="center"/>
              <w:rPr>
                <w:rFonts w:ascii="Calibri" w:hAnsi="Calibri" w:cs="Calibri"/>
                <w:color w:val="000000"/>
              </w:rPr>
            </w:pPr>
            <w:r>
              <w:rPr>
                <w:rFonts w:ascii="Calibri" w:hAnsi="Calibri" w:cs="Calibri"/>
                <w:color w:val="000000"/>
              </w:rPr>
              <w:t>POR PESSOA</w:t>
            </w:r>
          </w:p>
        </w:tc>
        <w:tc>
          <w:tcPr>
            <w:tcW w:w="1100" w:type="dxa"/>
            <w:tcBorders>
              <w:top w:val="nil"/>
              <w:left w:val="nil"/>
              <w:bottom w:val="single" w:sz="4" w:space="0" w:color="000000"/>
              <w:right w:val="single" w:sz="4" w:space="0" w:color="000000"/>
            </w:tcBorders>
            <w:noWrap/>
            <w:vAlign w:val="center"/>
            <w:hideMark/>
          </w:tcPr>
          <w:p w14:paraId="5B082734" w14:textId="77777777" w:rsidR="005511AC" w:rsidRDefault="005511AC">
            <w:pPr>
              <w:jc w:val="center"/>
              <w:rPr>
                <w:rFonts w:ascii="Calibri" w:hAnsi="Calibri" w:cs="Calibri"/>
                <w:color w:val="000000"/>
              </w:rPr>
            </w:pPr>
            <w:r>
              <w:rPr>
                <w:rFonts w:ascii="Calibri" w:hAnsi="Calibri" w:cs="Calibri"/>
                <w:color w:val="000000"/>
              </w:rPr>
              <w:t>1200</w:t>
            </w:r>
          </w:p>
        </w:tc>
      </w:tr>
      <w:tr w:rsidR="005511AC" w14:paraId="584C8E89" w14:textId="77777777" w:rsidTr="005511AC">
        <w:trPr>
          <w:trHeight w:val="312"/>
        </w:trPr>
        <w:tc>
          <w:tcPr>
            <w:tcW w:w="5921" w:type="dxa"/>
            <w:tcBorders>
              <w:top w:val="nil"/>
              <w:left w:val="single" w:sz="4" w:space="0" w:color="000000"/>
              <w:bottom w:val="nil"/>
              <w:right w:val="single" w:sz="4" w:space="0" w:color="000000"/>
            </w:tcBorders>
            <w:noWrap/>
            <w:vAlign w:val="center"/>
            <w:hideMark/>
          </w:tcPr>
          <w:p w14:paraId="1D8D586E" w14:textId="77777777" w:rsidR="005511AC" w:rsidRDefault="005511AC">
            <w:pPr>
              <w:rPr>
                <w:rFonts w:ascii="Calibri" w:hAnsi="Calibri" w:cs="Calibri"/>
                <w:color w:val="000000"/>
              </w:rPr>
            </w:pPr>
            <w:r>
              <w:rPr>
                <w:rFonts w:ascii="Calibri" w:hAnsi="Calibri" w:cs="Calibri"/>
                <w:color w:val="000000"/>
              </w:rPr>
              <w:t>CATERING DE CAMARIM III</w:t>
            </w:r>
          </w:p>
        </w:tc>
        <w:tc>
          <w:tcPr>
            <w:tcW w:w="1640" w:type="dxa"/>
            <w:tcBorders>
              <w:top w:val="nil"/>
              <w:left w:val="nil"/>
              <w:bottom w:val="nil"/>
              <w:right w:val="single" w:sz="4" w:space="0" w:color="000000"/>
            </w:tcBorders>
            <w:noWrap/>
            <w:vAlign w:val="center"/>
            <w:hideMark/>
          </w:tcPr>
          <w:p w14:paraId="52863346" w14:textId="77777777" w:rsidR="005511AC" w:rsidRDefault="005511AC">
            <w:pPr>
              <w:jc w:val="center"/>
              <w:rPr>
                <w:rFonts w:ascii="Calibri" w:hAnsi="Calibri" w:cs="Calibri"/>
                <w:color w:val="000000"/>
              </w:rPr>
            </w:pPr>
            <w:r>
              <w:rPr>
                <w:rFonts w:ascii="Calibri" w:hAnsi="Calibri" w:cs="Calibri"/>
                <w:color w:val="000000"/>
              </w:rPr>
              <w:t>POR PESSOA</w:t>
            </w:r>
          </w:p>
        </w:tc>
        <w:tc>
          <w:tcPr>
            <w:tcW w:w="1100" w:type="dxa"/>
            <w:tcBorders>
              <w:top w:val="nil"/>
              <w:left w:val="nil"/>
              <w:bottom w:val="nil"/>
              <w:right w:val="single" w:sz="4" w:space="0" w:color="000000"/>
            </w:tcBorders>
            <w:noWrap/>
            <w:vAlign w:val="center"/>
            <w:hideMark/>
          </w:tcPr>
          <w:p w14:paraId="0169F0EE" w14:textId="77777777" w:rsidR="005511AC" w:rsidRDefault="005511AC">
            <w:pPr>
              <w:jc w:val="center"/>
              <w:rPr>
                <w:rFonts w:ascii="Calibri" w:hAnsi="Calibri" w:cs="Calibri"/>
                <w:color w:val="000000"/>
              </w:rPr>
            </w:pPr>
            <w:r>
              <w:rPr>
                <w:rFonts w:ascii="Calibri" w:hAnsi="Calibri" w:cs="Calibri"/>
                <w:color w:val="000000"/>
              </w:rPr>
              <w:t>400</w:t>
            </w:r>
          </w:p>
        </w:tc>
      </w:tr>
      <w:tr w:rsidR="005511AC" w14:paraId="570BC3DC" w14:textId="77777777" w:rsidTr="005511AC">
        <w:trPr>
          <w:trHeight w:val="312"/>
        </w:trPr>
        <w:tc>
          <w:tcPr>
            <w:tcW w:w="5921" w:type="dxa"/>
            <w:tcBorders>
              <w:top w:val="single" w:sz="4" w:space="0" w:color="auto"/>
              <w:left w:val="single" w:sz="4" w:space="0" w:color="auto"/>
              <w:bottom w:val="single" w:sz="4" w:space="0" w:color="auto"/>
              <w:right w:val="single" w:sz="4" w:space="0" w:color="auto"/>
            </w:tcBorders>
            <w:shd w:val="clear" w:color="000000" w:fill="D1F1DA"/>
            <w:noWrap/>
            <w:vAlign w:val="bottom"/>
            <w:hideMark/>
          </w:tcPr>
          <w:p w14:paraId="0C0500D4" w14:textId="77777777" w:rsidR="005511AC" w:rsidRDefault="005511AC">
            <w:pPr>
              <w:rPr>
                <w:rFonts w:ascii="Calibri" w:hAnsi="Calibri" w:cs="Calibri"/>
                <w:b/>
                <w:bCs/>
                <w:color w:val="000000"/>
              </w:rPr>
            </w:pPr>
            <w:r>
              <w:rPr>
                <w:rFonts w:ascii="Calibri" w:hAnsi="Calibri" w:cs="Calibri"/>
                <w:b/>
                <w:bCs/>
                <w:color w:val="000000"/>
              </w:rPr>
              <w:t>TOTAL</w:t>
            </w:r>
          </w:p>
        </w:tc>
        <w:tc>
          <w:tcPr>
            <w:tcW w:w="1640" w:type="dxa"/>
            <w:tcBorders>
              <w:top w:val="single" w:sz="4" w:space="0" w:color="auto"/>
              <w:left w:val="nil"/>
              <w:bottom w:val="single" w:sz="4" w:space="0" w:color="auto"/>
              <w:right w:val="single" w:sz="4" w:space="0" w:color="auto"/>
            </w:tcBorders>
            <w:shd w:val="clear" w:color="000000" w:fill="D1F1DA"/>
            <w:noWrap/>
            <w:vAlign w:val="bottom"/>
            <w:hideMark/>
          </w:tcPr>
          <w:p w14:paraId="36FD88E7" w14:textId="77777777" w:rsidR="005511AC" w:rsidRDefault="005511AC">
            <w:pPr>
              <w:jc w:val="center"/>
              <w:rPr>
                <w:rFonts w:ascii="Calibri" w:hAnsi="Calibri" w:cs="Calibri"/>
                <w:b/>
                <w:bCs/>
                <w:color w:val="000000"/>
              </w:rPr>
            </w:pPr>
            <w:r>
              <w:rPr>
                <w:rFonts w:ascii="Calibri" w:hAnsi="Calibri" w:cs="Calibri"/>
                <w:b/>
                <w:bCs/>
                <w:color w:val="000000"/>
              </w:rPr>
              <w:t> </w:t>
            </w:r>
          </w:p>
        </w:tc>
        <w:tc>
          <w:tcPr>
            <w:tcW w:w="1100" w:type="dxa"/>
            <w:tcBorders>
              <w:top w:val="single" w:sz="4" w:space="0" w:color="auto"/>
              <w:left w:val="nil"/>
              <w:bottom w:val="single" w:sz="4" w:space="0" w:color="auto"/>
              <w:right w:val="single" w:sz="4" w:space="0" w:color="auto"/>
            </w:tcBorders>
            <w:shd w:val="clear" w:color="000000" w:fill="D1F1DA"/>
            <w:noWrap/>
            <w:vAlign w:val="center"/>
            <w:hideMark/>
          </w:tcPr>
          <w:p w14:paraId="3779CF20" w14:textId="77777777" w:rsidR="005511AC" w:rsidRDefault="005511AC">
            <w:pPr>
              <w:jc w:val="center"/>
              <w:rPr>
                <w:rFonts w:ascii="Calibri" w:hAnsi="Calibri" w:cs="Calibri"/>
                <w:b/>
                <w:bCs/>
                <w:color w:val="000000"/>
              </w:rPr>
            </w:pPr>
            <w:r>
              <w:rPr>
                <w:rFonts w:ascii="Calibri" w:hAnsi="Calibri" w:cs="Calibri"/>
                <w:b/>
                <w:bCs/>
                <w:color w:val="000000"/>
              </w:rPr>
              <w:t> </w:t>
            </w:r>
          </w:p>
        </w:tc>
      </w:tr>
    </w:tbl>
    <w:p w14:paraId="4FB3B009" w14:textId="77777777" w:rsidR="00BF0B3C" w:rsidRDefault="00BF0B3C" w:rsidP="00BF0B3C">
      <w:pPr>
        <w:pStyle w:val="Nivel2"/>
        <w:numPr>
          <w:ilvl w:val="0"/>
          <w:numId w:val="0"/>
        </w:numPr>
        <w:spacing w:afterLines="120" w:after="288" w:line="360" w:lineRule="auto"/>
        <w:rPr>
          <w:rFonts w:ascii="Times New Roman" w:hAnsi="Times New Roman" w:cs="Times New Roman"/>
          <w:sz w:val="24"/>
          <w:szCs w:val="22"/>
        </w:rPr>
      </w:pPr>
    </w:p>
    <w:p w14:paraId="18AEF95E" w14:textId="19077F84" w:rsidR="00755212" w:rsidRDefault="00E02BF9" w:rsidP="00DC4A94">
      <w:pPr>
        <w:pStyle w:val="Nivel2"/>
        <w:spacing w:afterLines="120" w:after="288" w:line="360" w:lineRule="auto"/>
        <w:ind w:left="0" w:firstLine="0"/>
        <w:rPr>
          <w:rFonts w:ascii="Times New Roman" w:hAnsi="Times New Roman" w:cs="Times New Roman"/>
          <w:sz w:val="24"/>
          <w:szCs w:val="22"/>
        </w:rPr>
      </w:pPr>
      <w:r w:rsidRPr="00B85524">
        <w:rPr>
          <w:rFonts w:ascii="Times New Roman" w:hAnsi="Times New Roman" w:cs="Times New Roman"/>
          <w:sz w:val="24"/>
          <w:szCs w:val="22"/>
        </w:rPr>
        <w:t>A</w:t>
      </w:r>
      <w:r w:rsidR="009D0D6E">
        <w:rPr>
          <w:rFonts w:ascii="Times New Roman" w:hAnsi="Times New Roman" w:cs="Times New Roman"/>
          <w:sz w:val="24"/>
          <w:szCs w:val="22"/>
        </w:rPr>
        <w:t xml:space="preserve">s informações constantes </w:t>
      </w:r>
      <w:r>
        <w:rPr>
          <w:rFonts w:ascii="Times New Roman" w:hAnsi="Times New Roman" w:cs="Times New Roman"/>
          <w:sz w:val="24"/>
          <w:szCs w:val="22"/>
        </w:rPr>
        <w:t>acima</w:t>
      </w:r>
      <w:r w:rsidRPr="00B85524">
        <w:rPr>
          <w:rFonts w:ascii="Times New Roman" w:hAnsi="Times New Roman" w:cs="Times New Roman"/>
          <w:sz w:val="24"/>
          <w:szCs w:val="22"/>
        </w:rPr>
        <w:t xml:space="preserve"> contêm a descrição dos itens que compõem o objeto do presente processo, bem como a indic</w:t>
      </w:r>
      <w:r>
        <w:rPr>
          <w:rFonts w:ascii="Times New Roman" w:hAnsi="Times New Roman" w:cs="Times New Roman"/>
          <w:sz w:val="24"/>
          <w:szCs w:val="22"/>
        </w:rPr>
        <w:t xml:space="preserve">ação de </w:t>
      </w:r>
      <w:r w:rsidR="00EA225C">
        <w:rPr>
          <w:rFonts w:ascii="Times New Roman" w:hAnsi="Times New Roman" w:cs="Times New Roman"/>
          <w:sz w:val="24"/>
          <w:szCs w:val="22"/>
        </w:rPr>
        <w:t>quantidades</w:t>
      </w:r>
      <w:r w:rsidR="00755212">
        <w:rPr>
          <w:rFonts w:ascii="Times New Roman" w:hAnsi="Times New Roman" w:cs="Times New Roman"/>
          <w:sz w:val="24"/>
          <w:szCs w:val="22"/>
        </w:rPr>
        <w:t xml:space="preserve">. </w:t>
      </w:r>
    </w:p>
    <w:p w14:paraId="7C377DEA" w14:textId="7A8AA6E7" w:rsidR="00D2283C" w:rsidRPr="00D2283C" w:rsidRDefault="00D2283C" w:rsidP="00B026BF">
      <w:pPr>
        <w:pStyle w:val="Nivel2"/>
        <w:spacing w:afterLines="120" w:after="288" w:line="360" w:lineRule="auto"/>
        <w:ind w:left="0" w:firstLine="0"/>
        <w:rPr>
          <w:rFonts w:ascii="Times New Roman" w:hAnsi="Times New Roman" w:cs="Times New Roman"/>
          <w:sz w:val="24"/>
          <w:szCs w:val="22"/>
        </w:rPr>
      </w:pPr>
      <w:r w:rsidRPr="00D2283C">
        <w:rPr>
          <w:rFonts w:ascii="Times New Roman" w:hAnsi="Times New Roman" w:cs="Times New Roman"/>
          <w:sz w:val="24"/>
          <w:szCs w:val="22"/>
        </w:rPr>
        <w:t xml:space="preserve">O </w:t>
      </w:r>
      <w:r w:rsidRPr="00D2283C">
        <w:rPr>
          <w:rFonts w:ascii="Times New Roman" w:hAnsi="Times New Roman"/>
          <w:sz w:val="24"/>
          <w:szCs w:val="24"/>
        </w:rPr>
        <w:t>objeto</w:t>
      </w:r>
      <w:r w:rsidRPr="00D2283C">
        <w:rPr>
          <w:rFonts w:ascii="Times New Roman" w:hAnsi="Times New Roman" w:cs="Times New Roman"/>
          <w:sz w:val="24"/>
          <w:szCs w:val="22"/>
        </w:rPr>
        <w:t xml:space="preserve"> desta </w:t>
      </w:r>
      <w:r w:rsidRPr="00D2283C">
        <w:rPr>
          <w:rFonts w:ascii="Times New Roman" w:hAnsi="Times New Roman" w:cs="Times New Roman"/>
          <w:color w:val="auto"/>
          <w:sz w:val="24"/>
          <w:szCs w:val="22"/>
        </w:rPr>
        <w:t xml:space="preserve">contratação não se enquadra como sendo bem de luxo, </w:t>
      </w:r>
      <w:r w:rsidRPr="00D2283C">
        <w:rPr>
          <w:rFonts w:ascii="Times New Roman" w:hAnsi="Times New Roman" w:cs="Times New Roman"/>
          <w:sz w:val="24"/>
          <w:szCs w:val="22"/>
        </w:rPr>
        <w:t>conforme Decreto Federal nº 10.818, de 27 de setembro de 2021 e Decreto Municipal nº 881, de 09 de agosto de 2022;</w:t>
      </w:r>
    </w:p>
    <w:p w14:paraId="742EFEAE" w14:textId="77777777" w:rsidR="00F80EC9" w:rsidRDefault="00F80EC9" w:rsidP="00F80EC9">
      <w:pPr>
        <w:pStyle w:val="Nivel2"/>
        <w:spacing w:afterLines="120" w:after="288" w:line="360" w:lineRule="auto"/>
        <w:ind w:left="0" w:firstLine="0"/>
        <w:rPr>
          <w:rFonts w:ascii="Times New Roman" w:hAnsi="Times New Roman" w:cs="Times New Roman"/>
          <w:sz w:val="24"/>
          <w:szCs w:val="22"/>
        </w:rPr>
      </w:pPr>
      <w:r w:rsidRPr="00501A6C">
        <w:rPr>
          <w:rFonts w:ascii="Times New Roman" w:hAnsi="Times New Roman" w:cs="Times New Roman"/>
          <w:sz w:val="24"/>
          <w:szCs w:val="22"/>
        </w:rPr>
        <w:t xml:space="preserve">Os bens desta </w:t>
      </w:r>
      <w:r w:rsidRPr="00D2283C">
        <w:rPr>
          <w:rFonts w:ascii="Times New Roman" w:hAnsi="Times New Roman" w:cs="Times New Roman"/>
          <w:color w:val="auto"/>
          <w:sz w:val="24"/>
          <w:szCs w:val="22"/>
        </w:rPr>
        <w:t xml:space="preserve">contratação são caracterizados como bens comuns conforme </w:t>
      </w:r>
      <w:r w:rsidRPr="00501A6C">
        <w:rPr>
          <w:rFonts w:ascii="Times New Roman" w:hAnsi="Times New Roman" w:cs="Times New Roman"/>
          <w:sz w:val="24"/>
          <w:szCs w:val="22"/>
        </w:rPr>
        <w:t>justificativa constante no Estudo Técnico Preliminar;</w:t>
      </w:r>
    </w:p>
    <w:p w14:paraId="01E65EE2" w14:textId="54FAA313" w:rsidR="00501A6C" w:rsidRPr="00FB0191" w:rsidRDefault="00501A6C" w:rsidP="00FB0191">
      <w:pPr>
        <w:pStyle w:val="Nivel01"/>
        <w:shd w:val="clear" w:color="auto" w:fill="D9D9D9" w:themeFill="background1" w:themeFillShade="D9"/>
        <w:tabs>
          <w:tab w:val="clear" w:pos="567"/>
          <w:tab w:val="left" w:pos="0"/>
        </w:tabs>
        <w:spacing w:line="360" w:lineRule="auto"/>
        <w:ind w:left="0" w:firstLine="0"/>
        <w:rPr>
          <w:rFonts w:ascii="Times New Roman" w:hAnsi="Times New Roman" w:cs="Times New Roman"/>
          <w:b w:val="0"/>
          <w:sz w:val="24"/>
          <w:szCs w:val="24"/>
        </w:rPr>
      </w:pPr>
      <w:r w:rsidRPr="00FB0191">
        <w:rPr>
          <w:rFonts w:ascii="Times New Roman" w:hAnsi="Times New Roman" w:cs="Times New Roman"/>
          <w:sz w:val="24"/>
          <w:szCs w:val="24"/>
        </w:rPr>
        <w:t>PRAZO DE VIGÊNCIA DO CONTRATO E PRAZO DE ENTREGA</w:t>
      </w:r>
    </w:p>
    <w:p w14:paraId="7DD2B314" w14:textId="5816F1BE" w:rsidR="00501A6C" w:rsidRPr="00135F02" w:rsidRDefault="0021572E" w:rsidP="00B2311D">
      <w:pPr>
        <w:pStyle w:val="Nivel2"/>
        <w:numPr>
          <w:ilvl w:val="1"/>
          <w:numId w:val="9"/>
        </w:numPr>
        <w:tabs>
          <w:tab w:val="left" w:pos="0"/>
        </w:tabs>
        <w:spacing w:line="36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O fornecimento </w:t>
      </w:r>
      <w:r w:rsidR="00E7109A">
        <w:rPr>
          <w:rFonts w:ascii="Times New Roman" w:hAnsi="Times New Roman" w:cs="Times New Roman"/>
          <w:color w:val="auto"/>
          <w:sz w:val="24"/>
          <w:szCs w:val="24"/>
        </w:rPr>
        <w:t>das estruturas e serviços</w:t>
      </w:r>
      <w:r>
        <w:rPr>
          <w:rFonts w:ascii="Times New Roman" w:hAnsi="Times New Roman" w:cs="Times New Roman"/>
          <w:color w:val="auto"/>
          <w:sz w:val="24"/>
          <w:szCs w:val="24"/>
        </w:rPr>
        <w:t>,</w:t>
      </w:r>
      <w:r w:rsidR="00501A6C" w:rsidRPr="00135F02">
        <w:rPr>
          <w:rFonts w:ascii="Times New Roman" w:hAnsi="Times New Roman" w:cs="Times New Roman"/>
          <w:color w:val="auto"/>
          <w:sz w:val="24"/>
          <w:szCs w:val="24"/>
        </w:rPr>
        <w:t xml:space="preserve"> dever</w:t>
      </w:r>
      <w:r w:rsidR="00E7109A">
        <w:rPr>
          <w:rFonts w:ascii="Times New Roman" w:hAnsi="Times New Roman" w:cs="Times New Roman"/>
          <w:color w:val="auto"/>
          <w:sz w:val="24"/>
          <w:szCs w:val="24"/>
        </w:rPr>
        <w:t xml:space="preserve">ão </w:t>
      </w:r>
      <w:r w:rsidR="00501A6C" w:rsidRPr="00135F02">
        <w:rPr>
          <w:rFonts w:ascii="Times New Roman" w:hAnsi="Times New Roman" w:cs="Times New Roman"/>
          <w:color w:val="auto"/>
          <w:sz w:val="24"/>
          <w:szCs w:val="24"/>
        </w:rPr>
        <w:t>ser realizado</w:t>
      </w:r>
      <w:r w:rsidR="00E7109A">
        <w:rPr>
          <w:rFonts w:ascii="Times New Roman" w:hAnsi="Times New Roman" w:cs="Times New Roman"/>
          <w:color w:val="auto"/>
          <w:sz w:val="24"/>
          <w:szCs w:val="24"/>
        </w:rPr>
        <w:t>s</w:t>
      </w:r>
      <w:r w:rsidR="00501A6C" w:rsidRPr="00135F02">
        <w:rPr>
          <w:rFonts w:ascii="Times New Roman" w:hAnsi="Times New Roman" w:cs="Times New Roman"/>
          <w:color w:val="auto"/>
          <w:sz w:val="24"/>
          <w:szCs w:val="24"/>
        </w:rPr>
        <w:t xml:space="preserve"> pela CONTRATADA, de forma </w:t>
      </w:r>
      <w:r>
        <w:rPr>
          <w:rFonts w:ascii="Times New Roman" w:hAnsi="Times New Roman" w:cs="Times New Roman"/>
          <w:color w:val="auto"/>
          <w:sz w:val="24"/>
          <w:szCs w:val="24"/>
        </w:rPr>
        <w:t>única</w:t>
      </w:r>
      <w:r w:rsidR="00501A6C" w:rsidRPr="00135F02">
        <w:rPr>
          <w:rFonts w:ascii="Times New Roman" w:hAnsi="Times New Roman" w:cs="Times New Roman"/>
          <w:color w:val="auto"/>
          <w:sz w:val="24"/>
          <w:szCs w:val="24"/>
        </w:rPr>
        <w:t xml:space="preserve">, no decorrer do contrato de </w:t>
      </w:r>
      <w:r w:rsidR="00275F96" w:rsidRPr="00135F02">
        <w:rPr>
          <w:rFonts w:ascii="Times New Roman" w:hAnsi="Times New Roman" w:cs="Times New Roman"/>
          <w:color w:val="auto"/>
          <w:sz w:val="24"/>
          <w:szCs w:val="24"/>
        </w:rPr>
        <w:t>12</w:t>
      </w:r>
      <w:r w:rsidR="00501A6C" w:rsidRPr="00135F02">
        <w:rPr>
          <w:rFonts w:ascii="Times New Roman" w:hAnsi="Times New Roman" w:cs="Times New Roman"/>
          <w:color w:val="auto"/>
          <w:sz w:val="24"/>
          <w:szCs w:val="24"/>
        </w:rPr>
        <w:t xml:space="preserve"> meses; </w:t>
      </w:r>
    </w:p>
    <w:p w14:paraId="14E95B8B" w14:textId="06C75AB5" w:rsidR="000E10E1" w:rsidRPr="00135F02" w:rsidRDefault="000E10E1" w:rsidP="00B2311D">
      <w:pPr>
        <w:pStyle w:val="Nivel2"/>
        <w:numPr>
          <w:ilvl w:val="1"/>
          <w:numId w:val="9"/>
        </w:numPr>
        <w:tabs>
          <w:tab w:val="left" w:pos="0"/>
        </w:tabs>
        <w:spacing w:before="0" w:after="0" w:line="360" w:lineRule="auto"/>
        <w:ind w:left="0" w:firstLine="0"/>
        <w:rPr>
          <w:rFonts w:ascii="Times New Roman" w:hAnsi="Times New Roman" w:cs="Times New Roman"/>
          <w:color w:val="auto"/>
          <w:sz w:val="24"/>
          <w:szCs w:val="24"/>
        </w:rPr>
      </w:pPr>
      <w:r w:rsidRPr="00135F02">
        <w:rPr>
          <w:rFonts w:ascii="Times New Roman" w:hAnsi="Times New Roman" w:cs="Times New Roman"/>
          <w:color w:val="auto"/>
          <w:sz w:val="24"/>
          <w:szCs w:val="24"/>
        </w:rPr>
        <w:t>O</w:t>
      </w:r>
      <w:r w:rsidRPr="00135F02">
        <w:rPr>
          <w:rFonts w:ascii="Times New Roman" w:hAnsi="Times New Roman" w:cs="Times New Roman"/>
          <w:b/>
          <w:color w:val="auto"/>
          <w:sz w:val="24"/>
          <w:szCs w:val="24"/>
        </w:rPr>
        <w:t xml:space="preserve"> </w:t>
      </w:r>
      <w:r w:rsidRPr="00135F02">
        <w:rPr>
          <w:rFonts w:ascii="Times New Roman" w:hAnsi="Times New Roman" w:cs="Times New Roman"/>
          <w:color w:val="auto"/>
          <w:sz w:val="24"/>
          <w:szCs w:val="24"/>
        </w:rPr>
        <w:t xml:space="preserve">prazo do contrato será de </w:t>
      </w:r>
      <w:r w:rsidR="00ED656B" w:rsidRPr="00135F02">
        <w:rPr>
          <w:rFonts w:ascii="Times New Roman" w:hAnsi="Times New Roman" w:cs="Times New Roman"/>
          <w:color w:val="auto"/>
          <w:sz w:val="24"/>
          <w:szCs w:val="24"/>
        </w:rPr>
        <w:t>12</w:t>
      </w:r>
      <w:r w:rsidRPr="00135F02">
        <w:rPr>
          <w:rFonts w:ascii="Times New Roman" w:hAnsi="Times New Roman" w:cs="Times New Roman"/>
          <w:color w:val="auto"/>
          <w:sz w:val="24"/>
          <w:szCs w:val="24"/>
        </w:rPr>
        <w:t xml:space="preserve"> meses contados a partir da ordem de início, nos termos dos art. 105 da Lei nº 14.133/2021;</w:t>
      </w:r>
    </w:p>
    <w:p w14:paraId="6744FD7E" w14:textId="0221FCC3" w:rsidR="00501A6C" w:rsidRPr="002A02B1" w:rsidRDefault="00501A6C" w:rsidP="00B2311D">
      <w:pPr>
        <w:pStyle w:val="Nivel2"/>
        <w:widowControl w:val="0"/>
        <w:numPr>
          <w:ilvl w:val="1"/>
          <w:numId w:val="9"/>
        </w:numPr>
        <w:tabs>
          <w:tab w:val="left" w:pos="0"/>
        </w:tabs>
        <w:spacing w:after="0" w:line="360" w:lineRule="auto"/>
        <w:ind w:left="0" w:firstLine="0"/>
        <w:rPr>
          <w:rFonts w:ascii="Times New Roman" w:hAnsi="Times New Roman" w:cs="Times New Roman"/>
          <w:sz w:val="24"/>
          <w:szCs w:val="24"/>
        </w:rPr>
      </w:pPr>
      <w:r w:rsidRPr="002A02B1">
        <w:rPr>
          <w:rFonts w:ascii="Times New Roman" w:hAnsi="Times New Roman" w:cs="Times New Roman"/>
          <w:sz w:val="24"/>
          <w:szCs w:val="24"/>
        </w:rPr>
        <w:t>O</w:t>
      </w:r>
      <w:r w:rsidR="00103A70">
        <w:rPr>
          <w:rFonts w:ascii="Times New Roman" w:hAnsi="Times New Roman" w:cs="Times New Roman"/>
          <w:sz w:val="24"/>
          <w:szCs w:val="24"/>
        </w:rPr>
        <w:t>s itens deverão ser f</w:t>
      </w:r>
      <w:r w:rsidR="00B50692" w:rsidRPr="002A02B1">
        <w:rPr>
          <w:rFonts w:ascii="Times New Roman" w:hAnsi="Times New Roman" w:cs="Times New Roman"/>
          <w:sz w:val="24"/>
          <w:szCs w:val="24"/>
        </w:rPr>
        <w:t>ornecimento</w:t>
      </w:r>
      <w:r w:rsidR="00103A70">
        <w:rPr>
          <w:rFonts w:ascii="Times New Roman" w:hAnsi="Times New Roman" w:cs="Times New Roman"/>
          <w:sz w:val="24"/>
          <w:szCs w:val="24"/>
        </w:rPr>
        <w:t>s</w:t>
      </w:r>
      <w:r w:rsidRPr="002A02B1">
        <w:rPr>
          <w:rFonts w:ascii="Times New Roman" w:hAnsi="Times New Roman" w:cs="Times New Roman"/>
          <w:sz w:val="24"/>
          <w:szCs w:val="24"/>
        </w:rPr>
        <w:t xml:space="preserve"> </w:t>
      </w:r>
      <w:r w:rsidR="0021572E">
        <w:rPr>
          <w:rFonts w:ascii="Times New Roman" w:hAnsi="Times New Roman" w:cs="Times New Roman"/>
          <w:sz w:val="24"/>
          <w:szCs w:val="24"/>
        </w:rPr>
        <w:t xml:space="preserve">em </w:t>
      </w:r>
      <w:r w:rsidR="00B50692" w:rsidRPr="002A02B1">
        <w:rPr>
          <w:rFonts w:ascii="Times New Roman" w:hAnsi="Times New Roman" w:cs="Times New Roman"/>
          <w:color w:val="auto"/>
          <w:sz w:val="24"/>
          <w:szCs w:val="24"/>
        </w:rPr>
        <w:t xml:space="preserve">até </w:t>
      </w:r>
      <w:r w:rsidR="0021572E">
        <w:rPr>
          <w:rFonts w:ascii="Times New Roman" w:hAnsi="Times New Roman" w:cs="Times New Roman"/>
          <w:b/>
          <w:color w:val="auto"/>
          <w:sz w:val="24"/>
          <w:szCs w:val="24"/>
          <w:u w:val="single"/>
        </w:rPr>
        <w:t>15 (quinze) dias corridos,</w:t>
      </w:r>
      <w:r w:rsidRPr="0040098E">
        <w:rPr>
          <w:rFonts w:ascii="Times New Roman" w:hAnsi="Times New Roman" w:cs="Times New Roman"/>
          <w:b/>
          <w:color w:val="auto"/>
          <w:sz w:val="24"/>
          <w:szCs w:val="24"/>
        </w:rPr>
        <w:t xml:space="preserve"> </w:t>
      </w:r>
      <w:r w:rsidRPr="002A02B1">
        <w:rPr>
          <w:rFonts w:ascii="Times New Roman" w:hAnsi="Times New Roman" w:cs="Times New Roman"/>
          <w:sz w:val="24"/>
          <w:szCs w:val="24"/>
        </w:rPr>
        <w:t>contados a partir da confirmação do recebimento da ordem de compra, emitida pelo sistema e-cidade;</w:t>
      </w:r>
    </w:p>
    <w:p w14:paraId="120E285B" w14:textId="28B821B6" w:rsidR="0040098E" w:rsidRPr="0040098E" w:rsidRDefault="0040098E" w:rsidP="0040098E">
      <w:pPr>
        <w:pStyle w:val="Nivel2"/>
        <w:widowControl w:val="0"/>
        <w:numPr>
          <w:ilvl w:val="0"/>
          <w:numId w:val="0"/>
        </w:numPr>
        <w:tabs>
          <w:tab w:val="left" w:pos="0"/>
        </w:tabs>
        <w:spacing w:after="0" w:line="360" w:lineRule="auto"/>
        <w:rPr>
          <w:rFonts w:ascii="Times New Roman" w:hAnsi="Times New Roman" w:cs="Times New Roman"/>
          <w:b/>
          <w:sz w:val="24"/>
          <w:szCs w:val="24"/>
          <w:u w:val="single"/>
        </w:rPr>
      </w:pPr>
      <w:r w:rsidRPr="0040098E">
        <w:rPr>
          <w:rFonts w:ascii="Times New Roman" w:hAnsi="Times New Roman" w:cs="Times New Roman"/>
          <w:b/>
          <w:sz w:val="24"/>
          <w:szCs w:val="24"/>
          <w:u w:val="single"/>
        </w:rPr>
        <w:t>Do Reajuste</w:t>
      </w:r>
      <w:r w:rsidR="0021572E">
        <w:rPr>
          <w:rFonts w:ascii="Times New Roman" w:hAnsi="Times New Roman" w:cs="Times New Roman"/>
          <w:b/>
          <w:sz w:val="24"/>
          <w:szCs w:val="24"/>
          <w:u w:val="single"/>
        </w:rPr>
        <w:t xml:space="preserve"> e Repactuação</w:t>
      </w:r>
    </w:p>
    <w:p w14:paraId="4E189EAE" w14:textId="4B0175B9" w:rsidR="002A02B1" w:rsidRPr="0021572E" w:rsidRDefault="002A02B1" w:rsidP="00B2311D">
      <w:pPr>
        <w:pStyle w:val="Nivel2"/>
        <w:widowControl w:val="0"/>
        <w:numPr>
          <w:ilvl w:val="1"/>
          <w:numId w:val="9"/>
        </w:numPr>
        <w:tabs>
          <w:tab w:val="left" w:pos="0"/>
        </w:tabs>
        <w:spacing w:after="0" w:line="360" w:lineRule="auto"/>
        <w:ind w:left="0" w:firstLine="0"/>
        <w:rPr>
          <w:rFonts w:ascii="Times New Roman" w:hAnsi="Times New Roman" w:cs="Times New Roman"/>
          <w:sz w:val="24"/>
          <w:szCs w:val="24"/>
        </w:rPr>
      </w:pPr>
      <w:r w:rsidRPr="002A02B1">
        <w:rPr>
          <w:rFonts w:ascii="Times New Roman" w:hAnsi="Times New Roman" w:cs="Times New Roman"/>
          <w:sz w:val="24"/>
          <w:szCs w:val="24"/>
        </w:rPr>
        <w:t xml:space="preserve">Somente ocorrerá reajustamento do Contrato decorrido o prazo de 12 (doze) meses contados da data </w:t>
      </w:r>
      <w:r w:rsidRPr="0021572E">
        <w:rPr>
          <w:rFonts w:ascii="Times New Roman" w:hAnsi="Times New Roman" w:cs="Times New Roman"/>
          <w:sz w:val="24"/>
          <w:szCs w:val="24"/>
        </w:rPr>
        <w:t>do orçamento estimado, observada a Lei Federal nº 10.192, de 14 de fevereiro de 2001.</w:t>
      </w:r>
    </w:p>
    <w:p w14:paraId="60FF708C" w14:textId="77777777" w:rsidR="0021572E" w:rsidRPr="0021572E" w:rsidRDefault="0021572E" w:rsidP="0021572E">
      <w:pPr>
        <w:pStyle w:val="Nivel2"/>
        <w:widowControl w:val="0"/>
        <w:numPr>
          <w:ilvl w:val="1"/>
          <w:numId w:val="9"/>
        </w:numPr>
        <w:tabs>
          <w:tab w:val="left" w:pos="0"/>
        </w:tabs>
        <w:spacing w:after="0" w:line="360" w:lineRule="auto"/>
        <w:ind w:left="0" w:firstLine="0"/>
        <w:rPr>
          <w:rFonts w:ascii="Times New Roman" w:hAnsi="Times New Roman" w:cs="Times New Roman"/>
          <w:sz w:val="24"/>
          <w:szCs w:val="24"/>
        </w:rPr>
      </w:pPr>
      <w:r w:rsidRPr="0021572E">
        <w:rPr>
          <w:rFonts w:ascii="Times New Roman" w:hAnsi="Times New Roman" w:cs="Times New Roman"/>
          <w:sz w:val="24"/>
          <w:szCs w:val="24"/>
        </w:rPr>
        <w:t xml:space="preserve">Os preços registrados poderão ser alterados ou atualizados em decorrência de eventual redução dos preços praticados no mercado ou de fato que eleve o custo dos bens ou dos serviços registrados, nas seguintes situações: </w:t>
      </w:r>
    </w:p>
    <w:p w14:paraId="515EB986" w14:textId="4D317576" w:rsidR="0021572E" w:rsidRPr="0021572E" w:rsidRDefault="0021572E" w:rsidP="0021572E">
      <w:pPr>
        <w:pStyle w:val="Nivel3"/>
        <w:widowControl w:val="0"/>
        <w:numPr>
          <w:ilvl w:val="2"/>
          <w:numId w:val="9"/>
        </w:numPr>
        <w:tabs>
          <w:tab w:val="left" w:pos="0"/>
        </w:tabs>
        <w:spacing w:after="0" w:line="360" w:lineRule="auto"/>
        <w:ind w:left="567" w:firstLine="0"/>
        <w:rPr>
          <w:rFonts w:ascii="Times New Roman" w:hAnsi="Times New Roman" w:cs="Times New Roman"/>
          <w:sz w:val="24"/>
          <w:szCs w:val="24"/>
        </w:rPr>
      </w:pPr>
      <w:r w:rsidRPr="0021572E">
        <w:rPr>
          <w:rFonts w:ascii="Times New Roman" w:hAnsi="Times New Roman" w:cs="Times New Roman"/>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4A13CFF" w14:textId="4D2826C9" w:rsidR="0021572E" w:rsidRPr="0021572E" w:rsidRDefault="0021572E" w:rsidP="0021572E">
      <w:pPr>
        <w:pStyle w:val="Nivel3"/>
        <w:widowControl w:val="0"/>
        <w:numPr>
          <w:ilvl w:val="2"/>
          <w:numId w:val="9"/>
        </w:numPr>
        <w:tabs>
          <w:tab w:val="left" w:pos="0"/>
        </w:tabs>
        <w:spacing w:after="0" w:line="360" w:lineRule="auto"/>
        <w:ind w:left="567" w:firstLine="0"/>
        <w:rPr>
          <w:rFonts w:ascii="Times New Roman" w:hAnsi="Times New Roman" w:cs="Times New Roman"/>
          <w:sz w:val="24"/>
          <w:szCs w:val="24"/>
        </w:rPr>
      </w:pPr>
      <w:r>
        <w:rPr>
          <w:rFonts w:ascii="Times New Roman" w:hAnsi="Times New Roman" w:cs="Times New Roman"/>
          <w:sz w:val="24"/>
          <w:szCs w:val="24"/>
        </w:rPr>
        <w:t xml:space="preserve"> </w:t>
      </w:r>
      <w:r w:rsidRPr="0021572E">
        <w:rPr>
          <w:rFonts w:ascii="Times New Roman" w:hAnsi="Times New Roman" w:cs="Times New Roman"/>
          <w:sz w:val="24"/>
          <w:szCs w:val="24"/>
        </w:rPr>
        <w:t xml:space="preserve">Em caso de criação, alteração ou extinção de quaisquer tributos ou encargos legais ou a superveniência de disposições legais, com comprovada repercussão sobre os preços registrados; </w:t>
      </w:r>
    </w:p>
    <w:p w14:paraId="6B430B53" w14:textId="2F366A7C" w:rsidR="0021572E" w:rsidRPr="0021572E" w:rsidRDefault="0021572E" w:rsidP="0021572E">
      <w:pPr>
        <w:pStyle w:val="Nivel3"/>
        <w:widowControl w:val="0"/>
        <w:numPr>
          <w:ilvl w:val="2"/>
          <w:numId w:val="9"/>
        </w:numPr>
        <w:tabs>
          <w:tab w:val="left" w:pos="0"/>
        </w:tabs>
        <w:spacing w:after="0" w:line="360" w:lineRule="auto"/>
        <w:ind w:left="567" w:firstLine="0"/>
        <w:rPr>
          <w:rFonts w:ascii="Times New Roman" w:hAnsi="Times New Roman" w:cs="Times New Roman"/>
          <w:sz w:val="24"/>
          <w:szCs w:val="24"/>
        </w:rPr>
      </w:pPr>
      <w:r w:rsidRPr="0021572E">
        <w:rPr>
          <w:rFonts w:ascii="Times New Roman" w:hAnsi="Times New Roman" w:cs="Times New Roman"/>
          <w:sz w:val="24"/>
          <w:szCs w:val="24"/>
        </w:rPr>
        <w:t>Na hipótese de aviso de contratação direta de cláusula de reajustamento ou repactuação sobre os preços registrados, nos termos da Lei nº 14.133, de 2021.</w:t>
      </w:r>
    </w:p>
    <w:p w14:paraId="19C1DF43" w14:textId="408748D4" w:rsidR="0021572E" w:rsidRPr="0021572E" w:rsidRDefault="0021572E" w:rsidP="0021572E">
      <w:pPr>
        <w:pStyle w:val="Nivel4"/>
        <w:widowControl w:val="0"/>
        <w:numPr>
          <w:ilvl w:val="3"/>
          <w:numId w:val="9"/>
        </w:numPr>
        <w:tabs>
          <w:tab w:val="left" w:pos="0"/>
        </w:tabs>
        <w:spacing w:after="0" w:line="360" w:lineRule="auto"/>
        <w:ind w:left="1134" w:firstLine="0"/>
        <w:rPr>
          <w:rFonts w:ascii="Times New Roman" w:hAnsi="Times New Roman" w:cs="Times New Roman"/>
          <w:sz w:val="24"/>
          <w:szCs w:val="24"/>
        </w:rPr>
      </w:pPr>
      <w:r w:rsidRPr="0021572E">
        <w:rPr>
          <w:rFonts w:ascii="Times New Roman" w:hAnsi="Times New Roman" w:cs="Times New Roman"/>
          <w:sz w:val="24"/>
          <w:szCs w:val="24"/>
        </w:rPr>
        <w:t xml:space="preserve">No caso do reajustamento, deverá ser respeitada a contagem da anualidade e o índice previstos para a contratação; </w:t>
      </w:r>
    </w:p>
    <w:p w14:paraId="6809884E" w14:textId="2101C462" w:rsidR="0021572E" w:rsidRPr="0021572E" w:rsidRDefault="0021572E" w:rsidP="0021572E">
      <w:pPr>
        <w:pStyle w:val="Nivel4"/>
        <w:widowControl w:val="0"/>
        <w:numPr>
          <w:ilvl w:val="3"/>
          <w:numId w:val="9"/>
        </w:numPr>
        <w:tabs>
          <w:tab w:val="left" w:pos="0"/>
        </w:tabs>
        <w:spacing w:after="0" w:line="360" w:lineRule="auto"/>
        <w:ind w:left="1134" w:firstLine="0"/>
        <w:rPr>
          <w:rFonts w:ascii="Times New Roman" w:hAnsi="Times New Roman" w:cs="Times New Roman"/>
          <w:sz w:val="24"/>
          <w:szCs w:val="24"/>
        </w:rPr>
      </w:pPr>
      <w:r w:rsidRPr="0021572E">
        <w:rPr>
          <w:rFonts w:ascii="Times New Roman" w:hAnsi="Times New Roman" w:cs="Times New Roman"/>
          <w:sz w:val="24"/>
          <w:szCs w:val="24"/>
        </w:rPr>
        <w:t>No caso da repactuação, poderá ser a pedido do interessado, conforme critérios definidos para a contratação.</w:t>
      </w:r>
    </w:p>
    <w:p w14:paraId="32A59EDB" w14:textId="77777777" w:rsidR="006D5FA5" w:rsidRPr="009A01F6" w:rsidRDefault="006D5FA5" w:rsidP="00FB0191">
      <w:pPr>
        <w:pStyle w:val="Nivel01"/>
        <w:shd w:val="clear" w:color="auto" w:fill="D9D9D9" w:themeFill="background1" w:themeFillShade="D9"/>
        <w:tabs>
          <w:tab w:val="clear" w:pos="567"/>
          <w:tab w:val="left" w:pos="0"/>
        </w:tabs>
        <w:spacing w:line="360" w:lineRule="auto"/>
        <w:ind w:left="0" w:firstLine="0"/>
        <w:rPr>
          <w:rFonts w:ascii="Times New Roman" w:hAnsi="Times New Roman" w:cs="Times New Roman"/>
          <w:sz w:val="24"/>
          <w:szCs w:val="24"/>
        </w:rPr>
      </w:pPr>
      <w:r w:rsidRPr="009A01F6">
        <w:rPr>
          <w:rFonts w:ascii="Times New Roman" w:hAnsi="Times New Roman" w:cs="Times New Roman"/>
          <w:sz w:val="24"/>
          <w:szCs w:val="24"/>
        </w:rPr>
        <w:t>FUNDAMENTAÇÃO E DESCRIÇÃO DA NECESSIDADE DA CONTRATAÇÃO</w:t>
      </w:r>
    </w:p>
    <w:p w14:paraId="13D6ED09" w14:textId="08AB0365" w:rsidR="000E10E1" w:rsidRPr="002E7D2B" w:rsidRDefault="000E10E1" w:rsidP="00E6024A">
      <w:pPr>
        <w:pStyle w:val="Nivel2"/>
        <w:spacing w:line="360" w:lineRule="auto"/>
        <w:ind w:left="0" w:hanging="6"/>
        <w:rPr>
          <w:rFonts w:ascii="Times New Roman" w:hAnsi="Times New Roman" w:cs="Times New Roman"/>
          <w:color w:val="FF0000"/>
          <w:sz w:val="24"/>
          <w:szCs w:val="24"/>
        </w:rPr>
      </w:pPr>
      <w:r w:rsidRPr="00383E06">
        <w:rPr>
          <w:rFonts w:ascii="Times New Roman" w:hAnsi="Times New Roman" w:cs="Times New Roman"/>
          <w:sz w:val="24"/>
          <w:szCs w:val="24"/>
        </w:rPr>
        <w:t xml:space="preserve">A presente contratação justifica-se pela necessidade da </w:t>
      </w:r>
      <w:r w:rsidR="000B40DB">
        <w:rPr>
          <w:rFonts w:ascii="Times New Roman" w:hAnsi="Times New Roman" w:cs="Times New Roman"/>
          <w:sz w:val="24"/>
          <w:szCs w:val="24"/>
        </w:rPr>
        <w:t xml:space="preserve">Secretaria de Promoção de Eventos </w:t>
      </w:r>
      <w:r w:rsidRPr="00383E06">
        <w:rPr>
          <w:rFonts w:ascii="Times New Roman" w:hAnsi="Times New Roman" w:cs="Times New Roman"/>
          <w:sz w:val="24"/>
          <w:szCs w:val="24"/>
        </w:rPr>
        <w:t>de Maricá em atender</w:t>
      </w:r>
      <w:r w:rsidR="000B40DB">
        <w:rPr>
          <w:rFonts w:ascii="Times New Roman" w:hAnsi="Times New Roman" w:cs="Times New Roman"/>
          <w:sz w:val="24"/>
          <w:szCs w:val="24"/>
        </w:rPr>
        <w:t xml:space="preserve"> suas e</w:t>
      </w:r>
      <w:r w:rsidRPr="00383E06">
        <w:rPr>
          <w:rFonts w:ascii="Times New Roman" w:hAnsi="Times New Roman" w:cs="Times New Roman"/>
          <w:sz w:val="24"/>
          <w:szCs w:val="24"/>
        </w:rPr>
        <w:t xml:space="preserve"> a</w:t>
      </w:r>
      <w:r w:rsidR="007B61E3">
        <w:rPr>
          <w:rFonts w:ascii="Times New Roman" w:hAnsi="Times New Roman" w:cs="Times New Roman"/>
          <w:sz w:val="24"/>
          <w:szCs w:val="24"/>
        </w:rPr>
        <w:t>s</w:t>
      </w:r>
      <w:r w:rsidRPr="00383E06">
        <w:rPr>
          <w:rFonts w:ascii="Times New Roman" w:hAnsi="Times New Roman" w:cs="Times New Roman"/>
          <w:sz w:val="24"/>
          <w:szCs w:val="24"/>
        </w:rPr>
        <w:t xml:space="preserve"> demanda</w:t>
      </w:r>
      <w:r w:rsidR="007B61E3">
        <w:rPr>
          <w:rFonts w:ascii="Times New Roman" w:hAnsi="Times New Roman" w:cs="Times New Roman"/>
          <w:sz w:val="24"/>
          <w:szCs w:val="24"/>
        </w:rPr>
        <w:t xml:space="preserve">s </w:t>
      </w:r>
      <w:r w:rsidR="007B61E3" w:rsidRPr="00E82A7C">
        <w:rPr>
          <w:rFonts w:ascii="Times New Roman" w:hAnsi="Times New Roman" w:cs="Times New Roman"/>
          <w:sz w:val="24"/>
          <w:szCs w:val="24"/>
        </w:rPr>
        <w:t>d</w:t>
      </w:r>
      <w:r w:rsidR="000A4F6E">
        <w:rPr>
          <w:rFonts w:ascii="Times New Roman" w:hAnsi="Times New Roman" w:cs="Times New Roman"/>
          <w:sz w:val="24"/>
          <w:szCs w:val="24"/>
        </w:rPr>
        <w:t>os eventos desta municipalidade</w:t>
      </w:r>
      <w:r w:rsidR="00ED656B" w:rsidRPr="00383E06">
        <w:rPr>
          <w:rFonts w:ascii="Times New Roman" w:hAnsi="Times New Roman"/>
          <w:sz w:val="24"/>
          <w:szCs w:val="24"/>
        </w:rPr>
        <w:t xml:space="preserve"> </w:t>
      </w:r>
      <w:r w:rsidR="00ED656B" w:rsidRPr="00383E06">
        <w:rPr>
          <w:rFonts w:ascii="Times New Roman" w:hAnsi="Times New Roman" w:cs="Times New Roman"/>
          <w:sz w:val="24"/>
          <w:szCs w:val="24"/>
        </w:rPr>
        <w:t>conforme previsto no estudo técnico preliminar.</w:t>
      </w:r>
    </w:p>
    <w:p w14:paraId="14774296" w14:textId="5AE7B080" w:rsidR="00D55521" w:rsidRDefault="00802F9C" w:rsidP="00E15284">
      <w:pPr>
        <w:pStyle w:val="Nivel2"/>
        <w:tabs>
          <w:tab w:val="left" w:pos="-290"/>
        </w:tabs>
        <w:spacing w:line="360" w:lineRule="auto"/>
        <w:ind w:left="0" w:hanging="6"/>
        <w:rPr>
          <w:rFonts w:ascii="Times New Roman" w:eastAsia="Arial" w:hAnsi="Times New Roman" w:cs="Times New Roman"/>
          <w:bCs/>
          <w:sz w:val="24"/>
          <w:szCs w:val="24"/>
        </w:rPr>
      </w:pPr>
      <w:r>
        <w:rPr>
          <w:rFonts w:ascii="Times New Roman" w:hAnsi="Times New Roman" w:cs="Times New Roman"/>
          <w:color w:val="auto"/>
          <w:sz w:val="24"/>
          <w:szCs w:val="24"/>
        </w:rPr>
        <w:t>C</w:t>
      </w:r>
      <w:r w:rsidR="00E15284" w:rsidRPr="00E15284">
        <w:rPr>
          <w:rFonts w:ascii="Times New Roman" w:hAnsi="Times New Roman" w:cs="Times New Roman"/>
          <w:color w:val="auto"/>
          <w:sz w:val="24"/>
          <w:szCs w:val="24"/>
        </w:rPr>
        <w:t xml:space="preserve">umpre informar que </w:t>
      </w:r>
      <w:r w:rsidR="00E15284" w:rsidRPr="00E15284">
        <w:rPr>
          <w:rFonts w:ascii="Times New Roman" w:eastAsia="Arial" w:hAnsi="Times New Roman" w:cs="Times New Roman"/>
          <w:bCs/>
          <w:sz w:val="24"/>
          <w:szCs w:val="24"/>
        </w:rPr>
        <w:t xml:space="preserve">a Secretaria de </w:t>
      </w:r>
      <w:r w:rsidR="000A4F6E">
        <w:rPr>
          <w:rFonts w:ascii="Times New Roman" w:eastAsia="Arial" w:hAnsi="Times New Roman" w:cs="Times New Roman"/>
          <w:bCs/>
          <w:sz w:val="24"/>
          <w:szCs w:val="24"/>
        </w:rPr>
        <w:t>Promoção de Eventos</w:t>
      </w:r>
      <w:r w:rsidR="00E15284" w:rsidRPr="00E15284">
        <w:rPr>
          <w:rFonts w:ascii="Times New Roman" w:eastAsia="Arial" w:hAnsi="Times New Roman" w:cs="Times New Roman"/>
          <w:bCs/>
          <w:sz w:val="24"/>
          <w:szCs w:val="24"/>
        </w:rPr>
        <w:t xml:space="preserve"> é o órgão </w:t>
      </w:r>
      <w:r w:rsidR="00E15284" w:rsidRPr="00E15284">
        <w:rPr>
          <w:rFonts w:ascii="Times New Roman" w:hAnsi="Times New Roman" w:cs="Times New Roman"/>
          <w:color w:val="auto"/>
          <w:sz w:val="24"/>
          <w:szCs w:val="24"/>
        </w:rPr>
        <w:t>competente</w:t>
      </w:r>
      <w:r w:rsidR="00E15284" w:rsidRPr="00E15284">
        <w:rPr>
          <w:rFonts w:ascii="Times New Roman" w:eastAsia="Arial" w:hAnsi="Times New Roman" w:cs="Times New Roman"/>
          <w:bCs/>
          <w:sz w:val="24"/>
          <w:szCs w:val="24"/>
        </w:rPr>
        <w:t xml:space="preserve"> </w:t>
      </w:r>
      <w:r w:rsidR="00E15284" w:rsidRPr="00E15284">
        <w:rPr>
          <w:rFonts w:ascii="Times New Roman" w:hAnsi="Times New Roman" w:cs="Times New Roman"/>
          <w:color w:val="auto"/>
          <w:sz w:val="24"/>
          <w:szCs w:val="24"/>
        </w:rPr>
        <w:t>para</w:t>
      </w:r>
      <w:r w:rsidR="00E15284" w:rsidRPr="00E15284">
        <w:rPr>
          <w:rFonts w:ascii="Times New Roman" w:eastAsia="Arial" w:hAnsi="Times New Roman" w:cs="Times New Roman"/>
          <w:bCs/>
          <w:sz w:val="24"/>
          <w:szCs w:val="24"/>
        </w:rPr>
        <w:t xml:space="preserve"> tratar da demanda, como previsto na Lei Complementar nº 398, de 12 </w:t>
      </w:r>
      <w:r w:rsidR="00D55521">
        <w:rPr>
          <w:rFonts w:ascii="Times New Roman" w:eastAsia="Arial" w:hAnsi="Times New Roman" w:cs="Times New Roman"/>
          <w:bCs/>
          <w:sz w:val="24"/>
          <w:szCs w:val="24"/>
        </w:rPr>
        <w:t>de dezembro de 2024</w:t>
      </w:r>
      <w:r w:rsidR="0065617B">
        <w:rPr>
          <w:rFonts w:ascii="Times New Roman" w:eastAsia="Arial" w:hAnsi="Times New Roman" w:cs="Times New Roman"/>
          <w:bCs/>
          <w:sz w:val="24"/>
          <w:szCs w:val="24"/>
        </w:rPr>
        <w:t xml:space="preserve"> em seu Art. 29:</w:t>
      </w:r>
    </w:p>
    <w:p w14:paraId="394A1150" w14:textId="77777777" w:rsidR="0065617B" w:rsidRDefault="0065617B" w:rsidP="0065617B">
      <w:pPr>
        <w:pStyle w:val="Nivel01"/>
        <w:numPr>
          <w:ilvl w:val="0"/>
          <w:numId w:val="0"/>
        </w:numPr>
        <w:ind w:left="786"/>
      </w:pPr>
    </w:p>
    <w:p w14:paraId="69A057AA" w14:textId="77777777" w:rsidR="0065617B" w:rsidRPr="0065617B" w:rsidRDefault="0065617B" w:rsidP="0065617B">
      <w:pPr>
        <w:ind w:left="2832"/>
        <w:rPr>
          <w:i/>
          <w:iCs/>
        </w:rPr>
      </w:pPr>
      <w:r w:rsidRPr="0065617B">
        <w:rPr>
          <w:i/>
          <w:iCs/>
        </w:rPr>
        <w:t>Art. 29. À Secretaria de Promoção de Eventos compete:</w:t>
      </w:r>
    </w:p>
    <w:p w14:paraId="6335F616" w14:textId="0D63BE82" w:rsidR="0065617B" w:rsidRPr="0065617B" w:rsidRDefault="0065617B" w:rsidP="0065617B">
      <w:pPr>
        <w:ind w:left="2832"/>
        <w:rPr>
          <w:i/>
          <w:iCs/>
        </w:rPr>
      </w:pPr>
      <w:r w:rsidRPr="0065617B">
        <w:rPr>
          <w:i/>
          <w:iCs/>
        </w:rPr>
        <w:t xml:space="preserve">I - planejar, </w:t>
      </w:r>
      <w:r w:rsidRPr="000A4F6E">
        <w:rPr>
          <w:b/>
          <w:bCs/>
          <w:i/>
          <w:iCs/>
        </w:rPr>
        <w:t>promover</w:t>
      </w:r>
      <w:r w:rsidRPr="0065617B">
        <w:rPr>
          <w:i/>
          <w:iCs/>
        </w:rPr>
        <w:t xml:space="preserve">, organizar e </w:t>
      </w:r>
      <w:r w:rsidRPr="000A4F6E">
        <w:rPr>
          <w:b/>
          <w:bCs/>
          <w:i/>
          <w:iCs/>
        </w:rPr>
        <w:t>realizar eventos públicos</w:t>
      </w:r>
      <w:r w:rsidRPr="0065617B">
        <w:rPr>
          <w:i/>
          <w:iCs/>
        </w:rPr>
        <w:t>, de acordo</w:t>
      </w:r>
      <w:r>
        <w:rPr>
          <w:i/>
          <w:iCs/>
        </w:rPr>
        <w:t xml:space="preserve"> </w:t>
      </w:r>
      <w:r w:rsidRPr="0065617B">
        <w:rPr>
          <w:i/>
          <w:iCs/>
        </w:rPr>
        <w:t xml:space="preserve">com o </w:t>
      </w:r>
      <w:r w:rsidRPr="000A4F6E">
        <w:rPr>
          <w:b/>
          <w:bCs/>
          <w:i/>
          <w:iCs/>
        </w:rPr>
        <w:t>calendário de eventos do município</w:t>
      </w:r>
      <w:r w:rsidRPr="0065617B">
        <w:rPr>
          <w:i/>
          <w:iCs/>
        </w:rPr>
        <w:t>;</w:t>
      </w:r>
    </w:p>
    <w:p w14:paraId="1C16ED75" w14:textId="2E441FDE" w:rsidR="0065617B" w:rsidRPr="0065617B" w:rsidRDefault="0065617B" w:rsidP="0065617B">
      <w:pPr>
        <w:ind w:left="2832"/>
        <w:rPr>
          <w:i/>
          <w:iCs/>
        </w:rPr>
      </w:pPr>
      <w:r w:rsidRPr="0065617B">
        <w:rPr>
          <w:i/>
          <w:iCs/>
        </w:rPr>
        <w:t xml:space="preserve">II - atuar nas atividades de programação e </w:t>
      </w:r>
      <w:r w:rsidRPr="000A4F6E">
        <w:rPr>
          <w:b/>
          <w:bCs/>
          <w:i/>
          <w:iCs/>
        </w:rPr>
        <w:t>execução de eventos</w:t>
      </w:r>
      <w:r w:rsidRPr="0065617B">
        <w:rPr>
          <w:i/>
          <w:iCs/>
        </w:rPr>
        <w:t xml:space="preserve"> </w:t>
      </w:r>
      <w:r w:rsidRPr="000A4F6E">
        <w:rPr>
          <w:b/>
          <w:bCs/>
          <w:i/>
          <w:iCs/>
        </w:rPr>
        <w:t>oficiais, shows e outras festividades, em conjunto com outros órgãos da estrutura administrativa</w:t>
      </w:r>
      <w:r w:rsidRPr="0065617B">
        <w:rPr>
          <w:i/>
          <w:iCs/>
        </w:rPr>
        <w:t>;</w:t>
      </w:r>
    </w:p>
    <w:p w14:paraId="36A06889" w14:textId="77777777" w:rsidR="0065617B" w:rsidRPr="000A4F6E" w:rsidRDefault="0065617B" w:rsidP="0065617B">
      <w:pPr>
        <w:ind w:left="2832"/>
        <w:rPr>
          <w:b/>
          <w:bCs/>
          <w:i/>
          <w:iCs/>
        </w:rPr>
      </w:pPr>
      <w:r w:rsidRPr="0065617B">
        <w:rPr>
          <w:i/>
          <w:iCs/>
        </w:rPr>
        <w:t xml:space="preserve">III - </w:t>
      </w:r>
      <w:r w:rsidRPr="000A4F6E">
        <w:rPr>
          <w:b/>
          <w:bCs/>
          <w:i/>
          <w:iCs/>
        </w:rPr>
        <w:t>organizar</w:t>
      </w:r>
      <w:r w:rsidRPr="0065617B">
        <w:rPr>
          <w:i/>
          <w:iCs/>
        </w:rPr>
        <w:t xml:space="preserve"> </w:t>
      </w:r>
      <w:r w:rsidRPr="000A4F6E">
        <w:rPr>
          <w:b/>
          <w:bCs/>
          <w:i/>
          <w:iCs/>
        </w:rPr>
        <w:t>festejos</w:t>
      </w:r>
      <w:r w:rsidRPr="0065617B">
        <w:rPr>
          <w:i/>
          <w:iCs/>
        </w:rPr>
        <w:t xml:space="preserve"> em </w:t>
      </w:r>
      <w:r w:rsidRPr="000A4F6E">
        <w:rPr>
          <w:b/>
          <w:bCs/>
          <w:i/>
          <w:iCs/>
        </w:rPr>
        <w:t>datas comemorativas, eventos de interesse</w:t>
      </w:r>
    </w:p>
    <w:p w14:paraId="54838A69" w14:textId="7ABBCF4D" w:rsidR="0065617B" w:rsidRPr="000A4F6E" w:rsidRDefault="0065617B" w:rsidP="000A4F6E">
      <w:pPr>
        <w:ind w:left="2832"/>
        <w:rPr>
          <w:b/>
          <w:bCs/>
          <w:i/>
          <w:iCs/>
        </w:rPr>
      </w:pPr>
      <w:r w:rsidRPr="000A4F6E">
        <w:rPr>
          <w:b/>
          <w:bCs/>
          <w:i/>
          <w:iCs/>
        </w:rPr>
        <w:t>turístico, religioso e cultural, feiras, seminários e congressos dos quais</w:t>
      </w:r>
      <w:r w:rsidR="000A4F6E" w:rsidRPr="000A4F6E">
        <w:rPr>
          <w:b/>
          <w:bCs/>
          <w:i/>
          <w:iCs/>
        </w:rPr>
        <w:t xml:space="preserve"> </w:t>
      </w:r>
      <w:r w:rsidRPr="000A4F6E">
        <w:rPr>
          <w:b/>
          <w:bCs/>
          <w:i/>
          <w:iCs/>
        </w:rPr>
        <w:t>o Município seja realizador ou patrocinador direto ou indireto</w:t>
      </w:r>
      <w:r w:rsidRPr="0065617B">
        <w:rPr>
          <w:i/>
          <w:iCs/>
        </w:rPr>
        <w:t>;</w:t>
      </w:r>
    </w:p>
    <w:p w14:paraId="5561C16C" w14:textId="77777777" w:rsidR="0065617B" w:rsidRPr="0065617B" w:rsidRDefault="0065617B" w:rsidP="0065617B">
      <w:pPr>
        <w:ind w:left="2832"/>
        <w:rPr>
          <w:i/>
          <w:iCs/>
        </w:rPr>
      </w:pPr>
      <w:r w:rsidRPr="0065617B">
        <w:rPr>
          <w:i/>
          <w:iCs/>
        </w:rPr>
        <w:t xml:space="preserve">IV - </w:t>
      </w:r>
      <w:r w:rsidRPr="000A4F6E">
        <w:rPr>
          <w:b/>
          <w:bCs/>
          <w:i/>
          <w:iCs/>
        </w:rPr>
        <w:t>organizar shows, exposições ou eventos de uma forma geral, destinados à divulgação do nome do Município</w:t>
      </w:r>
      <w:r w:rsidRPr="0065617B">
        <w:rPr>
          <w:i/>
          <w:iCs/>
        </w:rPr>
        <w:t>;</w:t>
      </w:r>
    </w:p>
    <w:p w14:paraId="22463FED" w14:textId="77777777" w:rsidR="0065617B" w:rsidRPr="0065617B" w:rsidRDefault="0065617B" w:rsidP="0065617B">
      <w:pPr>
        <w:ind w:left="2832"/>
        <w:rPr>
          <w:i/>
          <w:iCs/>
        </w:rPr>
      </w:pPr>
      <w:r w:rsidRPr="0065617B">
        <w:rPr>
          <w:i/>
          <w:iCs/>
        </w:rPr>
        <w:t xml:space="preserve">V </w:t>
      </w:r>
      <w:r w:rsidRPr="000A4F6E">
        <w:rPr>
          <w:b/>
          <w:bCs/>
          <w:i/>
          <w:iCs/>
        </w:rPr>
        <w:t>- desenvolver outras atividades inerentes</w:t>
      </w:r>
      <w:r w:rsidRPr="0065617B">
        <w:rPr>
          <w:i/>
          <w:iCs/>
        </w:rPr>
        <w:t xml:space="preserve"> à sua competência legal e</w:t>
      </w:r>
    </w:p>
    <w:p w14:paraId="560B2651" w14:textId="7C0F2BF4" w:rsidR="0065617B" w:rsidRPr="0065617B" w:rsidRDefault="0065617B" w:rsidP="0065617B">
      <w:pPr>
        <w:ind w:left="2832"/>
        <w:rPr>
          <w:i/>
          <w:iCs/>
        </w:rPr>
      </w:pPr>
      <w:r w:rsidRPr="0065617B">
        <w:rPr>
          <w:i/>
          <w:iCs/>
        </w:rPr>
        <w:t>finalidade ou que lhe forem atribuídas.</w:t>
      </w:r>
    </w:p>
    <w:p w14:paraId="08717B74" w14:textId="3105C370" w:rsidR="00802F9C" w:rsidRDefault="0065617B" w:rsidP="00802F9C">
      <w:pPr>
        <w:pStyle w:val="Nivel2"/>
        <w:tabs>
          <w:tab w:val="left" w:pos="-290"/>
        </w:tabs>
        <w:spacing w:line="360" w:lineRule="auto"/>
        <w:ind w:left="0" w:hanging="6"/>
        <w:rPr>
          <w:rFonts w:ascii="Times New Roman" w:hAnsi="Times New Roman" w:cs="Times New Roman"/>
          <w:sz w:val="24"/>
          <w:szCs w:val="24"/>
        </w:rPr>
      </w:pPr>
      <w:r w:rsidRPr="0065617B">
        <w:rPr>
          <w:rFonts w:ascii="Times New Roman" w:eastAsia="Arial" w:hAnsi="Times New Roman" w:cs="Times New Roman"/>
          <w:bCs/>
          <w:sz w:val="24"/>
          <w:szCs w:val="24"/>
        </w:rPr>
        <w:t>Desse modo, torna-se imprescindível que a secretaria possua sua estrutura</w:t>
      </w:r>
      <w:r w:rsidR="00E7109A">
        <w:rPr>
          <w:rFonts w:ascii="Times New Roman" w:eastAsia="Arial" w:hAnsi="Times New Roman" w:cs="Times New Roman"/>
          <w:bCs/>
          <w:sz w:val="24"/>
          <w:szCs w:val="24"/>
        </w:rPr>
        <w:t xml:space="preserve"> e serviços</w:t>
      </w:r>
      <w:r w:rsidRPr="0065617B">
        <w:rPr>
          <w:rFonts w:ascii="Times New Roman" w:eastAsia="Arial" w:hAnsi="Times New Roman" w:cs="Times New Roman"/>
          <w:bCs/>
          <w:sz w:val="24"/>
          <w:szCs w:val="24"/>
        </w:rPr>
        <w:t xml:space="preserve"> para realização dos eventos do calendário da cidade</w:t>
      </w:r>
      <w:r>
        <w:rPr>
          <w:rFonts w:ascii="Times New Roman" w:hAnsi="Times New Roman" w:cs="Times New Roman"/>
          <w:sz w:val="24"/>
          <w:szCs w:val="24"/>
        </w:rPr>
        <w:t>.</w:t>
      </w:r>
    </w:p>
    <w:p w14:paraId="71EBE06A" w14:textId="60903E69" w:rsidR="00802F9C" w:rsidRPr="0065617B" w:rsidRDefault="00802F9C" w:rsidP="0065617B">
      <w:pPr>
        <w:pStyle w:val="Nivel2"/>
        <w:tabs>
          <w:tab w:val="left" w:pos="-290"/>
        </w:tabs>
        <w:spacing w:line="360" w:lineRule="auto"/>
        <w:ind w:left="0" w:hanging="6"/>
        <w:rPr>
          <w:rFonts w:ascii="Times New Roman" w:hAnsi="Times New Roman" w:cs="Times New Roman"/>
          <w:sz w:val="24"/>
          <w:szCs w:val="24"/>
        </w:rPr>
      </w:pPr>
      <w:r w:rsidRPr="00802F9C">
        <w:rPr>
          <w:rFonts w:ascii="Times New Roman" w:hAnsi="Times New Roman" w:cs="Times New Roman"/>
          <w:sz w:val="24"/>
          <w:szCs w:val="24"/>
        </w:rPr>
        <w:t xml:space="preserve">Cumpre </w:t>
      </w:r>
      <w:r w:rsidRPr="00802F9C">
        <w:rPr>
          <w:rFonts w:ascii="Times New Roman" w:eastAsia="Arial" w:hAnsi="Times New Roman" w:cs="Times New Roman"/>
          <w:bCs/>
          <w:sz w:val="24"/>
          <w:szCs w:val="24"/>
        </w:rPr>
        <w:t>esclarecer</w:t>
      </w:r>
      <w:r w:rsidRPr="00802F9C">
        <w:rPr>
          <w:rFonts w:ascii="Times New Roman" w:hAnsi="Times New Roman" w:cs="Times New Roman"/>
          <w:sz w:val="24"/>
          <w:szCs w:val="24"/>
        </w:rPr>
        <w:t xml:space="preserve"> que a contratação se justifica também pelo fato de a Secretaria</w:t>
      </w:r>
      <w:r w:rsidR="0065617B">
        <w:rPr>
          <w:rFonts w:ascii="Times New Roman" w:hAnsi="Times New Roman" w:cs="Times New Roman"/>
          <w:sz w:val="24"/>
          <w:szCs w:val="24"/>
        </w:rPr>
        <w:t xml:space="preserve"> apoiar, ajudar no planejamento e execução dos eventos das outras secretarias conforme art. 29 da Lei Complementar 398/2024.</w:t>
      </w:r>
    </w:p>
    <w:p w14:paraId="077B9B2A" w14:textId="75D991DB" w:rsidR="006963C3" w:rsidRDefault="006963C3" w:rsidP="00802F9C">
      <w:pPr>
        <w:pStyle w:val="Nivel2"/>
        <w:tabs>
          <w:tab w:val="left" w:pos="-290"/>
        </w:tabs>
        <w:spacing w:line="360" w:lineRule="auto"/>
        <w:ind w:left="0" w:hanging="6"/>
        <w:rPr>
          <w:rFonts w:eastAsia="Arial"/>
          <w:bCs/>
          <w:sz w:val="24"/>
          <w:szCs w:val="24"/>
        </w:rPr>
      </w:pPr>
      <w:r>
        <w:rPr>
          <w:rFonts w:ascii="Times New Roman" w:hAnsi="Times New Roman" w:cs="Times New Roman"/>
          <w:color w:val="auto"/>
          <w:sz w:val="24"/>
          <w:szCs w:val="24"/>
        </w:rPr>
        <w:t xml:space="preserve">Desta </w:t>
      </w:r>
      <w:r w:rsidRPr="006963C3">
        <w:rPr>
          <w:rFonts w:ascii="Times New Roman" w:hAnsi="Times New Roman" w:cs="Times New Roman"/>
          <w:color w:val="auto"/>
          <w:sz w:val="24"/>
          <w:szCs w:val="24"/>
        </w:rPr>
        <w:t>feita,</w:t>
      </w:r>
      <w:r w:rsidR="0065617B">
        <w:rPr>
          <w:rFonts w:ascii="Times New Roman" w:hAnsi="Times New Roman" w:cs="Times New Roman"/>
          <w:color w:val="auto"/>
          <w:sz w:val="24"/>
          <w:szCs w:val="24"/>
        </w:rPr>
        <w:t xml:space="preserve"> </w:t>
      </w:r>
      <w:r w:rsidR="000A4F6E">
        <w:rPr>
          <w:rFonts w:ascii="Times New Roman" w:hAnsi="Times New Roman" w:cs="Times New Roman"/>
          <w:color w:val="auto"/>
          <w:sz w:val="24"/>
          <w:szCs w:val="24"/>
        </w:rPr>
        <w:t xml:space="preserve">é necessário </w:t>
      </w:r>
      <w:r w:rsidR="0065617B">
        <w:rPr>
          <w:rFonts w:ascii="Times New Roman" w:hAnsi="Times New Roman" w:cs="Times New Roman"/>
          <w:color w:val="auto"/>
          <w:sz w:val="24"/>
          <w:szCs w:val="24"/>
        </w:rPr>
        <w:t xml:space="preserve">um contrato </w:t>
      </w:r>
      <w:r w:rsidR="000A4F6E">
        <w:rPr>
          <w:rFonts w:ascii="Times New Roman" w:hAnsi="Times New Roman" w:cs="Times New Roman"/>
          <w:color w:val="auto"/>
          <w:sz w:val="24"/>
          <w:szCs w:val="24"/>
        </w:rPr>
        <w:t>que abarque as</w:t>
      </w:r>
      <w:r w:rsidR="0065617B">
        <w:rPr>
          <w:rFonts w:ascii="Times New Roman" w:hAnsi="Times New Roman" w:cs="Times New Roman"/>
          <w:color w:val="auto"/>
          <w:sz w:val="24"/>
          <w:szCs w:val="24"/>
        </w:rPr>
        <w:t xml:space="preserve"> estruturas</w:t>
      </w:r>
      <w:r w:rsidR="00E7109A">
        <w:rPr>
          <w:rFonts w:ascii="Times New Roman" w:hAnsi="Times New Roman" w:cs="Times New Roman"/>
          <w:color w:val="auto"/>
          <w:sz w:val="24"/>
          <w:szCs w:val="24"/>
        </w:rPr>
        <w:t xml:space="preserve"> e serviços</w:t>
      </w:r>
      <w:r w:rsidR="0065617B">
        <w:rPr>
          <w:rFonts w:ascii="Times New Roman" w:hAnsi="Times New Roman" w:cs="Times New Roman"/>
          <w:color w:val="auto"/>
          <w:sz w:val="24"/>
          <w:szCs w:val="24"/>
        </w:rPr>
        <w:t xml:space="preserve"> adequad</w:t>
      </w:r>
      <w:r w:rsidR="00E7109A">
        <w:rPr>
          <w:rFonts w:ascii="Times New Roman" w:hAnsi="Times New Roman" w:cs="Times New Roman"/>
          <w:color w:val="auto"/>
          <w:sz w:val="24"/>
          <w:szCs w:val="24"/>
        </w:rPr>
        <w:t>o</w:t>
      </w:r>
      <w:r w:rsidR="0065617B">
        <w:rPr>
          <w:rFonts w:ascii="Times New Roman" w:hAnsi="Times New Roman" w:cs="Times New Roman"/>
          <w:color w:val="auto"/>
          <w:sz w:val="24"/>
          <w:szCs w:val="24"/>
        </w:rPr>
        <w:t>s para atendimento municipalidade em seus eventos</w:t>
      </w:r>
      <w:r w:rsidR="000A4F6E">
        <w:rPr>
          <w:rFonts w:ascii="Times New Roman" w:hAnsi="Times New Roman" w:cs="Times New Roman"/>
          <w:color w:val="auto"/>
          <w:sz w:val="24"/>
          <w:szCs w:val="24"/>
        </w:rPr>
        <w:t xml:space="preserve"> </w:t>
      </w:r>
      <w:r w:rsidR="0065617B">
        <w:rPr>
          <w:rFonts w:ascii="Times New Roman" w:hAnsi="Times New Roman" w:cs="Times New Roman"/>
          <w:color w:val="auto"/>
          <w:sz w:val="24"/>
          <w:szCs w:val="24"/>
        </w:rPr>
        <w:t>explanados no ETP</w:t>
      </w:r>
      <w:r w:rsidR="000A4F6E">
        <w:rPr>
          <w:rFonts w:ascii="Times New Roman" w:hAnsi="Times New Roman" w:cs="Times New Roman"/>
          <w:color w:val="auto"/>
          <w:sz w:val="24"/>
          <w:szCs w:val="24"/>
        </w:rPr>
        <w:t>,</w:t>
      </w:r>
      <w:r w:rsidR="00D9115C">
        <w:rPr>
          <w:rFonts w:ascii="Times New Roman" w:hAnsi="Times New Roman" w:cs="Times New Roman"/>
          <w:color w:val="auto"/>
          <w:sz w:val="24"/>
          <w:szCs w:val="24"/>
        </w:rPr>
        <w:t xml:space="preserve"> sempre e</w:t>
      </w:r>
      <w:r w:rsidRPr="006963C3">
        <w:rPr>
          <w:rFonts w:ascii="Times New Roman" w:eastAsia="Arial" w:hAnsi="Times New Roman" w:cs="Times New Roman"/>
          <w:bCs/>
          <w:sz w:val="24"/>
          <w:szCs w:val="24"/>
        </w:rPr>
        <w:t>m conformidade com os princípios da economicidade, eficiência e interesse público.</w:t>
      </w:r>
    </w:p>
    <w:p w14:paraId="775B6087" w14:textId="4E8C2FD3" w:rsidR="00383E06" w:rsidRPr="00E37BC3" w:rsidRDefault="006963C3" w:rsidP="00383E06">
      <w:pPr>
        <w:pStyle w:val="Nivel2"/>
        <w:spacing w:line="360" w:lineRule="auto"/>
        <w:ind w:left="0" w:hanging="6"/>
        <w:rPr>
          <w:rFonts w:ascii="Times New Roman" w:hAnsi="Times New Roman" w:cs="Times New Roman"/>
          <w:sz w:val="24"/>
          <w:szCs w:val="24"/>
        </w:rPr>
      </w:pPr>
      <w:r>
        <w:rPr>
          <w:rFonts w:ascii="Times New Roman" w:hAnsi="Times New Roman" w:cs="Times New Roman"/>
          <w:sz w:val="24"/>
          <w:szCs w:val="24"/>
        </w:rPr>
        <w:t>Sendo assim,</w:t>
      </w:r>
      <w:r w:rsidR="002E7D2B" w:rsidRPr="00E37BC3">
        <w:rPr>
          <w:rFonts w:ascii="Times New Roman" w:hAnsi="Times New Roman" w:cs="Times New Roman"/>
          <w:sz w:val="24"/>
          <w:szCs w:val="24"/>
        </w:rPr>
        <w:t xml:space="preserve"> v</w:t>
      </w:r>
      <w:r w:rsidR="00383E06" w:rsidRPr="00E37BC3">
        <w:rPr>
          <w:rFonts w:ascii="Times New Roman" w:hAnsi="Times New Roman" w:cs="Times New Roman"/>
          <w:sz w:val="24"/>
          <w:szCs w:val="24"/>
        </w:rPr>
        <w:t xml:space="preserve">erificou-se que a Solução de adesão da </w:t>
      </w:r>
      <w:r w:rsidR="00D9115C" w:rsidRPr="00D9115C">
        <w:rPr>
          <w:rFonts w:ascii="Times New Roman" w:hAnsi="Times New Roman" w:cs="Times New Roman"/>
          <w:b/>
          <w:bCs/>
          <w:sz w:val="24"/>
          <w:szCs w:val="24"/>
          <w:u w:val="single"/>
        </w:rPr>
        <w:t xml:space="preserve">ATA </w:t>
      </w:r>
      <w:r w:rsidR="00D9115C" w:rsidRPr="00D9115C">
        <w:rPr>
          <w:rFonts w:ascii="Times New Roman" w:eastAsia="Arial" w:hAnsi="Times New Roman" w:cs="Times New Roman"/>
          <w:b/>
          <w:bCs/>
          <w:sz w:val="24"/>
          <w:szCs w:val="24"/>
          <w:u w:val="single"/>
        </w:rPr>
        <w:t>12/2024</w:t>
      </w:r>
      <w:r w:rsidR="00D9115C" w:rsidRPr="00D9115C">
        <w:rPr>
          <w:rFonts w:ascii="Times New Roman" w:eastAsia="Arial" w:hAnsi="Times New Roman" w:cs="Times New Roman"/>
          <w:b/>
          <w:sz w:val="24"/>
          <w:szCs w:val="24"/>
          <w:u w:val="single"/>
        </w:rPr>
        <w:t>, PROCESSO LICITATÓRIO Nº 12/2024, PE Nº 12/2024 DO CONSANE - CONSÓRCIO REGIONAL DE SANEAMENTO BÁSICO</w:t>
      </w:r>
      <w:r w:rsidR="00383E06" w:rsidRPr="00ED4432">
        <w:rPr>
          <w:rFonts w:ascii="Times New Roman" w:eastAsia="Arial" w:hAnsi="Times New Roman" w:cs="Times New Roman"/>
          <w:sz w:val="24"/>
          <w:szCs w:val="24"/>
        </w:rPr>
        <w:t>,</w:t>
      </w:r>
      <w:r w:rsidR="00383E06" w:rsidRPr="00E37BC3">
        <w:rPr>
          <w:rFonts w:ascii="Times New Roman" w:eastAsia="Arial" w:hAnsi="Times New Roman" w:cs="Times New Roman"/>
          <w:sz w:val="24"/>
          <w:szCs w:val="24"/>
        </w:rPr>
        <w:t xml:space="preserve"> para </w:t>
      </w:r>
      <w:r w:rsidR="00C12FD7">
        <w:rPr>
          <w:rFonts w:ascii="Times New Roman" w:eastAsia="Arial" w:hAnsi="Times New Roman" w:cs="Times New Roman"/>
          <w:sz w:val="24"/>
          <w:szCs w:val="24"/>
        </w:rPr>
        <w:t xml:space="preserve">o fornecimento </w:t>
      </w:r>
      <w:r w:rsidR="00D9115C">
        <w:rPr>
          <w:rFonts w:ascii="Times New Roman" w:eastAsia="Arial" w:hAnsi="Times New Roman" w:cs="Times New Roman"/>
          <w:sz w:val="24"/>
          <w:szCs w:val="24"/>
        </w:rPr>
        <w:t>de estruturas</w:t>
      </w:r>
      <w:r w:rsidR="00E7109A">
        <w:rPr>
          <w:rFonts w:ascii="Times New Roman" w:eastAsia="Arial" w:hAnsi="Times New Roman" w:cs="Times New Roman"/>
          <w:sz w:val="24"/>
          <w:szCs w:val="24"/>
        </w:rPr>
        <w:t xml:space="preserve"> e serviços</w:t>
      </w:r>
      <w:r w:rsidR="00D9115C">
        <w:rPr>
          <w:rFonts w:ascii="Times New Roman" w:eastAsia="Arial" w:hAnsi="Times New Roman" w:cs="Times New Roman"/>
          <w:sz w:val="24"/>
          <w:szCs w:val="24"/>
        </w:rPr>
        <w:t xml:space="preserve"> para eventos</w:t>
      </w:r>
      <w:r w:rsidR="00383E06" w:rsidRPr="00E37BC3">
        <w:rPr>
          <w:rFonts w:ascii="Times New Roman" w:hAnsi="Times New Roman" w:cs="Times New Roman"/>
          <w:sz w:val="24"/>
          <w:szCs w:val="24"/>
        </w:rPr>
        <w:t xml:space="preserve">, é a solução viável que atende à necessidade da </w:t>
      </w:r>
      <w:r w:rsidR="00517D21" w:rsidRPr="00E37BC3">
        <w:rPr>
          <w:rFonts w:ascii="Times New Roman" w:hAnsi="Times New Roman" w:cs="Times New Roman"/>
          <w:sz w:val="24"/>
          <w:szCs w:val="24"/>
        </w:rPr>
        <w:t>S</w:t>
      </w:r>
      <w:r w:rsidR="00C12FD7">
        <w:rPr>
          <w:rFonts w:ascii="Times New Roman" w:hAnsi="Times New Roman" w:cs="Times New Roman"/>
          <w:sz w:val="24"/>
          <w:szCs w:val="24"/>
        </w:rPr>
        <w:t xml:space="preserve">ecretaria de </w:t>
      </w:r>
      <w:r w:rsidR="00D9115C">
        <w:rPr>
          <w:rFonts w:ascii="Times New Roman" w:hAnsi="Times New Roman" w:cs="Times New Roman"/>
          <w:sz w:val="24"/>
          <w:szCs w:val="24"/>
        </w:rPr>
        <w:t>Promoção de Eventos</w:t>
      </w:r>
      <w:r w:rsidR="00383E06" w:rsidRPr="00E37BC3">
        <w:rPr>
          <w:rFonts w:ascii="Times New Roman" w:hAnsi="Times New Roman" w:cs="Times New Roman"/>
          <w:sz w:val="24"/>
          <w:szCs w:val="24"/>
        </w:rPr>
        <w:t xml:space="preserve">. </w:t>
      </w:r>
    </w:p>
    <w:p w14:paraId="12F6C9C2" w14:textId="66B00FF1" w:rsidR="006D1B22" w:rsidRPr="00C2685F" w:rsidRDefault="000E10E1" w:rsidP="00C2685F">
      <w:pPr>
        <w:pStyle w:val="Nivel2"/>
        <w:spacing w:afterLines="120" w:after="288" w:line="360" w:lineRule="auto"/>
        <w:ind w:left="0" w:hanging="6"/>
        <w:rPr>
          <w:rFonts w:ascii="Times New Roman" w:hAnsi="Times New Roman" w:cs="Times New Roman"/>
          <w:color w:val="auto"/>
          <w:sz w:val="24"/>
          <w:szCs w:val="24"/>
        </w:rPr>
      </w:pPr>
      <w:r w:rsidRPr="00C2685F">
        <w:rPr>
          <w:rFonts w:ascii="Times New Roman" w:hAnsi="Times New Roman" w:cs="Times New Roman"/>
          <w:sz w:val="24"/>
          <w:szCs w:val="24"/>
        </w:rPr>
        <w:t xml:space="preserve">O presente procedimento se fundamenta na lei 14.133/2021, no Decreto Municipal nº </w:t>
      </w:r>
      <w:r w:rsidRPr="00C2685F">
        <w:rPr>
          <w:rFonts w:ascii="Times New Roman" w:hAnsi="Times New Roman" w:cs="Times New Roman"/>
          <w:color w:val="auto"/>
          <w:sz w:val="24"/>
          <w:szCs w:val="24"/>
        </w:rPr>
        <w:t xml:space="preserve">936/2022, </w:t>
      </w:r>
      <w:r w:rsidR="000A4F6E" w:rsidRPr="00C2685F">
        <w:rPr>
          <w:rFonts w:ascii="Times New Roman" w:hAnsi="Times New Roman" w:cs="Times New Roman"/>
          <w:color w:val="auto"/>
          <w:sz w:val="24"/>
          <w:szCs w:val="24"/>
        </w:rPr>
        <w:t>93</w:t>
      </w:r>
      <w:r w:rsidR="000A4F6E">
        <w:rPr>
          <w:rFonts w:ascii="Times New Roman" w:hAnsi="Times New Roman" w:cs="Times New Roman"/>
          <w:color w:val="auto"/>
          <w:sz w:val="24"/>
          <w:szCs w:val="24"/>
        </w:rPr>
        <w:t>7</w:t>
      </w:r>
      <w:r w:rsidR="000A4F6E" w:rsidRPr="00C2685F">
        <w:rPr>
          <w:rFonts w:ascii="Times New Roman" w:hAnsi="Times New Roman" w:cs="Times New Roman"/>
          <w:color w:val="auto"/>
          <w:sz w:val="24"/>
          <w:szCs w:val="24"/>
        </w:rPr>
        <w:t>/2022</w:t>
      </w:r>
      <w:r w:rsidR="000A4F6E">
        <w:rPr>
          <w:rFonts w:ascii="Times New Roman" w:hAnsi="Times New Roman" w:cs="Times New Roman"/>
          <w:color w:val="auto"/>
          <w:sz w:val="24"/>
          <w:szCs w:val="24"/>
        </w:rPr>
        <w:t xml:space="preserve">, </w:t>
      </w:r>
      <w:r w:rsidRPr="00C2685F">
        <w:rPr>
          <w:rFonts w:ascii="Times New Roman" w:hAnsi="Times New Roman" w:cs="Times New Roman"/>
          <w:color w:val="auto"/>
          <w:sz w:val="24"/>
          <w:szCs w:val="24"/>
        </w:rPr>
        <w:t>611/2020, nº 881/2022, nº 921/2022, nº 914/2022</w:t>
      </w:r>
      <w:r w:rsidR="00D9115C">
        <w:rPr>
          <w:rFonts w:ascii="Times New Roman" w:hAnsi="Times New Roman" w:cs="Times New Roman"/>
          <w:color w:val="auto"/>
          <w:sz w:val="24"/>
          <w:szCs w:val="24"/>
        </w:rPr>
        <w:t xml:space="preserve"> e </w:t>
      </w:r>
      <w:r w:rsidR="00D9115C" w:rsidRPr="00D9115C">
        <w:rPr>
          <w:rFonts w:ascii="Times New Roman" w:hAnsi="Times New Roman" w:cs="Times New Roman"/>
          <w:color w:val="auto"/>
          <w:sz w:val="24"/>
          <w:szCs w:val="24"/>
        </w:rPr>
        <w:t>078/2025</w:t>
      </w:r>
      <w:r w:rsidR="00D9115C">
        <w:rPr>
          <w:rFonts w:ascii="Times New Roman" w:hAnsi="Times New Roman" w:cs="Times New Roman"/>
          <w:color w:val="auto"/>
          <w:sz w:val="24"/>
          <w:szCs w:val="24"/>
        </w:rPr>
        <w:t xml:space="preserve">. </w:t>
      </w:r>
    </w:p>
    <w:p w14:paraId="79CF6CF3" w14:textId="0A8E88C2" w:rsidR="006D5FA5" w:rsidRPr="00FB0191" w:rsidRDefault="006D5FA5" w:rsidP="00FB0191">
      <w:pPr>
        <w:pStyle w:val="Nivel01"/>
        <w:shd w:val="clear" w:color="auto" w:fill="D9D9D9" w:themeFill="background1" w:themeFillShade="D9"/>
        <w:tabs>
          <w:tab w:val="clear" w:pos="567"/>
          <w:tab w:val="left" w:pos="0"/>
        </w:tabs>
        <w:spacing w:line="360" w:lineRule="auto"/>
        <w:ind w:left="0" w:firstLine="0"/>
        <w:rPr>
          <w:rFonts w:ascii="Times New Roman" w:hAnsi="Times New Roman" w:cs="Times New Roman"/>
          <w:sz w:val="24"/>
          <w:szCs w:val="24"/>
        </w:rPr>
      </w:pPr>
      <w:r w:rsidRPr="00FB0191">
        <w:rPr>
          <w:rFonts w:ascii="Times New Roman" w:hAnsi="Times New Roman" w:cs="Times New Roman"/>
          <w:sz w:val="24"/>
          <w:szCs w:val="24"/>
        </w:rPr>
        <w:t xml:space="preserve">DESCRIÇÃO DA SOLUÇÃO COMO UM TODO </w:t>
      </w:r>
    </w:p>
    <w:p w14:paraId="58EE11C7" w14:textId="002F475E" w:rsidR="003D7B21" w:rsidRPr="008F24C2" w:rsidRDefault="003D7B21" w:rsidP="003D7B21">
      <w:pPr>
        <w:pStyle w:val="Nivel2"/>
        <w:spacing w:line="360" w:lineRule="auto"/>
        <w:ind w:left="0" w:firstLine="0"/>
        <w:rPr>
          <w:rFonts w:ascii="Times New Roman" w:hAnsi="Times New Roman" w:cs="Times New Roman"/>
          <w:sz w:val="24"/>
        </w:rPr>
      </w:pPr>
      <w:r w:rsidRPr="00506B1E">
        <w:rPr>
          <w:rFonts w:ascii="Times New Roman" w:hAnsi="Times New Roman" w:cs="Times New Roman"/>
          <w:sz w:val="24"/>
        </w:rPr>
        <w:t>Considerando a necessidade de</w:t>
      </w:r>
      <w:r w:rsidR="001D38DF">
        <w:rPr>
          <w:rFonts w:ascii="Times New Roman" w:hAnsi="Times New Roman" w:cs="Times New Roman"/>
          <w:sz w:val="24"/>
        </w:rPr>
        <w:t xml:space="preserve"> atender a</w:t>
      </w:r>
      <w:r w:rsidR="001D38DF" w:rsidRPr="001D38DF">
        <w:rPr>
          <w:rFonts w:ascii="Times New Roman" w:hAnsi="Times New Roman" w:cs="Times New Roman"/>
          <w:bCs/>
          <w:sz w:val="24"/>
          <w:szCs w:val="24"/>
        </w:rPr>
        <w:t xml:space="preserve"> </w:t>
      </w:r>
      <w:r w:rsidR="001D38DF" w:rsidRPr="00E82A7C">
        <w:rPr>
          <w:rFonts w:ascii="Times New Roman" w:hAnsi="Times New Roman" w:cs="Times New Roman"/>
          <w:bCs/>
          <w:sz w:val="24"/>
          <w:szCs w:val="24"/>
        </w:rPr>
        <w:t xml:space="preserve">demanda </w:t>
      </w:r>
      <w:r w:rsidR="00E7109A">
        <w:rPr>
          <w:rFonts w:ascii="Times New Roman" w:hAnsi="Times New Roman" w:cs="Times New Roman"/>
          <w:bCs/>
          <w:sz w:val="24"/>
          <w:szCs w:val="24"/>
        </w:rPr>
        <w:t>do fluxo de eventos, pertinentes ou não no calendário municipal</w:t>
      </w:r>
      <w:r w:rsidR="001D38DF" w:rsidRPr="00E82A7C">
        <w:rPr>
          <w:rFonts w:ascii="Times New Roman" w:hAnsi="Times New Roman" w:cs="Times New Roman"/>
          <w:bCs/>
          <w:sz w:val="24"/>
          <w:szCs w:val="24"/>
        </w:rPr>
        <w:t xml:space="preserve"> para desenvolvimento de atividades</w:t>
      </w:r>
      <w:r w:rsidR="00E7109A">
        <w:rPr>
          <w:rFonts w:ascii="Times New Roman" w:hAnsi="Times New Roman" w:cs="Times New Roman"/>
          <w:bCs/>
          <w:sz w:val="24"/>
          <w:szCs w:val="24"/>
        </w:rPr>
        <w:t xml:space="preserve"> promoção, turismo e cultura</w:t>
      </w:r>
      <w:r w:rsidR="00710D25">
        <w:rPr>
          <w:rFonts w:ascii="Times New Roman" w:hAnsi="Times New Roman" w:cs="Times New Roman"/>
          <w:bCs/>
          <w:sz w:val="24"/>
          <w:szCs w:val="24"/>
        </w:rPr>
        <w:t>l</w:t>
      </w:r>
      <w:r w:rsidR="001D38DF" w:rsidRPr="00E82A7C">
        <w:rPr>
          <w:rFonts w:ascii="Times New Roman" w:hAnsi="Times New Roman" w:cs="Times New Roman"/>
          <w:bCs/>
          <w:sz w:val="24"/>
          <w:szCs w:val="24"/>
        </w:rPr>
        <w:t xml:space="preserve"> </w:t>
      </w:r>
      <w:r w:rsidR="00E7109A">
        <w:rPr>
          <w:rFonts w:ascii="Times New Roman" w:hAnsi="Times New Roman" w:cs="Times New Roman"/>
          <w:bCs/>
          <w:sz w:val="24"/>
          <w:szCs w:val="24"/>
        </w:rPr>
        <w:t>desta municipalidade</w:t>
      </w:r>
      <w:r w:rsidR="001D38DF">
        <w:rPr>
          <w:rFonts w:ascii="Times New Roman" w:hAnsi="Times New Roman" w:cs="Times New Roman"/>
          <w:bCs/>
          <w:sz w:val="24"/>
          <w:szCs w:val="24"/>
        </w:rPr>
        <w:t>;</w:t>
      </w:r>
    </w:p>
    <w:p w14:paraId="6E367F49" w14:textId="484BA65B" w:rsidR="008F24C2" w:rsidRPr="00506B1E" w:rsidRDefault="008F24C2" w:rsidP="003D7B21">
      <w:pPr>
        <w:pStyle w:val="Nivel2"/>
        <w:spacing w:line="360" w:lineRule="auto"/>
        <w:ind w:left="0" w:firstLine="0"/>
        <w:rPr>
          <w:rFonts w:ascii="Times New Roman" w:hAnsi="Times New Roman" w:cs="Times New Roman"/>
          <w:sz w:val="24"/>
        </w:rPr>
      </w:pPr>
      <w:r>
        <w:rPr>
          <w:rFonts w:ascii="Times New Roman" w:hAnsi="Times New Roman" w:cs="Times New Roman"/>
          <w:bCs/>
          <w:sz w:val="24"/>
          <w:szCs w:val="24"/>
        </w:rPr>
        <w:t>Considerando a viabilidade da contratação demonstrada no corpo do Estudo Técnico Preliminar.</w:t>
      </w:r>
    </w:p>
    <w:p w14:paraId="23966C39" w14:textId="290D5572" w:rsidR="00506B1E" w:rsidRPr="00506B1E" w:rsidRDefault="00506B1E" w:rsidP="00506B1E">
      <w:pPr>
        <w:pStyle w:val="Nivel2"/>
        <w:spacing w:line="360" w:lineRule="auto"/>
        <w:ind w:left="0" w:firstLine="0"/>
        <w:rPr>
          <w:rFonts w:ascii="Times New Roman" w:hAnsi="Times New Roman" w:cs="Times New Roman"/>
          <w:sz w:val="24"/>
          <w:szCs w:val="24"/>
        </w:rPr>
      </w:pPr>
      <w:r w:rsidRPr="00506B1E">
        <w:rPr>
          <w:rFonts w:ascii="Times New Roman" w:hAnsi="Times New Roman" w:cs="Times New Roman"/>
          <w:sz w:val="24"/>
          <w:szCs w:val="24"/>
        </w:rPr>
        <w:t xml:space="preserve">Optou-se pela </w:t>
      </w:r>
      <w:r w:rsidR="00710D25" w:rsidRPr="00710D25">
        <w:rPr>
          <w:rFonts w:ascii="Times New Roman" w:hAnsi="Times New Roman" w:cs="Times New Roman"/>
          <w:b/>
          <w:sz w:val="24"/>
          <w:szCs w:val="24"/>
          <w:u w:val="single"/>
        </w:rPr>
        <w:t>adesão da Ata de Registro de Preços Nº 12/2024, PROCESSO LICITATÓRIO Nº 12/2024, PE Nº 12/2024 DO CONSANE - CONSÓRCIO REGIONAL DE SANEAMENTO BÁSICO</w:t>
      </w:r>
      <w:r w:rsidR="00710D25">
        <w:rPr>
          <w:rFonts w:ascii="Times New Roman" w:hAnsi="Times New Roman" w:cs="Times New Roman"/>
          <w:sz w:val="24"/>
          <w:szCs w:val="24"/>
        </w:rPr>
        <w:t xml:space="preserve">, </w:t>
      </w:r>
      <w:r w:rsidR="008F24C2">
        <w:rPr>
          <w:rFonts w:ascii="Times New Roman" w:hAnsi="Times New Roman" w:cs="Times New Roman"/>
          <w:sz w:val="24"/>
          <w:szCs w:val="24"/>
        </w:rPr>
        <w:t>para</w:t>
      </w:r>
      <w:r w:rsidRPr="00506B1E">
        <w:rPr>
          <w:rFonts w:ascii="Times New Roman" w:hAnsi="Times New Roman" w:cs="Times New Roman"/>
          <w:color w:val="000000" w:themeColor="text1"/>
          <w:sz w:val="24"/>
          <w:szCs w:val="24"/>
        </w:rPr>
        <w:t xml:space="preserve"> </w:t>
      </w:r>
      <w:r w:rsidRPr="00506B1E">
        <w:rPr>
          <w:rFonts w:ascii="Times New Roman" w:hAnsi="Times New Roman"/>
          <w:color w:val="000000" w:themeColor="text1"/>
          <w:sz w:val="24"/>
          <w:szCs w:val="24"/>
        </w:rPr>
        <w:t>garantir</w:t>
      </w:r>
      <w:r w:rsidR="001D38DF">
        <w:rPr>
          <w:rFonts w:ascii="Times New Roman" w:hAnsi="Times New Roman" w:cs="Times New Roman"/>
          <w:sz w:val="24"/>
          <w:szCs w:val="24"/>
        </w:rPr>
        <w:t xml:space="preserve"> a continuidade</w:t>
      </w:r>
      <w:r w:rsidR="00710D25">
        <w:rPr>
          <w:rFonts w:ascii="Times New Roman" w:hAnsi="Times New Roman" w:cs="Times New Roman"/>
          <w:sz w:val="24"/>
          <w:szCs w:val="24"/>
        </w:rPr>
        <w:t xml:space="preserve"> realização dos eventos </w:t>
      </w:r>
      <w:r w:rsidR="001D38DF" w:rsidRPr="00E82A7C">
        <w:rPr>
          <w:rFonts w:ascii="Times New Roman" w:hAnsi="Times New Roman" w:cs="Times New Roman"/>
          <w:sz w:val="24"/>
          <w:szCs w:val="24"/>
        </w:rPr>
        <w:t>promovidos pelos órgãos desta municipalidade</w:t>
      </w:r>
      <w:r w:rsidR="001D38DF">
        <w:rPr>
          <w:rFonts w:ascii="Times New Roman" w:hAnsi="Times New Roman" w:cs="Times New Roman"/>
          <w:sz w:val="24"/>
          <w:szCs w:val="24"/>
        </w:rPr>
        <w:t>;</w:t>
      </w:r>
    </w:p>
    <w:p w14:paraId="53619CE1" w14:textId="77777777" w:rsidR="00905127" w:rsidRPr="00D20D07" w:rsidRDefault="00905127" w:rsidP="00905127">
      <w:pPr>
        <w:pStyle w:val="Nivel2"/>
        <w:spacing w:before="0" w:afterLines="120" w:after="288" w:line="360" w:lineRule="auto"/>
        <w:ind w:left="0" w:firstLine="0"/>
        <w:rPr>
          <w:rFonts w:ascii="Times New Roman" w:hAnsi="Times New Roman" w:cs="Times New Roman"/>
          <w:sz w:val="24"/>
          <w:szCs w:val="24"/>
        </w:rPr>
      </w:pPr>
      <w:r w:rsidRPr="00D20D07">
        <w:rPr>
          <w:rFonts w:ascii="Times New Roman" w:hAnsi="Times New Roman" w:cs="Times New Roman"/>
          <w:color w:val="auto"/>
          <w:sz w:val="24"/>
          <w:szCs w:val="24"/>
        </w:rPr>
        <w:t>Ao demais cumpre informar que a adesão a Ata de Registro de Preços a</w:t>
      </w:r>
      <w:r w:rsidRPr="00D20D07">
        <w:rPr>
          <w:rFonts w:ascii="Times New Roman" w:hAnsi="Times New Roman" w:cs="Times New Roman"/>
          <w:sz w:val="24"/>
          <w:szCs w:val="24"/>
        </w:rPr>
        <w:t xml:space="preserve"> </w:t>
      </w:r>
      <w:r w:rsidRPr="00D20D07">
        <w:rPr>
          <w:rStyle w:val="Forte"/>
          <w:rFonts w:ascii="Times New Roman" w:hAnsi="Times New Roman" w:cs="Times New Roman"/>
          <w:b w:val="0"/>
          <w:sz w:val="24"/>
          <w:szCs w:val="24"/>
        </w:rPr>
        <w:t>adesão à Ata de</w:t>
      </w:r>
      <w:r w:rsidRPr="00D20D07">
        <w:rPr>
          <w:rStyle w:val="Forte"/>
          <w:rFonts w:ascii="Times New Roman" w:hAnsi="Times New Roman" w:cs="Times New Roman"/>
          <w:sz w:val="24"/>
          <w:szCs w:val="24"/>
        </w:rPr>
        <w:t xml:space="preserve"> </w:t>
      </w:r>
      <w:r w:rsidRPr="00D20D07">
        <w:rPr>
          <w:rStyle w:val="Forte"/>
          <w:rFonts w:ascii="Times New Roman" w:hAnsi="Times New Roman" w:cs="Times New Roman"/>
          <w:b w:val="0"/>
          <w:sz w:val="24"/>
          <w:szCs w:val="24"/>
        </w:rPr>
        <w:t>Registro de Preços (ARP)</w:t>
      </w:r>
      <w:r w:rsidRPr="00D20D07">
        <w:rPr>
          <w:rFonts w:ascii="Times New Roman" w:hAnsi="Times New Roman" w:cs="Times New Roman"/>
          <w:b/>
          <w:sz w:val="24"/>
          <w:szCs w:val="24"/>
        </w:rPr>
        <w:t>,</w:t>
      </w:r>
      <w:r w:rsidRPr="00D20D07">
        <w:rPr>
          <w:rFonts w:ascii="Times New Roman" w:hAnsi="Times New Roman" w:cs="Times New Roman"/>
          <w:sz w:val="24"/>
          <w:szCs w:val="24"/>
        </w:rPr>
        <w:t xml:space="preserve"> </w:t>
      </w:r>
      <w:r>
        <w:rPr>
          <w:rFonts w:ascii="Times New Roman" w:hAnsi="Times New Roman" w:cs="Times New Roman"/>
          <w:sz w:val="24"/>
          <w:szCs w:val="24"/>
        </w:rPr>
        <w:t xml:space="preserve">promove a administração pública </w:t>
      </w:r>
      <w:r w:rsidRPr="00D20D07">
        <w:rPr>
          <w:rFonts w:ascii="Times New Roman" w:hAnsi="Times New Roman" w:cs="Times New Roman"/>
          <w:sz w:val="24"/>
          <w:szCs w:val="24"/>
        </w:rPr>
        <w:t xml:space="preserve">diversas </w:t>
      </w:r>
      <w:r w:rsidRPr="00D20D07">
        <w:rPr>
          <w:rStyle w:val="Forte"/>
          <w:rFonts w:ascii="Times New Roman" w:hAnsi="Times New Roman" w:cs="Times New Roman"/>
          <w:b w:val="0"/>
          <w:sz w:val="24"/>
          <w:szCs w:val="24"/>
        </w:rPr>
        <w:t>vantagen</w:t>
      </w:r>
      <w:r w:rsidRPr="00D20D07">
        <w:rPr>
          <w:rStyle w:val="Forte"/>
          <w:rFonts w:ascii="Times New Roman" w:hAnsi="Times New Roman" w:cs="Times New Roman"/>
          <w:sz w:val="24"/>
          <w:szCs w:val="24"/>
        </w:rPr>
        <w:t>s</w:t>
      </w:r>
      <w:r>
        <w:rPr>
          <w:rFonts w:ascii="Times New Roman" w:hAnsi="Times New Roman" w:cs="Times New Roman"/>
          <w:sz w:val="24"/>
          <w:szCs w:val="24"/>
        </w:rPr>
        <w:t xml:space="preserve">, </w:t>
      </w:r>
      <w:r w:rsidRPr="00D20D07">
        <w:rPr>
          <w:rFonts w:ascii="Times New Roman" w:hAnsi="Times New Roman" w:cs="Times New Roman"/>
          <w:sz w:val="24"/>
          <w:szCs w:val="24"/>
        </w:rPr>
        <w:t xml:space="preserve">especialmente no que diz respeito à </w:t>
      </w:r>
      <w:r w:rsidRPr="00D20D07">
        <w:rPr>
          <w:rStyle w:val="Forte"/>
          <w:rFonts w:ascii="Times New Roman" w:hAnsi="Times New Roman" w:cs="Times New Roman"/>
          <w:b w:val="0"/>
          <w:sz w:val="24"/>
          <w:szCs w:val="24"/>
        </w:rPr>
        <w:t>celeridade</w:t>
      </w:r>
      <w:r>
        <w:rPr>
          <w:rFonts w:ascii="Times New Roman" w:hAnsi="Times New Roman" w:cs="Times New Roman"/>
          <w:sz w:val="24"/>
          <w:szCs w:val="24"/>
        </w:rPr>
        <w:t xml:space="preserve"> do processo de contratação, conforme verifica-se abaixo:</w:t>
      </w:r>
    </w:p>
    <w:p w14:paraId="62CC527B" w14:textId="77777777" w:rsidR="00905127" w:rsidRDefault="00905127" w:rsidP="00905127">
      <w:pPr>
        <w:pStyle w:val="Nivel3"/>
        <w:spacing w:line="360" w:lineRule="auto"/>
        <w:ind w:left="567" w:firstLine="0"/>
        <w:rPr>
          <w:rFonts w:ascii="Times New Roman" w:hAnsi="Times New Roman" w:cs="Times New Roman"/>
          <w:sz w:val="24"/>
          <w:szCs w:val="24"/>
        </w:rPr>
      </w:pPr>
      <w:r w:rsidRPr="00D20D07">
        <w:rPr>
          <w:rStyle w:val="Forte"/>
          <w:rFonts w:ascii="Times New Roman" w:hAnsi="Times New Roman" w:cs="Times New Roman"/>
          <w:sz w:val="24"/>
          <w:szCs w:val="24"/>
        </w:rPr>
        <w:t>Agilidade na contratação</w:t>
      </w:r>
      <w:r w:rsidRPr="00D20D07">
        <w:rPr>
          <w:rFonts w:ascii="Times New Roman" w:hAnsi="Times New Roman" w:cs="Times New Roman"/>
          <w:sz w:val="24"/>
          <w:szCs w:val="24"/>
        </w:rPr>
        <w:t>: A adesão à ARP permite que o órgão não precise realizar uma nova licitação, o que significa uma redução significativa no tempo entre a necessidade identificada e a efetiva contratação.</w:t>
      </w:r>
    </w:p>
    <w:p w14:paraId="5385245B" w14:textId="77777777" w:rsidR="00905127" w:rsidRPr="00D20D07" w:rsidRDefault="00905127" w:rsidP="00905127">
      <w:pPr>
        <w:pStyle w:val="Nivel3"/>
        <w:spacing w:line="360" w:lineRule="auto"/>
        <w:ind w:left="567" w:firstLine="0"/>
        <w:rPr>
          <w:rFonts w:ascii="Times New Roman" w:hAnsi="Times New Roman" w:cs="Times New Roman"/>
          <w:sz w:val="32"/>
          <w:szCs w:val="24"/>
        </w:rPr>
      </w:pPr>
      <w:r w:rsidRPr="00D20D07">
        <w:rPr>
          <w:rStyle w:val="Forte"/>
          <w:rFonts w:ascii="Times New Roman" w:hAnsi="Times New Roman" w:cs="Times New Roman"/>
          <w:sz w:val="24"/>
        </w:rPr>
        <w:t>Redução de custos administrativos</w:t>
      </w:r>
      <w:r w:rsidRPr="00D20D07">
        <w:rPr>
          <w:rFonts w:ascii="Times New Roman" w:hAnsi="Times New Roman" w:cs="Times New Roman"/>
          <w:sz w:val="24"/>
        </w:rPr>
        <w:t>: Ao evitar a realização de uma nova licitação, a adesão à ARP minimiza os custos com recursos humanos, publicações, análises jurídicas e outros custos administrativos que envolvem o processo licitatório.</w:t>
      </w:r>
    </w:p>
    <w:p w14:paraId="35D09193" w14:textId="31D8E8F6" w:rsidR="00905127" w:rsidRDefault="00905127" w:rsidP="00905127">
      <w:pPr>
        <w:pStyle w:val="Nivel3"/>
        <w:spacing w:line="360" w:lineRule="auto"/>
        <w:ind w:left="567" w:firstLine="0"/>
        <w:rPr>
          <w:rFonts w:ascii="Times New Roman" w:hAnsi="Times New Roman" w:cs="Times New Roman"/>
          <w:sz w:val="24"/>
          <w:szCs w:val="24"/>
        </w:rPr>
      </w:pPr>
      <w:r w:rsidRPr="00D20D07">
        <w:rPr>
          <w:rStyle w:val="Forte"/>
          <w:rFonts w:ascii="Times New Roman" w:hAnsi="Times New Roman" w:cs="Times New Roman"/>
          <w:sz w:val="24"/>
          <w:szCs w:val="24"/>
        </w:rPr>
        <w:t>Condições vantajosas já estabelecidas</w:t>
      </w:r>
      <w:r w:rsidRPr="00D20D07">
        <w:rPr>
          <w:rFonts w:ascii="Times New Roman" w:hAnsi="Times New Roman" w:cs="Times New Roman"/>
          <w:sz w:val="24"/>
          <w:szCs w:val="24"/>
        </w:rPr>
        <w:t>: O órgão que adere à ARP se beneficia de preços e condições previamente negociados em uma licitação competitiva, muitas vezes mais vantajosos do que conseguiria em uma nova licitação.</w:t>
      </w:r>
      <w:r w:rsidR="00710D25">
        <w:rPr>
          <w:rFonts w:ascii="Times New Roman" w:hAnsi="Times New Roman" w:cs="Times New Roman"/>
          <w:sz w:val="24"/>
          <w:szCs w:val="24"/>
        </w:rPr>
        <w:t xml:space="preserve"> </w:t>
      </w:r>
    </w:p>
    <w:p w14:paraId="62675947" w14:textId="77777777" w:rsidR="00710D25" w:rsidRDefault="00710D25" w:rsidP="00710D25">
      <w:pPr>
        <w:pStyle w:val="Nivel3"/>
        <w:numPr>
          <w:ilvl w:val="0"/>
          <w:numId w:val="0"/>
        </w:numPr>
        <w:spacing w:line="360" w:lineRule="auto"/>
        <w:ind w:left="567"/>
        <w:rPr>
          <w:rFonts w:ascii="Times New Roman" w:hAnsi="Times New Roman" w:cs="Times New Roman"/>
          <w:sz w:val="24"/>
          <w:szCs w:val="24"/>
        </w:rPr>
      </w:pPr>
    </w:p>
    <w:p w14:paraId="1D6D7811" w14:textId="77777777" w:rsidR="00905127" w:rsidRDefault="00905127" w:rsidP="00905127">
      <w:pPr>
        <w:pStyle w:val="Nivel3"/>
        <w:spacing w:line="360" w:lineRule="auto"/>
        <w:ind w:left="567" w:firstLine="0"/>
        <w:rPr>
          <w:rFonts w:ascii="Times New Roman" w:hAnsi="Times New Roman" w:cs="Times New Roman"/>
          <w:sz w:val="24"/>
          <w:szCs w:val="24"/>
        </w:rPr>
      </w:pPr>
      <w:r w:rsidRPr="00D20D07">
        <w:rPr>
          <w:rStyle w:val="Forte"/>
          <w:rFonts w:ascii="Times New Roman" w:hAnsi="Times New Roman" w:cs="Times New Roman"/>
          <w:sz w:val="24"/>
          <w:szCs w:val="24"/>
        </w:rPr>
        <w:t>Maior previsibilidade e planejamento</w:t>
      </w:r>
      <w:r w:rsidRPr="00D20D07">
        <w:rPr>
          <w:rFonts w:ascii="Times New Roman" w:hAnsi="Times New Roman" w:cs="Times New Roman"/>
          <w:sz w:val="24"/>
          <w:szCs w:val="24"/>
        </w:rPr>
        <w:t>: Como a ARP já está formalizada, o órgão tem uma previsão mais clara de como será a aquisição, o que facilita o planejamento e evita imprevistos.</w:t>
      </w:r>
    </w:p>
    <w:p w14:paraId="0BA3D87B" w14:textId="77777777" w:rsidR="00905127" w:rsidRPr="00D20D07" w:rsidRDefault="00905127" w:rsidP="00905127">
      <w:pPr>
        <w:pStyle w:val="Nivel2"/>
        <w:spacing w:before="0" w:afterLines="120" w:after="288" w:line="360" w:lineRule="auto"/>
        <w:ind w:left="0" w:firstLine="0"/>
        <w:rPr>
          <w:rFonts w:ascii="Times New Roman" w:hAnsi="Times New Roman" w:cs="Times New Roman"/>
          <w:sz w:val="24"/>
          <w:szCs w:val="24"/>
        </w:rPr>
      </w:pPr>
      <w:r w:rsidRPr="00D20D07">
        <w:rPr>
          <w:rFonts w:ascii="Times New Roman" w:hAnsi="Times New Roman" w:cs="Times New Roman"/>
          <w:sz w:val="24"/>
          <w:szCs w:val="24"/>
        </w:rPr>
        <w:t xml:space="preserve">A </w:t>
      </w:r>
      <w:r w:rsidRPr="00D20D07">
        <w:rPr>
          <w:rFonts w:ascii="Times New Roman" w:hAnsi="Times New Roman" w:cs="Times New Roman"/>
          <w:b/>
          <w:bCs/>
          <w:color w:val="auto"/>
          <w:sz w:val="24"/>
          <w:szCs w:val="24"/>
        </w:rPr>
        <w:t>celeridade</w:t>
      </w:r>
      <w:r w:rsidRPr="00D20D07">
        <w:rPr>
          <w:rFonts w:ascii="Times New Roman" w:hAnsi="Times New Roman" w:cs="Times New Roman"/>
          <w:sz w:val="24"/>
          <w:szCs w:val="24"/>
        </w:rPr>
        <w:t xml:space="preserve"> é uma das maiores vantagens ao aderir à ARP, e ela se dá principalmente por conta das seguintes razões:</w:t>
      </w:r>
    </w:p>
    <w:p w14:paraId="27B491EB" w14:textId="77777777" w:rsidR="00905127" w:rsidRPr="00D20D07" w:rsidRDefault="00905127" w:rsidP="00905127">
      <w:pPr>
        <w:pStyle w:val="Nivel3"/>
        <w:spacing w:line="360" w:lineRule="auto"/>
        <w:ind w:left="567" w:firstLine="0"/>
        <w:rPr>
          <w:rFonts w:ascii="Times New Roman" w:hAnsi="Times New Roman" w:cs="Times New Roman"/>
          <w:sz w:val="24"/>
          <w:szCs w:val="24"/>
        </w:rPr>
      </w:pPr>
      <w:r w:rsidRPr="00D20D07">
        <w:rPr>
          <w:rStyle w:val="Forte"/>
          <w:rFonts w:ascii="Times New Roman" w:hAnsi="Times New Roman" w:cs="Times New Roman"/>
          <w:sz w:val="24"/>
          <w:szCs w:val="24"/>
        </w:rPr>
        <w:t>Dispensa de nova licitação</w:t>
      </w:r>
      <w:r w:rsidRPr="00D20D07">
        <w:rPr>
          <w:rFonts w:ascii="Times New Roman" w:hAnsi="Times New Roman" w:cs="Times New Roman"/>
          <w:sz w:val="24"/>
          <w:szCs w:val="24"/>
        </w:rPr>
        <w:t>: Quando um órgão decide aderir à ARP, ele não precisa iniciar um novo processo licitatório, o que elimina etapas burocráticas como a publicação de editais, análise de propostas e prazos para recursos. Isso torna o processo muito mais rápido.</w:t>
      </w:r>
    </w:p>
    <w:p w14:paraId="554EB6CB" w14:textId="77777777" w:rsidR="00905127" w:rsidRPr="00D20D07" w:rsidRDefault="00905127" w:rsidP="00905127">
      <w:pPr>
        <w:pStyle w:val="Nivel3"/>
        <w:spacing w:line="360" w:lineRule="auto"/>
        <w:ind w:left="567" w:firstLine="0"/>
        <w:rPr>
          <w:rStyle w:val="Forte"/>
          <w:rFonts w:ascii="Times New Roman" w:hAnsi="Times New Roman" w:cs="Times New Roman"/>
          <w:sz w:val="24"/>
          <w:szCs w:val="24"/>
        </w:rPr>
      </w:pPr>
      <w:r w:rsidRPr="00D20D07">
        <w:rPr>
          <w:rStyle w:val="Forte"/>
          <w:rFonts w:ascii="Times New Roman" w:hAnsi="Times New Roman" w:cs="Times New Roman"/>
          <w:sz w:val="24"/>
          <w:szCs w:val="24"/>
        </w:rPr>
        <w:t>Execução imediata</w:t>
      </w:r>
      <w:r w:rsidRPr="00D20D07">
        <w:rPr>
          <w:rFonts w:ascii="Times New Roman" w:hAnsi="Times New Roman" w:cs="Times New Roman"/>
          <w:sz w:val="24"/>
          <w:szCs w:val="24"/>
        </w:rPr>
        <w:t xml:space="preserve">: Após a adesão </w:t>
      </w:r>
      <w:r w:rsidRPr="00D20D07">
        <w:rPr>
          <w:rStyle w:val="Forte"/>
          <w:rFonts w:ascii="Times New Roman" w:hAnsi="Times New Roman" w:cs="Times New Roman"/>
          <w:b w:val="0"/>
          <w:sz w:val="24"/>
          <w:szCs w:val="24"/>
        </w:rPr>
        <w:t>à ARP, o órgão pode formalizar a compra ou contratação de imediato, sem precisar esperar o tempo necessário para um novo processo licitatório. Isso é especialmente vantajoso em situações emergenciais.</w:t>
      </w:r>
    </w:p>
    <w:p w14:paraId="47C75C18" w14:textId="77777777" w:rsidR="00905127" w:rsidRPr="00D20D07" w:rsidRDefault="00905127" w:rsidP="00905127">
      <w:pPr>
        <w:pStyle w:val="Nivel3"/>
        <w:spacing w:line="360" w:lineRule="auto"/>
        <w:ind w:left="567" w:firstLine="0"/>
        <w:rPr>
          <w:rStyle w:val="Forte"/>
          <w:rFonts w:ascii="Times New Roman" w:hAnsi="Times New Roman" w:cs="Times New Roman"/>
          <w:sz w:val="24"/>
          <w:szCs w:val="24"/>
        </w:rPr>
      </w:pPr>
      <w:r w:rsidRPr="00D20D07">
        <w:rPr>
          <w:rStyle w:val="Forte"/>
          <w:rFonts w:ascii="Times New Roman" w:hAnsi="Times New Roman" w:cs="Times New Roman"/>
          <w:sz w:val="24"/>
          <w:szCs w:val="24"/>
        </w:rPr>
        <w:t xml:space="preserve">Menor tempo de análise: </w:t>
      </w:r>
      <w:r w:rsidRPr="00D20D07">
        <w:rPr>
          <w:rStyle w:val="Forte"/>
          <w:rFonts w:ascii="Times New Roman" w:hAnsi="Times New Roman" w:cs="Times New Roman"/>
          <w:b w:val="0"/>
          <w:sz w:val="24"/>
          <w:szCs w:val="24"/>
        </w:rPr>
        <w:t>Como a Ata já foi analisada e aprovada em outro processo licitatório, o órgão só precisa confirmar se as condições atendem às suas necessidades, agilizando a decisão.</w:t>
      </w:r>
    </w:p>
    <w:p w14:paraId="4624D019" w14:textId="77777777" w:rsidR="00905127" w:rsidRPr="00D20D07" w:rsidRDefault="00905127" w:rsidP="00905127">
      <w:pPr>
        <w:pStyle w:val="Nivel3"/>
        <w:spacing w:line="360" w:lineRule="auto"/>
        <w:ind w:left="567" w:firstLine="0"/>
        <w:rPr>
          <w:rStyle w:val="Forte"/>
          <w:rFonts w:ascii="Times New Roman" w:hAnsi="Times New Roman" w:cs="Times New Roman"/>
          <w:sz w:val="24"/>
          <w:szCs w:val="24"/>
        </w:rPr>
      </w:pPr>
      <w:r w:rsidRPr="00D20D07">
        <w:rPr>
          <w:rStyle w:val="Forte"/>
          <w:rFonts w:ascii="Times New Roman" w:hAnsi="Times New Roman" w:cs="Times New Roman"/>
          <w:sz w:val="24"/>
          <w:szCs w:val="24"/>
        </w:rPr>
        <w:t xml:space="preserve">Redução de prazos legais: </w:t>
      </w:r>
      <w:r w:rsidRPr="00D20D07">
        <w:rPr>
          <w:rStyle w:val="Forte"/>
          <w:rFonts w:ascii="Times New Roman" w:hAnsi="Times New Roman" w:cs="Times New Roman"/>
          <w:b w:val="0"/>
          <w:sz w:val="24"/>
          <w:szCs w:val="24"/>
        </w:rPr>
        <w:t>Muitos dos prazos legais aplicáveis ao processo licitatório convencional (como recursos e impugnações) não se aplicam à adesão à ARP, o que acelera ainda mais o processo.</w:t>
      </w:r>
    </w:p>
    <w:p w14:paraId="0D501E96" w14:textId="77777777" w:rsidR="00905127" w:rsidRPr="00D20D07" w:rsidRDefault="00905127" w:rsidP="00905127">
      <w:pPr>
        <w:pStyle w:val="Nivel3"/>
        <w:spacing w:line="360" w:lineRule="auto"/>
        <w:ind w:left="567" w:firstLine="0"/>
        <w:rPr>
          <w:rFonts w:ascii="Times New Roman" w:hAnsi="Times New Roman" w:cs="Times New Roman"/>
          <w:sz w:val="24"/>
          <w:szCs w:val="24"/>
        </w:rPr>
      </w:pPr>
      <w:r w:rsidRPr="00D20D07">
        <w:rPr>
          <w:rStyle w:val="Forte"/>
          <w:rFonts w:ascii="Times New Roman" w:hAnsi="Times New Roman" w:cs="Times New Roman"/>
          <w:sz w:val="24"/>
          <w:szCs w:val="24"/>
        </w:rPr>
        <w:t xml:space="preserve">Resposta rápida a situações emergenciais: </w:t>
      </w:r>
      <w:r w:rsidRPr="00D20D07">
        <w:rPr>
          <w:rStyle w:val="Forte"/>
          <w:rFonts w:ascii="Times New Roman" w:hAnsi="Times New Roman" w:cs="Times New Roman"/>
          <w:b w:val="0"/>
          <w:sz w:val="24"/>
          <w:szCs w:val="24"/>
        </w:rPr>
        <w:t>A adesão à ARP é uma solução prática para situações imprevistas ou emergenciais, como a necessidade urgente de bens ou serviços, pois elimina as longas etapas de um processo licitatório tradicional</w:t>
      </w:r>
      <w:r w:rsidRPr="00D20D07">
        <w:rPr>
          <w:rFonts w:ascii="Times New Roman" w:hAnsi="Times New Roman" w:cs="Times New Roman"/>
          <w:sz w:val="24"/>
          <w:szCs w:val="24"/>
        </w:rPr>
        <w:t>.</w:t>
      </w:r>
    </w:p>
    <w:p w14:paraId="38F0C2D3" w14:textId="05F18F8E" w:rsidR="006D5FA5" w:rsidRPr="009A01F6" w:rsidRDefault="006D5FA5" w:rsidP="00471F04">
      <w:pPr>
        <w:pStyle w:val="Nivel01"/>
        <w:shd w:val="clear" w:color="auto" w:fill="D9D9D9" w:themeFill="background1" w:themeFillShade="D9"/>
        <w:tabs>
          <w:tab w:val="clear" w:pos="567"/>
          <w:tab w:val="left" w:pos="0"/>
        </w:tabs>
        <w:spacing w:line="360" w:lineRule="auto"/>
        <w:ind w:left="0" w:firstLine="0"/>
        <w:rPr>
          <w:rFonts w:ascii="Times New Roman" w:hAnsi="Times New Roman" w:cs="Times New Roman"/>
          <w:sz w:val="24"/>
          <w:szCs w:val="24"/>
        </w:rPr>
      </w:pPr>
      <w:r w:rsidRPr="009A01F6">
        <w:rPr>
          <w:rFonts w:ascii="Times New Roman" w:hAnsi="Times New Roman" w:cs="Times New Roman"/>
          <w:sz w:val="24"/>
          <w:szCs w:val="24"/>
        </w:rPr>
        <w:t>REQUISITOS DA CONTRATAÇÃO</w:t>
      </w:r>
    </w:p>
    <w:p w14:paraId="4202AD7C" w14:textId="3CE6D4B5" w:rsidR="00F06D2A" w:rsidRDefault="00F06D2A" w:rsidP="00471F04">
      <w:pPr>
        <w:pStyle w:val="Nivel2"/>
        <w:spacing w:afterLines="120" w:after="288" w:line="360" w:lineRule="auto"/>
        <w:ind w:left="0" w:hanging="6"/>
        <w:rPr>
          <w:rFonts w:ascii="Times New Roman" w:hAnsi="Times New Roman"/>
          <w:sz w:val="24"/>
          <w:szCs w:val="24"/>
        </w:rPr>
      </w:pPr>
      <w:r w:rsidRPr="00740642">
        <w:rPr>
          <w:rFonts w:ascii="Times New Roman" w:hAnsi="Times New Roman"/>
          <w:sz w:val="24"/>
          <w:szCs w:val="24"/>
        </w:rPr>
        <w:t xml:space="preserve">A comunicação entre a contratante e a empresa será efetuada, preferencialmente, por meio de comunicação escrita, por via eletrônica (e-mail), ou, em último caso, pelos correios. Em casos de urgência, a comunicação poderá ser feita por telefone. </w:t>
      </w:r>
    </w:p>
    <w:p w14:paraId="7E7AF0ED" w14:textId="2BDDBC53" w:rsidR="00FF0DCD" w:rsidRDefault="00FF0DCD" w:rsidP="00471F04">
      <w:pPr>
        <w:pStyle w:val="Nivel2"/>
        <w:spacing w:afterLines="120" w:after="288" w:line="360" w:lineRule="auto"/>
        <w:ind w:left="0" w:hanging="6"/>
        <w:rPr>
          <w:rFonts w:ascii="Times New Roman" w:hAnsi="Times New Roman"/>
          <w:sz w:val="24"/>
          <w:szCs w:val="24"/>
        </w:rPr>
      </w:pPr>
      <w:r w:rsidRPr="00672094">
        <w:rPr>
          <w:rFonts w:ascii="Times New Roman" w:hAnsi="Times New Roman"/>
          <w:sz w:val="24"/>
          <w:szCs w:val="24"/>
        </w:rPr>
        <w:t>A contratada deverá manter, durante toda a vigência do contrato, endereço eletrônico para recebimento de e-mails, devendo observar, diariamente sua caixa postal, a fim de receber solicitações, notificações e demais comunicações oficiais que fazem relação ao vínculo contratual</w:t>
      </w:r>
      <w:r>
        <w:rPr>
          <w:rFonts w:ascii="Times New Roman" w:hAnsi="Times New Roman"/>
          <w:sz w:val="24"/>
          <w:szCs w:val="24"/>
        </w:rPr>
        <w:t>.</w:t>
      </w:r>
    </w:p>
    <w:p w14:paraId="03840541" w14:textId="77777777" w:rsidR="00876DE6" w:rsidRPr="00FF0DCD" w:rsidRDefault="00876DE6" w:rsidP="00471F04">
      <w:pPr>
        <w:pStyle w:val="Nivel01"/>
        <w:numPr>
          <w:ilvl w:val="0"/>
          <w:numId w:val="0"/>
        </w:numPr>
        <w:spacing w:line="360" w:lineRule="auto"/>
        <w:ind w:left="360" w:hanging="360"/>
        <w:rPr>
          <w:rFonts w:ascii="Times New Roman" w:hAnsi="Times New Roman" w:cs="Times New Roman"/>
          <w:sz w:val="24"/>
          <w:szCs w:val="24"/>
        </w:rPr>
      </w:pPr>
      <w:r w:rsidRPr="00FF0DCD">
        <w:rPr>
          <w:rFonts w:ascii="Times New Roman" w:hAnsi="Times New Roman" w:cs="Times New Roman"/>
          <w:sz w:val="24"/>
          <w:szCs w:val="24"/>
        </w:rPr>
        <w:t>Sustentabilidade:</w:t>
      </w:r>
    </w:p>
    <w:p w14:paraId="36B96908" w14:textId="254A8CD3" w:rsidR="00710D25" w:rsidRPr="00710D25" w:rsidRDefault="00F64276" w:rsidP="00710D25">
      <w:pPr>
        <w:pStyle w:val="Nivel2"/>
        <w:spacing w:afterLines="120" w:after="288" w:line="360" w:lineRule="auto"/>
        <w:ind w:left="0" w:hanging="6"/>
        <w:rPr>
          <w:rFonts w:ascii="Times New Roman" w:hAnsi="Times New Roman" w:cs="Times New Roman"/>
          <w:b/>
          <w:sz w:val="24"/>
          <w:szCs w:val="24"/>
          <w:u w:val="single"/>
        </w:rPr>
      </w:pPr>
      <w:r w:rsidRPr="00FF0DCD">
        <w:rPr>
          <w:rFonts w:ascii="Times New Roman" w:hAnsi="Times New Roman" w:cs="Times New Roman"/>
          <w:sz w:val="24"/>
          <w:szCs w:val="24"/>
        </w:rPr>
        <w:t xml:space="preserve"> </w:t>
      </w:r>
      <w:r w:rsidRPr="00FF0DCD">
        <w:rPr>
          <w:rFonts w:ascii="Times New Roman" w:hAnsi="Times New Roman"/>
          <w:sz w:val="24"/>
          <w:szCs w:val="24"/>
        </w:rPr>
        <w:t>Além</w:t>
      </w:r>
      <w:r w:rsidRPr="00FF0DCD">
        <w:rPr>
          <w:rFonts w:ascii="Times New Roman" w:hAnsi="Times New Roman" w:cs="Times New Roman"/>
          <w:sz w:val="24"/>
          <w:szCs w:val="24"/>
        </w:rPr>
        <w:t xml:space="preserve"> dos critérios de sustentabilidade eventualmente mencionados ao longo deste Termo de Referência,</w:t>
      </w:r>
      <w:r w:rsidR="00710D25">
        <w:rPr>
          <w:rFonts w:ascii="Times New Roman" w:hAnsi="Times New Roman" w:cs="Times New Roman"/>
          <w:sz w:val="24"/>
          <w:szCs w:val="24"/>
        </w:rPr>
        <w:t xml:space="preserve"> conforme mencionado no ETP, a utilização de LED</w:t>
      </w:r>
      <w:r w:rsidR="001B60AA">
        <w:rPr>
          <w:rFonts w:ascii="Times New Roman" w:hAnsi="Times New Roman" w:cs="Times New Roman"/>
          <w:sz w:val="24"/>
          <w:szCs w:val="24"/>
        </w:rPr>
        <w:t xml:space="preserve"> (</w:t>
      </w:r>
      <w:r w:rsidR="001B60AA" w:rsidRPr="001B60AA">
        <w:rPr>
          <w:rFonts w:ascii="Times New Roman" w:hAnsi="Times New Roman" w:cs="Times New Roman"/>
          <w:sz w:val="24"/>
          <w:szCs w:val="24"/>
        </w:rPr>
        <w:t xml:space="preserve">Light Emitting Diode </w:t>
      </w:r>
      <w:r w:rsidR="001B60AA">
        <w:rPr>
          <w:rFonts w:ascii="Times New Roman" w:hAnsi="Times New Roman" w:cs="Times New Roman"/>
          <w:sz w:val="24"/>
          <w:szCs w:val="24"/>
        </w:rPr>
        <w:t xml:space="preserve">- </w:t>
      </w:r>
      <w:r w:rsidR="001B60AA" w:rsidRPr="001B60AA">
        <w:rPr>
          <w:rFonts w:ascii="Times New Roman" w:hAnsi="Times New Roman" w:cs="Times New Roman"/>
          <w:sz w:val="24"/>
          <w:szCs w:val="24"/>
        </w:rPr>
        <w:t>diodo emissor de luz)</w:t>
      </w:r>
      <w:r w:rsidR="00710D25">
        <w:rPr>
          <w:rFonts w:ascii="Times New Roman" w:hAnsi="Times New Roman" w:cs="Times New Roman"/>
          <w:sz w:val="24"/>
          <w:szCs w:val="24"/>
        </w:rPr>
        <w:t xml:space="preserve"> na iluminação de palcos e em todo o evento, ocasionando uma redução de uso de energia nos mesmos. Geradores com bandeja para contenção e todos cabinados diminuindo os decibéis dos ruídos. Ressaltamos que todos os eventos são legalizados conforme seu porte, tanto na polícia Civil, Militar e bombeiros</w:t>
      </w:r>
      <w:r w:rsidR="0092124B">
        <w:rPr>
          <w:rFonts w:ascii="Times New Roman" w:hAnsi="Times New Roman" w:cs="Times New Roman"/>
          <w:sz w:val="24"/>
          <w:szCs w:val="24"/>
        </w:rPr>
        <w:t xml:space="preserve">, além, dos órgãos de controles municipais, como Posturas, Trânsito, Guarda Municipal e Meio Ambiente. </w:t>
      </w:r>
    </w:p>
    <w:p w14:paraId="4B1F7DFB" w14:textId="1FD4832F" w:rsidR="006D5FA5" w:rsidRPr="0040098E" w:rsidRDefault="006D5FA5" w:rsidP="00710D25">
      <w:pPr>
        <w:pStyle w:val="Nivel2"/>
        <w:spacing w:afterLines="120" w:after="288" w:line="360" w:lineRule="auto"/>
        <w:ind w:left="0" w:hanging="6"/>
        <w:rPr>
          <w:rFonts w:ascii="Times New Roman" w:hAnsi="Times New Roman" w:cs="Times New Roman"/>
          <w:b/>
          <w:sz w:val="24"/>
          <w:szCs w:val="24"/>
          <w:u w:val="single"/>
        </w:rPr>
      </w:pPr>
      <w:r w:rsidRPr="0040098E">
        <w:rPr>
          <w:rFonts w:ascii="Times New Roman" w:hAnsi="Times New Roman" w:cs="Times New Roman"/>
          <w:b/>
          <w:sz w:val="24"/>
          <w:szCs w:val="24"/>
          <w:u w:val="single"/>
        </w:rPr>
        <w:t>Da exigência de amostra</w:t>
      </w:r>
    </w:p>
    <w:p w14:paraId="6D0D005B" w14:textId="4379D37F" w:rsidR="00041836" w:rsidRPr="0040098E" w:rsidRDefault="00041836" w:rsidP="00471F04">
      <w:pPr>
        <w:pStyle w:val="Nivel2"/>
        <w:spacing w:afterLines="120" w:after="288" w:line="360" w:lineRule="auto"/>
        <w:ind w:left="0" w:hanging="6"/>
        <w:rPr>
          <w:rFonts w:ascii="Times New Roman" w:hAnsi="Times New Roman" w:cs="Times New Roman"/>
          <w:iCs/>
          <w:color w:val="auto"/>
          <w:sz w:val="24"/>
          <w:szCs w:val="24"/>
        </w:rPr>
      </w:pPr>
      <w:r w:rsidRPr="0040098E">
        <w:rPr>
          <w:rFonts w:ascii="Times New Roman" w:hAnsi="Times New Roman" w:cs="Times New Roman"/>
          <w:iCs/>
          <w:color w:val="auto"/>
          <w:sz w:val="24"/>
          <w:szCs w:val="24"/>
        </w:rPr>
        <w:t xml:space="preserve">Não </w:t>
      </w:r>
      <w:r w:rsidRPr="0040098E">
        <w:rPr>
          <w:rFonts w:ascii="Times New Roman" w:hAnsi="Times New Roman"/>
          <w:color w:val="auto"/>
          <w:sz w:val="24"/>
          <w:szCs w:val="24"/>
        </w:rPr>
        <w:t>será</w:t>
      </w:r>
      <w:r w:rsidRPr="0040098E">
        <w:rPr>
          <w:rFonts w:ascii="Times New Roman" w:hAnsi="Times New Roman" w:cs="Times New Roman"/>
          <w:iCs/>
          <w:color w:val="auto"/>
          <w:sz w:val="24"/>
          <w:szCs w:val="24"/>
        </w:rPr>
        <w:t xml:space="preserve"> exigida amostra nesta contratação.</w:t>
      </w:r>
    </w:p>
    <w:p w14:paraId="6756BB43" w14:textId="77777777" w:rsidR="006D5FA5" w:rsidRPr="0040098E" w:rsidRDefault="006D5FA5" w:rsidP="00471F04">
      <w:pPr>
        <w:pStyle w:val="Nivel2"/>
        <w:numPr>
          <w:ilvl w:val="0"/>
          <w:numId w:val="0"/>
        </w:numPr>
        <w:spacing w:line="360" w:lineRule="auto"/>
        <w:rPr>
          <w:rFonts w:ascii="Times New Roman" w:hAnsi="Times New Roman" w:cs="Times New Roman"/>
          <w:b/>
          <w:color w:val="auto"/>
          <w:sz w:val="24"/>
          <w:szCs w:val="24"/>
          <w:u w:val="single"/>
        </w:rPr>
      </w:pPr>
      <w:r w:rsidRPr="0040098E">
        <w:rPr>
          <w:rFonts w:ascii="Times New Roman" w:hAnsi="Times New Roman" w:cs="Times New Roman"/>
          <w:b/>
          <w:color w:val="auto"/>
          <w:sz w:val="24"/>
          <w:szCs w:val="24"/>
          <w:u w:val="single"/>
        </w:rPr>
        <w:t>Subcontratação</w:t>
      </w:r>
    </w:p>
    <w:p w14:paraId="055AEFCE" w14:textId="3B85F880" w:rsidR="006D5FA5" w:rsidRPr="0040098E" w:rsidRDefault="006D5FA5" w:rsidP="00471F04">
      <w:pPr>
        <w:pStyle w:val="Nivel2"/>
        <w:spacing w:afterLines="120" w:after="288" w:line="360" w:lineRule="auto"/>
        <w:ind w:left="0" w:hanging="6"/>
        <w:rPr>
          <w:rFonts w:ascii="Times New Roman" w:hAnsi="Times New Roman" w:cs="Times New Roman"/>
          <w:iCs/>
          <w:color w:val="FF0000"/>
          <w:sz w:val="24"/>
          <w:szCs w:val="24"/>
        </w:rPr>
      </w:pPr>
      <w:r w:rsidRPr="0040098E">
        <w:rPr>
          <w:rFonts w:ascii="Times New Roman" w:hAnsi="Times New Roman" w:cs="Times New Roman"/>
          <w:iCs/>
          <w:color w:val="auto"/>
          <w:sz w:val="24"/>
          <w:szCs w:val="24"/>
        </w:rPr>
        <w:t>Não é admitida a subcontratação do objeto contratual</w:t>
      </w:r>
      <w:r w:rsidRPr="0040098E">
        <w:rPr>
          <w:rFonts w:ascii="Times New Roman" w:hAnsi="Times New Roman" w:cs="Times New Roman"/>
          <w:iCs/>
          <w:color w:val="FF0000"/>
          <w:sz w:val="24"/>
          <w:szCs w:val="24"/>
        </w:rPr>
        <w:t>.</w:t>
      </w:r>
    </w:p>
    <w:p w14:paraId="60CBDDA4" w14:textId="0DA0FD3B" w:rsidR="00F64276" w:rsidRDefault="003A1913" w:rsidP="00471F04">
      <w:pPr>
        <w:pStyle w:val="Nivel2"/>
        <w:numPr>
          <w:ilvl w:val="0"/>
          <w:numId w:val="0"/>
        </w:numPr>
        <w:spacing w:line="360" w:lineRule="auto"/>
        <w:rPr>
          <w:rFonts w:ascii="Times New Roman" w:hAnsi="Times New Roman" w:cs="Times New Roman"/>
          <w:b/>
          <w:color w:val="auto"/>
          <w:sz w:val="24"/>
          <w:szCs w:val="24"/>
          <w:u w:val="single"/>
        </w:rPr>
      </w:pPr>
      <w:r w:rsidRPr="00FD79B3">
        <w:rPr>
          <w:rFonts w:ascii="Times New Roman" w:hAnsi="Times New Roman" w:cs="Times New Roman"/>
          <w:b/>
          <w:color w:val="auto"/>
          <w:sz w:val="24"/>
          <w:szCs w:val="24"/>
          <w:u w:val="single"/>
        </w:rPr>
        <w:t>Garantia</w:t>
      </w:r>
      <w:r w:rsidRPr="00FD79B3">
        <w:rPr>
          <w:rFonts w:ascii="Times New Roman" w:hAnsi="Times New Roman" w:cs="Times New Roman"/>
          <w:color w:val="auto"/>
          <w:sz w:val="24"/>
          <w:szCs w:val="24"/>
          <w:u w:val="single"/>
        </w:rPr>
        <w:t xml:space="preserve"> </w:t>
      </w:r>
      <w:r w:rsidRPr="00FD79B3">
        <w:rPr>
          <w:rFonts w:ascii="Times New Roman" w:hAnsi="Times New Roman" w:cs="Times New Roman"/>
          <w:b/>
          <w:color w:val="auto"/>
          <w:sz w:val="24"/>
          <w:szCs w:val="24"/>
          <w:u w:val="single"/>
        </w:rPr>
        <w:t xml:space="preserve">do </w:t>
      </w:r>
      <w:r w:rsidR="00F64276">
        <w:rPr>
          <w:rFonts w:ascii="Times New Roman" w:hAnsi="Times New Roman" w:cs="Times New Roman"/>
          <w:b/>
          <w:color w:val="auto"/>
          <w:sz w:val="24"/>
          <w:szCs w:val="24"/>
          <w:u w:val="single"/>
        </w:rPr>
        <w:t xml:space="preserve">Objeto </w:t>
      </w:r>
    </w:p>
    <w:p w14:paraId="236A2EBC" w14:textId="11652DC9" w:rsidR="00F64276" w:rsidRPr="00F64276" w:rsidRDefault="00F64276" w:rsidP="00F64276">
      <w:pPr>
        <w:pStyle w:val="Nivel2"/>
        <w:spacing w:afterLines="120" w:after="288" w:line="360" w:lineRule="auto"/>
        <w:ind w:left="0" w:hanging="6"/>
        <w:rPr>
          <w:rFonts w:ascii="Times New Roman" w:hAnsi="Times New Roman" w:cs="Times New Roman"/>
          <w:iCs/>
          <w:color w:val="auto"/>
          <w:sz w:val="24"/>
          <w:szCs w:val="24"/>
        </w:rPr>
      </w:pPr>
      <w:r w:rsidRPr="00F64276">
        <w:rPr>
          <w:rFonts w:ascii="Times New Roman" w:hAnsi="Times New Roman" w:cs="Times New Roman"/>
          <w:sz w:val="24"/>
        </w:rPr>
        <w:t xml:space="preserve">A </w:t>
      </w:r>
      <w:r w:rsidRPr="00F64276">
        <w:rPr>
          <w:rFonts w:ascii="Times New Roman" w:hAnsi="Times New Roman" w:cs="Times New Roman"/>
          <w:iCs/>
          <w:color w:val="auto"/>
          <w:sz w:val="24"/>
          <w:szCs w:val="24"/>
        </w:rPr>
        <w:t>garantia dos serviços, contra quaisquer defeitos identificados, será sem ônus para a Prefeitura, contada da data de recebimento definitivo.</w:t>
      </w:r>
    </w:p>
    <w:p w14:paraId="741F8776" w14:textId="1607DB7B" w:rsidR="00F64276" w:rsidRPr="00F64276" w:rsidRDefault="00F64276" w:rsidP="00F64276">
      <w:pPr>
        <w:pStyle w:val="Nivel2"/>
        <w:spacing w:afterLines="120" w:after="288" w:line="360" w:lineRule="auto"/>
        <w:ind w:left="0" w:hanging="6"/>
        <w:rPr>
          <w:rFonts w:ascii="Times New Roman" w:hAnsi="Times New Roman" w:cs="Times New Roman"/>
          <w:iCs/>
          <w:color w:val="auto"/>
          <w:sz w:val="24"/>
          <w:szCs w:val="24"/>
        </w:rPr>
      </w:pPr>
      <w:r w:rsidRPr="00F64276">
        <w:rPr>
          <w:rFonts w:ascii="Times New Roman" w:hAnsi="Times New Roman" w:cs="Times New Roman"/>
          <w:iCs/>
          <w:color w:val="auto"/>
          <w:sz w:val="24"/>
          <w:szCs w:val="24"/>
        </w:rPr>
        <w:t>A garantia do objeto consiste na prestação, pela empresa contratada, de todas as obrigações previstas na Lei nº 8.078, de 11/09/1990 – Código de Defesa do Consumidor – e alterações subsequente</w:t>
      </w:r>
    </w:p>
    <w:p w14:paraId="169775D8" w14:textId="4A20AA54" w:rsidR="003A1913" w:rsidRPr="00FD79B3" w:rsidRDefault="00F64276" w:rsidP="00471F04">
      <w:pPr>
        <w:pStyle w:val="Nivel2"/>
        <w:numPr>
          <w:ilvl w:val="0"/>
          <w:numId w:val="0"/>
        </w:numPr>
        <w:spacing w:line="360" w:lineRule="auto"/>
        <w:rPr>
          <w:rFonts w:ascii="Times New Roman" w:hAnsi="Times New Roman" w:cs="Times New Roman"/>
          <w:color w:val="auto"/>
          <w:sz w:val="24"/>
          <w:szCs w:val="24"/>
          <w:u w:val="single"/>
        </w:rPr>
      </w:pPr>
      <w:r>
        <w:rPr>
          <w:rFonts w:ascii="Times New Roman" w:hAnsi="Times New Roman" w:cs="Times New Roman"/>
          <w:b/>
          <w:color w:val="auto"/>
          <w:sz w:val="24"/>
          <w:szCs w:val="24"/>
          <w:u w:val="single"/>
        </w:rPr>
        <w:t xml:space="preserve">Garantia do </w:t>
      </w:r>
      <w:r w:rsidR="003A1913" w:rsidRPr="00FD79B3">
        <w:rPr>
          <w:rFonts w:ascii="Times New Roman" w:hAnsi="Times New Roman" w:cs="Times New Roman"/>
          <w:b/>
          <w:color w:val="auto"/>
          <w:sz w:val="24"/>
          <w:szCs w:val="24"/>
          <w:u w:val="single"/>
        </w:rPr>
        <w:t>Contrato</w:t>
      </w:r>
    </w:p>
    <w:p w14:paraId="74E159A0" w14:textId="128881E9" w:rsidR="002020F0" w:rsidRPr="00E82C34" w:rsidRDefault="00E82C34" w:rsidP="00E82C34">
      <w:pPr>
        <w:pStyle w:val="Nivel2"/>
        <w:spacing w:afterLines="120" w:after="288" w:line="360" w:lineRule="auto"/>
        <w:ind w:left="0" w:hanging="6"/>
        <w:rPr>
          <w:rFonts w:ascii="Times New Roman" w:hAnsi="Times New Roman" w:cs="Times New Roman"/>
          <w:iCs/>
          <w:color w:val="auto"/>
          <w:sz w:val="24"/>
          <w:szCs w:val="24"/>
        </w:rPr>
      </w:pPr>
      <w:r w:rsidRPr="0040098E">
        <w:rPr>
          <w:rFonts w:ascii="Times New Roman" w:hAnsi="Times New Roman" w:cs="Times New Roman"/>
          <w:iCs/>
          <w:color w:val="auto"/>
          <w:sz w:val="24"/>
          <w:szCs w:val="24"/>
        </w:rPr>
        <w:t xml:space="preserve">Não </w:t>
      </w:r>
      <w:r w:rsidRPr="0040098E">
        <w:rPr>
          <w:rFonts w:ascii="Times New Roman" w:hAnsi="Times New Roman"/>
          <w:color w:val="auto"/>
          <w:sz w:val="24"/>
          <w:szCs w:val="24"/>
        </w:rPr>
        <w:t>será</w:t>
      </w:r>
      <w:r w:rsidRPr="0040098E">
        <w:rPr>
          <w:rFonts w:ascii="Times New Roman" w:hAnsi="Times New Roman" w:cs="Times New Roman"/>
          <w:iCs/>
          <w:color w:val="auto"/>
          <w:sz w:val="24"/>
          <w:szCs w:val="24"/>
        </w:rPr>
        <w:t xml:space="preserve"> exigida </w:t>
      </w:r>
      <w:r>
        <w:rPr>
          <w:rFonts w:ascii="Times New Roman" w:hAnsi="Times New Roman" w:cs="Times New Roman"/>
          <w:iCs/>
          <w:color w:val="auto"/>
          <w:sz w:val="24"/>
          <w:szCs w:val="24"/>
        </w:rPr>
        <w:t>garantia do contrato</w:t>
      </w:r>
      <w:r w:rsidRPr="0040098E">
        <w:rPr>
          <w:rFonts w:ascii="Times New Roman" w:hAnsi="Times New Roman" w:cs="Times New Roman"/>
          <w:iCs/>
          <w:color w:val="auto"/>
          <w:sz w:val="24"/>
          <w:szCs w:val="24"/>
        </w:rPr>
        <w:t xml:space="preserve"> nesta contratação.</w:t>
      </w:r>
    </w:p>
    <w:p w14:paraId="58CF1D52" w14:textId="6989BEA5" w:rsidR="006D5FA5" w:rsidRPr="00E82C34" w:rsidRDefault="006D5FA5" w:rsidP="00FB0191">
      <w:pPr>
        <w:pStyle w:val="Nivel01"/>
        <w:shd w:val="clear" w:color="auto" w:fill="D9D9D9" w:themeFill="background1" w:themeFillShade="D9"/>
        <w:tabs>
          <w:tab w:val="clear" w:pos="567"/>
          <w:tab w:val="left" w:pos="0"/>
        </w:tabs>
        <w:spacing w:line="360" w:lineRule="auto"/>
        <w:ind w:left="0" w:firstLine="0"/>
        <w:rPr>
          <w:rFonts w:ascii="Times New Roman" w:hAnsi="Times New Roman" w:cs="Times New Roman"/>
          <w:sz w:val="24"/>
          <w:szCs w:val="24"/>
        </w:rPr>
      </w:pPr>
      <w:r w:rsidRPr="00E82C34">
        <w:rPr>
          <w:rFonts w:ascii="Times New Roman" w:hAnsi="Times New Roman" w:cs="Times New Roman"/>
          <w:sz w:val="24"/>
          <w:szCs w:val="24"/>
        </w:rPr>
        <w:t>MODELO DE EXECUÇÃO DO OBJETO</w:t>
      </w:r>
    </w:p>
    <w:p w14:paraId="377EFDFD" w14:textId="77777777" w:rsidR="00C514A0" w:rsidRPr="00A95B65" w:rsidRDefault="00C514A0" w:rsidP="00F64276">
      <w:pPr>
        <w:pStyle w:val="Nivel2"/>
        <w:numPr>
          <w:ilvl w:val="0"/>
          <w:numId w:val="0"/>
        </w:numPr>
        <w:spacing w:afterLines="120" w:after="288" w:line="360" w:lineRule="auto"/>
        <w:rPr>
          <w:rFonts w:ascii="Times New Roman" w:hAnsi="Times New Roman" w:cs="Times New Roman"/>
          <w:sz w:val="24"/>
          <w:szCs w:val="24"/>
          <w:u w:val="single"/>
          <w:lang w:eastAsia="en-US"/>
        </w:rPr>
      </w:pPr>
      <w:r w:rsidRPr="00A95B65">
        <w:rPr>
          <w:rFonts w:ascii="Times New Roman" w:hAnsi="Times New Roman" w:cs="Times New Roman"/>
          <w:b/>
          <w:sz w:val="24"/>
          <w:szCs w:val="24"/>
          <w:u w:val="single"/>
        </w:rPr>
        <w:t>Do local de entrega</w:t>
      </w:r>
      <w:r w:rsidRPr="00A95B65">
        <w:rPr>
          <w:rFonts w:ascii="Times New Roman" w:hAnsi="Times New Roman" w:cs="Times New Roman"/>
          <w:sz w:val="24"/>
          <w:szCs w:val="24"/>
          <w:u w:val="single"/>
          <w:lang w:eastAsia="en-US"/>
        </w:rPr>
        <w:t xml:space="preserve"> </w:t>
      </w:r>
    </w:p>
    <w:p w14:paraId="16B8EF91" w14:textId="5A2EFEB8" w:rsidR="00F64276" w:rsidRPr="00F64276" w:rsidRDefault="0092124B" w:rsidP="00F64276">
      <w:pPr>
        <w:pStyle w:val="Nivel2"/>
        <w:spacing w:afterLines="120" w:after="288" w:line="360" w:lineRule="auto"/>
        <w:ind w:left="0" w:hanging="6"/>
        <w:rPr>
          <w:rFonts w:ascii="Times New Roman" w:hAnsi="Times New Roman" w:cs="Times New Roman"/>
          <w:sz w:val="24"/>
          <w:szCs w:val="24"/>
          <w:lang w:eastAsia="en-US"/>
        </w:rPr>
      </w:pPr>
      <w:r>
        <w:rPr>
          <w:rFonts w:ascii="Times New Roman" w:hAnsi="Times New Roman" w:cs="Times New Roman"/>
          <w:sz w:val="24"/>
          <w:szCs w:val="24"/>
          <w:lang w:eastAsia="en-US"/>
        </w:rPr>
        <w:t>As Estruturas</w:t>
      </w:r>
      <w:r w:rsidR="00F64276" w:rsidRPr="00F64276">
        <w:rPr>
          <w:rFonts w:ascii="Times New Roman" w:hAnsi="Times New Roman" w:cs="Times New Roman"/>
          <w:sz w:val="24"/>
          <w:szCs w:val="24"/>
          <w:lang w:eastAsia="en-US"/>
        </w:rPr>
        <w:t xml:space="preserve"> deverão ser </w:t>
      </w:r>
      <w:r w:rsidR="00F64276">
        <w:rPr>
          <w:rFonts w:ascii="Times New Roman" w:hAnsi="Times New Roman" w:cs="Times New Roman"/>
          <w:sz w:val="24"/>
          <w:szCs w:val="24"/>
          <w:lang w:eastAsia="en-US"/>
        </w:rPr>
        <w:t>entregues</w:t>
      </w:r>
      <w:r w:rsidR="00F64276" w:rsidRPr="00F64276">
        <w:rPr>
          <w:rFonts w:ascii="Times New Roman" w:hAnsi="Times New Roman" w:cs="Times New Roman"/>
          <w:sz w:val="24"/>
          <w:szCs w:val="24"/>
          <w:lang w:eastAsia="en-US"/>
        </w:rPr>
        <w:t xml:space="preserve"> em até </w:t>
      </w:r>
      <w:r>
        <w:rPr>
          <w:rFonts w:ascii="Times New Roman" w:hAnsi="Times New Roman" w:cs="Times New Roman"/>
          <w:b/>
          <w:sz w:val="24"/>
          <w:szCs w:val="24"/>
          <w:u w:val="single"/>
          <w:lang w:eastAsia="en-US"/>
        </w:rPr>
        <w:t>24</w:t>
      </w:r>
      <w:r w:rsidR="00F64276" w:rsidRPr="00F64276">
        <w:rPr>
          <w:rFonts w:ascii="Times New Roman" w:hAnsi="Times New Roman" w:cs="Times New Roman"/>
          <w:b/>
          <w:sz w:val="24"/>
          <w:szCs w:val="24"/>
          <w:u w:val="single"/>
          <w:lang w:eastAsia="en-US"/>
        </w:rPr>
        <w:t xml:space="preserve"> (</w:t>
      </w:r>
      <w:r>
        <w:rPr>
          <w:rFonts w:ascii="Times New Roman" w:hAnsi="Times New Roman" w:cs="Times New Roman"/>
          <w:b/>
          <w:sz w:val="24"/>
          <w:szCs w:val="24"/>
          <w:u w:val="single"/>
          <w:lang w:eastAsia="en-US"/>
        </w:rPr>
        <w:t>vinte e quatro horas) antes do evento</w:t>
      </w:r>
      <w:r w:rsidR="00F64276" w:rsidRPr="00F64276">
        <w:rPr>
          <w:rFonts w:ascii="Times New Roman" w:hAnsi="Times New Roman" w:cs="Times New Roman"/>
          <w:sz w:val="24"/>
          <w:szCs w:val="24"/>
          <w:u w:val="single"/>
          <w:lang w:eastAsia="en-US"/>
        </w:rPr>
        <w:t>,</w:t>
      </w:r>
      <w:r w:rsidR="00F64276" w:rsidRPr="00F64276">
        <w:rPr>
          <w:rFonts w:ascii="Times New Roman" w:hAnsi="Times New Roman" w:cs="Times New Roman"/>
          <w:sz w:val="24"/>
          <w:szCs w:val="24"/>
          <w:lang w:eastAsia="en-US"/>
        </w:rPr>
        <w:t xml:space="preserve"> contados a partir da confirmação do recebimento da ordem de compra, emitida pelo sistema e-cidade;</w:t>
      </w:r>
    </w:p>
    <w:p w14:paraId="5DF18CF1" w14:textId="66344A07" w:rsidR="00F64276" w:rsidRDefault="00F64276" w:rsidP="00F64276">
      <w:pPr>
        <w:pStyle w:val="Nivel2"/>
        <w:spacing w:afterLines="120" w:after="288" w:line="360" w:lineRule="auto"/>
        <w:ind w:left="0" w:hanging="6"/>
        <w:rPr>
          <w:rFonts w:ascii="Times New Roman" w:hAnsi="Times New Roman" w:cs="Times New Roman"/>
          <w:sz w:val="24"/>
          <w:szCs w:val="24"/>
          <w:lang w:eastAsia="en-US"/>
        </w:rPr>
      </w:pPr>
      <w:r w:rsidRPr="00F374BF">
        <w:rPr>
          <w:rFonts w:ascii="Times New Roman" w:hAnsi="Times New Roman" w:cs="Times New Roman"/>
          <w:sz w:val="24"/>
          <w:szCs w:val="24"/>
        </w:rPr>
        <w:t xml:space="preserve">No momento da entrega </w:t>
      </w:r>
      <w:r w:rsidR="0092124B">
        <w:rPr>
          <w:rFonts w:ascii="Times New Roman" w:hAnsi="Times New Roman" w:cs="Times New Roman"/>
          <w:sz w:val="24"/>
          <w:szCs w:val="24"/>
        </w:rPr>
        <w:t>das estruturas</w:t>
      </w:r>
      <w:r w:rsidRPr="00F374BF">
        <w:rPr>
          <w:rFonts w:ascii="Times New Roman" w:hAnsi="Times New Roman" w:cs="Times New Roman"/>
          <w:sz w:val="24"/>
          <w:szCs w:val="24"/>
        </w:rPr>
        <w:t xml:space="preserve">, deverão ser observados os seguintes pontos: Realização de </w:t>
      </w:r>
      <w:r w:rsidR="0092124B">
        <w:rPr>
          <w:rFonts w:ascii="Times New Roman" w:hAnsi="Times New Roman" w:cs="Times New Roman"/>
          <w:sz w:val="24"/>
          <w:szCs w:val="24"/>
        </w:rPr>
        <w:t>protocolos</w:t>
      </w:r>
      <w:r w:rsidRPr="00F374BF">
        <w:rPr>
          <w:rFonts w:ascii="Times New Roman" w:hAnsi="Times New Roman" w:cs="Times New Roman"/>
          <w:sz w:val="24"/>
          <w:szCs w:val="24"/>
        </w:rPr>
        <w:t xml:space="preserve"> juntamente ao </w:t>
      </w:r>
      <w:r w:rsidR="0092124B">
        <w:rPr>
          <w:rFonts w:ascii="Times New Roman" w:hAnsi="Times New Roman" w:cs="Times New Roman"/>
          <w:sz w:val="24"/>
          <w:szCs w:val="24"/>
        </w:rPr>
        <w:t>gestor e fiscais do contrato</w:t>
      </w:r>
      <w:r w:rsidRPr="00F374BF">
        <w:rPr>
          <w:rFonts w:ascii="Times New Roman" w:hAnsi="Times New Roman" w:cs="Times New Roman"/>
          <w:sz w:val="24"/>
          <w:szCs w:val="24"/>
        </w:rPr>
        <w:t>;</w:t>
      </w:r>
    </w:p>
    <w:p w14:paraId="179FF37D" w14:textId="3B1EBB90" w:rsidR="00A67661" w:rsidRPr="00A95B65" w:rsidRDefault="00A67661" w:rsidP="00E82C34">
      <w:pPr>
        <w:pStyle w:val="Nivel2"/>
        <w:spacing w:afterLines="120" w:after="288" w:line="360" w:lineRule="auto"/>
        <w:ind w:left="0" w:hanging="6"/>
        <w:rPr>
          <w:rFonts w:ascii="Times New Roman" w:hAnsi="Times New Roman" w:cs="Times New Roman"/>
          <w:sz w:val="24"/>
          <w:szCs w:val="24"/>
          <w:lang w:eastAsia="en-US"/>
        </w:rPr>
      </w:pPr>
      <w:r w:rsidRPr="00E82C34">
        <w:rPr>
          <w:rFonts w:ascii="Times New Roman" w:hAnsi="Times New Roman" w:cs="Times New Roman"/>
          <w:sz w:val="24"/>
          <w:szCs w:val="24"/>
          <w:lang w:eastAsia="en-US"/>
        </w:rPr>
        <w:t xml:space="preserve">O </w:t>
      </w:r>
      <w:r w:rsidR="00E82C34" w:rsidRPr="00E82C34">
        <w:rPr>
          <w:rFonts w:ascii="Times New Roman" w:hAnsi="Times New Roman" w:cs="Times New Roman"/>
          <w:iCs/>
          <w:color w:val="auto"/>
          <w:sz w:val="24"/>
          <w:szCs w:val="24"/>
        </w:rPr>
        <w:t>fornecimento</w:t>
      </w:r>
      <w:r w:rsidR="00CC4F92">
        <w:rPr>
          <w:rFonts w:ascii="Times New Roman" w:hAnsi="Times New Roman" w:cs="Times New Roman"/>
          <w:sz w:val="24"/>
          <w:szCs w:val="24"/>
          <w:lang w:eastAsia="en-US"/>
        </w:rPr>
        <w:t xml:space="preserve"> </w:t>
      </w:r>
      <w:r w:rsidR="0092124B">
        <w:rPr>
          <w:rFonts w:ascii="Times New Roman" w:hAnsi="Times New Roman" w:cs="Times New Roman"/>
          <w:sz w:val="24"/>
          <w:szCs w:val="24"/>
          <w:lang w:eastAsia="en-US"/>
        </w:rPr>
        <w:t>das estruturas</w:t>
      </w:r>
      <w:r w:rsidR="00CC4F92">
        <w:rPr>
          <w:rFonts w:ascii="Times New Roman" w:hAnsi="Times New Roman" w:cs="Times New Roman"/>
          <w:sz w:val="24"/>
          <w:szCs w:val="24"/>
          <w:lang w:eastAsia="en-US"/>
        </w:rPr>
        <w:t xml:space="preserve"> </w:t>
      </w:r>
      <w:r w:rsidRPr="00E82C34">
        <w:rPr>
          <w:rFonts w:ascii="Times New Roman" w:hAnsi="Times New Roman" w:cs="Times New Roman"/>
          <w:sz w:val="24"/>
          <w:szCs w:val="24"/>
          <w:lang w:eastAsia="en-US"/>
        </w:rPr>
        <w:t xml:space="preserve">deverá </w:t>
      </w:r>
      <w:r w:rsidR="00E82C34" w:rsidRPr="00E82C34">
        <w:rPr>
          <w:rFonts w:ascii="Times New Roman" w:hAnsi="Times New Roman" w:cs="Times New Roman"/>
          <w:sz w:val="24"/>
          <w:szCs w:val="24"/>
          <w:lang w:eastAsia="en-US"/>
        </w:rPr>
        <w:t>oco</w:t>
      </w:r>
      <w:r w:rsidR="00E82C34" w:rsidRPr="0035003A">
        <w:rPr>
          <w:rFonts w:ascii="Times New Roman" w:hAnsi="Times New Roman" w:cs="Times New Roman"/>
          <w:sz w:val="24"/>
          <w:szCs w:val="24"/>
          <w:lang w:eastAsia="en-US"/>
        </w:rPr>
        <w:t>rrer no</w:t>
      </w:r>
      <w:r w:rsidRPr="0035003A">
        <w:rPr>
          <w:rFonts w:ascii="Times New Roman" w:hAnsi="Times New Roman" w:cs="Times New Roman"/>
          <w:sz w:val="24"/>
          <w:szCs w:val="24"/>
          <w:lang w:eastAsia="en-US"/>
        </w:rPr>
        <w:t xml:space="preserve"> endereço </w:t>
      </w:r>
      <w:r w:rsidR="0092124B">
        <w:rPr>
          <w:rFonts w:ascii="Times New Roman" w:hAnsi="Times New Roman" w:cs="Times New Roman"/>
          <w:sz w:val="24"/>
          <w:szCs w:val="24"/>
          <w:lang w:eastAsia="en-US"/>
        </w:rPr>
        <w:t>do evento, pré estabelecido conforme Ordem de Serviço encaminhada pela Secretaria e assinada pelo responsável do contrato.</w:t>
      </w:r>
      <w:r w:rsidR="00E82C34">
        <w:rPr>
          <w:rFonts w:ascii="Times New Roman" w:eastAsia="Arial" w:hAnsi="Times New Roman" w:cs="Times New Roman"/>
          <w:sz w:val="24"/>
          <w:szCs w:val="24"/>
        </w:rPr>
        <w:t>;</w:t>
      </w:r>
    </w:p>
    <w:p w14:paraId="605D23C2" w14:textId="1321F1B5" w:rsidR="00FF0DCD" w:rsidRDefault="00FF0DCD" w:rsidP="00A95B65">
      <w:pPr>
        <w:pStyle w:val="Nivel2"/>
        <w:numPr>
          <w:ilvl w:val="0"/>
          <w:numId w:val="0"/>
        </w:numPr>
        <w:spacing w:afterLines="120" w:after="288" w:line="360" w:lineRule="auto"/>
        <w:rPr>
          <w:rFonts w:ascii="Times New Roman" w:hAnsi="Times New Roman" w:cs="Times New Roman"/>
          <w:b/>
          <w:sz w:val="24"/>
          <w:szCs w:val="24"/>
          <w:u w:val="single"/>
          <w:lang w:eastAsia="en-US"/>
        </w:rPr>
      </w:pPr>
      <w:r>
        <w:rPr>
          <w:rFonts w:ascii="Times New Roman" w:hAnsi="Times New Roman" w:cs="Times New Roman"/>
          <w:b/>
          <w:sz w:val="24"/>
          <w:szCs w:val="24"/>
          <w:u w:val="single"/>
          <w:lang w:eastAsia="en-US"/>
        </w:rPr>
        <w:t>Das condições</w:t>
      </w:r>
    </w:p>
    <w:p w14:paraId="47A03004" w14:textId="50733F48" w:rsidR="00FF0DCD" w:rsidRPr="00F374BF" w:rsidRDefault="0092124B" w:rsidP="00FF0DCD">
      <w:pPr>
        <w:pStyle w:val="Nivel2"/>
        <w:spacing w:afterLines="120" w:after="288" w:line="360" w:lineRule="auto"/>
        <w:ind w:left="0" w:hanging="6"/>
        <w:rPr>
          <w:rFonts w:ascii="Times New Roman" w:hAnsi="Times New Roman" w:cs="Times New Roman"/>
          <w:sz w:val="24"/>
          <w:szCs w:val="24"/>
        </w:rPr>
      </w:pPr>
      <w:r>
        <w:rPr>
          <w:rFonts w:ascii="Times New Roman" w:hAnsi="Times New Roman" w:cs="Times New Roman"/>
          <w:sz w:val="24"/>
        </w:rPr>
        <w:t>As estruturas devem seguir os padrões de qualidade conforme órgãos de fiscalização</w:t>
      </w:r>
      <w:r w:rsidR="00FF0DCD" w:rsidRPr="00F374BF">
        <w:rPr>
          <w:rFonts w:ascii="Times New Roman" w:hAnsi="Times New Roman" w:cs="Times New Roman"/>
          <w:sz w:val="24"/>
          <w:szCs w:val="24"/>
        </w:rPr>
        <w:t>;</w:t>
      </w:r>
    </w:p>
    <w:p w14:paraId="3F1CFC17" w14:textId="302BA05F" w:rsidR="00FF0DCD" w:rsidRPr="00F374BF" w:rsidRDefault="00FF0DCD" w:rsidP="00FF0DCD">
      <w:pPr>
        <w:pStyle w:val="Nivel2"/>
        <w:spacing w:afterLines="120" w:after="288" w:line="360" w:lineRule="auto"/>
        <w:ind w:left="0" w:hanging="6"/>
        <w:rPr>
          <w:rFonts w:ascii="Times New Roman" w:hAnsi="Times New Roman" w:cs="Times New Roman"/>
          <w:sz w:val="32"/>
          <w:szCs w:val="24"/>
          <w:lang w:eastAsia="en-US"/>
        </w:rPr>
      </w:pPr>
      <w:r w:rsidRPr="00F374BF">
        <w:rPr>
          <w:rFonts w:ascii="Times New Roman" w:hAnsi="Times New Roman" w:cs="Times New Roman"/>
          <w:sz w:val="24"/>
        </w:rPr>
        <w:t xml:space="preserve">Todos </w:t>
      </w:r>
      <w:r w:rsidR="0092124B">
        <w:rPr>
          <w:rFonts w:ascii="Times New Roman" w:hAnsi="Times New Roman" w:cs="Times New Roman"/>
          <w:sz w:val="24"/>
        </w:rPr>
        <w:t>as estruturas deverão possuir aterramentos exclusivos, tais como palco, geradores, sistema de sonorização, sistema de iluminação entre outros</w:t>
      </w:r>
      <w:r w:rsidRPr="00F374BF">
        <w:rPr>
          <w:rFonts w:ascii="Times New Roman" w:hAnsi="Times New Roman" w:cs="Times New Roman"/>
          <w:sz w:val="24"/>
        </w:rPr>
        <w:t>;</w:t>
      </w:r>
    </w:p>
    <w:p w14:paraId="40DEFBF9" w14:textId="653BC400" w:rsidR="00FF0DCD" w:rsidRPr="001A0C99" w:rsidRDefault="00FF0DCD" w:rsidP="00FF0DCD">
      <w:pPr>
        <w:pStyle w:val="Nivel2"/>
        <w:spacing w:afterLines="120" w:after="288" w:line="360" w:lineRule="auto"/>
        <w:ind w:left="0" w:hanging="6"/>
        <w:rPr>
          <w:rFonts w:ascii="Times New Roman" w:hAnsi="Times New Roman" w:cs="Times New Roman"/>
          <w:sz w:val="24"/>
          <w:szCs w:val="24"/>
          <w:lang w:eastAsia="en-US"/>
        </w:rPr>
      </w:pPr>
      <w:r w:rsidRPr="001A0C99">
        <w:rPr>
          <w:rFonts w:ascii="Times New Roman" w:hAnsi="Times New Roman" w:cs="Times New Roman"/>
          <w:sz w:val="24"/>
          <w:szCs w:val="24"/>
        </w:rPr>
        <w:t xml:space="preserve">Em casos de </w:t>
      </w:r>
      <w:r w:rsidR="0092124B">
        <w:rPr>
          <w:rFonts w:ascii="Times New Roman" w:hAnsi="Times New Roman" w:cs="Times New Roman"/>
          <w:sz w:val="24"/>
          <w:szCs w:val="24"/>
        </w:rPr>
        <w:t>incidentes deverão os fiscais do contrato reportar ao gestor, que de forma imediata informará ao secretário da pasta em gestão, notificando a empresa e buscando uma solução mediata a intercorrência apresentada</w:t>
      </w:r>
      <w:r w:rsidRPr="001A0C99">
        <w:rPr>
          <w:rFonts w:ascii="Times New Roman" w:hAnsi="Times New Roman" w:cs="Times New Roman"/>
          <w:sz w:val="24"/>
          <w:szCs w:val="24"/>
        </w:rPr>
        <w:t xml:space="preserve">. </w:t>
      </w:r>
    </w:p>
    <w:p w14:paraId="5F337122" w14:textId="5CCE92A0" w:rsidR="00465155" w:rsidRPr="00EA3B40" w:rsidRDefault="00FF0DCD" w:rsidP="00EA3B40">
      <w:pPr>
        <w:pStyle w:val="Nivel2"/>
        <w:spacing w:afterLines="120" w:after="288" w:line="360" w:lineRule="auto"/>
        <w:ind w:left="0" w:hanging="6"/>
        <w:rPr>
          <w:rFonts w:ascii="Times New Roman" w:hAnsi="Times New Roman" w:cs="Times New Roman"/>
          <w:sz w:val="24"/>
          <w:szCs w:val="24"/>
          <w:lang w:eastAsia="en-US"/>
        </w:rPr>
      </w:pPr>
      <w:r w:rsidRPr="001A0C99">
        <w:rPr>
          <w:rFonts w:ascii="Times New Roman" w:hAnsi="Times New Roman" w:cs="Times New Roman"/>
          <w:sz w:val="24"/>
          <w:szCs w:val="24"/>
        </w:rPr>
        <w:t xml:space="preserve">Manutenções corretivas e preventivas serão realizadas por conta </w:t>
      </w:r>
      <w:r w:rsidR="00381A12" w:rsidRPr="001A0C99">
        <w:rPr>
          <w:rFonts w:ascii="Times New Roman" w:hAnsi="Times New Roman" w:cs="Times New Roman"/>
          <w:sz w:val="24"/>
          <w:szCs w:val="24"/>
        </w:rPr>
        <w:t xml:space="preserve">da </w:t>
      </w:r>
      <w:r w:rsidR="00381A12">
        <w:rPr>
          <w:rFonts w:ascii="Times New Roman" w:hAnsi="Times New Roman" w:cs="Times New Roman"/>
          <w:sz w:val="24"/>
          <w:szCs w:val="24"/>
        </w:rPr>
        <w:t>Contratada</w:t>
      </w:r>
      <w:r>
        <w:rPr>
          <w:rFonts w:ascii="Times New Roman" w:hAnsi="Times New Roman" w:cs="Times New Roman"/>
          <w:sz w:val="24"/>
          <w:szCs w:val="24"/>
        </w:rPr>
        <w:t xml:space="preserve"> sem ônus adicional a</w:t>
      </w:r>
      <w:r w:rsidRPr="001A0C99">
        <w:rPr>
          <w:rFonts w:ascii="Times New Roman" w:hAnsi="Times New Roman" w:cs="Times New Roman"/>
          <w:sz w:val="24"/>
          <w:szCs w:val="24"/>
        </w:rPr>
        <w:t xml:space="preserve">o município, e deverão </w:t>
      </w:r>
      <w:r w:rsidR="0092124B">
        <w:rPr>
          <w:rFonts w:ascii="Times New Roman" w:hAnsi="Times New Roman" w:cs="Times New Roman"/>
          <w:sz w:val="24"/>
          <w:szCs w:val="24"/>
        </w:rPr>
        <w:t>ocorrer</w:t>
      </w:r>
      <w:r w:rsidRPr="001A0C99">
        <w:rPr>
          <w:rFonts w:ascii="Times New Roman" w:hAnsi="Times New Roman" w:cs="Times New Roman"/>
          <w:sz w:val="24"/>
          <w:szCs w:val="24"/>
        </w:rPr>
        <w:t xml:space="preserve"> conforme necessidade. </w:t>
      </w:r>
    </w:p>
    <w:p w14:paraId="0B84A00C" w14:textId="618903A1" w:rsidR="00A95B65" w:rsidRPr="00A95B65" w:rsidRDefault="00A95B65" w:rsidP="00A95B65">
      <w:pPr>
        <w:pStyle w:val="Nivel2"/>
        <w:numPr>
          <w:ilvl w:val="0"/>
          <w:numId w:val="0"/>
        </w:numPr>
        <w:spacing w:afterLines="120" w:after="288" w:line="360" w:lineRule="auto"/>
        <w:rPr>
          <w:rFonts w:ascii="Times New Roman" w:hAnsi="Times New Roman" w:cs="Times New Roman"/>
          <w:b/>
          <w:sz w:val="24"/>
          <w:szCs w:val="24"/>
          <w:u w:val="single"/>
          <w:lang w:eastAsia="en-US"/>
        </w:rPr>
      </w:pPr>
      <w:r w:rsidRPr="00A95B65">
        <w:rPr>
          <w:rFonts w:ascii="Times New Roman" w:hAnsi="Times New Roman" w:cs="Times New Roman"/>
          <w:b/>
          <w:sz w:val="24"/>
          <w:szCs w:val="24"/>
          <w:u w:val="single"/>
          <w:lang w:eastAsia="en-US"/>
        </w:rPr>
        <w:t>Das Manutenção Corretiva</w:t>
      </w:r>
    </w:p>
    <w:p w14:paraId="2E14BBF9" w14:textId="1F81AAF8" w:rsidR="00A95B65" w:rsidRPr="00A95B65" w:rsidRDefault="00A95B65" w:rsidP="00E82C34">
      <w:pPr>
        <w:pStyle w:val="Nivel2"/>
        <w:spacing w:afterLines="120" w:after="288" w:line="360" w:lineRule="auto"/>
        <w:ind w:left="0" w:hanging="6"/>
        <w:rPr>
          <w:rFonts w:ascii="Times New Roman" w:hAnsi="Times New Roman" w:cs="Times New Roman"/>
          <w:sz w:val="24"/>
          <w:szCs w:val="24"/>
          <w:lang w:eastAsia="en-US"/>
        </w:rPr>
      </w:pPr>
      <w:r w:rsidRPr="00A95B65">
        <w:rPr>
          <w:rFonts w:ascii="Times New Roman" w:hAnsi="Times New Roman" w:cs="Times New Roman"/>
          <w:sz w:val="24"/>
          <w:szCs w:val="24"/>
        </w:rPr>
        <w:t xml:space="preserve">A manutenção corretiva deverá ocorrer sempre que necessário para substituição de um </w:t>
      </w:r>
      <w:r w:rsidR="00EA3B40">
        <w:rPr>
          <w:rFonts w:ascii="Times New Roman" w:hAnsi="Times New Roman" w:cs="Times New Roman"/>
          <w:sz w:val="24"/>
          <w:szCs w:val="24"/>
        </w:rPr>
        <w:t>equipamento defeituoso durante o evento</w:t>
      </w:r>
      <w:r w:rsidRPr="00A95B65">
        <w:rPr>
          <w:rFonts w:ascii="Times New Roman" w:hAnsi="Times New Roman" w:cs="Times New Roman"/>
          <w:sz w:val="24"/>
          <w:szCs w:val="24"/>
        </w:rPr>
        <w:t>;</w:t>
      </w:r>
    </w:p>
    <w:p w14:paraId="060D8B9C" w14:textId="5AF74512" w:rsidR="00A95B65" w:rsidRPr="004368E8" w:rsidRDefault="00A95B65" w:rsidP="00A95B65">
      <w:pPr>
        <w:pStyle w:val="Nivel2"/>
        <w:numPr>
          <w:ilvl w:val="0"/>
          <w:numId w:val="0"/>
        </w:numPr>
        <w:spacing w:afterLines="120" w:after="288" w:line="360" w:lineRule="auto"/>
        <w:rPr>
          <w:rFonts w:ascii="Times New Roman" w:hAnsi="Times New Roman" w:cs="Times New Roman"/>
          <w:b/>
          <w:sz w:val="24"/>
          <w:szCs w:val="24"/>
          <w:u w:val="single"/>
        </w:rPr>
      </w:pPr>
      <w:r w:rsidRPr="004368E8">
        <w:rPr>
          <w:rFonts w:ascii="Times New Roman" w:hAnsi="Times New Roman" w:cs="Times New Roman"/>
          <w:b/>
          <w:sz w:val="24"/>
          <w:szCs w:val="24"/>
          <w:u w:val="single"/>
        </w:rPr>
        <w:t>Da Manutenção Preventiva</w:t>
      </w:r>
    </w:p>
    <w:p w14:paraId="5B21A1A6" w14:textId="754FA5A6" w:rsidR="00A95B65" w:rsidRPr="004368E8" w:rsidRDefault="00A95B65" w:rsidP="00A95B65">
      <w:pPr>
        <w:pStyle w:val="Nivel2"/>
        <w:spacing w:afterLines="120" w:after="288" w:line="360" w:lineRule="auto"/>
        <w:ind w:left="0" w:hanging="6"/>
        <w:rPr>
          <w:rFonts w:ascii="Times New Roman" w:hAnsi="Times New Roman" w:cs="Times New Roman"/>
          <w:sz w:val="24"/>
          <w:szCs w:val="24"/>
          <w:lang w:eastAsia="en-US"/>
        </w:rPr>
      </w:pPr>
      <w:r w:rsidRPr="004368E8">
        <w:rPr>
          <w:rFonts w:ascii="Times New Roman" w:hAnsi="Times New Roman" w:cs="Times New Roman"/>
          <w:sz w:val="24"/>
          <w:szCs w:val="24"/>
        </w:rPr>
        <w:t>Tod</w:t>
      </w:r>
      <w:r w:rsidR="00EA3B40">
        <w:rPr>
          <w:rFonts w:ascii="Times New Roman" w:hAnsi="Times New Roman" w:cs="Times New Roman"/>
          <w:sz w:val="24"/>
          <w:szCs w:val="24"/>
        </w:rPr>
        <w:t>a</w:t>
      </w:r>
      <w:r w:rsidRPr="004368E8">
        <w:rPr>
          <w:rFonts w:ascii="Times New Roman" w:hAnsi="Times New Roman" w:cs="Times New Roman"/>
          <w:sz w:val="24"/>
          <w:szCs w:val="24"/>
        </w:rPr>
        <w:t xml:space="preserve">s </w:t>
      </w:r>
      <w:r w:rsidR="00EA3B40">
        <w:rPr>
          <w:rFonts w:ascii="Times New Roman" w:hAnsi="Times New Roman" w:cs="Times New Roman"/>
          <w:sz w:val="24"/>
          <w:szCs w:val="24"/>
        </w:rPr>
        <w:t>as estruturas</w:t>
      </w:r>
      <w:r w:rsidRPr="004368E8">
        <w:rPr>
          <w:rFonts w:ascii="Times New Roman" w:hAnsi="Times New Roman" w:cs="Times New Roman"/>
          <w:sz w:val="24"/>
          <w:szCs w:val="24"/>
        </w:rPr>
        <w:t xml:space="preserve"> deverão receber a adequada e devida manutenção preventiva, sob responsabilidade da </w:t>
      </w:r>
      <w:r w:rsidR="00381A12">
        <w:rPr>
          <w:rFonts w:ascii="Times New Roman" w:hAnsi="Times New Roman" w:cs="Times New Roman"/>
          <w:sz w:val="24"/>
          <w:szCs w:val="24"/>
        </w:rPr>
        <w:t>contratada</w:t>
      </w:r>
      <w:r w:rsidRPr="004368E8">
        <w:rPr>
          <w:rFonts w:ascii="Times New Roman" w:hAnsi="Times New Roman" w:cs="Times New Roman"/>
          <w:sz w:val="24"/>
          <w:szCs w:val="24"/>
        </w:rPr>
        <w:t>, devendo esta ser realizada na periodicidade e frequência recomendadas pelos respectivos fabricantes.</w:t>
      </w:r>
    </w:p>
    <w:p w14:paraId="29C1E85C" w14:textId="4DA3280E" w:rsidR="006D5FA5" w:rsidRPr="00FB0191" w:rsidRDefault="006D5FA5" w:rsidP="00FB0191">
      <w:pPr>
        <w:pStyle w:val="Nivel01"/>
        <w:shd w:val="clear" w:color="auto" w:fill="D9D9D9" w:themeFill="background1" w:themeFillShade="D9"/>
        <w:tabs>
          <w:tab w:val="clear" w:pos="567"/>
          <w:tab w:val="left" w:pos="0"/>
        </w:tabs>
        <w:spacing w:line="360" w:lineRule="auto"/>
        <w:ind w:left="0" w:firstLine="0"/>
        <w:rPr>
          <w:rFonts w:ascii="Times New Roman" w:hAnsi="Times New Roman" w:cs="Times New Roman"/>
          <w:sz w:val="24"/>
          <w:szCs w:val="24"/>
        </w:rPr>
      </w:pPr>
      <w:r w:rsidRPr="00FB0191">
        <w:rPr>
          <w:rFonts w:ascii="Times New Roman" w:hAnsi="Times New Roman" w:cs="Times New Roman"/>
          <w:sz w:val="24"/>
          <w:szCs w:val="24"/>
        </w:rPr>
        <w:t>MODELO DE GESTÃO DO CONTRATO</w:t>
      </w:r>
    </w:p>
    <w:p w14:paraId="6731D58E" w14:textId="77777777" w:rsidR="00812A52" w:rsidRPr="00765E44" w:rsidRDefault="00812A52" w:rsidP="00812A52">
      <w:pPr>
        <w:pStyle w:val="Nivel2"/>
        <w:spacing w:line="360" w:lineRule="auto"/>
        <w:ind w:left="0" w:hanging="7"/>
        <w:rPr>
          <w:rFonts w:ascii="Times New Roman" w:hAnsi="Times New Roman" w:cs="Times New Roman"/>
          <w:sz w:val="24"/>
          <w:szCs w:val="24"/>
        </w:rPr>
      </w:pPr>
      <w:r w:rsidRPr="00765E44">
        <w:rPr>
          <w:rFonts w:ascii="Times New Roman"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43151DE8" w14:textId="433DDA89" w:rsidR="00812A52" w:rsidRPr="00C514A0" w:rsidRDefault="00812A52" w:rsidP="00C514A0">
      <w:pPr>
        <w:pStyle w:val="Nivel2"/>
        <w:spacing w:line="360" w:lineRule="auto"/>
        <w:ind w:left="0" w:hanging="7"/>
        <w:rPr>
          <w:rFonts w:ascii="Times New Roman" w:hAnsi="Times New Roman" w:cs="Times New Roman"/>
          <w:iCs/>
          <w:sz w:val="24"/>
          <w:szCs w:val="24"/>
        </w:rPr>
      </w:pPr>
      <w:r w:rsidRPr="00B262A3">
        <w:rPr>
          <w:rFonts w:ascii="Times New Roman" w:hAnsi="Times New Roman" w:cs="Times New Roman"/>
          <w:sz w:val="24"/>
          <w:szCs w:val="24"/>
          <w:lang w:eastAsia="en-US"/>
        </w:rPr>
        <w:t xml:space="preserve">As comunicações entre o órgão ou entidade e a contratada devem ser realizadas por escrito sempre que o ato exigir tal formalidade, admitindo-se o uso de mensagem eletrônica para esse fim. Assim, a comunicação preferencialmente se dará por meio do e-mail </w:t>
      </w:r>
      <w:r w:rsidR="001B60AA" w:rsidRPr="001B60AA">
        <w:t>sevmarica@gmail.com</w:t>
      </w:r>
      <w:r w:rsidR="00B262A3" w:rsidRPr="00B262A3">
        <w:rPr>
          <w:rFonts w:ascii="Times New Roman" w:hAnsi="Times New Roman" w:cs="Times New Roman"/>
          <w:sz w:val="24"/>
          <w:szCs w:val="24"/>
          <w:lang w:eastAsia="en-US"/>
        </w:rPr>
        <w:t xml:space="preserve">, </w:t>
      </w:r>
      <w:r w:rsidRPr="00B262A3">
        <w:rPr>
          <w:rFonts w:ascii="Times New Roman" w:hAnsi="Times New Roman" w:cs="Times New Roman"/>
          <w:sz w:val="24"/>
          <w:szCs w:val="24"/>
          <w:lang w:eastAsia="en-US"/>
        </w:rPr>
        <w:t xml:space="preserve">ou </w:t>
      </w:r>
      <w:r w:rsidRPr="00B262A3">
        <w:rPr>
          <w:rFonts w:ascii="Times New Roman" w:hAnsi="Times New Roman" w:cs="Times New Roman"/>
          <w:color w:val="auto"/>
          <w:sz w:val="24"/>
          <w:szCs w:val="24"/>
          <w:lang w:eastAsia="en-US"/>
        </w:rPr>
        <w:t xml:space="preserve">por correspondência para a Secretaria </w:t>
      </w:r>
      <w:r w:rsidR="00765E44" w:rsidRPr="00B262A3">
        <w:rPr>
          <w:rFonts w:ascii="Times New Roman" w:hAnsi="Times New Roman" w:cs="Times New Roman"/>
          <w:color w:val="auto"/>
          <w:sz w:val="24"/>
          <w:szCs w:val="24"/>
          <w:lang w:eastAsia="en-US"/>
        </w:rPr>
        <w:t xml:space="preserve">de </w:t>
      </w:r>
      <w:r w:rsidR="001B60AA">
        <w:rPr>
          <w:rFonts w:ascii="Times New Roman" w:hAnsi="Times New Roman" w:cs="Times New Roman"/>
          <w:color w:val="auto"/>
          <w:sz w:val="24"/>
          <w:szCs w:val="24"/>
          <w:lang w:eastAsia="en-US"/>
        </w:rPr>
        <w:t>Promoção de Eventos</w:t>
      </w:r>
      <w:r w:rsidRPr="00B262A3">
        <w:rPr>
          <w:rFonts w:ascii="Times New Roman" w:hAnsi="Times New Roman" w:cs="Times New Roman"/>
          <w:color w:val="auto"/>
          <w:sz w:val="24"/>
          <w:szCs w:val="24"/>
          <w:lang w:eastAsia="en-US"/>
        </w:rPr>
        <w:t xml:space="preserve">, no endereço </w:t>
      </w:r>
      <w:r w:rsidR="001B60AA" w:rsidRPr="001B60AA">
        <w:rPr>
          <w:rFonts w:ascii="Times New Roman" w:hAnsi="Times New Roman" w:cs="Times New Roman"/>
          <w:color w:val="auto"/>
          <w:sz w:val="24"/>
          <w:szCs w:val="24"/>
        </w:rPr>
        <w:t>Rua</w:t>
      </w:r>
      <w:r w:rsidR="001B60AA">
        <w:rPr>
          <w:rFonts w:ascii="Times New Roman" w:hAnsi="Times New Roman" w:cs="Times New Roman"/>
          <w:color w:val="auto"/>
          <w:sz w:val="24"/>
          <w:szCs w:val="24"/>
        </w:rPr>
        <w:t xml:space="preserve"> </w:t>
      </w:r>
      <w:r w:rsidR="001B60AA" w:rsidRPr="001B60AA">
        <w:rPr>
          <w:rFonts w:ascii="Times New Roman" w:hAnsi="Times New Roman" w:cs="Times New Roman"/>
          <w:color w:val="auto"/>
          <w:sz w:val="24"/>
          <w:szCs w:val="24"/>
        </w:rPr>
        <w:t>Pedro Afonso Ferreira, 46 - Centro - Maricá - RJ</w:t>
      </w:r>
      <w:r w:rsidR="00B02317">
        <w:rPr>
          <w:rFonts w:ascii="Times New Roman" w:hAnsi="Times New Roman" w:cs="Times New Roman"/>
          <w:color w:val="auto"/>
          <w:sz w:val="24"/>
          <w:szCs w:val="24"/>
        </w:rPr>
        <w:t xml:space="preserve">. </w:t>
      </w:r>
      <w:r w:rsidRPr="00B262A3">
        <w:rPr>
          <w:rFonts w:ascii="Times New Roman" w:hAnsi="Times New Roman" w:cs="Times New Roman"/>
          <w:color w:val="auto"/>
          <w:sz w:val="24"/>
          <w:szCs w:val="24"/>
        </w:rPr>
        <w:t>A execução do contrato deverá ser acompanhada e fiscalizada pelo</w:t>
      </w:r>
      <w:r w:rsidRPr="00B262A3">
        <w:rPr>
          <w:rFonts w:ascii="Times New Roman" w:hAnsi="Times New Roman" w:cs="Times New Roman"/>
          <w:sz w:val="24"/>
          <w:szCs w:val="24"/>
        </w:rPr>
        <w:t>(s) fiscal(is) do contrato, ou pelos respectivos substitutos (</w:t>
      </w:r>
      <w:hyperlink r:id="rId12" w:anchor="art117" w:history="1">
        <w:r w:rsidRPr="00B262A3">
          <w:rPr>
            <w:rFonts w:ascii="Times New Roman" w:hAnsi="Times New Roman" w:cs="Times New Roman"/>
            <w:sz w:val="24"/>
            <w:szCs w:val="24"/>
          </w:rPr>
          <w:t>Lei nº 14.133, de 2021, art. 117, caput</w:t>
        </w:r>
      </w:hyperlink>
      <w:r w:rsidRPr="00B262A3">
        <w:rPr>
          <w:rFonts w:ascii="Times New Roman" w:hAnsi="Times New Roman" w:cs="Times New Roman"/>
          <w:sz w:val="24"/>
          <w:szCs w:val="24"/>
        </w:rPr>
        <w:t xml:space="preserve">); sendo os </w:t>
      </w:r>
      <w:r w:rsidRPr="00C514A0">
        <w:rPr>
          <w:rFonts w:ascii="Times New Roman" w:hAnsi="Times New Roman" w:cs="Times New Roman"/>
          <w:sz w:val="24"/>
          <w:szCs w:val="24"/>
        </w:rPr>
        <w:t>seguintes fiscais e gestor:</w:t>
      </w:r>
    </w:p>
    <w:p w14:paraId="1C292E9E" w14:textId="1937930A" w:rsidR="00812A52" w:rsidRPr="00CB25F3" w:rsidRDefault="00812A52" w:rsidP="00C514A0">
      <w:pPr>
        <w:pStyle w:val="Nivel3"/>
        <w:spacing w:line="360" w:lineRule="auto"/>
        <w:ind w:left="567" w:firstLine="0"/>
        <w:rPr>
          <w:rFonts w:ascii="Times New Roman" w:hAnsi="Times New Roman" w:cs="Times New Roman"/>
          <w:sz w:val="24"/>
          <w:szCs w:val="24"/>
          <w:lang w:eastAsia="en-US"/>
        </w:rPr>
      </w:pPr>
      <w:r w:rsidRPr="00CB25F3">
        <w:rPr>
          <w:rFonts w:ascii="Times New Roman" w:hAnsi="Times New Roman" w:cs="Times New Roman"/>
          <w:sz w:val="24"/>
          <w:szCs w:val="24"/>
          <w:lang w:eastAsia="en-US"/>
        </w:rPr>
        <w:t>Gestor do Contrato:</w:t>
      </w:r>
      <w:r w:rsidR="00B262A3" w:rsidRPr="00CB25F3">
        <w:rPr>
          <w:rFonts w:ascii="Times New Roman" w:hAnsi="Times New Roman" w:cs="Times New Roman"/>
          <w:sz w:val="24"/>
          <w:szCs w:val="24"/>
          <w:lang w:eastAsia="en-US"/>
        </w:rPr>
        <w:t xml:space="preserve"> </w:t>
      </w:r>
      <w:r w:rsidR="00BF4134" w:rsidRPr="00CB25F3">
        <w:rPr>
          <w:rFonts w:ascii="Times New Roman" w:hAnsi="Times New Roman" w:cs="Times New Roman"/>
          <w:sz w:val="24"/>
          <w:szCs w:val="24"/>
          <w:lang w:eastAsia="en-US"/>
        </w:rPr>
        <w:t xml:space="preserve"> </w:t>
      </w:r>
      <w:r w:rsidR="001B60AA">
        <w:rPr>
          <w:rFonts w:ascii="Times New Roman" w:hAnsi="Times New Roman" w:cs="Times New Roman"/>
          <w:sz w:val="24"/>
          <w:szCs w:val="24"/>
          <w:lang w:eastAsia="en-US"/>
        </w:rPr>
        <w:t>K</w:t>
      </w:r>
      <w:r w:rsidR="001B60AA" w:rsidRPr="001B60AA">
        <w:rPr>
          <w:rFonts w:ascii="Times New Roman" w:hAnsi="Times New Roman" w:cs="Times New Roman"/>
          <w:sz w:val="24"/>
          <w:szCs w:val="24"/>
          <w:lang w:eastAsia="en-US"/>
        </w:rPr>
        <w:t xml:space="preserve">ayoan </w:t>
      </w:r>
      <w:r w:rsidR="001B60AA">
        <w:rPr>
          <w:rFonts w:ascii="Times New Roman" w:hAnsi="Times New Roman" w:cs="Times New Roman"/>
          <w:sz w:val="24"/>
          <w:szCs w:val="24"/>
          <w:lang w:eastAsia="en-US"/>
        </w:rPr>
        <w:t>L</w:t>
      </w:r>
      <w:r w:rsidR="001B60AA" w:rsidRPr="001B60AA">
        <w:rPr>
          <w:rFonts w:ascii="Times New Roman" w:hAnsi="Times New Roman" w:cs="Times New Roman"/>
          <w:sz w:val="24"/>
          <w:szCs w:val="24"/>
          <w:lang w:eastAsia="en-US"/>
        </w:rPr>
        <w:t xml:space="preserve">uiz </w:t>
      </w:r>
      <w:r w:rsidR="001B60AA">
        <w:rPr>
          <w:rFonts w:ascii="Times New Roman" w:hAnsi="Times New Roman" w:cs="Times New Roman"/>
          <w:sz w:val="24"/>
          <w:szCs w:val="24"/>
          <w:lang w:eastAsia="en-US"/>
        </w:rPr>
        <w:t>O</w:t>
      </w:r>
      <w:r w:rsidR="001B60AA" w:rsidRPr="001B60AA">
        <w:rPr>
          <w:rFonts w:ascii="Times New Roman" w:hAnsi="Times New Roman" w:cs="Times New Roman"/>
          <w:sz w:val="24"/>
          <w:szCs w:val="24"/>
          <w:lang w:eastAsia="en-US"/>
        </w:rPr>
        <w:t xml:space="preserve">liveira </w:t>
      </w:r>
      <w:r w:rsidR="001B60AA">
        <w:rPr>
          <w:rFonts w:ascii="Times New Roman" w:hAnsi="Times New Roman" w:cs="Times New Roman"/>
          <w:sz w:val="24"/>
          <w:szCs w:val="24"/>
          <w:lang w:eastAsia="en-US"/>
        </w:rPr>
        <w:t>C</w:t>
      </w:r>
      <w:r w:rsidR="001B60AA" w:rsidRPr="001B60AA">
        <w:rPr>
          <w:rFonts w:ascii="Times New Roman" w:hAnsi="Times New Roman" w:cs="Times New Roman"/>
          <w:sz w:val="24"/>
          <w:szCs w:val="24"/>
          <w:lang w:eastAsia="en-US"/>
        </w:rPr>
        <w:t xml:space="preserve">arvalho, </w:t>
      </w:r>
      <w:r w:rsidR="001B60AA">
        <w:rPr>
          <w:rFonts w:ascii="Times New Roman" w:hAnsi="Times New Roman" w:cs="Times New Roman"/>
          <w:sz w:val="24"/>
          <w:szCs w:val="24"/>
          <w:lang w:eastAsia="en-US"/>
        </w:rPr>
        <w:t>M</w:t>
      </w:r>
      <w:r w:rsidR="001B60AA" w:rsidRPr="001B60AA">
        <w:rPr>
          <w:rFonts w:ascii="Times New Roman" w:hAnsi="Times New Roman" w:cs="Times New Roman"/>
          <w:sz w:val="24"/>
          <w:szCs w:val="24"/>
          <w:lang w:eastAsia="en-US"/>
        </w:rPr>
        <w:t>atr</w:t>
      </w:r>
      <w:r w:rsidR="001B60AA">
        <w:rPr>
          <w:rFonts w:ascii="Times New Roman" w:hAnsi="Times New Roman" w:cs="Times New Roman"/>
          <w:sz w:val="24"/>
          <w:szCs w:val="24"/>
          <w:lang w:eastAsia="en-US"/>
        </w:rPr>
        <w:t>í</w:t>
      </w:r>
      <w:r w:rsidR="001B60AA" w:rsidRPr="001B60AA">
        <w:rPr>
          <w:rFonts w:ascii="Times New Roman" w:hAnsi="Times New Roman" w:cs="Times New Roman"/>
          <w:sz w:val="24"/>
          <w:szCs w:val="24"/>
          <w:lang w:eastAsia="en-US"/>
        </w:rPr>
        <w:t>cula 114.396</w:t>
      </w:r>
      <w:r w:rsidR="001C7751">
        <w:rPr>
          <w:rFonts w:ascii="Times New Roman" w:hAnsi="Times New Roman" w:cs="Times New Roman"/>
          <w:sz w:val="24"/>
          <w:szCs w:val="24"/>
          <w:lang w:eastAsia="en-US"/>
        </w:rPr>
        <w:t>;</w:t>
      </w:r>
    </w:p>
    <w:p w14:paraId="72EE1500" w14:textId="711009BD" w:rsidR="00812A52" w:rsidRDefault="00812A52" w:rsidP="00C514A0">
      <w:pPr>
        <w:pStyle w:val="Nivel3"/>
        <w:spacing w:line="360" w:lineRule="auto"/>
        <w:ind w:left="567" w:firstLine="0"/>
        <w:rPr>
          <w:rFonts w:ascii="Times New Roman" w:hAnsi="Times New Roman" w:cs="Times New Roman"/>
          <w:sz w:val="24"/>
          <w:szCs w:val="24"/>
          <w:lang w:eastAsia="en-US"/>
        </w:rPr>
      </w:pPr>
      <w:r w:rsidRPr="00CB25F3">
        <w:rPr>
          <w:rFonts w:ascii="Times New Roman" w:hAnsi="Times New Roman" w:cs="Times New Roman"/>
          <w:sz w:val="24"/>
          <w:szCs w:val="24"/>
          <w:lang w:eastAsia="en-US"/>
        </w:rPr>
        <w:t xml:space="preserve">Fiscais administrativos: </w:t>
      </w:r>
      <w:r w:rsidR="001B60AA" w:rsidRPr="001B60AA">
        <w:rPr>
          <w:rFonts w:ascii="Times New Roman" w:hAnsi="Times New Roman" w:cs="Times New Roman"/>
          <w:sz w:val="24"/>
          <w:szCs w:val="24"/>
          <w:lang w:eastAsia="en-US"/>
        </w:rPr>
        <w:t>Vivian de Lima Freitas, matricula 114.372</w:t>
      </w:r>
      <w:r w:rsidR="001C7751">
        <w:rPr>
          <w:rFonts w:ascii="Times New Roman" w:hAnsi="Times New Roman" w:cs="Times New Roman"/>
          <w:sz w:val="24"/>
          <w:szCs w:val="24"/>
          <w:lang w:eastAsia="en-US"/>
        </w:rPr>
        <w:t>;</w:t>
      </w:r>
    </w:p>
    <w:p w14:paraId="40F987AD" w14:textId="34783194" w:rsidR="001C7751" w:rsidRDefault="001C7751" w:rsidP="00C514A0">
      <w:pPr>
        <w:pStyle w:val="Nivel3"/>
        <w:spacing w:line="360" w:lineRule="auto"/>
        <w:ind w:left="567" w:firstLine="0"/>
        <w:rPr>
          <w:rFonts w:ascii="Times New Roman" w:hAnsi="Times New Roman" w:cs="Times New Roman"/>
          <w:sz w:val="24"/>
          <w:szCs w:val="24"/>
          <w:lang w:eastAsia="en-US"/>
        </w:rPr>
      </w:pPr>
      <w:r>
        <w:rPr>
          <w:rFonts w:ascii="Times New Roman" w:eastAsiaTheme="minorHAnsi" w:hAnsi="Times New Roman" w:cs="Times New Roman"/>
          <w:bCs/>
          <w:iCs/>
          <w:color w:val="auto"/>
          <w:sz w:val="24"/>
          <w:szCs w:val="24"/>
          <w:lang w:eastAsia="en-US"/>
        </w:rPr>
        <w:t>Fisc</w:t>
      </w:r>
      <w:r w:rsidRPr="00CB25F3">
        <w:rPr>
          <w:rFonts w:ascii="Times New Roman" w:eastAsiaTheme="minorHAnsi" w:hAnsi="Times New Roman" w:cs="Times New Roman"/>
          <w:bCs/>
          <w:iCs/>
          <w:color w:val="auto"/>
          <w:sz w:val="24"/>
          <w:szCs w:val="24"/>
          <w:lang w:eastAsia="en-US"/>
        </w:rPr>
        <w:t xml:space="preserve">ais </w:t>
      </w:r>
      <w:r w:rsidRPr="001C7751">
        <w:rPr>
          <w:rFonts w:ascii="Times New Roman" w:hAnsi="Times New Roman" w:cs="Times New Roman"/>
          <w:sz w:val="24"/>
          <w:szCs w:val="24"/>
          <w:lang w:eastAsia="en-US"/>
        </w:rPr>
        <w:t>técnicos</w:t>
      </w:r>
      <w:r w:rsidRPr="00CB25F3">
        <w:rPr>
          <w:rFonts w:ascii="Times New Roman" w:eastAsiaTheme="minorHAnsi" w:hAnsi="Times New Roman" w:cs="Times New Roman"/>
          <w:b/>
          <w:bCs/>
          <w:iCs/>
          <w:color w:val="auto"/>
          <w:sz w:val="24"/>
          <w:szCs w:val="24"/>
          <w:lang w:eastAsia="en-US"/>
        </w:rPr>
        <w:t>:</w:t>
      </w:r>
      <w:r w:rsidRPr="00CB25F3">
        <w:rPr>
          <w:rFonts w:ascii="Times New Roman" w:eastAsiaTheme="minorHAnsi" w:hAnsi="Times New Roman" w:cs="Times New Roman"/>
          <w:iCs/>
          <w:color w:val="auto"/>
          <w:sz w:val="24"/>
          <w:szCs w:val="24"/>
          <w:lang w:eastAsia="en-US"/>
        </w:rPr>
        <w:t xml:space="preserve">  </w:t>
      </w:r>
      <w:r w:rsidR="001B60AA" w:rsidRPr="001B60AA">
        <w:rPr>
          <w:rFonts w:ascii="Times New Roman" w:eastAsiaTheme="minorHAnsi" w:hAnsi="Times New Roman" w:cs="Times New Roman"/>
          <w:iCs/>
          <w:color w:val="auto"/>
          <w:sz w:val="24"/>
          <w:szCs w:val="24"/>
          <w:lang w:eastAsia="en-US"/>
        </w:rPr>
        <w:t>Arthur Cesar Lima de Oliveira, matricula 114.381</w:t>
      </w:r>
      <w:r w:rsidRPr="00CB25F3">
        <w:rPr>
          <w:rFonts w:ascii="Times New Roman" w:eastAsiaTheme="minorHAnsi" w:hAnsi="Times New Roman" w:cs="Times New Roman"/>
          <w:iCs/>
          <w:color w:val="auto"/>
          <w:sz w:val="24"/>
          <w:szCs w:val="24"/>
          <w:lang w:eastAsia="en-US"/>
        </w:rPr>
        <w:t>, na qualidade de titular;</w:t>
      </w:r>
    </w:p>
    <w:p w14:paraId="05E78B90" w14:textId="77777777" w:rsidR="00812A52" w:rsidRPr="00765E44" w:rsidRDefault="00812A52" w:rsidP="00C514A0">
      <w:pPr>
        <w:pStyle w:val="Nivel2"/>
        <w:spacing w:line="360" w:lineRule="auto"/>
        <w:ind w:left="0" w:hanging="7"/>
        <w:rPr>
          <w:rFonts w:ascii="Times New Roman" w:hAnsi="Times New Roman" w:cs="Times New Roman"/>
          <w:sz w:val="24"/>
          <w:szCs w:val="24"/>
        </w:rPr>
      </w:pPr>
      <w:r w:rsidRPr="00C514A0">
        <w:rPr>
          <w:rFonts w:ascii="Times New Roman" w:hAnsi="Times New Roman" w:cs="Times New Roman"/>
          <w:sz w:val="24"/>
          <w:szCs w:val="24"/>
        </w:rPr>
        <w:t>O fiscal técnico do contrato acompanhará a execução do contrato, para que sejam cumpridas todas as condições estabelecidas no contrato, de modo a assegurar os melhores</w:t>
      </w:r>
      <w:r w:rsidRPr="00765E44">
        <w:rPr>
          <w:rFonts w:ascii="Times New Roman" w:hAnsi="Times New Roman" w:cs="Times New Roman"/>
          <w:sz w:val="24"/>
          <w:szCs w:val="24"/>
        </w:rPr>
        <w:t xml:space="preserve"> resultados para a Administração;</w:t>
      </w:r>
    </w:p>
    <w:p w14:paraId="1EE1B8C7" w14:textId="77777777" w:rsidR="00812A52" w:rsidRPr="00765E44" w:rsidRDefault="00812A52" w:rsidP="00812A52">
      <w:pPr>
        <w:pStyle w:val="Nivel2"/>
        <w:spacing w:line="360" w:lineRule="auto"/>
        <w:ind w:left="0" w:hanging="7"/>
        <w:rPr>
          <w:rFonts w:ascii="Times New Roman" w:hAnsi="Times New Roman" w:cs="Times New Roman"/>
          <w:sz w:val="24"/>
          <w:szCs w:val="24"/>
        </w:rPr>
      </w:pPr>
      <w:r w:rsidRPr="00765E44">
        <w:rPr>
          <w:rFonts w:ascii="Times New Roman" w:hAnsi="Times New Roman" w:cs="Times New Roman"/>
          <w:sz w:val="24"/>
          <w:szCs w:val="24"/>
        </w:rPr>
        <w:t>O fiscal técnico do contrato anotará no histórico de gerenciamento do contrato todas as ocorrências relacionadas à execução do contrato, com a descrição do que for necessário para a regularização das faltas ou dos defeitos observados;</w:t>
      </w:r>
    </w:p>
    <w:p w14:paraId="547A7D3D" w14:textId="77777777" w:rsidR="00812A52" w:rsidRPr="00765E44" w:rsidRDefault="00812A52" w:rsidP="00812A52">
      <w:pPr>
        <w:pStyle w:val="Nivel2"/>
        <w:spacing w:line="360" w:lineRule="auto"/>
        <w:ind w:left="0" w:hanging="7"/>
        <w:rPr>
          <w:rFonts w:ascii="Times New Roman" w:hAnsi="Times New Roman" w:cs="Times New Roman"/>
          <w:sz w:val="24"/>
          <w:szCs w:val="24"/>
        </w:rPr>
      </w:pPr>
      <w:r w:rsidRPr="00765E44">
        <w:rPr>
          <w:rFonts w:ascii="Times New Roman" w:hAnsi="Times New Roman" w:cs="Times New Roman"/>
          <w:sz w:val="24"/>
          <w:szCs w:val="24"/>
        </w:rPr>
        <w:t>Identificada qualquer inexatidão ou irregularidade, o fiscal técnico do contrato emitirá notificações para a correção da execução do contrato, determinando prazo para a correção;</w:t>
      </w:r>
    </w:p>
    <w:p w14:paraId="7A2369EB" w14:textId="77777777" w:rsidR="00812A52" w:rsidRPr="00765E44" w:rsidRDefault="00812A52" w:rsidP="00812A52">
      <w:pPr>
        <w:pStyle w:val="Nivel2"/>
        <w:spacing w:line="360" w:lineRule="auto"/>
        <w:ind w:left="0" w:hanging="7"/>
        <w:rPr>
          <w:rFonts w:ascii="Times New Roman" w:hAnsi="Times New Roman" w:cs="Times New Roman"/>
          <w:sz w:val="24"/>
          <w:szCs w:val="24"/>
        </w:rPr>
      </w:pPr>
      <w:r w:rsidRPr="00765E44">
        <w:rPr>
          <w:rFonts w:ascii="Times New Roman" w:hAnsi="Times New Roman" w:cs="Times New Roman"/>
          <w:sz w:val="24"/>
          <w:szCs w:val="24"/>
        </w:rPr>
        <w:t>A Secretaria poderá rejeitar, o objeto contratado, no todo ou em parte, se em desacordo com o Termo de Referência;</w:t>
      </w:r>
    </w:p>
    <w:p w14:paraId="3BA357A1" w14:textId="77777777" w:rsidR="00812A52" w:rsidRPr="00765E44" w:rsidRDefault="00812A52" w:rsidP="00812A52">
      <w:pPr>
        <w:pStyle w:val="Nivel2"/>
        <w:spacing w:line="360" w:lineRule="auto"/>
        <w:ind w:left="0" w:hanging="7"/>
        <w:rPr>
          <w:rFonts w:ascii="Times New Roman" w:hAnsi="Times New Roman" w:cs="Times New Roman"/>
          <w:sz w:val="24"/>
          <w:szCs w:val="24"/>
        </w:rPr>
      </w:pPr>
      <w:r w:rsidRPr="00765E44">
        <w:rPr>
          <w:rFonts w:ascii="Times New Roman" w:hAnsi="Times New Roman" w:cs="Times New Roman"/>
          <w:sz w:val="24"/>
          <w:szCs w:val="24"/>
        </w:rPr>
        <w:t>O fiscal técnico do contrato informará ao gestor do contato, em tempo hábil, a situação que demandar decisão ou adoção de medidas que ultrapassem sua competência, para que adote as medidas necessárias e saneadoras;</w:t>
      </w:r>
    </w:p>
    <w:p w14:paraId="04658DB0" w14:textId="77777777" w:rsidR="00812A52" w:rsidRPr="00765E44" w:rsidRDefault="00812A52" w:rsidP="00812A52">
      <w:pPr>
        <w:pStyle w:val="Nivel2"/>
        <w:spacing w:line="360" w:lineRule="auto"/>
        <w:ind w:left="0" w:hanging="7"/>
        <w:rPr>
          <w:rFonts w:ascii="Times New Roman" w:hAnsi="Times New Roman" w:cs="Times New Roman"/>
          <w:sz w:val="24"/>
          <w:szCs w:val="24"/>
        </w:rPr>
      </w:pPr>
      <w:r w:rsidRPr="00765E44">
        <w:rPr>
          <w:rFonts w:ascii="Times New Roman" w:hAnsi="Times New Roman" w:cs="Times New Roman"/>
          <w:sz w:val="24"/>
          <w:szCs w:val="24"/>
        </w:rPr>
        <w:t>No caso de ocorrências que possam inviabilizar a execução do contrato nas datas aprazadas, o fiscal técnico do contrato comunicará o fato imediatamente ao gestor do contrato;</w:t>
      </w:r>
    </w:p>
    <w:p w14:paraId="46F95661" w14:textId="77777777" w:rsidR="00812A52" w:rsidRPr="00765E44" w:rsidRDefault="00812A52" w:rsidP="00812A52">
      <w:pPr>
        <w:pStyle w:val="Nivel2"/>
        <w:spacing w:line="360" w:lineRule="auto"/>
        <w:ind w:left="0" w:hanging="7"/>
        <w:rPr>
          <w:rFonts w:ascii="Times New Roman" w:hAnsi="Times New Roman" w:cs="Times New Roman"/>
          <w:sz w:val="24"/>
          <w:szCs w:val="24"/>
        </w:rPr>
      </w:pPr>
      <w:r w:rsidRPr="00765E44">
        <w:rPr>
          <w:rFonts w:ascii="Times New Roman" w:hAnsi="Times New Roman" w:cs="Times New Roman"/>
          <w:sz w:val="24"/>
          <w:szCs w:val="24"/>
        </w:rPr>
        <w:t>O fiscal técnico do contrato comunicará ao gestor do contrato, em tempo hábil, o término do contrato sob sua responsabilidade, com vistas à renovação tempestiva ou à prorrogação contratual;</w:t>
      </w:r>
    </w:p>
    <w:p w14:paraId="66739EFA" w14:textId="77777777" w:rsidR="00812A52" w:rsidRPr="00765E44" w:rsidRDefault="00812A52" w:rsidP="00812A52">
      <w:pPr>
        <w:pStyle w:val="Nivel2"/>
        <w:spacing w:line="360" w:lineRule="auto"/>
        <w:ind w:left="0" w:hanging="7"/>
        <w:rPr>
          <w:rFonts w:ascii="Times New Roman" w:hAnsi="Times New Roman" w:cs="Times New Roman"/>
          <w:sz w:val="24"/>
          <w:szCs w:val="24"/>
        </w:rPr>
      </w:pPr>
      <w:r w:rsidRPr="00765E44">
        <w:rPr>
          <w:rFonts w:ascii="Times New Roman" w:hAnsi="Times New Roman" w:cs="Times New Roman"/>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CA6D18E" w14:textId="77777777" w:rsidR="00812A52" w:rsidRPr="00765E44" w:rsidRDefault="00812A52" w:rsidP="00812A52">
      <w:pPr>
        <w:pStyle w:val="Nivel2"/>
        <w:spacing w:line="360" w:lineRule="auto"/>
        <w:ind w:left="0" w:hanging="7"/>
        <w:rPr>
          <w:rFonts w:ascii="Times New Roman" w:hAnsi="Times New Roman" w:cs="Times New Roman"/>
          <w:sz w:val="24"/>
          <w:szCs w:val="24"/>
        </w:rPr>
      </w:pPr>
      <w:r w:rsidRPr="00765E44">
        <w:rPr>
          <w:rFonts w:ascii="Times New Roman" w:hAnsi="Times New Roman" w:cs="Times New Roman"/>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26C234A4" w14:textId="77777777" w:rsidR="00812A52" w:rsidRPr="00765E44" w:rsidRDefault="00812A52" w:rsidP="00812A52">
      <w:pPr>
        <w:pStyle w:val="Nivel2"/>
        <w:spacing w:line="360" w:lineRule="auto"/>
        <w:ind w:left="0" w:hanging="7"/>
        <w:rPr>
          <w:rFonts w:ascii="Times New Roman" w:hAnsi="Times New Roman" w:cs="Times New Roman"/>
          <w:sz w:val="24"/>
          <w:szCs w:val="24"/>
        </w:rPr>
      </w:pPr>
      <w:r w:rsidRPr="00765E44">
        <w:rPr>
          <w:rFonts w:ascii="Times New Roman" w:hAnsi="Times New Roman" w:cs="Times New Roman"/>
          <w:sz w:val="24"/>
          <w:szCs w:val="24"/>
        </w:rPr>
        <w:t>O gestor do contrato coordenará a atualização do processo de acompanhamento e fiscalização do contrato contendo todos os registros formais da execução no histórico de gerenciamento do contrato, a exemplo da ordem de compra, do registro de ocorrências, das alterações e das prorrogações contratuais, elaborando relatório com vistas à verificação da necessidade de adequações do contrato para fins de atendimento da finalidade da administração;</w:t>
      </w:r>
    </w:p>
    <w:p w14:paraId="036A3B64" w14:textId="77777777" w:rsidR="00812A52" w:rsidRPr="00765E44" w:rsidRDefault="00812A52" w:rsidP="00812A52">
      <w:pPr>
        <w:pStyle w:val="Nivel2"/>
        <w:spacing w:line="360" w:lineRule="auto"/>
        <w:ind w:left="0" w:hanging="7"/>
        <w:rPr>
          <w:rFonts w:ascii="Times New Roman" w:hAnsi="Times New Roman" w:cs="Times New Roman"/>
          <w:sz w:val="24"/>
          <w:szCs w:val="24"/>
        </w:rPr>
      </w:pPr>
      <w:r w:rsidRPr="00765E44">
        <w:rPr>
          <w:rFonts w:ascii="Times New Roman" w:hAnsi="Times New Roman" w:cs="Times New Roman"/>
          <w:sz w:val="24"/>
          <w:szCs w:val="24"/>
        </w:rPr>
        <w:t>O fiscal administrativo do contrato acompanhará a manutenção das condições de habilitação da contratada, para fins de empenho de despesa e pagamento, e anotará os problemas que obstem o fluxo normal da liquidação e do pagamento da despesa no relatório de riscos eventuais;</w:t>
      </w:r>
    </w:p>
    <w:p w14:paraId="1D752D91" w14:textId="77777777" w:rsidR="00812A52" w:rsidRPr="00765E44" w:rsidRDefault="00812A52" w:rsidP="00812A52">
      <w:pPr>
        <w:pStyle w:val="Nivel2"/>
        <w:spacing w:line="360" w:lineRule="auto"/>
        <w:ind w:left="0" w:hanging="7"/>
        <w:rPr>
          <w:rFonts w:ascii="Times New Roman" w:hAnsi="Times New Roman" w:cs="Times New Roman"/>
          <w:sz w:val="24"/>
          <w:szCs w:val="24"/>
        </w:rPr>
      </w:pPr>
      <w:r w:rsidRPr="00765E44">
        <w:rPr>
          <w:rFonts w:ascii="Times New Roman" w:hAnsi="Times New Roman" w:cs="Times New Roman"/>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361DD08" w14:textId="77777777" w:rsidR="00812A52" w:rsidRPr="00765E44" w:rsidRDefault="00812A52" w:rsidP="00812A52">
      <w:pPr>
        <w:pStyle w:val="Nivel2"/>
        <w:spacing w:line="360" w:lineRule="auto"/>
        <w:ind w:left="0" w:hanging="7"/>
        <w:rPr>
          <w:rFonts w:ascii="Times New Roman" w:hAnsi="Times New Roman" w:cs="Times New Roman"/>
          <w:sz w:val="24"/>
          <w:szCs w:val="24"/>
        </w:rPr>
      </w:pPr>
      <w:r w:rsidRPr="00765E44">
        <w:rPr>
          <w:rFonts w:ascii="Times New Roman" w:hAnsi="Times New Roman" w:cs="Times New Roman"/>
          <w:sz w:val="24"/>
          <w:szCs w:val="24"/>
        </w:rPr>
        <w:t>O fiscal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C694F14" w14:textId="77777777" w:rsidR="00812A52" w:rsidRPr="00765E44" w:rsidRDefault="00812A52" w:rsidP="00812A52">
      <w:pPr>
        <w:pStyle w:val="Nivel2"/>
        <w:spacing w:line="360" w:lineRule="auto"/>
        <w:ind w:left="0" w:hanging="7"/>
        <w:rPr>
          <w:rFonts w:ascii="Times New Roman" w:hAnsi="Times New Roman" w:cs="Times New Roman"/>
          <w:sz w:val="24"/>
          <w:szCs w:val="24"/>
        </w:rPr>
      </w:pPr>
      <w:r w:rsidRPr="00765E44">
        <w:rPr>
          <w:rFonts w:ascii="Times New Roman" w:hAnsi="Times New Roman" w:cs="Times New Roman"/>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F0B7D91" w14:textId="77777777" w:rsidR="00812A52" w:rsidRPr="00765E44" w:rsidRDefault="00812A52" w:rsidP="00812A52">
      <w:pPr>
        <w:pStyle w:val="Nivel2"/>
        <w:spacing w:line="360" w:lineRule="auto"/>
        <w:ind w:left="0" w:hanging="7"/>
        <w:rPr>
          <w:rFonts w:ascii="Times New Roman" w:hAnsi="Times New Roman" w:cs="Times New Roman"/>
          <w:sz w:val="24"/>
          <w:szCs w:val="24"/>
        </w:rPr>
      </w:pPr>
      <w:r w:rsidRPr="00765E44">
        <w:rPr>
          <w:rFonts w:ascii="Times New Roman" w:hAnsi="Times New Roman" w:cs="Times New Roman"/>
          <w:sz w:val="24"/>
          <w:szCs w:val="24"/>
        </w:rPr>
        <w:t>O fiscal administrativo do contrato comunicará ao gestor do contrato, em tempo hábil, o término do contrato sob sua responsabilidade, com vistas à tempestiva renovação ou prorrogação contratual;</w:t>
      </w:r>
    </w:p>
    <w:p w14:paraId="76DD1291" w14:textId="77777777" w:rsidR="00812A52" w:rsidRPr="00C514A0" w:rsidRDefault="00812A52" w:rsidP="00812A52">
      <w:pPr>
        <w:pStyle w:val="Nivel2"/>
        <w:spacing w:line="360" w:lineRule="auto"/>
        <w:ind w:left="0" w:hanging="7"/>
        <w:rPr>
          <w:rFonts w:ascii="Times New Roman" w:hAnsi="Times New Roman" w:cs="Times New Roman"/>
          <w:sz w:val="24"/>
          <w:szCs w:val="24"/>
        </w:rPr>
      </w:pPr>
      <w:r w:rsidRPr="00765E44">
        <w:rPr>
          <w:rFonts w:ascii="Times New Roman" w:hAnsi="Times New Roman" w:cs="Times New Roman"/>
          <w:sz w:val="24"/>
          <w:szCs w:val="24"/>
        </w:rPr>
        <w:t xml:space="preserve">Os fiscais do contrato elaborarão relatório final com informações sobre a consecução dos objetivos que tenham justificado a contratação e eventuais condutas a serem adotadas para o </w:t>
      </w:r>
      <w:r w:rsidRPr="00C514A0">
        <w:rPr>
          <w:rFonts w:ascii="Times New Roman" w:hAnsi="Times New Roman" w:cs="Times New Roman"/>
          <w:sz w:val="24"/>
          <w:szCs w:val="24"/>
        </w:rPr>
        <w:t>aprimoramento das atividades da Administração;</w:t>
      </w:r>
    </w:p>
    <w:p w14:paraId="1A1E3E49" w14:textId="77777777" w:rsidR="00812A52" w:rsidRPr="00C514A0" w:rsidRDefault="00812A52" w:rsidP="00812A52">
      <w:pPr>
        <w:pStyle w:val="Nivel2"/>
        <w:spacing w:line="360" w:lineRule="auto"/>
        <w:ind w:left="0" w:hanging="7"/>
        <w:rPr>
          <w:rFonts w:ascii="Times New Roman" w:hAnsi="Times New Roman" w:cs="Times New Roman"/>
          <w:sz w:val="24"/>
          <w:szCs w:val="24"/>
        </w:rPr>
      </w:pPr>
      <w:r w:rsidRPr="00C514A0">
        <w:rPr>
          <w:rFonts w:ascii="Times New Roman" w:hAnsi="Times New Roman" w:cs="Times New Roman"/>
          <w:sz w:val="24"/>
          <w:szCs w:val="24"/>
        </w:rPr>
        <w:t>O contrato que vier a ser firmado poderá ser alterado, com devida justificativa, nos casos previstos nos artigos 124 a 130 da Lei 14.133/2021.</w:t>
      </w:r>
    </w:p>
    <w:p w14:paraId="5847B691" w14:textId="7272CFD8" w:rsidR="006D5FA5" w:rsidRPr="00C514A0" w:rsidRDefault="006D5FA5" w:rsidP="00FB0191">
      <w:pPr>
        <w:pStyle w:val="Nivel01"/>
        <w:shd w:val="clear" w:color="auto" w:fill="D9D9D9" w:themeFill="background1" w:themeFillShade="D9"/>
        <w:tabs>
          <w:tab w:val="clear" w:pos="567"/>
          <w:tab w:val="left" w:pos="0"/>
        </w:tabs>
        <w:spacing w:line="360" w:lineRule="auto"/>
        <w:ind w:left="0" w:firstLine="0"/>
        <w:rPr>
          <w:rFonts w:ascii="Times New Roman" w:hAnsi="Times New Roman" w:cs="Times New Roman"/>
          <w:sz w:val="24"/>
          <w:szCs w:val="24"/>
        </w:rPr>
      </w:pPr>
      <w:r w:rsidRPr="00C514A0">
        <w:rPr>
          <w:rFonts w:ascii="Times New Roman" w:hAnsi="Times New Roman" w:cs="Times New Roman"/>
          <w:sz w:val="24"/>
          <w:szCs w:val="24"/>
        </w:rPr>
        <w:t>CRITÉRIOS DE MEDIÇÃO E DE PAGAMENTO</w:t>
      </w:r>
    </w:p>
    <w:p w14:paraId="5233B835" w14:textId="66DE4572" w:rsidR="006D5FA5" w:rsidRPr="00C514A0" w:rsidRDefault="006D5FA5" w:rsidP="006810A2">
      <w:pPr>
        <w:pStyle w:val="Nivel2"/>
        <w:numPr>
          <w:ilvl w:val="0"/>
          <w:numId w:val="0"/>
        </w:numPr>
        <w:rPr>
          <w:rFonts w:ascii="Times New Roman" w:hAnsi="Times New Roman" w:cs="Times New Roman"/>
          <w:b/>
          <w:sz w:val="24"/>
          <w:szCs w:val="24"/>
          <w:lang w:eastAsia="en-US"/>
        </w:rPr>
      </w:pPr>
      <w:r w:rsidRPr="005F4CCF">
        <w:rPr>
          <w:rFonts w:ascii="Times New Roman" w:hAnsi="Times New Roman" w:cs="Times New Roman"/>
          <w:b/>
          <w:sz w:val="24"/>
          <w:szCs w:val="24"/>
          <w:lang w:eastAsia="en-US"/>
        </w:rPr>
        <w:t>Recebimento do Objeto</w:t>
      </w:r>
    </w:p>
    <w:p w14:paraId="32E8281D" w14:textId="24120E4A" w:rsidR="00B97BCF" w:rsidRPr="00391CB9" w:rsidRDefault="00B97BCF" w:rsidP="00B97BCF">
      <w:pPr>
        <w:pStyle w:val="Nivel2"/>
        <w:spacing w:line="360" w:lineRule="auto"/>
        <w:ind w:left="0" w:hanging="7"/>
        <w:rPr>
          <w:rFonts w:ascii="Times New Roman" w:hAnsi="Times New Roman" w:cs="Times New Roman"/>
          <w:sz w:val="24"/>
          <w:szCs w:val="24"/>
          <w:lang w:eastAsia="en-US"/>
        </w:rPr>
      </w:pPr>
      <w:r w:rsidRPr="00391CB9">
        <w:rPr>
          <w:rFonts w:ascii="Times New Roman" w:hAnsi="Times New Roman" w:cs="Times New Roman"/>
          <w:sz w:val="24"/>
          <w:szCs w:val="24"/>
        </w:rPr>
        <w:t>Os</w:t>
      </w:r>
      <w:r w:rsidRPr="00391CB9">
        <w:rPr>
          <w:rFonts w:ascii="Times New Roman" w:hAnsi="Times New Roman" w:cs="Times New Roman"/>
          <w:sz w:val="24"/>
          <w:szCs w:val="24"/>
          <w:lang w:eastAsia="en-US"/>
        </w:rPr>
        <w:t xml:space="preserve"> bens serão recebidos provisoriamente, </w:t>
      </w:r>
      <w:r w:rsidRPr="00B97BCF">
        <w:rPr>
          <w:rFonts w:ascii="Times New Roman" w:hAnsi="Times New Roman" w:cs="Times New Roman"/>
          <w:sz w:val="24"/>
          <w:szCs w:val="24"/>
          <w:u w:val="single"/>
          <w:lang w:eastAsia="en-US"/>
        </w:rPr>
        <w:t>1</w:t>
      </w:r>
      <w:r w:rsidRPr="00B97BCF">
        <w:rPr>
          <w:rFonts w:ascii="Times New Roman" w:hAnsi="Times New Roman" w:cs="Times New Roman"/>
          <w:color w:val="auto"/>
          <w:sz w:val="24"/>
          <w:szCs w:val="24"/>
          <w:u w:val="single"/>
          <w:lang w:eastAsia="en-US"/>
        </w:rPr>
        <w:t>5</w:t>
      </w:r>
      <w:r>
        <w:rPr>
          <w:rFonts w:ascii="Times New Roman" w:hAnsi="Times New Roman" w:cs="Times New Roman"/>
          <w:color w:val="auto"/>
          <w:sz w:val="24"/>
          <w:szCs w:val="24"/>
          <w:u w:val="single"/>
          <w:lang w:eastAsia="en-US"/>
        </w:rPr>
        <w:t xml:space="preserve"> (quinze)</w:t>
      </w:r>
      <w:r w:rsidRPr="00B97BCF">
        <w:rPr>
          <w:rFonts w:ascii="Times New Roman" w:hAnsi="Times New Roman" w:cs="Times New Roman"/>
          <w:color w:val="auto"/>
          <w:sz w:val="24"/>
          <w:szCs w:val="24"/>
          <w:u w:val="single"/>
          <w:lang w:eastAsia="en-US"/>
        </w:rPr>
        <w:t xml:space="preserve"> dias </w:t>
      </w:r>
      <w:r>
        <w:rPr>
          <w:rFonts w:ascii="Times New Roman" w:hAnsi="Times New Roman" w:cs="Times New Roman"/>
          <w:color w:val="auto"/>
          <w:sz w:val="24"/>
          <w:szCs w:val="24"/>
          <w:u w:val="single"/>
          <w:lang w:eastAsia="en-US"/>
        </w:rPr>
        <w:t>corridos</w:t>
      </w:r>
      <w:r w:rsidRPr="00391CB9">
        <w:rPr>
          <w:rFonts w:ascii="Times New Roman" w:hAnsi="Times New Roman" w:cs="Times New Roman"/>
          <w:color w:val="auto"/>
          <w:sz w:val="24"/>
          <w:szCs w:val="24"/>
          <w:lang w:eastAsia="en-US"/>
        </w:rPr>
        <w:t>,</w:t>
      </w:r>
      <w:r w:rsidRPr="00391CB9">
        <w:rPr>
          <w:rFonts w:ascii="Times New Roman" w:hAnsi="Times New Roman" w:cs="Times New Roman"/>
          <w:sz w:val="24"/>
          <w:szCs w:val="24"/>
          <w:lang w:eastAsia="en-US"/>
        </w:rPr>
        <w:t xml:space="preserve"> no ato da entrega, juntamente com a </w:t>
      </w:r>
      <w:r w:rsidRPr="00391CB9">
        <w:rPr>
          <w:rFonts w:ascii="Times New Roman" w:eastAsia="Calibri" w:hAnsi="Times New Roman" w:cs="Times New Roman"/>
          <w:sz w:val="24"/>
          <w:szCs w:val="24"/>
          <w:lang w:eastAsia="en-US"/>
        </w:rPr>
        <w:t>nota</w:t>
      </w:r>
      <w:r w:rsidRPr="00391CB9">
        <w:rPr>
          <w:rFonts w:ascii="Times New Roman" w:hAnsi="Times New Roman" w:cs="Times New Roman"/>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391CB9">
        <w:rPr>
          <w:rFonts w:ascii="Times New Roman" w:hAnsi="Times New Roman" w:cs="Times New Roman"/>
          <w:color w:val="FF0000"/>
          <w:sz w:val="24"/>
          <w:szCs w:val="24"/>
          <w:lang w:eastAsia="en-US"/>
        </w:rPr>
        <w:t xml:space="preserve"> </w:t>
      </w:r>
      <w:r w:rsidRPr="00391CB9">
        <w:rPr>
          <w:rFonts w:ascii="Times New Roman" w:hAnsi="Times New Roman" w:cs="Times New Roman"/>
          <w:sz w:val="24"/>
          <w:szCs w:val="24"/>
          <w:lang w:eastAsia="en-US"/>
        </w:rPr>
        <w:t>e na proposta.</w:t>
      </w:r>
    </w:p>
    <w:p w14:paraId="0F57A553" w14:textId="77777777" w:rsidR="00B97BCF" w:rsidRPr="00F43C4B" w:rsidRDefault="00B97BCF" w:rsidP="00B97BCF">
      <w:pPr>
        <w:pStyle w:val="Nivel2"/>
        <w:spacing w:line="360" w:lineRule="auto"/>
        <w:ind w:left="0" w:hanging="7"/>
        <w:rPr>
          <w:rFonts w:ascii="Times New Roman" w:hAnsi="Times New Roman" w:cs="Times New Roman"/>
          <w:sz w:val="24"/>
          <w:szCs w:val="24"/>
          <w:lang w:eastAsia="en-US"/>
        </w:rPr>
      </w:pPr>
      <w:r w:rsidRPr="00391CB9">
        <w:rPr>
          <w:rFonts w:ascii="Times New Roman" w:hAnsi="Times New Roman" w:cs="Times New Roman"/>
          <w:sz w:val="24"/>
          <w:szCs w:val="24"/>
          <w:lang w:eastAsia="en-US"/>
        </w:rPr>
        <w:t>Os bens poderão ser rejeitados, no todo ou em parte, inclusive antes do recebimento provisório, quando em desacordo com as especificações constantes no Termo de Referência</w:t>
      </w:r>
      <w:r w:rsidRPr="00391CB9">
        <w:rPr>
          <w:rFonts w:ascii="Times New Roman" w:hAnsi="Times New Roman" w:cs="Times New Roman"/>
          <w:color w:val="FF0000"/>
          <w:sz w:val="24"/>
          <w:szCs w:val="24"/>
          <w:lang w:eastAsia="en-US"/>
        </w:rPr>
        <w:t xml:space="preserve"> </w:t>
      </w:r>
      <w:r w:rsidRPr="00391CB9">
        <w:rPr>
          <w:rFonts w:ascii="Times New Roman" w:hAnsi="Times New Roman" w:cs="Times New Roman"/>
          <w:sz w:val="24"/>
          <w:szCs w:val="24"/>
          <w:lang w:eastAsia="en-US"/>
        </w:rPr>
        <w:t xml:space="preserve">e na proposta, devendo ser substituídos no </w:t>
      </w:r>
      <w:r w:rsidRPr="00F43C4B">
        <w:rPr>
          <w:rFonts w:ascii="Times New Roman" w:hAnsi="Times New Roman" w:cs="Times New Roman"/>
          <w:sz w:val="24"/>
          <w:szCs w:val="24"/>
          <w:lang w:eastAsia="en-US"/>
        </w:rPr>
        <w:t xml:space="preserve">prazo </w:t>
      </w:r>
      <w:r w:rsidRPr="00F43C4B">
        <w:rPr>
          <w:rFonts w:ascii="Times New Roman" w:hAnsi="Times New Roman" w:cs="Times New Roman"/>
          <w:color w:val="000000" w:themeColor="text1"/>
          <w:sz w:val="24"/>
          <w:szCs w:val="24"/>
          <w:lang w:eastAsia="en-US"/>
        </w:rPr>
        <w:t>de (24) horas</w:t>
      </w:r>
      <w:r w:rsidRPr="00F43C4B">
        <w:rPr>
          <w:rFonts w:ascii="Times New Roman" w:hAnsi="Times New Roman" w:cs="Times New Roman"/>
          <w:sz w:val="24"/>
          <w:szCs w:val="24"/>
          <w:lang w:eastAsia="en-US"/>
        </w:rPr>
        <w:t>, a contar da notificação da contratada, às suas custas, sem prejuízo da aplicação das penalidades.</w:t>
      </w:r>
    </w:p>
    <w:p w14:paraId="306E0AE4" w14:textId="3A2456F2" w:rsidR="00B97BCF" w:rsidRPr="00391CB9" w:rsidRDefault="00B97BCF" w:rsidP="00B97BCF">
      <w:pPr>
        <w:pStyle w:val="Nivel2"/>
        <w:spacing w:line="360" w:lineRule="auto"/>
        <w:ind w:left="0" w:hanging="7"/>
        <w:rPr>
          <w:rFonts w:ascii="Times New Roman" w:hAnsi="Times New Roman" w:cs="Times New Roman"/>
          <w:sz w:val="24"/>
          <w:szCs w:val="24"/>
          <w:lang w:eastAsia="en-US"/>
        </w:rPr>
      </w:pPr>
      <w:r w:rsidRPr="00F43C4B">
        <w:rPr>
          <w:rFonts w:ascii="Times New Roman" w:hAnsi="Times New Roman" w:cs="Times New Roman"/>
          <w:sz w:val="24"/>
          <w:szCs w:val="24"/>
          <w:lang w:eastAsia="en-US"/>
        </w:rPr>
        <w:t xml:space="preserve">O recebimento definitivo ocorrerá no prazo de </w:t>
      </w:r>
      <w:r w:rsidRPr="00B97BCF">
        <w:rPr>
          <w:rFonts w:ascii="Times New Roman" w:hAnsi="Times New Roman" w:cs="Times New Roman"/>
          <w:sz w:val="24"/>
          <w:szCs w:val="24"/>
          <w:u w:val="single"/>
          <w:lang w:eastAsia="en-US"/>
        </w:rPr>
        <w:t>30 (trinta) dias corridos</w:t>
      </w:r>
      <w:r w:rsidRPr="00F43C4B">
        <w:rPr>
          <w:rFonts w:ascii="Times New Roman" w:hAnsi="Times New Roman" w:cs="Times New Roman"/>
          <w:sz w:val="24"/>
          <w:szCs w:val="24"/>
          <w:lang w:eastAsia="en-US"/>
        </w:rPr>
        <w:t>, a contar do recebimento provisório, após a verificação da qualidade e quantidade do material e consequente</w:t>
      </w:r>
      <w:r w:rsidRPr="00391CB9">
        <w:rPr>
          <w:rFonts w:ascii="Times New Roman" w:hAnsi="Times New Roman" w:cs="Times New Roman"/>
          <w:sz w:val="24"/>
          <w:szCs w:val="24"/>
          <w:lang w:eastAsia="en-US"/>
        </w:rPr>
        <w:t xml:space="preserve"> aceitação mediante termo detalhado que comprove o atendimento das exigências contratuais;</w:t>
      </w:r>
    </w:p>
    <w:p w14:paraId="08A486FA" w14:textId="77777777" w:rsidR="00B97BCF" w:rsidRPr="006810A2" w:rsidRDefault="00B97BCF" w:rsidP="00B97BCF">
      <w:pPr>
        <w:pStyle w:val="Nivel2"/>
        <w:spacing w:line="360" w:lineRule="auto"/>
        <w:ind w:left="0" w:hanging="7"/>
        <w:rPr>
          <w:rFonts w:ascii="Times New Roman" w:hAnsi="Times New Roman" w:cs="Times New Roman"/>
          <w:sz w:val="24"/>
          <w:szCs w:val="24"/>
          <w:lang w:eastAsia="en-US"/>
        </w:rPr>
      </w:pPr>
      <w:r w:rsidRPr="006810A2">
        <w:rPr>
          <w:rFonts w:ascii="Times New Roman" w:hAnsi="Times New Roman" w:cs="Times New Roman"/>
          <w:sz w:val="24"/>
          <w:szCs w:val="24"/>
          <w:lang w:eastAsia="en-US"/>
        </w:rPr>
        <w:t>O prazo para recebimento definitivo poderá ser excepcionalmente prorrogado, de forma justificada, por igual período, quando houver necessidade de diligências para a aferição do atendimento das exigências contratuais.</w:t>
      </w:r>
    </w:p>
    <w:p w14:paraId="2ADAD680" w14:textId="77777777" w:rsidR="00B97BCF" w:rsidRPr="006810A2" w:rsidRDefault="00B97BCF" w:rsidP="00B97BCF">
      <w:pPr>
        <w:pStyle w:val="Nivel2"/>
        <w:spacing w:line="360" w:lineRule="auto"/>
        <w:ind w:left="0" w:hanging="7"/>
        <w:rPr>
          <w:rFonts w:ascii="Times New Roman" w:hAnsi="Times New Roman" w:cs="Times New Roman"/>
          <w:sz w:val="24"/>
          <w:szCs w:val="24"/>
          <w:lang w:eastAsia="en-US"/>
        </w:rPr>
      </w:pPr>
      <w:r w:rsidRPr="006810A2">
        <w:rPr>
          <w:rFonts w:ascii="Times New Roman" w:hAnsi="Times New Roman" w:cs="Times New Roman"/>
          <w:sz w:val="24"/>
          <w:szCs w:val="24"/>
          <w:lang w:eastAsia="en-US"/>
        </w:rPr>
        <w:t xml:space="preserve">No caso de controvérsia sobre a execução do objeto, quanto à dimensão, qualidade e quantidade, deverá ser observado o teor do </w:t>
      </w:r>
      <w:hyperlink r:id="rId13" w:anchor="art143" w:history="1">
        <w:r w:rsidRPr="006810A2">
          <w:rPr>
            <w:rFonts w:ascii="Times New Roman" w:hAnsi="Times New Roman" w:cs="Times New Roman"/>
            <w:sz w:val="24"/>
            <w:szCs w:val="24"/>
          </w:rPr>
          <w:t>art. 143 da Lei nº 14.133, de 2021</w:t>
        </w:r>
      </w:hyperlink>
      <w:r w:rsidRPr="006810A2">
        <w:rPr>
          <w:rFonts w:ascii="Times New Roman" w:hAnsi="Times New Roman" w:cs="Times New Roman"/>
          <w:sz w:val="24"/>
          <w:szCs w:val="24"/>
          <w:lang w:eastAsia="en-US"/>
        </w:rPr>
        <w:t>, comunicando-se à empresa para emissão de Nota Fiscal no que pertine à parcela incontroversa da execução do objeto, para efeito de liquidação e pagamento.</w:t>
      </w:r>
    </w:p>
    <w:p w14:paraId="2863B063" w14:textId="77777777" w:rsidR="00B97BCF" w:rsidRPr="006810A2" w:rsidRDefault="00B97BCF" w:rsidP="00B97BCF">
      <w:pPr>
        <w:pStyle w:val="Nivel2"/>
        <w:spacing w:line="360" w:lineRule="auto"/>
        <w:ind w:left="0" w:hanging="7"/>
        <w:rPr>
          <w:rFonts w:ascii="Times New Roman" w:hAnsi="Times New Roman" w:cs="Times New Roman"/>
          <w:sz w:val="24"/>
          <w:szCs w:val="24"/>
          <w:lang w:eastAsia="en-US"/>
        </w:rPr>
      </w:pPr>
      <w:r w:rsidRPr="006810A2">
        <w:rPr>
          <w:rFonts w:ascii="Times New Roman" w:hAnsi="Times New Roman"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3728F2C" w14:textId="77777777" w:rsidR="00B97BCF" w:rsidRPr="006810A2" w:rsidRDefault="00B97BCF" w:rsidP="00B97BCF">
      <w:pPr>
        <w:pStyle w:val="Nivel2"/>
        <w:spacing w:line="360" w:lineRule="auto"/>
        <w:ind w:left="0" w:hanging="7"/>
        <w:rPr>
          <w:rFonts w:ascii="Times New Roman" w:hAnsi="Times New Roman" w:cs="Times New Roman"/>
          <w:sz w:val="24"/>
          <w:szCs w:val="24"/>
          <w:lang w:eastAsia="en-US"/>
        </w:rPr>
      </w:pPr>
      <w:r w:rsidRPr="006810A2">
        <w:rPr>
          <w:rFonts w:ascii="Times New Roman" w:hAnsi="Times New Roman"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52137DE9" w14:textId="37D6187B" w:rsidR="009D76FA" w:rsidRPr="006810A2" w:rsidRDefault="006D5FA5" w:rsidP="006810A2">
      <w:pPr>
        <w:pStyle w:val="Nivel2"/>
        <w:numPr>
          <w:ilvl w:val="0"/>
          <w:numId w:val="0"/>
        </w:numPr>
        <w:rPr>
          <w:rFonts w:ascii="Times New Roman" w:hAnsi="Times New Roman" w:cs="Times New Roman"/>
          <w:b/>
          <w:sz w:val="24"/>
          <w:szCs w:val="24"/>
          <w:lang w:eastAsia="en-US"/>
        </w:rPr>
      </w:pPr>
      <w:r w:rsidRPr="006810A2">
        <w:rPr>
          <w:rFonts w:ascii="Times New Roman" w:hAnsi="Times New Roman" w:cs="Times New Roman"/>
          <w:b/>
          <w:sz w:val="24"/>
          <w:szCs w:val="24"/>
          <w:lang w:eastAsia="en-US"/>
        </w:rPr>
        <w:t>Liquidaçã</w:t>
      </w:r>
      <w:r w:rsidR="004A5319" w:rsidRPr="006810A2">
        <w:rPr>
          <w:rFonts w:ascii="Times New Roman" w:hAnsi="Times New Roman" w:cs="Times New Roman"/>
          <w:b/>
          <w:sz w:val="24"/>
          <w:szCs w:val="24"/>
          <w:lang w:eastAsia="en-US"/>
        </w:rPr>
        <w:t>o</w:t>
      </w:r>
    </w:p>
    <w:p w14:paraId="0F590FE0" w14:textId="515D6D35" w:rsidR="005805EB" w:rsidRPr="006810A2" w:rsidRDefault="005805EB" w:rsidP="006810A2">
      <w:pPr>
        <w:pStyle w:val="Nivel2"/>
        <w:spacing w:line="360" w:lineRule="auto"/>
        <w:ind w:left="0" w:hanging="7"/>
        <w:rPr>
          <w:rFonts w:ascii="Times New Roman" w:hAnsi="Times New Roman" w:cs="Times New Roman"/>
          <w:sz w:val="24"/>
          <w:szCs w:val="24"/>
        </w:rPr>
      </w:pPr>
      <w:r w:rsidRPr="006810A2">
        <w:rPr>
          <w:rFonts w:ascii="Times New Roman" w:hAnsi="Times New Roman" w:cs="Times New Roman"/>
          <w:sz w:val="24"/>
          <w:szCs w:val="24"/>
        </w:rPr>
        <w:t>Para a realização do pagamento será observada a ordem cronológica para cada fonte de recurso nos termos do art. 141 da Lei 14.133/2021;</w:t>
      </w:r>
    </w:p>
    <w:p w14:paraId="66C2C530" w14:textId="77777777" w:rsidR="005805EB" w:rsidRPr="006810A2" w:rsidRDefault="005805EB" w:rsidP="006810A2">
      <w:pPr>
        <w:pStyle w:val="Nivel2"/>
        <w:spacing w:line="360" w:lineRule="auto"/>
        <w:ind w:left="0" w:hanging="7"/>
        <w:rPr>
          <w:rFonts w:ascii="Times New Roman" w:hAnsi="Times New Roman" w:cs="Times New Roman"/>
          <w:sz w:val="24"/>
          <w:szCs w:val="24"/>
        </w:rPr>
      </w:pPr>
      <w:r w:rsidRPr="006810A2">
        <w:rPr>
          <w:rFonts w:ascii="Times New Roman" w:hAnsi="Times New Roman" w:cs="Times New Roman"/>
          <w:sz w:val="24"/>
          <w:szCs w:val="24"/>
        </w:rPr>
        <w:t xml:space="preserve">Recebida a Nota Fiscal ou documento de cobrança equivalente, correrá o prazo de 30 (trinta) dias para fins de liquidação, na forma desta seção, prorrogáveis por igual período, nos termos do art. 64 do Decreto Municipal nº 936/22 e Decreto Municipal nº 723/21; </w:t>
      </w:r>
    </w:p>
    <w:p w14:paraId="5913A0D9" w14:textId="77777777" w:rsidR="005805EB" w:rsidRPr="006810A2" w:rsidRDefault="005805EB" w:rsidP="006810A2">
      <w:pPr>
        <w:pStyle w:val="Nivel2"/>
        <w:spacing w:line="360" w:lineRule="auto"/>
        <w:ind w:left="0" w:hanging="7"/>
        <w:rPr>
          <w:rFonts w:ascii="Times New Roman" w:hAnsi="Times New Roman" w:cs="Times New Roman"/>
          <w:sz w:val="24"/>
          <w:szCs w:val="24"/>
        </w:rPr>
      </w:pPr>
      <w:r w:rsidRPr="006810A2">
        <w:rPr>
          <w:rFonts w:ascii="Times New Roman" w:hAnsi="Times New Roman" w:cs="Times New Roman"/>
          <w:sz w:val="24"/>
          <w:szCs w:val="24"/>
        </w:rPr>
        <w:t xml:space="preserve">Para fins de liquidação, o setor competente deverá verificar se a nota fiscal ou instrumento de cobrança equivalente apresentado expressa os elementos necessários e essenciais do documento, tais como: </w:t>
      </w:r>
    </w:p>
    <w:p w14:paraId="610E7993" w14:textId="77777777" w:rsidR="005805EB" w:rsidRPr="006810A2" w:rsidRDefault="005805EB" w:rsidP="006A567A">
      <w:pPr>
        <w:pStyle w:val="Padro0"/>
        <w:widowControl w:val="0"/>
        <w:numPr>
          <w:ilvl w:val="0"/>
          <w:numId w:val="10"/>
        </w:numPr>
        <w:tabs>
          <w:tab w:val="clear" w:pos="708"/>
          <w:tab w:val="left" w:pos="567"/>
        </w:tabs>
        <w:spacing w:before="120" w:after="0" w:line="360" w:lineRule="auto"/>
        <w:ind w:left="567" w:hanging="22"/>
        <w:jc w:val="both"/>
        <w:rPr>
          <w:rFonts w:ascii="Times New Roman" w:hAnsi="Times New Roman" w:cs="Times New Roman"/>
          <w:lang w:val="pt-BR"/>
        </w:rPr>
      </w:pPr>
      <w:r w:rsidRPr="006810A2">
        <w:rPr>
          <w:rFonts w:ascii="Times New Roman" w:hAnsi="Times New Roman" w:cs="Times New Roman"/>
          <w:lang w:val="pt-BR"/>
        </w:rPr>
        <w:t>o prazo de validade;</w:t>
      </w:r>
    </w:p>
    <w:p w14:paraId="035AE6F4" w14:textId="77777777" w:rsidR="005805EB" w:rsidRPr="006810A2" w:rsidRDefault="005805EB" w:rsidP="006A567A">
      <w:pPr>
        <w:pStyle w:val="Padro0"/>
        <w:widowControl w:val="0"/>
        <w:numPr>
          <w:ilvl w:val="0"/>
          <w:numId w:val="10"/>
        </w:numPr>
        <w:tabs>
          <w:tab w:val="clear" w:pos="708"/>
          <w:tab w:val="left" w:pos="567"/>
        </w:tabs>
        <w:spacing w:before="120" w:after="0" w:line="360" w:lineRule="auto"/>
        <w:ind w:left="567" w:hanging="22"/>
        <w:jc w:val="both"/>
        <w:rPr>
          <w:rFonts w:ascii="Times New Roman" w:hAnsi="Times New Roman" w:cs="Times New Roman"/>
          <w:lang w:val="pt-BR"/>
        </w:rPr>
      </w:pPr>
      <w:r w:rsidRPr="006810A2">
        <w:rPr>
          <w:rFonts w:ascii="Times New Roman" w:hAnsi="Times New Roman" w:cs="Times New Roman"/>
          <w:lang w:val="pt-BR"/>
        </w:rPr>
        <w:t xml:space="preserve">a data da emissão; </w:t>
      </w:r>
    </w:p>
    <w:p w14:paraId="515ADD5B" w14:textId="77777777" w:rsidR="005805EB" w:rsidRPr="006810A2" w:rsidRDefault="005805EB" w:rsidP="006A567A">
      <w:pPr>
        <w:pStyle w:val="Padro0"/>
        <w:widowControl w:val="0"/>
        <w:numPr>
          <w:ilvl w:val="0"/>
          <w:numId w:val="10"/>
        </w:numPr>
        <w:tabs>
          <w:tab w:val="clear" w:pos="708"/>
          <w:tab w:val="left" w:pos="567"/>
        </w:tabs>
        <w:spacing w:before="120" w:after="0" w:line="360" w:lineRule="auto"/>
        <w:ind w:left="567" w:hanging="22"/>
        <w:jc w:val="both"/>
        <w:rPr>
          <w:rFonts w:ascii="Times New Roman" w:hAnsi="Times New Roman" w:cs="Times New Roman"/>
          <w:lang w:val="pt-BR"/>
        </w:rPr>
      </w:pPr>
      <w:r w:rsidRPr="006810A2">
        <w:rPr>
          <w:rFonts w:ascii="Times New Roman" w:hAnsi="Times New Roman" w:cs="Times New Roman"/>
          <w:lang w:val="pt-BR"/>
        </w:rPr>
        <w:t xml:space="preserve">os dados do contrato e do órgão contratante; </w:t>
      </w:r>
    </w:p>
    <w:p w14:paraId="25EAC72C" w14:textId="77777777" w:rsidR="005805EB" w:rsidRPr="006810A2" w:rsidRDefault="005805EB" w:rsidP="006A567A">
      <w:pPr>
        <w:pStyle w:val="Padro0"/>
        <w:widowControl w:val="0"/>
        <w:numPr>
          <w:ilvl w:val="0"/>
          <w:numId w:val="10"/>
        </w:numPr>
        <w:tabs>
          <w:tab w:val="clear" w:pos="708"/>
          <w:tab w:val="left" w:pos="567"/>
        </w:tabs>
        <w:spacing w:before="120" w:after="0" w:line="360" w:lineRule="auto"/>
        <w:ind w:left="567" w:hanging="22"/>
        <w:jc w:val="both"/>
        <w:rPr>
          <w:rFonts w:ascii="Times New Roman" w:hAnsi="Times New Roman" w:cs="Times New Roman"/>
          <w:lang w:val="pt-BR"/>
        </w:rPr>
      </w:pPr>
      <w:r w:rsidRPr="006810A2">
        <w:rPr>
          <w:rFonts w:ascii="Times New Roman" w:hAnsi="Times New Roman" w:cs="Times New Roman"/>
          <w:lang w:val="pt-BR"/>
        </w:rPr>
        <w:t xml:space="preserve">o período respectivo de execução do contrato; </w:t>
      </w:r>
    </w:p>
    <w:p w14:paraId="3AE7B807" w14:textId="77777777" w:rsidR="005805EB" w:rsidRPr="006810A2" w:rsidRDefault="005805EB" w:rsidP="006A567A">
      <w:pPr>
        <w:pStyle w:val="Padro0"/>
        <w:widowControl w:val="0"/>
        <w:numPr>
          <w:ilvl w:val="0"/>
          <w:numId w:val="10"/>
        </w:numPr>
        <w:tabs>
          <w:tab w:val="clear" w:pos="708"/>
          <w:tab w:val="left" w:pos="567"/>
        </w:tabs>
        <w:spacing w:before="120" w:after="0" w:line="360" w:lineRule="auto"/>
        <w:ind w:left="567" w:hanging="22"/>
        <w:jc w:val="both"/>
        <w:rPr>
          <w:rFonts w:ascii="Times New Roman" w:hAnsi="Times New Roman" w:cs="Times New Roman"/>
          <w:lang w:val="pt-BR"/>
        </w:rPr>
      </w:pPr>
      <w:r w:rsidRPr="006810A2">
        <w:rPr>
          <w:rFonts w:ascii="Times New Roman" w:hAnsi="Times New Roman" w:cs="Times New Roman"/>
          <w:lang w:val="pt-BR"/>
        </w:rPr>
        <w:t xml:space="preserve">o valor a pagar; e </w:t>
      </w:r>
    </w:p>
    <w:p w14:paraId="668BC499" w14:textId="0F010FC3" w:rsidR="005805EB" w:rsidRPr="006810A2" w:rsidRDefault="006F06BA" w:rsidP="006A567A">
      <w:pPr>
        <w:pStyle w:val="Padro0"/>
        <w:widowControl w:val="0"/>
        <w:numPr>
          <w:ilvl w:val="0"/>
          <w:numId w:val="10"/>
        </w:numPr>
        <w:tabs>
          <w:tab w:val="clear" w:pos="708"/>
          <w:tab w:val="left" w:pos="567"/>
        </w:tabs>
        <w:spacing w:before="120" w:after="0" w:line="360" w:lineRule="auto"/>
        <w:ind w:left="567" w:hanging="22"/>
        <w:jc w:val="both"/>
        <w:rPr>
          <w:rFonts w:ascii="Times New Roman" w:hAnsi="Times New Roman" w:cs="Times New Roman"/>
          <w:lang w:val="pt-BR"/>
        </w:rPr>
      </w:pPr>
      <w:r w:rsidRPr="006810A2">
        <w:rPr>
          <w:rFonts w:ascii="Times New Roman" w:hAnsi="Times New Roman" w:cs="Times New Roman"/>
          <w:lang w:val="pt-BR"/>
        </w:rPr>
        <w:t xml:space="preserve">             </w:t>
      </w:r>
      <w:r w:rsidR="005805EB" w:rsidRPr="006810A2">
        <w:rPr>
          <w:rFonts w:ascii="Times New Roman" w:hAnsi="Times New Roman" w:cs="Times New Roman"/>
          <w:lang w:val="pt-BR"/>
        </w:rPr>
        <w:t>eventual destaque do valor de retenções tributárias cabíveis.</w:t>
      </w:r>
    </w:p>
    <w:p w14:paraId="3B0DB6BF" w14:textId="77777777" w:rsidR="005805EB" w:rsidRPr="006810A2" w:rsidRDefault="005805EB" w:rsidP="006810A2">
      <w:pPr>
        <w:pStyle w:val="Nivel2"/>
        <w:spacing w:line="360" w:lineRule="auto"/>
        <w:ind w:left="0" w:hanging="7"/>
        <w:rPr>
          <w:rFonts w:ascii="Times New Roman" w:hAnsi="Times New Roman" w:cs="Times New Roman"/>
          <w:sz w:val="24"/>
          <w:szCs w:val="24"/>
        </w:rPr>
      </w:pPr>
      <w:r w:rsidRPr="006810A2">
        <w:rPr>
          <w:rFonts w:ascii="Times New Roman" w:hAnsi="Times New Roman" w:cs="Times New Roman"/>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8288459" w14:textId="083371CF" w:rsidR="005805EB" w:rsidRPr="006810A2" w:rsidRDefault="005805EB" w:rsidP="006810A2">
      <w:pPr>
        <w:pStyle w:val="Nivel2"/>
        <w:spacing w:line="360" w:lineRule="auto"/>
        <w:ind w:left="0" w:hanging="7"/>
        <w:rPr>
          <w:rFonts w:ascii="Times New Roman" w:hAnsi="Times New Roman" w:cs="Times New Roman"/>
          <w:sz w:val="24"/>
          <w:szCs w:val="24"/>
        </w:rPr>
      </w:pPr>
      <w:r w:rsidRPr="006810A2">
        <w:rPr>
          <w:rFonts w:ascii="Times New Roman" w:hAnsi="Times New Roman" w:cs="Times New Roman"/>
          <w:sz w:val="24"/>
          <w:szCs w:val="24"/>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4" w:anchor="art68" w:history="1">
        <w:r w:rsidRPr="006810A2">
          <w:rPr>
            <w:rFonts w:ascii="Times New Roman" w:hAnsi="Times New Roman" w:cs="Times New Roman"/>
            <w:sz w:val="24"/>
            <w:szCs w:val="24"/>
          </w:rPr>
          <w:t xml:space="preserve">art. 68 da Lei nº 14.133, de 2021;  </w:t>
        </w:r>
      </w:hyperlink>
    </w:p>
    <w:p w14:paraId="6569FE55" w14:textId="39026CE7" w:rsidR="005805EB" w:rsidRPr="006810A2" w:rsidRDefault="005805EB" w:rsidP="006810A2">
      <w:pPr>
        <w:pStyle w:val="Nivel2"/>
        <w:spacing w:line="360" w:lineRule="auto"/>
        <w:ind w:left="0" w:hanging="7"/>
        <w:rPr>
          <w:rFonts w:ascii="Times New Roman" w:hAnsi="Times New Roman" w:cs="Times New Roman"/>
          <w:sz w:val="24"/>
          <w:szCs w:val="24"/>
        </w:rPr>
      </w:pPr>
      <w:r w:rsidRPr="006810A2">
        <w:rPr>
          <w:rFonts w:ascii="Times New Roman" w:hAnsi="Times New Roman" w:cs="Times New Roman"/>
          <w:sz w:val="24"/>
          <w:szCs w:val="24"/>
        </w:rPr>
        <w:t>A Administração deverá realizar consulta ao SICAF para: a) verificar a manutenção das condições de habilitação exigidas b) identificar possível razão que impeça a participação em licitação, no âmbito do órgão ou entidade, que implique proibição de contratar com o Poder Público, bem como ocorrências impeditivas indiretas;</w:t>
      </w:r>
    </w:p>
    <w:p w14:paraId="2E4EDEF8" w14:textId="70C466D1" w:rsidR="005805EB" w:rsidRPr="006810A2" w:rsidRDefault="005805EB" w:rsidP="006810A2">
      <w:pPr>
        <w:pStyle w:val="Nivel2"/>
        <w:spacing w:line="360" w:lineRule="auto"/>
        <w:ind w:left="0" w:hanging="7"/>
        <w:rPr>
          <w:rFonts w:ascii="Times New Roman" w:hAnsi="Times New Roman" w:cs="Times New Roman"/>
          <w:sz w:val="24"/>
          <w:szCs w:val="24"/>
        </w:rPr>
      </w:pPr>
      <w:r w:rsidRPr="006810A2">
        <w:rPr>
          <w:rFonts w:ascii="Times New Roman" w:hAnsi="Times New Roman" w:cs="Times New Roman"/>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2CC8CA3" w14:textId="77777777" w:rsidR="005805EB" w:rsidRPr="006800F1" w:rsidRDefault="005805EB" w:rsidP="006810A2">
      <w:pPr>
        <w:pStyle w:val="Nivel2"/>
        <w:spacing w:line="360" w:lineRule="auto"/>
        <w:ind w:left="0" w:hanging="7"/>
        <w:rPr>
          <w:rFonts w:ascii="Times New Roman" w:hAnsi="Times New Roman" w:cs="Times New Roman"/>
          <w:sz w:val="24"/>
          <w:szCs w:val="24"/>
        </w:rPr>
      </w:pPr>
      <w:r w:rsidRPr="006810A2">
        <w:rPr>
          <w:rFonts w:ascii="Times New Roman" w:hAnsi="Times New Roman" w:cs="Times New Roman"/>
          <w:sz w:val="24"/>
          <w:szCs w:val="24"/>
        </w:rPr>
        <w:t>Não havendo regularização ou sendo a defesa considerada improcedente, o contratante deverá comunicar aos órgãos responsáveis pela fiscalização da regularidade fiscal quanto à inadimplência do contr</w:t>
      </w:r>
      <w:r w:rsidRPr="006800F1">
        <w:rPr>
          <w:rFonts w:ascii="Times New Roman" w:hAnsi="Times New Roman" w:cs="Times New Roman"/>
          <w:sz w:val="24"/>
          <w:szCs w:val="24"/>
        </w:rPr>
        <w:t>atado, bem como quanto à existência de pagamento a ser efetuado, para que sejam acionados os meios pertinentes e necessários para garantir o recebimento de seus créditos;</w:t>
      </w:r>
    </w:p>
    <w:p w14:paraId="1C3C1A11" w14:textId="6C8E4A78" w:rsidR="005805EB" w:rsidRPr="006800F1" w:rsidRDefault="005805EB" w:rsidP="006810A2">
      <w:pPr>
        <w:pStyle w:val="Nivel2"/>
        <w:spacing w:line="360" w:lineRule="auto"/>
        <w:ind w:left="0" w:hanging="7"/>
        <w:rPr>
          <w:rFonts w:ascii="Times New Roman" w:hAnsi="Times New Roman" w:cs="Times New Roman"/>
          <w:sz w:val="24"/>
          <w:szCs w:val="24"/>
        </w:rPr>
      </w:pPr>
      <w:r w:rsidRPr="006800F1">
        <w:rPr>
          <w:rFonts w:ascii="Times New Roman" w:hAnsi="Times New Roman" w:cs="Times New Roman"/>
          <w:sz w:val="24"/>
          <w:szCs w:val="24"/>
        </w:rPr>
        <w:t>Persistindo a irregularidade, o contratante deverá adotar as medidas necessárias à rescisão contratual nos autos do processo administrativo correspondente, assegurada ao contratado a ampla defesa;</w:t>
      </w:r>
    </w:p>
    <w:p w14:paraId="48C0B147" w14:textId="77777777" w:rsidR="005805EB" w:rsidRPr="006800F1" w:rsidRDefault="005805EB" w:rsidP="006810A2">
      <w:pPr>
        <w:pStyle w:val="Nivel2"/>
        <w:spacing w:line="360" w:lineRule="auto"/>
        <w:ind w:left="0" w:hanging="7"/>
        <w:rPr>
          <w:rFonts w:ascii="Times New Roman" w:hAnsi="Times New Roman" w:cs="Times New Roman"/>
          <w:sz w:val="24"/>
          <w:szCs w:val="24"/>
        </w:rPr>
      </w:pPr>
      <w:r w:rsidRPr="006800F1">
        <w:rPr>
          <w:rFonts w:ascii="Times New Roman" w:hAnsi="Times New Roman" w:cs="Times New Roman"/>
          <w:sz w:val="24"/>
          <w:szCs w:val="24"/>
        </w:rPr>
        <w:t xml:space="preserve">Havendo a efetiva execução do objeto, os pagamentos serão realizados normalmente, até que se decida pela rescisão do contrato, caso o contratado não regularize sua situação junto ao SICAF.  </w:t>
      </w:r>
    </w:p>
    <w:p w14:paraId="5ED0F182" w14:textId="38411109" w:rsidR="006D5FA5" w:rsidRPr="006800F1" w:rsidRDefault="005805EB" w:rsidP="006810A2">
      <w:pPr>
        <w:pStyle w:val="Nivel2"/>
        <w:numPr>
          <w:ilvl w:val="0"/>
          <w:numId w:val="0"/>
        </w:numPr>
        <w:rPr>
          <w:rFonts w:ascii="Times New Roman" w:hAnsi="Times New Roman" w:cs="Times New Roman"/>
          <w:sz w:val="24"/>
          <w:szCs w:val="24"/>
          <w:lang w:eastAsia="en-US"/>
        </w:rPr>
      </w:pPr>
      <w:r w:rsidRPr="006800F1">
        <w:rPr>
          <w:rFonts w:ascii="Times New Roman" w:hAnsi="Times New Roman" w:cs="Times New Roman"/>
          <w:b/>
          <w:sz w:val="24"/>
          <w:szCs w:val="24"/>
          <w:lang w:eastAsia="en-US"/>
        </w:rPr>
        <w:t xml:space="preserve"> </w:t>
      </w:r>
      <w:r w:rsidR="006D5FA5" w:rsidRPr="006800F1">
        <w:rPr>
          <w:rFonts w:ascii="Times New Roman" w:hAnsi="Times New Roman" w:cs="Times New Roman"/>
          <w:b/>
          <w:sz w:val="24"/>
          <w:szCs w:val="24"/>
          <w:lang w:eastAsia="en-US"/>
        </w:rPr>
        <w:t>Prazo de pagamento</w:t>
      </w:r>
    </w:p>
    <w:p w14:paraId="224134FC" w14:textId="08639246" w:rsidR="006A75CA" w:rsidRPr="006800F1" w:rsidRDefault="006A75CA" w:rsidP="006810A2">
      <w:pPr>
        <w:pStyle w:val="Nivel2"/>
        <w:spacing w:line="360" w:lineRule="auto"/>
        <w:ind w:left="0" w:hanging="7"/>
        <w:rPr>
          <w:rFonts w:ascii="Times New Roman" w:hAnsi="Times New Roman" w:cs="Times New Roman"/>
          <w:sz w:val="24"/>
          <w:szCs w:val="24"/>
          <w:lang w:eastAsia="en-US"/>
        </w:rPr>
      </w:pPr>
      <w:r w:rsidRPr="006800F1">
        <w:rPr>
          <w:rFonts w:ascii="Times New Roman" w:hAnsi="Times New Roman" w:cs="Times New Roman"/>
          <w:sz w:val="24"/>
          <w:szCs w:val="24"/>
        </w:rPr>
        <w:t xml:space="preserve"> O pagamento será efetuado no prazo de até </w:t>
      </w:r>
      <w:bookmarkStart w:id="1" w:name="_Hlk123731014"/>
      <w:r w:rsidRPr="00B97BCF">
        <w:rPr>
          <w:rFonts w:ascii="Times New Roman" w:hAnsi="Times New Roman" w:cs="Times New Roman"/>
          <w:sz w:val="24"/>
          <w:szCs w:val="24"/>
          <w:u w:val="single"/>
        </w:rPr>
        <w:t>30 (trinta)</w:t>
      </w:r>
      <w:bookmarkEnd w:id="1"/>
      <w:r w:rsidRPr="00B97BCF">
        <w:rPr>
          <w:rFonts w:ascii="Times New Roman" w:hAnsi="Times New Roman" w:cs="Times New Roman"/>
          <w:sz w:val="24"/>
          <w:szCs w:val="24"/>
          <w:u w:val="single"/>
        </w:rPr>
        <w:t xml:space="preserve"> dias</w:t>
      </w:r>
      <w:r w:rsidRPr="006800F1">
        <w:rPr>
          <w:rFonts w:ascii="Times New Roman" w:hAnsi="Times New Roman" w:cs="Times New Roman"/>
          <w:sz w:val="24"/>
          <w:szCs w:val="24"/>
        </w:rPr>
        <w:t xml:space="preserve"> contados da finalização da liquidação da despesa, conforme Decreto Municipal nº 723/2021.</w:t>
      </w:r>
    </w:p>
    <w:p w14:paraId="462CCEED" w14:textId="5649F208" w:rsidR="006D5FA5" w:rsidRPr="006800F1" w:rsidRDefault="006A75CA" w:rsidP="006810A2">
      <w:pPr>
        <w:pStyle w:val="Nivel2"/>
        <w:spacing w:line="360" w:lineRule="auto"/>
        <w:ind w:left="0" w:hanging="7"/>
        <w:rPr>
          <w:rFonts w:ascii="Times New Roman" w:hAnsi="Times New Roman" w:cs="Times New Roman"/>
          <w:sz w:val="24"/>
          <w:szCs w:val="24"/>
          <w:lang w:eastAsia="en-US"/>
        </w:rPr>
      </w:pPr>
      <w:r w:rsidRPr="006800F1">
        <w:rPr>
          <w:rFonts w:ascii="Times New Roman" w:hAnsi="Times New Roman" w:cs="Times New Roman"/>
          <w:sz w:val="24"/>
          <w:szCs w:val="24"/>
          <w:lang w:eastAsia="en-US"/>
        </w:rPr>
        <w:t xml:space="preserve"> </w:t>
      </w:r>
      <w:r w:rsidR="006D5FA5" w:rsidRPr="006800F1">
        <w:rPr>
          <w:rFonts w:ascii="Times New Roman" w:hAnsi="Times New Roman" w:cs="Times New Roman"/>
          <w:sz w:val="24"/>
          <w:szCs w:val="24"/>
          <w:lang w:eastAsia="en-US"/>
        </w:rPr>
        <w:t xml:space="preserve">No caso de atraso pelo Contratante, os valores devidos ao contratado serão atualizados monetariamente entre o termo final do prazo de pagamento até a data de sua efetiva realização, mediante </w:t>
      </w:r>
      <w:r w:rsidR="006D5FA5" w:rsidRPr="006800F1">
        <w:rPr>
          <w:rFonts w:ascii="Times New Roman" w:hAnsi="Times New Roman" w:cs="Times New Roman"/>
          <w:color w:val="000000" w:themeColor="text1"/>
          <w:sz w:val="24"/>
          <w:szCs w:val="24"/>
          <w:lang w:eastAsia="en-US"/>
        </w:rPr>
        <w:t xml:space="preserve">aplicação do índice </w:t>
      </w:r>
      <w:r w:rsidR="00D64A05" w:rsidRPr="006800F1">
        <w:rPr>
          <w:rFonts w:ascii="Times New Roman" w:hAnsi="Times New Roman" w:cs="Times New Roman"/>
          <w:iCs/>
          <w:color w:val="000000" w:themeColor="text1"/>
          <w:sz w:val="24"/>
          <w:szCs w:val="24"/>
          <w:lang w:eastAsia="en-US"/>
        </w:rPr>
        <w:t>IPCA</w:t>
      </w:r>
      <w:r w:rsidR="006D5FA5" w:rsidRPr="006800F1">
        <w:rPr>
          <w:rFonts w:ascii="Times New Roman" w:hAnsi="Times New Roman" w:cs="Times New Roman"/>
          <w:color w:val="000000" w:themeColor="text1"/>
          <w:sz w:val="24"/>
          <w:szCs w:val="24"/>
          <w:lang w:eastAsia="en-US"/>
        </w:rPr>
        <w:t xml:space="preserve"> de correção monetária.</w:t>
      </w:r>
    </w:p>
    <w:p w14:paraId="06648BED" w14:textId="611DB681" w:rsidR="006D5FA5" w:rsidRPr="006800F1" w:rsidRDefault="006A75CA" w:rsidP="00812A52">
      <w:pPr>
        <w:pStyle w:val="Nvel1-SemNum"/>
        <w:spacing w:before="120" w:afterLines="120" w:after="288" w:line="312" w:lineRule="auto"/>
        <w:ind w:left="0" w:hanging="7"/>
        <w:rPr>
          <w:rFonts w:ascii="Times New Roman" w:hAnsi="Times New Roman" w:cs="Times New Roman"/>
          <w:color w:val="auto"/>
          <w:sz w:val="24"/>
          <w:szCs w:val="24"/>
          <w:lang w:eastAsia="en-US"/>
        </w:rPr>
      </w:pPr>
      <w:r w:rsidRPr="006800F1">
        <w:rPr>
          <w:rFonts w:ascii="Times New Roman" w:hAnsi="Times New Roman" w:cs="Times New Roman"/>
          <w:color w:val="auto"/>
          <w:sz w:val="24"/>
          <w:szCs w:val="24"/>
          <w:lang w:eastAsia="en-US"/>
        </w:rPr>
        <w:t xml:space="preserve"> </w:t>
      </w:r>
      <w:r w:rsidR="006D5FA5" w:rsidRPr="006800F1">
        <w:rPr>
          <w:rFonts w:ascii="Times New Roman" w:hAnsi="Times New Roman" w:cs="Times New Roman"/>
          <w:color w:val="auto"/>
          <w:sz w:val="24"/>
          <w:szCs w:val="24"/>
          <w:lang w:eastAsia="en-US"/>
        </w:rPr>
        <w:t>Forma de pagamento</w:t>
      </w:r>
    </w:p>
    <w:p w14:paraId="1F3A7B43" w14:textId="405CECDD" w:rsidR="006A75CA" w:rsidRPr="006800F1" w:rsidRDefault="006A75CA" w:rsidP="006810A2">
      <w:pPr>
        <w:pStyle w:val="Nivel2"/>
        <w:spacing w:line="360" w:lineRule="auto"/>
        <w:ind w:left="0" w:hanging="7"/>
        <w:rPr>
          <w:rFonts w:ascii="Times New Roman" w:hAnsi="Times New Roman" w:cs="Times New Roman"/>
          <w:sz w:val="24"/>
          <w:szCs w:val="24"/>
          <w:lang w:eastAsia="en-US"/>
        </w:rPr>
      </w:pPr>
      <w:r w:rsidRPr="006800F1">
        <w:rPr>
          <w:rFonts w:ascii="Times New Roman" w:hAnsi="Times New Roman" w:cs="Times New Roman"/>
          <w:sz w:val="24"/>
          <w:szCs w:val="24"/>
          <w:lang w:eastAsia="en-US"/>
        </w:rPr>
        <w:t xml:space="preserve"> O pagamento será realizado por meio de depósito na conta corrente da CONTRATADA através de ordem bancária, mediante apresentação da requisição de pagamento e da respectiva Nota Fiscal/Fatura do fornecimento, isenta de erros, acompanhada do atesto do Fiscal do Contrato;</w:t>
      </w:r>
    </w:p>
    <w:p w14:paraId="21976FF7" w14:textId="401C29D3" w:rsidR="006A75CA" w:rsidRPr="006810A2" w:rsidRDefault="006A75CA" w:rsidP="006810A2">
      <w:pPr>
        <w:pStyle w:val="Nivel2"/>
        <w:spacing w:line="360" w:lineRule="auto"/>
        <w:ind w:left="0" w:hanging="7"/>
        <w:rPr>
          <w:rFonts w:ascii="Times New Roman" w:hAnsi="Times New Roman" w:cs="Times New Roman"/>
          <w:sz w:val="24"/>
          <w:szCs w:val="24"/>
          <w:lang w:eastAsia="en-US"/>
        </w:rPr>
      </w:pPr>
      <w:r w:rsidRPr="006800F1">
        <w:rPr>
          <w:rFonts w:ascii="Times New Roman" w:hAnsi="Times New Roman" w:cs="Times New Roman"/>
          <w:sz w:val="24"/>
          <w:szCs w:val="24"/>
          <w:lang w:eastAsia="en-US"/>
        </w:rPr>
        <w:t xml:space="preserve"> Será considerada</w:t>
      </w:r>
      <w:r w:rsidRPr="006810A2">
        <w:rPr>
          <w:rFonts w:ascii="Times New Roman" w:hAnsi="Times New Roman" w:cs="Times New Roman"/>
          <w:sz w:val="24"/>
          <w:szCs w:val="24"/>
          <w:lang w:eastAsia="en-US"/>
        </w:rPr>
        <w:t xml:space="preserve"> data do pagamento o dia em que constar como emitida a ordem bancária para pagamento;</w:t>
      </w:r>
    </w:p>
    <w:p w14:paraId="49AF1A2A" w14:textId="21F8475D" w:rsidR="006A75CA" w:rsidRPr="006810A2" w:rsidRDefault="006A75CA" w:rsidP="006810A2">
      <w:pPr>
        <w:pStyle w:val="Nivel2"/>
        <w:spacing w:line="360" w:lineRule="auto"/>
        <w:ind w:left="0" w:hanging="7"/>
        <w:rPr>
          <w:rFonts w:ascii="Times New Roman" w:hAnsi="Times New Roman" w:cs="Times New Roman"/>
          <w:sz w:val="24"/>
          <w:szCs w:val="24"/>
          <w:lang w:eastAsia="en-US"/>
        </w:rPr>
      </w:pPr>
      <w:r w:rsidRPr="006810A2">
        <w:rPr>
          <w:rFonts w:ascii="Times New Roman" w:hAnsi="Times New Roman" w:cs="Times New Roman"/>
          <w:sz w:val="24"/>
          <w:szCs w:val="24"/>
          <w:lang w:eastAsia="en-US"/>
        </w:rPr>
        <w:t xml:space="preserve"> Quando do pagamento, será efetuada a retenção tributária prevista na legislação aplicável e na Instrução Normativa SRF nº 1.234, de 11/01/2012;</w:t>
      </w:r>
    </w:p>
    <w:p w14:paraId="5D8BA961" w14:textId="55FF806E" w:rsidR="006A75CA" w:rsidRPr="006810A2" w:rsidRDefault="006A75CA" w:rsidP="006810A2">
      <w:pPr>
        <w:pStyle w:val="Nivel2"/>
        <w:spacing w:line="360" w:lineRule="auto"/>
        <w:ind w:left="0" w:hanging="7"/>
        <w:rPr>
          <w:rFonts w:ascii="Times New Roman" w:hAnsi="Times New Roman" w:cs="Times New Roman"/>
          <w:sz w:val="24"/>
          <w:szCs w:val="24"/>
          <w:lang w:eastAsia="en-US"/>
        </w:rPr>
      </w:pPr>
      <w:r w:rsidRPr="006810A2">
        <w:rPr>
          <w:rFonts w:ascii="Times New Roman" w:hAnsi="Times New Roman" w:cs="Times New Roman"/>
          <w:sz w:val="24"/>
          <w:szCs w:val="24"/>
          <w:lang w:eastAsia="en-US"/>
        </w:rPr>
        <w:t xml:space="preserve"> Independentemente do percentual de tributo inserido na planilha, quando houver, serão retidos na fonte, quando da realização do pagamento, os percentuais estabelecidos na legislação vigente;</w:t>
      </w:r>
    </w:p>
    <w:p w14:paraId="51EDCC33" w14:textId="6DE6610E" w:rsidR="006A75CA" w:rsidRPr="006810A2" w:rsidRDefault="006A75CA" w:rsidP="006810A2">
      <w:pPr>
        <w:pStyle w:val="Nivel2"/>
        <w:spacing w:line="360" w:lineRule="auto"/>
        <w:ind w:left="0" w:hanging="7"/>
        <w:rPr>
          <w:rFonts w:ascii="Times New Roman" w:hAnsi="Times New Roman" w:cs="Times New Roman"/>
          <w:sz w:val="24"/>
          <w:szCs w:val="24"/>
          <w:lang w:eastAsia="en-US"/>
        </w:rPr>
      </w:pPr>
      <w:r w:rsidRPr="006810A2">
        <w:rPr>
          <w:rFonts w:ascii="Times New Roman" w:hAnsi="Times New Roman" w:cs="Times New Roman"/>
          <w:sz w:val="24"/>
          <w:szCs w:val="24"/>
          <w:lang w:eastAsia="en-US"/>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ABF91D3" w14:textId="5AA375F5" w:rsidR="006A75CA" w:rsidRPr="006810A2" w:rsidRDefault="006A75CA" w:rsidP="006810A2">
      <w:pPr>
        <w:pStyle w:val="Nivel2"/>
        <w:spacing w:line="360" w:lineRule="auto"/>
        <w:ind w:left="0" w:hanging="7"/>
        <w:rPr>
          <w:rFonts w:ascii="Times New Roman" w:hAnsi="Times New Roman" w:cs="Times New Roman"/>
          <w:sz w:val="24"/>
          <w:szCs w:val="24"/>
          <w:lang w:eastAsia="en-US"/>
        </w:rPr>
      </w:pPr>
      <w:r w:rsidRPr="006810A2">
        <w:rPr>
          <w:rFonts w:ascii="Times New Roman" w:hAnsi="Times New Roman" w:cs="Times New Roman"/>
          <w:sz w:val="24"/>
          <w:szCs w:val="24"/>
          <w:lang w:eastAsia="en-US"/>
        </w:rPr>
        <w:t xml:space="preserve"> As cooperativas observarão o disposto no Art. 111 da Lei nº 5.764/1971 quanto à renda auferida com os objetos fornecidos ao Município.</w:t>
      </w:r>
    </w:p>
    <w:p w14:paraId="124A2891" w14:textId="346F6ACA" w:rsidR="006A75CA" w:rsidRPr="006810A2" w:rsidRDefault="006A75CA" w:rsidP="006810A2">
      <w:pPr>
        <w:pStyle w:val="Nivel2"/>
        <w:spacing w:line="360" w:lineRule="auto"/>
        <w:ind w:left="0" w:hanging="7"/>
        <w:rPr>
          <w:rFonts w:ascii="Times New Roman" w:hAnsi="Times New Roman" w:cs="Times New Roman"/>
          <w:sz w:val="24"/>
          <w:szCs w:val="24"/>
          <w:lang w:eastAsia="en-US"/>
        </w:rPr>
      </w:pPr>
      <w:r w:rsidRPr="006810A2">
        <w:rPr>
          <w:rFonts w:ascii="Times New Roman" w:hAnsi="Times New Roman" w:cs="Times New Roman"/>
          <w:sz w:val="24"/>
          <w:szCs w:val="24"/>
          <w:lang w:eastAsia="en-US"/>
        </w:rPr>
        <w:t xml:space="preserve"> Nenhum pagamento será efetuado à CONTRATADA, enquanto pendente de liquidação de qualquer obrigação financeira que lhe for imposta, em virtude de penalidade ou inadimplência contratual, sem que isso gere direito a acréscimos de qualquer natureza;</w:t>
      </w:r>
    </w:p>
    <w:p w14:paraId="4202FF25" w14:textId="0263ECA9" w:rsidR="006A75CA" w:rsidRPr="006810A2" w:rsidRDefault="006A75CA" w:rsidP="006810A2">
      <w:pPr>
        <w:pStyle w:val="Nivel2"/>
        <w:spacing w:line="360" w:lineRule="auto"/>
        <w:ind w:left="0" w:hanging="7"/>
        <w:rPr>
          <w:rFonts w:ascii="Times New Roman" w:hAnsi="Times New Roman" w:cs="Times New Roman"/>
          <w:sz w:val="24"/>
          <w:szCs w:val="24"/>
          <w:lang w:eastAsia="en-US"/>
        </w:rPr>
      </w:pPr>
      <w:r w:rsidRPr="006810A2">
        <w:rPr>
          <w:rFonts w:ascii="Times New Roman" w:hAnsi="Times New Roman" w:cs="Times New Roman"/>
          <w:sz w:val="24"/>
          <w:szCs w:val="24"/>
          <w:lang w:eastAsia="en-US"/>
        </w:rPr>
        <w:t xml:space="preserve"> À CONTRATANTE fica reservado o direito de não efetuar o pagamento se, no momento da aceitação, o material fornecido não estiver em perfeitas condições e em conformidade com as especificações definidas neste Termo de Referência;</w:t>
      </w:r>
    </w:p>
    <w:p w14:paraId="0802F853" w14:textId="5BA6DC2C" w:rsidR="006A75CA" w:rsidRPr="006810A2" w:rsidRDefault="006A75CA" w:rsidP="006810A2">
      <w:pPr>
        <w:pStyle w:val="Nivel2"/>
        <w:spacing w:line="360" w:lineRule="auto"/>
        <w:ind w:left="0" w:hanging="7"/>
        <w:rPr>
          <w:rFonts w:ascii="Times New Roman" w:hAnsi="Times New Roman" w:cs="Times New Roman"/>
          <w:sz w:val="24"/>
          <w:szCs w:val="24"/>
          <w:lang w:eastAsia="en-US"/>
        </w:rPr>
      </w:pPr>
      <w:r w:rsidRPr="006810A2">
        <w:rPr>
          <w:rFonts w:ascii="Times New Roman" w:hAnsi="Times New Roman" w:cs="Times New Roman"/>
          <w:sz w:val="24"/>
          <w:szCs w:val="24"/>
          <w:lang w:eastAsia="en-US"/>
        </w:rPr>
        <w:t xml:space="preserve"> A apresentação de certidões atrasadas ou irregulares com a nota fiscal ensejará anotação do fiscal em registro próprio e criará pendência a ser sanada pela CONTRATADA.</w:t>
      </w:r>
    </w:p>
    <w:p w14:paraId="5798EBC7" w14:textId="7FD64C3B" w:rsidR="006D5FA5" w:rsidRPr="006810A2" w:rsidRDefault="006A75CA" w:rsidP="006810A2">
      <w:pPr>
        <w:pStyle w:val="Nivel2"/>
        <w:spacing w:line="360" w:lineRule="auto"/>
        <w:ind w:left="0" w:hanging="7"/>
        <w:rPr>
          <w:rFonts w:ascii="Times New Roman" w:hAnsi="Times New Roman" w:cs="Times New Roman"/>
          <w:sz w:val="24"/>
          <w:szCs w:val="24"/>
          <w:lang w:eastAsia="en-US"/>
        </w:rPr>
      </w:pPr>
      <w:r w:rsidRPr="006810A2">
        <w:rPr>
          <w:rFonts w:ascii="Times New Roman" w:hAnsi="Times New Roman" w:cs="Times New Roman"/>
          <w:sz w:val="24"/>
          <w:szCs w:val="24"/>
          <w:lang w:eastAsia="en-US"/>
        </w:rPr>
        <w:t>A CONTRATADA optante pelo “SIMPLES” (Lei nº 9.317/96), será obrigada a informar no corpo da nota fiscal e apresentar declaração, na forma do Anexo IV da Instrução Normativa SRF nº 1.234, de 11/01/2012, em duas vias, assinadas pelo seu representante legal;</w:t>
      </w:r>
    </w:p>
    <w:p w14:paraId="2E24D412" w14:textId="77777777" w:rsidR="006D5FA5" w:rsidRPr="00FB0191" w:rsidRDefault="006D5FA5" w:rsidP="00FB0191">
      <w:pPr>
        <w:pStyle w:val="Nivel01"/>
        <w:shd w:val="clear" w:color="auto" w:fill="D9D9D9" w:themeFill="background1" w:themeFillShade="D9"/>
        <w:tabs>
          <w:tab w:val="clear" w:pos="567"/>
          <w:tab w:val="left" w:pos="0"/>
        </w:tabs>
        <w:spacing w:line="360" w:lineRule="auto"/>
        <w:ind w:left="0" w:firstLine="0"/>
        <w:rPr>
          <w:rFonts w:ascii="Times New Roman" w:hAnsi="Times New Roman" w:cs="Times New Roman"/>
          <w:sz w:val="24"/>
          <w:szCs w:val="24"/>
        </w:rPr>
      </w:pPr>
      <w:r w:rsidRPr="00FB0191">
        <w:rPr>
          <w:rFonts w:ascii="Times New Roman" w:hAnsi="Times New Roman" w:cs="Times New Roman"/>
          <w:sz w:val="24"/>
          <w:szCs w:val="24"/>
        </w:rPr>
        <w:t>FORMA E CRITÉRIOS DE SELEÇÃO DO FORNECEDOR</w:t>
      </w:r>
    </w:p>
    <w:p w14:paraId="15AC6146" w14:textId="77777777" w:rsidR="006810A2" w:rsidRPr="005A4742" w:rsidRDefault="00FB0ED4" w:rsidP="006810A2">
      <w:pPr>
        <w:pStyle w:val="Nivel01"/>
        <w:numPr>
          <w:ilvl w:val="0"/>
          <w:numId w:val="0"/>
        </w:numPr>
        <w:spacing w:before="120" w:afterLines="120" w:after="288" w:line="312" w:lineRule="auto"/>
        <w:rPr>
          <w:rFonts w:ascii="Times New Roman" w:hAnsi="Times New Roman" w:cs="Times New Roman"/>
          <w:sz w:val="24"/>
          <w:szCs w:val="24"/>
          <w:lang w:eastAsia="en-US"/>
        </w:rPr>
      </w:pPr>
      <w:r>
        <w:rPr>
          <w:rFonts w:ascii="Times New Roman" w:hAnsi="Times New Roman" w:cs="Times New Roman"/>
          <w:sz w:val="22"/>
          <w:szCs w:val="22"/>
          <w:lang w:eastAsia="en-US"/>
        </w:rPr>
        <w:t xml:space="preserve"> </w:t>
      </w:r>
      <w:r w:rsidR="006D5FA5" w:rsidRPr="005A4742">
        <w:rPr>
          <w:rFonts w:ascii="Times New Roman" w:hAnsi="Times New Roman" w:cs="Times New Roman"/>
          <w:sz w:val="24"/>
          <w:szCs w:val="24"/>
          <w:lang w:eastAsia="en-US"/>
        </w:rPr>
        <w:t>Forma de seleção e critério de julgamento da proposta</w:t>
      </w:r>
    </w:p>
    <w:p w14:paraId="24DB6A04" w14:textId="403A4329" w:rsidR="00D60552" w:rsidRPr="005A4742" w:rsidRDefault="00D60552" w:rsidP="00D60552">
      <w:pPr>
        <w:pStyle w:val="Nivel2"/>
        <w:spacing w:line="360" w:lineRule="auto"/>
        <w:ind w:left="0" w:hanging="7"/>
        <w:rPr>
          <w:rFonts w:ascii="Times New Roman" w:hAnsi="Times New Roman" w:cs="Times New Roman"/>
          <w:sz w:val="24"/>
          <w:szCs w:val="24"/>
        </w:rPr>
      </w:pPr>
      <w:r w:rsidRPr="005A4742">
        <w:rPr>
          <w:rFonts w:ascii="Times New Roman" w:hAnsi="Times New Roman" w:cs="Times New Roman"/>
          <w:sz w:val="24"/>
          <w:szCs w:val="24"/>
        </w:rPr>
        <w:t xml:space="preserve">Em </w:t>
      </w:r>
      <w:r w:rsidRPr="005A4742">
        <w:rPr>
          <w:rFonts w:ascii="Times New Roman" w:hAnsi="Times New Roman" w:cs="Times New Roman"/>
          <w:sz w:val="24"/>
          <w:szCs w:val="24"/>
          <w:lang w:eastAsia="en-US"/>
        </w:rPr>
        <w:t>virtude</w:t>
      </w:r>
      <w:r w:rsidRPr="005A4742">
        <w:rPr>
          <w:rFonts w:ascii="Times New Roman" w:hAnsi="Times New Roman" w:cs="Times New Roman"/>
          <w:sz w:val="24"/>
          <w:szCs w:val="24"/>
        </w:rPr>
        <w:t xml:space="preserve"> de que o objeto deste procedimento consiste na adesão à </w:t>
      </w:r>
      <w:r w:rsidR="00BF6020" w:rsidRPr="00BF6020">
        <w:rPr>
          <w:rFonts w:ascii="Times New Roman" w:hAnsi="Times New Roman" w:cs="Times New Roman"/>
          <w:sz w:val="24"/>
          <w:szCs w:val="24"/>
        </w:rPr>
        <w:t>adesão da Ata de Registro de Preços Nº 12/2024, PROCESSO LICITATÓRIO Nº 12/2024, PE Nº 12/2024 DO CONSANE - CONSÓRCIO REGIONAL DE SANEAMENTO BÁSICO</w:t>
      </w:r>
      <w:r w:rsidRPr="005A4742">
        <w:rPr>
          <w:rFonts w:ascii="Times New Roman" w:hAnsi="Times New Roman" w:cs="Times New Roman"/>
          <w:sz w:val="24"/>
          <w:szCs w:val="24"/>
        </w:rPr>
        <w:t xml:space="preserve"> a seleção da proposta será conduzida de acordo com as condições estabelecidas na referida Ata.</w:t>
      </w:r>
    </w:p>
    <w:p w14:paraId="107EE842" w14:textId="2478C991" w:rsidR="00D60552" w:rsidRPr="00D60552" w:rsidRDefault="00E22757" w:rsidP="00D60552">
      <w:pPr>
        <w:pStyle w:val="Nivel2"/>
        <w:spacing w:line="360" w:lineRule="auto"/>
        <w:ind w:left="0" w:hanging="7"/>
        <w:rPr>
          <w:rFonts w:ascii="Times New Roman" w:hAnsi="Times New Roman" w:cs="Times New Roman"/>
          <w:sz w:val="24"/>
          <w:szCs w:val="24"/>
        </w:rPr>
      </w:pPr>
      <w:r w:rsidRPr="00D60552">
        <w:rPr>
          <w:rFonts w:ascii="Times New Roman" w:hAnsi="Times New Roman" w:cs="Times New Roman"/>
          <w:sz w:val="24"/>
          <w:szCs w:val="24"/>
        </w:rPr>
        <w:t xml:space="preserve">A </w:t>
      </w:r>
      <w:r w:rsidRPr="00474D9B">
        <w:rPr>
          <w:rFonts w:ascii="Times New Roman" w:hAnsi="Times New Roman" w:cs="Times New Roman"/>
          <w:color w:val="auto"/>
          <w:sz w:val="24"/>
          <w:szCs w:val="24"/>
        </w:rPr>
        <w:t>empresa</w:t>
      </w:r>
      <w:r w:rsidR="005A4742">
        <w:rPr>
          <w:rFonts w:ascii="Times New Roman" w:hAnsi="Times New Roman" w:cs="Times New Roman"/>
          <w:b/>
          <w:bCs/>
          <w:color w:val="auto"/>
          <w:sz w:val="24"/>
          <w:szCs w:val="24"/>
          <w:lang w:eastAsia="en-US"/>
        </w:rPr>
        <w:t xml:space="preserve"> </w:t>
      </w:r>
      <w:r w:rsidR="00BF6020" w:rsidRPr="00BF6020">
        <w:rPr>
          <w:rFonts w:ascii="Times New Roman" w:hAnsi="Times New Roman" w:cs="Times New Roman"/>
          <w:color w:val="auto"/>
          <w:sz w:val="24"/>
          <w:szCs w:val="24"/>
          <w:lang w:eastAsia="en-US"/>
        </w:rPr>
        <w:t>MRC ENTRETENIMENTO PROMOCOES E EVENTOS LTDA, inscrita no CNPJ 18.608.503/0001-00</w:t>
      </w:r>
      <w:r w:rsidR="00091037" w:rsidRPr="00BF6020">
        <w:rPr>
          <w:rFonts w:ascii="Times New Roman" w:hAnsi="Times New Roman" w:cs="Times New Roman"/>
          <w:color w:val="auto"/>
          <w:sz w:val="24"/>
          <w:szCs w:val="24"/>
        </w:rPr>
        <w:t>,</w:t>
      </w:r>
      <w:r w:rsidR="00D60552" w:rsidRPr="00474D9B">
        <w:rPr>
          <w:rFonts w:ascii="Times New Roman" w:hAnsi="Times New Roman" w:cs="Times New Roman"/>
          <w:color w:val="auto"/>
          <w:sz w:val="24"/>
          <w:szCs w:val="24"/>
        </w:rPr>
        <w:t xml:space="preserve"> </w:t>
      </w:r>
      <w:r w:rsidR="00D60552" w:rsidRPr="00D60552">
        <w:rPr>
          <w:rFonts w:ascii="Times New Roman" w:hAnsi="Times New Roman" w:cs="Times New Roman"/>
          <w:sz w:val="24"/>
          <w:szCs w:val="24"/>
        </w:rPr>
        <w:t>foi previamente cadastrada no referido Pregão Eletrônico e, portanto, a adesão a esta Ata será formalizada por meio do processo de adesão, respeitando os preços, condições e prazos estabelecidos no instrumento.</w:t>
      </w:r>
    </w:p>
    <w:p w14:paraId="6FA0E66B" w14:textId="4AF3F77F" w:rsidR="00D60552" w:rsidRPr="00D60552" w:rsidRDefault="00D60552" w:rsidP="00D60552">
      <w:pPr>
        <w:pStyle w:val="Nivel2"/>
        <w:spacing w:line="360" w:lineRule="auto"/>
        <w:ind w:left="0" w:hanging="7"/>
        <w:rPr>
          <w:rFonts w:ascii="Times New Roman" w:hAnsi="Times New Roman" w:cs="Times New Roman"/>
          <w:sz w:val="24"/>
          <w:szCs w:val="24"/>
        </w:rPr>
      </w:pPr>
      <w:r w:rsidRPr="00D60552">
        <w:rPr>
          <w:rFonts w:ascii="Times New Roman" w:hAnsi="Times New Roman" w:cs="Times New Roman"/>
          <w:sz w:val="24"/>
          <w:szCs w:val="24"/>
        </w:rPr>
        <w:t xml:space="preserve">O critério de julgamento da proposta será o de menor preço </w:t>
      </w:r>
      <w:r w:rsidR="00091037">
        <w:rPr>
          <w:rFonts w:ascii="Times New Roman" w:hAnsi="Times New Roman" w:cs="Times New Roman"/>
          <w:sz w:val="24"/>
          <w:szCs w:val="24"/>
        </w:rPr>
        <w:t>por item</w:t>
      </w:r>
      <w:r w:rsidRPr="00D60552">
        <w:rPr>
          <w:rFonts w:ascii="Times New Roman" w:hAnsi="Times New Roman" w:cs="Times New Roman"/>
          <w:sz w:val="24"/>
          <w:szCs w:val="24"/>
        </w:rPr>
        <w:t>, considerando-se as condições previamente acordadas na</w:t>
      </w:r>
      <w:r w:rsidR="00091037">
        <w:rPr>
          <w:rFonts w:ascii="Times New Roman" w:hAnsi="Times New Roman" w:cs="Times New Roman"/>
          <w:sz w:val="24"/>
          <w:szCs w:val="24"/>
        </w:rPr>
        <w:t xml:space="preserve"> citada</w:t>
      </w:r>
      <w:r w:rsidRPr="00D60552">
        <w:rPr>
          <w:rFonts w:ascii="Times New Roman" w:hAnsi="Times New Roman" w:cs="Times New Roman"/>
          <w:sz w:val="24"/>
          <w:szCs w:val="24"/>
        </w:rPr>
        <w:t xml:space="preserve"> Ata de Registro de Preços</w:t>
      </w:r>
      <w:r w:rsidR="00E22757">
        <w:rPr>
          <w:rFonts w:ascii="Times New Roman" w:hAnsi="Times New Roman" w:cs="Times New Roman"/>
          <w:sz w:val="24"/>
          <w:szCs w:val="24"/>
        </w:rPr>
        <w:t xml:space="preserve">. </w:t>
      </w:r>
      <w:r w:rsidRPr="00D60552">
        <w:rPr>
          <w:rFonts w:ascii="Times New Roman" w:hAnsi="Times New Roman" w:cs="Times New Roman"/>
          <w:sz w:val="24"/>
          <w:szCs w:val="24"/>
        </w:rPr>
        <w:t>Ressalta-se que, ao aderir à Ata, a empresa compromete-se a cumprir todas as condições estabelecidas, incluindo prazos, especificações técnicas e valores.</w:t>
      </w:r>
    </w:p>
    <w:p w14:paraId="1078D903" w14:textId="77777777" w:rsidR="00BA2C6C" w:rsidRPr="00FB0191" w:rsidRDefault="00BA2C6C" w:rsidP="00FB0191">
      <w:pPr>
        <w:pStyle w:val="Nivel01"/>
        <w:shd w:val="clear" w:color="auto" w:fill="D9D9D9" w:themeFill="background1" w:themeFillShade="D9"/>
        <w:tabs>
          <w:tab w:val="clear" w:pos="567"/>
          <w:tab w:val="left" w:pos="0"/>
        </w:tabs>
        <w:spacing w:line="360" w:lineRule="auto"/>
        <w:ind w:left="0" w:firstLine="0"/>
        <w:rPr>
          <w:rFonts w:ascii="Times New Roman" w:hAnsi="Times New Roman" w:cs="Times New Roman"/>
          <w:sz w:val="24"/>
          <w:szCs w:val="24"/>
          <w:lang w:eastAsia="zh-CN" w:bidi="hi-IN"/>
        </w:rPr>
      </w:pPr>
      <w:r w:rsidRPr="00FB0191">
        <w:rPr>
          <w:rFonts w:ascii="Times New Roman" w:hAnsi="Times New Roman" w:cs="Times New Roman"/>
          <w:sz w:val="24"/>
          <w:szCs w:val="24"/>
        </w:rPr>
        <w:t>OBRIGRAÇÕES</w:t>
      </w:r>
      <w:r w:rsidRPr="00FB0191">
        <w:rPr>
          <w:rFonts w:ascii="Times New Roman" w:hAnsi="Times New Roman" w:cs="Times New Roman"/>
          <w:sz w:val="24"/>
          <w:szCs w:val="24"/>
          <w:lang w:eastAsia="zh-CN" w:bidi="hi-IN"/>
        </w:rPr>
        <w:t xml:space="preserve"> DA CONTRATANTE</w:t>
      </w:r>
    </w:p>
    <w:p w14:paraId="072A017D" w14:textId="77777777" w:rsidR="00BA2C6C" w:rsidRPr="00BA2C6C" w:rsidRDefault="00BA2C6C" w:rsidP="00BA2C6C">
      <w:pPr>
        <w:pStyle w:val="Nivel2"/>
        <w:spacing w:line="360" w:lineRule="auto"/>
        <w:ind w:left="0" w:hanging="7"/>
        <w:rPr>
          <w:rFonts w:ascii="Times New Roman" w:hAnsi="Times New Roman" w:cs="Times New Roman"/>
          <w:sz w:val="24"/>
          <w:szCs w:val="24"/>
        </w:rPr>
      </w:pPr>
      <w:r w:rsidRPr="00BA2C6C">
        <w:rPr>
          <w:rFonts w:ascii="Times New Roman" w:hAnsi="Times New Roman" w:cs="Times New Roman"/>
          <w:sz w:val="24"/>
          <w:szCs w:val="24"/>
        </w:rPr>
        <w:t>Proporcionar as facilidades indispensáveis à boa execução das obrigações contratuais;</w:t>
      </w:r>
    </w:p>
    <w:p w14:paraId="7187D121" w14:textId="1A31FDCE" w:rsidR="00BA2C6C" w:rsidRPr="00BA2C6C" w:rsidRDefault="00BA2C6C" w:rsidP="00BA2C6C">
      <w:pPr>
        <w:pStyle w:val="Nivel2"/>
        <w:spacing w:line="360" w:lineRule="auto"/>
        <w:ind w:left="0" w:hanging="7"/>
        <w:rPr>
          <w:rFonts w:ascii="Times New Roman" w:hAnsi="Times New Roman" w:cs="Times New Roman"/>
          <w:sz w:val="24"/>
          <w:szCs w:val="24"/>
        </w:rPr>
      </w:pPr>
      <w:r w:rsidRPr="00BA2C6C">
        <w:rPr>
          <w:rFonts w:ascii="Times New Roman" w:hAnsi="Times New Roman" w:cs="Times New Roman"/>
          <w:sz w:val="24"/>
          <w:szCs w:val="24"/>
        </w:rPr>
        <w:t xml:space="preserve">Realizar as solicitações de </w:t>
      </w:r>
      <w:r w:rsidR="009B2BE4">
        <w:rPr>
          <w:rFonts w:ascii="Times New Roman" w:hAnsi="Times New Roman" w:cs="Times New Roman"/>
          <w:sz w:val="24"/>
          <w:szCs w:val="24"/>
        </w:rPr>
        <w:t>fornecimento</w:t>
      </w:r>
      <w:r w:rsidRPr="00BA2C6C">
        <w:rPr>
          <w:rFonts w:ascii="Times New Roman" w:hAnsi="Times New Roman" w:cs="Times New Roman"/>
          <w:sz w:val="24"/>
          <w:szCs w:val="24"/>
        </w:rPr>
        <w:t xml:space="preserve"> de produto de forma a manter um quantitativo mínimo de segurança para a realização das atividades da Administração;</w:t>
      </w:r>
    </w:p>
    <w:p w14:paraId="026ECC17" w14:textId="77777777" w:rsidR="00BA2C6C" w:rsidRPr="00BA2C6C" w:rsidRDefault="00BA2C6C" w:rsidP="00BA2C6C">
      <w:pPr>
        <w:pStyle w:val="Nivel2"/>
        <w:spacing w:line="360" w:lineRule="auto"/>
        <w:ind w:left="0" w:hanging="7"/>
        <w:rPr>
          <w:rFonts w:ascii="Times New Roman" w:hAnsi="Times New Roman" w:cs="Times New Roman"/>
          <w:sz w:val="24"/>
          <w:szCs w:val="24"/>
        </w:rPr>
      </w:pPr>
      <w:r w:rsidRPr="00BA2C6C">
        <w:rPr>
          <w:rFonts w:ascii="Times New Roman" w:hAnsi="Times New Roman" w:cs="Times New Roman"/>
          <w:sz w:val="24"/>
          <w:szCs w:val="24"/>
        </w:rPr>
        <w:t>Observar a existência de dotação orçamentária, conforme planejamento da contratação (plano de contratação anual, prazo de vigência inicial e prorrogações do contrato);</w:t>
      </w:r>
    </w:p>
    <w:p w14:paraId="6F982D73" w14:textId="77777777" w:rsidR="00BA2C6C" w:rsidRPr="00BA2C6C" w:rsidRDefault="00BA2C6C" w:rsidP="00BA2C6C">
      <w:pPr>
        <w:pStyle w:val="Nivel2"/>
        <w:spacing w:line="360" w:lineRule="auto"/>
        <w:ind w:left="0" w:hanging="7"/>
        <w:rPr>
          <w:rFonts w:ascii="Times New Roman" w:hAnsi="Times New Roman" w:cs="Times New Roman"/>
          <w:sz w:val="24"/>
          <w:szCs w:val="24"/>
        </w:rPr>
      </w:pPr>
      <w:r w:rsidRPr="00BA2C6C">
        <w:rPr>
          <w:rFonts w:ascii="Times New Roman" w:hAnsi="Times New Roman" w:cs="Times New Roman"/>
          <w:sz w:val="24"/>
          <w:szCs w:val="24"/>
        </w:rPr>
        <w:t>Promover os pagamentos dentro do prazo estipulado, desde que sejam observadas as condições contratuais;</w:t>
      </w:r>
    </w:p>
    <w:p w14:paraId="3C147D3B" w14:textId="77777777" w:rsidR="00BA2C6C" w:rsidRPr="00BA2C6C" w:rsidRDefault="00BA2C6C" w:rsidP="00BA2C6C">
      <w:pPr>
        <w:pStyle w:val="Nivel2"/>
        <w:spacing w:line="360" w:lineRule="auto"/>
        <w:ind w:left="0" w:hanging="7"/>
        <w:rPr>
          <w:rFonts w:ascii="Times New Roman" w:hAnsi="Times New Roman" w:cs="Times New Roman"/>
          <w:sz w:val="24"/>
          <w:szCs w:val="24"/>
        </w:rPr>
      </w:pPr>
      <w:r w:rsidRPr="00BA2C6C">
        <w:rPr>
          <w:rFonts w:ascii="Times New Roman" w:hAnsi="Times New Roman" w:cs="Times New Roman"/>
          <w:sz w:val="24"/>
          <w:szCs w:val="24"/>
        </w:rPr>
        <w:t>Fiscalizar a execução do contrato;</w:t>
      </w:r>
    </w:p>
    <w:p w14:paraId="791512ED" w14:textId="77777777" w:rsidR="00BA2C6C" w:rsidRPr="00BA2C6C" w:rsidRDefault="00BA2C6C" w:rsidP="00BA2C6C">
      <w:pPr>
        <w:pStyle w:val="Nivel2"/>
        <w:spacing w:line="360" w:lineRule="auto"/>
        <w:ind w:left="0" w:hanging="7"/>
        <w:rPr>
          <w:rFonts w:ascii="Times New Roman" w:hAnsi="Times New Roman" w:cs="Times New Roman"/>
          <w:sz w:val="24"/>
          <w:szCs w:val="24"/>
        </w:rPr>
      </w:pPr>
      <w:r w:rsidRPr="00BA2C6C">
        <w:rPr>
          <w:rFonts w:ascii="Times New Roman" w:hAnsi="Times New Roman" w:cs="Times New Roman"/>
          <w:sz w:val="24"/>
          <w:szCs w:val="24"/>
        </w:rPr>
        <w:t>Aplicar as sanções, conforme previsto no termo de referência;</w:t>
      </w:r>
    </w:p>
    <w:p w14:paraId="38840DC7" w14:textId="77777777" w:rsidR="00BA2C6C" w:rsidRPr="00BA2C6C" w:rsidRDefault="00BA2C6C" w:rsidP="00BA2C6C">
      <w:pPr>
        <w:pStyle w:val="Nivel2"/>
        <w:spacing w:line="360" w:lineRule="auto"/>
        <w:ind w:left="0" w:hanging="7"/>
        <w:rPr>
          <w:rFonts w:ascii="Times New Roman" w:hAnsi="Times New Roman" w:cs="Times New Roman"/>
          <w:sz w:val="24"/>
          <w:szCs w:val="24"/>
        </w:rPr>
      </w:pPr>
      <w:r w:rsidRPr="00BA2C6C">
        <w:rPr>
          <w:rFonts w:ascii="Times New Roman" w:hAnsi="Times New Roman" w:cs="Times New Roman"/>
          <w:sz w:val="24"/>
          <w:szCs w:val="24"/>
        </w:rPr>
        <w:t>Verificar minuciosamente, no prazo fixado, a conformidade dos bens recebidos provisoriamente com as especificações constantes do termo de referência e da proposta, para fins de aceitação e receber definitivamente o objeto;</w:t>
      </w:r>
    </w:p>
    <w:p w14:paraId="3D11528D" w14:textId="42FC1C19" w:rsidR="00BA2C6C" w:rsidRPr="00BA2C6C" w:rsidRDefault="00BA2C6C" w:rsidP="00BA2C6C">
      <w:pPr>
        <w:pStyle w:val="Nivel2"/>
        <w:spacing w:line="360" w:lineRule="auto"/>
        <w:ind w:left="0" w:hanging="7"/>
        <w:rPr>
          <w:rFonts w:ascii="Times New Roman" w:hAnsi="Times New Roman" w:cs="Times New Roman"/>
          <w:sz w:val="24"/>
          <w:szCs w:val="24"/>
        </w:rPr>
      </w:pPr>
      <w:r w:rsidRPr="00BA2C6C">
        <w:rPr>
          <w:rFonts w:ascii="Times New Roman" w:hAnsi="Times New Roman" w:cs="Times New Roman"/>
          <w:sz w:val="24"/>
          <w:szCs w:val="24"/>
        </w:rPr>
        <w:t>Comunicar à CONTRATADA, por escrito, sobre imperfeições, falhas ou irregularidades verificadas no objeto fornecido, fixando prazo para que seja substituído, reparado ou corrigido;</w:t>
      </w:r>
    </w:p>
    <w:p w14:paraId="17C6082F" w14:textId="7EE4F6EC" w:rsidR="005C22F9" w:rsidRPr="00BA2C6C" w:rsidRDefault="00BA2C6C" w:rsidP="00BA2C6C">
      <w:pPr>
        <w:pStyle w:val="Nivel2"/>
        <w:spacing w:line="360" w:lineRule="auto"/>
        <w:ind w:left="0" w:hanging="7"/>
        <w:rPr>
          <w:rFonts w:ascii="Times New Roman" w:hAnsi="Times New Roman" w:cs="Times New Roman"/>
          <w:sz w:val="24"/>
          <w:szCs w:val="24"/>
        </w:rPr>
      </w:pPr>
      <w:r w:rsidRPr="00BA2C6C">
        <w:rPr>
          <w:rFonts w:ascii="Times New Roman" w:hAnsi="Times New Roman" w:cs="Times New Roman"/>
          <w:sz w:val="24"/>
          <w:szCs w:val="24"/>
        </w:rPr>
        <w:t>O CONTRATANTE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42AE742F" w14:textId="77777777" w:rsidR="00C608E7" w:rsidRPr="00E8022B" w:rsidRDefault="00C608E7" w:rsidP="00FB0191">
      <w:pPr>
        <w:pStyle w:val="Nivel01"/>
        <w:shd w:val="clear" w:color="auto" w:fill="D9D9D9" w:themeFill="background1" w:themeFillShade="D9"/>
        <w:tabs>
          <w:tab w:val="clear" w:pos="567"/>
          <w:tab w:val="left" w:pos="0"/>
        </w:tabs>
        <w:spacing w:line="360" w:lineRule="auto"/>
        <w:ind w:left="0" w:firstLine="0"/>
        <w:rPr>
          <w:rFonts w:ascii="Times New Roman" w:hAnsi="Times New Roman" w:cs="Times New Roman"/>
          <w:sz w:val="24"/>
          <w:szCs w:val="24"/>
        </w:rPr>
      </w:pPr>
      <w:r w:rsidRPr="00E8022B">
        <w:rPr>
          <w:rFonts w:ascii="Times New Roman" w:hAnsi="Times New Roman" w:cs="Times New Roman"/>
          <w:sz w:val="24"/>
          <w:szCs w:val="24"/>
        </w:rPr>
        <w:t>OBRIGAÇÕES DA CONTRATADA</w:t>
      </w:r>
    </w:p>
    <w:p w14:paraId="39AC0AF0" w14:textId="76E9AF61" w:rsidR="00C608E7" w:rsidRDefault="009B2BE4" w:rsidP="00B2311D">
      <w:pPr>
        <w:pStyle w:val="Nivel2"/>
        <w:widowControl w:val="0"/>
        <w:numPr>
          <w:ilvl w:val="1"/>
          <w:numId w:val="9"/>
        </w:numPr>
        <w:tabs>
          <w:tab w:val="left" w:pos="0"/>
        </w:tabs>
        <w:spacing w:after="0" w:line="360" w:lineRule="auto"/>
        <w:ind w:left="0" w:hanging="6"/>
        <w:rPr>
          <w:rFonts w:ascii="Times New Roman" w:eastAsia="Adobe Fan Heiti Std B" w:hAnsi="Times New Roman" w:cs="Times New Roman"/>
          <w:sz w:val="24"/>
          <w:szCs w:val="24"/>
        </w:rPr>
      </w:pPr>
      <w:r>
        <w:rPr>
          <w:rFonts w:ascii="Times New Roman" w:eastAsia="Adobe Fan Heiti Std B" w:hAnsi="Times New Roman" w:cs="Times New Roman"/>
          <w:sz w:val="24"/>
          <w:szCs w:val="24"/>
        </w:rPr>
        <w:t xml:space="preserve">Efetuar o fornecimento </w:t>
      </w:r>
      <w:r w:rsidR="00C608E7" w:rsidRPr="007F0EF7">
        <w:rPr>
          <w:rFonts w:ascii="Times New Roman" w:eastAsia="Adobe Fan Heiti Std B" w:hAnsi="Times New Roman" w:cs="Times New Roman"/>
          <w:sz w:val="24"/>
          <w:szCs w:val="24"/>
        </w:rPr>
        <w:t xml:space="preserve">do objeto em perfeitas condições, conforme especificações, prazo e local </w:t>
      </w:r>
      <w:r w:rsidR="00C608E7" w:rsidRPr="00126B9B">
        <w:rPr>
          <w:rFonts w:ascii="Times New Roman" w:eastAsia="Adobe Fan Heiti Std B" w:hAnsi="Times New Roman" w:cs="Times New Roman"/>
          <w:sz w:val="24"/>
          <w:szCs w:val="24"/>
        </w:rPr>
        <w:t>constantes no termo de referência</w:t>
      </w:r>
      <w:r w:rsidR="00126B9B" w:rsidRPr="00126B9B">
        <w:rPr>
          <w:rFonts w:ascii="Times New Roman" w:eastAsia="Adobe Fan Heiti Std B" w:hAnsi="Times New Roman" w:cs="Times New Roman"/>
          <w:sz w:val="24"/>
          <w:szCs w:val="24"/>
        </w:rPr>
        <w:t>;</w:t>
      </w:r>
    </w:p>
    <w:p w14:paraId="5BE27439" w14:textId="2AA3C482" w:rsidR="003D169A" w:rsidRPr="00492F3B" w:rsidRDefault="003D169A" w:rsidP="00B2311D">
      <w:pPr>
        <w:pStyle w:val="Nivel2"/>
        <w:widowControl w:val="0"/>
        <w:numPr>
          <w:ilvl w:val="1"/>
          <w:numId w:val="9"/>
        </w:numPr>
        <w:tabs>
          <w:tab w:val="left" w:pos="0"/>
        </w:tabs>
        <w:spacing w:after="0" w:line="360" w:lineRule="auto"/>
        <w:ind w:left="0" w:hanging="6"/>
        <w:rPr>
          <w:rFonts w:ascii="Times New Roman" w:eastAsia="Adobe Fan Heiti Std B" w:hAnsi="Times New Roman" w:cs="Times New Roman"/>
          <w:sz w:val="24"/>
          <w:szCs w:val="24"/>
        </w:rPr>
      </w:pPr>
      <w:r w:rsidRPr="00136FDC">
        <w:rPr>
          <w:rFonts w:ascii="Times New Roman" w:hAnsi="Times New Roman" w:cs="Times New Roman"/>
          <w:sz w:val="24"/>
          <w:szCs w:val="24"/>
        </w:rPr>
        <w:t>Atender com prontidão às reclamações por parte do recebedor dos serviços;</w:t>
      </w:r>
    </w:p>
    <w:p w14:paraId="5D90470F" w14:textId="30F622B9" w:rsidR="00492F3B" w:rsidRPr="00492F3B" w:rsidRDefault="00492F3B" w:rsidP="00492F3B">
      <w:pPr>
        <w:pStyle w:val="Nivel2"/>
        <w:widowControl w:val="0"/>
        <w:numPr>
          <w:ilvl w:val="1"/>
          <w:numId w:val="9"/>
        </w:numPr>
        <w:tabs>
          <w:tab w:val="left" w:pos="0"/>
        </w:tabs>
        <w:spacing w:after="0" w:line="360" w:lineRule="auto"/>
        <w:ind w:left="0" w:hanging="6"/>
        <w:rPr>
          <w:rFonts w:ascii="Times New Roman" w:hAnsi="Times New Roman" w:cs="Times New Roman"/>
          <w:sz w:val="24"/>
          <w:szCs w:val="24"/>
          <w:lang w:eastAsia="en-US"/>
        </w:rPr>
      </w:pPr>
      <w:r w:rsidRPr="00492F3B">
        <w:rPr>
          <w:rFonts w:ascii="Times New Roman" w:hAnsi="Times New Roman" w:cs="Times New Roman"/>
          <w:sz w:val="24"/>
          <w:szCs w:val="24"/>
        </w:rPr>
        <w:t xml:space="preserve">CONTRATADA deverá disponibilizar um </w:t>
      </w:r>
      <w:r w:rsidR="00BF6020">
        <w:rPr>
          <w:rFonts w:ascii="Times New Roman" w:hAnsi="Times New Roman" w:cs="Times New Roman"/>
          <w:sz w:val="24"/>
          <w:szCs w:val="24"/>
        </w:rPr>
        <w:t xml:space="preserve">responsável técnico tanto na montagem das estruturas como nas visitas técnicas para elaboração do evento. </w:t>
      </w:r>
    </w:p>
    <w:p w14:paraId="38B63EF1" w14:textId="411A1277" w:rsidR="00492F3B" w:rsidRPr="00492F3B" w:rsidRDefault="00492F3B" w:rsidP="00492F3B">
      <w:pPr>
        <w:pStyle w:val="Nivel2"/>
        <w:widowControl w:val="0"/>
        <w:numPr>
          <w:ilvl w:val="1"/>
          <w:numId w:val="9"/>
        </w:numPr>
        <w:tabs>
          <w:tab w:val="left" w:pos="0"/>
        </w:tabs>
        <w:spacing w:after="0" w:line="360" w:lineRule="auto"/>
        <w:ind w:left="0" w:hanging="6"/>
        <w:rPr>
          <w:rFonts w:ascii="Times New Roman" w:hAnsi="Times New Roman" w:cs="Times New Roman"/>
          <w:sz w:val="24"/>
          <w:szCs w:val="24"/>
          <w:lang w:eastAsia="en-US"/>
        </w:rPr>
      </w:pPr>
      <w:r w:rsidRPr="00492F3B">
        <w:rPr>
          <w:rFonts w:ascii="Times New Roman" w:hAnsi="Times New Roman" w:cs="Times New Roman"/>
          <w:sz w:val="24"/>
          <w:szCs w:val="24"/>
        </w:rPr>
        <w:t xml:space="preserve">A CONTRATADA deverá providenciar </w:t>
      </w:r>
      <w:r w:rsidR="00BF6020">
        <w:rPr>
          <w:rFonts w:ascii="Times New Roman" w:hAnsi="Times New Roman" w:cs="Times New Roman"/>
          <w:sz w:val="24"/>
          <w:szCs w:val="24"/>
        </w:rPr>
        <w:t xml:space="preserve">o aterramento de </w:t>
      </w:r>
      <w:r w:rsidR="007D1ACE">
        <w:rPr>
          <w:rFonts w:ascii="Times New Roman" w:hAnsi="Times New Roman" w:cs="Times New Roman"/>
          <w:sz w:val="24"/>
          <w:szCs w:val="24"/>
        </w:rPr>
        <w:t>todos os equipamentos</w:t>
      </w:r>
      <w:r w:rsidR="00BF6020">
        <w:rPr>
          <w:rFonts w:ascii="Times New Roman" w:hAnsi="Times New Roman" w:cs="Times New Roman"/>
          <w:sz w:val="24"/>
          <w:szCs w:val="24"/>
        </w:rPr>
        <w:t xml:space="preserve">, tais como as estruturas (Palcos, tendas, etc) como os equipamentos de sonorização, iluminação e geradores com intuito de </w:t>
      </w:r>
      <w:r w:rsidR="00932F37">
        <w:rPr>
          <w:rFonts w:ascii="Times New Roman" w:hAnsi="Times New Roman" w:cs="Times New Roman"/>
          <w:sz w:val="24"/>
          <w:szCs w:val="24"/>
        </w:rPr>
        <w:t xml:space="preserve">minimizar fugas de corrente para toda estrutura do evento. </w:t>
      </w:r>
      <w:r w:rsidRPr="00492F3B">
        <w:rPr>
          <w:rFonts w:ascii="Times New Roman" w:hAnsi="Times New Roman" w:cs="Times New Roman"/>
          <w:sz w:val="24"/>
          <w:szCs w:val="24"/>
        </w:rPr>
        <w:t xml:space="preserve"> </w:t>
      </w:r>
    </w:p>
    <w:p w14:paraId="153A1A24" w14:textId="3339A1DC" w:rsidR="003D169A" w:rsidRPr="00136FDC" w:rsidRDefault="003D169A" w:rsidP="00B2311D">
      <w:pPr>
        <w:pStyle w:val="Nivel2"/>
        <w:widowControl w:val="0"/>
        <w:numPr>
          <w:ilvl w:val="1"/>
          <w:numId w:val="9"/>
        </w:numPr>
        <w:tabs>
          <w:tab w:val="left" w:pos="0"/>
        </w:tabs>
        <w:spacing w:after="0" w:line="360" w:lineRule="auto"/>
        <w:ind w:left="0" w:hanging="6"/>
        <w:rPr>
          <w:rFonts w:ascii="Times New Roman" w:eastAsia="Adobe Fan Heiti Std B" w:hAnsi="Times New Roman" w:cs="Times New Roman"/>
          <w:sz w:val="24"/>
          <w:szCs w:val="24"/>
        </w:rPr>
      </w:pPr>
      <w:r w:rsidRPr="00136FDC">
        <w:rPr>
          <w:rFonts w:ascii="Times New Roman" w:hAnsi="Times New Roman" w:cs="Times New Roman"/>
          <w:sz w:val="24"/>
          <w:szCs w:val="24"/>
        </w:rPr>
        <w:t>Todos os impostos, taxas, fretes, seguros e encargos sociais e trabalhistas, que incidam ou venham a incidir sobre o contrato ou decorrentes de sua execução serão de exclusiva responsabilidade da empresa Fornecedora;</w:t>
      </w:r>
    </w:p>
    <w:p w14:paraId="45035641" w14:textId="28398EF4" w:rsidR="003D169A" w:rsidRPr="00136FDC" w:rsidRDefault="003D169A" w:rsidP="00B2311D">
      <w:pPr>
        <w:pStyle w:val="Nivel2"/>
        <w:widowControl w:val="0"/>
        <w:numPr>
          <w:ilvl w:val="1"/>
          <w:numId w:val="9"/>
        </w:numPr>
        <w:tabs>
          <w:tab w:val="left" w:pos="0"/>
        </w:tabs>
        <w:spacing w:after="0" w:line="360" w:lineRule="auto"/>
        <w:ind w:left="0" w:hanging="6"/>
        <w:rPr>
          <w:rFonts w:ascii="Times New Roman" w:eastAsia="Adobe Fan Heiti Std B" w:hAnsi="Times New Roman" w:cs="Times New Roman"/>
          <w:sz w:val="24"/>
          <w:szCs w:val="24"/>
        </w:rPr>
      </w:pPr>
      <w:r w:rsidRPr="00136FDC">
        <w:rPr>
          <w:rFonts w:ascii="Times New Roman" w:hAnsi="Times New Roman" w:cs="Times New Roman"/>
          <w:sz w:val="24"/>
          <w:szCs w:val="24"/>
        </w:rPr>
        <w:t>Em caso de dúvidas durante a execução dos trabalhos, caberá a Empresa Contratada acionar a Fiscalização do Município Contratante, a qual determinará o que julgar mais indicado, comunicando à Contratada a solução adotada;</w:t>
      </w:r>
    </w:p>
    <w:p w14:paraId="596516C6" w14:textId="4D16CE81" w:rsidR="00A95B65" w:rsidRPr="00A95B65" w:rsidRDefault="00A95B65" w:rsidP="00A95B65">
      <w:pPr>
        <w:pStyle w:val="Nivel2"/>
        <w:widowControl w:val="0"/>
        <w:numPr>
          <w:ilvl w:val="1"/>
          <w:numId w:val="9"/>
        </w:numPr>
        <w:tabs>
          <w:tab w:val="left" w:pos="0"/>
        </w:tabs>
        <w:spacing w:after="0" w:line="360" w:lineRule="auto"/>
        <w:ind w:left="0" w:hanging="6"/>
        <w:rPr>
          <w:rFonts w:ascii="Times New Roman" w:eastAsia="Adobe Fan Heiti Std B" w:hAnsi="Times New Roman" w:cs="Times New Roman"/>
          <w:sz w:val="24"/>
          <w:szCs w:val="24"/>
        </w:rPr>
      </w:pPr>
      <w:r w:rsidRPr="00A95B65">
        <w:rPr>
          <w:rFonts w:ascii="Times New Roman" w:hAnsi="Times New Roman" w:cs="Times New Roman"/>
          <w:sz w:val="24"/>
          <w:szCs w:val="24"/>
        </w:rPr>
        <w:t xml:space="preserve">Em casos de </w:t>
      </w:r>
      <w:r w:rsidR="00932F37">
        <w:rPr>
          <w:rFonts w:ascii="Times New Roman" w:hAnsi="Times New Roman" w:cs="Times New Roman"/>
          <w:sz w:val="24"/>
          <w:szCs w:val="24"/>
        </w:rPr>
        <w:t>problemas técnicos</w:t>
      </w:r>
      <w:r w:rsidRPr="00A95B65">
        <w:rPr>
          <w:rFonts w:ascii="Times New Roman" w:hAnsi="Times New Roman" w:cs="Times New Roman"/>
          <w:sz w:val="24"/>
          <w:szCs w:val="24"/>
        </w:rPr>
        <w:t xml:space="preserve">, seja em decorrência do motivo que for, a </w:t>
      </w:r>
      <w:r w:rsidR="00381A12">
        <w:rPr>
          <w:rFonts w:ascii="Times New Roman" w:hAnsi="Times New Roman" w:cs="Times New Roman"/>
          <w:sz w:val="24"/>
          <w:szCs w:val="24"/>
        </w:rPr>
        <w:t>contratada</w:t>
      </w:r>
      <w:r w:rsidRPr="00A95B65">
        <w:rPr>
          <w:rFonts w:ascii="Times New Roman" w:hAnsi="Times New Roman" w:cs="Times New Roman"/>
          <w:sz w:val="24"/>
          <w:szCs w:val="24"/>
        </w:rPr>
        <w:t xml:space="preserve"> deverá substituí-lo </w:t>
      </w:r>
      <w:r w:rsidR="00932F37">
        <w:rPr>
          <w:rFonts w:ascii="Times New Roman" w:hAnsi="Times New Roman" w:cs="Times New Roman"/>
          <w:sz w:val="24"/>
          <w:szCs w:val="24"/>
        </w:rPr>
        <w:t>ou consertá-lo de imediato, antes ou durante a execução do evento</w:t>
      </w:r>
      <w:r w:rsidR="007D1ACE">
        <w:rPr>
          <w:rFonts w:ascii="Times New Roman" w:hAnsi="Times New Roman" w:cs="Times New Roman"/>
          <w:sz w:val="24"/>
          <w:szCs w:val="24"/>
        </w:rPr>
        <w:t>.</w:t>
      </w:r>
    </w:p>
    <w:p w14:paraId="79D051E2" w14:textId="78D19F1D" w:rsidR="00136FDC" w:rsidRPr="00932F37" w:rsidRDefault="00A95B65" w:rsidP="00A95B65">
      <w:pPr>
        <w:pStyle w:val="Nivel2"/>
        <w:widowControl w:val="0"/>
        <w:numPr>
          <w:ilvl w:val="1"/>
          <w:numId w:val="9"/>
        </w:numPr>
        <w:tabs>
          <w:tab w:val="left" w:pos="0"/>
        </w:tabs>
        <w:spacing w:after="0" w:line="360" w:lineRule="auto"/>
        <w:ind w:left="0" w:hanging="6"/>
        <w:rPr>
          <w:rFonts w:ascii="Times New Roman" w:eastAsia="Adobe Fan Heiti Std B" w:hAnsi="Times New Roman" w:cs="Times New Roman"/>
          <w:sz w:val="24"/>
          <w:szCs w:val="24"/>
        </w:rPr>
      </w:pPr>
      <w:r w:rsidRPr="00136FDC">
        <w:rPr>
          <w:rFonts w:ascii="Times New Roman" w:hAnsi="Times New Roman" w:cs="Times New Roman"/>
          <w:sz w:val="24"/>
          <w:szCs w:val="24"/>
        </w:rPr>
        <w:t xml:space="preserve">A </w:t>
      </w:r>
      <w:r w:rsidRPr="00A95B65">
        <w:rPr>
          <w:rFonts w:ascii="Times New Roman" w:hAnsi="Times New Roman" w:cs="Times New Roman"/>
          <w:sz w:val="24"/>
          <w:szCs w:val="24"/>
        </w:rPr>
        <w:t>CONTRATADA deverá</w:t>
      </w:r>
      <w:r>
        <w:rPr>
          <w:rFonts w:ascii="Times New Roman" w:hAnsi="Times New Roman" w:cs="Times New Roman"/>
          <w:sz w:val="24"/>
          <w:szCs w:val="24"/>
        </w:rPr>
        <w:t xml:space="preserve"> </w:t>
      </w:r>
      <w:r w:rsidR="00932F37">
        <w:rPr>
          <w:rFonts w:ascii="Times New Roman" w:hAnsi="Times New Roman" w:cs="Times New Roman"/>
          <w:sz w:val="24"/>
          <w:szCs w:val="24"/>
        </w:rPr>
        <w:t xml:space="preserve">fornecer previamente todas as Anotação de Responsabilidade Técnica (ART) da estrutura, para que a secretaria consiga legalizar seus eventos no prazo determinado da legislação vigente. </w:t>
      </w:r>
    </w:p>
    <w:p w14:paraId="436234B3" w14:textId="7738D8CA" w:rsidR="00932F37" w:rsidRPr="00136FDC" w:rsidRDefault="00932F37" w:rsidP="00A95B65">
      <w:pPr>
        <w:pStyle w:val="Nivel2"/>
        <w:widowControl w:val="0"/>
        <w:numPr>
          <w:ilvl w:val="1"/>
          <w:numId w:val="9"/>
        </w:numPr>
        <w:tabs>
          <w:tab w:val="left" w:pos="0"/>
        </w:tabs>
        <w:spacing w:after="0" w:line="360" w:lineRule="auto"/>
        <w:ind w:left="0" w:hanging="6"/>
        <w:rPr>
          <w:rFonts w:ascii="Times New Roman" w:eastAsia="Adobe Fan Heiti Std B" w:hAnsi="Times New Roman" w:cs="Times New Roman"/>
          <w:sz w:val="24"/>
          <w:szCs w:val="24"/>
        </w:rPr>
      </w:pPr>
      <w:r>
        <w:rPr>
          <w:rFonts w:ascii="Times New Roman" w:hAnsi="Times New Roman" w:cs="Times New Roman"/>
          <w:sz w:val="24"/>
          <w:szCs w:val="24"/>
        </w:rPr>
        <w:t xml:space="preserve">A CONTRATADA deverá sempre encaminhar na montagem da estrutura um Engenheiro ou responsável técnico de equivalência com intuito de acompanhar todo processo de montagem, se responsabilizando por possíveis danos que possam ocorrer na montagem ou execução do evento. </w:t>
      </w:r>
    </w:p>
    <w:p w14:paraId="2BAD5F87" w14:textId="07DCA831" w:rsidR="00126B9B" w:rsidRPr="00126B9B" w:rsidRDefault="00126B9B" w:rsidP="00126B9B">
      <w:pPr>
        <w:pStyle w:val="Nivel2"/>
        <w:widowControl w:val="0"/>
        <w:numPr>
          <w:ilvl w:val="1"/>
          <w:numId w:val="9"/>
        </w:numPr>
        <w:tabs>
          <w:tab w:val="left" w:pos="0"/>
        </w:tabs>
        <w:spacing w:after="0" w:line="360" w:lineRule="auto"/>
        <w:ind w:left="0" w:hanging="6"/>
        <w:rPr>
          <w:rFonts w:ascii="Times New Roman" w:eastAsia="Adobe Fan Heiti Std B" w:hAnsi="Times New Roman" w:cs="Times New Roman"/>
          <w:sz w:val="24"/>
          <w:szCs w:val="24"/>
        </w:rPr>
      </w:pPr>
      <w:r w:rsidRPr="00126B9B">
        <w:rPr>
          <w:rFonts w:ascii="Times New Roman" w:hAnsi="Times New Roman" w:cs="Times New Roman"/>
          <w:sz w:val="24"/>
          <w:szCs w:val="24"/>
        </w:rPr>
        <w:t>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7BF6526A" w14:textId="33C4B388" w:rsidR="00126B9B" w:rsidRPr="00126B9B" w:rsidRDefault="00126B9B" w:rsidP="00474D9B">
      <w:pPr>
        <w:pStyle w:val="Nivel2"/>
        <w:widowControl w:val="0"/>
        <w:numPr>
          <w:ilvl w:val="1"/>
          <w:numId w:val="9"/>
        </w:numPr>
        <w:tabs>
          <w:tab w:val="left" w:pos="0"/>
        </w:tabs>
        <w:spacing w:after="0" w:line="360" w:lineRule="auto"/>
        <w:ind w:left="0" w:hanging="6"/>
        <w:rPr>
          <w:rFonts w:ascii="Times New Roman" w:eastAsia="Adobe Fan Heiti Std B" w:hAnsi="Times New Roman" w:cs="Times New Roman"/>
          <w:sz w:val="24"/>
          <w:szCs w:val="24"/>
        </w:rPr>
      </w:pPr>
      <w:r w:rsidRPr="00126B9B">
        <w:rPr>
          <w:rFonts w:ascii="Times New Roman" w:hAnsi="Times New Roman" w:cs="Times New Roman"/>
          <w:sz w:val="24"/>
          <w:szCs w:val="24"/>
        </w:rPr>
        <w:t>Reparar, corrigir, remover, reconstruir ou substituir, por sua conta e responsabilidade, os produtos recusados pelo CONTRATANTE no prazo determinado pela Fiscalização;</w:t>
      </w:r>
    </w:p>
    <w:p w14:paraId="1C28282C" w14:textId="76AF990B" w:rsidR="00126B9B" w:rsidRPr="00126B9B" w:rsidRDefault="00126B9B" w:rsidP="00474D9B">
      <w:pPr>
        <w:pStyle w:val="Nivel2"/>
        <w:widowControl w:val="0"/>
        <w:numPr>
          <w:ilvl w:val="1"/>
          <w:numId w:val="9"/>
        </w:numPr>
        <w:tabs>
          <w:tab w:val="left" w:pos="0"/>
        </w:tabs>
        <w:spacing w:after="0" w:line="360" w:lineRule="auto"/>
        <w:ind w:left="0" w:hanging="6"/>
        <w:rPr>
          <w:rFonts w:ascii="Times New Roman" w:eastAsia="Adobe Fan Heiti Std B" w:hAnsi="Times New Roman" w:cs="Times New Roman"/>
          <w:sz w:val="24"/>
          <w:szCs w:val="24"/>
        </w:rPr>
      </w:pPr>
      <w:r w:rsidRPr="00126B9B">
        <w:rPr>
          <w:rFonts w:ascii="Times New Roman" w:hAnsi="Times New Roman" w:cs="Times New Roman"/>
          <w:sz w:val="24"/>
          <w:szCs w:val="24"/>
        </w:rPr>
        <w:t>Responsabilizar–se, na forma do Contrato, por todos os ônus, encargos e obrigações comerciais, sociais, tributárias, trabalhistas e previdenciárias, ou quaisquer outras previstas na legislação em vigor, bem como por todos os gastos e encargos com material e mão–de– obra necessária ao completo fornecimento do produto;</w:t>
      </w:r>
    </w:p>
    <w:p w14:paraId="49999535" w14:textId="3B606458" w:rsidR="00474D9B" w:rsidRPr="00126B9B" w:rsidRDefault="00126B9B" w:rsidP="00474D9B">
      <w:pPr>
        <w:pStyle w:val="Nivel2"/>
        <w:widowControl w:val="0"/>
        <w:numPr>
          <w:ilvl w:val="1"/>
          <w:numId w:val="9"/>
        </w:numPr>
        <w:tabs>
          <w:tab w:val="left" w:pos="0"/>
        </w:tabs>
        <w:spacing w:after="0" w:line="360" w:lineRule="auto"/>
        <w:ind w:left="0" w:hanging="6"/>
        <w:rPr>
          <w:rFonts w:ascii="Times New Roman" w:eastAsia="Adobe Fan Heiti Std B" w:hAnsi="Times New Roman" w:cs="Times New Roman"/>
          <w:sz w:val="24"/>
          <w:szCs w:val="24"/>
        </w:rPr>
      </w:pPr>
      <w:r w:rsidRPr="00126B9B">
        <w:rPr>
          <w:rFonts w:ascii="Times New Roman" w:eastAsia="Adobe Fan Heiti Std B" w:hAnsi="Times New Roman" w:cs="Times New Roman"/>
          <w:sz w:val="24"/>
          <w:szCs w:val="24"/>
        </w:rPr>
        <w:t xml:space="preserve"> </w:t>
      </w:r>
      <w:r w:rsidR="00474D9B" w:rsidRPr="00126B9B">
        <w:rPr>
          <w:rFonts w:ascii="Times New Roman" w:eastAsia="Adobe Fan Heiti Std B" w:hAnsi="Times New Roman" w:cs="Times New Roman"/>
          <w:sz w:val="24"/>
          <w:szCs w:val="24"/>
        </w:rPr>
        <w:t xml:space="preserve">Uma vez notificada, a Contratada realizará a reparação ou substituição dos bens que apresentarem vício ou defeito no prazo de até </w:t>
      </w:r>
      <w:r w:rsidR="00761F7C" w:rsidRPr="00126B9B">
        <w:rPr>
          <w:rFonts w:ascii="Times New Roman" w:eastAsia="Adobe Fan Heiti Std B" w:hAnsi="Times New Roman" w:cs="Times New Roman"/>
          <w:sz w:val="24"/>
          <w:szCs w:val="24"/>
        </w:rPr>
        <w:t>5 (cinco) dias</w:t>
      </w:r>
      <w:r w:rsidR="00474D9B" w:rsidRPr="00126B9B">
        <w:rPr>
          <w:rFonts w:ascii="Times New Roman" w:eastAsia="Adobe Fan Heiti Std B" w:hAnsi="Times New Roman" w:cs="Times New Roman"/>
          <w:sz w:val="24"/>
          <w:szCs w:val="24"/>
        </w:rPr>
        <w:t xml:space="preserve">, contados a partir da data de retirada do bem das dependências da Administração pela contratada ou pela assistência técnica autorizada; </w:t>
      </w:r>
    </w:p>
    <w:p w14:paraId="23FDEDE5" w14:textId="2F6F1C5E" w:rsidR="00474D9B" w:rsidRPr="00474D9B" w:rsidRDefault="00474D9B" w:rsidP="00474D9B">
      <w:pPr>
        <w:pStyle w:val="Nivel2"/>
        <w:widowControl w:val="0"/>
        <w:numPr>
          <w:ilvl w:val="1"/>
          <w:numId w:val="9"/>
        </w:numPr>
        <w:tabs>
          <w:tab w:val="left" w:pos="0"/>
        </w:tabs>
        <w:spacing w:after="0" w:line="360" w:lineRule="auto"/>
        <w:ind w:left="0" w:hanging="6"/>
        <w:rPr>
          <w:rFonts w:ascii="Times New Roman" w:eastAsia="Adobe Fan Heiti Std B" w:hAnsi="Times New Roman" w:cs="Times New Roman"/>
          <w:sz w:val="24"/>
          <w:szCs w:val="24"/>
        </w:rPr>
      </w:pPr>
      <w:r w:rsidRPr="00126B9B">
        <w:rPr>
          <w:rFonts w:ascii="Times New Roman" w:eastAsia="Adobe Fan Heiti Std B" w:hAnsi="Times New Roman" w:cs="Times New Roman"/>
          <w:sz w:val="24"/>
          <w:szCs w:val="24"/>
        </w:rPr>
        <w:t>O prazo indicado no subitem anterior,</w:t>
      </w:r>
      <w:r w:rsidRPr="00474D9B">
        <w:rPr>
          <w:rFonts w:ascii="Times New Roman" w:eastAsia="Adobe Fan Heiti Std B" w:hAnsi="Times New Roman" w:cs="Times New Roman"/>
          <w:sz w:val="24"/>
          <w:szCs w:val="24"/>
        </w:rPr>
        <w:t xml:space="preserve"> durante seu transcurso, poderá ser prorrogado uma única vez, por igual período, mediante solicitação escrita e justificada da Contratada, aceita pelo Contratante; </w:t>
      </w:r>
    </w:p>
    <w:p w14:paraId="71851CEF" w14:textId="50C60AAE" w:rsidR="00474D9B" w:rsidRPr="006A567A" w:rsidRDefault="00474D9B" w:rsidP="006A567A">
      <w:pPr>
        <w:pStyle w:val="Nivel2"/>
        <w:widowControl w:val="0"/>
        <w:numPr>
          <w:ilvl w:val="1"/>
          <w:numId w:val="9"/>
        </w:numPr>
        <w:tabs>
          <w:tab w:val="left" w:pos="0"/>
        </w:tabs>
        <w:spacing w:after="0" w:line="360" w:lineRule="auto"/>
        <w:ind w:left="0" w:hanging="6"/>
        <w:rPr>
          <w:rFonts w:ascii="Times New Roman" w:eastAsia="Adobe Fan Heiti Std B" w:hAnsi="Times New Roman" w:cs="Times New Roman"/>
          <w:sz w:val="24"/>
          <w:szCs w:val="24"/>
        </w:rPr>
      </w:pPr>
      <w:r w:rsidRPr="00474D9B">
        <w:rPr>
          <w:rFonts w:ascii="Times New Roman" w:eastAsia="Adobe Fan Heiti Std B" w:hAnsi="Times New Roman" w:cs="Times New Roman"/>
          <w:sz w:val="24"/>
          <w:szCs w:val="24"/>
        </w:rPr>
        <w:t xml:space="preserve">Na hipótese do subitem acima, a Contratada deverá disponibilizar bem equivalente, de especificação igual ou superior ao anteriormente fornecido, para utilização em caráter provisório pelo Contratante, de modo a garantir a continuidade dos trabalhos administrativos durante a execução dos reparos; </w:t>
      </w:r>
    </w:p>
    <w:p w14:paraId="7A7F79A5" w14:textId="2963B5B8" w:rsidR="00C608E7" w:rsidRPr="006A567A" w:rsidRDefault="00C608E7" w:rsidP="006A567A">
      <w:pPr>
        <w:pStyle w:val="Nivel2"/>
        <w:widowControl w:val="0"/>
        <w:numPr>
          <w:ilvl w:val="1"/>
          <w:numId w:val="9"/>
        </w:numPr>
        <w:tabs>
          <w:tab w:val="left" w:pos="0"/>
        </w:tabs>
        <w:spacing w:after="0" w:line="360" w:lineRule="auto"/>
        <w:ind w:left="0" w:hanging="6"/>
        <w:rPr>
          <w:rFonts w:ascii="Times New Roman" w:eastAsia="Adobe Fan Heiti Std B" w:hAnsi="Times New Roman" w:cs="Times New Roman"/>
          <w:sz w:val="24"/>
          <w:szCs w:val="24"/>
        </w:rPr>
      </w:pPr>
      <w:r w:rsidRPr="006A567A">
        <w:rPr>
          <w:rFonts w:ascii="Times New Roman" w:eastAsia="Adobe Fan Heiti Std B" w:hAnsi="Times New Roman" w:cs="Times New Roman"/>
          <w:sz w:val="24"/>
          <w:szCs w:val="24"/>
        </w:rPr>
        <w:t>A CONTRATADA deverá prestar esclarecimentos à Secretaria e sujeitar-se às orientações da fiscalização do contrato;</w:t>
      </w:r>
    </w:p>
    <w:p w14:paraId="076AADA6" w14:textId="77777777" w:rsidR="00C608E7" w:rsidRPr="007F0EF7" w:rsidRDefault="00C608E7" w:rsidP="00B2311D">
      <w:pPr>
        <w:pStyle w:val="Nivel2"/>
        <w:widowControl w:val="0"/>
        <w:numPr>
          <w:ilvl w:val="1"/>
          <w:numId w:val="9"/>
        </w:numPr>
        <w:tabs>
          <w:tab w:val="left" w:pos="0"/>
        </w:tabs>
        <w:spacing w:after="0" w:line="360" w:lineRule="auto"/>
        <w:ind w:left="0" w:hanging="6"/>
        <w:rPr>
          <w:rFonts w:ascii="Times New Roman" w:eastAsia="Adobe Fan Heiti Std B" w:hAnsi="Times New Roman" w:cs="Times New Roman"/>
          <w:sz w:val="24"/>
          <w:szCs w:val="24"/>
        </w:rPr>
      </w:pPr>
      <w:r w:rsidRPr="007F0EF7">
        <w:rPr>
          <w:rFonts w:ascii="Times New Roman" w:eastAsia="Adobe Fan Heiti Std B" w:hAnsi="Times New Roman" w:cs="Times New Roman"/>
          <w:sz w:val="24"/>
          <w:szCs w:val="24"/>
        </w:rPr>
        <w:t>Relatar à CONTRATANTE, no prazo máximo de 02 (dois) dias úteis, irregularidades ocorridas que impeçam, alterem ou retardem a execução do Contrato, efetuando o registro da ocorrência com todos os dados e circunstâncias necessárias a seu esclarecimento, sem prejuízo da análise da administração e das sanções previstas;</w:t>
      </w:r>
    </w:p>
    <w:p w14:paraId="229472C7" w14:textId="77777777" w:rsidR="00C608E7" w:rsidRPr="007F0EF7" w:rsidRDefault="00C608E7" w:rsidP="00B2311D">
      <w:pPr>
        <w:pStyle w:val="Nivel2"/>
        <w:widowControl w:val="0"/>
        <w:numPr>
          <w:ilvl w:val="1"/>
          <w:numId w:val="9"/>
        </w:numPr>
        <w:tabs>
          <w:tab w:val="left" w:pos="0"/>
        </w:tabs>
        <w:spacing w:after="0" w:line="360" w:lineRule="auto"/>
        <w:ind w:left="0" w:hanging="6"/>
        <w:rPr>
          <w:rFonts w:ascii="Times New Roman" w:eastAsia="Adobe Fan Heiti Std B" w:hAnsi="Times New Roman" w:cs="Times New Roman"/>
          <w:sz w:val="24"/>
          <w:szCs w:val="24"/>
        </w:rPr>
      </w:pPr>
      <w:r w:rsidRPr="007F0EF7">
        <w:rPr>
          <w:rFonts w:ascii="Times New Roman" w:eastAsia="Adobe Fan Heiti Std B" w:hAnsi="Times New Roman" w:cs="Times New Roman"/>
          <w:sz w:val="24"/>
          <w:szCs w:val="24"/>
        </w:rPr>
        <w:t>O contratado é responsável pelos danos causados diretamente à Administração ou a terceiros, em razão da execução do contrato (Art. 120 da Lei 14.133/2021);</w:t>
      </w:r>
    </w:p>
    <w:p w14:paraId="3403FBFC" w14:textId="77777777" w:rsidR="00C608E7" w:rsidRPr="007F0EF7" w:rsidRDefault="00C608E7" w:rsidP="00B2311D">
      <w:pPr>
        <w:pStyle w:val="Nivel2"/>
        <w:widowControl w:val="0"/>
        <w:numPr>
          <w:ilvl w:val="1"/>
          <w:numId w:val="9"/>
        </w:numPr>
        <w:tabs>
          <w:tab w:val="left" w:pos="0"/>
        </w:tabs>
        <w:spacing w:after="0" w:line="360" w:lineRule="auto"/>
        <w:ind w:left="0" w:hanging="6"/>
        <w:rPr>
          <w:rFonts w:ascii="Times New Roman" w:eastAsia="Adobe Fan Heiti Std B" w:hAnsi="Times New Roman" w:cs="Times New Roman"/>
          <w:sz w:val="24"/>
          <w:szCs w:val="24"/>
        </w:rPr>
      </w:pPr>
      <w:r w:rsidRPr="007F0EF7">
        <w:rPr>
          <w:rFonts w:ascii="Times New Roman" w:eastAsia="Adobe Fan Heiti Std B" w:hAnsi="Times New Roman" w:cs="Times New Roman"/>
          <w:sz w:val="24"/>
          <w:szCs w:val="24"/>
        </w:rPr>
        <w:t>A CONTRATADA é obrigada a disponibilizar e manter atualizados conta de e-mail, endereço e telefones comerciais para fins de comunicação formal entre as partes;</w:t>
      </w:r>
    </w:p>
    <w:p w14:paraId="17E6B529" w14:textId="77777777" w:rsidR="00C608E7" w:rsidRPr="007F0EF7" w:rsidRDefault="00C608E7" w:rsidP="00B2311D">
      <w:pPr>
        <w:pStyle w:val="Nivel2"/>
        <w:widowControl w:val="0"/>
        <w:numPr>
          <w:ilvl w:val="1"/>
          <w:numId w:val="9"/>
        </w:numPr>
        <w:tabs>
          <w:tab w:val="left" w:pos="0"/>
        </w:tabs>
        <w:spacing w:after="0" w:line="360" w:lineRule="auto"/>
        <w:ind w:left="0" w:hanging="6"/>
        <w:rPr>
          <w:rFonts w:ascii="Times New Roman" w:eastAsia="Adobe Fan Heiti Std B" w:hAnsi="Times New Roman" w:cs="Times New Roman"/>
          <w:sz w:val="24"/>
          <w:szCs w:val="24"/>
        </w:rPr>
      </w:pPr>
      <w:r w:rsidRPr="007F0EF7">
        <w:rPr>
          <w:rFonts w:ascii="Times New Roman" w:eastAsia="Adobe Fan Heiti Std B" w:hAnsi="Times New Roman" w:cs="Times New Roman"/>
          <w:sz w:val="24"/>
          <w:szCs w:val="24"/>
        </w:rPr>
        <w:t>É vedado à CONTRATADA caucionar ou utilizar o contrato para quaisquer operações financeiras;</w:t>
      </w:r>
    </w:p>
    <w:p w14:paraId="08C0ABBB" w14:textId="77777777" w:rsidR="00C608E7" w:rsidRPr="007F0EF7" w:rsidRDefault="00C608E7" w:rsidP="00B2311D">
      <w:pPr>
        <w:pStyle w:val="Nivel2"/>
        <w:widowControl w:val="0"/>
        <w:numPr>
          <w:ilvl w:val="1"/>
          <w:numId w:val="9"/>
        </w:numPr>
        <w:tabs>
          <w:tab w:val="left" w:pos="0"/>
        </w:tabs>
        <w:spacing w:after="0" w:line="360" w:lineRule="auto"/>
        <w:ind w:left="0" w:hanging="6"/>
        <w:rPr>
          <w:rFonts w:ascii="Times New Roman" w:eastAsia="Adobe Fan Heiti Std B" w:hAnsi="Times New Roman" w:cs="Times New Roman"/>
          <w:sz w:val="24"/>
          <w:szCs w:val="24"/>
        </w:rPr>
      </w:pPr>
      <w:r w:rsidRPr="007F0EF7">
        <w:rPr>
          <w:rFonts w:ascii="Times New Roman" w:eastAsia="Adobe Fan Heiti Std B" w:hAnsi="Times New Roman" w:cs="Times New Roman"/>
          <w:sz w:val="24"/>
          <w:szCs w:val="24"/>
        </w:rPr>
        <w:t>É vedado à CONTRATADA utilizar o nome do CONTRATANTE, ou sua qualidade de CONTRATADA, em quaisquer atividades de divulgação empresarial, como, por exemplo, em cartões de visita, anúncios e impressos;</w:t>
      </w:r>
    </w:p>
    <w:p w14:paraId="6288E37F" w14:textId="7C952D0D" w:rsidR="00C608E7" w:rsidRPr="007F0EF7" w:rsidRDefault="00C608E7" w:rsidP="00B2311D">
      <w:pPr>
        <w:pStyle w:val="Nivel2"/>
        <w:widowControl w:val="0"/>
        <w:numPr>
          <w:ilvl w:val="1"/>
          <w:numId w:val="9"/>
        </w:numPr>
        <w:tabs>
          <w:tab w:val="left" w:pos="0"/>
        </w:tabs>
        <w:spacing w:after="0" w:line="360" w:lineRule="auto"/>
        <w:ind w:left="0" w:hanging="6"/>
        <w:rPr>
          <w:rFonts w:ascii="Times New Roman" w:eastAsia="Adobe Fan Heiti Std B" w:hAnsi="Times New Roman" w:cs="Times New Roman"/>
          <w:sz w:val="24"/>
          <w:szCs w:val="24"/>
        </w:rPr>
      </w:pPr>
      <w:r w:rsidRPr="007F0EF7">
        <w:rPr>
          <w:rFonts w:ascii="Times New Roman" w:eastAsia="Adobe Fan Heiti Std B" w:hAnsi="Times New Roman" w:cs="Times New Roman"/>
          <w:sz w:val="24"/>
          <w:szCs w:val="24"/>
        </w:rPr>
        <w:t xml:space="preserve"> É vedado à CONTRATADA reproduzir, divulgar ou utilizar, em benefício próprio ou de terceiros, quaisquer informações de que tenha tomado ciência em razão do cumprimento de suas obrigações sem o consentimento prévio e por escrito do CONTRATANTE.</w:t>
      </w:r>
    </w:p>
    <w:p w14:paraId="2DFFCCF7" w14:textId="72F25C6C" w:rsidR="006D5FA5" w:rsidRPr="00FB0191" w:rsidRDefault="006D5FA5" w:rsidP="00FB0191">
      <w:pPr>
        <w:pStyle w:val="Nivel01"/>
        <w:shd w:val="clear" w:color="auto" w:fill="D9D9D9" w:themeFill="background1" w:themeFillShade="D9"/>
        <w:tabs>
          <w:tab w:val="clear" w:pos="567"/>
          <w:tab w:val="left" w:pos="0"/>
        </w:tabs>
        <w:spacing w:line="360" w:lineRule="auto"/>
        <w:ind w:left="0" w:firstLine="0"/>
        <w:rPr>
          <w:rFonts w:ascii="Times New Roman" w:hAnsi="Times New Roman" w:cs="Times New Roman"/>
          <w:sz w:val="24"/>
          <w:szCs w:val="24"/>
        </w:rPr>
      </w:pPr>
      <w:r w:rsidRPr="00FB0191">
        <w:rPr>
          <w:rFonts w:ascii="Times New Roman" w:hAnsi="Times New Roman" w:cs="Times New Roman"/>
          <w:sz w:val="24"/>
          <w:szCs w:val="24"/>
        </w:rPr>
        <w:t>ESTIMATIVAS DO VALOR DA CONTRATAÇÃO</w:t>
      </w:r>
    </w:p>
    <w:p w14:paraId="0147FFDD" w14:textId="7E4060AD" w:rsidR="002A763A" w:rsidRPr="00EF7B33" w:rsidRDefault="002A763A" w:rsidP="001816DD">
      <w:pPr>
        <w:pStyle w:val="Nivel2"/>
        <w:widowControl w:val="0"/>
        <w:numPr>
          <w:ilvl w:val="1"/>
          <w:numId w:val="9"/>
        </w:numPr>
        <w:tabs>
          <w:tab w:val="left" w:pos="0"/>
        </w:tabs>
        <w:spacing w:after="0" w:line="360" w:lineRule="auto"/>
        <w:ind w:left="0" w:hanging="6"/>
        <w:rPr>
          <w:rFonts w:ascii="Times New Roman" w:hAnsi="Times New Roman" w:cs="Times New Roman"/>
          <w:sz w:val="24"/>
          <w:szCs w:val="24"/>
        </w:rPr>
      </w:pPr>
      <w:r>
        <w:rPr>
          <w:rFonts w:ascii="Times New Roman" w:hAnsi="Times New Roman" w:cs="Times New Roman"/>
          <w:sz w:val="24"/>
          <w:szCs w:val="24"/>
        </w:rPr>
        <w:t xml:space="preserve">O valor estimado da contratação é de </w:t>
      </w:r>
      <w:r w:rsidR="005511AC">
        <w:rPr>
          <w:rFonts w:ascii="Times New Roman" w:hAnsi="Times New Roman" w:cs="Times New Roman"/>
          <w:sz w:val="24"/>
          <w:szCs w:val="24"/>
        </w:rPr>
        <w:t xml:space="preserve">R$ </w:t>
      </w:r>
      <w:r w:rsidR="005511AC" w:rsidRPr="005511AC">
        <w:rPr>
          <w:rFonts w:ascii="Calibri" w:hAnsi="Calibri" w:cs="Calibri"/>
          <w:b/>
          <w:bCs/>
        </w:rPr>
        <w:t xml:space="preserve">17.999.395,46 </w:t>
      </w:r>
      <w:r w:rsidR="00932F37">
        <w:rPr>
          <w:lang w:eastAsia="en-US"/>
        </w:rPr>
        <w:t>(</w:t>
      </w:r>
      <w:r w:rsidR="005511AC" w:rsidRPr="005511AC">
        <w:rPr>
          <w:b/>
          <w:bCs/>
          <w:lang w:eastAsia="en-US"/>
        </w:rPr>
        <w:t>Dezessete milhões, novecentos e noventa e nove mil, trezentos e noventa e cinco reais e quarenta e seis centavos</w:t>
      </w:r>
      <w:r w:rsidR="00932F37">
        <w:rPr>
          <w:lang w:eastAsia="en-US"/>
        </w:rPr>
        <w:t>)</w:t>
      </w:r>
      <w:r w:rsidR="001C7751" w:rsidRPr="001C7751">
        <w:rPr>
          <w:rFonts w:ascii="Times New Roman" w:hAnsi="Times New Roman" w:cs="Times New Roman"/>
          <w:b/>
          <w:color w:val="333333"/>
          <w:sz w:val="24"/>
          <w:szCs w:val="24"/>
          <w:u w:val="single"/>
          <w:shd w:val="clear" w:color="auto" w:fill="F8F9FA"/>
        </w:rPr>
        <w:t xml:space="preserve">, </w:t>
      </w:r>
      <w:r w:rsidRPr="001C7751">
        <w:rPr>
          <w:rFonts w:ascii="Times New Roman" w:hAnsi="Times New Roman" w:cs="Times New Roman"/>
          <w:sz w:val="24"/>
          <w:szCs w:val="24"/>
        </w:rPr>
        <w:t>tendo</w:t>
      </w:r>
      <w:r w:rsidRPr="00465687">
        <w:rPr>
          <w:rFonts w:ascii="Times New Roman" w:hAnsi="Times New Roman" w:cs="Times New Roman"/>
          <w:sz w:val="24"/>
          <w:szCs w:val="24"/>
        </w:rPr>
        <w:t xml:space="preserve"> em vista </w:t>
      </w:r>
      <w:r w:rsidRPr="001816DD">
        <w:rPr>
          <w:rFonts w:ascii="Times New Roman" w:hAnsi="Times New Roman" w:cs="Times New Roman"/>
          <w:sz w:val="24"/>
          <w:szCs w:val="24"/>
        </w:rPr>
        <w:t xml:space="preserve">os valores previamente acordados na Ata de Registro de Preços. </w:t>
      </w:r>
      <w:r w:rsidR="008B5026" w:rsidRPr="001816DD">
        <w:rPr>
          <w:rFonts w:ascii="Times New Roman" w:hAnsi="Times New Roman" w:cs="Times New Roman"/>
          <w:sz w:val="24"/>
          <w:szCs w:val="24"/>
        </w:rPr>
        <w:t>Conforme descritos na tabela abaixo:</w:t>
      </w:r>
    </w:p>
    <w:tbl>
      <w:tblPr>
        <w:tblW w:w="11247" w:type="dxa"/>
        <w:jc w:val="center"/>
        <w:tblCellMar>
          <w:left w:w="70" w:type="dxa"/>
          <w:right w:w="70" w:type="dxa"/>
        </w:tblCellMar>
        <w:tblLook w:val="04A0" w:firstRow="1" w:lastRow="0" w:firstColumn="1" w:lastColumn="0" w:noHBand="0" w:noVBand="1"/>
      </w:tblPr>
      <w:tblGrid>
        <w:gridCol w:w="4988"/>
        <w:gridCol w:w="1770"/>
        <w:gridCol w:w="980"/>
        <w:gridCol w:w="1492"/>
        <w:gridCol w:w="2017"/>
      </w:tblGrid>
      <w:tr w:rsidR="005511AC" w:rsidRPr="005511AC" w14:paraId="5EF754F9" w14:textId="77777777" w:rsidTr="005511AC">
        <w:trPr>
          <w:trHeight w:val="540"/>
          <w:jc w:val="center"/>
        </w:trPr>
        <w:tc>
          <w:tcPr>
            <w:tcW w:w="4988" w:type="dxa"/>
            <w:tcBorders>
              <w:top w:val="single" w:sz="8" w:space="0" w:color="000000"/>
              <w:left w:val="single" w:sz="8" w:space="0" w:color="000000"/>
              <w:bottom w:val="single" w:sz="8" w:space="0" w:color="000000"/>
              <w:right w:val="single" w:sz="8" w:space="0" w:color="000000"/>
            </w:tcBorders>
            <w:shd w:val="clear" w:color="000000" w:fill="DAF1F3"/>
            <w:vAlign w:val="center"/>
            <w:hideMark/>
          </w:tcPr>
          <w:p w14:paraId="00873679" w14:textId="77777777" w:rsidR="005511AC" w:rsidRPr="005511AC" w:rsidRDefault="005511AC" w:rsidP="005511AC">
            <w:pPr>
              <w:jc w:val="center"/>
              <w:rPr>
                <w:rFonts w:ascii="Calibri" w:hAnsi="Calibri" w:cs="Calibri"/>
                <w:color w:val="000000"/>
                <w:sz w:val="22"/>
                <w:szCs w:val="22"/>
              </w:rPr>
            </w:pPr>
            <w:r w:rsidRPr="005511AC">
              <w:rPr>
                <w:rFonts w:ascii="Calibri" w:hAnsi="Calibri" w:cs="Calibri"/>
                <w:color w:val="000000"/>
                <w:sz w:val="22"/>
                <w:szCs w:val="22"/>
              </w:rPr>
              <w:t>ITEM</w:t>
            </w:r>
          </w:p>
        </w:tc>
        <w:tc>
          <w:tcPr>
            <w:tcW w:w="1770" w:type="dxa"/>
            <w:tcBorders>
              <w:top w:val="single" w:sz="8" w:space="0" w:color="000000"/>
              <w:left w:val="single" w:sz="4" w:space="0" w:color="000000"/>
              <w:bottom w:val="single" w:sz="8" w:space="0" w:color="000000"/>
              <w:right w:val="single" w:sz="8" w:space="0" w:color="000000"/>
            </w:tcBorders>
            <w:shd w:val="clear" w:color="B4E4E8" w:fill="DAF1F3"/>
            <w:vAlign w:val="center"/>
            <w:hideMark/>
          </w:tcPr>
          <w:p w14:paraId="5E4160A0" w14:textId="77777777" w:rsidR="005511AC" w:rsidRPr="005511AC" w:rsidRDefault="005511AC" w:rsidP="005511AC">
            <w:pPr>
              <w:jc w:val="center"/>
              <w:rPr>
                <w:rFonts w:ascii="Calibri" w:hAnsi="Calibri" w:cs="Calibri"/>
                <w:b/>
                <w:bCs/>
                <w:color w:val="000000"/>
                <w:sz w:val="22"/>
                <w:szCs w:val="22"/>
              </w:rPr>
            </w:pPr>
            <w:r w:rsidRPr="005511AC">
              <w:rPr>
                <w:rFonts w:ascii="Calibri" w:hAnsi="Calibri" w:cs="Calibri"/>
                <w:b/>
                <w:bCs/>
                <w:color w:val="000000"/>
                <w:sz w:val="22"/>
                <w:szCs w:val="22"/>
              </w:rPr>
              <w:t>UNIDADE</w:t>
            </w:r>
          </w:p>
        </w:tc>
        <w:tc>
          <w:tcPr>
            <w:tcW w:w="980" w:type="dxa"/>
            <w:tcBorders>
              <w:top w:val="single" w:sz="8" w:space="0" w:color="000000"/>
              <w:left w:val="single" w:sz="4" w:space="0" w:color="000000"/>
              <w:bottom w:val="nil"/>
              <w:right w:val="single" w:sz="8" w:space="0" w:color="000000"/>
            </w:tcBorders>
            <w:shd w:val="clear" w:color="B4E4E8" w:fill="DAF1F3"/>
            <w:noWrap/>
            <w:vAlign w:val="center"/>
            <w:hideMark/>
          </w:tcPr>
          <w:p w14:paraId="0D24BB76" w14:textId="77777777" w:rsidR="005511AC" w:rsidRPr="005511AC" w:rsidRDefault="005511AC" w:rsidP="005511AC">
            <w:pPr>
              <w:jc w:val="center"/>
              <w:rPr>
                <w:rFonts w:ascii="Calibri" w:hAnsi="Calibri" w:cs="Calibri"/>
                <w:b/>
                <w:bCs/>
                <w:color w:val="000000"/>
                <w:sz w:val="22"/>
                <w:szCs w:val="22"/>
              </w:rPr>
            </w:pPr>
            <w:r w:rsidRPr="005511AC">
              <w:rPr>
                <w:rFonts w:ascii="Calibri" w:hAnsi="Calibri" w:cs="Calibri"/>
                <w:b/>
                <w:bCs/>
                <w:color w:val="000000"/>
                <w:sz w:val="22"/>
                <w:szCs w:val="22"/>
              </w:rPr>
              <w:t>QUANT</w:t>
            </w:r>
          </w:p>
        </w:tc>
        <w:tc>
          <w:tcPr>
            <w:tcW w:w="1492" w:type="dxa"/>
            <w:tcBorders>
              <w:top w:val="single" w:sz="8" w:space="0" w:color="000000"/>
              <w:left w:val="single" w:sz="4" w:space="0" w:color="000000"/>
              <w:bottom w:val="single" w:sz="8" w:space="0" w:color="000000"/>
              <w:right w:val="single" w:sz="8" w:space="0" w:color="000000"/>
            </w:tcBorders>
            <w:shd w:val="clear" w:color="B4E4E8" w:fill="DAF1F3"/>
            <w:vAlign w:val="center"/>
            <w:hideMark/>
          </w:tcPr>
          <w:p w14:paraId="55385AEF" w14:textId="77777777" w:rsidR="005511AC" w:rsidRPr="005511AC" w:rsidRDefault="005511AC" w:rsidP="005511AC">
            <w:pPr>
              <w:jc w:val="center"/>
              <w:rPr>
                <w:rFonts w:ascii="Calibri" w:hAnsi="Calibri" w:cs="Calibri"/>
                <w:b/>
                <w:bCs/>
                <w:color w:val="000000"/>
                <w:sz w:val="22"/>
                <w:szCs w:val="22"/>
              </w:rPr>
            </w:pPr>
            <w:r w:rsidRPr="005511AC">
              <w:rPr>
                <w:rFonts w:ascii="Calibri" w:hAnsi="Calibri" w:cs="Calibri"/>
                <w:b/>
                <w:bCs/>
                <w:color w:val="000000"/>
                <w:sz w:val="22"/>
                <w:szCs w:val="22"/>
              </w:rPr>
              <w:t>PREÇO UNIT</w:t>
            </w:r>
          </w:p>
        </w:tc>
        <w:tc>
          <w:tcPr>
            <w:tcW w:w="2017" w:type="dxa"/>
            <w:tcBorders>
              <w:top w:val="single" w:sz="8" w:space="0" w:color="000000"/>
              <w:left w:val="nil"/>
              <w:bottom w:val="single" w:sz="8" w:space="0" w:color="000000"/>
              <w:right w:val="single" w:sz="8" w:space="0" w:color="000000"/>
            </w:tcBorders>
            <w:shd w:val="clear" w:color="B4E4E8" w:fill="DAF1F3"/>
            <w:vAlign w:val="center"/>
            <w:hideMark/>
          </w:tcPr>
          <w:p w14:paraId="6E055E16" w14:textId="77777777" w:rsidR="005511AC" w:rsidRPr="005511AC" w:rsidRDefault="005511AC" w:rsidP="005511AC">
            <w:pPr>
              <w:jc w:val="center"/>
              <w:rPr>
                <w:rFonts w:ascii="Calibri" w:hAnsi="Calibri" w:cs="Calibri"/>
                <w:b/>
                <w:bCs/>
                <w:color w:val="000000"/>
                <w:sz w:val="22"/>
                <w:szCs w:val="22"/>
              </w:rPr>
            </w:pPr>
            <w:r w:rsidRPr="005511AC">
              <w:rPr>
                <w:rFonts w:ascii="Calibri" w:hAnsi="Calibri" w:cs="Calibri"/>
                <w:b/>
                <w:bCs/>
                <w:color w:val="000000"/>
                <w:sz w:val="22"/>
                <w:szCs w:val="22"/>
              </w:rPr>
              <w:t>VALOR  TOTAL</w:t>
            </w:r>
          </w:p>
        </w:tc>
      </w:tr>
      <w:tr w:rsidR="005511AC" w:rsidRPr="005511AC" w14:paraId="2D1A1174" w14:textId="77777777" w:rsidTr="005511AC">
        <w:trPr>
          <w:trHeight w:val="540"/>
          <w:jc w:val="center"/>
        </w:trPr>
        <w:tc>
          <w:tcPr>
            <w:tcW w:w="4988" w:type="dxa"/>
            <w:tcBorders>
              <w:top w:val="single" w:sz="8" w:space="0" w:color="000000"/>
              <w:left w:val="single" w:sz="8" w:space="0" w:color="000000"/>
              <w:bottom w:val="single" w:sz="8" w:space="0" w:color="000000"/>
              <w:right w:val="single" w:sz="8" w:space="0" w:color="000000"/>
            </w:tcBorders>
            <w:shd w:val="clear" w:color="000000" w:fill="DAF1F3"/>
            <w:vAlign w:val="center"/>
          </w:tcPr>
          <w:p w14:paraId="0B453F49" w14:textId="77777777" w:rsidR="005511AC" w:rsidRPr="005511AC" w:rsidRDefault="005511AC" w:rsidP="005511AC">
            <w:pPr>
              <w:jc w:val="center"/>
              <w:rPr>
                <w:rFonts w:ascii="Calibri" w:hAnsi="Calibri" w:cs="Calibri"/>
                <w:color w:val="000000"/>
                <w:sz w:val="22"/>
                <w:szCs w:val="22"/>
              </w:rPr>
            </w:pPr>
          </w:p>
        </w:tc>
        <w:tc>
          <w:tcPr>
            <w:tcW w:w="1770" w:type="dxa"/>
            <w:tcBorders>
              <w:top w:val="single" w:sz="8" w:space="0" w:color="000000"/>
              <w:left w:val="single" w:sz="4" w:space="0" w:color="000000"/>
              <w:bottom w:val="single" w:sz="8" w:space="0" w:color="000000"/>
              <w:right w:val="single" w:sz="8" w:space="0" w:color="000000"/>
            </w:tcBorders>
            <w:shd w:val="clear" w:color="B4E4E8" w:fill="DAF1F3"/>
            <w:vAlign w:val="center"/>
          </w:tcPr>
          <w:p w14:paraId="7A997B27" w14:textId="77777777" w:rsidR="005511AC" w:rsidRPr="005511AC" w:rsidRDefault="005511AC" w:rsidP="005511AC">
            <w:pPr>
              <w:jc w:val="center"/>
              <w:rPr>
                <w:rFonts w:ascii="Calibri" w:hAnsi="Calibri" w:cs="Calibri"/>
                <w:b/>
                <w:bCs/>
                <w:color w:val="000000"/>
                <w:sz w:val="22"/>
                <w:szCs w:val="22"/>
              </w:rPr>
            </w:pPr>
          </w:p>
        </w:tc>
        <w:tc>
          <w:tcPr>
            <w:tcW w:w="980" w:type="dxa"/>
            <w:tcBorders>
              <w:top w:val="single" w:sz="8" w:space="0" w:color="000000"/>
              <w:left w:val="single" w:sz="4" w:space="0" w:color="000000"/>
              <w:bottom w:val="nil"/>
              <w:right w:val="single" w:sz="8" w:space="0" w:color="000000"/>
            </w:tcBorders>
            <w:shd w:val="clear" w:color="B4E4E8" w:fill="DAF1F3"/>
            <w:noWrap/>
            <w:vAlign w:val="center"/>
          </w:tcPr>
          <w:p w14:paraId="6D168ABD" w14:textId="77777777" w:rsidR="005511AC" w:rsidRPr="005511AC" w:rsidRDefault="005511AC" w:rsidP="005511AC">
            <w:pPr>
              <w:jc w:val="center"/>
              <w:rPr>
                <w:rFonts w:ascii="Calibri" w:hAnsi="Calibri" w:cs="Calibri"/>
                <w:b/>
                <w:bCs/>
                <w:color w:val="000000"/>
                <w:sz w:val="22"/>
                <w:szCs w:val="22"/>
              </w:rPr>
            </w:pPr>
          </w:p>
        </w:tc>
        <w:tc>
          <w:tcPr>
            <w:tcW w:w="1492" w:type="dxa"/>
            <w:tcBorders>
              <w:top w:val="single" w:sz="8" w:space="0" w:color="000000"/>
              <w:left w:val="single" w:sz="4" w:space="0" w:color="000000"/>
              <w:bottom w:val="single" w:sz="8" w:space="0" w:color="000000"/>
              <w:right w:val="single" w:sz="8" w:space="0" w:color="000000"/>
            </w:tcBorders>
            <w:shd w:val="clear" w:color="B4E4E8" w:fill="DAF1F3"/>
            <w:vAlign w:val="center"/>
          </w:tcPr>
          <w:p w14:paraId="14D5735E" w14:textId="77777777" w:rsidR="005511AC" w:rsidRPr="005511AC" w:rsidRDefault="005511AC" w:rsidP="005511AC">
            <w:pPr>
              <w:jc w:val="center"/>
              <w:rPr>
                <w:rFonts w:ascii="Calibri" w:hAnsi="Calibri" w:cs="Calibri"/>
                <w:b/>
                <w:bCs/>
                <w:color w:val="000000"/>
                <w:sz w:val="22"/>
                <w:szCs w:val="22"/>
              </w:rPr>
            </w:pPr>
          </w:p>
        </w:tc>
        <w:tc>
          <w:tcPr>
            <w:tcW w:w="2017" w:type="dxa"/>
            <w:tcBorders>
              <w:top w:val="single" w:sz="8" w:space="0" w:color="000000"/>
              <w:left w:val="nil"/>
              <w:bottom w:val="single" w:sz="8" w:space="0" w:color="000000"/>
              <w:right w:val="single" w:sz="8" w:space="0" w:color="000000"/>
            </w:tcBorders>
            <w:shd w:val="clear" w:color="B4E4E8" w:fill="DAF1F3"/>
            <w:vAlign w:val="center"/>
          </w:tcPr>
          <w:p w14:paraId="5BB7969E" w14:textId="77777777" w:rsidR="005511AC" w:rsidRPr="005511AC" w:rsidRDefault="005511AC" w:rsidP="005511AC">
            <w:pPr>
              <w:jc w:val="center"/>
              <w:rPr>
                <w:rFonts w:ascii="Calibri" w:hAnsi="Calibri" w:cs="Calibri"/>
                <w:b/>
                <w:bCs/>
                <w:color w:val="000000"/>
                <w:sz w:val="22"/>
                <w:szCs w:val="22"/>
              </w:rPr>
            </w:pPr>
          </w:p>
        </w:tc>
      </w:tr>
      <w:tr w:rsidR="005511AC" w:rsidRPr="005511AC" w14:paraId="718955CB" w14:textId="77777777" w:rsidTr="005511AC">
        <w:trPr>
          <w:trHeight w:val="540"/>
          <w:jc w:val="center"/>
        </w:trPr>
        <w:tc>
          <w:tcPr>
            <w:tcW w:w="4988" w:type="dxa"/>
            <w:tcBorders>
              <w:top w:val="single" w:sz="4" w:space="0" w:color="000000"/>
              <w:left w:val="single" w:sz="4" w:space="0" w:color="000000"/>
              <w:bottom w:val="single" w:sz="4" w:space="0" w:color="000000"/>
              <w:right w:val="single" w:sz="4" w:space="0" w:color="000000"/>
            </w:tcBorders>
            <w:noWrap/>
            <w:vAlign w:val="center"/>
            <w:hideMark/>
          </w:tcPr>
          <w:p w14:paraId="5183AC59" w14:textId="77777777" w:rsidR="005511AC" w:rsidRPr="005511AC" w:rsidRDefault="005511AC" w:rsidP="005511AC">
            <w:pPr>
              <w:rPr>
                <w:rFonts w:ascii="Calibri" w:hAnsi="Calibri" w:cs="Calibri"/>
                <w:color w:val="000000"/>
              </w:rPr>
            </w:pPr>
            <w:r w:rsidRPr="005511AC">
              <w:rPr>
                <w:rFonts w:ascii="Calibri" w:hAnsi="Calibri" w:cs="Calibri"/>
                <w:color w:val="000000"/>
              </w:rPr>
              <w:t>APARADOR DE MADEIRA</w:t>
            </w:r>
          </w:p>
        </w:tc>
        <w:tc>
          <w:tcPr>
            <w:tcW w:w="1770" w:type="dxa"/>
            <w:tcBorders>
              <w:top w:val="single" w:sz="4" w:space="0" w:color="000000"/>
              <w:left w:val="nil"/>
              <w:bottom w:val="single" w:sz="4" w:space="0" w:color="000000"/>
              <w:right w:val="single" w:sz="4" w:space="0" w:color="000000"/>
            </w:tcBorders>
            <w:noWrap/>
            <w:vAlign w:val="center"/>
            <w:hideMark/>
          </w:tcPr>
          <w:p w14:paraId="4377AEA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single" w:sz="4" w:space="0" w:color="000000"/>
              <w:left w:val="nil"/>
              <w:bottom w:val="single" w:sz="4" w:space="0" w:color="000000"/>
              <w:right w:val="single" w:sz="4" w:space="0" w:color="000000"/>
            </w:tcBorders>
            <w:noWrap/>
            <w:vAlign w:val="center"/>
            <w:hideMark/>
          </w:tcPr>
          <w:p w14:paraId="6173C16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150</w:t>
            </w:r>
          </w:p>
        </w:tc>
        <w:tc>
          <w:tcPr>
            <w:tcW w:w="1492" w:type="dxa"/>
            <w:tcBorders>
              <w:top w:val="single" w:sz="4" w:space="0" w:color="000000"/>
              <w:left w:val="nil"/>
              <w:bottom w:val="single" w:sz="4" w:space="0" w:color="000000"/>
              <w:right w:val="single" w:sz="4" w:space="0" w:color="000000"/>
            </w:tcBorders>
            <w:noWrap/>
            <w:vAlign w:val="center"/>
            <w:hideMark/>
          </w:tcPr>
          <w:p w14:paraId="30CEDDD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187,50 </w:t>
            </w:r>
          </w:p>
        </w:tc>
        <w:tc>
          <w:tcPr>
            <w:tcW w:w="2017" w:type="dxa"/>
            <w:tcBorders>
              <w:top w:val="nil"/>
              <w:left w:val="nil"/>
              <w:bottom w:val="single" w:sz="4" w:space="0" w:color="000000"/>
              <w:right w:val="single" w:sz="4" w:space="0" w:color="000000"/>
            </w:tcBorders>
            <w:noWrap/>
            <w:vAlign w:val="center"/>
            <w:hideMark/>
          </w:tcPr>
          <w:p w14:paraId="0B204F2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28.125,00 </w:t>
            </w:r>
          </w:p>
        </w:tc>
      </w:tr>
      <w:tr w:rsidR="005511AC" w:rsidRPr="005511AC" w14:paraId="6385FD74"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3CAD49A7" w14:textId="77777777" w:rsidR="005511AC" w:rsidRPr="005511AC" w:rsidRDefault="005511AC" w:rsidP="005511AC">
            <w:pPr>
              <w:rPr>
                <w:rFonts w:ascii="Calibri" w:hAnsi="Calibri" w:cs="Calibri"/>
                <w:color w:val="000000"/>
              </w:rPr>
            </w:pPr>
            <w:r w:rsidRPr="005511AC">
              <w:rPr>
                <w:rFonts w:ascii="Calibri" w:hAnsi="Calibri" w:cs="Calibri"/>
                <w:color w:val="000000"/>
              </w:rPr>
              <w:t>APARELHO AR CONDICIONADO 10.000 BTUS</w:t>
            </w:r>
          </w:p>
        </w:tc>
        <w:tc>
          <w:tcPr>
            <w:tcW w:w="1770" w:type="dxa"/>
            <w:tcBorders>
              <w:top w:val="nil"/>
              <w:left w:val="nil"/>
              <w:bottom w:val="single" w:sz="4" w:space="0" w:color="000000"/>
              <w:right w:val="single" w:sz="4" w:space="0" w:color="000000"/>
            </w:tcBorders>
            <w:noWrap/>
            <w:vAlign w:val="center"/>
            <w:hideMark/>
          </w:tcPr>
          <w:p w14:paraId="5EEF5DB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1FEB0B5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400</w:t>
            </w:r>
          </w:p>
        </w:tc>
        <w:tc>
          <w:tcPr>
            <w:tcW w:w="1492" w:type="dxa"/>
            <w:tcBorders>
              <w:top w:val="nil"/>
              <w:left w:val="nil"/>
              <w:bottom w:val="single" w:sz="4" w:space="0" w:color="000000"/>
              <w:right w:val="single" w:sz="4" w:space="0" w:color="000000"/>
            </w:tcBorders>
            <w:noWrap/>
            <w:vAlign w:val="center"/>
            <w:hideMark/>
          </w:tcPr>
          <w:p w14:paraId="171F355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498,95 </w:t>
            </w:r>
          </w:p>
        </w:tc>
        <w:tc>
          <w:tcPr>
            <w:tcW w:w="2017" w:type="dxa"/>
            <w:tcBorders>
              <w:top w:val="nil"/>
              <w:left w:val="nil"/>
              <w:bottom w:val="single" w:sz="4" w:space="0" w:color="000000"/>
              <w:right w:val="single" w:sz="4" w:space="0" w:color="000000"/>
            </w:tcBorders>
            <w:noWrap/>
            <w:vAlign w:val="center"/>
            <w:hideMark/>
          </w:tcPr>
          <w:p w14:paraId="234D320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199.580,00 </w:t>
            </w:r>
          </w:p>
        </w:tc>
      </w:tr>
      <w:tr w:rsidR="005511AC" w:rsidRPr="005511AC" w14:paraId="50822A84"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26593817" w14:textId="77777777" w:rsidR="005511AC" w:rsidRPr="005511AC" w:rsidRDefault="005511AC" w:rsidP="005511AC">
            <w:pPr>
              <w:rPr>
                <w:rFonts w:ascii="Calibri" w:hAnsi="Calibri" w:cs="Calibri"/>
                <w:color w:val="000000"/>
              </w:rPr>
            </w:pPr>
            <w:r w:rsidRPr="005511AC">
              <w:rPr>
                <w:rFonts w:ascii="Calibri" w:hAnsi="Calibri" w:cs="Calibri"/>
                <w:color w:val="000000"/>
              </w:rPr>
              <w:t>APARELHO AR CONDICIONADO 18.000 BTUS</w:t>
            </w:r>
          </w:p>
        </w:tc>
        <w:tc>
          <w:tcPr>
            <w:tcW w:w="1770" w:type="dxa"/>
            <w:tcBorders>
              <w:top w:val="nil"/>
              <w:left w:val="nil"/>
              <w:bottom w:val="single" w:sz="4" w:space="0" w:color="000000"/>
              <w:right w:val="single" w:sz="4" w:space="0" w:color="000000"/>
            </w:tcBorders>
            <w:noWrap/>
            <w:vAlign w:val="center"/>
            <w:hideMark/>
          </w:tcPr>
          <w:p w14:paraId="47C981E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18885F1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200</w:t>
            </w:r>
          </w:p>
        </w:tc>
        <w:tc>
          <w:tcPr>
            <w:tcW w:w="1492" w:type="dxa"/>
            <w:tcBorders>
              <w:top w:val="nil"/>
              <w:left w:val="nil"/>
              <w:bottom w:val="single" w:sz="4" w:space="0" w:color="000000"/>
              <w:right w:val="single" w:sz="4" w:space="0" w:color="000000"/>
            </w:tcBorders>
            <w:noWrap/>
            <w:vAlign w:val="center"/>
            <w:hideMark/>
          </w:tcPr>
          <w:p w14:paraId="42B3F03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646,98 </w:t>
            </w:r>
          </w:p>
        </w:tc>
        <w:tc>
          <w:tcPr>
            <w:tcW w:w="2017" w:type="dxa"/>
            <w:tcBorders>
              <w:top w:val="nil"/>
              <w:left w:val="nil"/>
              <w:bottom w:val="single" w:sz="4" w:space="0" w:color="000000"/>
              <w:right w:val="single" w:sz="4" w:space="0" w:color="000000"/>
            </w:tcBorders>
            <w:noWrap/>
            <w:vAlign w:val="center"/>
            <w:hideMark/>
          </w:tcPr>
          <w:p w14:paraId="0C1303B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129.396,00 </w:t>
            </w:r>
          </w:p>
        </w:tc>
      </w:tr>
      <w:tr w:rsidR="005511AC" w:rsidRPr="005511AC" w14:paraId="2B92B050"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2CA5FC25" w14:textId="77777777" w:rsidR="005511AC" w:rsidRPr="005511AC" w:rsidRDefault="005511AC" w:rsidP="005511AC">
            <w:pPr>
              <w:rPr>
                <w:rFonts w:ascii="Calibri" w:hAnsi="Calibri" w:cs="Calibri"/>
                <w:color w:val="000000"/>
              </w:rPr>
            </w:pPr>
            <w:r w:rsidRPr="005511AC">
              <w:rPr>
                <w:rFonts w:ascii="Calibri" w:hAnsi="Calibri" w:cs="Calibri"/>
                <w:color w:val="000000"/>
              </w:rPr>
              <w:t>APARELHO AR CONDICIONADO SPLIT 60.000 BTUS</w:t>
            </w:r>
          </w:p>
        </w:tc>
        <w:tc>
          <w:tcPr>
            <w:tcW w:w="1770" w:type="dxa"/>
            <w:tcBorders>
              <w:top w:val="nil"/>
              <w:left w:val="nil"/>
              <w:bottom w:val="single" w:sz="4" w:space="0" w:color="000000"/>
              <w:right w:val="single" w:sz="4" w:space="0" w:color="000000"/>
            </w:tcBorders>
            <w:noWrap/>
            <w:vAlign w:val="center"/>
            <w:hideMark/>
          </w:tcPr>
          <w:p w14:paraId="76C6EA6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481AB4B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100</w:t>
            </w:r>
          </w:p>
        </w:tc>
        <w:tc>
          <w:tcPr>
            <w:tcW w:w="1492" w:type="dxa"/>
            <w:tcBorders>
              <w:top w:val="nil"/>
              <w:left w:val="nil"/>
              <w:bottom w:val="single" w:sz="4" w:space="0" w:color="000000"/>
              <w:right w:val="single" w:sz="4" w:space="0" w:color="000000"/>
            </w:tcBorders>
            <w:noWrap/>
            <w:vAlign w:val="center"/>
            <w:hideMark/>
          </w:tcPr>
          <w:p w14:paraId="4394189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1.199,99 </w:t>
            </w:r>
          </w:p>
        </w:tc>
        <w:tc>
          <w:tcPr>
            <w:tcW w:w="2017" w:type="dxa"/>
            <w:tcBorders>
              <w:top w:val="nil"/>
              <w:left w:val="nil"/>
              <w:bottom w:val="single" w:sz="4" w:space="0" w:color="000000"/>
              <w:right w:val="single" w:sz="4" w:space="0" w:color="000000"/>
            </w:tcBorders>
            <w:noWrap/>
            <w:vAlign w:val="center"/>
            <w:hideMark/>
          </w:tcPr>
          <w:p w14:paraId="23811F1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119.999,00 </w:t>
            </w:r>
          </w:p>
        </w:tc>
      </w:tr>
      <w:tr w:rsidR="005511AC" w:rsidRPr="005511AC" w14:paraId="1CD63C2F"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3582C9AD" w14:textId="77777777" w:rsidR="005511AC" w:rsidRPr="005511AC" w:rsidRDefault="005511AC" w:rsidP="005511AC">
            <w:pPr>
              <w:rPr>
                <w:rFonts w:ascii="Calibri" w:hAnsi="Calibri" w:cs="Calibri"/>
                <w:color w:val="000000"/>
              </w:rPr>
            </w:pPr>
            <w:r w:rsidRPr="005511AC">
              <w:rPr>
                <w:rFonts w:ascii="Calibri" w:hAnsi="Calibri" w:cs="Calibri"/>
                <w:color w:val="000000"/>
              </w:rPr>
              <w:t>ARARA PARA CAMARINS</w:t>
            </w:r>
          </w:p>
        </w:tc>
        <w:tc>
          <w:tcPr>
            <w:tcW w:w="1770" w:type="dxa"/>
            <w:tcBorders>
              <w:top w:val="nil"/>
              <w:left w:val="nil"/>
              <w:bottom w:val="single" w:sz="4" w:space="0" w:color="000000"/>
              <w:right w:val="single" w:sz="4" w:space="0" w:color="000000"/>
            </w:tcBorders>
            <w:noWrap/>
            <w:vAlign w:val="center"/>
            <w:hideMark/>
          </w:tcPr>
          <w:p w14:paraId="757FB8C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3FE1913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600</w:t>
            </w:r>
          </w:p>
        </w:tc>
        <w:tc>
          <w:tcPr>
            <w:tcW w:w="1492" w:type="dxa"/>
            <w:tcBorders>
              <w:top w:val="nil"/>
              <w:left w:val="nil"/>
              <w:bottom w:val="single" w:sz="4" w:space="0" w:color="000000"/>
              <w:right w:val="single" w:sz="4" w:space="0" w:color="000000"/>
            </w:tcBorders>
            <w:noWrap/>
            <w:vAlign w:val="center"/>
            <w:hideMark/>
          </w:tcPr>
          <w:p w14:paraId="4B8C2DC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35,38 </w:t>
            </w:r>
          </w:p>
        </w:tc>
        <w:tc>
          <w:tcPr>
            <w:tcW w:w="2017" w:type="dxa"/>
            <w:tcBorders>
              <w:top w:val="nil"/>
              <w:left w:val="nil"/>
              <w:bottom w:val="single" w:sz="4" w:space="0" w:color="000000"/>
              <w:right w:val="single" w:sz="4" w:space="0" w:color="000000"/>
            </w:tcBorders>
            <w:noWrap/>
            <w:vAlign w:val="center"/>
            <w:hideMark/>
          </w:tcPr>
          <w:p w14:paraId="5BC482A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21.228,00 </w:t>
            </w:r>
          </w:p>
        </w:tc>
      </w:tr>
      <w:tr w:rsidR="005511AC" w:rsidRPr="005511AC" w14:paraId="13A0E7DB"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61CF8AEC" w14:textId="77777777" w:rsidR="005511AC" w:rsidRPr="005511AC" w:rsidRDefault="005511AC" w:rsidP="005511AC">
            <w:pPr>
              <w:rPr>
                <w:rFonts w:ascii="Calibri" w:hAnsi="Calibri" w:cs="Calibri"/>
                <w:color w:val="000000"/>
              </w:rPr>
            </w:pPr>
            <w:r w:rsidRPr="005511AC">
              <w:rPr>
                <w:rFonts w:ascii="Calibri" w:hAnsi="Calibri" w:cs="Calibri"/>
                <w:color w:val="000000"/>
              </w:rPr>
              <w:t>ARQUIBANCADA COBERTA</w:t>
            </w:r>
          </w:p>
        </w:tc>
        <w:tc>
          <w:tcPr>
            <w:tcW w:w="1770" w:type="dxa"/>
            <w:tcBorders>
              <w:top w:val="nil"/>
              <w:left w:val="nil"/>
              <w:bottom w:val="single" w:sz="4" w:space="0" w:color="000000"/>
              <w:right w:val="single" w:sz="4" w:space="0" w:color="000000"/>
            </w:tcBorders>
            <w:noWrap/>
            <w:vAlign w:val="center"/>
            <w:hideMark/>
          </w:tcPr>
          <w:p w14:paraId="7211743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ML/DIA</w:t>
            </w:r>
          </w:p>
        </w:tc>
        <w:tc>
          <w:tcPr>
            <w:tcW w:w="980" w:type="dxa"/>
            <w:tcBorders>
              <w:top w:val="nil"/>
              <w:left w:val="nil"/>
              <w:bottom w:val="single" w:sz="4" w:space="0" w:color="000000"/>
              <w:right w:val="single" w:sz="4" w:space="0" w:color="000000"/>
            </w:tcBorders>
            <w:noWrap/>
            <w:vAlign w:val="center"/>
            <w:hideMark/>
          </w:tcPr>
          <w:p w14:paraId="22A5800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1000</w:t>
            </w:r>
          </w:p>
        </w:tc>
        <w:tc>
          <w:tcPr>
            <w:tcW w:w="1492" w:type="dxa"/>
            <w:tcBorders>
              <w:top w:val="nil"/>
              <w:left w:val="nil"/>
              <w:bottom w:val="single" w:sz="4" w:space="0" w:color="000000"/>
              <w:right w:val="single" w:sz="4" w:space="0" w:color="000000"/>
            </w:tcBorders>
            <w:noWrap/>
            <w:vAlign w:val="center"/>
            <w:hideMark/>
          </w:tcPr>
          <w:p w14:paraId="422DA98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48,48 </w:t>
            </w:r>
          </w:p>
        </w:tc>
        <w:tc>
          <w:tcPr>
            <w:tcW w:w="2017" w:type="dxa"/>
            <w:tcBorders>
              <w:top w:val="nil"/>
              <w:left w:val="nil"/>
              <w:bottom w:val="single" w:sz="4" w:space="0" w:color="000000"/>
              <w:right w:val="single" w:sz="4" w:space="0" w:color="000000"/>
            </w:tcBorders>
            <w:noWrap/>
            <w:vAlign w:val="center"/>
            <w:hideMark/>
          </w:tcPr>
          <w:p w14:paraId="6CCD1B6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48.480,00 </w:t>
            </w:r>
          </w:p>
        </w:tc>
      </w:tr>
      <w:tr w:rsidR="005511AC" w:rsidRPr="005511AC" w14:paraId="5E9765D1"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1EEB8145" w14:textId="77777777" w:rsidR="005511AC" w:rsidRPr="005511AC" w:rsidRDefault="005511AC" w:rsidP="005511AC">
            <w:pPr>
              <w:rPr>
                <w:rFonts w:ascii="Calibri" w:hAnsi="Calibri" w:cs="Calibri"/>
                <w:color w:val="000000"/>
              </w:rPr>
            </w:pPr>
            <w:r w:rsidRPr="005511AC">
              <w:rPr>
                <w:rFonts w:ascii="Calibri" w:hAnsi="Calibri" w:cs="Calibri"/>
                <w:color w:val="000000"/>
              </w:rPr>
              <w:t>ARQUIBANCADA</w:t>
            </w:r>
          </w:p>
        </w:tc>
        <w:tc>
          <w:tcPr>
            <w:tcW w:w="1770" w:type="dxa"/>
            <w:tcBorders>
              <w:top w:val="nil"/>
              <w:left w:val="nil"/>
              <w:bottom w:val="single" w:sz="4" w:space="0" w:color="000000"/>
              <w:right w:val="single" w:sz="4" w:space="0" w:color="000000"/>
            </w:tcBorders>
            <w:noWrap/>
            <w:vAlign w:val="center"/>
            <w:hideMark/>
          </w:tcPr>
          <w:p w14:paraId="4BCAFD3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ML/DIA</w:t>
            </w:r>
          </w:p>
        </w:tc>
        <w:tc>
          <w:tcPr>
            <w:tcW w:w="980" w:type="dxa"/>
            <w:tcBorders>
              <w:top w:val="nil"/>
              <w:left w:val="nil"/>
              <w:bottom w:val="single" w:sz="4" w:space="0" w:color="000000"/>
              <w:right w:val="single" w:sz="4" w:space="0" w:color="000000"/>
            </w:tcBorders>
            <w:noWrap/>
            <w:vAlign w:val="center"/>
            <w:hideMark/>
          </w:tcPr>
          <w:p w14:paraId="45604BC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2800</w:t>
            </w:r>
          </w:p>
        </w:tc>
        <w:tc>
          <w:tcPr>
            <w:tcW w:w="1492" w:type="dxa"/>
            <w:tcBorders>
              <w:top w:val="nil"/>
              <w:left w:val="nil"/>
              <w:bottom w:val="single" w:sz="4" w:space="0" w:color="000000"/>
              <w:right w:val="single" w:sz="4" w:space="0" w:color="000000"/>
            </w:tcBorders>
            <w:noWrap/>
            <w:vAlign w:val="center"/>
            <w:hideMark/>
          </w:tcPr>
          <w:p w14:paraId="1A48826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32,29 </w:t>
            </w:r>
          </w:p>
        </w:tc>
        <w:tc>
          <w:tcPr>
            <w:tcW w:w="2017" w:type="dxa"/>
            <w:tcBorders>
              <w:top w:val="nil"/>
              <w:left w:val="nil"/>
              <w:bottom w:val="single" w:sz="4" w:space="0" w:color="000000"/>
              <w:right w:val="single" w:sz="4" w:space="0" w:color="000000"/>
            </w:tcBorders>
            <w:noWrap/>
            <w:vAlign w:val="center"/>
            <w:hideMark/>
          </w:tcPr>
          <w:p w14:paraId="6ABFE3E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90.412,00 </w:t>
            </w:r>
          </w:p>
        </w:tc>
      </w:tr>
      <w:tr w:rsidR="005511AC" w:rsidRPr="005511AC" w14:paraId="1A0698CB"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7129ECA6" w14:textId="77777777" w:rsidR="005511AC" w:rsidRPr="005511AC" w:rsidRDefault="005511AC" w:rsidP="005511AC">
            <w:pPr>
              <w:rPr>
                <w:rFonts w:ascii="Calibri" w:hAnsi="Calibri" w:cs="Calibri"/>
                <w:color w:val="000000"/>
              </w:rPr>
            </w:pPr>
            <w:r w:rsidRPr="005511AC">
              <w:rPr>
                <w:rFonts w:ascii="Calibri" w:hAnsi="Calibri" w:cs="Calibri"/>
                <w:color w:val="000000"/>
              </w:rPr>
              <w:t>BARRICADAS</w:t>
            </w:r>
          </w:p>
        </w:tc>
        <w:tc>
          <w:tcPr>
            <w:tcW w:w="1770" w:type="dxa"/>
            <w:tcBorders>
              <w:top w:val="nil"/>
              <w:left w:val="nil"/>
              <w:bottom w:val="single" w:sz="4" w:space="0" w:color="000000"/>
              <w:right w:val="single" w:sz="4" w:space="0" w:color="000000"/>
            </w:tcBorders>
            <w:noWrap/>
            <w:vAlign w:val="center"/>
            <w:hideMark/>
          </w:tcPr>
          <w:p w14:paraId="7068817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M²</w:t>
            </w:r>
          </w:p>
        </w:tc>
        <w:tc>
          <w:tcPr>
            <w:tcW w:w="980" w:type="dxa"/>
            <w:tcBorders>
              <w:top w:val="nil"/>
              <w:left w:val="nil"/>
              <w:bottom w:val="single" w:sz="4" w:space="0" w:color="000000"/>
              <w:right w:val="single" w:sz="4" w:space="0" w:color="000000"/>
            </w:tcBorders>
            <w:noWrap/>
            <w:vAlign w:val="center"/>
            <w:hideMark/>
          </w:tcPr>
          <w:p w14:paraId="743B47B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3000</w:t>
            </w:r>
          </w:p>
        </w:tc>
        <w:tc>
          <w:tcPr>
            <w:tcW w:w="1492" w:type="dxa"/>
            <w:tcBorders>
              <w:top w:val="nil"/>
              <w:left w:val="nil"/>
              <w:bottom w:val="single" w:sz="4" w:space="0" w:color="000000"/>
              <w:right w:val="single" w:sz="4" w:space="0" w:color="000000"/>
            </w:tcBorders>
            <w:noWrap/>
            <w:vAlign w:val="center"/>
            <w:hideMark/>
          </w:tcPr>
          <w:p w14:paraId="213BD63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38,50 </w:t>
            </w:r>
          </w:p>
        </w:tc>
        <w:tc>
          <w:tcPr>
            <w:tcW w:w="2017" w:type="dxa"/>
            <w:tcBorders>
              <w:top w:val="nil"/>
              <w:left w:val="nil"/>
              <w:bottom w:val="single" w:sz="4" w:space="0" w:color="000000"/>
              <w:right w:val="single" w:sz="4" w:space="0" w:color="000000"/>
            </w:tcBorders>
            <w:noWrap/>
            <w:vAlign w:val="center"/>
            <w:hideMark/>
          </w:tcPr>
          <w:p w14:paraId="0F9674A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115.500,00 </w:t>
            </w:r>
          </w:p>
        </w:tc>
      </w:tr>
      <w:tr w:rsidR="005511AC" w:rsidRPr="005511AC" w14:paraId="03068A9E"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0A2060F7" w14:textId="77777777" w:rsidR="005511AC" w:rsidRPr="005511AC" w:rsidRDefault="005511AC" w:rsidP="005511AC">
            <w:pPr>
              <w:rPr>
                <w:rFonts w:ascii="Calibri" w:hAnsi="Calibri" w:cs="Calibri"/>
                <w:color w:val="000000"/>
              </w:rPr>
            </w:pPr>
            <w:r w:rsidRPr="005511AC">
              <w:rPr>
                <w:rFonts w:ascii="Calibri" w:hAnsi="Calibri" w:cs="Calibri"/>
                <w:color w:val="000000"/>
              </w:rPr>
              <w:t>KIT BACKLINE EXTRA</w:t>
            </w:r>
          </w:p>
        </w:tc>
        <w:tc>
          <w:tcPr>
            <w:tcW w:w="1770" w:type="dxa"/>
            <w:tcBorders>
              <w:top w:val="nil"/>
              <w:left w:val="nil"/>
              <w:bottom w:val="single" w:sz="4" w:space="0" w:color="000000"/>
              <w:right w:val="single" w:sz="4" w:space="0" w:color="000000"/>
            </w:tcBorders>
            <w:noWrap/>
            <w:vAlign w:val="center"/>
            <w:hideMark/>
          </w:tcPr>
          <w:p w14:paraId="1734A69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59E6E36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w:t>
            </w:r>
          </w:p>
        </w:tc>
        <w:tc>
          <w:tcPr>
            <w:tcW w:w="1492" w:type="dxa"/>
            <w:tcBorders>
              <w:top w:val="nil"/>
              <w:left w:val="nil"/>
              <w:bottom w:val="single" w:sz="4" w:space="0" w:color="000000"/>
              <w:right w:val="single" w:sz="4" w:space="0" w:color="000000"/>
            </w:tcBorders>
            <w:noWrap/>
            <w:vAlign w:val="center"/>
            <w:hideMark/>
          </w:tcPr>
          <w:p w14:paraId="09AF321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3.699,00 </w:t>
            </w:r>
          </w:p>
        </w:tc>
        <w:tc>
          <w:tcPr>
            <w:tcW w:w="2017" w:type="dxa"/>
            <w:tcBorders>
              <w:top w:val="nil"/>
              <w:left w:val="nil"/>
              <w:bottom w:val="single" w:sz="4" w:space="0" w:color="000000"/>
              <w:right w:val="single" w:sz="4" w:space="0" w:color="000000"/>
            </w:tcBorders>
            <w:noWrap/>
            <w:vAlign w:val="center"/>
            <w:hideMark/>
          </w:tcPr>
          <w:p w14:paraId="2120D13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73.980,00 </w:t>
            </w:r>
          </w:p>
        </w:tc>
      </w:tr>
      <w:tr w:rsidR="005511AC" w:rsidRPr="005511AC" w14:paraId="4FD71315"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2D0070E5" w14:textId="77777777" w:rsidR="005511AC" w:rsidRPr="005511AC" w:rsidRDefault="005511AC" w:rsidP="005511AC">
            <w:pPr>
              <w:rPr>
                <w:rFonts w:ascii="Calibri" w:hAnsi="Calibri" w:cs="Calibri"/>
                <w:color w:val="000000"/>
              </w:rPr>
            </w:pPr>
            <w:r w:rsidRPr="005511AC">
              <w:rPr>
                <w:rFonts w:ascii="Calibri" w:hAnsi="Calibri" w:cs="Calibri"/>
                <w:color w:val="000000"/>
              </w:rPr>
              <w:t>CADEIRA METAL CROMADO</w:t>
            </w:r>
          </w:p>
        </w:tc>
        <w:tc>
          <w:tcPr>
            <w:tcW w:w="1770" w:type="dxa"/>
            <w:tcBorders>
              <w:top w:val="nil"/>
              <w:left w:val="nil"/>
              <w:bottom w:val="single" w:sz="4" w:space="0" w:color="000000"/>
              <w:right w:val="single" w:sz="4" w:space="0" w:color="000000"/>
            </w:tcBorders>
            <w:noWrap/>
            <w:vAlign w:val="center"/>
            <w:hideMark/>
          </w:tcPr>
          <w:p w14:paraId="04F7BC1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2EF77FF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2000</w:t>
            </w:r>
          </w:p>
        </w:tc>
        <w:tc>
          <w:tcPr>
            <w:tcW w:w="1492" w:type="dxa"/>
            <w:tcBorders>
              <w:top w:val="nil"/>
              <w:left w:val="nil"/>
              <w:bottom w:val="single" w:sz="4" w:space="0" w:color="000000"/>
              <w:right w:val="single" w:sz="4" w:space="0" w:color="000000"/>
            </w:tcBorders>
            <w:noWrap/>
            <w:vAlign w:val="center"/>
            <w:hideMark/>
          </w:tcPr>
          <w:p w14:paraId="67F6119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3,39 </w:t>
            </w:r>
          </w:p>
        </w:tc>
        <w:tc>
          <w:tcPr>
            <w:tcW w:w="2017" w:type="dxa"/>
            <w:tcBorders>
              <w:top w:val="nil"/>
              <w:left w:val="nil"/>
              <w:bottom w:val="single" w:sz="4" w:space="0" w:color="000000"/>
              <w:right w:val="single" w:sz="4" w:space="0" w:color="000000"/>
            </w:tcBorders>
            <w:noWrap/>
            <w:vAlign w:val="center"/>
            <w:hideMark/>
          </w:tcPr>
          <w:p w14:paraId="660E5B7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6.780,00 </w:t>
            </w:r>
          </w:p>
        </w:tc>
      </w:tr>
      <w:tr w:rsidR="005511AC" w:rsidRPr="005511AC" w14:paraId="0F412B52"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0903F156" w14:textId="77777777" w:rsidR="005511AC" w:rsidRPr="005511AC" w:rsidRDefault="005511AC" w:rsidP="005511AC">
            <w:pPr>
              <w:rPr>
                <w:rFonts w:ascii="Calibri" w:hAnsi="Calibri" w:cs="Calibri"/>
                <w:color w:val="000000"/>
              </w:rPr>
            </w:pPr>
            <w:r w:rsidRPr="005511AC">
              <w:rPr>
                <w:rFonts w:ascii="Calibri" w:hAnsi="Calibri" w:cs="Calibri"/>
                <w:color w:val="000000"/>
              </w:rPr>
              <w:t>CADEIRA MODELO TIFFANY</w:t>
            </w:r>
          </w:p>
        </w:tc>
        <w:tc>
          <w:tcPr>
            <w:tcW w:w="1770" w:type="dxa"/>
            <w:tcBorders>
              <w:top w:val="nil"/>
              <w:left w:val="nil"/>
              <w:bottom w:val="single" w:sz="4" w:space="0" w:color="000000"/>
              <w:right w:val="single" w:sz="4" w:space="0" w:color="000000"/>
            </w:tcBorders>
            <w:noWrap/>
            <w:vAlign w:val="center"/>
            <w:hideMark/>
          </w:tcPr>
          <w:p w14:paraId="774E288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0C75133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1500</w:t>
            </w:r>
          </w:p>
        </w:tc>
        <w:tc>
          <w:tcPr>
            <w:tcW w:w="1492" w:type="dxa"/>
            <w:tcBorders>
              <w:top w:val="nil"/>
              <w:left w:val="nil"/>
              <w:bottom w:val="single" w:sz="4" w:space="0" w:color="000000"/>
              <w:right w:val="single" w:sz="4" w:space="0" w:color="000000"/>
            </w:tcBorders>
            <w:noWrap/>
            <w:vAlign w:val="center"/>
            <w:hideMark/>
          </w:tcPr>
          <w:p w14:paraId="026FE98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25,80 </w:t>
            </w:r>
          </w:p>
        </w:tc>
        <w:tc>
          <w:tcPr>
            <w:tcW w:w="2017" w:type="dxa"/>
            <w:tcBorders>
              <w:top w:val="nil"/>
              <w:left w:val="nil"/>
              <w:bottom w:val="single" w:sz="4" w:space="0" w:color="000000"/>
              <w:right w:val="single" w:sz="4" w:space="0" w:color="000000"/>
            </w:tcBorders>
            <w:noWrap/>
            <w:vAlign w:val="center"/>
            <w:hideMark/>
          </w:tcPr>
          <w:p w14:paraId="1A5D7AE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38.700,00 </w:t>
            </w:r>
          </w:p>
        </w:tc>
      </w:tr>
      <w:tr w:rsidR="005511AC" w:rsidRPr="005511AC" w14:paraId="0509E193"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522797C5" w14:textId="77777777" w:rsidR="005511AC" w:rsidRPr="005511AC" w:rsidRDefault="005511AC" w:rsidP="005511AC">
            <w:pPr>
              <w:rPr>
                <w:rFonts w:ascii="Calibri" w:hAnsi="Calibri" w:cs="Calibri"/>
                <w:color w:val="000000"/>
              </w:rPr>
            </w:pPr>
            <w:r w:rsidRPr="005511AC">
              <w:rPr>
                <w:rFonts w:ascii="Calibri" w:hAnsi="Calibri" w:cs="Calibri"/>
                <w:color w:val="000000"/>
              </w:rPr>
              <w:t>CADEIRA PLÁSTICO</w:t>
            </w:r>
          </w:p>
        </w:tc>
        <w:tc>
          <w:tcPr>
            <w:tcW w:w="1770" w:type="dxa"/>
            <w:tcBorders>
              <w:top w:val="nil"/>
              <w:left w:val="nil"/>
              <w:bottom w:val="single" w:sz="4" w:space="0" w:color="000000"/>
              <w:right w:val="single" w:sz="4" w:space="0" w:color="000000"/>
            </w:tcBorders>
            <w:noWrap/>
            <w:vAlign w:val="center"/>
            <w:hideMark/>
          </w:tcPr>
          <w:p w14:paraId="53F6362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2787A0D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20000</w:t>
            </w:r>
          </w:p>
        </w:tc>
        <w:tc>
          <w:tcPr>
            <w:tcW w:w="1492" w:type="dxa"/>
            <w:tcBorders>
              <w:top w:val="nil"/>
              <w:left w:val="nil"/>
              <w:bottom w:val="single" w:sz="4" w:space="0" w:color="000000"/>
              <w:right w:val="single" w:sz="4" w:space="0" w:color="000000"/>
            </w:tcBorders>
            <w:noWrap/>
            <w:vAlign w:val="center"/>
            <w:hideMark/>
          </w:tcPr>
          <w:p w14:paraId="19319CC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1,98 </w:t>
            </w:r>
          </w:p>
        </w:tc>
        <w:tc>
          <w:tcPr>
            <w:tcW w:w="2017" w:type="dxa"/>
            <w:tcBorders>
              <w:top w:val="nil"/>
              <w:left w:val="nil"/>
              <w:bottom w:val="single" w:sz="4" w:space="0" w:color="000000"/>
              <w:right w:val="single" w:sz="4" w:space="0" w:color="000000"/>
            </w:tcBorders>
            <w:noWrap/>
            <w:vAlign w:val="center"/>
            <w:hideMark/>
          </w:tcPr>
          <w:p w14:paraId="1F57C41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39.600,00 </w:t>
            </w:r>
          </w:p>
        </w:tc>
      </w:tr>
      <w:tr w:rsidR="005511AC" w:rsidRPr="005511AC" w14:paraId="51632638"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671F819E" w14:textId="77777777" w:rsidR="005511AC" w:rsidRPr="005511AC" w:rsidRDefault="005511AC" w:rsidP="005511AC">
            <w:pPr>
              <w:rPr>
                <w:rFonts w:ascii="Calibri" w:hAnsi="Calibri" w:cs="Calibri"/>
                <w:color w:val="000000"/>
              </w:rPr>
            </w:pPr>
            <w:r w:rsidRPr="005511AC">
              <w:rPr>
                <w:rFonts w:ascii="Calibri" w:hAnsi="Calibri" w:cs="Calibri"/>
                <w:color w:val="000000"/>
              </w:rPr>
              <w:t>CADEIRA DE RODAS</w:t>
            </w:r>
          </w:p>
        </w:tc>
        <w:tc>
          <w:tcPr>
            <w:tcW w:w="1770" w:type="dxa"/>
            <w:tcBorders>
              <w:top w:val="nil"/>
              <w:left w:val="nil"/>
              <w:bottom w:val="single" w:sz="4" w:space="0" w:color="000000"/>
              <w:right w:val="single" w:sz="4" w:space="0" w:color="000000"/>
            </w:tcBorders>
            <w:noWrap/>
            <w:vAlign w:val="center"/>
            <w:hideMark/>
          </w:tcPr>
          <w:p w14:paraId="3EBC739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5EAB8F5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50</w:t>
            </w:r>
          </w:p>
        </w:tc>
        <w:tc>
          <w:tcPr>
            <w:tcW w:w="1492" w:type="dxa"/>
            <w:tcBorders>
              <w:top w:val="nil"/>
              <w:left w:val="nil"/>
              <w:bottom w:val="single" w:sz="4" w:space="0" w:color="000000"/>
              <w:right w:val="single" w:sz="4" w:space="0" w:color="000000"/>
            </w:tcBorders>
            <w:noWrap/>
            <w:vAlign w:val="center"/>
            <w:hideMark/>
          </w:tcPr>
          <w:p w14:paraId="76A6155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145,00 </w:t>
            </w:r>
          </w:p>
        </w:tc>
        <w:tc>
          <w:tcPr>
            <w:tcW w:w="2017" w:type="dxa"/>
            <w:tcBorders>
              <w:top w:val="nil"/>
              <w:left w:val="nil"/>
              <w:bottom w:val="single" w:sz="4" w:space="0" w:color="000000"/>
              <w:right w:val="single" w:sz="4" w:space="0" w:color="000000"/>
            </w:tcBorders>
            <w:noWrap/>
            <w:vAlign w:val="center"/>
            <w:hideMark/>
          </w:tcPr>
          <w:p w14:paraId="5C8E125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7.250,00 </w:t>
            </w:r>
          </w:p>
        </w:tc>
      </w:tr>
      <w:tr w:rsidR="005511AC" w:rsidRPr="005511AC" w14:paraId="69795544"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63BE012B" w14:textId="77777777" w:rsidR="005511AC" w:rsidRPr="005511AC" w:rsidRDefault="005511AC" w:rsidP="005511AC">
            <w:pPr>
              <w:rPr>
                <w:rFonts w:ascii="Calibri" w:hAnsi="Calibri" w:cs="Calibri"/>
                <w:color w:val="000000"/>
              </w:rPr>
            </w:pPr>
            <w:r w:rsidRPr="005511AC">
              <w:rPr>
                <w:rFonts w:ascii="Calibri" w:hAnsi="Calibri" w:cs="Calibri"/>
                <w:color w:val="000000"/>
              </w:rPr>
              <w:t>CADEIRA MADEIRA</w:t>
            </w:r>
          </w:p>
        </w:tc>
        <w:tc>
          <w:tcPr>
            <w:tcW w:w="1770" w:type="dxa"/>
            <w:tcBorders>
              <w:top w:val="nil"/>
              <w:left w:val="nil"/>
              <w:bottom w:val="single" w:sz="4" w:space="0" w:color="000000"/>
              <w:right w:val="single" w:sz="4" w:space="0" w:color="000000"/>
            </w:tcBorders>
            <w:noWrap/>
            <w:vAlign w:val="center"/>
            <w:hideMark/>
          </w:tcPr>
          <w:p w14:paraId="0B3FABC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24AD02D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18600</w:t>
            </w:r>
          </w:p>
        </w:tc>
        <w:tc>
          <w:tcPr>
            <w:tcW w:w="1492" w:type="dxa"/>
            <w:tcBorders>
              <w:top w:val="nil"/>
              <w:left w:val="nil"/>
              <w:bottom w:val="single" w:sz="4" w:space="0" w:color="000000"/>
              <w:right w:val="single" w:sz="4" w:space="0" w:color="000000"/>
            </w:tcBorders>
            <w:noWrap/>
            <w:vAlign w:val="center"/>
            <w:hideMark/>
          </w:tcPr>
          <w:p w14:paraId="1C5322B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4,15 </w:t>
            </w:r>
          </w:p>
        </w:tc>
        <w:tc>
          <w:tcPr>
            <w:tcW w:w="2017" w:type="dxa"/>
            <w:tcBorders>
              <w:top w:val="nil"/>
              <w:left w:val="nil"/>
              <w:bottom w:val="single" w:sz="4" w:space="0" w:color="000000"/>
              <w:right w:val="single" w:sz="4" w:space="0" w:color="000000"/>
            </w:tcBorders>
            <w:noWrap/>
            <w:vAlign w:val="center"/>
            <w:hideMark/>
          </w:tcPr>
          <w:p w14:paraId="3C677ED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77.190,00 </w:t>
            </w:r>
          </w:p>
        </w:tc>
      </w:tr>
      <w:tr w:rsidR="005511AC" w:rsidRPr="005511AC" w14:paraId="06D701B6"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6EC91221" w14:textId="77777777" w:rsidR="005511AC" w:rsidRPr="005511AC" w:rsidRDefault="005511AC" w:rsidP="005511AC">
            <w:pPr>
              <w:rPr>
                <w:rFonts w:ascii="Calibri" w:hAnsi="Calibri" w:cs="Calibri"/>
                <w:color w:val="000000"/>
              </w:rPr>
            </w:pPr>
            <w:r w:rsidRPr="005511AC">
              <w:rPr>
                <w:rFonts w:ascii="Calibri" w:hAnsi="Calibri" w:cs="Calibri"/>
                <w:color w:val="000000"/>
              </w:rPr>
              <w:t>CARPETE</w:t>
            </w:r>
          </w:p>
        </w:tc>
        <w:tc>
          <w:tcPr>
            <w:tcW w:w="1770" w:type="dxa"/>
            <w:tcBorders>
              <w:top w:val="nil"/>
              <w:left w:val="nil"/>
              <w:bottom w:val="single" w:sz="4" w:space="0" w:color="000000"/>
              <w:right w:val="single" w:sz="4" w:space="0" w:color="000000"/>
            </w:tcBorders>
            <w:noWrap/>
            <w:vAlign w:val="center"/>
            <w:hideMark/>
          </w:tcPr>
          <w:p w14:paraId="32C9629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M²/DIA</w:t>
            </w:r>
          </w:p>
        </w:tc>
        <w:tc>
          <w:tcPr>
            <w:tcW w:w="980" w:type="dxa"/>
            <w:tcBorders>
              <w:top w:val="nil"/>
              <w:left w:val="nil"/>
              <w:bottom w:val="single" w:sz="4" w:space="0" w:color="000000"/>
              <w:right w:val="single" w:sz="4" w:space="0" w:color="000000"/>
            </w:tcBorders>
            <w:noWrap/>
            <w:vAlign w:val="center"/>
            <w:hideMark/>
          </w:tcPr>
          <w:p w14:paraId="72D721C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14000</w:t>
            </w:r>
          </w:p>
        </w:tc>
        <w:tc>
          <w:tcPr>
            <w:tcW w:w="1492" w:type="dxa"/>
            <w:tcBorders>
              <w:top w:val="nil"/>
              <w:left w:val="nil"/>
              <w:bottom w:val="single" w:sz="4" w:space="0" w:color="000000"/>
              <w:right w:val="single" w:sz="4" w:space="0" w:color="000000"/>
            </w:tcBorders>
            <w:noWrap/>
            <w:vAlign w:val="center"/>
            <w:hideMark/>
          </w:tcPr>
          <w:p w14:paraId="4237A59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12,98 </w:t>
            </w:r>
          </w:p>
        </w:tc>
        <w:tc>
          <w:tcPr>
            <w:tcW w:w="2017" w:type="dxa"/>
            <w:tcBorders>
              <w:top w:val="nil"/>
              <w:left w:val="nil"/>
              <w:bottom w:val="single" w:sz="4" w:space="0" w:color="000000"/>
              <w:right w:val="single" w:sz="4" w:space="0" w:color="000000"/>
            </w:tcBorders>
            <w:noWrap/>
            <w:vAlign w:val="center"/>
            <w:hideMark/>
          </w:tcPr>
          <w:p w14:paraId="6BD9351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181.720,00 </w:t>
            </w:r>
          </w:p>
        </w:tc>
      </w:tr>
      <w:tr w:rsidR="005511AC" w:rsidRPr="005511AC" w14:paraId="74667164"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01695FE3" w14:textId="77777777" w:rsidR="005511AC" w:rsidRPr="005511AC" w:rsidRDefault="005511AC" w:rsidP="005511AC">
            <w:pPr>
              <w:rPr>
                <w:rFonts w:ascii="Calibri" w:hAnsi="Calibri" w:cs="Calibri"/>
                <w:color w:val="000000"/>
              </w:rPr>
            </w:pPr>
            <w:r w:rsidRPr="005511AC">
              <w:rPr>
                <w:rFonts w:ascii="Calibri" w:hAnsi="Calibri" w:cs="Calibri"/>
                <w:color w:val="000000"/>
              </w:rPr>
              <w:t>COMPUTADOR LAPTOP</w:t>
            </w:r>
          </w:p>
        </w:tc>
        <w:tc>
          <w:tcPr>
            <w:tcW w:w="1770" w:type="dxa"/>
            <w:tcBorders>
              <w:top w:val="nil"/>
              <w:left w:val="nil"/>
              <w:bottom w:val="single" w:sz="4" w:space="0" w:color="000000"/>
              <w:right w:val="single" w:sz="4" w:space="0" w:color="000000"/>
            </w:tcBorders>
            <w:noWrap/>
            <w:vAlign w:val="center"/>
            <w:hideMark/>
          </w:tcPr>
          <w:p w14:paraId="429046D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33FB0CA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w:t>
            </w:r>
          </w:p>
        </w:tc>
        <w:tc>
          <w:tcPr>
            <w:tcW w:w="1492" w:type="dxa"/>
            <w:tcBorders>
              <w:top w:val="nil"/>
              <w:left w:val="nil"/>
              <w:bottom w:val="single" w:sz="4" w:space="0" w:color="000000"/>
              <w:right w:val="single" w:sz="4" w:space="0" w:color="000000"/>
            </w:tcBorders>
            <w:noWrap/>
            <w:vAlign w:val="center"/>
            <w:hideMark/>
          </w:tcPr>
          <w:p w14:paraId="4121912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300,00 </w:t>
            </w:r>
          </w:p>
        </w:tc>
        <w:tc>
          <w:tcPr>
            <w:tcW w:w="2017" w:type="dxa"/>
            <w:tcBorders>
              <w:top w:val="nil"/>
              <w:left w:val="nil"/>
              <w:bottom w:val="single" w:sz="4" w:space="0" w:color="000000"/>
              <w:right w:val="single" w:sz="4" w:space="0" w:color="000000"/>
            </w:tcBorders>
            <w:noWrap/>
            <w:vAlign w:val="center"/>
            <w:hideMark/>
          </w:tcPr>
          <w:p w14:paraId="3FCB46C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6.000,00 </w:t>
            </w:r>
          </w:p>
        </w:tc>
      </w:tr>
      <w:tr w:rsidR="005511AC" w:rsidRPr="005511AC" w14:paraId="2A0E5C40"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1918FF45" w14:textId="77777777" w:rsidR="005511AC" w:rsidRPr="005511AC" w:rsidRDefault="005511AC" w:rsidP="005511AC">
            <w:pPr>
              <w:rPr>
                <w:rFonts w:ascii="Calibri" w:hAnsi="Calibri" w:cs="Calibri"/>
                <w:color w:val="000000"/>
              </w:rPr>
            </w:pPr>
            <w:r w:rsidRPr="005511AC">
              <w:rPr>
                <w:rFonts w:ascii="Calibri" w:hAnsi="Calibri" w:cs="Calibri"/>
                <w:color w:val="000000"/>
              </w:rPr>
              <w:t>CORTINA DE AR</w:t>
            </w:r>
          </w:p>
        </w:tc>
        <w:tc>
          <w:tcPr>
            <w:tcW w:w="1770" w:type="dxa"/>
            <w:tcBorders>
              <w:top w:val="nil"/>
              <w:left w:val="nil"/>
              <w:bottom w:val="single" w:sz="4" w:space="0" w:color="000000"/>
              <w:right w:val="single" w:sz="4" w:space="0" w:color="000000"/>
            </w:tcBorders>
            <w:noWrap/>
            <w:vAlign w:val="center"/>
            <w:hideMark/>
          </w:tcPr>
          <w:p w14:paraId="6F05A9F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4755856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285</w:t>
            </w:r>
          </w:p>
        </w:tc>
        <w:tc>
          <w:tcPr>
            <w:tcW w:w="1492" w:type="dxa"/>
            <w:tcBorders>
              <w:top w:val="nil"/>
              <w:left w:val="nil"/>
              <w:bottom w:val="single" w:sz="4" w:space="0" w:color="000000"/>
              <w:right w:val="single" w:sz="4" w:space="0" w:color="000000"/>
            </w:tcBorders>
            <w:noWrap/>
            <w:vAlign w:val="center"/>
            <w:hideMark/>
          </w:tcPr>
          <w:p w14:paraId="36EA936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352,00 </w:t>
            </w:r>
          </w:p>
        </w:tc>
        <w:tc>
          <w:tcPr>
            <w:tcW w:w="2017" w:type="dxa"/>
            <w:tcBorders>
              <w:top w:val="nil"/>
              <w:left w:val="nil"/>
              <w:bottom w:val="single" w:sz="4" w:space="0" w:color="000000"/>
              <w:right w:val="single" w:sz="4" w:space="0" w:color="000000"/>
            </w:tcBorders>
            <w:noWrap/>
            <w:vAlign w:val="center"/>
            <w:hideMark/>
          </w:tcPr>
          <w:p w14:paraId="6025ED5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100.320,00 </w:t>
            </w:r>
          </w:p>
        </w:tc>
      </w:tr>
      <w:tr w:rsidR="005511AC" w:rsidRPr="005511AC" w14:paraId="08538527"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03F5C797" w14:textId="77777777" w:rsidR="005511AC" w:rsidRPr="005511AC" w:rsidRDefault="005511AC" w:rsidP="005511AC">
            <w:pPr>
              <w:rPr>
                <w:rFonts w:ascii="Calibri" w:hAnsi="Calibri" w:cs="Calibri"/>
                <w:color w:val="000000"/>
              </w:rPr>
            </w:pPr>
            <w:r w:rsidRPr="005511AC">
              <w:rPr>
                <w:rFonts w:ascii="Calibri" w:hAnsi="Calibri" w:cs="Calibri"/>
                <w:color w:val="000000"/>
              </w:rPr>
              <w:t>MALHA TIPO LYCRA DECORATIVA</w:t>
            </w:r>
          </w:p>
        </w:tc>
        <w:tc>
          <w:tcPr>
            <w:tcW w:w="1770" w:type="dxa"/>
            <w:tcBorders>
              <w:top w:val="nil"/>
              <w:left w:val="nil"/>
              <w:bottom w:val="single" w:sz="4" w:space="0" w:color="000000"/>
              <w:right w:val="single" w:sz="4" w:space="0" w:color="000000"/>
            </w:tcBorders>
            <w:noWrap/>
            <w:vAlign w:val="center"/>
            <w:hideMark/>
          </w:tcPr>
          <w:p w14:paraId="06F6922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M²/PROJETO</w:t>
            </w:r>
          </w:p>
        </w:tc>
        <w:tc>
          <w:tcPr>
            <w:tcW w:w="980" w:type="dxa"/>
            <w:tcBorders>
              <w:top w:val="nil"/>
              <w:left w:val="nil"/>
              <w:bottom w:val="single" w:sz="4" w:space="0" w:color="000000"/>
              <w:right w:val="single" w:sz="4" w:space="0" w:color="000000"/>
            </w:tcBorders>
            <w:noWrap/>
            <w:vAlign w:val="center"/>
            <w:hideMark/>
          </w:tcPr>
          <w:p w14:paraId="3C51685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2000</w:t>
            </w:r>
          </w:p>
        </w:tc>
        <w:tc>
          <w:tcPr>
            <w:tcW w:w="1492" w:type="dxa"/>
            <w:tcBorders>
              <w:top w:val="nil"/>
              <w:left w:val="nil"/>
              <w:bottom w:val="single" w:sz="4" w:space="0" w:color="000000"/>
              <w:right w:val="single" w:sz="4" w:space="0" w:color="000000"/>
            </w:tcBorders>
            <w:noWrap/>
            <w:vAlign w:val="center"/>
            <w:hideMark/>
          </w:tcPr>
          <w:p w14:paraId="1A1B9AD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51,50 </w:t>
            </w:r>
          </w:p>
        </w:tc>
        <w:tc>
          <w:tcPr>
            <w:tcW w:w="2017" w:type="dxa"/>
            <w:tcBorders>
              <w:top w:val="nil"/>
              <w:left w:val="nil"/>
              <w:bottom w:val="single" w:sz="4" w:space="0" w:color="000000"/>
              <w:right w:val="single" w:sz="4" w:space="0" w:color="000000"/>
            </w:tcBorders>
            <w:noWrap/>
            <w:vAlign w:val="center"/>
            <w:hideMark/>
          </w:tcPr>
          <w:p w14:paraId="30109C9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103.000,00 </w:t>
            </w:r>
          </w:p>
        </w:tc>
      </w:tr>
      <w:tr w:rsidR="005511AC" w:rsidRPr="005511AC" w14:paraId="3B33229F"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0727E32B" w14:textId="77777777" w:rsidR="005511AC" w:rsidRPr="005511AC" w:rsidRDefault="005511AC" w:rsidP="005511AC">
            <w:pPr>
              <w:rPr>
                <w:rFonts w:ascii="Calibri" w:hAnsi="Calibri" w:cs="Calibri"/>
                <w:color w:val="000000"/>
              </w:rPr>
            </w:pPr>
            <w:r w:rsidRPr="005511AC">
              <w:rPr>
                <w:rFonts w:ascii="Calibri" w:hAnsi="Calibri" w:cs="Calibri"/>
                <w:color w:val="000000"/>
              </w:rPr>
              <w:t>CLIMATIZADORES</w:t>
            </w:r>
          </w:p>
        </w:tc>
        <w:tc>
          <w:tcPr>
            <w:tcW w:w="1770" w:type="dxa"/>
            <w:tcBorders>
              <w:top w:val="nil"/>
              <w:left w:val="nil"/>
              <w:bottom w:val="single" w:sz="4" w:space="0" w:color="000000"/>
              <w:right w:val="single" w:sz="4" w:space="0" w:color="000000"/>
            </w:tcBorders>
            <w:noWrap/>
            <w:vAlign w:val="center"/>
            <w:hideMark/>
          </w:tcPr>
          <w:p w14:paraId="20428C5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340F97E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180</w:t>
            </w:r>
          </w:p>
        </w:tc>
        <w:tc>
          <w:tcPr>
            <w:tcW w:w="1492" w:type="dxa"/>
            <w:tcBorders>
              <w:top w:val="nil"/>
              <w:left w:val="nil"/>
              <w:bottom w:val="single" w:sz="4" w:space="0" w:color="000000"/>
              <w:right w:val="single" w:sz="4" w:space="0" w:color="000000"/>
            </w:tcBorders>
            <w:noWrap/>
            <w:vAlign w:val="center"/>
            <w:hideMark/>
          </w:tcPr>
          <w:p w14:paraId="5543B47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590,00 </w:t>
            </w:r>
          </w:p>
        </w:tc>
        <w:tc>
          <w:tcPr>
            <w:tcW w:w="2017" w:type="dxa"/>
            <w:tcBorders>
              <w:top w:val="nil"/>
              <w:left w:val="nil"/>
              <w:bottom w:val="single" w:sz="4" w:space="0" w:color="000000"/>
              <w:right w:val="single" w:sz="4" w:space="0" w:color="000000"/>
            </w:tcBorders>
            <w:noWrap/>
            <w:vAlign w:val="center"/>
            <w:hideMark/>
          </w:tcPr>
          <w:p w14:paraId="216F058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106.200,00 </w:t>
            </w:r>
          </w:p>
        </w:tc>
      </w:tr>
      <w:tr w:rsidR="005511AC" w:rsidRPr="005511AC" w14:paraId="1466DC96"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33C3F1CC" w14:textId="77777777" w:rsidR="005511AC" w:rsidRPr="005511AC" w:rsidRDefault="005511AC" w:rsidP="005511AC">
            <w:pPr>
              <w:rPr>
                <w:rFonts w:ascii="Calibri" w:hAnsi="Calibri" w:cs="Calibri"/>
                <w:color w:val="000000"/>
              </w:rPr>
            </w:pPr>
            <w:r w:rsidRPr="005511AC">
              <w:rPr>
                <w:rFonts w:ascii="Calibri" w:hAnsi="Calibri" w:cs="Calibri"/>
                <w:color w:val="000000"/>
              </w:rPr>
              <w:t>KIT EFEITOS ESPECIAIS MÉDIO PORTE</w:t>
            </w:r>
          </w:p>
        </w:tc>
        <w:tc>
          <w:tcPr>
            <w:tcW w:w="1770" w:type="dxa"/>
            <w:tcBorders>
              <w:top w:val="nil"/>
              <w:left w:val="nil"/>
              <w:bottom w:val="single" w:sz="4" w:space="0" w:color="000000"/>
              <w:right w:val="single" w:sz="4" w:space="0" w:color="000000"/>
            </w:tcBorders>
            <w:noWrap/>
            <w:vAlign w:val="center"/>
            <w:hideMark/>
          </w:tcPr>
          <w:p w14:paraId="7F1FF63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0836D89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25</w:t>
            </w:r>
          </w:p>
        </w:tc>
        <w:tc>
          <w:tcPr>
            <w:tcW w:w="1492" w:type="dxa"/>
            <w:tcBorders>
              <w:top w:val="nil"/>
              <w:left w:val="nil"/>
              <w:bottom w:val="single" w:sz="4" w:space="0" w:color="000000"/>
              <w:right w:val="single" w:sz="4" w:space="0" w:color="000000"/>
            </w:tcBorders>
            <w:noWrap/>
            <w:vAlign w:val="center"/>
            <w:hideMark/>
          </w:tcPr>
          <w:p w14:paraId="3B2086C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3.418,00 </w:t>
            </w:r>
          </w:p>
        </w:tc>
        <w:tc>
          <w:tcPr>
            <w:tcW w:w="2017" w:type="dxa"/>
            <w:tcBorders>
              <w:top w:val="nil"/>
              <w:left w:val="nil"/>
              <w:bottom w:val="single" w:sz="4" w:space="0" w:color="000000"/>
              <w:right w:val="single" w:sz="4" w:space="0" w:color="000000"/>
            </w:tcBorders>
            <w:noWrap/>
            <w:vAlign w:val="center"/>
            <w:hideMark/>
          </w:tcPr>
          <w:p w14:paraId="69DE68C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85.450,00 </w:t>
            </w:r>
          </w:p>
        </w:tc>
      </w:tr>
      <w:tr w:rsidR="005511AC" w:rsidRPr="005511AC" w14:paraId="0CD856E2"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492919BE" w14:textId="77777777" w:rsidR="005511AC" w:rsidRPr="005511AC" w:rsidRDefault="005511AC" w:rsidP="005511AC">
            <w:pPr>
              <w:rPr>
                <w:rFonts w:ascii="Calibri" w:hAnsi="Calibri" w:cs="Calibri"/>
                <w:color w:val="000000"/>
              </w:rPr>
            </w:pPr>
            <w:r w:rsidRPr="005511AC">
              <w:rPr>
                <w:rFonts w:ascii="Calibri" w:hAnsi="Calibri" w:cs="Calibri"/>
                <w:color w:val="000000"/>
              </w:rPr>
              <w:t>KIT EFEITOS ESPECIAIS GRANDE PORTE</w:t>
            </w:r>
          </w:p>
        </w:tc>
        <w:tc>
          <w:tcPr>
            <w:tcW w:w="1770" w:type="dxa"/>
            <w:tcBorders>
              <w:top w:val="nil"/>
              <w:left w:val="nil"/>
              <w:bottom w:val="single" w:sz="4" w:space="0" w:color="000000"/>
              <w:right w:val="single" w:sz="4" w:space="0" w:color="000000"/>
            </w:tcBorders>
            <w:noWrap/>
            <w:vAlign w:val="center"/>
            <w:hideMark/>
          </w:tcPr>
          <w:p w14:paraId="48CD712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0C7ACAE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25</w:t>
            </w:r>
          </w:p>
        </w:tc>
        <w:tc>
          <w:tcPr>
            <w:tcW w:w="1492" w:type="dxa"/>
            <w:tcBorders>
              <w:top w:val="nil"/>
              <w:left w:val="nil"/>
              <w:bottom w:val="single" w:sz="4" w:space="0" w:color="000000"/>
              <w:right w:val="single" w:sz="4" w:space="0" w:color="000000"/>
            </w:tcBorders>
            <w:noWrap/>
            <w:vAlign w:val="center"/>
            <w:hideMark/>
          </w:tcPr>
          <w:p w14:paraId="5DC78CD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5.200,00 </w:t>
            </w:r>
          </w:p>
        </w:tc>
        <w:tc>
          <w:tcPr>
            <w:tcW w:w="2017" w:type="dxa"/>
            <w:tcBorders>
              <w:top w:val="nil"/>
              <w:left w:val="nil"/>
              <w:bottom w:val="single" w:sz="4" w:space="0" w:color="000000"/>
              <w:right w:val="single" w:sz="4" w:space="0" w:color="000000"/>
            </w:tcBorders>
            <w:noWrap/>
            <w:vAlign w:val="center"/>
            <w:hideMark/>
          </w:tcPr>
          <w:p w14:paraId="4B72C40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130.000,00 </w:t>
            </w:r>
          </w:p>
        </w:tc>
      </w:tr>
      <w:tr w:rsidR="005511AC" w:rsidRPr="005511AC" w14:paraId="5590C83E"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6289D100" w14:textId="77777777" w:rsidR="005511AC" w:rsidRPr="005511AC" w:rsidRDefault="005511AC" w:rsidP="005511AC">
            <w:pPr>
              <w:rPr>
                <w:rFonts w:ascii="Calibri" w:hAnsi="Calibri" w:cs="Calibri"/>
                <w:color w:val="000000"/>
              </w:rPr>
            </w:pPr>
            <w:r w:rsidRPr="005511AC">
              <w:rPr>
                <w:rFonts w:ascii="Calibri" w:hAnsi="Calibri" w:cs="Calibri"/>
                <w:color w:val="000000"/>
              </w:rPr>
              <w:t>ESPELHO PARA CAMARINS</w:t>
            </w:r>
          </w:p>
        </w:tc>
        <w:tc>
          <w:tcPr>
            <w:tcW w:w="1770" w:type="dxa"/>
            <w:tcBorders>
              <w:top w:val="nil"/>
              <w:left w:val="nil"/>
              <w:bottom w:val="single" w:sz="4" w:space="0" w:color="000000"/>
              <w:right w:val="single" w:sz="4" w:space="0" w:color="000000"/>
            </w:tcBorders>
            <w:noWrap/>
            <w:vAlign w:val="center"/>
            <w:hideMark/>
          </w:tcPr>
          <w:p w14:paraId="5C23CFF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64EEA7F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500</w:t>
            </w:r>
          </w:p>
        </w:tc>
        <w:tc>
          <w:tcPr>
            <w:tcW w:w="1492" w:type="dxa"/>
            <w:tcBorders>
              <w:top w:val="nil"/>
              <w:left w:val="nil"/>
              <w:bottom w:val="single" w:sz="4" w:space="0" w:color="000000"/>
              <w:right w:val="single" w:sz="4" w:space="0" w:color="000000"/>
            </w:tcBorders>
            <w:noWrap/>
            <w:vAlign w:val="center"/>
            <w:hideMark/>
          </w:tcPr>
          <w:p w14:paraId="32AFDD5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59,99 </w:t>
            </w:r>
          </w:p>
        </w:tc>
        <w:tc>
          <w:tcPr>
            <w:tcW w:w="2017" w:type="dxa"/>
            <w:tcBorders>
              <w:top w:val="nil"/>
              <w:left w:val="nil"/>
              <w:bottom w:val="single" w:sz="4" w:space="0" w:color="000000"/>
              <w:right w:val="single" w:sz="4" w:space="0" w:color="000000"/>
            </w:tcBorders>
            <w:noWrap/>
            <w:vAlign w:val="center"/>
            <w:hideMark/>
          </w:tcPr>
          <w:p w14:paraId="1FCB4E8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29.995,00 </w:t>
            </w:r>
          </w:p>
        </w:tc>
      </w:tr>
      <w:tr w:rsidR="005511AC" w:rsidRPr="005511AC" w14:paraId="0C2E58C6"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2E5ED0A3" w14:textId="77777777" w:rsidR="005511AC" w:rsidRPr="005511AC" w:rsidRDefault="005511AC" w:rsidP="005511AC">
            <w:pPr>
              <w:rPr>
                <w:rFonts w:ascii="Calibri" w:hAnsi="Calibri" w:cs="Calibri"/>
                <w:color w:val="000000"/>
              </w:rPr>
            </w:pPr>
            <w:r w:rsidRPr="005511AC">
              <w:rPr>
                <w:rFonts w:ascii="Calibri" w:hAnsi="Calibri" w:cs="Calibri"/>
                <w:color w:val="000000"/>
              </w:rPr>
              <w:t>EXTINTORES DE INCÊNDIO</w:t>
            </w:r>
          </w:p>
        </w:tc>
        <w:tc>
          <w:tcPr>
            <w:tcW w:w="1770" w:type="dxa"/>
            <w:tcBorders>
              <w:top w:val="nil"/>
              <w:left w:val="nil"/>
              <w:bottom w:val="single" w:sz="4" w:space="0" w:color="000000"/>
              <w:right w:val="single" w:sz="4" w:space="0" w:color="000000"/>
            </w:tcBorders>
            <w:noWrap/>
            <w:vAlign w:val="center"/>
            <w:hideMark/>
          </w:tcPr>
          <w:p w14:paraId="0676B61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13343EA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160</w:t>
            </w:r>
          </w:p>
        </w:tc>
        <w:tc>
          <w:tcPr>
            <w:tcW w:w="1492" w:type="dxa"/>
            <w:tcBorders>
              <w:top w:val="nil"/>
              <w:left w:val="nil"/>
              <w:bottom w:val="single" w:sz="4" w:space="0" w:color="000000"/>
              <w:right w:val="single" w:sz="4" w:space="0" w:color="000000"/>
            </w:tcBorders>
            <w:noWrap/>
            <w:vAlign w:val="center"/>
            <w:hideMark/>
          </w:tcPr>
          <w:p w14:paraId="5654BCF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574,20 </w:t>
            </w:r>
          </w:p>
        </w:tc>
        <w:tc>
          <w:tcPr>
            <w:tcW w:w="2017" w:type="dxa"/>
            <w:tcBorders>
              <w:top w:val="nil"/>
              <w:left w:val="nil"/>
              <w:bottom w:val="single" w:sz="4" w:space="0" w:color="000000"/>
              <w:right w:val="single" w:sz="4" w:space="0" w:color="000000"/>
            </w:tcBorders>
            <w:noWrap/>
            <w:vAlign w:val="center"/>
            <w:hideMark/>
          </w:tcPr>
          <w:p w14:paraId="0BE285A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91.872,00 </w:t>
            </w:r>
          </w:p>
        </w:tc>
      </w:tr>
      <w:tr w:rsidR="005511AC" w:rsidRPr="005511AC" w14:paraId="2392CEE1"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69105621" w14:textId="77777777" w:rsidR="005511AC" w:rsidRPr="005511AC" w:rsidRDefault="005511AC" w:rsidP="005511AC">
            <w:pPr>
              <w:rPr>
                <w:rFonts w:ascii="Calibri" w:hAnsi="Calibri" w:cs="Calibri"/>
                <w:color w:val="000000"/>
              </w:rPr>
            </w:pPr>
            <w:r w:rsidRPr="005511AC">
              <w:rPr>
                <w:rFonts w:ascii="Calibri" w:hAnsi="Calibri" w:cs="Calibri"/>
                <w:color w:val="000000"/>
              </w:rPr>
              <w:t>FECHAMENTO LATERAL P/TENDAS 10X10M</w:t>
            </w:r>
          </w:p>
        </w:tc>
        <w:tc>
          <w:tcPr>
            <w:tcW w:w="1770" w:type="dxa"/>
            <w:tcBorders>
              <w:top w:val="nil"/>
              <w:left w:val="nil"/>
              <w:bottom w:val="single" w:sz="4" w:space="0" w:color="000000"/>
              <w:right w:val="single" w:sz="4" w:space="0" w:color="000000"/>
            </w:tcBorders>
            <w:noWrap/>
            <w:vAlign w:val="center"/>
            <w:hideMark/>
          </w:tcPr>
          <w:p w14:paraId="32C524A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501BED6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1300</w:t>
            </w:r>
          </w:p>
        </w:tc>
        <w:tc>
          <w:tcPr>
            <w:tcW w:w="1492" w:type="dxa"/>
            <w:tcBorders>
              <w:top w:val="nil"/>
              <w:left w:val="nil"/>
              <w:bottom w:val="single" w:sz="4" w:space="0" w:color="000000"/>
              <w:right w:val="single" w:sz="4" w:space="0" w:color="000000"/>
            </w:tcBorders>
            <w:noWrap/>
            <w:vAlign w:val="center"/>
            <w:hideMark/>
          </w:tcPr>
          <w:p w14:paraId="5A6EDD2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21,99 </w:t>
            </w:r>
          </w:p>
        </w:tc>
        <w:tc>
          <w:tcPr>
            <w:tcW w:w="2017" w:type="dxa"/>
            <w:tcBorders>
              <w:top w:val="nil"/>
              <w:left w:val="nil"/>
              <w:bottom w:val="single" w:sz="4" w:space="0" w:color="000000"/>
              <w:right w:val="single" w:sz="4" w:space="0" w:color="000000"/>
            </w:tcBorders>
            <w:noWrap/>
            <w:vAlign w:val="center"/>
            <w:hideMark/>
          </w:tcPr>
          <w:p w14:paraId="6A28355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28.587,00 </w:t>
            </w:r>
          </w:p>
        </w:tc>
      </w:tr>
      <w:tr w:rsidR="005511AC" w:rsidRPr="005511AC" w14:paraId="6B7706FC"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52174EC6" w14:textId="77777777" w:rsidR="005511AC" w:rsidRPr="005511AC" w:rsidRDefault="005511AC" w:rsidP="005511AC">
            <w:pPr>
              <w:rPr>
                <w:rFonts w:ascii="Calibri" w:hAnsi="Calibri" w:cs="Calibri"/>
                <w:color w:val="000000"/>
              </w:rPr>
            </w:pPr>
            <w:r w:rsidRPr="005511AC">
              <w:rPr>
                <w:rFonts w:ascii="Calibri" w:hAnsi="Calibri" w:cs="Calibri"/>
                <w:color w:val="000000"/>
              </w:rPr>
              <w:t>FECHAMENTO LATERAL P/TENDAS 3X3M</w:t>
            </w:r>
          </w:p>
        </w:tc>
        <w:tc>
          <w:tcPr>
            <w:tcW w:w="1770" w:type="dxa"/>
            <w:tcBorders>
              <w:top w:val="nil"/>
              <w:left w:val="nil"/>
              <w:bottom w:val="single" w:sz="4" w:space="0" w:color="000000"/>
              <w:right w:val="single" w:sz="4" w:space="0" w:color="000000"/>
            </w:tcBorders>
            <w:noWrap/>
            <w:vAlign w:val="center"/>
            <w:hideMark/>
          </w:tcPr>
          <w:p w14:paraId="6335F53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280E3A4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200</w:t>
            </w:r>
          </w:p>
        </w:tc>
        <w:tc>
          <w:tcPr>
            <w:tcW w:w="1492" w:type="dxa"/>
            <w:tcBorders>
              <w:top w:val="nil"/>
              <w:left w:val="nil"/>
              <w:bottom w:val="single" w:sz="4" w:space="0" w:color="000000"/>
              <w:right w:val="single" w:sz="4" w:space="0" w:color="000000"/>
            </w:tcBorders>
            <w:noWrap/>
            <w:vAlign w:val="center"/>
            <w:hideMark/>
          </w:tcPr>
          <w:p w14:paraId="44DE2E6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12,50 </w:t>
            </w:r>
          </w:p>
        </w:tc>
        <w:tc>
          <w:tcPr>
            <w:tcW w:w="2017" w:type="dxa"/>
            <w:tcBorders>
              <w:top w:val="nil"/>
              <w:left w:val="nil"/>
              <w:bottom w:val="single" w:sz="4" w:space="0" w:color="000000"/>
              <w:right w:val="single" w:sz="4" w:space="0" w:color="000000"/>
            </w:tcBorders>
            <w:noWrap/>
            <w:vAlign w:val="center"/>
            <w:hideMark/>
          </w:tcPr>
          <w:p w14:paraId="1AA5F36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2.500,00 </w:t>
            </w:r>
          </w:p>
        </w:tc>
      </w:tr>
      <w:tr w:rsidR="005511AC" w:rsidRPr="005511AC" w14:paraId="1AC25277"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5053F293" w14:textId="77777777" w:rsidR="005511AC" w:rsidRPr="005511AC" w:rsidRDefault="005511AC" w:rsidP="005511AC">
            <w:pPr>
              <w:rPr>
                <w:rFonts w:ascii="Calibri" w:hAnsi="Calibri" w:cs="Calibri"/>
                <w:color w:val="000000"/>
              </w:rPr>
            </w:pPr>
            <w:r w:rsidRPr="005511AC">
              <w:rPr>
                <w:rFonts w:ascii="Calibri" w:hAnsi="Calibri" w:cs="Calibri"/>
                <w:color w:val="000000"/>
              </w:rPr>
              <w:t>FECHAMENTO LATERAL P/TENDAS 4X4M</w:t>
            </w:r>
          </w:p>
        </w:tc>
        <w:tc>
          <w:tcPr>
            <w:tcW w:w="1770" w:type="dxa"/>
            <w:tcBorders>
              <w:top w:val="nil"/>
              <w:left w:val="nil"/>
              <w:bottom w:val="single" w:sz="4" w:space="0" w:color="000000"/>
              <w:right w:val="single" w:sz="4" w:space="0" w:color="000000"/>
            </w:tcBorders>
            <w:noWrap/>
            <w:vAlign w:val="center"/>
            <w:hideMark/>
          </w:tcPr>
          <w:p w14:paraId="3F8DC32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3C84692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200</w:t>
            </w:r>
          </w:p>
        </w:tc>
        <w:tc>
          <w:tcPr>
            <w:tcW w:w="1492" w:type="dxa"/>
            <w:tcBorders>
              <w:top w:val="nil"/>
              <w:left w:val="nil"/>
              <w:bottom w:val="single" w:sz="4" w:space="0" w:color="000000"/>
              <w:right w:val="single" w:sz="4" w:space="0" w:color="000000"/>
            </w:tcBorders>
            <w:noWrap/>
            <w:vAlign w:val="center"/>
            <w:hideMark/>
          </w:tcPr>
          <w:p w14:paraId="3EC33A5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13,49 </w:t>
            </w:r>
          </w:p>
        </w:tc>
        <w:tc>
          <w:tcPr>
            <w:tcW w:w="2017" w:type="dxa"/>
            <w:tcBorders>
              <w:top w:val="nil"/>
              <w:left w:val="nil"/>
              <w:bottom w:val="single" w:sz="4" w:space="0" w:color="000000"/>
              <w:right w:val="single" w:sz="4" w:space="0" w:color="000000"/>
            </w:tcBorders>
            <w:noWrap/>
            <w:vAlign w:val="center"/>
            <w:hideMark/>
          </w:tcPr>
          <w:p w14:paraId="62A2CDE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2.698,00 </w:t>
            </w:r>
          </w:p>
        </w:tc>
      </w:tr>
      <w:tr w:rsidR="005511AC" w:rsidRPr="005511AC" w14:paraId="7ADDF4C0"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2BE26B82" w14:textId="77777777" w:rsidR="005511AC" w:rsidRPr="005511AC" w:rsidRDefault="005511AC" w:rsidP="005511AC">
            <w:pPr>
              <w:rPr>
                <w:rFonts w:ascii="Calibri" w:hAnsi="Calibri" w:cs="Calibri"/>
                <w:color w:val="000000"/>
              </w:rPr>
            </w:pPr>
            <w:r w:rsidRPr="005511AC">
              <w:rPr>
                <w:rFonts w:ascii="Calibri" w:hAnsi="Calibri" w:cs="Calibri"/>
                <w:color w:val="000000"/>
              </w:rPr>
              <w:t>FECHAMENTO LATERAL P/TENDAS 5X5M</w:t>
            </w:r>
          </w:p>
        </w:tc>
        <w:tc>
          <w:tcPr>
            <w:tcW w:w="1770" w:type="dxa"/>
            <w:tcBorders>
              <w:top w:val="nil"/>
              <w:left w:val="nil"/>
              <w:bottom w:val="single" w:sz="4" w:space="0" w:color="000000"/>
              <w:right w:val="single" w:sz="4" w:space="0" w:color="000000"/>
            </w:tcBorders>
            <w:noWrap/>
            <w:vAlign w:val="center"/>
            <w:hideMark/>
          </w:tcPr>
          <w:p w14:paraId="2843309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34AD07C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200</w:t>
            </w:r>
          </w:p>
        </w:tc>
        <w:tc>
          <w:tcPr>
            <w:tcW w:w="1492" w:type="dxa"/>
            <w:tcBorders>
              <w:top w:val="nil"/>
              <w:left w:val="nil"/>
              <w:bottom w:val="single" w:sz="4" w:space="0" w:color="000000"/>
              <w:right w:val="single" w:sz="4" w:space="0" w:color="000000"/>
            </w:tcBorders>
            <w:noWrap/>
            <w:vAlign w:val="center"/>
            <w:hideMark/>
          </w:tcPr>
          <w:p w14:paraId="6D10F44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13,99 </w:t>
            </w:r>
          </w:p>
        </w:tc>
        <w:tc>
          <w:tcPr>
            <w:tcW w:w="2017" w:type="dxa"/>
            <w:tcBorders>
              <w:top w:val="nil"/>
              <w:left w:val="nil"/>
              <w:bottom w:val="single" w:sz="4" w:space="0" w:color="000000"/>
              <w:right w:val="single" w:sz="4" w:space="0" w:color="000000"/>
            </w:tcBorders>
            <w:noWrap/>
            <w:vAlign w:val="center"/>
            <w:hideMark/>
          </w:tcPr>
          <w:p w14:paraId="3E771E9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2.798,00 </w:t>
            </w:r>
          </w:p>
        </w:tc>
      </w:tr>
      <w:tr w:rsidR="005511AC" w:rsidRPr="005511AC" w14:paraId="33E8F993"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30035ECA" w14:textId="77777777" w:rsidR="005511AC" w:rsidRPr="005511AC" w:rsidRDefault="005511AC" w:rsidP="005511AC">
            <w:pPr>
              <w:rPr>
                <w:rFonts w:ascii="Calibri" w:hAnsi="Calibri" w:cs="Calibri"/>
                <w:color w:val="000000"/>
              </w:rPr>
            </w:pPr>
            <w:r w:rsidRPr="005511AC">
              <w:rPr>
                <w:rFonts w:ascii="Calibri" w:hAnsi="Calibri" w:cs="Calibri"/>
                <w:color w:val="000000"/>
              </w:rPr>
              <w:t>FECHAMENTO LATERAL P/TENDAS 6X6M</w:t>
            </w:r>
          </w:p>
        </w:tc>
        <w:tc>
          <w:tcPr>
            <w:tcW w:w="1770" w:type="dxa"/>
            <w:tcBorders>
              <w:top w:val="nil"/>
              <w:left w:val="nil"/>
              <w:bottom w:val="single" w:sz="4" w:space="0" w:color="000000"/>
              <w:right w:val="single" w:sz="4" w:space="0" w:color="000000"/>
            </w:tcBorders>
            <w:noWrap/>
            <w:vAlign w:val="center"/>
            <w:hideMark/>
          </w:tcPr>
          <w:p w14:paraId="0C583AB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2FD1FF7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200</w:t>
            </w:r>
          </w:p>
        </w:tc>
        <w:tc>
          <w:tcPr>
            <w:tcW w:w="1492" w:type="dxa"/>
            <w:tcBorders>
              <w:top w:val="nil"/>
              <w:left w:val="nil"/>
              <w:bottom w:val="single" w:sz="4" w:space="0" w:color="000000"/>
              <w:right w:val="single" w:sz="4" w:space="0" w:color="000000"/>
            </w:tcBorders>
            <w:noWrap/>
            <w:vAlign w:val="center"/>
            <w:hideMark/>
          </w:tcPr>
          <w:p w14:paraId="264312F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18,49 </w:t>
            </w:r>
          </w:p>
        </w:tc>
        <w:tc>
          <w:tcPr>
            <w:tcW w:w="2017" w:type="dxa"/>
            <w:tcBorders>
              <w:top w:val="nil"/>
              <w:left w:val="nil"/>
              <w:bottom w:val="single" w:sz="4" w:space="0" w:color="000000"/>
              <w:right w:val="single" w:sz="4" w:space="0" w:color="000000"/>
            </w:tcBorders>
            <w:noWrap/>
            <w:vAlign w:val="center"/>
            <w:hideMark/>
          </w:tcPr>
          <w:p w14:paraId="763A415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3.698,00 </w:t>
            </w:r>
          </w:p>
        </w:tc>
      </w:tr>
      <w:tr w:rsidR="005511AC" w:rsidRPr="005511AC" w14:paraId="67B66043"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0BBB4FF3" w14:textId="77777777" w:rsidR="005511AC" w:rsidRPr="005511AC" w:rsidRDefault="005511AC" w:rsidP="005511AC">
            <w:pPr>
              <w:rPr>
                <w:rFonts w:ascii="Calibri" w:hAnsi="Calibri" w:cs="Calibri"/>
                <w:color w:val="000000"/>
              </w:rPr>
            </w:pPr>
            <w:r w:rsidRPr="005511AC">
              <w:rPr>
                <w:rFonts w:ascii="Calibri" w:hAnsi="Calibri" w:cs="Calibri"/>
                <w:color w:val="000000"/>
              </w:rPr>
              <w:t>FECHAMENTO LATERAL P/TENDAS 8X8M</w:t>
            </w:r>
          </w:p>
        </w:tc>
        <w:tc>
          <w:tcPr>
            <w:tcW w:w="1770" w:type="dxa"/>
            <w:tcBorders>
              <w:top w:val="nil"/>
              <w:left w:val="nil"/>
              <w:bottom w:val="single" w:sz="4" w:space="0" w:color="000000"/>
              <w:right w:val="single" w:sz="4" w:space="0" w:color="000000"/>
            </w:tcBorders>
            <w:noWrap/>
            <w:vAlign w:val="center"/>
            <w:hideMark/>
          </w:tcPr>
          <w:p w14:paraId="2BF6E50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39BE4AB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100</w:t>
            </w:r>
          </w:p>
        </w:tc>
        <w:tc>
          <w:tcPr>
            <w:tcW w:w="1492" w:type="dxa"/>
            <w:tcBorders>
              <w:top w:val="nil"/>
              <w:left w:val="nil"/>
              <w:bottom w:val="single" w:sz="4" w:space="0" w:color="000000"/>
              <w:right w:val="single" w:sz="4" w:space="0" w:color="000000"/>
            </w:tcBorders>
            <w:noWrap/>
            <w:vAlign w:val="center"/>
            <w:hideMark/>
          </w:tcPr>
          <w:p w14:paraId="544609C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20,99 </w:t>
            </w:r>
          </w:p>
        </w:tc>
        <w:tc>
          <w:tcPr>
            <w:tcW w:w="2017" w:type="dxa"/>
            <w:tcBorders>
              <w:top w:val="nil"/>
              <w:left w:val="nil"/>
              <w:bottom w:val="single" w:sz="4" w:space="0" w:color="000000"/>
              <w:right w:val="single" w:sz="4" w:space="0" w:color="000000"/>
            </w:tcBorders>
            <w:noWrap/>
            <w:vAlign w:val="center"/>
            <w:hideMark/>
          </w:tcPr>
          <w:p w14:paraId="1DF1FE5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2.099,00 </w:t>
            </w:r>
          </w:p>
        </w:tc>
      </w:tr>
      <w:tr w:rsidR="005511AC" w:rsidRPr="005511AC" w14:paraId="15F955AA"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5A97C753" w14:textId="77777777" w:rsidR="005511AC" w:rsidRPr="005511AC" w:rsidRDefault="005511AC" w:rsidP="005511AC">
            <w:pPr>
              <w:rPr>
                <w:rFonts w:ascii="Calibri" w:hAnsi="Calibri" w:cs="Calibri"/>
                <w:color w:val="000000"/>
              </w:rPr>
            </w:pPr>
            <w:r w:rsidRPr="005511AC">
              <w:rPr>
                <w:rFonts w:ascii="Calibri" w:hAnsi="Calibri" w:cs="Calibri"/>
                <w:color w:val="000000"/>
              </w:rPr>
              <w:t>FECHAMENTO METÁLICO</w:t>
            </w:r>
          </w:p>
        </w:tc>
        <w:tc>
          <w:tcPr>
            <w:tcW w:w="1770" w:type="dxa"/>
            <w:tcBorders>
              <w:top w:val="nil"/>
              <w:left w:val="nil"/>
              <w:bottom w:val="single" w:sz="4" w:space="0" w:color="000000"/>
              <w:right w:val="single" w:sz="4" w:space="0" w:color="000000"/>
            </w:tcBorders>
            <w:noWrap/>
            <w:vAlign w:val="center"/>
            <w:hideMark/>
          </w:tcPr>
          <w:p w14:paraId="0BC6A4F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5EB2EA6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4000</w:t>
            </w:r>
          </w:p>
        </w:tc>
        <w:tc>
          <w:tcPr>
            <w:tcW w:w="1492" w:type="dxa"/>
            <w:tcBorders>
              <w:top w:val="nil"/>
              <w:left w:val="nil"/>
              <w:bottom w:val="single" w:sz="4" w:space="0" w:color="000000"/>
              <w:right w:val="single" w:sz="4" w:space="0" w:color="000000"/>
            </w:tcBorders>
            <w:noWrap/>
            <w:vAlign w:val="center"/>
            <w:hideMark/>
          </w:tcPr>
          <w:p w14:paraId="10D7290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18,98 </w:t>
            </w:r>
          </w:p>
        </w:tc>
        <w:tc>
          <w:tcPr>
            <w:tcW w:w="2017" w:type="dxa"/>
            <w:tcBorders>
              <w:top w:val="nil"/>
              <w:left w:val="nil"/>
              <w:bottom w:val="single" w:sz="4" w:space="0" w:color="000000"/>
              <w:right w:val="single" w:sz="4" w:space="0" w:color="000000"/>
            </w:tcBorders>
            <w:noWrap/>
            <w:vAlign w:val="center"/>
            <w:hideMark/>
          </w:tcPr>
          <w:p w14:paraId="294D4FC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75.920,00 </w:t>
            </w:r>
          </w:p>
        </w:tc>
      </w:tr>
      <w:tr w:rsidR="005511AC" w:rsidRPr="005511AC" w14:paraId="570C8F53"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1958173A" w14:textId="77777777" w:rsidR="005511AC" w:rsidRPr="005511AC" w:rsidRDefault="005511AC" w:rsidP="005511AC">
            <w:pPr>
              <w:rPr>
                <w:rFonts w:ascii="Calibri" w:hAnsi="Calibri" w:cs="Calibri"/>
                <w:color w:val="000000"/>
              </w:rPr>
            </w:pPr>
            <w:r w:rsidRPr="005511AC">
              <w:rPr>
                <w:rFonts w:ascii="Calibri" w:hAnsi="Calibri" w:cs="Calibri"/>
                <w:color w:val="000000"/>
              </w:rPr>
              <w:t>FILMAGEM E TRANSMISSÕES SIMULTÂNEAS</w:t>
            </w:r>
          </w:p>
        </w:tc>
        <w:tc>
          <w:tcPr>
            <w:tcW w:w="1770" w:type="dxa"/>
            <w:tcBorders>
              <w:top w:val="nil"/>
              <w:left w:val="nil"/>
              <w:bottom w:val="single" w:sz="4" w:space="0" w:color="000000"/>
              <w:right w:val="single" w:sz="4" w:space="0" w:color="000000"/>
            </w:tcBorders>
            <w:noWrap/>
            <w:vAlign w:val="center"/>
            <w:hideMark/>
          </w:tcPr>
          <w:p w14:paraId="637FD5F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3A3FA8D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30</w:t>
            </w:r>
          </w:p>
        </w:tc>
        <w:tc>
          <w:tcPr>
            <w:tcW w:w="1492" w:type="dxa"/>
            <w:tcBorders>
              <w:top w:val="nil"/>
              <w:left w:val="nil"/>
              <w:bottom w:val="single" w:sz="4" w:space="0" w:color="000000"/>
              <w:right w:val="single" w:sz="4" w:space="0" w:color="000000"/>
            </w:tcBorders>
            <w:noWrap/>
            <w:vAlign w:val="center"/>
            <w:hideMark/>
          </w:tcPr>
          <w:p w14:paraId="373DFB1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3.099,90 </w:t>
            </w:r>
          </w:p>
        </w:tc>
        <w:tc>
          <w:tcPr>
            <w:tcW w:w="2017" w:type="dxa"/>
            <w:tcBorders>
              <w:top w:val="nil"/>
              <w:left w:val="nil"/>
              <w:bottom w:val="single" w:sz="4" w:space="0" w:color="000000"/>
              <w:right w:val="single" w:sz="4" w:space="0" w:color="000000"/>
            </w:tcBorders>
            <w:noWrap/>
            <w:vAlign w:val="center"/>
            <w:hideMark/>
          </w:tcPr>
          <w:p w14:paraId="5FD705F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92.997,00 </w:t>
            </w:r>
          </w:p>
        </w:tc>
      </w:tr>
      <w:tr w:rsidR="005511AC" w:rsidRPr="005511AC" w14:paraId="06F3B419"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17E33EA4" w14:textId="77777777" w:rsidR="005511AC" w:rsidRPr="005511AC" w:rsidRDefault="005511AC" w:rsidP="005511AC">
            <w:pPr>
              <w:rPr>
                <w:rFonts w:ascii="Calibri" w:hAnsi="Calibri" w:cs="Calibri"/>
                <w:color w:val="000000"/>
              </w:rPr>
            </w:pPr>
            <w:r w:rsidRPr="005511AC">
              <w:rPr>
                <w:rFonts w:ascii="Calibri" w:hAnsi="Calibri" w:cs="Calibri"/>
                <w:color w:val="000000"/>
              </w:rPr>
              <w:t>FILMAGEM E TRANSMISSÕES SIMULTÂNEAS PARA INTERNET</w:t>
            </w:r>
          </w:p>
        </w:tc>
        <w:tc>
          <w:tcPr>
            <w:tcW w:w="1770" w:type="dxa"/>
            <w:tcBorders>
              <w:top w:val="nil"/>
              <w:left w:val="nil"/>
              <w:bottom w:val="single" w:sz="4" w:space="0" w:color="000000"/>
              <w:right w:val="single" w:sz="4" w:space="0" w:color="000000"/>
            </w:tcBorders>
            <w:noWrap/>
            <w:vAlign w:val="center"/>
            <w:hideMark/>
          </w:tcPr>
          <w:p w14:paraId="03E6EB1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4CD60FE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10</w:t>
            </w:r>
          </w:p>
        </w:tc>
        <w:tc>
          <w:tcPr>
            <w:tcW w:w="1492" w:type="dxa"/>
            <w:tcBorders>
              <w:top w:val="nil"/>
              <w:left w:val="nil"/>
              <w:bottom w:val="single" w:sz="4" w:space="0" w:color="000000"/>
              <w:right w:val="single" w:sz="4" w:space="0" w:color="000000"/>
            </w:tcBorders>
            <w:noWrap/>
            <w:vAlign w:val="center"/>
            <w:hideMark/>
          </w:tcPr>
          <w:p w14:paraId="4B2CC10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4.099,49 </w:t>
            </w:r>
          </w:p>
        </w:tc>
        <w:tc>
          <w:tcPr>
            <w:tcW w:w="2017" w:type="dxa"/>
            <w:tcBorders>
              <w:top w:val="nil"/>
              <w:left w:val="nil"/>
              <w:bottom w:val="single" w:sz="4" w:space="0" w:color="000000"/>
              <w:right w:val="single" w:sz="4" w:space="0" w:color="000000"/>
            </w:tcBorders>
            <w:noWrap/>
            <w:vAlign w:val="center"/>
            <w:hideMark/>
          </w:tcPr>
          <w:p w14:paraId="0EF5CE3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40.994,90 </w:t>
            </w:r>
          </w:p>
        </w:tc>
      </w:tr>
      <w:tr w:rsidR="005511AC" w:rsidRPr="005511AC" w14:paraId="34B01B0B"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4E50E073" w14:textId="77777777" w:rsidR="005511AC" w:rsidRPr="005511AC" w:rsidRDefault="005511AC" w:rsidP="005511AC">
            <w:pPr>
              <w:rPr>
                <w:rFonts w:ascii="Calibri" w:hAnsi="Calibri" w:cs="Calibri"/>
                <w:color w:val="000000"/>
              </w:rPr>
            </w:pPr>
            <w:r w:rsidRPr="005511AC">
              <w:rPr>
                <w:rFonts w:ascii="Calibri" w:hAnsi="Calibri" w:cs="Calibri"/>
                <w:color w:val="000000"/>
              </w:rPr>
              <w:t>GERADOR 100 KVA</w:t>
            </w:r>
          </w:p>
        </w:tc>
        <w:tc>
          <w:tcPr>
            <w:tcW w:w="1770" w:type="dxa"/>
            <w:tcBorders>
              <w:top w:val="nil"/>
              <w:left w:val="nil"/>
              <w:bottom w:val="single" w:sz="4" w:space="0" w:color="000000"/>
              <w:right w:val="single" w:sz="4" w:space="0" w:color="000000"/>
            </w:tcBorders>
            <w:noWrap/>
            <w:vAlign w:val="center"/>
            <w:hideMark/>
          </w:tcPr>
          <w:p w14:paraId="0FBF6C8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3DB42FB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100</w:t>
            </w:r>
          </w:p>
        </w:tc>
        <w:tc>
          <w:tcPr>
            <w:tcW w:w="1492" w:type="dxa"/>
            <w:tcBorders>
              <w:top w:val="nil"/>
              <w:left w:val="nil"/>
              <w:bottom w:val="single" w:sz="4" w:space="0" w:color="000000"/>
              <w:right w:val="single" w:sz="4" w:space="0" w:color="000000"/>
            </w:tcBorders>
            <w:noWrap/>
            <w:vAlign w:val="center"/>
            <w:hideMark/>
          </w:tcPr>
          <w:p w14:paraId="44977F2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1.374,99 </w:t>
            </w:r>
          </w:p>
        </w:tc>
        <w:tc>
          <w:tcPr>
            <w:tcW w:w="2017" w:type="dxa"/>
            <w:tcBorders>
              <w:top w:val="nil"/>
              <w:left w:val="nil"/>
              <w:bottom w:val="single" w:sz="4" w:space="0" w:color="000000"/>
              <w:right w:val="single" w:sz="4" w:space="0" w:color="000000"/>
            </w:tcBorders>
            <w:noWrap/>
            <w:vAlign w:val="center"/>
            <w:hideMark/>
          </w:tcPr>
          <w:p w14:paraId="02F60F2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137.499,00 </w:t>
            </w:r>
          </w:p>
        </w:tc>
      </w:tr>
      <w:tr w:rsidR="005511AC" w:rsidRPr="005511AC" w14:paraId="423CB72E"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630A4099" w14:textId="77777777" w:rsidR="005511AC" w:rsidRPr="005511AC" w:rsidRDefault="005511AC" w:rsidP="005511AC">
            <w:pPr>
              <w:rPr>
                <w:rFonts w:ascii="Calibri" w:hAnsi="Calibri" w:cs="Calibri"/>
                <w:color w:val="000000"/>
              </w:rPr>
            </w:pPr>
            <w:r w:rsidRPr="005511AC">
              <w:rPr>
                <w:rFonts w:ascii="Calibri" w:hAnsi="Calibri" w:cs="Calibri"/>
                <w:color w:val="000000"/>
              </w:rPr>
              <w:t>GERADOR 150 KVA</w:t>
            </w:r>
          </w:p>
        </w:tc>
        <w:tc>
          <w:tcPr>
            <w:tcW w:w="1770" w:type="dxa"/>
            <w:tcBorders>
              <w:top w:val="nil"/>
              <w:left w:val="nil"/>
              <w:bottom w:val="single" w:sz="4" w:space="0" w:color="000000"/>
              <w:right w:val="single" w:sz="4" w:space="0" w:color="000000"/>
            </w:tcBorders>
            <w:noWrap/>
            <w:vAlign w:val="center"/>
            <w:hideMark/>
          </w:tcPr>
          <w:p w14:paraId="1B5D28F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5FFA51F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150</w:t>
            </w:r>
          </w:p>
        </w:tc>
        <w:tc>
          <w:tcPr>
            <w:tcW w:w="1492" w:type="dxa"/>
            <w:tcBorders>
              <w:top w:val="nil"/>
              <w:left w:val="nil"/>
              <w:bottom w:val="single" w:sz="4" w:space="0" w:color="000000"/>
              <w:right w:val="single" w:sz="4" w:space="0" w:color="000000"/>
            </w:tcBorders>
            <w:noWrap/>
            <w:vAlign w:val="center"/>
            <w:hideMark/>
          </w:tcPr>
          <w:p w14:paraId="21276BB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1.884,99 </w:t>
            </w:r>
          </w:p>
        </w:tc>
        <w:tc>
          <w:tcPr>
            <w:tcW w:w="2017" w:type="dxa"/>
            <w:tcBorders>
              <w:top w:val="nil"/>
              <w:left w:val="nil"/>
              <w:bottom w:val="single" w:sz="4" w:space="0" w:color="000000"/>
              <w:right w:val="single" w:sz="4" w:space="0" w:color="000000"/>
            </w:tcBorders>
            <w:noWrap/>
            <w:vAlign w:val="center"/>
            <w:hideMark/>
          </w:tcPr>
          <w:p w14:paraId="005B1B8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282.748,50 </w:t>
            </w:r>
          </w:p>
        </w:tc>
      </w:tr>
      <w:tr w:rsidR="005511AC" w:rsidRPr="005511AC" w14:paraId="127423BC"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2E4C3A14" w14:textId="77777777" w:rsidR="005511AC" w:rsidRPr="005511AC" w:rsidRDefault="005511AC" w:rsidP="005511AC">
            <w:pPr>
              <w:rPr>
                <w:rFonts w:ascii="Calibri" w:hAnsi="Calibri" w:cs="Calibri"/>
                <w:color w:val="000000"/>
              </w:rPr>
            </w:pPr>
            <w:r w:rsidRPr="005511AC">
              <w:rPr>
                <w:rFonts w:ascii="Calibri" w:hAnsi="Calibri" w:cs="Calibri"/>
                <w:color w:val="000000"/>
              </w:rPr>
              <w:t>GERADOR 260 KVA</w:t>
            </w:r>
          </w:p>
        </w:tc>
        <w:tc>
          <w:tcPr>
            <w:tcW w:w="1770" w:type="dxa"/>
            <w:tcBorders>
              <w:top w:val="nil"/>
              <w:left w:val="nil"/>
              <w:bottom w:val="single" w:sz="4" w:space="0" w:color="000000"/>
              <w:right w:val="single" w:sz="4" w:space="0" w:color="000000"/>
            </w:tcBorders>
            <w:noWrap/>
            <w:vAlign w:val="center"/>
            <w:hideMark/>
          </w:tcPr>
          <w:p w14:paraId="3D5CD56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2D72A1F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200</w:t>
            </w:r>
          </w:p>
        </w:tc>
        <w:tc>
          <w:tcPr>
            <w:tcW w:w="1492" w:type="dxa"/>
            <w:tcBorders>
              <w:top w:val="nil"/>
              <w:left w:val="nil"/>
              <w:bottom w:val="single" w:sz="4" w:space="0" w:color="000000"/>
              <w:right w:val="single" w:sz="4" w:space="0" w:color="000000"/>
            </w:tcBorders>
            <w:noWrap/>
            <w:vAlign w:val="center"/>
            <w:hideMark/>
          </w:tcPr>
          <w:p w14:paraId="21BD1FC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2.474,99 </w:t>
            </w:r>
          </w:p>
        </w:tc>
        <w:tc>
          <w:tcPr>
            <w:tcW w:w="2017" w:type="dxa"/>
            <w:tcBorders>
              <w:top w:val="nil"/>
              <w:left w:val="nil"/>
              <w:bottom w:val="single" w:sz="4" w:space="0" w:color="000000"/>
              <w:right w:val="single" w:sz="4" w:space="0" w:color="000000"/>
            </w:tcBorders>
            <w:noWrap/>
            <w:vAlign w:val="center"/>
            <w:hideMark/>
          </w:tcPr>
          <w:p w14:paraId="6F79105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494.998,00 </w:t>
            </w:r>
          </w:p>
        </w:tc>
      </w:tr>
      <w:tr w:rsidR="005511AC" w:rsidRPr="005511AC" w14:paraId="002DC90A"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0C8BA636" w14:textId="77777777" w:rsidR="005511AC" w:rsidRPr="005511AC" w:rsidRDefault="005511AC" w:rsidP="005511AC">
            <w:pPr>
              <w:rPr>
                <w:rFonts w:ascii="Calibri" w:hAnsi="Calibri" w:cs="Calibri"/>
                <w:color w:val="000000"/>
              </w:rPr>
            </w:pPr>
            <w:r w:rsidRPr="005511AC">
              <w:rPr>
                <w:rFonts w:ascii="Calibri" w:hAnsi="Calibri" w:cs="Calibri"/>
                <w:color w:val="000000"/>
              </w:rPr>
              <w:t>GRADES DE PROTEÇÃO</w:t>
            </w:r>
          </w:p>
        </w:tc>
        <w:tc>
          <w:tcPr>
            <w:tcW w:w="1770" w:type="dxa"/>
            <w:tcBorders>
              <w:top w:val="nil"/>
              <w:left w:val="nil"/>
              <w:bottom w:val="single" w:sz="4" w:space="0" w:color="000000"/>
              <w:right w:val="single" w:sz="4" w:space="0" w:color="000000"/>
            </w:tcBorders>
            <w:noWrap/>
            <w:vAlign w:val="center"/>
            <w:hideMark/>
          </w:tcPr>
          <w:p w14:paraId="647420F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562151C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12000</w:t>
            </w:r>
          </w:p>
        </w:tc>
        <w:tc>
          <w:tcPr>
            <w:tcW w:w="1492" w:type="dxa"/>
            <w:tcBorders>
              <w:top w:val="nil"/>
              <w:left w:val="nil"/>
              <w:bottom w:val="single" w:sz="4" w:space="0" w:color="000000"/>
              <w:right w:val="single" w:sz="4" w:space="0" w:color="000000"/>
            </w:tcBorders>
            <w:noWrap/>
            <w:vAlign w:val="center"/>
            <w:hideMark/>
          </w:tcPr>
          <w:p w14:paraId="574C673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12,99 </w:t>
            </w:r>
          </w:p>
        </w:tc>
        <w:tc>
          <w:tcPr>
            <w:tcW w:w="2017" w:type="dxa"/>
            <w:tcBorders>
              <w:top w:val="nil"/>
              <w:left w:val="nil"/>
              <w:bottom w:val="single" w:sz="4" w:space="0" w:color="000000"/>
              <w:right w:val="single" w:sz="4" w:space="0" w:color="000000"/>
            </w:tcBorders>
            <w:noWrap/>
            <w:vAlign w:val="center"/>
            <w:hideMark/>
          </w:tcPr>
          <w:p w14:paraId="29215E5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155.880,00 </w:t>
            </w:r>
          </w:p>
        </w:tc>
      </w:tr>
      <w:tr w:rsidR="005511AC" w:rsidRPr="005511AC" w14:paraId="4DE57025"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77864166" w14:textId="77777777" w:rsidR="005511AC" w:rsidRPr="005511AC" w:rsidRDefault="005511AC" w:rsidP="005511AC">
            <w:pPr>
              <w:rPr>
                <w:rFonts w:ascii="Calibri" w:hAnsi="Calibri" w:cs="Calibri"/>
                <w:color w:val="000000"/>
              </w:rPr>
            </w:pPr>
            <w:r w:rsidRPr="005511AC">
              <w:rPr>
                <w:rFonts w:ascii="Calibri" w:hAnsi="Calibri" w:cs="Calibri"/>
                <w:color w:val="000000"/>
              </w:rPr>
              <w:t>ILUMINAÇÃO AMBIENTE GRANDE PORTE</w:t>
            </w:r>
          </w:p>
        </w:tc>
        <w:tc>
          <w:tcPr>
            <w:tcW w:w="1770" w:type="dxa"/>
            <w:tcBorders>
              <w:top w:val="nil"/>
              <w:left w:val="nil"/>
              <w:bottom w:val="single" w:sz="4" w:space="0" w:color="000000"/>
              <w:right w:val="single" w:sz="4" w:space="0" w:color="000000"/>
            </w:tcBorders>
            <w:noWrap/>
            <w:vAlign w:val="center"/>
            <w:hideMark/>
          </w:tcPr>
          <w:p w14:paraId="7487CBC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18A29FB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25</w:t>
            </w:r>
          </w:p>
        </w:tc>
        <w:tc>
          <w:tcPr>
            <w:tcW w:w="1492" w:type="dxa"/>
            <w:tcBorders>
              <w:top w:val="nil"/>
              <w:left w:val="nil"/>
              <w:bottom w:val="single" w:sz="4" w:space="0" w:color="000000"/>
              <w:right w:val="single" w:sz="4" w:space="0" w:color="000000"/>
            </w:tcBorders>
            <w:noWrap/>
            <w:vAlign w:val="center"/>
            <w:hideMark/>
          </w:tcPr>
          <w:p w14:paraId="31D4F48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5.800,00 </w:t>
            </w:r>
          </w:p>
        </w:tc>
        <w:tc>
          <w:tcPr>
            <w:tcW w:w="2017" w:type="dxa"/>
            <w:tcBorders>
              <w:top w:val="nil"/>
              <w:left w:val="nil"/>
              <w:bottom w:val="single" w:sz="4" w:space="0" w:color="000000"/>
              <w:right w:val="single" w:sz="4" w:space="0" w:color="000000"/>
            </w:tcBorders>
            <w:noWrap/>
            <w:vAlign w:val="center"/>
            <w:hideMark/>
          </w:tcPr>
          <w:p w14:paraId="51B5FE3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145.000,00 </w:t>
            </w:r>
          </w:p>
        </w:tc>
      </w:tr>
      <w:tr w:rsidR="005511AC" w:rsidRPr="005511AC" w14:paraId="7FD63804"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760C2D2E" w14:textId="77777777" w:rsidR="005511AC" w:rsidRPr="005511AC" w:rsidRDefault="005511AC" w:rsidP="005511AC">
            <w:pPr>
              <w:rPr>
                <w:rFonts w:ascii="Calibri" w:hAnsi="Calibri" w:cs="Calibri"/>
                <w:color w:val="000000"/>
              </w:rPr>
            </w:pPr>
            <w:r w:rsidRPr="005511AC">
              <w:rPr>
                <w:rFonts w:ascii="Calibri" w:hAnsi="Calibri" w:cs="Calibri"/>
                <w:color w:val="000000"/>
              </w:rPr>
              <w:t>ILUMINAÇÃO AMBIENTE MÉDIO PORTE</w:t>
            </w:r>
          </w:p>
        </w:tc>
        <w:tc>
          <w:tcPr>
            <w:tcW w:w="1770" w:type="dxa"/>
            <w:tcBorders>
              <w:top w:val="nil"/>
              <w:left w:val="nil"/>
              <w:bottom w:val="single" w:sz="4" w:space="0" w:color="000000"/>
              <w:right w:val="single" w:sz="4" w:space="0" w:color="000000"/>
            </w:tcBorders>
            <w:noWrap/>
            <w:vAlign w:val="center"/>
            <w:hideMark/>
          </w:tcPr>
          <w:p w14:paraId="4C2E339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237D5D9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40</w:t>
            </w:r>
          </w:p>
        </w:tc>
        <w:tc>
          <w:tcPr>
            <w:tcW w:w="1492" w:type="dxa"/>
            <w:tcBorders>
              <w:top w:val="nil"/>
              <w:left w:val="nil"/>
              <w:bottom w:val="single" w:sz="4" w:space="0" w:color="000000"/>
              <w:right w:val="single" w:sz="4" w:space="0" w:color="000000"/>
            </w:tcBorders>
            <w:noWrap/>
            <w:vAlign w:val="center"/>
            <w:hideMark/>
          </w:tcPr>
          <w:p w14:paraId="1B7CB69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1.221,90 </w:t>
            </w:r>
          </w:p>
        </w:tc>
        <w:tc>
          <w:tcPr>
            <w:tcW w:w="2017" w:type="dxa"/>
            <w:tcBorders>
              <w:top w:val="nil"/>
              <w:left w:val="nil"/>
              <w:bottom w:val="single" w:sz="4" w:space="0" w:color="000000"/>
              <w:right w:val="single" w:sz="4" w:space="0" w:color="000000"/>
            </w:tcBorders>
            <w:noWrap/>
            <w:vAlign w:val="center"/>
            <w:hideMark/>
          </w:tcPr>
          <w:p w14:paraId="1A746F1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48.876,00 </w:t>
            </w:r>
          </w:p>
        </w:tc>
      </w:tr>
      <w:tr w:rsidR="005511AC" w:rsidRPr="005511AC" w14:paraId="121E76D0"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582FE4EB" w14:textId="77777777" w:rsidR="005511AC" w:rsidRPr="005511AC" w:rsidRDefault="005511AC" w:rsidP="005511AC">
            <w:pPr>
              <w:rPr>
                <w:rFonts w:ascii="Calibri" w:hAnsi="Calibri" w:cs="Calibri"/>
                <w:color w:val="000000"/>
              </w:rPr>
            </w:pPr>
            <w:r w:rsidRPr="005511AC">
              <w:rPr>
                <w:rFonts w:ascii="Calibri" w:hAnsi="Calibri" w:cs="Calibri"/>
                <w:color w:val="000000"/>
              </w:rPr>
              <w:t>ILUMINAÇÃO CÊNICA GRANDE PORTE</w:t>
            </w:r>
          </w:p>
        </w:tc>
        <w:tc>
          <w:tcPr>
            <w:tcW w:w="1770" w:type="dxa"/>
            <w:tcBorders>
              <w:top w:val="nil"/>
              <w:left w:val="nil"/>
              <w:bottom w:val="single" w:sz="4" w:space="0" w:color="000000"/>
              <w:right w:val="single" w:sz="4" w:space="0" w:color="000000"/>
            </w:tcBorders>
            <w:noWrap/>
            <w:vAlign w:val="center"/>
            <w:hideMark/>
          </w:tcPr>
          <w:p w14:paraId="406DE1C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527AE03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30</w:t>
            </w:r>
          </w:p>
        </w:tc>
        <w:tc>
          <w:tcPr>
            <w:tcW w:w="1492" w:type="dxa"/>
            <w:tcBorders>
              <w:top w:val="nil"/>
              <w:left w:val="nil"/>
              <w:bottom w:val="single" w:sz="4" w:space="0" w:color="000000"/>
              <w:right w:val="single" w:sz="4" w:space="0" w:color="000000"/>
            </w:tcBorders>
            <w:noWrap/>
            <w:vAlign w:val="center"/>
            <w:hideMark/>
          </w:tcPr>
          <w:p w14:paraId="4EF95B4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1.999,89 </w:t>
            </w:r>
          </w:p>
        </w:tc>
        <w:tc>
          <w:tcPr>
            <w:tcW w:w="2017" w:type="dxa"/>
            <w:tcBorders>
              <w:top w:val="nil"/>
              <w:left w:val="nil"/>
              <w:bottom w:val="single" w:sz="4" w:space="0" w:color="000000"/>
              <w:right w:val="single" w:sz="4" w:space="0" w:color="000000"/>
            </w:tcBorders>
            <w:noWrap/>
            <w:vAlign w:val="center"/>
            <w:hideMark/>
          </w:tcPr>
          <w:p w14:paraId="4F307C5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59.996,70 </w:t>
            </w:r>
          </w:p>
        </w:tc>
      </w:tr>
      <w:tr w:rsidR="005511AC" w:rsidRPr="005511AC" w14:paraId="411E91B4"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35C0CA4D" w14:textId="77777777" w:rsidR="005511AC" w:rsidRPr="005511AC" w:rsidRDefault="005511AC" w:rsidP="005511AC">
            <w:pPr>
              <w:rPr>
                <w:rFonts w:ascii="Calibri" w:hAnsi="Calibri" w:cs="Calibri"/>
                <w:color w:val="000000"/>
              </w:rPr>
            </w:pPr>
            <w:r w:rsidRPr="005511AC">
              <w:rPr>
                <w:rFonts w:ascii="Calibri" w:hAnsi="Calibri" w:cs="Calibri"/>
                <w:color w:val="000000"/>
              </w:rPr>
              <w:t>ILUMINAÇÃO CÊNICA MÉDIO PORTE</w:t>
            </w:r>
          </w:p>
        </w:tc>
        <w:tc>
          <w:tcPr>
            <w:tcW w:w="1770" w:type="dxa"/>
            <w:tcBorders>
              <w:top w:val="nil"/>
              <w:left w:val="nil"/>
              <w:bottom w:val="single" w:sz="4" w:space="0" w:color="000000"/>
              <w:right w:val="single" w:sz="4" w:space="0" w:color="000000"/>
            </w:tcBorders>
            <w:noWrap/>
            <w:vAlign w:val="center"/>
            <w:hideMark/>
          </w:tcPr>
          <w:p w14:paraId="401DC36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50DE925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40</w:t>
            </w:r>
          </w:p>
        </w:tc>
        <w:tc>
          <w:tcPr>
            <w:tcW w:w="1492" w:type="dxa"/>
            <w:tcBorders>
              <w:top w:val="nil"/>
              <w:left w:val="nil"/>
              <w:bottom w:val="single" w:sz="4" w:space="0" w:color="000000"/>
              <w:right w:val="single" w:sz="4" w:space="0" w:color="000000"/>
            </w:tcBorders>
            <w:noWrap/>
            <w:vAlign w:val="center"/>
            <w:hideMark/>
          </w:tcPr>
          <w:p w14:paraId="05A230B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1.599,99 </w:t>
            </w:r>
          </w:p>
        </w:tc>
        <w:tc>
          <w:tcPr>
            <w:tcW w:w="2017" w:type="dxa"/>
            <w:tcBorders>
              <w:top w:val="nil"/>
              <w:left w:val="nil"/>
              <w:bottom w:val="single" w:sz="4" w:space="0" w:color="000000"/>
              <w:right w:val="single" w:sz="4" w:space="0" w:color="000000"/>
            </w:tcBorders>
            <w:noWrap/>
            <w:vAlign w:val="center"/>
            <w:hideMark/>
          </w:tcPr>
          <w:p w14:paraId="3A32922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63.999,60 </w:t>
            </w:r>
          </w:p>
        </w:tc>
      </w:tr>
      <w:tr w:rsidR="005511AC" w:rsidRPr="005511AC" w14:paraId="28B2BCF4"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4CC87990" w14:textId="77777777" w:rsidR="005511AC" w:rsidRPr="005511AC" w:rsidRDefault="005511AC" w:rsidP="005511AC">
            <w:pPr>
              <w:rPr>
                <w:rFonts w:ascii="Calibri" w:hAnsi="Calibri" w:cs="Calibri"/>
                <w:color w:val="000000"/>
              </w:rPr>
            </w:pPr>
            <w:r w:rsidRPr="005511AC">
              <w:rPr>
                <w:rFonts w:ascii="Calibri" w:hAnsi="Calibri" w:cs="Calibri"/>
                <w:color w:val="000000"/>
              </w:rPr>
              <w:t>ILUMINAÇÃO GRANDE PORTE</w:t>
            </w:r>
          </w:p>
        </w:tc>
        <w:tc>
          <w:tcPr>
            <w:tcW w:w="1770" w:type="dxa"/>
            <w:tcBorders>
              <w:top w:val="nil"/>
              <w:left w:val="nil"/>
              <w:bottom w:val="single" w:sz="4" w:space="0" w:color="000000"/>
              <w:right w:val="single" w:sz="4" w:space="0" w:color="000000"/>
            </w:tcBorders>
            <w:noWrap/>
            <w:vAlign w:val="center"/>
            <w:hideMark/>
          </w:tcPr>
          <w:p w14:paraId="41EC549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2276F9E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100</w:t>
            </w:r>
          </w:p>
        </w:tc>
        <w:tc>
          <w:tcPr>
            <w:tcW w:w="1492" w:type="dxa"/>
            <w:tcBorders>
              <w:top w:val="nil"/>
              <w:left w:val="nil"/>
              <w:bottom w:val="single" w:sz="4" w:space="0" w:color="000000"/>
              <w:right w:val="single" w:sz="4" w:space="0" w:color="000000"/>
            </w:tcBorders>
            <w:noWrap/>
            <w:vAlign w:val="center"/>
            <w:hideMark/>
          </w:tcPr>
          <w:p w14:paraId="495EF2B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2.927,99 </w:t>
            </w:r>
          </w:p>
        </w:tc>
        <w:tc>
          <w:tcPr>
            <w:tcW w:w="2017" w:type="dxa"/>
            <w:tcBorders>
              <w:top w:val="nil"/>
              <w:left w:val="nil"/>
              <w:bottom w:val="single" w:sz="4" w:space="0" w:color="000000"/>
              <w:right w:val="single" w:sz="4" w:space="0" w:color="000000"/>
            </w:tcBorders>
            <w:noWrap/>
            <w:vAlign w:val="center"/>
            <w:hideMark/>
          </w:tcPr>
          <w:p w14:paraId="5A91DC0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292.799,00 </w:t>
            </w:r>
          </w:p>
        </w:tc>
      </w:tr>
      <w:tr w:rsidR="005511AC" w:rsidRPr="005511AC" w14:paraId="458741BC"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6C07B042" w14:textId="77777777" w:rsidR="005511AC" w:rsidRPr="005511AC" w:rsidRDefault="005511AC" w:rsidP="005511AC">
            <w:pPr>
              <w:rPr>
                <w:rFonts w:ascii="Calibri" w:hAnsi="Calibri" w:cs="Calibri"/>
                <w:color w:val="000000"/>
              </w:rPr>
            </w:pPr>
            <w:r w:rsidRPr="005511AC">
              <w:rPr>
                <w:rFonts w:ascii="Calibri" w:hAnsi="Calibri" w:cs="Calibri"/>
                <w:color w:val="000000"/>
              </w:rPr>
              <w:t>ILUMINAÇÃO MÉDIO PORTE</w:t>
            </w:r>
          </w:p>
        </w:tc>
        <w:tc>
          <w:tcPr>
            <w:tcW w:w="1770" w:type="dxa"/>
            <w:tcBorders>
              <w:top w:val="nil"/>
              <w:left w:val="nil"/>
              <w:bottom w:val="single" w:sz="4" w:space="0" w:color="000000"/>
              <w:right w:val="single" w:sz="4" w:space="0" w:color="000000"/>
            </w:tcBorders>
            <w:noWrap/>
            <w:vAlign w:val="center"/>
            <w:hideMark/>
          </w:tcPr>
          <w:p w14:paraId="7E01C91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258C4D9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125</w:t>
            </w:r>
          </w:p>
        </w:tc>
        <w:tc>
          <w:tcPr>
            <w:tcW w:w="1492" w:type="dxa"/>
            <w:tcBorders>
              <w:top w:val="nil"/>
              <w:left w:val="nil"/>
              <w:bottom w:val="single" w:sz="4" w:space="0" w:color="000000"/>
              <w:right w:val="single" w:sz="4" w:space="0" w:color="000000"/>
            </w:tcBorders>
            <w:noWrap/>
            <w:vAlign w:val="center"/>
            <w:hideMark/>
          </w:tcPr>
          <w:p w14:paraId="1289C31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1.048,99 </w:t>
            </w:r>
          </w:p>
        </w:tc>
        <w:tc>
          <w:tcPr>
            <w:tcW w:w="2017" w:type="dxa"/>
            <w:tcBorders>
              <w:top w:val="nil"/>
              <w:left w:val="nil"/>
              <w:bottom w:val="single" w:sz="4" w:space="0" w:color="000000"/>
              <w:right w:val="single" w:sz="4" w:space="0" w:color="000000"/>
            </w:tcBorders>
            <w:noWrap/>
            <w:vAlign w:val="center"/>
            <w:hideMark/>
          </w:tcPr>
          <w:p w14:paraId="4A0F3C4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131.123,75 </w:t>
            </w:r>
          </w:p>
        </w:tc>
      </w:tr>
      <w:tr w:rsidR="005511AC" w:rsidRPr="005511AC" w14:paraId="3CA9C575"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70F1A502" w14:textId="77777777" w:rsidR="005511AC" w:rsidRPr="005511AC" w:rsidRDefault="005511AC" w:rsidP="005511AC">
            <w:pPr>
              <w:rPr>
                <w:rFonts w:ascii="Calibri" w:hAnsi="Calibri" w:cs="Calibri"/>
                <w:color w:val="000000"/>
              </w:rPr>
            </w:pPr>
            <w:r w:rsidRPr="005511AC">
              <w:rPr>
                <w:rFonts w:ascii="Calibri" w:hAnsi="Calibri" w:cs="Calibri"/>
                <w:color w:val="000000"/>
              </w:rPr>
              <w:t>ILUMINAÇÃO PEQUENO PORTE</w:t>
            </w:r>
          </w:p>
        </w:tc>
        <w:tc>
          <w:tcPr>
            <w:tcW w:w="1770" w:type="dxa"/>
            <w:tcBorders>
              <w:top w:val="nil"/>
              <w:left w:val="nil"/>
              <w:bottom w:val="single" w:sz="4" w:space="0" w:color="000000"/>
              <w:right w:val="single" w:sz="4" w:space="0" w:color="000000"/>
            </w:tcBorders>
            <w:noWrap/>
            <w:vAlign w:val="center"/>
            <w:hideMark/>
          </w:tcPr>
          <w:p w14:paraId="0154242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13FBD1B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250</w:t>
            </w:r>
          </w:p>
        </w:tc>
        <w:tc>
          <w:tcPr>
            <w:tcW w:w="1492" w:type="dxa"/>
            <w:tcBorders>
              <w:top w:val="nil"/>
              <w:left w:val="nil"/>
              <w:bottom w:val="single" w:sz="4" w:space="0" w:color="000000"/>
              <w:right w:val="single" w:sz="4" w:space="0" w:color="000000"/>
            </w:tcBorders>
            <w:noWrap/>
            <w:vAlign w:val="center"/>
            <w:hideMark/>
          </w:tcPr>
          <w:p w14:paraId="3EA8783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714,99 </w:t>
            </w:r>
          </w:p>
        </w:tc>
        <w:tc>
          <w:tcPr>
            <w:tcW w:w="2017" w:type="dxa"/>
            <w:tcBorders>
              <w:top w:val="nil"/>
              <w:left w:val="nil"/>
              <w:bottom w:val="single" w:sz="4" w:space="0" w:color="000000"/>
              <w:right w:val="single" w:sz="4" w:space="0" w:color="000000"/>
            </w:tcBorders>
            <w:noWrap/>
            <w:vAlign w:val="center"/>
            <w:hideMark/>
          </w:tcPr>
          <w:p w14:paraId="601910E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178.747,50 </w:t>
            </w:r>
          </w:p>
        </w:tc>
      </w:tr>
      <w:tr w:rsidR="005511AC" w:rsidRPr="005511AC" w14:paraId="3C965D97"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5808F00C" w14:textId="77777777" w:rsidR="005511AC" w:rsidRPr="005511AC" w:rsidRDefault="005511AC" w:rsidP="005511AC">
            <w:pPr>
              <w:rPr>
                <w:rFonts w:ascii="Calibri" w:hAnsi="Calibri" w:cs="Calibri"/>
                <w:color w:val="000000"/>
              </w:rPr>
            </w:pPr>
            <w:r w:rsidRPr="005511AC">
              <w:rPr>
                <w:rFonts w:ascii="Calibri" w:hAnsi="Calibri" w:cs="Calibri"/>
                <w:color w:val="000000"/>
              </w:rPr>
              <w:t>IMPRESSORA MULTIFUNCIONAL</w:t>
            </w:r>
          </w:p>
        </w:tc>
        <w:tc>
          <w:tcPr>
            <w:tcW w:w="1770" w:type="dxa"/>
            <w:tcBorders>
              <w:top w:val="nil"/>
              <w:left w:val="nil"/>
              <w:bottom w:val="single" w:sz="4" w:space="0" w:color="000000"/>
              <w:right w:val="single" w:sz="4" w:space="0" w:color="000000"/>
            </w:tcBorders>
            <w:noWrap/>
            <w:vAlign w:val="center"/>
            <w:hideMark/>
          </w:tcPr>
          <w:p w14:paraId="69EDCE5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631161C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w:t>
            </w:r>
          </w:p>
        </w:tc>
        <w:tc>
          <w:tcPr>
            <w:tcW w:w="1492" w:type="dxa"/>
            <w:tcBorders>
              <w:top w:val="nil"/>
              <w:left w:val="nil"/>
              <w:bottom w:val="single" w:sz="4" w:space="0" w:color="000000"/>
              <w:right w:val="single" w:sz="4" w:space="0" w:color="000000"/>
            </w:tcBorders>
            <w:noWrap/>
            <w:vAlign w:val="center"/>
            <w:hideMark/>
          </w:tcPr>
          <w:p w14:paraId="2CE0F36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400,00 </w:t>
            </w:r>
          </w:p>
        </w:tc>
        <w:tc>
          <w:tcPr>
            <w:tcW w:w="2017" w:type="dxa"/>
            <w:tcBorders>
              <w:top w:val="nil"/>
              <w:left w:val="nil"/>
              <w:bottom w:val="single" w:sz="4" w:space="0" w:color="000000"/>
              <w:right w:val="single" w:sz="4" w:space="0" w:color="000000"/>
            </w:tcBorders>
            <w:noWrap/>
            <w:vAlign w:val="center"/>
            <w:hideMark/>
          </w:tcPr>
          <w:p w14:paraId="4CE65D4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8.000,00 </w:t>
            </w:r>
          </w:p>
        </w:tc>
      </w:tr>
      <w:tr w:rsidR="005511AC" w:rsidRPr="005511AC" w14:paraId="20BB0D1D"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6F91450A" w14:textId="77777777" w:rsidR="005511AC" w:rsidRPr="005511AC" w:rsidRDefault="005511AC" w:rsidP="005511AC">
            <w:pPr>
              <w:rPr>
                <w:rFonts w:ascii="Calibri" w:hAnsi="Calibri" w:cs="Calibri"/>
                <w:color w:val="000000"/>
              </w:rPr>
            </w:pPr>
            <w:r w:rsidRPr="005511AC">
              <w:rPr>
                <w:rFonts w:ascii="Calibri" w:hAnsi="Calibri" w:cs="Calibri"/>
                <w:color w:val="000000"/>
              </w:rPr>
              <w:t>SERV. INSTALAÇÃO ELÉTRICA DE GRANDE PORTE</w:t>
            </w:r>
          </w:p>
        </w:tc>
        <w:tc>
          <w:tcPr>
            <w:tcW w:w="1770" w:type="dxa"/>
            <w:tcBorders>
              <w:top w:val="nil"/>
              <w:left w:val="nil"/>
              <w:bottom w:val="single" w:sz="4" w:space="0" w:color="000000"/>
              <w:right w:val="single" w:sz="4" w:space="0" w:color="000000"/>
            </w:tcBorders>
            <w:noWrap/>
            <w:vAlign w:val="center"/>
            <w:hideMark/>
          </w:tcPr>
          <w:p w14:paraId="3312930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UNID./PROJETO</w:t>
            </w:r>
          </w:p>
        </w:tc>
        <w:tc>
          <w:tcPr>
            <w:tcW w:w="980" w:type="dxa"/>
            <w:tcBorders>
              <w:top w:val="nil"/>
              <w:left w:val="nil"/>
              <w:bottom w:val="single" w:sz="4" w:space="0" w:color="000000"/>
              <w:right w:val="single" w:sz="4" w:space="0" w:color="000000"/>
            </w:tcBorders>
            <w:noWrap/>
            <w:vAlign w:val="center"/>
            <w:hideMark/>
          </w:tcPr>
          <w:p w14:paraId="6A9E8FA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15</w:t>
            </w:r>
          </w:p>
        </w:tc>
        <w:tc>
          <w:tcPr>
            <w:tcW w:w="1492" w:type="dxa"/>
            <w:tcBorders>
              <w:top w:val="nil"/>
              <w:left w:val="nil"/>
              <w:bottom w:val="single" w:sz="4" w:space="0" w:color="000000"/>
              <w:right w:val="single" w:sz="4" w:space="0" w:color="000000"/>
            </w:tcBorders>
            <w:noWrap/>
            <w:vAlign w:val="center"/>
            <w:hideMark/>
          </w:tcPr>
          <w:p w14:paraId="5FFA41B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9.250,00 </w:t>
            </w:r>
          </w:p>
        </w:tc>
        <w:tc>
          <w:tcPr>
            <w:tcW w:w="2017" w:type="dxa"/>
            <w:tcBorders>
              <w:top w:val="nil"/>
              <w:left w:val="nil"/>
              <w:bottom w:val="single" w:sz="4" w:space="0" w:color="000000"/>
              <w:right w:val="single" w:sz="4" w:space="0" w:color="000000"/>
            </w:tcBorders>
            <w:noWrap/>
            <w:vAlign w:val="center"/>
            <w:hideMark/>
          </w:tcPr>
          <w:p w14:paraId="1EB855A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138.750,00 </w:t>
            </w:r>
          </w:p>
        </w:tc>
      </w:tr>
      <w:tr w:rsidR="005511AC" w:rsidRPr="005511AC" w14:paraId="46E6338D"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42F2C769" w14:textId="77777777" w:rsidR="005511AC" w:rsidRPr="005511AC" w:rsidRDefault="005511AC" w:rsidP="005511AC">
            <w:pPr>
              <w:rPr>
                <w:rFonts w:ascii="Calibri" w:hAnsi="Calibri" w:cs="Calibri"/>
                <w:color w:val="000000"/>
              </w:rPr>
            </w:pPr>
            <w:r w:rsidRPr="005511AC">
              <w:rPr>
                <w:rFonts w:ascii="Calibri" w:hAnsi="Calibri" w:cs="Calibri"/>
                <w:color w:val="000000"/>
              </w:rPr>
              <w:t>SERV. INSTALAÇÃO ELÉTRICA DE MÉDIO PORTE</w:t>
            </w:r>
          </w:p>
        </w:tc>
        <w:tc>
          <w:tcPr>
            <w:tcW w:w="1770" w:type="dxa"/>
            <w:tcBorders>
              <w:top w:val="nil"/>
              <w:left w:val="nil"/>
              <w:bottom w:val="single" w:sz="4" w:space="0" w:color="000000"/>
              <w:right w:val="single" w:sz="4" w:space="0" w:color="000000"/>
            </w:tcBorders>
            <w:noWrap/>
            <w:vAlign w:val="center"/>
            <w:hideMark/>
          </w:tcPr>
          <w:p w14:paraId="76D8D19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UNID./PROJETO</w:t>
            </w:r>
          </w:p>
        </w:tc>
        <w:tc>
          <w:tcPr>
            <w:tcW w:w="980" w:type="dxa"/>
            <w:tcBorders>
              <w:top w:val="nil"/>
              <w:left w:val="nil"/>
              <w:bottom w:val="single" w:sz="4" w:space="0" w:color="000000"/>
              <w:right w:val="single" w:sz="4" w:space="0" w:color="000000"/>
            </w:tcBorders>
            <w:noWrap/>
            <w:vAlign w:val="center"/>
            <w:hideMark/>
          </w:tcPr>
          <w:p w14:paraId="76EEAFB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30</w:t>
            </w:r>
          </w:p>
        </w:tc>
        <w:tc>
          <w:tcPr>
            <w:tcW w:w="1492" w:type="dxa"/>
            <w:tcBorders>
              <w:top w:val="nil"/>
              <w:left w:val="nil"/>
              <w:bottom w:val="single" w:sz="4" w:space="0" w:color="000000"/>
              <w:right w:val="single" w:sz="4" w:space="0" w:color="000000"/>
            </w:tcBorders>
            <w:noWrap/>
            <w:vAlign w:val="center"/>
            <w:hideMark/>
          </w:tcPr>
          <w:p w14:paraId="3DD8733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5.000,00 </w:t>
            </w:r>
          </w:p>
        </w:tc>
        <w:tc>
          <w:tcPr>
            <w:tcW w:w="2017" w:type="dxa"/>
            <w:tcBorders>
              <w:top w:val="nil"/>
              <w:left w:val="nil"/>
              <w:bottom w:val="single" w:sz="4" w:space="0" w:color="000000"/>
              <w:right w:val="single" w:sz="4" w:space="0" w:color="000000"/>
            </w:tcBorders>
            <w:noWrap/>
            <w:vAlign w:val="center"/>
            <w:hideMark/>
          </w:tcPr>
          <w:p w14:paraId="33C926E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150.000,00 </w:t>
            </w:r>
          </w:p>
        </w:tc>
      </w:tr>
      <w:tr w:rsidR="005511AC" w:rsidRPr="005511AC" w14:paraId="321512A9"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08547494" w14:textId="77777777" w:rsidR="005511AC" w:rsidRPr="005511AC" w:rsidRDefault="005511AC" w:rsidP="005511AC">
            <w:pPr>
              <w:rPr>
                <w:rFonts w:ascii="Calibri" w:hAnsi="Calibri" w:cs="Calibri"/>
                <w:color w:val="000000"/>
              </w:rPr>
            </w:pPr>
            <w:r w:rsidRPr="005511AC">
              <w:rPr>
                <w:rFonts w:ascii="Calibri" w:hAnsi="Calibri" w:cs="Calibri"/>
                <w:color w:val="000000"/>
              </w:rPr>
              <w:t>SERV. IMPRESSÃO LONA DE COMUNICAÇÃO</w:t>
            </w:r>
          </w:p>
        </w:tc>
        <w:tc>
          <w:tcPr>
            <w:tcW w:w="1770" w:type="dxa"/>
            <w:tcBorders>
              <w:top w:val="nil"/>
              <w:left w:val="nil"/>
              <w:bottom w:val="single" w:sz="4" w:space="0" w:color="000000"/>
              <w:right w:val="single" w:sz="4" w:space="0" w:color="000000"/>
            </w:tcBorders>
            <w:noWrap/>
            <w:vAlign w:val="center"/>
            <w:hideMark/>
          </w:tcPr>
          <w:p w14:paraId="2B0908C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M²/PROJETO</w:t>
            </w:r>
          </w:p>
        </w:tc>
        <w:tc>
          <w:tcPr>
            <w:tcW w:w="980" w:type="dxa"/>
            <w:tcBorders>
              <w:top w:val="nil"/>
              <w:left w:val="nil"/>
              <w:bottom w:val="single" w:sz="4" w:space="0" w:color="000000"/>
              <w:right w:val="single" w:sz="4" w:space="0" w:color="000000"/>
            </w:tcBorders>
            <w:noWrap/>
            <w:vAlign w:val="center"/>
            <w:hideMark/>
          </w:tcPr>
          <w:p w14:paraId="14A2071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2000</w:t>
            </w:r>
          </w:p>
        </w:tc>
        <w:tc>
          <w:tcPr>
            <w:tcW w:w="1492" w:type="dxa"/>
            <w:tcBorders>
              <w:top w:val="nil"/>
              <w:left w:val="nil"/>
              <w:bottom w:val="single" w:sz="4" w:space="0" w:color="000000"/>
              <w:right w:val="single" w:sz="4" w:space="0" w:color="000000"/>
            </w:tcBorders>
            <w:noWrap/>
            <w:vAlign w:val="center"/>
            <w:hideMark/>
          </w:tcPr>
          <w:p w14:paraId="26F7E16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95,00 </w:t>
            </w:r>
          </w:p>
        </w:tc>
        <w:tc>
          <w:tcPr>
            <w:tcW w:w="2017" w:type="dxa"/>
            <w:tcBorders>
              <w:top w:val="nil"/>
              <w:left w:val="nil"/>
              <w:bottom w:val="single" w:sz="4" w:space="0" w:color="000000"/>
              <w:right w:val="single" w:sz="4" w:space="0" w:color="000000"/>
            </w:tcBorders>
            <w:noWrap/>
            <w:vAlign w:val="center"/>
            <w:hideMark/>
          </w:tcPr>
          <w:p w14:paraId="0E8F7F5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190.000,00 </w:t>
            </w:r>
          </w:p>
        </w:tc>
      </w:tr>
      <w:tr w:rsidR="005511AC" w:rsidRPr="005511AC" w14:paraId="22D6EC51"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6D79A001" w14:textId="77777777" w:rsidR="005511AC" w:rsidRPr="005511AC" w:rsidRDefault="005511AC" w:rsidP="005511AC">
            <w:pPr>
              <w:rPr>
                <w:rFonts w:ascii="Calibri" w:hAnsi="Calibri" w:cs="Calibri"/>
                <w:color w:val="000000"/>
              </w:rPr>
            </w:pPr>
            <w:r w:rsidRPr="005511AC">
              <w:rPr>
                <w:rFonts w:ascii="Calibri" w:hAnsi="Calibri" w:cs="Calibri"/>
                <w:color w:val="000000"/>
              </w:rPr>
              <w:t>MESA DE CENTRO</w:t>
            </w:r>
          </w:p>
        </w:tc>
        <w:tc>
          <w:tcPr>
            <w:tcW w:w="1770" w:type="dxa"/>
            <w:tcBorders>
              <w:top w:val="nil"/>
              <w:left w:val="nil"/>
              <w:bottom w:val="single" w:sz="4" w:space="0" w:color="000000"/>
              <w:right w:val="single" w:sz="4" w:space="0" w:color="000000"/>
            </w:tcBorders>
            <w:noWrap/>
            <w:vAlign w:val="center"/>
            <w:hideMark/>
          </w:tcPr>
          <w:p w14:paraId="6DFC328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7F2C7CE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60</w:t>
            </w:r>
          </w:p>
        </w:tc>
        <w:tc>
          <w:tcPr>
            <w:tcW w:w="1492" w:type="dxa"/>
            <w:tcBorders>
              <w:top w:val="nil"/>
              <w:left w:val="nil"/>
              <w:bottom w:val="single" w:sz="4" w:space="0" w:color="000000"/>
              <w:right w:val="single" w:sz="4" w:space="0" w:color="000000"/>
            </w:tcBorders>
            <w:noWrap/>
            <w:vAlign w:val="center"/>
            <w:hideMark/>
          </w:tcPr>
          <w:p w14:paraId="68BF90F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180,00 </w:t>
            </w:r>
          </w:p>
        </w:tc>
        <w:tc>
          <w:tcPr>
            <w:tcW w:w="2017" w:type="dxa"/>
            <w:tcBorders>
              <w:top w:val="nil"/>
              <w:left w:val="nil"/>
              <w:bottom w:val="single" w:sz="4" w:space="0" w:color="000000"/>
              <w:right w:val="single" w:sz="4" w:space="0" w:color="000000"/>
            </w:tcBorders>
            <w:noWrap/>
            <w:vAlign w:val="center"/>
            <w:hideMark/>
          </w:tcPr>
          <w:p w14:paraId="182A1E3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10.800,00 </w:t>
            </w:r>
          </w:p>
        </w:tc>
      </w:tr>
      <w:tr w:rsidR="005511AC" w:rsidRPr="005511AC" w14:paraId="7E0E9D63"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2A34B751" w14:textId="77777777" w:rsidR="005511AC" w:rsidRPr="005511AC" w:rsidRDefault="005511AC" w:rsidP="005511AC">
            <w:pPr>
              <w:rPr>
                <w:rFonts w:ascii="Calibri" w:hAnsi="Calibri" w:cs="Calibri"/>
                <w:color w:val="000000"/>
              </w:rPr>
            </w:pPr>
            <w:r w:rsidRPr="005511AC">
              <w:rPr>
                <w:rFonts w:ascii="Calibri" w:hAnsi="Calibri" w:cs="Calibri"/>
                <w:color w:val="000000"/>
              </w:rPr>
              <w:t>MESA BISTRÔ</w:t>
            </w:r>
          </w:p>
        </w:tc>
        <w:tc>
          <w:tcPr>
            <w:tcW w:w="1770" w:type="dxa"/>
            <w:tcBorders>
              <w:top w:val="nil"/>
              <w:left w:val="nil"/>
              <w:bottom w:val="single" w:sz="4" w:space="0" w:color="000000"/>
              <w:right w:val="single" w:sz="4" w:space="0" w:color="000000"/>
            </w:tcBorders>
            <w:noWrap/>
            <w:vAlign w:val="center"/>
            <w:hideMark/>
          </w:tcPr>
          <w:p w14:paraId="43697AB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4096761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800</w:t>
            </w:r>
          </w:p>
        </w:tc>
        <w:tc>
          <w:tcPr>
            <w:tcW w:w="1492" w:type="dxa"/>
            <w:tcBorders>
              <w:top w:val="nil"/>
              <w:left w:val="nil"/>
              <w:bottom w:val="single" w:sz="4" w:space="0" w:color="000000"/>
              <w:right w:val="single" w:sz="4" w:space="0" w:color="000000"/>
            </w:tcBorders>
            <w:noWrap/>
            <w:vAlign w:val="center"/>
            <w:hideMark/>
          </w:tcPr>
          <w:p w14:paraId="673DD4A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90,00 </w:t>
            </w:r>
          </w:p>
        </w:tc>
        <w:tc>
          <w:tcPr>
            <w:tcW w:w="2017" w:type="dxa"/>
            <w:tcBorders>
              <w:top w:val="nil"/>
              <w:left w:val="nil"/>
              <w:bottom w:val="single" w:sz="4" w:space="0" w:color="000000"/>
              <w:right w:val="single" w:sz="4" w:space="0" w:color="000000"/>
            </w:tcBorders>
            <w:noWrap/>
            <w:vAlign w:val="center"/>
            <w:hideMark/>
          </w:tcPr>
          <w:p w14:paraId="4A140B9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72.000,00 </w:t>
            </w:r>
          </w:p>
        </w:tc>
      </w:tr>
      <w:tr w:rsidR="005511AC" w:rsidRPr="005511AC" w14:paraId="153A4F3C"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11B8DBE0" w14:textId="77777777" w:rsidR="005511AC" w:rsidRPr="005511AC" w:rsidRDefault="005511AC" w:rsidP="005511AC">
            <w:pPr>
              <w:rPr>
                <w:rFonts w:ascii="Calibri" w:hAnsi="Calibri" w:cs="Calibri"/>
                <w:color w:val="000000"/>
              </w:rPr>
            </w:pPr>
            <w:r w:rsidRPr="005511AC">
              <w:rPr>
                <w:rFonts w:ascii="Calibri" w:hAnsi="Calibri" w:cs="Calibri"/>
                <w:color w:val="000000"/>
              </w:rPr>
              <w:t>MESA MADEIRA 4 LUGARES</w:t>
            </w:r>
          </w:p>
        </w:tc>
        <w:tc>
          <w:tcPr>
            <w:tcW w:w="1770" w:type="dxa"/>
            <w:tcBorders>
              <w:top w:val="nil"/>
              <w:left w:val="nil"/>
              <w:bottom w:val="single" w:sz="4" w:space="0" w:color="000000"/>
              <w:right w:val="single" w:sz="4" w:space="0" w:color="000000"/>
            </w:tcBorders>
            <w:noWrap/>
            <w:vAlign w:val="center"/>
            <w:hideMark/>
          </w:tcPr>
          <w:p w14:paraId="7BD7CC0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20BC315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800</w:t>
            </w:r>
          </w:p>
        </w:tc>
        <w:tc>
          <w:tcPr>
            <w:tcW w:w="1492" w:type="dxa"/>
            <w:tcBorders>
              <w:top w:val="nil"/>
              <w:left w:val="nil"/>
              <w:bottom w:val="single" w:sz="4" w:space="0" w:color="000000"/>
              <w:right w:val="single" w:sz="4" w:space="0" w:color="000000"/>
            </w:tcBorders>
            <w:noWrap/>
            <w:vAlign w:val="center"/>
            <w:hideMark/>
          </w:tcPr>
          <w:p w14:paraId="6EBCD08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19,99 </w:t>
            </w:r>
          </w:p>
        </w:tc>
        <w:tc>
          <w:tcPr>
            <w:tcW w:w="2017" w:type="dxa"/>
            <w:tcBorders>
              <w:top w:val="nil"/>
              <w:left w:val="nil"/>
              <w:bottom w:val="single" w:sz="4" w:space="0" w:color="000000"/>
              <w:right w:val="single" w:sz="4" w:space="0" w:color="000000"/>
            </w:tcBorders>
            <w:noWrap/>
            <w:vAlign w:val="center"/>
            <w:hideMark/>
          </w:tcPr>
          <w:p w14:paraId="5C99D98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15.992,00 </w:t>
            </w:r>
          </w:p>
        </w:tc>
      </w:tr>
      <w:tr w:rsidR="005511AC" w:rsidRPr="005511AC" w14:paraId="630490B8"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78FE5FB3" w14:textId="77777777" w:rsidR="005511AC" w:rsidRPr="005511AC" w:rsidRDefault="005511AC" w:rsidP="005511AC">
            <w:pPr>
              <w:rPr>
                <w:rFonts w:ascii="Calibri" w:hAnsi="Calibri" w:cs="Calibri"/>
                <w:color w:val="000000"/>
              </w:rPr>
            </w:pPr>
            <w:r w:rsidRPr="005511AC">
              <w:rPr>
                <w:rFonts w:ascii="Calibri" w:hAnsi="Calibri" w:cs="Calibri"/>
                <w:color w:val="000000"/>
              </w:rPr>
              <w:t>MESA METAL 4 LUGARES</w:t>
            </w:r>
          </w:p>
        </w:tc>
        <w:tc>
          <w:tcPr>
            <w:tcW w:w="1770" w:type="dxa"/>
            <w:tcBorders>
              <w:top w:val="nil"/>
              <w:left w:val="nil"/>
              <w:bottom w:val="single" w:sz="4" w:space="0" w:color="000000"/>
              <w:right w:val="single" w:sz="4" w:space="0" w:color="000000"/>
            </w:tcBorders>
            <w:noWrap/>
            <w:vAlign w:val="center"/>
            <w:hideMark/>
          </w:tcPr>
          <w:p w14:paraId="51AA4AF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0D0BBA9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200</w:t>
            </w:r>
          </w:p>
        </w:tc>
        <w:tc>
          <w:tcPr>
            <w:tcW w:w="1492" w:type="dxa"/>
            <w:tcBorders>
              <w:top w:val="nil"/>
              <w:left w:val="nil"/>
              <w:bottom w:val="single" w:sz="4" w:space="0" w:color="000000"/>
              <w:right w:val="single" w:sz="4" w:space="0" w:color="000000"/>
            </w:tcBorders>
            <w:noWrap/>
            <w:vAlign w:val="center"/>
            <w:hideMark/>
          </w:tcPr>
          <w:p w14:paraId="1601A47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19,79 </w:t>
            </w:r>
          </w:p>
        </w:tc>
        <w:tc>
          <w:tcPr>
            <w:tcW w:w="2017" w:type="dxa"/>
            <w:tcBorders>
              <w:top w:val="nil"/>
              <w:left w:val="nil"/>
              <w:bottom w:val="single" w:sz="4" w:space="0" w:color="000000"/>
              <w:right w:val="single" w:sz="4" w:space="0" w:color="000000"/>
            </w:tcBorders>
            <w:noWrap/>
            <w:vAlign w:val="center"/>
            <w:hideMark/>
          </w:tcPr>
          <w:p w14:paraId="580F6E3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3.958,00 </w:t>
            </w:r>
          </w:p>
        </w:tc>
      </w:tr>
      <w:tr w:rsidR="005511AC" w:rsidRPr="005511AC" w14:paraId="17284F98"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4130C107" w14:textId="77777777" w:rsidR="005511AC" w:rsidRPr="005511AC" w:rsidRDefault="005511AC" w:rsidP="005511AC">
            <w:pPr>
              <w:rPr>
                <w:rFonts w:ascii="Calibri" w:hAnsi="Calibri" w:cs="Calibri"/>
                <w:color w:val="000000"/>
              </w:rPr>
            </w:pPr>
            <w:r w:rsidRPr="005511AC">
              <w:rPr>
                <w:rFonts w:ascii="Calibri" w:hAnsi="Calibri" w:cs="Calibri"/>
                <w:color w:val="000000"/>
              </w:rPr>
              <w:t>MESA PLÁSTICO 4 LUGARES</w:t>
            </w:r>
          </w:p>
        </w:tc>
        <w:tc>
          <w:tcPr>
            <w:tcW w:w="1770" w:type="dxa"/>
            <w:tcBorders>
              <w:top w:val="nil"/>
              <w:left w:val="nil"/>
              <w:bottom w:val="single" w:sz="4" w:space="0" w:color="000000"/>
              <w:right w:val="single" w:sz="4" w:space="0" w:color="000000"/>
            </w:tcBorders>
            <w:noWrap/>
            <w:vAlign w:val="center"/>
            <w:hideMark/>
          </w:tcPr>
          <w:p w14:paraId="066A0FC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2DEAE2F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4000</w:t>
            </w:r>
          </w:p>
        </w:tc>
        <w:tc>
          <w:tcPr>
            <w:tcW w:w="1492" w:type="dxa"/>
            <w:tcBorders>
              <w:top w:val="nil"/>
              <w:left w:val="nil"/>
              <w:bottom w:val="single" w:sz="4" w:space="0" w:color="000000"/>
              <w:right w:val="single" w:sz="4" w:space="0" w:color="000000"/>
            </w:tcBorders>
            <w:noWrap/>
            <w:vAlign w:val="center"/>
            <w:hideMark/>
          </w:tcPr>
          <w:p w14:paraId="2710CEC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10,49 </w:t>
            </w:r>
          </w:p>
        </w:tc>
        <w:tc>
          <w:tcPr>
            <w:tcW w:w="2017" w:type="dxa"/>
            <w:tcBorders>
              <w:top w:val="nil"/>
              <w:left w:val="nil"/>
              <w:bottom w:val="single" w:sz="4" w:space="0" w:color="000000"/>
              <w:right w:val="single" w:sz="4" w:space="0" w:color="000000"/>
            </w:tcBorders>
            <w:noWrap/>
            <w:vAlign w:val="center"/>
            <w:hideMark/>
          </w:tcPr>
          <w:p w14:paraId="4AD98DF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41.960,00 </w:t>
            </w:r>
          </w:p>
        </w:tc>
      </w:tr>
      <w:tr w:rsidR="005511AC" w:rsidRPr="005511AC" w14:paraId="12D42054"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00822E4C" w14:textId="77777777" w:rsidR="005511AC" w:rsidRPr="005511AC" w:rsidRDefault="005511AC" w:rsidP="005511AC">
            <w:pPr>
              <w:rPr>
                <w:rFonts w:ascii="Calibri" w:hAnsi="Calibri" w:cs="Calibri"/>
                <w:color w:val="000000"/>
              </w:rPr>
            </w:pPr>
            <w:r w:rsidRPr="005511AC">
              <w:rPr>
                <w:rFonts w:ascii="Calibri" w:hAnsi="Calibri" w:cs="Calibri"/>
                <w:color w:val="000000"/>
              </w:rPr>
              <w:t>OCTANORME</w:t>
            </w:r>
          </w:p>
        </w:tc>
        <w:tc>
          <w:tcPr>
            <w:tcW w:w="1770" w:type="dxa"/>
            <w:tcBorders>
              <w:top w:val="nil"/>
              <w:left w:val="nil"/>
              <w:bottom w:val="single" w:sz="4" w:space="0" w:color="000000"/>
              <w:right w:val="single" w:sz="4" w:space="0" w:color="000000"/>
            </w:tcBorders>
            <w:noWrap/>
            <w:vAlign w:val="center"/>
            <w:hideMark/>
          </w:tcPr>
          <w:p w14:paraId="1D36D64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M²/DIA</w:t>
            </w:r>
          </w:p>
        </w:tc>
        <w:tc>
          <w:tcPr>
            <w:tcW w:w="980" w:type="dxa"/>
            <w:tcBorders>
              <w:top w:val="nil"/>
              <w:left w:val="nil"/>
              <w:bottom w:val="single" w:sz="4" w:space="0" w:color="000000"/>
              <w:right w:val="single" w:sz="4" w:space="0" w:color="000000"/>
            </w:tcBorders>
            <w:noWrap/>
            <w:vAlign w:val="center"/>
            <w:hideMark/>
          </w:tcPr>
          <w:p w14:paraId="5BC826C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6000</w:t>
            </w:r>
          </w:p>
        </w:tc>
        <w:tc>
          <w:tcPr>
            <w:tcW w:w="1492" w:type="dxa"/>
            <w:tcBorders>
              <w:top w:val="nil"/>
              <w:left w:val="nil"/>
              <w:bottom w:val="single" w:sz="4" w:space="0" w:color="000000"/>
              <w:right w:val="single" w:sz="4" w:space="0" w:color="000000"/>
            </w:tcBorders>
            <w:noWrap/>
            <w:vAlign w:val="center"/>
            <w:hideMark/>
          </w:tcPr>
          <w:p w14:paraId="2883BD3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109,99 </w:t>
            </w:r>
          </w:p>
        </w:tc>
        <w:tc>
          <w:tcPr>
            <w:tcW w:w="2017" w:type="dxa"/>
            <w:tcBorders>
              <w:top w:val="nil"/>
              <w:left w:val="nil"/>
              <w:bottom w:val="single" w:sz="4" w:space="0" w:color="000000"/>
              <w:right w:val="single" w:sz="4" w:space="0" w:color="000000"/>
            </w:tcBorders>
            <w:noWrap/>
            <w:vAlign w:val="center"/>
            <w:hideMark/>
          </w:tcPr>
          <w:p w14:paraId="60FE321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659.940,00 </w:t>
            </w:r>
          </w:p>
        </w:tc>
      </w:tr>
      <w:tr w:rsidR="005511AC" w:rsidRPr="005511AC" w14:paraId="5943BC36"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6EE9020A" w14:textId="77777777" w:rsidR="005511AC" w:rsidRPr="005511AC" w:rsidRDefault="005511AC" w:rsidP="005511AC">
            <w:pPr>
              <w:rPr>
                <w:rFonts w:ascii="Calibri" w:hAnsi="Calibri" w:cs="Calibri"/>
                <w:color w:val="000000"/>
              </w:rPr>
            </w:pPr>
            <w:r w:rsidRPr="005511AC">
              <w:rPr>
                <w:rFonts w:ascii="Calibri" w:hAnsi="Calibri" w:cs="Calibri"/>
                <w:color w:val="000000"/>
              </w:rPr>
              <w:t>POLTRONA</w:t>
            </w:r>
          </w:p>
        </w:tc>
        <w:tc>
          <w:tcPr>
            <w:tcW w:w="1770" w:type="dxa"/>
            <w:tcBorders>
              <w:top w:val="nil"/>
              <w:left w:val="nil"/>
              <w:bottom w:val="single" w:sz="4" w:space="0" w:color="000000"/>
              <w:right w:val="single" w:sz="4" w:space="0" w:color="000000"/>
            </w:tcBorders>
            <w:noWrap/>
            <w:vAlign w:val="center"/>
            <w:hideMark/>
          </w:tcPr>
          <w:p w14:paraId="7C003D6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3041924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500</w:t>
            </w:r>
          </w:p>
        </w:tc>
        <w:tc>
          <w:tcPr>
            <w:tcW w:w="1492" w:type="dxa"/>
            <w:tcBorders>
              <w:top w:val="nil"/>
              <w:left w:val="nil"/>
              <w:bottom w:val="single" w:sz="4" w:space="0" w:color="000000"/>
              <w:right w:val="single" w:sz="4" w:space="0" w:color="000000"/>
            </w:tcBorders>
            <w:noWrap/>
            <w:vAlign w:val="center"/>
            <w:hideMark/>
          </w:tcPr>
          <w:p w14:paraId="5E95AE9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120,00 </w:t>
            </w:r>
          </w:p>
        </w:tc>
        <w:tc>
          <w:tcPr>
            <w:tcW w:w="2017" w:type="dxa"/>
            <w:tcBorders>
              <w:top w:val="nil"/>
              <w:left w:val="nil"/>
              <w:bottom w:val="single" w:sz="4" w:space="0" w:color="000000"/>
              <w:right w:val="single" w:sz="4" w:space="0" w:color="000000"/>
            </w:tcBorders>
            <w:noWrap/>
            <w:vAlign w:val="center"/>
            <w:hideMark/>
          </w:tcPr>
          <w:p w14:paraId="2F57E04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60.000,00 </w:t>
            </w:r>
          </w:p>
        </w:tc>
      </w:tr>
      <w:tr w:rsidR="005511AC" w:rsidRPr="005511AC" w14:paraId="33175C1C"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16985B35" w14:textId="77777777" w:rsidR="005511AC" w:rsidRPr="005511AC" w:rsidRDefault="005511AC" w:rsidP="005511AC">
            <w:pPr>
              <w:rPr>
                <w:rFonts w:ascii="Calibri" w:hAnsi="Calibri" w:cs="Calibri"/>
                <w:color w:val="000000"/>
              </w:rPr>
            </w:pPr>
            <w:r w:rsidRPr="005511AC">
              <w:rPr>
                <w:rFonts w:ascii="Calibri" w:hAnsi="Calibri" w:cs="Calibri"/>
                <w:color w:val="000000"/>
              </w:rPr>
              <w:t>PAINEL DE LED &lt; P5</w:t>
            </w:r>
          </w:p>
        </w:tc>
        <w:tc>
          <w:tcPr>
            <w:tcW w:w="1770" w:type="dxa"/>
            <w:tcBorders>
              <w:top w:val="nil"/>
              <w:left w:val="nil"/>
              <w:bottom w:val="single" w:sz="4" w:space="0" w:color="000000"/>
              <w:right w:val="single" w:sz="4" w:space="0" w:color="000000"/>
            </w:tcBorders>
            <w:noWrap/>
            <w:vAlign w:val="center"/>
            <w:hideMark/>
          </w:tcPr>
          <w:p w14:paraId="6DEFAFD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M²/DIA</w:t>
            </w:r>
          </w:p>
        </w:tc>
        <w:tc>
          <w:tcPr>
            <w:tcW w:w="980" w:type="dxa"/>
            <w:tcBorders>
              <w:top w:val="nil"/>
              <w:left w:val="nil"/>
              <w:bottom w:val="single" w:sz="4" w:space="0" w:color="000000"/>
              <w:right w:val="single" w:sz="4" w:space="0" w:color="000000"/>
            </w:tcBorders>
            <w:noWrap/>
            <w:vAlign w:val="center"/>
            <w:hideMark/>
          </w:tcPr>
          <w:p w14:paraId="1F39655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2000</w:t>
            </w:r>
          </w:p>
        </w:tc>
        <w:tc>
          <w:tcPr>
            <w:tcW w:w="1492" w:type="dxa"/>
            <w:tcBorders>
              <w:top w:val="nil"/>
              <w:left w:val="nil"/>
              <w:bottom w:val="single" w:sz="4" w:space="0" w:color="000000"/>
              <w:right w:val="single" w:sz="4" w:space="0" w:color="000000"/>
            </w:tcBorders>
            <w:noWrap/>
            <w:vAlign w:val="center"/>
            <w:hideMark/>
          </w:tcPr>
          <w:p w14:paraId="77F1378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329,99 </w:t>
            </w:r>
          </w:p>
        </w:tc>
        <w:tc>
          <w:tcPr>
            <w:tcW w:w="2017" w:type="dxa"/>
            <w:tcBorders>
              <w:top w:val="nil"/>
              <w:left w:val="nil"/>
              <w:bottom w:val="single" w:sz="4" w:space="0" w:color="000000"/>
              <w:right w:val="single" w:sz="4" w:space="0" w:color="000000"/>
            </w:tcBorders>
            <w:noWrap/>
            <w:vAlign w:val="center"/>
            <w:hideMark/>
          </w:tcPr>
          <w:p w14:paraId="7BEC4B7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659.980,00 </w:t>
            </w:r>
          </w:p>
        </w:tc>
      </w:tr>
      <w:tr w:rsidR="005511AC" w:rsidRPr="005511AC" w14:paraId="46BB47CA"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22357637" w14:textId="77777777" w:rsidR="005511AC" w:rsidRPr="005511AC" w:rsidRDefault="005511AC" w:rsidP="005511AC">
            <w:pPr>
              <w:rPr>
                <w:rFonts w:ascii="Calibri" w:hAnsi="Calibri" w:cs="Calibri"/>
                <w:color w:val="000000"/>
              </w:rPr>
            </w:pPr>
            <w:r w:rsidRPr="005511AC">
              <w:rPr>
                <w:rFonts w:ascii="Calibri" w:hAnsi="Calibri" w:cs="Calibri"/>
                <w:color w:val="000000"/>
              </w:rPr>
              <w:t>PALCO 6X6M</w:t>
            </w:r>
          </w:p>
        </w:tc>
        <w:tc>
          <w:tcPr>
            <w:tcW w:w="1770" w:type="dxa"/>
            <w:tcBorders>
              <w:top w:val="nil"/>
              <w:left w:val="nil"/>
              <w:bottom w:val="single" w:sz="4" w:space="0" w:color="000000"/>
              <w:right w:val="single" w:sz="4" w:space="0" w:color="000000"/>
            </w:tcBorders>
            <w:noWrap/>
            <w:vAlign w:val="center"/>
            <w:hideMark/>
          </w:tcPr>
          <w:p w14:paraId="7804DFD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6E0D10D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30</w:t>
            </w:r>
          </w:p>
        </w:tc>
        <w:tc>
          <w:tcPr>
            <w:tcW w:w="1492" w:type="dxa"/>
            <w:tcBorders>
              <w:top w:val="nil"/>
              <w:left w:val="nil"/>
              <w:bottom w:val="single" w:sz="4" w:space="0" w:color="000000"/>
              <w:right w:val="single" w:sz="4" w:space="0" w:color="000000"/>
            </w:tcBorders>
            <w:noWrap/>
            <w:vAlign w:val="center"/>
            <w:hideMark/>
          </w:tcPr>
          <w:p w14:paraId="064C66D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2.565,49 </w:t>
            </w:r>
          </w:p>
        </w:tc>
        <w:tc>
          <w:tcPr>
            <w:tcW w:w="2017" w:type="dxa"/>
            <w:tcBorders>
              <w:top w:val="nil"/>
              <w:left w:val="nil"/>
              <w:bottom w:val="single" w:sz="4" w:space="0" w:color="000000"/>
              <w:right w:val="single" w:sz="4" w:space="0" w:color="000000"/>
            </w:tcBorders>
            <w:noWrap/>
            <w:vAlign w:val="center"/>
            <w:hideMark/>
          </w:tcPr>
          <w:p w14:paraId="3C132D3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76.964,70 </w:t>
            </w:r>
          </w:p>
        </w:tc>
      </w:tr>
      <w:tr w:rsidR="005511AC" w:rsidRPr="005511AC" w14:paraId="645A27E4"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19BDE6ED" w14:textId="77777777" w:rsidR="005511AC" w:rsidRPr="005511AC" w:rsidRDefault="005511AC" w:rsidP="005511AC">
            <w:pPr>
              <w:rPr>
                <w:rFonts w:ascii="Calibri" w:hAnsi="Calibri" w:cs="Calibri"/>
                <w:color w:val="000000"/>
              </w:rPr>
            </w:pPr>
            <w:r w:rsidRPr="005511AC">
              <w:rPr>
                <w:rFonts w:ascii="Calibri" w:hAnsi="Calibri" w:cs="Calibri"/>
                <w:color w:val="000000"/>
              </w:rPr>
              <w:t>PALCO 9X6M</w:t>
            </w:r>
          </w:p>
        </w:tc>
        <w:tc>
          <w:tcPr>
            <w:tcW w:w="1770" w:type="dxa"/>
            <w:tcBorders>
              <w:top w:val="nil"/>
              <w:left w:val="nil"/>
              <w:bottom w:val="single" w:sz="4" w:space="0" w:color="000000"/>
              <w:right w:val="single" w:sz="4" w:space="0" w:color="000000"/>
            </w:tcBorders>
            <w:noWrap/>
            <w:vAlign w:val="center"/>
            <w:hideMark/>
          </w:tcPr>
          <w:p w14:paraId="2550E41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2B4A557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w:t>
            </w:r>
          </w:p>
        </w:tc>
        <w:tc>
          <w:tcPr>
            <w:tcW w:w="1492" w:type="dxa"/>
            <w:tcBorders>
              <w:top w:val="nil"/>
              <w:left w:val="nil"/>
              <w:bottom w:val="single" w:sz="4" w:space="0" w:color="000000"/>
              <w:right w:val="single" w:sz="4" w:space="0" w:color="000000"/>
            </w:tcBorders>
            <w:noWrap/>
            <w:vAlign w:val="center"/>
            <w:hideMark/>
          </w:tcPr>
          <w:p w14:paraId="5DBC8DC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3.677,98 </w:t>
            </w:r>
          </w:p>
        </w:tc>
        <w:tc>
          <w:tcPr>
            <w:tcW w:w="2017" w:type="dxa"/>
            <w:tcBorders>
              <w:top w:val="nil"/>
              <w:left w:val="nil"/>
              <w:bottom w:val="single" w:sz="4" w:space="0" w:color="000000"/>
              <w:right w:val="single" w:sz="4" w:space="0" w:color="000000"/>
            </w:tcBorders>
            <w:noWrap/>
            <w:vAlign w:val="center"/>
            <w:hideMark/>
          </w:tcPr>
          <w:p w14:paraId="2598720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73.559,60 </w:t>
            </w:r>
          </w:p>
        </w:tc>
      </w:tr>
      <w:tr w:rsidR="005511AC" w:rsidRPr="005511AC" w14:paraId="0D396A19"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71B93103" w14:textId="77777777" w:rsidR="005511AC" w:rsidRPr="005511AC" w:rsidRDefault="005511AC" w:rsidP="005511AC">
            <w:pPr>
              <w:rPr>
                <w:rFonts w:ascii="Calibri" w:hAnsi="Calibri" w:cs="Calibri"/>
                <w:color w:val="000000"/>
              </w:rPr>
            </w:pPr>
            <w:r w:rsidRPr="005511AC">
              <w:rPr>
                <w:rFonts w:ascii="Calibri" w:hAnsi="Calibri" w:cs="Calibri"/>
                <w:color w:val="000000"/>
              </w:rPr>
              <w:t>PALCO 10X8M</w:t>
            </w:r>
          </w:p>
        </w:tc>
        <w:tc>
          <w:tcPr>
            <w:tcW w:w="1770" w:type="dxa"/>
            <w:tcBorders>
              <w:top w:val="nil"/>
              <w:left w:val="nil"/>
              <w:bottom w:val="single" w:sz="4" w:space="0" w:color="000000"/>
              <w:right w:val="single" w:sz="4" w:space="0" w:color="000000"/>
            </w:tcBorders>
            <w:noWrap/>
            <w:vAlign w:val="center"/>
            <w:hideMark/>
          </w:tcPr>
          <w:p w14:paraId="689A427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00F4AB2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30</w:t>
            </w:r>
          </w:p>
        </w:tc>
        <w:tc>
          <w:tcPr>
            <w:tcW w:w="1492" w:type="dxa"/>
            <w:tcBorders>
              <w:top w:val="nil"/>
              <w:left w:val="nil"/>
              <w:bottom w:val="single" w:sz="4" w:space="0" w:color="000000"/>
              <w:right w:val="single" w:sz="4" w:space="0" w:color="000000"/>
            </w:tcBorders>
            <w:noWrap/>
            <w:vAlign w:val="center"/>
            <w:hideMark/>
          </w:tcPr>
          <w:p w14:paraId="4557659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6.023,47 </w:t>
            </w:r>
          </w:p>
        </w:tc>
        <w:tc>
          <w:tcPr>
            <w:tcW w:w="2017" w:type="dxa"/>
            <w:tcBorders>
              <w:top w:val="nil"/>
              <w:left w:val="nil"/>
              <w:bottom w:val="single" w:sz="4" w:space="0" w:color="000000"/>
              <w:right w:val="single" w:sz="4" w:space="0" w:color="000000"/>
            </w:tcBorders>
            <w:noWrap/>
            <w:vAlign w:val="center"/>
            <w:hideMark/>
          </w:tcPr>
          <w:p w14:paraId="44E12AF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180.704,10 </w:t>
            </w:r>
          </w:p>
        </w:tc>
      </w:tr>
      <w:tr w:rsidR="005511AC" w:rsidRPr="005511AC" w14:paraId="7BFB179C"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6EA7EEF0" w14:textId="77777777" w:rsidR="005511AC" w:rsidRPr="005511AC" w:rsidRDefault="005511AC" w:rsidP="005511AC">
            <w:pPr>
              <w:rPr>
                <w:rFonts w:ascii="Calibri" w:hAnsi="Calibri" w:cs="Calibri"/>
                <w:color w:val="000000"/>
              </w:rPr>
            </w:pPr>
            <w:r w:rsidRPr="005511AC">
              <w:rPr>
                <w:rFonts w:ascii="Calibri" w:hAnsi="Calibri" w:cs="Calibri"/>
                <w:color w:val="000000"/>
              </w:rPr>
              <w:t>PALCO 12X10M</w:t>
            </w:r>
          </w:p>
        </w:tc>
        <w:tc>
          <w:tcPr>
            <w:tcW w:w="1770" w:type="dxa"/>
            <w:tcBorders>
              <w:top w:val="nil"/>
              <w:left w:val="nil"/>
              <w:bottom w:val="single" w:sz="4" w:space="0" w:color="000000"/>
              <w:right w:val="single" w:sz="4" w:space="0" w:color="000000"/>
            </w:tcBorders>
            <w:noWrap/>
            <w:vAlign w:val="center"/>
            <w:hideMark/>
          </w:tcPr>
          <w:p w14:paraId="3B864D5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2A511E6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18</w:t>
            </w:r>
          </w:p>
        </w:tc>
        <w:tc>
          <w:tcPr>
            <w:tcW w:w="1492" w:type="dxa"/>
            <w:tcBorders>
              <w:top w:val="nil"/>
              <w:left w:val="nil"/>
              <w:bottom w:val="single" w:sz="4" w:space="0" w:color="000000"/>
              <w:right w:val="single" w:sz="4" w:space="0" w:color="000000"/>
            </w:tcBorders>
            <w:noWrap/>
            <w:vAlign w:val="center"/>
            <w:hideMark/>
          </w:tcPr>
          <w:p w14:paraId="05091B0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R$ 11.038,98 </w:t>
            </w:r>
          </w:p>
        </w:tc>
        <w:tc>
          <w:tcPr>
            <w:tcW w:w="2017" w:type="dxa"/>
            <w:tcBorders>
              <w:top w:val="nil"/>
              <w:left w:val="nil"/>
              <w:bottom w:val="single" w:sz="4" w:space="0" w:color="000000"/>
              <w:right w:val="single" w:sz="4" w:space="0" w:color="000000"/>
            </w:tcBorders>
            <w:noWrap/>
            <w:vAlign w:val="center"/>
            <w:hideMark/>
          </w:tcPr>
          <w:p w14:paraId="495FD1A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198.701,64 </w:t>
            </w:r>
          </w:p>
        </w:tc>
      </w:tr>
      <w:tr w:rsidR="005511AC" w:rsidRPr="005511AC" w14:paraId="73EC3A58"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6AC5A5FE" w14:textId="77777777" w:rsidR="005511AC" w:rsidRPr="005511AC" w:rsidRDefault="005511AC" w:rsidP="005511AC">
            <w:pPr>
              <w:rPr>
                <w:rFonts w:ascii="Calibri" w:hAnsi="Calibri" w:cs="Calibri"/>
                <w:color w:val="000000"/>
              </w:rPr>
            </w:pPr>
            <w:r w:rsidRPr="005511AC">
              <w:rPr>
                <w:rFonts w:ascii="Calibri" w:hAnsi="Calibri" w:cs="Calibri"/>
                <w:color w:val="000000"/>
              </w:rPr>
              <w:t>PALCO 14X10M</w:t>
            </w:r>
          </w:p>
        </w:tc>
        <w:tc>
          <w:tcPr>
            <w:tcW w:w="1770" w:type="dxa"/>
            <w:tcBorders>
              <w:top w:val="nil"/>
              <w:left w:val="nil"/>
              <w:bottom w:val="single" w:sz="4" w:space="0" w:color="000000"/>
              <w:right w:val="single" w:sz="4" w:space="0" w:color="000000"/>
            </w:tcBorders>
            <w:noWrap/>
            <w:vAlign w:val="center"/>
            <w:hideMark/>
          </w:tcPr>
          <w:p w14:paraId="3B7DF7E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6A9B879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w:t>
            </w:r>
          </w:p>
        </w:tc>
        <w:tc>
          <w:tcPr>
            <w:tcW w:w="1492" w:type="dxa"/>
            <w:tcBorders>
              <w:top w:val="nil"/>
              <w:left w:val="nil"/>
              <w:bottom w:val="single" w:sz="4" w:space="0" w:color="000000"/>
              <w:right w:val="single" w:sz="4" w:space="0" w:color="000000"/>
            </w:tcBorders>
            <w:noWrap/>
            <w:vAlign w:val="center"/>
            <w:hideMark/>
          </w:tcPr>
          <w:p w14:paraId="6BAEB58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R$ 12.416,99 </w:t>
            </w:r>
          </w:p>
        </w:tc>
        <w:tc>
          <w:tcPr>
            <w:tcW w:w="2017" w:type="dxa"/>
            <w:tcBorders>
              <w:top w:val="nil"/>
              <w:left w:val="nil"/>
              <w:bottom w:val="single" w:sz="4" w:space="0" w:color="000000"/>
              <w:right w:val="single" w:sz="4" w:space="0" w:color="000000"/>
            </w:tcBorders>
            <w:noWrap/>
            <w:vAlign w:val="center"/>
            <w:hideMark/>
          </w:tcPr>
          <w:p w14:paraId="2876E2E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248.339,80 </w:t>
            </w:r>
          </w:p>
        </w:tc>
      </w:tr>
      <w:tr w:rsidR="005511AC" w:rsidRPr="005511AC" w14:paraId="7A6CBFB7"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48872E2A" w14:textId="77777777" w:rsidR="005511AC" w:rsidRPr="005511AC" w:rsidRDefault="005511AC" w:rsidP="005511AC">
            <w:pPr>
              <w:rPr>
                <w:rFonts w:ascii="Calibri" w:hAnsi="Calibri" w:cs="Calibri"/>
                <w:color w:val="000000"/>
              </w:rPr>
            </w:pPr>
            <w:r w:rsidRPr="005511AC">
              <w:rPr>
                <w:rFonts w:ascii="Calibri" w:hAnsi="Calibri" w:cs="Calibri"/>
                <w:color w:val="000000"/>
              </w:rPr>
              <w:t>PALCO 18X14M</w:t>
            </w:r>
          </w:p>
        </w:tc>
        <w:tc>
          <w:tcPr>
            <w:tcW w:w="1770" w:type="dxa"/>
            <w:tcBorders>
              <w:top w:val="nil"/>
              <w:left w:val="nil"/>
              <w:bottom w:val="single" w:sz="4" w:space="0" w:color="000000"/>
              <w:right w:val="single" w:sz="4" w:space="0" w:color="000000"/>
            </w:tcBorders>
            <w:noWrap/>
            <w:vAlign w:val="center"/>
            <w:hideMark/>
          </w:tcPr>
          <w:p w14:paraId="0502E63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5B458C9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8</w:t>
            </w:r>
          </w:p>
        </w:tc>
        <w:tc>
          <w:tcPr>
            <w:tcW w:w="1492" w:type="dxa"/>
            <w:tcBorders>
              <w:top w:val="nil"/>
              <w:left w:val="nil"/>
              <w:bottom w:val="single" w:sz="4" w:space="0" w:color="000000"/>
              <w:right w:val="single" w:sz="4" w:space="0" w:color="000000"/>
            </w:tcBorders>
            <w:noWrap/>
            <w:vAlign w:val="center"/>
            <w:hideMark/>
          </w:tcPr>
          <w:p w14:paraId="1630405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R$ 15.400,28 </w:t>
            </w:r>
          </w:p>
        </w:tc>
        <w:tc>
          <w:tcPr>
            <w:tcW w:w="2017" w:type="dxa"/>
            <w:tcBorders>
              <w:top w:val="nil"/>
              <w:left w:val="nil"/>
              <w:bottom w:val="single" w:sz="4" w:space="0" w:color="000000"/>
              <w:right w:val="single" w:sz="4" w:space="0" w:color="000000"/>
            </w:tcBorders>
            <w:noWrap/>
            <w:vAlign w:val="center"/>
            <w:hideMark/>
          </w:tcPr>
          <w:p w14:paraId="5420691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123.202,24 </w:t>
            </w:r>
          </w:p>
        </w:tc>
      </w:tr>
      <w:tr w:rsidR="005511AC" w:rsidRPr="005511AC" w14:paraId="4D9106BD"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3903D54E" w14:textId="77777777" w:rsidR="005511AC" w:rsidRPr="005511AC" w:rsidRDefault="005511AC" w:rsidP="005511AC">
            <w:pPr>
              <w:rPr>
                <w:rFonts w:ascii="Calibri" w:hAnsi="Calibri" w:cs="Calibri"/>
                <w:color w:val="000000"/>
              </w:rPr>
            </w:pPr>
            <w:r w:rsidRPr="005511AC">
              <w:rPr>
                <w:rFonts w:ascii="Calibri" w:hAnsi="Calibri" w:cs="Calibri"/>
                <w:color w:val="000000"/>
              </w:rPr>
              <w:t>PALCO GEL 18X14M</w:t>
            </w:r>
          </w:p>
        </w:tc>
        <w:tc>
          <w:tcPr>
            <w:tcW w:w="1770" w:type="dxa"/>
            <w:tcBorders>
              <w:top w:val="nil"/>
              <w:left w:val="nil"/>
              <w:bottom w:val="single" w:sz="4" w:space="0" w:color="000000"/>
              <w:right w:val="single" w:sz="4" w:space="0" w:color="000000"/>
            </w:tcBorders>
            <w:noWrap/>
            <w:vAlign w:val="center"/>
            <w:hideMark/>
          </w:tcPr>
          <w:p w14:paraId="631AD4B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175E95D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6</w:t>
            </w:r>
          </w:p>
        </w:tc>
        <w:tc>
          <w:tcPr>
            <w:tcW w:w="1492" w:type="dxa"/>
            <w:tcBorders>
              <w:top w:val="nil"/>
              <w:left w:val="nil"/>
              <w:bottom w:val="single" w:sz="4" w:space="0" w:color="000000"/>
              <w:right w:val="single" w:sz="4" w:space="0" w:color="000000"/>
            </w:tcBorders>
            <w:noWrap/>
            <w:vAlign w:val="center"/>
            <w:hideMark/>
          </w:tcPr>
          <w:p w14:paraId="22A6550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R$ 15.400,28 </w:t>
            </w:r>
          </w:p>
        </w:tc>
        <w:tc>
          <w:tcPr>
            <w:tcW w:w="2017" w:type="dxa"/>
            <w:tcBorders>
              <w:top w:val="nil"/>
              <w:left w:val="nil"/>
              <w:bottom w:val="single" w:sz="4" w:space="0" w:color="000000"/>
              <w:right w:val="single" w:sz="4" w:space="0" w:color="000000"/>
            </w:tcBorders>
            <w:noWrap/>
            <w:vAlign w:val="center"/>
            <w:hideMark/>
          </w:tcPr>
          <w:p w14:paraId="6217FEA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92.401,68 </w:t>
            </w:r>
          </w:p>
        </w:tc>
      </w:tr>
      <w:tr w:rsidR="005511AC" w:rsidRPr="005511AC" w14:paraId="6D752973"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4FBC51BB" w14:textId="77777777" w:rsidR="005511AC" w:rsidRPr="005511AC" w:rsidRDefault="005511AC" w:rsidP="005511AC">
            <w:pPr>
              <w:rPr>
                <w:rFonts w:ascii="Calibri" w:hAnsi="Calibri" w:cs="Calibri"/>
                <w:color w:val="000000"/>
              </w:rPr>
            </w:pPr>
            <w:r w:rsidRPr="005511AC">
              <w:rPr>
                <w:rFonts w:ascii="Calibri" w:hAnsi="Calibri" w:cs="Calibri"/>
                <w:color w:val="000000"/>
              </w:rPr>
              <w:t>PISO BUS</w:t>
            </w:r>
          </w:p>
        </w:tc>
        <w:tc>
          <w:tcPr>
            <w:tcW w:w="1770" w:type="dxa"/>
            <w:tcBorders>
              <w:top w:val="nil"/>
              <w:left w:val="nil"/>
              <w:bottom w:val="single" w:sz="4" w:space="0" w:color="000000"/>
              <w:right w:val="single" w:sz="4" w:space="0" w:color="000000"/>
            </w:tcBorders>
            <w:noWrap/>
            <w:vAlign w:val="center"/>
            <w:hideMark/>
          </w:tcPr>
          <w:p w14:paraId="0698614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M²/DIA</w:t>
            </w:r>
          </w:p>
        </w:tc>
        <w:tc>
          <w:tcPr>
            <w:tcW w:w="980" w:type="dxa"/>
            <w:tcBorders>
              <w:top w:val="nil"/>
              <w:left w:val="nil"/>
              <w:bottom w:val="single" w:sz="4" w:space="0" w:color="000000"/>
              <w:right w:val="single" w:sz="4" w:space="0" w:color="000000"/>
            </w:tcBorders>
            <w:noWrap/>
            <w:vAlign w:val="center"/>
            <w:hideMark/>
          </w:tcPr>
          <w:p w14:paraId="1ED9B62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3000</w:t>
            </w:r>
          </w:p>
        </w:tc>
        <w:tc>
          <w:tcPr>
            <w:tcW w:w="1492" w:type="dxa"/>
            <w:tcBorders>
              <w:top w:val="nil"/>
              <w:left w:val="nil"/>
              <w:bottom w:val="single" w:sz="4" w:space="0" w:color="000000"/>
              <w:right w:val="single" w:sz="4" w:space="0" w:color="000000"/>
            </w:tcBorders>
            <w:noWrap/>
            <w:vAlign w:val="center"/>
            <w:hideMark/>
          </w:tcPr>
          <w:p w14:paraId="212E586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22,39 </w:t>
            </w:r>
          </w:p>
        </w:tc>
        <w:tc>
          <w:tcPr>
            <w:tcW w:w="2017" w:type="dxa"/>
            <w:tcBorders>
              <w:top w:val="nil"/>
              <w:left w:val="nil"/>
              <w:bottom w:val="single" w:sz="4" w:space="0" w:color="000000"/>
              <w:right w:val="single" w:sz="4" w:space="0" w:color="000000"/>
            </w:tcBorders>
            <w:noWrap/>
            <w:vAlign w:val="center"/>
            <w:hideMark/>
          </w:tcPr>
          <w:p w14:paraId="0A01430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67.170,00 </w:t>
            </w:r>
          </w:p>
        </w:tc>
      </w:tr>
      <w:tr w:rsidR="005511AC" w:rsidRPr="005511AC" w14:paraId="130CD184"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42C40CAD" w14:textId="77777777" w:rsidR="005511AC" w:rsidRPr="005511AC" w:rsidRDefault="005511AC" w:rsidP="005511AC">
            <w:pPr>
              <w:rPr>
                <w:rFonts w:ascii="Calibri" w:hAnsi="Calibri" w:cs="Calibri"/>
                <w:color w:val="000000"/>
              </w:rPr>
            </w:pPr>
            <w:r w:rsidRPr="005511AC">
              <w:rPr>
                <w:rFonts w:ascii="Calibri" w:hAnsi="Calibri" w:cs="Calibri"/>
                <w:color w:val="000000"/>
              </w:rPr>
              <w:t>PISO PLÁSTICO MODULAR</w:t>
            </w:r>
          </w:p>
        </w:tc>
        <w:tc>
          <w:tcPr>
            <w:tcW w:w="1770" w:type="dxa"/>
            <w:tcBorders>
              <w:top w:val="nil"/>
              <w:left w:val="nil"/>
              <w:bottom w:val="single" w:sz="4" w:space="0" w:color="000000"/>
              <w:right w:val="single" w:sz="4" w:space="0" w:color="000000"/>
            </w:tcBorders>
            <w:noWrap/>
            <w:vAlign w:val="center"/>
            <w:hideMark/>
          </w:tcPr>
          <w:p w14:paraId="762711E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M²/DIA</w:t>
            </w:r>
          </w:p>
        </w:tc>
        <w:tc>
          <w:tcPr>
            <w:tcW w:w="980" w:type="dxa"/>
            <w:tcBorders>
              <w:top w:val="nil"/>
              <w:left w:val="nil"/>
              <w:bottom w:val="single" w:sz="4" w:space="0" w:color="000000"/>
              <w:right w:val="single" w:sz="4" w:space="0" w:color="000000"/>
            </w:tcBorders>
            <w:noWrap/>
            <w:vAlign w:val="center"/>
            <w:hideMark/>
          </w:tcPr>
          <w:p w14:paraId="53E6A89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14500</w:t>
            </w:r>
          </w:p>
        </w:tc>
        <w:tc>
          <w:tcPr>
            <w:tcW w:w="1492" w:type="dxa"/>
            <w:tcBorders>
              <w:top w:val="nil"/>
              <w:left w:val="nil"/>
              <w:bottom w:val="single" w:sz="4" w:space="0" w:color="000000"/>
              <w:right w:val="single" w:sz="4" w:space="0" w:color="000000"/>
            </w:tcBorders>
            <w:noWrap/>
            <w:vAlign w:val="center"/>
            <w:hideMark/>
          </w:tcPr>
          <w:p w14:paraId="52DE11B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33,56 </w:t>
            </w:r>
          </w:p>
        </w:tc>
        <w:tc>
          <w:tcPr>
            <w:tcW w:w="2017" w:type="dxa"/>
            <w:tcBorders>
              <w:top w:val="nil"/>
              <w:left w:val="nil"/>
              <w:bottom w:val="single" w:sz="4" w:space="0" w:color="000000"/>
              <w:right w:val="single" w:sz="4" w:space="0" w:color="000000"/>
            </w:tcBorders>
            <w:noWrap/>
            <w:vAlign w:val="center"/>
            <w:hideMark/>
          </w:tcPr>
          <w:p w14:paraId="2C59FB5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486.620,00 </w:t>
            </w:r>
          </w:p>
        </w:tc>
      </w:tr>
      <w:tr w:rsidR="005511AC" w:rsidRPr="005511AC" w14:paraId="4835CF72"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6DCE674D" w14:textId="77777777" w:rsidR="005511AC" w:rsidRPr="005511AC" w:rsidRDefault="005511AC" w:rsidP="005511AC">
            <w:pPr>
              <w:rPr>
                <w:rFonts w:ascii="Calibri" w:hAnsi="Calibri" w:cs="Calibri"/>
                <w:color w:val="000000"/>
              </w:rPr>
            </w:pPr>
            <w:r w:rsidRPr="005511AC">
              <w:rPr>
                <w:rFonts w:ascii="Calibri" w:hAnsi="Calibri" w:cs="Calibri"/>
                <w:color w:val="000000"/>
              </w:rPr>
              <w:t>PISO ESTRUTURADO</w:t>
            </w:r>
          </w:p>
        </w:tc>
        <w:tc>
          <w:tcPr>
            <w:tcW w:w="1770" w:type="dxa"/>
            <w:tcBorders>
              <w:top w:val="nil"/>
              <w:left w:val="nil"/>
              <w:bottom w:val="single" w:sz="4" w:space="0" w:color="000000"/>
              <w:right w:val="single" w:sz="4" w:space="0" w:color="000000"/>
            </w:tcBorders>
            <w:noWrap/>
            <w:vAlign w:val="center"/>
            <w:hideMark/>
          </w:tcPr>
          <w:p w14:paraId="225DF79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M²/DIA</w:t>
            </w:r>
          </w:p>
        </w:tc>
        <w:tc>
          <w:tcPr>
            <w:tcW w:w="980" w:type="dxa"/>
            <w:tcBorders>
              <w:top w:val="nil"/>
              <w:left w:val="nil"/>
              <w:bottom w:val="single" w:sz="4" w:space="0" w:color="000000"/>
              <w:right w:val="single" w:sz="4" w:space="0" w:color="000000"/>
            </w:tcBorders>
            <w:noWrap/>
            <w:vAlign w:val="center"/>
            <w:hideMark/>
          </w:tcPr>
          <w:p w14:paraId="09EF8CF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8000</w:t>
            </w:r>
          </w:p>
        </w:tc>
        <w:tc>
          <w:tcPr>
            <w:tcW w:w="1492" w:type="dxa"/>
            <w:tcBorders>
              <w:top w:val="nil"/>
              <w:left w:val="nil"/>
              <w:bottom w:val="single" w:sz="4" w:space="0" w:color="000000"/>
              <w:right w:val="single" w:sz="4" w:space="0" w:color="000000"/>
            </w:tcBorders>
            <w:noWrap/>
            <w:vAlign w:val="center"/>
            <w:hideMark/>
          </w:tcPr>
          <w:p w14:paraId="45FF629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64,98 </w:t>
            </w:r>
          </w:p>
        </w:tc>
        <w:tc>
          <w:tcPr>
            <w:tcW w:w="2017" w:type="dxa"/>
            <w:tcBorders>
              <w:top w:val="nil"/>
              <w:left w:val="nil"/>
              <w:bottom w:val="single" w:sz="4" w:space="0" w:color="000000"/>
              <w:right w:val="single" w:sz="4" w:space="0" w:color="000000"/>
            </w:tcBorders>
            <w:noWrap/>
            <w:vAlign w:val="center"/>
            <w:hideMark/>
          </w:tcPr>
          <w:p w14:paraId="71759DD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519.840,00 </w:t>
            </w:r>
          </w:p>
        </w:tc>
      </w:tr>
      <w:tr w:rsidR="005511AC" w:rsidRPr="005511AC" w14:paraId="6CE57DF7"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5364300A" w14:textId="77777777" w:rsidR="005511AC" w:rsidRPr="005511AC" w:rsidRDefault="005511AC" w:rsidP="005511AC">
            <w:pPr>
              <w:rPr>
                <w:rFonts w:ascii="Calibri" w:hAnsi="Calibri" w:cs="Calibri"/>
                <w:color w:val="000000"/>
              </w:rPr>
            </w:pPr>
            <w:r w:rsidRPr="005511AC">
              <w:rPr>
                <w:rFonts w:ascii="Calibri" w:hAnsi="Calibri" w:cs="Calibri"/>
                <w:color w:val="000000"/>
              </w:rPr>
              <w:t>PISO PRATICÁVEL</w:t>
            </w:r>
          </w:p>
        </w:tc>
        <w:tc>
          <w:tcPr>
            <w:tcW w:w="1770" w:type="dxa"/>
            <w:tcBorders>
              <w:top w:val="nil"/>
              <w:left w:val="nil"/>
              <w:bottom w:val="single" w:sz="4" w:space="0" w:color="000000"/>
              <w:right w:val="single" w:sz="4" w:space="0" w:color="000000"/>
            </w:tcBorders>
            <w:noWrap/>
            <w:vAlign w:val="center"/>
            <w:hideMark/>
          </w:tcPr>
          <w:p w14:paraId="4593D17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M²/DIA</w:t>
            </w:r>
          </w:p>
        </w:tc>
        <w:tc>
          <w:tcPr>
            <w:tcW w:w="980" w:type="dxa"/>
            <w:tcBorders>
              <w:top w:val="nil"/>
              <w:left w:val="nil"/>
              <w:bottom w:val="single" w:sz="4" w:space="0" w:color="000000"/>
              <w:right w:val="single" w:sz="4" w:space="0" w:color="000000"/>
            </w:tcBorders>
            <w:noWrap/>
            <w:vAlign w:val="center"/>
            <w:hideMark/>
          </w:tcPr>
          <w:p w14:paraId="52D88AC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5000</w:t>
            </w:r>
          </w:p>
        </w:tc>
        <w:tc>
          <w:tcPr>
            <w:tcW w:w="1492" w:type="dxa"/>
            <w:tcBorders>
              <w:top w:val="nil"/>
              <w:left w:val="nil"/>
              <w:bottom w:val="single" w:sz="4" w:space="0" w:color="000000"/>
              <w:right w:val="single" w:sz="4" w:space="0" w:color="000000"/>
            </w:tcBorders>
            <w:noWrap/>
            <w:vAlign w:val="center"/>
            <w:hideMark/>
          </w:tcPr>
          <w:p w14:paraId="5851542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47,89 </w:t>
            </w:r>
          </w:p>
        </w:tc>
        <w:tc>
          <w:tcPr>
            <w:tcW w:w="2017" w:type="dxa"/>
            <w:tcBorders>
              <w:top w:val="nil"/>
              <w:left w:val="nil"/>
              <w:bottom w:val="single" w:sz="4" w:space="0" w:color="000000"/>
              <w:right w:val="single" w:sz="4" w:space="0" w:color="000000"/>
            </w:tcBorders>
            <w:noWrap/>
            <w:vAlign w:val="center"/>
            <w:hideMark/>
          </w:tcPr>
          <w:p w14:paraId="431738A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239.450,00 </w:t>
            </w:r>
          </w:p>
        </w:tc>
      </w:tr>
      <w:tr w:rsidR="005511AC" w:rsidRPr="005511AC" w14:paraId="366DD37E"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3B1E4D04" w14:textId="77777777" w:rsidR="005511AC" w:rsidRPr="005511AC" w:rsidRDefault="005511AC" w:rsidP="005511AC">
            <w:pPr>
              <w:rPr>
                <w:rFonts w:ascii="Calibri" w:hAnsi="Calibri" w:cs="Calibri"/>
                <w:color w:val="000000"/>
              </w:rPr>
            </w:pPr>
            <w:r w:rsidRPr="005511AC">
              <w:rPr>
                <w:rFonts w:ascii="Calibri" w:hAnsi="Calibri" w:cs="Calibri"/>
                <w:color w:val="000000"/>
              </w:rPr>
              <w:t xml:space="preserve">PISO TABLADO </w:t>
            </w:r>
          </w:p>
        </w:tc>
        <w:tc>
          <w:tcPr>
            <w:tcW w:w="1770" w:type="dxa"/>
            <w:tcBorders>
              <w:top w:val="nil"/>
              <w:left w:val="nil"/>
              <w:bottom w:val="single" w:sz="4" w:space="0" w:color="000000"/>
              <w:right w:val="single" w:sz="4" w:space="0" w:color="000000"/>
            </w:tcBorders>
            <w:noWrap/>
            <w:vAlign w:val="center"/>
            <w:hideMark/>
          </w:tcPr>
          <w:p w14:paraId="147D55A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M²/DIA</w:t>
            </w:r>
          </w:p>
        </w:tc>
        <w:tc>
          <w:tcPr>
            <w:tcW w:w="980" w:type="dxa"/>
            <w:tcBorders>
              <w:top w:val="nil"/>
              <w:left w:val="nil"/>
              <w:bottom w:val="single" w:sz="4" w:space="0" w:color="000000"/>
              <w:right w:val="single" w:sz="4" w:space="0" w:color="000000"/>
            </w:tcBorders>
            <w:noWrap/>
            <w:vAlign w:val="center"/>
            <w:hideMark/>
          </w:tcPr>
          <w:p w14:paraId="274C31F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20000</w:t>
            </w:r>
          </w:p>
        </w:tc>
        <w:tc>
          <w:tcPr>
            <w:tcW w:w="1492" w:type="dxa"/>
            <w:tcBorders>
              <w:top w:val="nil"/>
              <w:left w:val="nil"/>
              <w:bottom w:val="single" w:sz="4" w:space="0" w:color="000000"/>
              <w:right w:val="single" w:sz="4" w:space="0" w:color="000000"/>
            </w:tcBorders>
            <w:noWrap/>
            <w:vAlign w:val="center"/>
            <w:hideMark/>
          </w:tcPr>
          <w:p w14:paraId="312607C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22,99 </w:t>
            </w:r>
          </w:p>
        </w:tc>
        <w:tc>
          <w:tcPr>
            <w:tcW w:w="2017" w:type="dxa"/>
            <w:tcBorders>
              <w:top w:val="nil"/>
              <w:left w:val="nil"/>
              <w:bottom w:val="single" w:sz="4" w:space="0" w:color="000000"/>
              <w:right w:val="single" w:sz="4" w:space="0" w:color="000000"/>
            </w:tcBorders>
            <w:noWrap/>
            <w:vAlign w:val="center"/>
            <w:hideMark/>
          </w:tcPr>
          <w:p w14:paraId="1B0553D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459.800,00 </w:t>
            </w:r>
          </w:p>
        </w:tc>
      </w:tr>
      <w:tr w:rsidR="005511AC" w:rsidRPr="005511AC" w14:paraId="7CD4E6BD"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2E575CB2" w14:textId="77777777" w:rsidR="005511AC" w:rsidRPr="005511AC" w:rsidRDefault="005511AC" w:rsidP="005511AC">
            <w:pPr>
              <w:rPr>
                <w:rFonts w:ascii="Calibri" w:hAnsi="Calibri" w:cs="Calibri"/>
                <w:color w:val="000000"/>
              </w:rPr>
            </w:pPr>
            <w:r w:rsidRPr="005511AC">
              <w:rPr>
                <w:rFonts w:ascii="Calibri" w:hAnsi="Calibri" w:cs="Calibri"/>
                <w:color w:val="000000"/>
              </w:rPr>
              <w:t>PROJETOR 5.000 ANSILUMENS</w:t>
            </w:r>
          </w:p>
        </w:tc>
        <w:tc>
          <w:tcPr>
            <w:tcW w:w="1770" w:type="dxa"/>
            <w:tcBorders>
              <w:top w:val="nil"/>
              <w:left w:val="nil"/>
              <w:bottom w:val="single" w:sz="4" w:space="0" w:color="000000"/>
              <w:right w:val="single" w:sz="4" w:space="0" w:color="000000"/>
            </w:tcBorders>
            <w:noWrap/>
            <w:vAlign w:val="center"/>
            <w:hideMark/>
          </w:tcPr>
          <w:p w14:paraId="688BDCE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58A735C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25</w:t>
            </w:r>
          </w:p>
        </w:tc>
        <w:tc>
          <w:tcPr>
            <w:tcW w:w="1492" w:type="dxa"/>
            <w:tcBorders>
              <w:top w:val="nil"/>
              <w:left w:val="nil"/>
              <w:bottom w:val="single" w:sz="4" w:space="0" w:color="000000"/>
              <w:right w:val="single" w:sz="4" w:space="0" w:color="000000"/>
            </w:tcBorders>
            <w:noWrap/>
            <w:vAlign w:val="center"/>
            <w:hideMark/>
          </w:tcPr>
          <w:p w14:paraId="21C710A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1.512,00 </w:t>
            </w:r>
          </w:p>
        </w:tc>
        <w:tc>
          <w:tcPr>
            <w:tcW w:w="2017" w:type="dxa"/>
            <w:tcBorders>
              <w:top w:val="nil"/>
              <w:left w:val="nil"/>
              <w:bottom w:val="single" w:sz="4" w:space="0" w:color="000000"/>
              <w:right w:val="single" w:sz="4" w:space="0" w:color="000000"/>
            </w:tcBorders>
            <w:noWrap/>
            <w:vAlign w:val="center"/>
            <w:hideMark/>
          </w:tcPr>
          <w:p w14:paraId="6CD685B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37.800,00 </w:t>
            </w:r>
          </w:p>
        </w:tc>
      </w:tr>
      <w:tr w:rsidR="005511AC" w:rsidRPr="005511AC" w14:paraId="7E152D40"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0EA4ED74" w14:textId="77777777" w:rsidR="005511AC" w:rsidRPr="005511AC" w:rsidRDefault="005511AC" w:rsidP="005511AC">
            <w:pPr>
              <w:rPr>
                <w:rFonts w:ascii="Calibri" w:hAnsi="Calibri" w:cs="Calibri"/>
                <w:color w:val="000000"/>
              </w:rPr>
            </w:pPr>
            <w:r w:rsidRPr="005511AC">
              <w:rPr>
                <w:rFonts w:ascii="Calibri" w:hAnsi="Calibri" w:cs="Calibri"/>
                <w:color w:val="000000"/>
              </w:rPr>
              <w:t>PROJETOR 10.000 ANSILUMENS</w:t>
            </w:r>
          </w:p>
        </w:tc>
        <w:tc>
          <w:tcPr>
            <w:tcW w:w="1770" w:type="dxa"/>
            <w:tcBorders>
              <w:top w:val="nil"/>
              <w:left w:val="nil"/>
              <w:bottom w:val="single" w:sz="4" w:space="0" w:color="000000"/>
              <w:right w:val="single" w:sz="4" w:space="0" w:color="000000"/>
            </w:tcBorders>
            <w:noWrap/>
            <w:vAlign w:val="center"/>
            <w:hideMark/>
          </w:tcPr>
          <w:p w14:paraId="68363A4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0367A0E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40</w:t>
            </w:r>
          </w:p>
        </w:tc>
        <w:tc>
          <w:tcPr>
            <w:tcW w:w="1492" w:type="dxa"/>
            <w:tcBorders>
              <w:top w:val="nil"/>
              <w:left w:val="nil"/>
              <w:bottom w:val="single" w:sz="4" w:space="0" w:color="000000"/>
              <w:right w:val="single" w:sz="4" w:space="0" w:color="000000"/>
            </w:tcBorders>
            <w:noWrap/>
            <w:vAlign w:val="center"/>
            <w:hideMark/>
          </w:tcPr>
          <w:p w14:paraId="399453D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2.012,00 </w:t>
            </w:r>
          </w:p>
        </w:tc>
        <w:tc>
          <w:tcPr>
            <w:tcW w:w="2017" w:type="dxa"/>
            <w:tcBorders>
              <w:top w:val="nil"/>
              <w:left w:val="nil"/>
              <w:bottom w:val="single" w:sz="4" w:space="0" w:color="000000"/>
              <w:right w:val="single" w:sz="4" w:space="0" w:color="000000"/>
            </w:tcBorders>
            <w:noWrap/>
            <w:vAlign w:val="center"/>
            <w:hideMark/>
          </w:tcPr>
          <w:p w14:paraId="0A62745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80.480,00 </w:t>
            </w:r>
          </w:p>
        </w:tc>
      </w:tr>
      <w:tr w:rsidR="005511AC" w:rsidRPr="005511AC" w14:paraId="760802FD"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0D75EAB0" w14:textId="77777777" w:rsidR="005511AC" w:rsidRPr="005511AC" w:rsidRDefault="005511AC" w:rsidP="005511AC">
            <w:pPr>
              <w:rPr>
                <w:rFonts w:ascii="Calibri" w:hAnsi="Calibri" w:cs="Calibri"/>
                <w:color w:val="000000"/>
              </w:rPr>
            </w:pPr>
            <w:r w:rsidRPr="005511AC">
              <w:rPr>
                <w:rFonts w:ascii="Calibri" w:hAnsi="Calibri" w:cs="Calibri"/>
                <w:color w:val="000000"/>
              </w:rPr>
              <w:t>PÚLPITO</w:t>
            </w:r>
          </w:p>
        </w:tc>
        <w:tc>
          <w:tcPr>
            <w:tcW w:w="1770" w:type="dxa"/>
            <w:tcBorders>
              <w:top w:val="nil"/>
              <w:left w:val="nil"/>
              <w:bottom w:val="single" w:sz="4" w:space="0" w:color="000000"/>
              <w:right w:val="single" w:sz="4" w:space="0" w:color="000000"/>
            </w:tcBorders>
            <w:noWrap/>
            <w:vAlign w:val="center"/>
            <w:hideMark/>
          </w:tcPr>
          <w:p w14:paraId="7FB90DE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7957E21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15</w:t>
            </w:r>
          </w:p>
        </w:tc>
        <w:tc>
          <w:tcPr>
            <w:tcW w:w="1492" w:type="dxa"/>
            <w:tcBorders>
              <w:top w:val="nil"/>
              <w:left w:val="nil"/>
              <w:bottom w:val="single" w:sz="4" w:space="0" w:color="000000"/>
              <w:right w:val="single" w:sz="4" w:space="0" w:color="000000"/>
            </w:tcBorders>
            <w:noWrap/>
            <w:vAlign w:val="center"/>
            <w:hideMark/>
          </w:tcPr>
          <w:p w14:paraId="3B8A422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222,00 </w:t>
            </w:r>
          </w:p>
        </w:tc>
        <w:tc>
          <w:tcPr>
            <w:tcW w:w="2017" w:type="dxa"/>
            <w:tcBorders>
              <w:top w:val="nil"/>
              <w:left w:val="nil"/>
              <w:bottom w:val="single" w:sz="4" w:space="0" w:color="000000"/>
              <w:right w:val="single" w:sz="4" w:space="0" w:color="000000"/>
            </w:tcBorders>
            <w:noWrap/>
            <w:vAlign w:val="center"/>
            <w:hideMark/>
          </w:tcPr>
          <w:p w14:paraId="4219E23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3.330,00 </w:t>
            </w:r>
          </w:p>
        </w:tc>
      </w:tr>
      <w:tr w:rsidR="005511AC" w:rsidRPr="005511AC" w14:paraId="1E2C3C97"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2C6787CB" w14:textId="77777777" w:rsidR="005511AC" w:rsidRPr="005511AC" w:rsidRDefault="005511AC" w:rsidP="005511AC">
            <w:pPr>
              <w:rPr>
                <w:rFonts w:ascii="Calibri" w:hAnsi="Calibri" w:cs="Calibri"/>
                <w:color w:val="000000"/>
              </w:rPr>
            </w:pPr>
            <w:r w:rsidRPr="005511AC">
              <w:rPr>
                <w:rFonts w:ascii="Calibri" w:hAnsi="Calibri" w:cs="Calibri"/>
                <w:color w:val="000000"/>
              </w:rPr>
              <w:t>RÁDIO COMUNICADOR PORTÁTIL</w:t>
            </w:r>
          </w:p>
        </w:tc>
        <w:tc>
          <w:tcPr>
            <w:tcW w:w="1770" w:type="dxa"/>
            <w:tcBorders>
              <w:top w:val="nil"/>
              <w:left w:val="nil"/>
              <w:bottom w:val="single" w:sz="4" w:space="0" w:color="000000"/>
              <w:right w:val="single" w:sz="4" w:space="0" w:color="000000"/>
            </w:tcBorders>
            <w:noWrap/>
            <w:vAlign w:val="center"/>
            <w:hideMark/>
          </w:tcPr>
          <w:p w14:paraId="1AD12F2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660B55D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200</w:t>
            </w:r>
          </w:p>
        </w:tc>
        <w:tc>
          <w:tcPr>
            <w:tcW w:w="1492" w:type="dxa"/>
            <w:tcBorders>
              <w:top w:val="nil"/>
              <w:left w:val="nil"/>
              <w:bottom w:val="single" w:sz="4" w:space="0" w:color="000000"/>
              <w:right w:val="single" w:sz="4" w:space="0" w:color="000000"/>
            </w:tcBorders>
            <w:noWrap/>
            <w:vAlign w:val="center"/>
            <w:hideMark/>
          </w:tcPr>
          <w:p w14:paraId="5BE9156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40,00 </w:t>
            </w:r>
          </w:p>
        </w:tc>
        <w:tc>
          <w:tcPr>
            <w:tcW w:w="2017" w:type="dxa"/>
            <w:tcBorders>
              <w:top w:val="nil"/>
              <w:left w:val="nil"/>
              <w:bottom w:val="single" w:sz="4" w:space="0" w:color="000000"/>
              <w:right w:val="single" w:sz="4" w:space="0" w:color="000000"/>
            </w:tcBorders>
            <w:noWrap/>
            <w:vAlign w:val="center"/>
            <w:hideMark/>
          </w:tcPr>
          <w:p w14:paraId="17E7441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8.000,00 </w:t>
            </w:r>
          </w:p>
        </w:tc>
      </w:tr>
      <w:tr w:rsidR="005511AC" w:rsidRPr="005511AC" w14:paraId="5396A99F"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221D279A" w14:textId="77777777" w:rsidR="005511AC" w:rsidRPr="005511AC" w:rsidRDefault="005511AC" w:rsidP="005511AC">
            <w:pPr>
              <w:rPr>
                <w:rFonts w:ascii="Calibri" w:hAnsi="Calibri" w:cs="Calibri"/>
                <w:color w:val="000000"/>
              </w:rPr>
            </w:pPr>
            <w:r w:rsidRPr="005511AC">
              <w:rPr>
                <w:rFonts w:ascii="Calibri" w:hAnsi="Calibri" w:cs="Calibri"/>
                <w:color w:val="000000"/>
              </w:rPr>
              <w:t>SOFÁ 2 LUGARES</w:t>
            </w:r>
          </w:p>
        </w:tc>
        <w:tc>
          <w:tcPr>
            <w:tcW w:w="1770" w:type="dxa"/>
            <w:tcBorders>
              <w:top w:val="nil"/>
              <w:left w:val="nil"/>
              <w:bottom w:val="single" w:sz="4" w:space="0" w:color="000000"/>
              <w:right w:val="single" w:sz="4" w:space="0" w:color="000000"/>
            </w:tcBorders>
            <w:noWrap/>
            <w:vAlign w:val="center"/>
            <w:hideMark/>
          </w:tcPr>
          <w:p w14:paraId="5385020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30AAD00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250</w:t>
            </w:r>
          </w:p>
        </w:tc>
        <w:tc>
          <w:tcPr>
            <w:tcW w:w="1492" w:type="dxa"/>
            <w:tcBorders>
              <w:top w:val="nil"/>
              <w:left w:val="nil"/>
              <w:bottom w:val="single" w:sz="4" w:space="0" w:color="000000"/>
              <w:right w:val="single" w:sz="4" w:space="0" w:color="000000"/>
            </w:tcBorders>
            <w:noWrap/>
            <w:vAlign w:val="center"/>
            <w:hideMark/>
          </w:tcPr>
          <w:p w14:paraId="23FAA8E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89,99 </w:t>
            </w:r>
          </w:p>
        </w:tc>
        <w:tc>
          <w:tcPr>
            <w:tcW w:w="2017" w:type="dxa"/>
            <w:tcBorders>
              <w:top w:val="nil"/>
              <w:left w:val="nil"/>
              <w:bottom w:val="single" w:sz="4" w:space="0" w:color="000000"/>
              <w:right w:val="single" w:sz="4" w:space="0" w:color="000000"/>
            </w:tcBorders>
            <w:noWrap/>
            <w:vAlign w:val="center"/>
            <w:hideMark/>
          </w:tcPr>
          <w:p w14:paraId="622F81E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22.497,50 </w:t>
            </w:r>
          </w:p>
        </w:tc>
      </w:tr>
      <w:tr w:rsidR="005511AC" w:rsidRPr="005511AC" w14:paraId="4E1F8E69"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55F60F87" w14:textId="77777777" w:rsidR="005511AC" w:rsidRPr="005511AC" w:rsidRDefault="005511AC" w:rsidP="005511AC">
            <w:pPr>
              <w:rPr>
                <w:rFonts w:ascii="Calibri" w:hAnsi="Calibri" w:cs="Calibri"/>
                <w:color w:val="000000"/>
              </w:rPr>
            </w:pPr>
            <w:r w:rsidRPr="005511AC">
              <w:rPr>
                <w:rFonts w:ascii="Calibri" w:hAnsi="Calibri" w:cs="Calibri"/>
                <w:color w:val="000000"/>
              </w:rPr>
              <w:t>SOFÁ 3 LUGARES</w:t>
            </w:r>
          </w:p>
        </w:tc>
        <w:tc>
          <w:tcPr>
            <w:tcW w:w="1770" w:type="dxa"/>
            <w:tcBorders>
              <w:top w:val="nil"/>
              <w:left w:val="nil"/>
              <w:bottom w:val="single" w:sz="4" w:space="0" w:color="000000"/>
              <w:right w:val="single" w:sz="4" w:space="0" w:color="000000"/>
            </w:tcBorders>
            <w:noWrap/>
            <w:vAlign w:val="center"/>
            <w:hideMark/>
          </w:tcPr>
          <w:p w14:paraId="5BBE94E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3963E44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180</w:t>
            </w:r>
          </w:p>
        </w:tc>
        <w:tc>
          <w:tcPr>
            <w:tcW w:w="1492" w:type="dxa"/>
            <w:tcBorders>
              <w:top w:val="nil"/>
              <w:left w:val="nil"/>
              <w:bottom w:val="single" w:sz="4" w:space="0" w:color="000000"/>
              <w:right w:val="single" w:sz="4" w:space="0" w:color="000000"/>
            </w:tcBorders>
            <w:noWrap/>
            <w:vAlign w:val="center"/>
            <w:hideMark/>
          </w:tcPr>
          <w:p w14:paraId="4839104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122,00 </w:t>
            </w:r>
          </w:p>
        </w:tc>
        <w:tc>
          <w:tcPr>
            <w:tcW w:w="2017" w:type="dxa"/>
            <w:tcBorders>
              <w:top w:val="nil"/>
              <w:left w:val="nil"/>
              <w:bottom w:val="single" w:sz="4" w:space="0" w:color="000000"/>
              <w:right w:val="single" w:sz="4" w:space="0" w:color="000000"/>
            </w:tcBorders>
            <w:noWrap/>
            <w:vAlign w:val="center"/>
            <w:hideMark/>
          </w:tcPr>
          <w:p w14:paraId="5032F64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21.960,00 </w:t>
            </w:r>
          </w:p>
        </w:tc>
      </w:tr>
      <w:tr w:rsidR="005511AC" w:rsidRPr="005511AC" w14:paraId="39DB0B9A"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2BA732F4" w14:textId="77777777" w:rsidR="005511AC" w:rsidRPr="005511AC" w:rsidRDefault="005511AC" w:rsidP="005511AC">
            <w:pPr>
              <w:rPr>
                <w:rFonts w:ascii="Calibri" w:hAnsi="Calibri" w:cs="Calibri"/>
                <w:color w:val="000000"/>
              </w:rPr>
            </w:pPr>
            <w:r w:rsidRPr="005511AC">
              <w:rPr>
                <w:rFonts w:ascii="Calibri" w:hAnsi="Calibri" w:cs="Calibri"/>
                <w:color w:val="000000"/>
              </w:rPr>
              <w:t>KIT SOM DE LINHA</w:t>
            </w:r>
          </w:p>
        </w:tc>
        <w:tc>
          <w:tcPr>
            <w:tcW w:w="1770" w:type="dxa"/>
            <w:tcBorders>
              <w:top w:val="nil"/>
              <w:left w:val="nil"/>
              <w:bottom w:val="single" w:sz="4" w:space="0" w:color="000000"/>
              <w:right w:val="single" w:sz="4" w:space="0" w:color="000000"/>
            </w:tcBorders>
            <w:noWrap/>
            <w:vAlign w:val="center"/>
            <w:hideMark/>
          </w:tcPr>
          <w:p w14:paraId="485A883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5427999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65</w:t>
            </w:r>
          </w:p>
        </w:tc>
        <w:tc>
          <w:tcPr>
            <w:tcW w:w="1492" w:type="dxa"/>
            <w:tcBorders>
              <w:top w:val="nil"/>
              <w:left w:val="nil"/>
              <w:bottom w:val="single" w:sz="4" w:space="0" w:color="000000"/>
              <w:right w:val="single" w:sz="4" w:space="0" w:color="000000"/>
            </w:tcBorders>
            <w:noWrap/>
            <w:vAlign w:val="center"/>
            <w:hideMark/>
          </w:tcPr>
          <w:p w14:paraId="0E3B1A6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1.239,29 </w:t>
            </w:r>
          </w:p>
        </w:tc>
        <w:tc>
          <w:tcPr>
            <w:tcW w:w="2017" w:type="dxa"/>
            <w:tcBorders>
              <w:top w:val="nil"/>
              <w:left w:val="nil"/>
              <w:bottom w:val="single" w:sz="4" w:space="0" w:color="000000"/>
              <w:right w:val="single" w:sz="4" w:space="0" w:color="000000"/>
            </w:tcBorders>
            <w:noWrap/>
            <w:vAlign w:val="center"/>
            <w:hideMark/>
          </w:tcPr>
          <w:p w14:paraId="0C6FD8C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80.553,85 </w:t>
            </w:r>
          </w:p>
        </w:tc>
      </w:tr>
      <w:tr w:rsidR="005511AC" w:rsidRPr="005511AC" w14:paraId="7DDDED46"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2358E239" w14:textId="77777777" w:rsidR="005511AC" w:rsidRPr="005511AC" w:rsidRDefault="005511AC" w:rsidP="005511AC">
            <w:pPr>
              <w:rPr>
                <w:rFonts w:ascii="Calibri" w:hAnsi="Calibri" w:cs="Calibri"/>
                <w:color w:val="000000"/>
              </w:rPr>
            </w:pPr>
            <w:r w:rsidRPr="005511AC">
              <w:rPr>
                <w:rFonts w:ascii="Calibri" w:hAnsi="Calibri" w:cs="Calibri"/>
                <w:color w:val="000000"/>
              </w:rPr>
              <w:t>SERV. SOM GRANDE PORTE COM FLY</w:t>
            </w:r>
          </w:p>
        </w:tc>
        <w:tc>
          <w:tcPr>
            <w:tcW w:w="1770" w:type="dxa"/>
            <w:tcBorders>
              <w:top w:val="nil"/>
              <w:left w:val="nil"/>
              <w:bottom w:val="single" w:sz="4" w:space="0" w:color="000000"/>
              <w:right w:val="single" w:sz="4" w:space="0" w:color="000000"/>
            </w:tcBorders>
            <w:noWrap/>
            <w:vAlign w:val="center"/>
            <w:hideMark/>
          </w:tcPr>
          <w:p w14:paraId="23EB5EE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17A5891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50</w:t>
            </w:r>
          </w:p>
        </w:tc>
        <w:tc>
          <w:tcPr>
            <w:tcW w:w="1492" w:type="dxa"/>
            <w:tcBorders>
              <w:top w:val="nil"/>
              <w:left w:val="nil"/>
              <w:bottom w:val="single" w:sz="4" w:space="0" w:color="000000"/>
              <w:right w:val="single" w:sz="4" w:space="0" w:color="000000"/>
            </w:tcBorders>
            <w:noWrap/>
            <w:vAlign w:val="center"/>
            <w:hideMark/>
          </w:tcPr>
          <w:p w14:paraId="4489B6F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5.779,99 </w:t>
            </w:r>
          </w:p>
        </w:tc>
        <w:tc>
          <w:tcPr>
            <w:tcW w:w="2017" w:type="dxa"/>
            <w:tcBorders>
              <w:top w:val="nil"/>
              <w:left w:val="nil"/>
              <w:bottom w:val="single" w:sz="4" w:space="0" w:color="000000"/>
              <w:right w:val="single" w:sz="4" w:space="0" w:color="000000"/>
            </w:tcBorders>
            <w:noWrap/>
            <w:vAlign w:val="center"/>
            <w:hideMark/>
          </w:tcPr>
          <w:p w14:paraId="723BDEC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288.999,50 </w:t>
            </w:r>
          </w:p>
        </w:tc>
      </w:tr>
      <w:tr w:rsidR="005511AC" w:rsidRPr="005511AC" w14:paraId="08DB7818"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45E4A22C" w14:textId="77777777" w:rsidR="005511AC" w:rsidRPr="005511AC" w:rsidRDefault="005511AC" w:rsidP="005511AC">
            <w:pPr>
              <w:rPr>
                <w:rFonts w:ascii="Calibri" w:hAnsi="Calibri" w:cs="Calibri"/>
                <w:color w:val="000000"/>
              </w:rPr>
            </w:pPr>
            <w:r w:rsidRPr="005511AC">
              <w:rPr>
                <w:rFonts w:ascii="Calibri" w:hAnsi="Calibri" w:cs="Calibri"/>
                <w:color w:val="000000"/>
              </w:rPr>
              <w:t>SERV. SOM GRANDE PORTE</w:t>
            </w:r>
          </w:p>
        </w:tc>
        <w:tc>
          <w:tcPr>
            <w:tcW w:w="1770" w:type="dxa"/>
            <w:tcBorders>
              <w:top w:val="nil"/>
              <w:left w:val="nil"/>
              <w:bottom w:val="single" w:sz="4" w:space="0" w:color="000000"/>
              <w:right w:val="single" w:sz="4" w:space="0" w:color="000000"/>
            </w:tcBorders>
            <w:noWrap/>
            <w:vAlign w:val="center"/>
            <w:hideMark/>
          </w:tcPr>
          <w:p w14:paraId="6F2E42A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5CC0FF1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50</w:t>
            </w:r>
          </w:p>
        </w:tc>
        <w:tc>
          <w:tcPr>
            <w:tcW w:w="1492" w:type="dxa"/>
            <w:tcBorders>
              <w:top w:val="nil"/>
              <w:left w:val="nil"/>
              <w:bottom w:val="single" w:sz="4" w:space="0" w:color="000000"/>
              <w:right w:val="single" w:sz="4" w:space="0" w:color="000000"/>
            </w:tcBorders>
            <w:noWrap/>
            <w:vAlign w:val="center"/>
            <w:hideMark/>
          </w:tcPr>
          <w:p w14:paraId="730765E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4.809,99 </w:t>
            </w:r>
          </w:p>
        </w:tc>
        <w:tc>
          <w:tcPr>
            <w:tcW w:w="2017" w:type="dxa"/>
            <w:tcBorders>
              <w:top w:val="nil"/>
              <w:left w:val="nil"/>
              <w:bottom w:val="single" w:sz="4" w:space="0" w:color="000000"/>
              <w:right w:val="single" w:sz="4" w:space="0" w:color="000000"/>
            </w:tcBorders>
            <w:noWrap/>
            <w:vAlign w:val="center"/>
            <w:hideMark/>
          </w:tcPr>
          <w:p w14:paraId="7DDC55F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240.499,50 </w:t>
            </w:r>
          </w:p>
        </w:tc>
      </w:tr>
      <w:tr w:rsidR="005511AC" w:rsidRPr="005511AC" w14:paraId="52F905D8"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669AF893" w14:textId="77777777" w:rsidR="005511AC" w:rsidRPr="005511AC" w:rsidRDefault="005511AC" w:rsidP="005511AC">
            <w:pPr>
              <w:rPr>
                <w:rFonts w:ascii="Calibri" w:hAnsi="Calibri" w:cs="Calibri"/>
                <w:color w:val="000000"/>
              </w:rPr>
            </w:pPr>
            <w:r w:rsidRPr="005511AC">
              <w:rPr>
                <w:rFonts w:ascii="Calibri" w:hAnsi="Calibri" w:cs="Calibri"/>
                <w:color w:val="000000"/>
              </w:rPr>
              <w:t>SERV. SOM MÉDIO PORTE COM FLY</w:t>
            </w:r>
          </w:p>
        </w:tc>
        <w:tc>
          <w:tcPr>
            <w:tcW w:w="1770" w:type="dxa"/>
            <w:tcBorders>
              <w:top w:val="nil"/>
              <w:left w:val="nil"/>
              <w:bottom w:val="single" w:sz="4" w:space="0" w:color="000000"/>
              <w:right w:val="single" w:sz="4" w:space="0" w:color="000000"/>
            </w:tcBorders>
            <w:noWrap/>
            <w:vAlign w:val="center"/>
            <w:hideMark/>
          </w:tcPr>
          <w:p w14:paraId="623F00A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2609246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50</w:t>
            </w:r>
          </w:p>
        </w:tc>
        <w:tc>
          <w:tcPr>
            <w:tcW w:w="1492" w:type="dxa"/>
            <w:tcBorders>
              <w:top w:val="nil"/>
              <w:left w:val="nil"/>
              <w:bottom w:val="single" w:sz="4" w:space="0" w:color="000000"/>
              <w:right w:val="single" w:sz="4" w:space="0" w:color="000000"/>
            </w:tcBorders>
            <w:noWrap/>
            <w:vAlign w:val="center"/>
            <w:hideMark/>
          </w:tcPr>
          <w:p w14:paraId="47C5F7B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4.000,00 </w:t>
            </w:r>
          </w:p>
        </w:tc>
        <w:tc>
          <w:tcPr>
            <w:tcW w:w="2017" w:type="dxa"/>
            <w:tcBorders>
              <w:top w:val="nil"/>
              <w:left w:val="nil"/>
              <w:bottom w:val="single" w:sz="4" w:space="0" w:color="000000"/>
              <w:right w:val="single" w:sz="4" w:space="0" w:color="000000"/>
            </w:tcBorders>
            <w:noWrap/>
            <w:vAlign w:val="center"/>
            <w:hideMark/>
          </w:tcPr>
          <w:p w14:paraId="10BD8DE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200.000,00 </w:t>
            </w:r>
          </w:p>
        </w:tc>
      </w:tr>
      <w:tr w:rsidR="005511AC" w:rsidRPr="005511AC" w14:paraId="550214B6"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36621B24" w14:textId="77777777" w:rsidR="005511AC" w:rsidRPr="005511AC" w:rsidRDefault="005511AC" w:rsidP="005511AC">
            <w:pPr>
              <w:rPr>
                <w:rFonts w:ascii="Calibri" w:hAnsi="Calibri" w:cs="Calibri"/>
                <w:color w:val="000000"/>
              </w:rPr>
            </w:pPr>
            <w:r w:rsidRPr="005511AC">
              <w:rPr>
                <w:rFonts w:ascii="Calibri" w:hAnsi="Calibri" w:cs="Calibri"/>
                <w:color w:val="000000"/>
              </w:rPr>
              <w:t>SERV. SOM MÉDIO PORTE</w:t>
            </w:r>
          </w:p>
        </w:tc>
        <w:tc>
          <w:tcPr>
            <w:tcW w:w="1770" w:type="dxa"/>
            <w:tcBorders>
              <w:top w:val="nil"/>
              <w:left w:val="nil"/>
              <w:bottom w:val="single" w:sz="4" w:space="0" w:color="000000"/>
              <w:right w:val="single" w:sz="4" w:space="0" w:color="000000"/>
            </w:tcBorders>
            <w:noWrap/>
            <w:vAlign w:val="center"/>
            <w:hideMark/>
          </w:tcPr>
          <w:p w14:paraId="6CB80E9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6C14A0E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120</w:t>
            </w:r>
          </w:p>
        </w:tc>
        <w:tc>
          <w:tcPr>
            <w:tcW w:w="1492" w:type="dxa"/>
            <w:tcBorders>
              <w:top w:val="nil"/>
              <w:left w:val="nil"/>
              <w:bottom w:val="single" w:sz="4" w:space="0" w:color="000000"/>
              <w:right w:val="single" w:sz="4" w:space="0" w:color="000000"/>
            </w:tcBorders>
            <w:noWrap/>
            <w:vAlign w:val="center"/>
            <w:hideMark/>
          </w:tcPr>
          <w:p w14:paraId="6E6CB27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1.183,79 </w:t>
            </w:r>
          </w:p>
        </w:tc>
        <w:tc>
          <w:tcPr>
            <w:tcW w:w="2017" w:type="dxa"/>
            <w:tcBorders>
              <w:top w:val="nil"/>
              <w:left w:val="nil"/>
              <w:bottom w:val="single" w:sz="4" w:space="0" w:color="000000"/>
              <w:right w:val="single" w:sz="4" w:space="0" w:color="000000"/>
            </w:tcBorders>
            <w:noWrap/>
            <w:vAlign w:val="center"/>
            <w:hideMark/>
          </w:tcPr>
          <w:p w14:paraId="5B07CAF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142.054,80 </w:t>
            </w:r>
          </w:p>
        </w:tc>
      </w:tr>
      <w:tr w:rsidR="005511AC" w:rsidRPr="005511AC" w14:paraId="292E8528"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4BE15FAF" w14:textId="77777777" w:rsidR="005511AC" w:rsidRPr="005511AC" w:rsidRDefault="005511AC" w:rsidP="005511AC">
            <w:pPr>
              <w:rPr>
                <w:rFonts w:ascii="Calibri" w:hAnsi="Calibri" w:cs="Calibri"/>
                <w:color w:val="000000"/>
              </w:rPr>
            </w:pPr>
            <w:r w:rsidRPr="005511AC">
              <w:rPr>
                <w:rFonts w:ascii="Calibri" w:hAnsi="Calibri" w:cs="Calibri"/>
                <w:color w:val="000000"/>
              </w:rPr>
              <w:t>SERV. SOM MÉDIO PORTE COM BACKLINE</w:t>
            </w:r>
          </w:p>
        </w:tc>
        <w:tc>
          <w:tcPr>
            <w:tcW w:w="1770" w:type="dxa"/>
            <w:tcBorders>
              <w:top w:val="nil"/>
              <w:left w:val="nil"/>
              <w:bottom w:val="single" w:sz="4" w:space="0" w:color="000000"/>
              <w:right w:val="single" w:sz="4" w:space="0" w:color="000000"/>
            </w:tcBorders>
            <w:noWrap/>
            <w:vAlign w:val="center"/>
            <w:hideMark/>
          </w:tcPr>
          <w:p w14:paraId="2020A70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1FB5557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125</w:t>
            </w:r>
          </w:p>
        </w:tc>
        <w:tc>
          <w:tcPr>
            <w:tcW w:w="1492" w:type="dxa"/>
            <w:tcBorders>
              <w:top w:val="nil"/>
              <w:left w:val="nil"/>
              <w:bottom w:val="single" w:sz="4" w:space="0" w:color="000000"/>
              <w:right w:val="single" w:sz="4" w:space="0" w:color="000000"/>
            </w:tcBorders>
            <w:noWrap/>
            <w:vAlign w:val="center"/>
            <w:hideMark/>
          </w:tcPr>
          <w:p w14:paraId="0A9CBBD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1.809,49 </w:t>
            </w:r>
          </w:p>
        </w:tc>
        <w:tc>
          <w:tcPr>
            <w:tcW w:w="2017" w:type="dxa"/>
            <w:tcBorders>
              <w:top w:val="nil"/>
              <w:left w:val="nil"/>
              <w:bottom w:val="single" w:sz="4" w:space="0" w:color="000000"/>
              <w:right w:val="single" w:sz="4" w:space="0" w:color="000000"/>
            </w:tcBorders>
            <w:noWrap/>
            <w:vAlign w:val="center"/>
            <w:hideMark/>
          </w:tcPr>
          <w:p w14:paraId="39DE88A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226.186,25 </w:t>
            </w:r>
          </w:p>
        </w:tc>
      </w:tr>
      <w:tr w:rsidR="005511AC" w:rsidRPr="005511AC" w14:paraId="0F8B19E2"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78B7125D" w14:textId="77777777" w:rsidR="005511AC" w:rsidRPr="005511AC" w:rsidRDefault="005511AC" w:rsidP="005511AC">
            <w:pPr>
              <w:rPr>
                <w:rFonts w:ascii="Calibri" w:hAnsi="Calibri" w:cs="Calibri"/>
                <w:color w:val="000000"/>
              </w:rPr>
            </w:pPr>
            <w:r w:rsidRPr="005511AC">
              <w:rPr>
                <w:rFonts w:ascii="Calibri" w:hAnsi="Calibri" w:cs="Calibri"/>
                <w:color w:val="000000"/>
              </w:rPr>
              <w:t>SERV. SOM PEQUENO PORTE</w:t>
            </w:r>
          </w:p>
        </w:tc>
        <w:tc>
          <w:tcPr>
            <w:tcW w:w="1770" w:type="dxa"/>
            <w:tcBorders>
              <w:top w:val="nil"/>
              <w:left w:val="nil"/>
              <w:bottom w:val="single" w:sz="4" w:space="0" w:color="000000"/>
              <w:right w:val="single" w:sz="4" w:space="0" w:color="000000"/>
            </w:tcBorders>
            <w:noWrap/>
            <w:vAlign w:val="center"/>
            <w:hideMark/>
          </w:tcPr>
          <w:p w14:paraId="22487AE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519F2F1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200</w:t>
            </w:r>
          </w:p>
        </w:tc>
        <w:tc>
          <w:tcPr>
            <w:tcW w:w="1492" w:type="dxa"/>
            <w:tcBorders>
              <w:top w:val="nil"/>
              <w:left w:val="nil"/>
              <w:bottom w:val="single" w:sz="4" w:space="0" w:color="000000"/>
              <w:right w:val="single" w:sz="4" w:space="0" w:color="000000"/>
            </w:tcBorders>
            <w:noWrap/>
            <w:vAlign w:val="center"/>
            <w:hideMark/>
          </w:tcPr>
          <w:p w14:paraId="62DEF41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829,99 </w:t>
            </w:r>
          </w:p>
        </w:tc>
        <w:tc>
          <w:tcPr>
            <w:tcW w:w="2017" w:type="dxa"/>
            <w:tcBorders>
              <w:top w:val="nil"/>
              <w:left w:val="nil"/>
              <w:bottom w:val="single" w:sz="4" w:space="0" w:color="000000"/>
              <w:right w:val="single" w:sz="4" w:space="0" w:color="000000"/>
            </w:tcBorders>
            <w:noWrap/>
            <w:vAlign w:val="center"/>
            <w:hideMark/>
          </w:tcPr>
          <w:p w14:paraId="1E4671D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165.998,00 </w:t>
            </w:r>
          </w:p>
        </w:tc>
      </w:tr>
      <w:tr w:rsidR="005511AC" w:rsidRPr="005511AC" w14:paraId="69EADD0B"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666CAA79" w14:textId="77777777" w:rsidR="005511AC" w:rsidRPr="005511AC" w:rsidRDefault="005511AC" w:rsidP="005511AC">
            <w:pPr>
              <w:rPr>
                <w:rFonts w:ascii="Calibri" w:hAnsi="Calibri" w:cs="Calibri"/>
                <w:color w:val="000000"/>
              </w:rPr>
            </w:pPr>
            <w:r w:rsidRPr="005511AC">
              <w:rPr>
                <w:rFonts w:ascii="Calibri" w:hAnsi="Calibri" w:cs="Calibri"/>
                <w:color w:val="000000"/>
              </w:rPr>
              <w:t>TOALHA PARA MOBILIÁRIO</w:t>
            </w:r>
          </w:p>
        </w:tc>
        <w:tc>
          <w:tcPr>
            <w:tcW w:w="1770" w:type="dxa"/>
            <w:tcBorders>
              <w:top w:val="nil"/>
              <w:left w:val="nil"/>
              <w:bottom w:val="single" w:sz="4" w:space="0" w:color="000000"/>
              <w:right w:val="single" w:sz="4" w:space="0" w:color="000000"/>
            </w:tcBorders>
            <w:noWrap/>
            <w:vAlign w:val="center"/>
            <w:hideMark/>
          </w:tcPr>
          <w:p w14:paraId="71D4C6B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0AD81D6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500</w:t>
            </w:r>
          </w:p>
        </w:tc>
        <w:tc>
          <w:tcPr>
            <w:tcW w:w="1492" w:type="dxa"/>
            <w:tcBorders>
              <w:top w:val="nil"/>
              <w:left w:val="nil"/>
              <w:bottom w:val="single" w:sz="4" w:space="0" w:color="000000"/>
              <w:right w:val="single" w:sz="4" w:space="0" w:color="000000"/>
            </w:tcBorders>
            <w:noWrap/>
            <w:vAlign w:val="center"/>
            <w:hideMark/>
          </w:tcPr>
          <w:p w14:paraId="1FEC671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32,00 </w:t>
            </w:r>
          </w:p>
        </w:tc>
        <w:tc>
          <w:tcPr>
            <w:tcW w:w="2017" w:type="dxa"/>
            <w:tcBorders>
              <w:top w:val="nil"/>
              <w:left w:val="nil"/>
              <w:bottom w:val="single" w:sz="4" w:space="0" w:color="000000"/>
              <w:right w:val="single" w:sz="4" w:space="0" w:color="000000"/>
            </w:tcBorders>
            <w:noWrap/>
            <w:vAlign w:val="center"/>
            <w:hideMark/>
          </w:tcPr>
          <w:p w14:paraId="4B3C789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16.000,00 </w:t>
            </w:r>
          </w:p>
        </w:tc>
      </w:tr>
      <w:tr w:rsidR="005511AC" w:rsidRPr="005511AC" w14:paraId="56B55D3E"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722EE4EE" w14:textId="77777777" w:rsidR="005511AC" w:rsidRPr="005511AC" w:rsidRDefault="005511AC" w:rsidP="005511AC">
            <w:pPr>
              <w:rPr>
                <w:rFonts w:ascii="Calibri" w:hAnsi="Calibri" w:cs="Calibri"/>
                <w:color w:val="000000"/>
              </w:rPr>
            </w:pPr>
            <w:r w:rsidRPr="005511AC">
              <w:rPr>
                <w:rFonts w:ascii="Calibri" w:hAnsi="Calibri" w:cs="Calibri"/>
                <w:color w:val="000000"/>
              </w:rPr>
              <w:t>TELA PROJEÇÃO 180 POLEGADAS</w:t>
            </w:r>
          </w:p>
        </w:tc>
        <w:tc>
          <w:tcPr>
            <w:tcW w:w="1770" w:type="dxa"/>
            <w:tcBorders>
              <w:top w:val="nil"/>
              <w:left w:val="nil"/>
              <w:bottom w:val="single" w:sz="4" w:space="0" w:color="000000"/>
              <w:right w:val="single" w:sz="4" w:space="0" w:color="000000"/>
            </w:tcBorders>
            <w:noWrap/>
            <w:vAlign w:val="center"/>
            <w:hideMark/>
          </w:tcPr>
          <w:p w14:paraId="0C117AE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15A557F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25</w:t>
            </w:r>
          </w:p>
        </w:tc>
        <w:tc>
          <w:tcPr>
            <w:tcW w:w="1492" w:type="dxa"/>
            <w:tcBorders>
              <w:top w:val="nil"/>
              <w:left w:val="nil"/>
              <w:bottom w:val="single" w:sz="4" w:space="0" w:color="000000"/>
              <w:right w:val="single" w:sz="4" w:space="0" w:color="000000"/>
            </w:tcBorders>
            <w:noWrap/>
            <w:vAlign w:val="center"/>
            <w:hideMark/>
          </w:tcPr>
          <w:p w14:paraId="032CB3B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250,00 </w:t>
            </w:r>
          </w:p>
        </w:tc>
        <w:tc>
          <w:tcPr>
            <w:tcW w:w="2017" w:type="dxa"/>
            <w:tcBorders>
              <w:top w:val="nil"/>
              <w:left w:val="nil"/>
              <w:bottom w:val="single" w:sz="4" w:space="0" w:color="000000"/>
              <w:right w:val="single" w:sz="4" w:space="0" w:color="000000"/>
            </w:tcBorders>
            <w:noWrap/>
            <w:vAlign w:val="center"/>
            <w:hideMark/>
          </w:tcPr>
          <w:p w14:paraId="64F644A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6.250,00 </w:t>
            </w:r>
          </w:p>
        </w:tc>
      </w:tr>
      <w:tr w:rsidR="005511AC" w:rsidRPr="005511AC" w14:paraId="74724301"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06C6ED71" w14:textId="77777777" w:rsidR="005511AC" w:rsidRPr="005511AC" w:rsidRDefault="005511AC" w:rsidP="005511AC">
            <w:pPr>
              <w:rPr>
                <w:rFonts w:ascii="Calibri" w:hAnsi="Calibri" w:cs="Calibri"/>
                <w:color w:val="000000"/>
              </w:rPr>
            </w:pPr>
            <w:r w:rsidRPr="005511AC">
              <w:rPr>
                <w:rFonts w:ascii="Calibri" w:hAnsi="Calibri" w:cs="Calibri"/>
                <w:color w:val="000000"/>
              </w:rPr>
              <w:t>TELA PROJEÇÃO 300 POLEGADAS</w:t>
            </w:r>
          </w:p>
        </w:tc>
        <w:tc>
          <w:tcPr>
            <w:tcW w:w="1770" w:type="dxa"/>
            <w:tcBorders>
              <w:top w:val="nil"/>
              <w:left w:val="nil"/>
              <w:bottom w:val="single" w:sz="4" w:space="0" w:color="000000"/>
              <w:right w:val="single" w:sz="4" w:space="0" w:color="000000"/>
            </w:tcBorders>
            <w:noWrap/>
            <w:vAlign w:val="center"/>
            <w:hideMark/>
          </w:tcPr>
          <w:p w14:paraId="188FBA5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5CEBFDC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40</w:t>
            </w:r>
          </w:p>
        </w:tc>
        <w:tc>
          <w:tcPr>
            <w:tcW w:w="1492" w:type="dxa"/>
            <w:tcBorders>
              <w:top w:val="nil"/>
              <w:left w:val="nil"/>
              <w:bottom w:val="single" w:sz="4" w:space="0" w:color="000000"/>
              <w:right w:val="single" w:sz="4" w:space="0" w:color="000000"/>
            </w:tcBorders>
            <w:noWrap/>
            <w:vAlign w:val="center"/>
            <w:hideMark/>
          </w:tcPr>
          <w:p w14:paraId="6473D69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490,00 </w:t>
            </w:r>
          </w:p>
        </w:tc>
        <w:tc>
          <w:tcPr>
            <w:tcW w:w="2017" w:type="dxa"/>
            <w:tcBorders>
              <w:top w:val="nil"/>
              <w:left w:val="nil"/>
              <w:bottom w:val="single" w:sz="4" w:space="0" w:color="000000"/>
              <w:right w:val="single" w:sz="4" w:space="0" w:color="000000"/>
            </w:tcBorders>
            <w:noWrap/>
            <w:vAlign w:val="center"/>
            <w:hideMark/>
          </w:tcPr>
          <w:p w14:paraId="4AFD59F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19.600,00 </w:t>
            </w:r>
          </w:p>
        </w:tc>
      </w:tr>
      <w:tr w:rsidR="005511AC" w:rsidRPr="005511AC" w14:paraId="51CC78D9"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5E81867B" w14:textId="77777777" w:rsidR="005511AC" w:rsidRPr="005511AC" w:rsidRDefault="005511AC" w:rsidP="005511AC">
            <w:pPr>
              <w:rPr>
                <w:rFonts w:ascii="Calibri" w:hAnsi="Calibri" w:cs="Calibri"/>
                <w:color w:val="000000"/>
              </w:rPr>
            </w:pPr>
            <w:r w:rsidRPr="005511AC">
              <w:rPr>
                <w:rFonts w:ascii="Calibri" w:hAnsi="Calibri" w:cs="Calibri"/>
                <w:color w:val="000000"/>
              </w:rPr>
              <w:t>TENDA PIRAMIDAL 10X10M</w:t>
            </w:r>
          </w:p>
        </w:tc>
        <w:tc>
          <w:tcPr>
            <w:tcW w:w="1770" w:type="dxa"/>
            <w:tcBorders>
              <w:top w:val="nil"/>
              <w:left w:val="nil"/>
              <w:bottom w:val="single" w:sz="4" w:space="0" w:color="000000"/>
              <w:right w:val="single" w:sz="4" w:space="0" w:color="000000"/>
            </w:tcBorders>
            <w:noWrap/>
            <w:vAlign w:val="center"/>
            <w:hideMark/>
          </w:tcPr>
          <w:p w14:paraId="2A11061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6A24297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200</w:t>
            </w:r>
          </w:p>
        </w:tc>
        <w:tc>
          <w:tcPr>
            <w:tcW w:w="1492" w:type="dxa"/>
            <w:tcBorders>
              <w:top w:val="nil"/>
              <w:left w:val="nil"/>
              <w:bottom w:val="single" w:sz="4" w:space="0" w:color="000000"/>
              <w:right w:val="single" w:sz="4" w:space="0" w:color="000000"/>
            </w:tcBorders>
            <w:noWrap/>
            <w:vAlign w:val="center"/>
            <w:hideMark/>
          </w:tcPr>
          <w:p w14:paraId="0857135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1.469,99 </w:t>
            </w:r>
          </w:p>
        </w:tc>
        <w:tc>
          <w:tcPr>
            <w:tcW w:w="2017" w:type="dxa"/>
            <w:tcBorders>
              <w:top w:val="nil"/>
              <w:left w:val="nil"/>
              <w:bottom w:val="single" w:sz="4" w:space="0" w:color="000000"/>
              <w:right w:val="single" w:sz="4" w:space="0" w:color="000000"/>
            </w:tcBorders>
            <w:noWrap/>
            <w:vAlign w:val="center"/>
            <w:hideMark/>
          </w:tcPr>
          <w:p w14:paraId="0F8DE66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293.998,00 </w:t>
            </w:r>
          </w:p>
        </w:tc>
      </w:tr>
      <w:tr w:rsidR="005511AC" w:rsidRPr="005511AC" w14:paraId="3AE1EB3A"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2C44F39A" w14:textId="77777777" w:rsidR="005511AC" w:rsidRPr="005511AC" w:rsidRDefault="005511AC" w:rsidP="005511AC">
            <w:pPr>
              <w:rPr>
                <w:rFonts w:ascii="Calibri" w:hAnsi="Calibri" w:cs="Calibri"/>
                <w:color w:val="000000"/>
              </w:rPr>
            </w:pPr>
            <w:r w:rsidRPr="005511AC">
              <w:rPr>
                <w:rFonts w:ascii="Calibri" w:hAnsi="Calibri" w:cs="Calibri"/>
                <w:color w:val="000000"/>
              </w:rPr>
              <w:t>TENDA PIRAMIDAL 3X3M</w:t>
            </w:r>
          </w:p>
        </w:tc>
        <w:tc>
          <w:tcPr>
            <w:tcW w:w="1770" w:type="dxa"/>
            <w:tcBorders>
              <w:top w:val="nil"/>
              <w:left w:val="nil"/>
              <w:bottom w:val="single" w:sz="4" w:space="0" w:color="000000"/>
              <w:right w:val="single" w:sz="4" w:space="0" w:color="000000"/>
            </w:tcBorders>
            <w:noWrap/>
            <w:vAlign w:val="center"/>
            <w:hideMark/>
          </w:tcPr>
          <w:p w14:paraId="6C421B7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3F24406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400</w:t>
            </w:r>
          </w:p>
        </w:tc>
        <w:tc>
          <w:tcPr>
            <w:tcW w:w="1492" w:type="dxa"/>
            <w:tcBorders>
              <w:top w:val="nil"/>
              <w:left w:val="nil"/>
              <w:bottom w:val="single" w:sz="4" w:space="0" w:color="000000"/>
              <w:right w:val="single" w:sz="4" w:space="0" w:color="000000"/>
            </w:tcBorders>
            <w:noWrap/>
            <w:vAlign w:val="center"/>
            <w:hideMark/>
          </w:tcPr>
          <w:p w14:paraId="6CC794A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259,97 </w:t>
            </w:r>
          </w:p>
        </w:tc>
        <w:tc>
          <w:tcPr>
            <w:tcW w:w="2017" w:type="dxa"/>
            <w:tcBorders>
              <w:top w:val="nil"/>
              <w:left w:val="nil"/>
              <w:bottom w:val="single" w:sz="4" w:space="0" w:color="000000"/>
              <w:right w:val="single" w:sz="4" w:space="0" w:color="000000"/>
            </w:tcBorders>
            <w:noWrap/>
            <w:vAlign w:val="center"/>
            <w:hideMark/>
          </w:tcPr>
          <w:p w14:paraId="3F9E66F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103.988,00 </w:t>
            </w:r>
          </w:p>
        </w:tc>
      </w:tr>
      <w:tr w:rsidR="005511AC" w:rsidRPr="005511AC" w14:paraId="569BB8A9"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0809D874" w14:textId="77777777" w:rsidR="005511AC" w:rsidRPr="005511AC" w:rsidRDefault="005511AC" w:rsidP="005511AC">
            <w:pPr>
              <w:rPr>
                <w:rFonts w:ascii="Calibri" w:hAnsi="Calibri" w:cs="Calibri"/>
                <w:color w:val="000000"/>
              </w:rPr>
            </w:pPr>
            <w:r w:rsidRPr="005511AC">
              <w:rPr>
                <w:rFonts w:ascii="Calibri" w:hAnsi="Calibri" w:cs="Calibri"/>
                <w:color w:val="000000"/>
              </w:rPr>
              <w:t>TENDA PIRAMIDAL 3X3M C/BALCÃO E SAIA</w:t>
            </w:r>
          </w:p>
        </w:tc>
        <w:tc>
          <w:tcPr>
            <w:tcW w:w="1770" w:type="dxa"/>
            <w:tcBorders>
              <w:top w:val="nil"/>
              <w:left w:val="nil"/>
              <w:bottom w:val="single" w:sz="4" w:space="0" w:color="000000"/>
              <w:right w:val="single" w:sz="4" w:space="0" w:color="000000"/>
            </w:tcBorders>
            <w:noWrap/>
            <w:vAlign w:val="center"/>
            <w:hideMark/>
          </w:tcPr>
          <w:p w14:paraId="7CC19F7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2B0ED94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2500</w:t>
            </w:r>
          </w:p>
        </w:tc>
        <w:tc>
          <w:tcPr>
            <w:tcW w:w="1492" w:type="dxa"/>
            <w:tcBorders>
              <w:top w:val="nil"/>
              <w:left w:val="nil"/>
              <w:bottom w:val="single" w:sz="4" w:space="0" w:color="000000"/>
              <w:right w:val="single" w:sz="4" w:space="0" w:color="000000"/>
            </w:tcBorders>
            <w:noWrap/>
            <w:vAlign w:val="center"/>
            <w:hideMark/>
          </w:tcPr>
          <w:p w14:paraId="73B2D5E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289,99 </w:t>
            </w:r>
          </w:p>
        </w:tc>
        <w:tc>
          <w:tcPr>
            <w:tcW w:w="2017" w:type="dxa"/>
            <w:tcBorders>
              <w:top w:val="nil"/>
              <w:left w:val="nil"/>
              <w:bottom w:val="single" w:sz="4" w:space="0" w:color="000000"/>
              <w:right w:val="single" w:sz="4" w:space="0" w:color="000000"/>
            </w:tcBorders>
            <w:noWrap/>
            <w:vAlign w:val="center"/>
            <w:hideMark/>
          </w:tcPr>
          <w:p w14:paraId="2EC4FFF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724.975,00 </w:t>
            </w:r>
          </w:p>
        </w:tc>
      </w:tr>
      <w:tr w:rsidR="005511AC" w:rsidRPr="005511AC" w14:paraId="31299A6A"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2F080BC1" w14:textId="77777777" w:rsidR="005511AC" w:rsidRPr="005511AC" w:rsidRDefault="005511AC" w:rsidP="005511AC">
            <w:pPr>
              <w:rPr>
                <w:rFonts w:ascii="Calibri" w:hAnsi="Calibri" w:cs="Calibri"/>
                <w:color w:val="000000"/>
              </w:rPr>
            </w:pPr>
            <w:r w:rsidRPr="005511AC">
              <w:rPr>
                <w:rFonts w:ascii="Calibri" w:hAnsi="Calibri" w:cs="Calibri"/>
                <w:color w:val="000000"/>
              </w:rPr>
              <w:t>TENDA PIRAMIDAL 4X4M</w:t>
            </w:r>
          </w:p>
        </w:tc>
        <w:tc>
          <w:tcPr>
            <w:tcW w:w="1770" w:type="dxa"/>
            <w:tcBorders>
              <w:top w:val="nil"/>
              <w:left w:val="nil"/>
              <w:bottom w:val="single" w:sz="4" w:space="0" w:color="000000"/>
              <w:right w:val="single" w:sz="4" w:space="0" w:color="000000"/>
            </w:tcBorders>
            <w:noWrap/>
            <w:vAlign w:val="center"/>
            <w:hideMark/>
          </w:tcPr>
          <w:p w14:paraId="62B7B53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3CAFF17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350</w:t>
            </w:r>
          </w:p>
        </w:tc>
        <w:tc>
          <w:tcPr>
            <w:tcW w:w="1492" w:type="dxa"/>
            <w:tcBorders>
              <w:top w:val="nil"/>
              <w:left w:val="nil"/>
              <w:bottom w:val="single" w:sz="4" w:space="0" w:color="000000"/>
              <w:right w:val="single" w:sz="4" w:space="0" w:color="000000"/>
            </w:tcBorders>
            <w:noWrap/>
            <w:vAlign w:val="center"/>
            <w:hideMark/>
          </w:tcPr>
          <w:p w14:paraId="44CF776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412,99 </w:t>
            </w:r>
          </w:p>
        </w:tc>
        <w:tc>
          <w:tcPr>
            <w:tcW w:w="2017" w:type="dxa"/>
            <w:tcBorders>
              <w:top w:val="nil"/>
              <w:left w:val="nil"/>
              <w:bottom w:val="single" w:sz="4" w:space="0" w:color="000000"/>
              <w:right w:val="single" w:sz="4" w:space="0" w:color="000000"/>
            </w:tcBorders>
            <w:noWrap/>
            <w:vAlign w:val="center"/>
            <w:hideMark/>
          </w:tcPr>
          <w:p w14:paraId="6624E9C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144.546,50 </w:t>
            </w:r>
          </w:p>
        </w:tc>
      </w:tr>
      <w:tr w:rsidR="005511AC" w:rsidRPr="005511AC" w14:paraId="5B447F68"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2415988B" w14:textId="77777777" w:rsidR="005511AC" w:rsidRPr="005511AC" w:rsidRDefault="005511AC" w:rsidP="005511AC">
            <w:pPr>
              <w:rPr>
                <w:rFonts w:ascii="Calibri" w:hAnsi="Calibri" w:cs="Calibri"/>
                <w:color w:val="000000"/>
              </w:rPr>
            </w:pPr>
            <w:r w:rsidRPr="005511AC">
              <w:rPr>
                <w:rFonts w:ascii="Calibri" w:hAnsi="Calibri" w:cs="Calibri"/>
                <w:color w:val="000000"/>
              </w:rPr>
              <w:t>TENDA PIRAMIDAL 5X5M</w:t>
            </w:r>
          </w:p>
        </w:tc>
        <w:tc>
          <w:tcPr>
            <w:tcW w:w="1770" w:type="dxa"/>
            <w:tcBorders>
              <w:top w:val="nil"/>
              <w:left w:val="nil"/>
              <w:bottom w:val="single" w:sz="4" w:space="0" w:color="000000"/>
              <w:right w:val="single" w:sz="4" w:space="0" w:color="000000"/>
            </w:tcBorders>
            <w:noWrap/>
            <w:vAlign w:val="center"/>
            <w:hideMark/>
          </w:tcPr>
          <w:p w14:paraId="6B89E3A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23EEC79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350</w:t>
            </w:r>
          </w:p>
        </w:tc>
        <w:tc>
          <w:tcPr>
            <w:tcW w:w="1492" w:type="dxa"/>
            <w:tcBorders>
              <w:top w:val="nil"/>
              <w:left w:val="nil"/>
              <w:bottom w:val="single" w:sz="4" w:space="0" w:color="000000"/>
              <w:right w:val="single" w:sz="4" w:space="0" w:color="000000"/>
            </w:tcBorders>
            <w:noWrap/>
            <w:vAlign w:val="center"/>
            <w:hideMark/>
          </w:tcPr>
          <w:p w14:paraId="1A6B007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503,99 </w:t>
            </w:r>
          </w:p>
        </w:tc>
        <w:tc>
          <w:tcPr>
            <w:tcW w:w="2017" w:type="dxa"/>
            <w:tcBorders>
              <w:top w:val="nil"/>
              <w:left w:val="nil"/>
              <w:bottom w:val="single" w:sz="4" w:space="0" w:color="000000"/>
              <w:right w:val="single" w:sz="4" w:space="0" w:color="000000"/>
            </w:tcBorders>
            <w:noWrap/>
            <w:vAlign w:val="center"/>
            <w:hideMark/>
          </w:tcPr>
          <w:p w14:paraId="15FE63B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176.396,50 </w:t>
            </w:r>
          </w:p>
        </w:tc>
      </w:tr>
      <w:tr w:rsidR="005511AC" w:rsidRPr="005511AC" w14:paraId="4BB3FDC3"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6DD89265" w14:textId="77777777" w:rsidR="005511AC" w:rsidRPr="005511AC" w:rsidRDefault="005511AC" w:rsidP="005511AC">
            <w:pPr>
              <w:rPr>
                <w:rFonts w:ascii="Calibri" w:hAnsi="Calibri" w:cs="Calibri"/>
                <w:color w:val="000000"/>
              </w:rPr>
            </w:pPr>
            <w:r w:rsidRPr="005511AC">
              <w:rPr>
                <w:rFonts w:ascii="Calibri" w:hAnsi="Calibri" w:cs="Calibri"/>
                <w:color w:val="000000"/>
              </w:rPr>
              <w:t>TENDA PIRAMIDAL 6X6M</w:t>
            </w:r>
          </w:p>
        </w:tc>
        <w:tc>
          <w:tcPr>
            <w:tcW w:w="1770" w:type="dxa"/>
            <w:tcBorders>
              <w:top w:val="nil"/>
              <w:left w:val="nil"/>
              <w:bottom w:val="single" w:sz="4" w:space="0" w:color="000000"/>
              <w:right w:val="single" w:sz="4" w:space="0" w:color="000000"/>
            </w:tcBorders>
            <w:noWrap/>
            <w:vAlign w:val="center"/>
            <w:hideMark/>
          </w:tcPr>
          <w:p w14:paraId="28750FD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2DECD11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400</w:t>
            </w:r>
          </w:p>
        </w:tc>
        <w:tc>
          <w:tcPr>
            <w:tcW w:w="1492" w:type="dxa"/>
            <w:tcBorders>
              <w:top w:val="nil"/>
              <w:left w:val="nil"/>
              <w:bottom w:val="single" w:sz="4" w:space="0" w:color="000000"/>
              <w:right w:val="single" w:sz="4" w:space="0" w:color="000000"/>
            </w:tcBorders>
            <w:noWrap/>
            <w:vAlign w:val="center"/>
            <w:hideMark/>
          </w:tcPr>
          <w:p w14:paraId="711F3FF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686,49 </w:t>
            </w:r>
          </w:p>
        </w:tc>
        <w:tc>
          <w:tcPr>
            <w:tcW w:w="2017" w:type="dxa"/>
            <w:tcBorders>
              <w:top w:val="nil"/>
              <w:left w:val="nil"/>
              <w:bottom w:val="single" w:sz="4" w:space="0" w:color="000000"/>
              <w:right w:val="single" w:sz="4" w:space="0" w:color="000000"/>
            </w:tcBorders>
            <w:noWrap/>
            <w:vAlign w:val="center"/>
            <w:hideMark/>
          </w:tcPr>
          <w:p w14:paraId="56E5DF4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274.596,00 </w:t>
            </w:r>
          </w:p>
        </w:tc>
      </w:tr>
      <w:tr w:rsidR="005511AC" w:rsidRPr="005511AC" w14:paraId="3E65BA02"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531B008C" w14:textId="77777777" w:rsidR="005511AC" w:rsidRPr="005511AC" w:rsidRDefault="005511AC" w:rsidP="005511AC">
            <w:pPr>
              <w:rPr>
                <w:rFonts w:ascii="Calibri" w:hAnsi="Calibri" w:cs="Calibri"/>
                <w:color w:val="000000"/>
              </w:rPr>
            </w:pPr>
            <w:r w:rsidRPr="005511AC">
              <w:rPr>
                <w:rFonts w:ascii="Calibri" w:hAnsi="Calibri" w:cs="Calibri"/>
                <w:color w:val="000000"/>
              </w:rPr>
              <w:t>TENDA PIRAMIDAL 8X8M</w:t>
            </w:r>
          </w:p>
        </w:tc>
        <w:tc>
          <w:tcPr>
            <w:tcW w:w="1770" w:type="dxa"/>
            <w:tcBorders>
              <w:top w:val="nil"/>
              <w:left w:val="nil"/>
              <w:bottom w:val="single" w:sz="4" w:space="0" w:color="000000"/>
              <w:right w:val="single" w:sz="4" w:space="0" w:color="000000"/>
            </w:tcBorders>
            <w:noWrap/>
            <w:vAlign w:val="center"/>
            <w:hideMark/>
          </w:tcPr>
          <w:p w14:paraId="4DF0EB7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2E86816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350</w:t>
            </w:r>
          </w:p>
        </w:tc>
        <w:tc>
          <w:tcPr>
            <w:tcW w:w="1492" w:type="dxa"/>
            <w:tcBorders>
              <w:top w:val="nil"/>
              <w:left w:val="nil"/>
              <w:bottom w:val="single" w:sz="4" w:space="0" w:color="000000"/>
              <w:right w:val="single" w:sz="4" w:space="0" w:color="000000"/>
            </w:tcBorders>
            <w:noWrap/>
            <w:vAlign w:val="center"/>
            <w:hideMark/>
          </w:tcPr>
          <w:p w14:paraId="791E732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824,99 </w:t>
            </w:r>
          </w:p>
        </w:tc>
        <w:tc>
          <w:tcPr>
            <w:tcW w:w="2017" w:type="dxa"/>
            <w:tcBorders>
              <w:top w:val="nil"/>
              <w:left w:val="nil"/>
              <w:bottom w:val="single" w:sz="4" w:space="0" w:color="000000"/>
              <w:right w:val="single" w:sz="4" w:space="0" w:color="000000"/>
            </w:tcBorders>
            <w:noWrap/>
            <w:vAlign w:val="center"/>
            <w:hideMark/>
          </w:tcPr>
          <w:p w14:paraId="203578B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288.746,50 </w:t>
            </w:r>
          </w:p>
        </w:tc>
      </w:tr>
      <w:tr w:rsidR="005511AC" w:rsidRPr="005511AC" w14:paraId="3A92231F"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5F9DC647" w14:textId="77777777" w:rsidR="005511AC" w:rsidRPr="005511AC" w:rsidRDefault="005511AC" w:rsidP="005511AC">
            <w:pPr>
              <w:rPr>
                <w:rFonts w:ascii="Calibri" w:hAnsi="Calibri" w:cs="Calibri"/>
                <w:color w:val="000000"/>
              </w:rPr>
            </w:pPr>
            <w:r w:rsidRPr="005511AC">
              <w:rPr>
                <w:rFonts w:ascii="Calibri" w:hAnsi="Calibri" w:cs="Calibri"/>
                <w:color w:val="000000"/>
              </w:rPr>
              <w:t>TENDA GALPÃO</w:t>
            </w:r>
          </w:p>
        </w:tc>
        <w:tc>
          <w:tcPr>
            <w:tcW w:w="1770" w:type="dxa"/>
            <w:tcBorders>
              <w:top w:val="nil"/>
              <w:left w:val="nil"/>
              <w:bottom w:val="single" w:sz="4" w:space="0" w:color="000000"/>
              <w:right w:val="single" w:sz="4" w:space="0" w:color="000000"/>
            </w:tcBorders>
            <w:noWrap/>
            <w:vAlign w:val="center"/>
            <w:hideMark/>
          </w:tcPr>
          <w:p w14:paraId="42CC6CA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M²/DIA</w:t>
            </w:r>
          </w:p>
        </w:tc>
        <w:tc>
          <w:tcPr>
            <w:tcW w:w="980" w:type="dxa"/>
            <w:tcBorders>
              <w:top w:val="nil"/>
              <w:left w:val="nil"/>
              <w:bottom w:val="single" w:sz="4" w:space="0" w:color="000000"/>
              <w:right w:val="single" w:sz="4" w:space="0" w:color="000000"/>
            </w:tcBorders>
            <w:noWrap/>
            <w:vAlign w:val="center"/>
            <w:hideMark/>
          </w:tcPr>
          <w:p w14:paraId="377235B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5000</w:t>
            </w:r>
          </w:p>
        </w:tc>
        <w:tc>
          <w:tcPr>
            <w:tcW w:w="1492" w:type="dxa"/>
            <w:tcBorders>
              <w:top w:val="nil"/>
              <w:left w:val="nil"/>
              <w:bottom w:val="single" w:sz="4" w:space="0" w:color="000000"/>
              <w:right w:val="single" w:sz="4" w:space="0" w:color="000000"/>
            </w:tcBorders>
            <w:noWrap/>
            <w:vAlign w:val="center"/>
            <w:hideMark/>
          </w:tcPr>
          <w:p w14:paraId="3383738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64,99 </w:t>
            </w:r>
          </w:p>
        </w:tc>
        <w:tc>
          <w:tcPr>
            <w:tcW w:w="2017" w:type="dxa"/>
            <w:tcBorders>
              <w:top w:val="nil"/>
              <w:left w:val="nil"/>
              <w:bottom w:val="single" w:sz="4" w:space="0" w:color="000000"/>
              <w:right w:val="single" w:sz="4" w:space="0" w:color="000000"/>
            </w:tcBorders>
            <w:noWrap/>
            <w:vAlign w:val="center"/>
            <w:hideMark/>
          </w:tcPr>
          <w:p w14:paraId="54F4489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324.950,00 </w:t>
            </w:r>
          </w:p>
        </w:tc>
      </w:tr>
      <w:tr w:rsidR="005511AC" w:rsidRPr="005511AC" w14:paraId="27A5145F"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135A3AAD" w14:textId="77777777" w:rsidR="005511AC" w:rsidRPr="005511AC" w:rsidRDefault="005511AC" w:rsidP="005511AC">
            <w:pPr>
              <w:rPr>
                <w:rFonts w:ascii="Calibri" w:hAnsi="Calibri" w:cs="Calibri"/>
                <w:color w:val="000000"/>
              </w:rPr>
            </w:pPr>
            <w:r w:rsidRPr="005511AC">
              <w:rPr>
                <w:rFonts w:ascii="Calibri" w:hAnsi="Calibri" w:cs="Calibri"/>
                <w:color w:val="000000"/>
              </w:rPr>
              <w:t>TENDA TRELIÇADA</w:t>
            </w:r>
          </w:p>
        </w:tc>
        <w:tc>
          <w:tcPr>
            <w:tcW w:w="1770" w:type="dxa"/>
            <w:tcBorders>
              <w:top w:val="nil"/>
              <w:left w:val="nil"/>
              <w:bottom w:val="single" w:sz="4" w:space="0" w:color="000000"/>
              <w:right w:val="single" w:sz="4" w:space="0" w:color="000000"/>
            </w:tcBorders>
            <w:noWrap/>
            <w:vAlign w:val="center"/>
            <w:hideMark/>
          </w:tcPr>
          <w:p w14:paraId="0789AD3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M²/DIA</w:t>
            </w:r>
          </w:p>
        </w:tc>
        <w:tc>
          <w:tcPr>
            <w:tcW w:w="980" w:type="dxa"/>
            <w:tcBorders>
              <w:top w:val="nil"/>
              <w:left w:val="nil"/>
              <w:bottom w:val="single" w:sz="4" w:space="0" w:color="000000"/>
              <w:right w:val="single" w:sz="4" w:space="0" w:color="000000"/>
            </w:tcBorders>
            <w:noWrap/>
            <w:vAlign w:val="center"/>
            <w:hideMark/>
          </w:tcPr>
          <w:p w14:paraId="47C7749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15000</w:t>
            </w:r>
          </w:p>
        </w:tc>
        <w:tc>
          <w:tcPr>
            <w:tcW w:w="1492" w:type="dxa"/>
            <w:tcBorders>
              <w:top w:val="nil"/>
              <w:left w:val="nil"/>
              <w:bottom w:val="single" w:sz="4" w:space="0" w:color="000000"/>
              <w:right w:val="single" w:sz="4" w:space="0" w:color="000000"/>
            </w:tcBorders>
            <w:noWrap/>
            <w:vAlign w:val="center"/>
            <w:hideMark/>
          </w:tcPr>
          <w:p w14:paraId="49D1B67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54,99 </w:t>
            </w:r>
          </w:p>
        </w:tc>
        <w:tc>
          <w:tcPr>
            <w:tcW w:w="2017" w:type="dxa"/>
            <w:tcBorders>
              <w:top w:val="nil"/>
              <w:left w:val="nil"/>
              <w:bottom w:val="single" w:sz="4" w:space="0" w:color="000000"/>
              <w:right w:val="single" w:sz="4" w:space="0" w:color="000000"/>
            </w:tcBorders>
            <w:noWrap/>
            <w:vAlign w:val="center"/>
            <w:hideMark/>
          </w:tcPr>
          <w:p w14:paraId="0D52417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824.850,00 </w:t>
            </w:r>
          </w:p>
        </w:tc>
      </w:tr>
      <w:tr w:rsidR="005511AC" w:rsidRPr="005511AC" w14:paraId="337D4FB6"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030B3A36" w14:textId="77777777" w:rsidR="005511AC" w:rsidRPr="005511AC" w:rsidRDefault="005511AC" w:rsidP="005511AC">
            <w:pPr>
              <w:rPr>
                <w:rFonts w:ascii="Calibri" w:hAnsi="Calibri" w:cs="Calibri"/>
                <w:color w:val="000000"/>
              </w:rPr>
            </w:pPr>
            <w:r w:rsidRPr="005511AC">
              <w:rPr>
                <w:rFonts w:ascii="Calibri" w:hAnsi="Calibri" w:cs="Calibri"/>
                <w:color w:val="000000"/>
              </w:rPr>
              <w:t>TORRE DE DELAY</w:t>
            </w:r>
          </w:p>
        </w:tc>
        <w:tc>
          <w:tcPr>
            <w:tcW w:w="1770" w:type="dxa"/>
            <w:tcBorders>
              <w:top w:val="nil"/>
              <w:left w:val="nil"/>
              <w:bottom w:val="single" w:sz="4" w:space="0" w:color="000000"/>
              <w:right w:val="single" w:sz="4" w:space="0" w:color="000000"/>
            </w:tcBorders>
            <w:noWrap/>
            <w:vAlign w:val="center"/>
            <w:hideMark/>
          </w:tcPr>
          <w:p w14:paraId="60C4D7D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7A997C7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30</w:t>
            </w:r>
          </w:p>
        </w:tc>
        <w:tc>
          <w:tcPr>
            <w:tcW w:w="1492" w:type="dxa"/>
            <w:tcBorders>
              <w:top w:val="nil"/>
              <w:left w:val="nil"/>
              <w:bottom w:val="single" w:sz="4" w:space="0" w:color="000000"/>
              <w:right w:val="single" w:sz="4" w:space="0" w:color="000000"/>
            </w:tcBorders>
            <w:noWrap/>
            <w:vAlign w:val="center"/>
            <w:hideMark/>
          </w:tcPr>
          <w:p w14:paraId="6D47FF5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1.489,99 </w:t>
            </w:r>
          </w:p>
        </w:tc>
        <w:tc>
          <w:tcPr>
            <w:tcW w:w="2017" w:type="dxa"/>
            <w:tcBorders>
              <w:top w:val="nil"/>
              <w:left w:val="nil"/>
              <w:bottom w:val="single" w:sz="4" w:space="0" w:color="000000"/>
              <w:right w:val="single" w:sz="4" w:space="0" w:color="000000"/>
            </w:tcBorders>
            <w:noWrap/>
            <w:vAlign w:val="center"/>
            <w:hideMark/>
          </w:tcPr>
          <w:p w14:paraId="7E1CD75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44.699,70 </w:t>
            </w:r>
          </w:p>
        </w:tc>
      </w:tr>
      <w:tr w:rsidR="005511AC" w:rsidRPr="005511AC" w14:paraId="32775C18"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6967DABF" w14:textId="77777777" w:rsidR="005511AC" w:rsidRPr="005511AC" w:rsidRDefault="005511AC" w:rsidP="005511AC">
            <w:pPr>
              <w:rPr>
                <w:rFonts w:ascii="Calibri" w:hAnsi="Calibri" w:cs="Calibri"/>
                <w:color w:val="000000"/>
              </w:rPr>
            </w:pPr>
            <w:r w:rsidRPr="005511AC">
              <w:rPr>
                <w:rFonts w:ascii="Calibri" w:hAnsi="Calibri" w:cs="Calibri"/>
                <w:color w:val="000000"/>
              </w:rPr>
              <w:t>TRELIÇA ALUMÍNIO Q-30</w:t>
            </w:r>
          </w:p>
        </w:tc>
        <w:tc>
          <w:tcPr>
            <w:tcW w:w="1770" w:type="dxa"/>
            <w:tcBorders>
              <w:top w:val="nil"/>
              <w:left w:val="nil"/>
              <w:bottom w:val="single" w:sz="4" w:space="0" w:color="000000"/>
              <w:right w:val="single" w:sz="4" w:space="0" w:color="000000"/>
            </w:tcBorders>
            <w:noWrap/>
            <w:vAlign w:val="center"/>
            <w:hideMark/>
          </w:tcPr>
          <w:p w14:paraId="503FC53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ML/DIA</w:t>
            </w:r>
          </w:p>
        </w:tc>
        <w:tc>
          <w:tcPr>
            <w:tcW w:w="980" w:type="dxa"/>
            <w:tcBorders>
              <w:top w:val="nil"/>
              <w:left w:val="nil"/>
              <w:bottom w:val="single" w:sz="4" w:space="0" w:color="000000"/>
              <w:right w:val="single" w:sz="4" w:space="0" w:color="000000"/>
            </w:tcBorders>
            <w:noWrap/>
            <w:vAlign w:val="center"/>
            <w:hideMark/>
          </w:tcPr>
          <w:p w14:paraId="397E14D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20000</w:t>
            </w:r>
          </w:p>
        </w:tc>
        <w:tc>
          <w:tcPr>
            <w:tcW w:w="1492" w:type="dxa"/>
            <w:tcBorders>
              <w:top w:val="nil"/>
              <w:left w:val="nil"/>
              <w:bottom w:val="single" w:sz="4" w:space="0" w:color="000000"/>
              <w:right w:val="single" w:sz="4" w:space="0" w:color="000000"/>
            </w:tcBorders>
            <w:noWrap/>
            <w:vAlign w:val="center"/>
            <w:hideMark/>
          </w:tcPr>
          <w:p w14:paraId="34F3577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32,98 </w:t>
            </w:r>
          </w:p>
        </w:tc>
        <w:tc>
          <w:tcPr>
            <w:tcW w:w="2017" w:type="dxa"/>
            <w:tcBorders>
              <w:top w:val="nil"/>
              <w:left w:val="nil"/>
              <w:bottom w:val="single" w:sz="4" w:space="0" w:color="000000"/>
              <w:right w:val="single" w:sz="4" w:space="0" w:color="000000"/>
            </w:tcBorders>
            <w:noWrap/>
            <w:vAlign w:val="center"/>
            <w:hideMark/>
          </w:tcPr>
          <w:p w14:paraId="766F9A1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659.600,00 </w:t>
            </w:r>
          </w:p>
        </w:tc>
      </w:tr>
      <w:tr w:rsidR="005511AC" w:rsidRPr="005511AC" w14:paraId="0A1EBE93"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2814C263" w14:textId="77777777" w:rsidR="005511AC" w:rsidRPr="005511AC" w:rsidRDefault="005511AC" w:rsidP="005511AC">
            <w:pPr>
              <w:rPr>
                <w:rFonts w:ascii="Calibri" w:hAnsi="Calibri" w:cs="Calibri"/>
                <w:color w:val="000000"/>
              </w:rPr>
            </w:pPr>
            <w:r w:rsidRPr="005511AC">
              <w:rPr>
                <w:rFonts w:ascii="Calibri" w:hAnsi="Calibri" w:cs="Calibri"/>
                <w:color w:val="000000"/>
              </w:rPr>
              <w:t>TV LCD 47 POLEGADAS</w:t>
            </w:r>
          </w:p>
        </w:tc>
        <w:tc>
          <w:tcPr>
            <w:tcW w:w="1770" w:type="dxa"/>
            <w:tcBorders>
              <w:top w:val="nil"/>
              <w:left w:val="nil"/>
              <w:bottom w:val="single" w:sz="4" w:space="0" w:color="000000"/>
              <w:right w:val="single" w:sz="4" w:space="0" w:color="000000"/>
            </w:tcBorders>
            <w:noWrap/>
            <w:vAlign w:val="center"/>
            <w:hideMark/>
          </w:tcPr>
          <w:p w14:paraId="3F72163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16CC574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10</w:t>
            </w:r>
          </w:p>
        </w:tc>
        <w:tc>
          <w:tcPr>
            <w:tcW w:w="1492" w:type="dxa"/>
            <w:tcBorders>
              <w:top w:val="nil"/>
              <w:left w:val="nil"/>
              <w:bottom w:val="single" w:sz="4" w:space="0" w:color="000000"/>
              <w:right w:val="single" w:sz="4" w:space="0" w:color="000000"/>
            </w:tcBorders>
            <w:noWrap/>
            <w:vAlign w:val="center"/>
            <w:hideMark/>
          </w:tcPr>
          <w:p w14:paraId="383C802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612,00 </w:t>
            </w:r>
          </w:p>
        </w:tc>
        <w:tc>
          <w:tcPr>
            <w:tcW w:w="2017" w:type="dxa"/>
            <w:tcBorders>
              <w:top w:val="nil"/>
              <w:left w:val="nil"/>
              <w:bottom w:val="single" w:sz="4" w:space="0" w:color="000000"/>
              <w:right w:val="single" w:sz="4" w:space="0" w:color="000000"/>
            </w:tcBorders>
            <w:noWrap/>
            <w:vAlign w:val="center"/>
            <w:hideMark/>
          </w:tcPr>
          <w:p w14:paraId="040D37B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6.120,00 </w:t>
            </w:r>
          </w:p>
        </w:tc>
      </w:tr>
      <w:tr w:rsidR="005511AC" w:rsidRPr="005511AC" w14:paraId="5D1B3BB9"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5881BA22" w14:textId="77777777" w:rsidR="005511AC" w:rsidRPr="005511AC" w:rsidRDefault="005511AC" w:rsidP="005511AC">
            <w:pPr>
              <w:rPr>
                <w:rFonts w:ascii="Calibri" w:hAnsi="Calibri" w:cs="Calibri"/>
                <w:color w:val="000000"/>
              </w:rPr>
            </w:pPr>
            <w:r w:rsidRPr="005511AC">
              <w:rPr>
                <w:rFonts w:ascii="Calibri" w:hAnsi="Calibri" w:cs="Calibri"/>
                <w:color w:val="000000"/>
              </w:rPr>
              <w:t>TV LCD 60 POLEGADAS</w:t>
            </w:r>
          </w:p>
        </w:tc>
        <w:tc>
          <w:tcPr>
            <w:tcW w:w="1770" w:type="dxa"/>
            <w:tcBorders>
              <w:top w:val="nil"/>
              <w:left w:val="nil"/>
              <w:bottom w:val="single" w:sz="4" w:space="0" w:color="000000"/>
              <w:right w:val="single" w:sz="4" w:space="0" w:color="000000"/>
            </w:tcBorders>
            <w:noWrap/>
            <w:vAlign w:val="center"/>
            <w:hideMark/>
          </w:tcPr>
          <w:p w14:paraId="03CE950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2738E06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10</w:t>
            </w:r>
          </w:p>
        </w:tc>
        <w:tc>
          <w:tcPr>
            <w:tcW w:w="1492" w:type="dxa"/>
            <w:tcBorders>
              <w:top w:val="nil"/>
              <w:left w:val="nil"/>
              <w:bottom w:val="single" w:sz="4" w:space="0" w:color="000000"/>
              <w:right w:val="single" w:sz="4" w:space="0" w:color="000000"/>
            </w:tcBorders>
            <w:noWrap/>
            <w:vAlign w:val="center"/>
            <w:hideMark/>
          </w:tcPr>
          <w:p w14:paraId="4C0495B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812,00 </w:t>
            </w:r>
          </w:p>
        </w:tc>
        <w:tc>
          <w:tcPr>
            <w:tcW w:w="2017" w:type="dxa"/>
            <w:tcBorders>
              <w:top w:val="nil"/>
              <w:left w:val="nil"/>
              <w:bottom w:val="single" w:sz="4" w:space="0" w:color="000000"/>
              <w:right w:val="single" w:sz="4" w:space="0" w:color="000000"/>
            </w:tcBorders>
            <w:noWrap/>
            <w:vAlign w:val="center"/>
            <w:hideMark/>
          </w:tcPr>
          <w:p w14:paraId="66F1962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8.120,00 </w:t>
            </w:r>
          </w:p>
        </w:tc>
      </w:tr>
      <w:tr w:rsidR="005511AC" w:rsidRPr="005511AC" w14:paraId="72A3E0B8"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78CF2050" w14:textId="77777777" w:rsidR="005511AC" w:rsidRPr="005511AC" w:rsidRDefault="005511AC" w:rsidP="005511AC">
            <w:pPr>
              <w:rPr>
                <w:rFonts w:ascii="Calibri" w:hAnsi="Calibri" w:cs="Calibri"/>
                <w:color w:val="000000"/>
              </w:rPr>
            </w:pPr>
            <w:r w:rsidRPr="005511AC">
              <w:rPr>
                <w:rFonts w:ascii="Calibri" w:hAnsi="Calibri" w:cs="Calibri"/>
                <w:color w:val="000000"/>
              </w:rPr>
              <w:t>SEPARADOR DE FILAS</w:t>
            </w:r>
          </w:p>
        </w:tc>
        <w:tc>
          <w:tcPr>
            <w:tcW w:w="1770" w:type="dxa"/>
            <w:tcBorders>
              <w:top w:val="nil"/>
              <w:left w:val="nil"/>
              <w:bottom w:val="single" w:sz="4" w:space="0" w:color="000000"/>
              <w:right w:val="single" w:sz="4" w:space="0" w:color="000000"/>
            </w:tcBorders>
            <w:noWrap/>
            <w:vAlign w:val="center"/>
            <w:hideMark/>
          </w:tcPr>
          <w:p w14:paraId="3D17A3C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4EF3204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400</w:t>
            </w:r>
          </w:p>
        </w:tc>
        <w:tc>
          <w:tcPr>
            <w:tcW w:w="1492" w:type="dxa"/>
            <w:tcBorders>
              <w:top w:val="nil"/>
              <w:left w:val="nil"/>
              <w:bottom w:val="single" w:sz="4" w:space="0" w:color="000000"/>
              <w:right w:val="single" w:sz="4" w:space="0" w:color="000000"/>
            </w:tcBorders>
            <w:noWrap/>
            <w:vAlign w:val="center"/>
            <w:hideMark/>
          </w:tcPr>
          <w:p w14:paraId="6029F77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52,00 </w:t>
            </w:r>
          </w:p>
        </w:tc>
        <w:tc>
          <w:tcPr>
            <w:tcW w:w="2017" w:type="dxa"/>
            <w:tcBorders>
              <w:top w:val="nil"/>
              <w:left w:val="nil"/>
              <w:bottom w:val="single" w:sz="4" w:space="0" w:color="000000"/>
              <w:right w:val="single" w:sz="4" w:space="0" w:color="000000"/>
            </w:tcBorders>
            <w:noWrap/>
            <w:vAlign w:val="center"/>
            <w:hideMark/>
          </w:tcPr>
          <w:p w14:paraId="4508835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20.800,00 </w:t>
            </w:r>
          </w:p>
        </w:tc>
      </w:tr>
      <w:tr w:rsidR="005511AC" w:rsidRPr="005511AC" w14:paraId="72C60794"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13F0E88F" w14:textId="77777777" w:rsidR="005511AC" w:rsidRPr="005511AC" w:rsidRDefault="005511AC" w:rsidP="005511AC">
            <w:pPr>
              <w:rPr>
                <w:rFonts w:ascii="Calibri" w:hAnsi="Calibri" w:cs="Calibri"/>
                <w:color w:val="000000"/>
              </w:rPr>
            </w:pPr>
            <w:r w:rsidRPr="005511AC">
              <w:rPr>
                <w:rFonts w:ascii="Calibri" w:hAnsi="Calibri" w:cs="Calibri"/>
                <w:color w:val="000000"/>
              </w:rPr>
              <w:t>VENTILADOR</w:t>
            </w:r>
          </w:p>
        </w:tc>
        <w:tc>
          <w:tcPr>
            <w:tcW w:w="1770" w:type="dxa"/>
            <w:tcBorders>
              <w:top w:val="nil"/>
              <w:left w:val="nil"/>
              <w:bottom w:val="single" w:sz="4" w:space="0" w:color="000000"/>
              <w:right w:val="single" w:sz="4" w:space="0" w:color="000000"/>
            </w:tcBorders>
            <w:noWrap/>
            <w:vAlign w:val="center"/>
            <w:hideMark/>
          </w:tcPr>
          <w:p w14:paraId="1C16773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24E8347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150</w:t>
            </w:r>
          </w:p>
        </w:tc>
        <w:tc>
          <w:tcPr>
            <w:tcW w:w="1492" w:type="dxa"/>
            <w:tcBorders>
              <w:top w:val="nil"/>
              <w:left w:val="nil"/>
              <w:bottom w:val="single" w:sz="4" w:space="0" w:color="000000"/>
              <w:right w:val="single" w:sz="4" w:space="0" w:color="000000"/>
            </w:tcBorders>
            <w:noWrap/>
            <w:vAlign w:val="center"/>
            <w:hideMark/>
          </w:tcPr>
          <w:p w14:paraId="7B31E85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55,95 </w:t>
            </w:r>
          </w:p>
        </w:tc>
        <w:tc>
          <w:tcPr>
            <w:tcW w:w="2017" w:type="dxa"/>
            <w:tcBorders>
              <w:top w:val="nil"/>
              <w:left w:val="nil"/>
              <w:bottom w:val="single" w:sz="4" w:space="0" w:color="000000"/>
              <w:right w:val="single" w:sz="4" w:space="0" w:color="000000"/>
            </w:tcBorders>
            <w:noWrap/>
            <w:vAlign w:val="center"/>
            <w:hideMark/>
          </w:tcPr>
          <w:p w14:paraId="44AB180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8.392,50 </w:t>
            </w:r>
          </w:p>
        </w:tc>
      </w:tr>
      <w:tr w:rsidR="005511AC" w:rsidRPr="005511AC" w14:paraId="65C8A769"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321DB1B3" w14:textId="77777777" w:rsidR="005511AC" w:rsidRPr="005511AC" w:rsidRDefault="005511AC" w:rsidP="005511AC">
            <w:pPr>
              <w:rPr>
                <w:rFonts w:ascii="Calibri" w:hAnsi="Calibri" w:cs="Calibri"/>
                <w:color w:val="000000"/>
              </w:rPr>
            </w:pPr>
            <w:r w:rsidRPr="005511AC">
              <w:rPr>
                <w:rFonts w:ascii="Calibri" w:hAnsi="Calibri" w:cs="Calibri"/>
                <w:color w:val="000000"/>
              </w:rPr>
              <w:t>AUXILIAR DE PRODUÇÃO</w:t>
            </w:r>
          </w:p>
        </w:tc>
        <w:tc>
          <w:tcPr>
            <w:tcW w:w="1770" w:type="dxa"/>
            <w:tcBorders>
              <w:top w:val="nil"/>
              <w:left w:val="nil"/>
              <w:bottom w:val="single" w:sz="4" w:space="0" w:color="000000"/>
              <w:right w:val="single" w:sz="4" w:space="0" w:color="000000"/>
            </w:tcBorders>
            <w:noWrap/>
            <w:vAlign w:val="center"/>
            <w:hideMark/>
          </w:tcPr>
          <w:p w14:paraId="3837007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31197FF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500</w:t>
            </w:r>
          </w:p>
        </w:tc>
        <w:tc>
          <w:tcPr>
            <w:tcW w:w="1492" w:type="dxa"/>
            <w:tcBorders>
              <w:top w:val="nil"/>
              <w:left w:val="nil"/>
              <w:bottom w:val="single" w:sz="4" w:space="0" w:color="000000"/>
              <w:right w:val="single" w:sz="4" w:space="0" w:color="000000"/>
            </w:tcBorders>
            <w:noWrap/>
            <w:vAlign w:val="center"/>
            <w:hideMark/>
          </w:tcPr>
          <w:p w14:paraId="3A4E088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377,00 </w:t>
            </w:r>
          </w:p>
        </w:tc>
        <w:tc>
          <w:tcPr>
            <w:tcW w:w="2017" w:type="dxa"/>
            <w:tcBorders>
              <w:top w:val="nil"/>
              <w:left w:val="nil"/>
              <w:bottom w:val="single" w:sz="4" w:space="0" w:color="000000"/>
              <w:right w:val="single" w:sz="4" w:space="0" w:color="000000"/>
            </w:tcBorders>
            <w:noWrap/>
            <w:vAlign w:val="center"/>
            <w:hideMark/>
          </w:tcPr>
          <w:p w14:paraId="5EAB1EC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188.500,00 </w:t>
            </w:r>
          </w:p>
        </w:tc>
      </w:tr>
      <w:tr w:rsidR="005511AC" w:rsidRPr="005511AC" w14:paraId="21D4196F"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5DCB4F4B" w14:textId="77777777" w:rsidR="005511AC" w:rsidRPr="005511AC" w:rsidRDefault="005511AC" w:rsidP="005511AC">
            <w:pPr>
              <w:rPr>
                <w:rFonts w:ascii="Calibri" w:hAnsi="Calibri" w:cs="Calibri"/>
                <w:color w:val="000000"/>
              </w:rPr>
            </w:pPr>
            <w:r w:rsidRPr="005511AC">
              <w:rPr>
                <w:rFonts w:ascii="Calibri" w:hAnsi="Calibri" w:cs="Calibri"/>
                <w:color w:val="000000"/>
              </w:rPr>
              <w:t>APRESENTADOR</w:t>
            </w:r>
          </w:p>
        </w:tc>
        <w:tc>
          <w:tcPr>
            <w:tcW w:w="1770" w:type="dxa"/>
            <w:tcBorders>
              <w:top w:val="nil"/>
              <w:left w:val="nil"/>
              <w:bottom w:val="single" w:sz="4" w:space="0" w:color="000000"/>
              <w:right w:val="single" w:sz="4" w:space="0" w:color="000000"/>
            </w:tcBorders>
            <w:noWrap/>
            <w:vAlign w:val="center"/>
            <w:hideMark/>
          </w:tcPr>
          <w:p w14:paraId="5BADDC8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37F19FD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25</w:t>
            </w:r>
          </w:p>
        </w:tc>
        <w:tc>
          <w:tcPr>
            <w:tcW w:w="1492" w:type="dxa"/>
            <w:tcBorders>
              <w:top w:val="nil"/>
              <w:left w:val="nil"/>
              <w:bottom w:val="single" w:sz="4" w:space="0" w:color="000000"/>
              <w:right w:val="single" w:sz="4" w:space="0" w:color="000000"/>
            </w:tcBorders>
            <w:noWrap/>
            <w:vAlign w:val="center"/>
            <w:hideMark/>
          </w:tcPr>
          <w:p w14:paraId="4B8E374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594,00 </w:t>
            </w:r>
          </w:p>
        </w:tc>
        <w:tc>
          <w:tcPr>
            <w:tcW w:w="2017" w:type="dxa"/>
            <w:tcBorders>
              <w:top w:val="nil"/>
              <w:left w:val="nil"/>
              <w:bottom w:val="single" w:sz="4" w:space="0" w:color="000000"/>
              <w:right w:val="single" w:sz="4" w:space="0" w:color="000000"/>
            </w:tcBorders>
            <w:noWrap/>
            <w:vAlign w:val="center"/>
            <w:hideMark/>
          </w:tcPr>
          <w:p w14:paraId="29EA6FE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14.850,00 </w:t>
            </w:r>
          </w:p>
        </w:tc>
      </w:tr>
      <w:tr w:rsidR="005511AC" w:rsidRPr="005511AC" w14:paraId="5025975F"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60E07E5B" w14:textId="77777777" w:rsidR="005511AC" w:rsidRPr="005511AC" w:rsidRDefault="005511AC" w:rsidP="005511AC">
            <w:pPr>
              <w:rPr>
                <w:rFonts w:ascii="Calibri" w:hAnsi="Calibri" w:cs="Calibri"/>
                <w:color w:val="000000"/>
              </w:rPr>
            </w:pPr>
            <w:r w:rsidRPr="005511AC">
              <w:rPr>
                <w:rFonts w:ascii="Calibri" w:hAnsi="Calibri" w:cs="Calibri"/>
                <w:color w:val="000000"/>
              </w:rPr>
              <w:t>DISC JÓQUEY (DJ)</w:t>
            </w:r>
          </w:p>
        </w:tc>
        <w:tc>
          <w:tcPr>
            <w:tcW w:w="1770" w:type="dxa"/>
            <w:tcBorders>
              <w:top w:val="nil"/>
              <w:left w:val="nil"/>
              <w:bottom w:val="single" w:sz="4" w:space="0" w:color="000000"/>
              <w:right w:val="single" w:sz="4" w:space="0" w:color="000000"/>
            </w:tcBorders>
            <w:noWrap/>
            <w:vAlign w:val="center"/>
            <w:hideMark/>
          </w:tcPr>
          <w:p w14:paraId="1F5C4A6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329EB64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25</w:t>
            </w:r>
          </w:p>
        </w:tc>
        <w:tc>
          <w:tcPr>
            <w:tcW w:w="1492" w:type="dxa"/>
            <w:tcBorders>
              <w:top w:val="nil"/>
              <w:left w:val="nil"/>
              <w:bottom w:val="single" w:sz="4" w:space="0" w:color="000000"/>
              <w:right w:val="single" w:sz="4" w:space="0" w:color="000000"/>
            </w:tcBorders>
            <w:noWrap/>
            <w:vAlign w:val="center"/>
            <w:hideMark/>
          </w:tcPr>
          <w:p w14:paraId="0DC43E8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1.299,00 </w:t>
            </w:r>
          </w:p>
        </w:tc>
        <w:tc>
          <w:tcPr>
            <w:tcW w:w="2017" w:type="dxa"/>
            <w:tcBorders>
              <w:top w:val="nil"/>
              <w:left w:val="nil"/>
              <w:bottom w:val="single" w:sz="4" w:space="0" w:color="000000"/>
              <w:right w:val="single" w:sz="4" w:space="0" w:color="000000"/>
            </w:tcBorders>
            <w:noWrap/>
            <w:vAlign w:val="center"/>
            <w:hideMark/>
          </w:tcPr>
          <w:p w14:paraId="3C9F8E5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32.475,00 </w:t>
            </w:r>
          </w:p>
        </w:tc>
      </w:tr>
      <w:tr w:rsidR="005511AC" w:rsidRPr="005511AC" w14:paraId="3F99E02C"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4D2CEE94" w14:textId="77777777" w:rsidR="005511AC" w:rsidRPr="005511AC" w:rsidRDefault="005511AC" w:rsidP="005511AC">
            <w:pPr>
              <w:rPr>
                <w:rFonts w:ascii="Calibri" w:hAnsi="Calibri" w:cs="Calibri"/>
                <w:color w:val="000000"/>
              </w:rPr>
            </w:pPr>
            <w:r w:rsidRPr="005511AC">
              <w:rPr>
                <w:rFonts w:ascii="Calibri" w:hAnsi="Calibri" w:cs="Calibri"/>
                <w:color w:val="000000"/>
              </w:rPr>
              <w:t>DESIGN GRÁFICO</w:t>
            </w:r>
          </w:p>
        </w:tc>
        <w:tc>
          <w:tcPr>
            <w:tcW w:w="1770" w:type="dxa"/>
            <w:tcBorders>
              <w:top w:val="nil"/>
              <w:left w:val="nil"/>
              <w:bottom w:val="single" w:sz="4" w:space="0" w:color="000000"/>
              <w:right w:val="single" w:sz="4" w:space="0" w:color="000000"/>
            </w:tcBorders>
            <w:noWrap/>
            <w:vAlign w:val="center"/>
            <w:hideMark/>
          </w:tcPr>
          <w:p w14:paraId="4FC9802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PROJETO</w:t>
            </w:r>
          </w:p>
        </w:tc>
        <w:tc>
          <w:tcPr>
            <w:tcW w:w="980" w:type="dxa"/>
            <w:tcBorders>
              <w:top w:val="nil"/>
              <w:left w:val="nil"/>
              <w:bottom w:val="single" w:sz="4" w:space="0" w:color="000000"/>
              <w:right w:val="single" w:sz="4" w:space="0" w:color="000000"/>
            </w:tcBorders>
            <w:noWrap/>
            <w:vAlign w:val="center"/>
            <w:hideMark/>
          </w:tcPr>
          <w:p w14:paraId="0046309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15</w:t>
            </w:r>
          </w:p>
        </w:tc>
        <w:tc>
          <w:tcPr>
            <w:tcW w:w="1492" w:type="dxa"/>
            <w:tcBorders>
              <w:top w:val="nil"/>
              <w:left w:val="nil"/>
              <w:bottom w:val="single" w:sz="4" w:space="0" w:color="000000"/>
              <w:right w:val="single" w:sz="4" w:space="0" w:color="000000"/>
            </w:tcBorders>
            <w:noWrap/>
            <w:vAlign w:val="center"/>
            <w:hideMark/>
          </w:tcPr>
          <w:p w14:paraId="1FC2AAD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2.500,00 </w:t>
            </w:r>
          </w:p>
        </w:tc>
        <w:tc>
          <w:tcPr>
            <w:tcW w:w="2017" w:type="dxa"/>
            <w:tcBorders>
              <w:top w:val="nil"/>
              <w:left w:val="nil"/>
              <w:bottom w:val="single" w:sz="4" w:space="0" w:color="000000"/>
              <w:right w:val="single" w:sz="4" w:space="0" w:color="000000"/>
            </w:tcBorders>
            <w:noWrap/>
            <w:vAlign w:val="center"/>
            <w:hideMark/>
          </w:tcPr>
          <w:p w14:paraId="0A216E8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37.500,00 </w:t>
            </w:r>
          </w:p>
        </w:tc>
      </w:tr>
      <w:tr w:rsidR="005511AC" w:rsidRPr="005511AC" w14:paraId="1A78B40F"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0D39DB7E" w14:textId="77777777" w:rsidR="005511AC" w:rsidRPr="005511AC" w:rsidRDefault="005511AC" w:rsidP="005511AC">
            <w:pPr>
              <w:rPr>
                <w:rFonts w:ascii="Calibri" w:hAnsi="Calibri" w:cs="Calibri"/>
                <w:color w:val="000000"/>
              </w:rPr>
            </w:pPr>
            <w:r w:rsidRPr="005511AC">
              <w:rPr>
                <w:rFonts w:ascii="Calibri" w:hAnsi="Calibri" w:cs="Calibri"/>
                <w:color w:val="000000"/>
              </w:rPr>
              <w:t>GERENTE DE PRODUÇÃO</w:t>
            </w:r>
          </w:p>
        </w:tc>
        <w:tc>
          <w:tcPr>
            <w:tcW w:w="1770" w:type="dxa"/>
            <w:tcBorders>
              <w:top w:val="nil"/>
              <w:left w:val="nil"/>
              <w:bottom w:val="single" w:sz="4" w:space="0" w:color="000000"/>
              <w:right w:val="single" w:sz="4" w:space="0" w:color="000000"/>
            </w:tcBorders>
            <w:noWrap/>
            <w:vAlign w:val="center"/>
            <w:hideMark/>
          </w:tcPr>
          <w:p w14:paraId="7FA62CA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250B6E7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100</w:t>
            </w:r>
          </w:p>
        </w:tc>
        <w:tc>
          <w:tcPr>
            <w:tcW w:w="1492" w:type="dxa"/>
            <w:tcBorders>
              <w:top w:val="nil"/>
              <w:left w:val="nil"/>
              <w:bottom w:val="single" w:sz="4" w:space="0" w:color="000000"/>
              <w:right w:val="single" w:sz="4" w:space="0" w:color="000000"/>
            </w:tcBorders>
            <w:noWrap/>
            <w:vAlign w:val="center"/>
            <w:hideMark/>
          </w:tcPr>
          <w:p w14:paraId="4298970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919,00 </w:t>
            </w:r>
          </w:p>
        </w:tc>
        <w:tc>
          <w:tcPr>
            <w:tcW w:w="2017" w:type="dxa"/>
            <w:tcBorders>
              <w:top w:val="nil"/>
              <w:left w:val="nil"/>
              <w:bottom w:val="single" w:sz="4" w:space="0" w:color="000000"/>
              <w:right w:val="single" w:sz="4" w:space="0" w:color="000000"/>
            </w:tcBorders>
            <w:noWrap/>
            <w:vAlign w:val="center"/>
            <w:hideMark/>
          </w:tcPr>
          <w:p w14:paraId="72E6C74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91.900,00 </w:t>
            </w:r>
          </w:p>
        </w:tc>
      </w:tr>
      <w:tr w:rsidR="005511AC" w:rsidRPr="005511AC" w14:paraId="51C7E847"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23A06A42" w14:textId="77777777" w:rsidR="005511AC" w:rsidRPr="005511AC" w:rsidRDefault="005511AC" w:rsidP="005511AC">
            <w:pPr>
              <w:rPr>
                <w:rFonts w:ascii="Calibri" w:hAnsi="Calibri" w:cs="Calibri"/>
                <w:color w:val="000000"/>
              </w:rPr>
            </w:pPr>
            <w:r w:rsidRPr="005511AC">
              <w:rPr>
                <w:rFonts w:ascii="Calibri" w:hAnsi="Calibri" w:cs="Calibri"/>
                <w:color w:val="000000"/>
              </w:rPr>
              <w:t>COORDENADOR DE PRODUÇÃO</w:t>
            </w:r>
          </w:p>
        </w:tc>
        <w:tc>
          <w:tcPr>
            <w:tcW w:w="1770" w:type="dxa"/>
            <w:tcBorders>
              <w:top w:val="nil"/>
              <w:left w:val="nil"/>
              <w:bottom w:val="single" w:sz="4" w:space="0" w:color="000000"/>
              <w:right w:val="single" w:sz="4" w:space="0" w:color="000000"/>
            </w:tcBorders>
            <w:noWrap/>
            <w:vAlign w:val="center"/>
            <w:hideMark/>
          </w:tcPr>
          <w:p w14:paraId="5C19326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4DAF7DB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200</w:t>
            </w:r>
          </w:p>
        </w:tc>
        <w:tc>
          <w:tcPr>
            <w:tcW w:w="1492" w:type="dxa"/>
            <w:tcBorders>
              <w:top w:val="nil"/>
              <w:left w:val="nil"/>
              <w:bottom w:val="single" w:sz="4" w:space="0" w:color="000000"/>
              <w:right w:val="single" w:sz="4" w:space="0" w:color="000000"/>
            </w:tcBorders>
            <w:noWrap/>
            <w:vAlign w:val="center"/>
            <w:hideMark/>
          </w:tcPr>
          <w:p w14:paraId="6077EA8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781,00 </w:t>
            </w:r>
          </w:p>
        </w:tc>
        <w:tc>
          <w:tcPr>
            <w:tcW w:w="2017" w:type="dxa"/>
            <w:tcBorders>
              <w:top w:val="nil"/>
              <w:left w:val="nil"/>
              <w:bottom w:val="single" w:sz="4" w:space="0" w:color="000000"/>
              <w:right w:val="single" w:sz="4" w:space="0" w:color="000000"/>
            </w:tcBorders>
            <w:noWrap/>
            <w:vAlign w:val="center"/>
            <w:hideMark/>
          </w:tcPr>
          <w:p w14:paraId="736DAE6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156.200,00 </w:t>
            </w:r>
          </w:p>
        </w:tc>
      </w:tr>
      <w:tr w:rsidR="005511AC" w:rsidRPr="005511AC" w14:paraId="035B3EDF"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7D26BD3D" w14:textId="77777777" w:rsidR="005511AC" w:rsidRPr="005511AC" w:rsidRDefault="005511AC" w:rsidP="005511AC">
            <w:pPr>
              <w:rPr>
                <w:rFonts w:ascii="Calibri" w:hAnsi="Calibri" w:cs="Calibri"/>
                <w:color w:val="000000"/>
              </w:rPr>
            </w:pPr>
            <w:r w:rsidRPr="005511AC">
              <w:rPr>
                <w:rFonts w:ascii="Calibri" w:hAnsi="Calibri" w:cs="Calibri"/>
                <w:color w:val="000000"/>
              </w:rPr>
              <w:t>AUXILIAR PARA PORTADOR DE NECESSIDADES ESPECIAIS</w:t>
            </w:r>
          </w:p>
        </w:tc>
        <w:tc>
          <w:tcPr>
            <w:tcW w:w="1770" w:type="dxa"/>
            <w:tcBorders>
              <w:top w:val="nil"/>
              <w:left w:val="nil"/>
              <w:bottom w:val="single" w:sz="4" w:space="0" w:color="000000"/>
              <w:right w:val="single" w:sz="4" w:space="0" w:color="000000"/>
            </w:tcBorders>
            <w:noWrap/>
            <w:vAlign w:val="center"/>
            <w:hideMark/>
          </w:tcPr>
          <w:p w14:paraId="5236B80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183DFF7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60</w:t>
            </w:r>
          </w:p>
        </w:tc>
        <w:tc>
          <w:tcPr>
            <w:tcW w:w="1492" w:type="dxa"/>
            <w:tcBorders>
              <w:top w:val="nil"/>
              <w:left w:val="nil"/>
              <w:bottom w:val="single" w:sz="4" w:space="0" w:color="000000"/>
              <w:right w:val="single" w:sz="4" w:space="0" w:color="000000"/>
            </w:tcBorders>
            <w:noWrap/>
            <w:vAlign w:val="center"/>
            <w:hideMark/>
          </w:tcPr>
          <w:p w14:paraId="1D7E50C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600,00 </w:t>
            </w:r>
          </w:p>
        </w:tc>
        <w:tc>
          <w:tcPr>
            <w:tcW w:w="2017" w:type="dxa"/>
            <w:tcBorders>
              <w:top w:val="nil"/>
              <w:left w:val="nil"/>
              <w:bottom w:val="single" w:sz="4" w:space="0" w:color="000000"/>
              <w:right w:val="single" w:sz="4" w:space="0" w:color="000000"/>
            </w:tcBorders>
            <w:noWrap/>
            <w:vAlign w:val="center"/>
            <w:hideMark/>
          </w:tcPr>
          <w:p w14:paraId="11EE706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36.000,00 </w:t>
            </w:r>
          </w:p>
        </w:tc>
      </w:tr>
      <w:tr w:rsidR="005511AC" w:rsidRPr="005511AC" w14:paraId="27D24F42"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5E879281" w14:textId="77777777" w:rsidR="005511AC" w:rsidRPr="005511AC" w:rsidRDefault="005511AC" w:rsidP="005511AC">
            <w:pPr>
              <w:rPr>
                <w:rFonts w:ascii="Calibri" w:hAnsi="Calibri" w:cs="Calibri"/>
                <w:color w:val="000000"/>
              </w:rPr>
            </w:pPr>
            <w:r w:rsidRPr="005511AC">
              <w:rPr>
                <w:rFonts w:ascii="Calibri" w:hAnsi="Calibri" w:cs="Calibri"/>
                <w:color w:val="000000"/>
              </w:rPr>
              <w:t>DIRETOR DE PALCO</w:t>
            </w:r>
          </w:p>
        </w:tc>
        <w:tc>
          <w:tcPr>
            <w:tcW w:w="1770" w:type="dxa"/>
            <w:tcBorders>
              <w:top w:val="nil"/>
              <w:left w:val="nil"/>
              <w:bottom w:val="single" w:sz="4" w:space="0" w:color="000000"/>
              <w:right w:val="single" w:sz="4" w:space="0" w:color="000000"/>
            </w:tcBorders>
            <w:noWrap/>
            <w:vAlign w:val="center"/>
            <w:hideMark/>
          </w:tcPr>
          <w:p w14:paraId="120C402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7B04B64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60</w:t>
            </w:r>
          </w:p>
        </w:tc>
        <w:tc>
          <w:tcPr>
            <w:tcW w:w="1492" w:type="dxa"/>
            <w:tcBorders>
              <w:top w:val="nil"/>
              <w:left w:val="nil"/>
              <w:bottom w:val="single" w:sz="4" w:space="0" w:color="000000"/>
              <w:right w:val="single" w:sz="4" w:space="0" w:color="000000"/>
            </w:tcBorders>
            <w:noWrap/>
            <w:vAlign w:val="center"/>
            <w:hideMark/>
          </w:tcPr>
          <w:p w14:paraId="7ED0E96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919,00 </w:t>
            </w:r>
          </w:p>
        </w:tc>
        <w:tc>
          <w:tcPr>
            <w:tcW w:w="2017" w:type="dxa"/>
            <w:tcBorders>
              <w:top w:val="nil"/>
              <w:left w:val="nil"/>
              <w:bottom w:val="single" w:sz="4" w:space="0" w:color="000000"/>
              <w:right w:val="single" w:sz="4" w:space="0" w:color="000000"/>
            </w:tcBorders>
            <w:noWrap/>
            <w:vAlign w:val="center"/>
            <w:hideMark/>
          </w:tcPr>
          <w:p w14:paraId="2F95FB3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55.140,00 </w:t>
            </w:r>
          </w:p>
        </w:tc>
      </w:tr>
      <w:tr w:rsidR="005511AC" w:rsidRPr="005511AC" w14:paraId="5849946D"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4A376341" w14:textId="77777777" w:rsidR="005511AC" w:rsidRPr="005511AC" w:rsidRDefault="005511AC" w:rsidP="005511AC">
            <w:pPr>
              <w:rPr>
                <w:rFonts w:ascii="Calibri" w:hAnsi="Calibri" w:cs="Calibri"/>
                <w:color w:val="000000"/>
              </w:rPr>
            </w:pPr>
            <w:r w:rsidRPr="005511AC">
              <w:rPr>
                <w:rFonts w:ascii="Calibri" w:hAnsi="Calibri" w:cs="Calibri"/>
                <w:color w:val="000000"/>
              </w:rPr>
              <w:t>TÉCNICO DE SOM</w:t>
            </w:r>
          </w:p>
        </w:tc>
        <w:tc>
          <w:tcPr>
            <w:tcW w:w="1770" w:type="dxa"/>
            <w:tcBorders>
              <w:top w:val="nil"/>
              <w:left w:val="nil"/>
              <w:bottom w:val="single" w:sz="4" w:space="0" w:color="000000"/>
              <w:right w:val="single" w:sz="4" w:space="0" w:color="000000"/>
            </w:tcBorders>
            <w:noWrap/>
            <w:vAlign w:val="center"/>
            <w:hideMark/>
          </w:tcPr>
          <w:p w14:paraId="49E78B0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52CC8FC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150</w:t>
            </w:r>
          </w:p>
        </w:tc>
        <w:tc>
          <w:tcPr>
            <w:tcW w:w="1492" w:type="dxa"/>
            <w:tcBorders>
              <w:top w:val="nil"/>
              <w:left w:val="nil"/>
              <w:bottom w:val="single" w:sz="4" w:space="0" w:color="000000"/>
              <w:right w:val="single" w:sz="4" w:space="0" w:color="000000"/>
            </w:tcBorders>
            <w:noWrap/>
            <w:vAlign w:val="center"/>
            <w:hideMark/>
          </w:tcPr>
          <w:p w14:paraId="0CB402F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445,00 </w:t>
            </w:r>
          </w:p>
        </w:tc>
        <w:tc>
          <w:tcPr>
            <w:tcW w:w="2017" w:type="dxa"/>
            <w:tcBorders>
              <w:top w:val="nil"/>
              <w:left w:val="nil"/>
              <w:bottom w:val="single" w:sz="4" w:space="0" w:color="000000"/>
              <w:right w:val="single" w:sz="4" w:space="0" w:color="000000"/>
            </w:tcBorders>
            <w:noWrap/>
            <w:vAlign w:val="center"/>
            <w:hideMark/>
          </w:tcPr>
          <w:p w14:paraId="70E33A8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66.750,00 </w:t>
            </w:r>
          </w:p>
        </w:tc>
      </w:tr>
      <w:tr w:rsidR="005511AC" w:rsidRPr="005511AC" w14:paraId="36E1191D"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19D000C7" w14:textId="77777777" w:rsidR="005511AC" w:rsidRPr="005511AC" w:rsidRDefault="005511AC" w:rsidP="005511AC">
            <w:pPr>
              <w:rPr>
                <w:rFonts w:ascii="Calibri" w:hAnsi="Calibri" w:cs="Calibri"/>
                <w:color w:val="000000"/>
              </w:rPr>
            </w:pPr>
            <w:r w:rsidRPr="005511AC">
              <w:rPr>
                <w:rFonts w:ascii="Calibri" w:hAnsi="Calibri" w:cs="Calibri"/>
                <w:color w:val="000000"/>
              </w:rPr>
              <w:t>TÉCNICO DE ILUMINAÇÃO</w:t>
            </w:r>
          </w:p>
        </w:tc>
        <w:tc>
          <w:tcPr>
            <w:tcW w:w="1770" w:type="dxa"/>
            <w:tcBorders>
              <w:top w:val="nil"/>
              <w:left w:val="nil"/>
              <w:bottom w:val="single" w:sz="4" w:space="0" w:color="000000"/>
              <w:right w:val="single" w:sz="4" w:space="0" w:color="000000"/>
            </w:tcBorders>
            <w:noWrap/>
            <w:vAlign w:val="center"/>
            <w:hideMark/>
          </w:tcPr>
          <w:p w14:paraId="5BBA8A5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1E5A005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100</w:t>
            </w:r>
          </w:p>
        </w:tc>
        <w:tc>
          <w:tcPr>
            <w:tcW w:w="1492" w:type="dxa"/>
            <w:tcBorders>
              <w:top w:val="nil"/>
              <w:left w:val="nil"/>
              <w:bottom w:val="single" w:sz="4" w:space="0" w:color="000000"/>
              <w:right w:val="single" w:sz="4" w:space="0" w:color="000000"/>
            </w:tcBorders>
            <w:noWrap/>
            <w:vAlign w:val="center"/>
            <w:hideMark/>
          </w:tcPr>
          <w:p w14:paraId="7DCC40E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799,00 </w:t>
            </w:r>
          </w:p>
        </w:tc>
        <w:tc>
          <w:tcPr>
            <w:tcW w:w="2017" w:type="dxa"/>
            <w:tcBorders>
              <w:top w:val="nil"/>
              <w:left w:val="nil"/>
              <w:bottom w:val="single" w:sz="4" w:space="0" w:color="000000"/>
              <w:right w:val="single" w:sz="4" w:space="0" w:color="000000"/>
            </w:tcBorders>
            <w:noWrap/>
            <w:vAlign w:val="center"/>
            <w:hideMark/>
          </w:tcPr>
          <w:p w14:paraId="1FE1DCD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79.900,00 </w:t>
            </w:r>
          </w:p>
        </w:tc>
      </w:tr>
      <w:tr w:rsidR="005511AC" w:rsidRPr="005511AC" w14:paraId="0CF9D743"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748D498B" w14:textId="77777777" w:rsidR="005511AC" w:rsidRPr="005511AC" w:rsidRDefault="005511AC" w:rsidP="005511AC">
            <w:pPr>
              <w:rPr>
                <w:rFonts w:ascii="Calibri" w:hAnsi="Calibri" w:cs="Calibri"/>
                <w:color w:val="000000"/>
              </w:rPr>
            </w:pPr>
            <w:r w:rsidRPr="005511AC">
              <w:rPr>
                <w:rFonts w:ascii="Calibri" w:hAnsi="Calibri" w:cs="Calibri"/>
                <w:color w:val="000000"/>
              </w:rPr>
              <w:t>TÉCNICO DE INFORMÁTICA</w:t>
            </w:r>
          </w:p>
        </w:tc>
        <w:tc>
          <w:tcPr>
            <w:tcW w:w="1770" w:type="dxa"/>
            <w:tcBorders>
              <w:top w:val="nil"/>
              <w:left w:val="nil"/>
              <w:bottom w:val="single" w:sz="4" w:space="0" w:color="000000"/>
              <w:right w:val="single" w:sz="4" w:space="0" w:color="000000"/>
            </w:tcBorders>
            <w:noWrap/>
            <w:vAlign w:val="center"/>
            <w:hideMark/>
          </w:tcPr>
          <w:p w14:paraId="6B4B5BC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450D762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25</w:t>
            </w:r>
          </w:p>
        </w:tc>
        <w:tc>
          <w:tcPr>
            <w:tcW w:w="1492" w:type="dxa"/>
            <w:tcBorders>
              <w:top w:val="nil"/>
              <w:left w:val="nil"/>
              <w:bottom w:val="single" w:sz="4" w:space="0" w:color="000000"/>
              <w:right w:val="single" w:sz="4" w:space="0" w:color="000000"/>
            </w:tcBorders>
            <w:noWrap/>
            <w:vAlign w:val="center"/>
            <w:hideMark/>
          </w:tcPr>
          <w:p w14:paraId="307A964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799,00 </w:t>
            </w:r>
          </w:p>
        </w:tc>
        <w:tc>
          <w:tcPr>
            <w:tcW w:w="2017" w:type="dxa"/>
            <w:tcBorders>
              <w:top w:val="nil"/>
              <w:left w:val="nil"/>
              <w:bottom w:val="single" w:sz="4" w:space="0" w:color="000000"/>
              <w:right w:val="single" w:sz="4" w:space="0" w:color="000000"/>
            </w:tcBorders>
            <w:noWrap/>
            <w:vAlign w:val="center"/>
            <w:hideMark/>
          </w:tcPr>
          <w:p w14:paraId="69E4E38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19.975,00 </w:t>
            </w:r>
          </w:p>
        </w:tc>
      </w:tr>
      <w:tr w:rsidR="005511AC" w:rsidRPr="005511AC" w14:paraId="21CE6CB4"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67C3ECAB" w14:textId="77777777" w:rsidR="005511AC" w:rsidRPr="005511AC" w:rsidRDefault="005511AC" w:rsidP="005511AC">
            <w:pPr>
              <w:rPr>
                <w:rFonts w:ascii="Calibri" w:hAnsi="Calibri" w:cs="Calibri"/>
                <w:color w:val="000000"/>
              </w:rPr>
            </w:pPr>
            <w:r w:rsidRPr="005511AC">
              <w:rPr>
                <w:rFonts w:ascii="Calibri" w:hAnsi="Calibri" w:cs="Calibri"/>
                <w:color w:val="000000"/>
              </w:rPr>
              <w:t>TÉCNICO DE GERADOR</w:t>
            </w:r>
          </w:p>
        </w:tc>
        <w:tc>
          <w:tcPr>
            <w:tcW w:w="1770" w:type="dxa"/>
            <w:tcBorders>
              <w:top w:val="nil"/>
              <w:left w:val="nil"/>
              <w:bottom w:val="single" w:sz="4" w:space="0" w:color="000000"/>
              <w:right w:val="single" w:sz="4" w:space="0" w:color="000000"/>
            </w:tcBorders>
            <w:noWrap/>
            <w:vAlign w:val="center"/>
            <w:hideMark/>
          </w:tcPr>
          <w:p w14:paraId="625B595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657EB2F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150</w:t>
            </w:r>
          </w:p>
        </w:tc>
        <w:tc>
          <w:tcPr>
            <w:tcW w:w="1492" w:type="dxa"/>
            <w:tcBorders>
              <w:top w:val="nil"/>
              <w:left w:val="nil"/>
              <w:bottom w:val="single" w:sz="4" w:space="0" w:color="000000"/>
              <w:right w:val="single" w:sz="4" w:space="0" w:color="000000"/>
            </w:tcBorders>
            <w:noWrap/>
            <w:vAlign w:val="center"/>
            <w:hideMark/>
          </w:tcPr>
          <w:p w14:paraId="48A5C56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799,00 </w:t>
            </w:r>
          </w:p>
        </w:tc>
        <w:tc>
          <w:tcPr>
            <w:tcW w:w="2017" w:type="dxa"/>
            <w:tcBorders>
              <w:top w:val="nil"/>
              <w:left w:val="nil"/>
              <w:bottom w:val="single" w:sz="4" w:space="0" w:color="000000"/>
              <w:right w:val="single" w:sz="4" w:space="0" w:color="000000"/>
            </w:tcBorders>
            <w:noWrap/>
            <w:vAlign w:val="center"/>
            <w:hideMark/>
          </w:tcPr>
          <w:p w14:paraId="1A93591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119.850,00 </w:t>
            </w:r>
          </w:p>
        </w:tc>
      </w:tr>
      <w:tr w:rsidR="005511AC" w:rsidRPr="005511AC" w14:paraId="730109A2"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072CED97" w14:textId="77777777" w:rsidR="005511AC" w:rsidRPr="005511AC" w:rsidRDefault="005511AC" w:rsidP="005511AC">
            <w:pPr>
              <w:rPr>
                <w:rFonts w:ascii="Calibri" w:hAnsi="Calibri" w:cs="Calibri"/>
                <w:color w:val="000000"/>
              </w:rPr>
            </w:pPr>
            <w:r w:rsidRPr="005511AC">
              <w:rPr>
                <w:rFonts w:ascii="Calibri" w:hAnsi="Calibri" w:cs="Calibri"/>
                <w:color w:val="000000"/>
              </w:rPr>
              <w:t>TÉCNICO DE PAINEL DE LED</w:t>
            </w:r>
          </w:p>
        </w:tc>
        <w:tc>
          <w:tcPr>
            <w:tcW w:w="1770" w:type="dxa"/>
            <w:tcBorders>
              <w:top w:val="nil"/>
              <w:left w:val="nil"/>
              <w:bottom w:val="single" w:sz="4" w:space="0" w:color="000000"/>
              <w:right w:val="single" w:sz="4" w:space="0" w:color="000000"/>
            </w:tcBorders>
            <w:noWrap/>
            <w:vAlign w:val="center"/>
            <w:hideMark/>
          </w:tcPr>
          <w:p w14:paraId="61A3762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56F9584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100</w:t>
            </w:r>
          </w:p>
        </w:tc>
        <w:tc>
          <w:tcPr>
            <w:tcW w:w="1492" w:type="dxa"/>
            <w:tcBorders>
              <w:top w:val="nil"/>
              <w:left w:val="nil"/>
              <w:bottom w:val="single" w:sz="4" w:space="0" w:color="000000"/>
              <w:right w:val="single" w:sz="4" w:space="0" w:color="000000"/>
            </w:tcBorders>
            <w:noWrap/>
            <w:vAlign w:val="center"/>
            <w:hideMark/>
          </w:tcPr>
          <w:p w14:paraId="36BCF4B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799,00 </w:t>
            </w:r>
          </w:p>
        </w:tc>
        <w:tc>
          <w:tcPr>
            <w:tcW w:w="2017" w:type="dxa"/>
            <w:tcBorders>
              <w:top w:val="nil"/>
              <w:left w:val="nil"/>
              <w:bottom w:val="single" w:sz="4" w:space="0" w:color="000000"/>
              <w:right w:val="single" w:sz="4" w:space="0" w:color="000000"/>
            </w:tcBorders>
            <w:noWrap/>
            <w:vAlign w:val="center"/>
            <w:hideMark/>
          </w:tcPr>
          <w:p w14:paraId="0A04BE3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79.900,00 </w:t>
            </w:r>
          </w:p>
        </w:tc>
      </w:tr>
      <w:tr w:rsidR="005511AC" w:rsidRPr="005511AC" w14:paraId="4895D86D"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09DB6FA9" w14:textId="77777777" w:rsidR="005511AC" w:rsidRPr="005511AC" w:rsidRDefault="005511AC" w:rsidP="005511AC">
            <w:pPr>
              <w:rPr>
                <w:rFonts w:ascii="Calibri" w:hAnsi="Calibri" w:cs="Calibri"/>
                <w:color w:val="000000"/>
              </w:rPr>
            </w:pPr>
            <w:r w:rsidRPr="005511AC">
              <w:rPr>
                <w:rFonts w:ascii="Calibri" w:hAnsi="Calibri" w:cs="Calibri"/>
                <w:color w:val="000000"/>
              </w:rPr>
              <w:t>FOTÓGRAFO</w:t>
            </w:r>
          </w:p>
        </w:tc>
        <w:tc>
          <w:tcPr>
            <w:tcW w:w="1770" w:type="dxa"/>
            <w:tcBorders>
              <w:top w:val="nil"/>
              <w:left w:val="nil"/>
              <w:bottom w:val="single" w:sz="4" w:space="0" w:color="000000"/>
              <w:right w:val="single" w:sz="4" w:space="0" w:color="000000"/>
            </w:tcBorders>
            <w:noWrap/>
            <w:vAlign w:val="center"/>
            <w:hideMark/>
          </w:tcPr>
          <w:p w14:paraId="425757C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2BCF154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70</w:t>
            </w:r>
          </w:p>
        </w:tc>
        <w:tc>
          <w:tcPr>
            <w:tcW w:w="1492" w:type="dxa"/>
            <w:tcBorders>
              <w:top w:val="nil"/>
              <w:left w:val="nil"/>
              <w:bottom w:val="single" w:sz="4" w:space="0" w:color="000000"/>
              <w:right w:val="single" w:sz="4" w:space="0" w:color="000000"/>
            </w:tcBorders>
            <w:noWrap/>
            <w:vAlign w:val="center"/>
            <w:hideMark/>
          </w:tcPr>
          <w:p w14:paraId="42712B0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286,00 </w:t>
            </w:r>
          </w:p>
        </w:tc>
        <w:tc>
          <w:tcPr>
            <w:tcW w:w="2017" w:type="dxa"/>
            <w:tcBorders>
              <w:top w:val="nil"/>
              <w:left w:val="nil"/>
              <w:bottom w:val="single" w:sz="4" w:space="0" w:color="000000"/>
              <w:right w:val="single" w:sz="4" w:space="0" w:color="000000"/>
            </w:tcBorders>
            <w:noWrap/>
            <w:vAlign w:val="center"/>
            <w:hideMark/>
          </w:tcPr>
          <w:p w14:paraId="0A8C6F4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20.020,00 </w:t>
            </w:r>
          </w:p>
        </w:tc>
      </w:tr>
      <w:tr w:rsidR="005511AC" w:rsidRPr="005511AC" w14:paraId="78901847"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379C9B13" w14:textId="77777777" w:rsidR="005511AC" w:rsidRPr="005511AC" w:rsidRDefault="005511AC" w:rsidP="005511AC">
            <w:pPr>
              <w:rPr>
                <w:rFonts w:ascii="Calibri" w:hAnsi="Calibri" w:cs="Calibri"/>
                <w:color w:val="000000"/>
              </w:rPr>
            </w:pPr>
            <w:r w:rsidRPr="005511AC">
              <w:rPr>
                <w:rFonts w:ascii="Calibri" w:hAnsi="Calibri" w:cs="Calibri"/>
                <w:color w:val="000000"/>
              </w:rPr>
              <w:t>CARREGADOR</w:t>
            </w:r>
          </w:p>
        </w:tc>
        <w:tc>
          <w:tcPr>
            <w:tcW w:w="1770" w:type="dxa"/>
            <w:tcBorders>
              <w:top w:val="nil"/>
              <w:left w:val="nil"/>
              <w:bottom w:val="single" w:sz="4" w:space="0" w:color="000000"/>
              <w:right w:val="single" w:sz="4" w:space="0" w:color="000000"/>
            </w:tcBorders>
            <w:noWrap/>
            <w:vAlign w:val="center"/>
            <w:hideMark/>
          </w:tcPr>
          <w:p w14:paraId="0DF5FAB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309F73D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800</w:t>
            </w:r>
          </w:p>
        </w:tc>
        <w:tc>
          <w:tcPr>
            <w:tcW w:w="1492" w:type="dxa"/>
            <w:tcBorders>
              <w:top w:val="nil"/>
              <w:left w:val="nil"/>
              <w:bottom w:val="single" w:sz="4" w:space="0" w:color="000000"/>
              <w:right w:val="single" w:sz="4" w:space="0" w:color="000000"/>
            </w:tcBorders>
            <w:noWrap/>
            <w:vAlign w:val="center"/>
            <w:hideMark/>
          </w:tcPr>
          <w:p w14:paraId="702C4F5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132,99 </w:t>
            </w:r>
          </w:p>
        </w:tc>
        <w:tc>
          <w:tcPr>
            <w:tcW w:w="2017" w:type="dxa"/>
            <w:tcBorders>
              <w:top w:val="nil"/>
              <w:left w:val="nil"/>
              <w:bottom w:val="single" w:sz="4" w:space="0" w:color="000000"/>
              <w:right w:val="single" w:sz="4" w:space="0" w:color="000000"/>
            </w:tcBorders>
            <w:noWrap/>
            <w:vAlign w:val="center"/>
            <w:hideMark/>
          </w:tcPr>
          <w:p w14:paraId="6EEC414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106.392,00 </w:t>
            </w:r>
          </w:p>
        </w:tc>
      </w:tr>
      <w:tr w:rsidR="005511AC" w:rsidRPr="005511AC" w14:paraId="555747C6"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4B004883" w14:textId="77777777" w:rsidR="005511AC" w:rsidRPr="005511AC" w:rsidRDefault="005511AC" w:rsidP="005511AC">
            <w:pPr>
              <w:rPr>
                <w:rFonts w:ascii="Calibri" w:hAnsi="Calibri" w:cs="Calibri"/>
                <w:color w:val="000000"/>
              </w:rPr>
            </w:pPr>
            <w:r w:rsidRPr="005511AC">
              <w:rPr>
                <w:rFonts w:ascii="Calibri" w:hAnsi="Calibri" w:cs="Calibri"/>
                <w:color w:val="000000"/>
              </w:rPr>
              <w:t>AUXILIAR DE LIMPEZA</w:t>
            </w:r>
          </w:p>
        </w:tc>
        <w:tc>
          <w:tcPr>
            <w:tcW w:w="1770" w:type="dxa"/>
            <w:tcBorders>
              <w:top w:val="nil"/>
              <w:left w:val="nil"/>
              <w:bottom w:val="single" w:sz="4" w:space="0" w:color="000000"/>
              <w:right w:val="single" w:sz="4" w:space="0" w:color="000000"/>
            </w:tcBorders>
            <w:noWrap/>
            <w:vAlign w:val="center"/>
            <w:hideMark/>
          </w:tcPr>
          <w:p w14:paraId="64EAB90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1BC85F6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830</w:t>
            </w:r>
          </w:p>
        </w:tc>
        <w:tc>
          <w:tcPr>
            <w:tcW w:w="1492" w:type="dxa"/>
            <w:tcBorders>
              <w:top w:val="nil"/>
              <w:left w:val="nil"/>
              <w:bottom w:val="single" w:sz="4" w:space="0" w:color="000000"/>
              <w:right w:val="single" w:sz="4" w:space="0" w:color="000000"/>
            </w:tcBorders>
            <w:noWrap/>
            <w:vAlign w:val="center"/>
            <w:hideMark/>
          </w:tcPr>
          <w:p w14:paraId="710034C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127,99 </w:t>
            </w:r>
          </w:p>
        </w:tc>
        <w:tc>
          <w:tcPr>
            <w:tcW w:w="2017" w:type="dxa"/>
            <w:tcBorders>
              <w:top w:val="nil"/>
              <w:left w:val="nil"/>
              <w:bottom w:val="single" w:sz="4" w:space="0" w:color="000000"/>
              <w:right w:val="single" w:sz="4" w:space="0" w:color="000000"/>
            </w:tcBorders>
            <w:noWrap/>
            <w:vAlign w:val="center"/>
            <w:hideMark/>
          </w:tcPr>
          <w:p w14:paraId="2FF4972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106.231,70 </w:t>
            </w:r>
          </w:p>
        </w:tc>
      </w:tr>
      <w:tr w:rsidR="005511AC" w:rsidRPr="005511AC" w14:paraId="3F15DEDF"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10694EE6" w14:textId="77777777" w:rsidR="005511AC" w:rsidRPr="005511AC" w:rsidRDefault="005511AC" w:rsidP="005511AC">
            <w:pPr>
              <w:rPr>
                <w:rFonts w:ascii="Calibri" w:hAnsi="Calibri" w:cs="Calibri"/>
                <w:color w:val="000000"/>
              </w:rPr>
            </w:pPr>
            <w:r w:rsidRPr="005511AC">
              <w:rPr>
                <w:rFonts w:ascii="Calibri" w:hAnsi="Calibri" w:cs="Calibri"/>
                <w:color w:val="000000"/>
              </w:rPr>
              <w:t>BRIGADISTA</w:t>
            </w:r>
          </w:p>
        </w:tc>
        <w:tc>
          <w:tcPr>
            <w:tcW w:w="1770" w:type="dxa"/>
            <w:tcBorders>
              <w:top w:val="nil"/>
              <w:left w:val="nil"/>
              <w:bottom w:val="single" w:sz="4" w:space="0" w:color="000000"/>
              <w:right w:val="single" w:sz="4" w:space="0" w:color="000000"/>
            </w:tcBorders>
            <w:noWrap/>
            <w:vAlign w:val="center"/>
            <w:hideMark/>
          </w:tcPr>
          <w:p w14:paraId="33048A7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5041114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440</w:t>
            </w:r>
          </w:p>
        </w:tc>
        <w:tc>
          <w:tcPr>
            <w:tcW w:w="1492" w:type="dxa"/>
            <w:tcBorders>
              <w:top w:val="nil"/>
              <w:left w:val="nil"/>
              <w:bottom w:val="single" w:sz="4" w:space="0" w:color="000000"/>
              <w:right w:val="single" w:sz="4" w:space="0" w:color="000000"/>
            </w:tcBorders>
            <w:noWrap/>
            <w:vAlign w:val="center"/>
            <w:hideMark/>
          </w:tcPr>
          <w:p w14:paraId="6B40E26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407,00 </w:t>
            </w:r>
          </w:p>
        </w:tc>
        <w:tc>
          <w:tcPr>
            <w:tcW w:w="2017" w:type="dxa"/>
            <w:tcBorders>
              <w:top w:val="nil"/>
              <w:left w:val="nil"/>
              <w:bottom w:val="single" w:sz="4" w:space="0" w:color="000000"/>
              <w:right w:val="single" w:sz="4" w:space="0" w:color="000000"/>
            </w:tcBorders>
            <w:noWrap/>
            <w:vAlign w:val="center"/>
            <w:hideMark/>
          </w:tcPr>
          <w:p w14:paraId="33397A4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179.080,00 </w:t>
            </w:r>
          </w:p>
        </w:tc>
      </w:tr>
      <w:tr w:rsidR="005511AC" w:rsidRPr="005511AC" w14:paraId="26261E34"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4513F75D" w14:textId="77777777" w:rsidR="005511AC" w:rsidRPr="005511AC" w:rsidRDefault="005511AC" w:rsidP="005511AC">
            <w:pPr>
              <w:rPr>
                <w:rFonts w:ascii="Calibri" w:hAnsi="Calibri" w:cs="Calibri"/>
                <w:color w:val="000000"/>
              </w:rPr>
            </w:pPr>
            <w:r w:rsidRPr="005511AC">
              <w:rPr>
                <w:rFonts w:ascii="Calibri" w:hAnsi="Calibri" w:cs="Calibri"/>
                <w:color w:val="000000"/>
              </w:rPr>
              <w:t>ELETRICISTA</w:t>
            </w:r>
          </w:p>
        </w:tc>
        <w:tc>
          <w:tcPr>
            <w:tcW w:w="1770" w:type="dxa"/>
            <w:tcBorders>
              <w:top w:val="nil"/>
              <w:left w:val="nil"/>
              <w:bottom w:val="single" w:sz="4" w:space="0" w:color="000000"/>
              <w:right w:val="single" w:sz="4" w:space="0" w:color="000000"/>
            </w:tcBorders>
            <w:noWrap/>
            <w:vAlign w:val="center"/>
            <w:hideMark/>
          </w:tcPr>
          <w:p w14:paraId="2A05894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316FF7C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250</w:t>
            </w:r>
          </w:p>
        </w:tc>
        <w:tc>
          <w:tcPr>
            <w:tcW w:w="1492" w:type="dxa"/>
            <w:tcBorders>
              <w:top w:val="nil"/>
              <w:left w:val="nil"/>
              <w:bottom w:val="single" w:sz="4" w:space="0" w:color="000000"/>
              <w:right w:val="single" w:sz="4" w:space="0" w:color="000000"/>
            </w:tcBorders>
            <w:noWrap/>
            <w:vAlign w:val="center"/>
            <w:hideMark/>
          </w:tcPr>
          <w:p w14:paraId="2F8173B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373,00 </w:t>
            </w:r>
          </w:p>
        </w:tc>
        <w:tc>
          <w:tcPr>
            <w:tcW w:w="2017" w:type="dxa"/>
            <w:tcBorders>
              <w:top w:val="nil"/>
              <w:left w:val="nil"/>
              <w:bottom w:val="single" w:sz="4" w:space="0" w:color="000000"/>
              <w:right w:val="single" w:sz="4" w:space="0" w:color="000000"/>
            </w:tcBorders>
            <w:noWrap/>
            <w:vAlign w:val="center"/>
            <w:hideMark/>
          </w:tcPr>
          <w:p w14:paraId="14413F4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93.250,00 </w:t>
            </w:r>
          </w:p>
        </w:tc>
      </w:tr>
      <w:tr w:rsidR="005511AC" w:rsidRPr="005511AC" w14:paraId="4FC6F29F"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1F617155" w14:textId="77777777" w:rsidR="005511AC" w:rsidRPr="005511AC" w:rsidRDefault="005511AC" w:rsidP="005511AC">
            <w:pPr>
              <w:rPr>
                <w:rFonts w:ascii="Calibri" w:hAnsi="Calibri" w:cs="Calibri"/>
                <w:color w:val="000000"/>
              </w:rPr>
            </w:pPr>
            <w:r w:rsidRPr="005511AC">
              <w:rPr>
                <w:rFonts w:ascii="Calibri" w:hAnsi="Calibri" w:cs="Calibri"/>
                <w:color w:val="000000"/>
              </w:rPr>
              <w:t>ASSISTENTE DE APOIO AO PÚBLICO</w:t>
            </w:r>
          </w:p>
        </w:tc>
        <w:tc>
          <w:tcPr>
            <w:tcW w:w="1770" w:type="dxa"/>
            <w:tcBorders>
              <w:top w:val="nil"/>
              <w:left w:val="nil"/>
              <w:bottom w:val="single" w:sz="4" w:space="0" w:color="000000"/>
              <w:right w:val="single" w:sz="4" w:space="0" w:color="000000"/>
            </w:tcBorders>
            <w:noWrap/>
            <w:vAlign w:val="center"/>
            <w:hideMark/>
          </w:tcPr>
          <w:p w14:paraId="7845857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1E1D4FC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3000</w:t>
            </w:r>
          </w:p>
        </w:tc>
        <w:tc>
          <w:tcPr>
            <w:tcW w:w="1492" w:type="dxa"/>
            <w:tcBorders>
              <w:top w:val="nil"/>
              <w:left w:val="nil"/>
              <w:bottom w:val="single" w:sz="4" w:space="0" w:color="000000"/>
              <w:right w:val="single" w:sz="4" w:space="0" w:color="000000"/>
            </w:tcBorders>
            <w:noWrap/>
            <w:vAlign w:val="center"/>
            <w:hideMark/>
          </w:tcPr>
          <w:p w14:paraId="6589D4A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218,57 </w:t>
            </w:r>
          </w:p>
        </w:tc>
        <w:tc>
          <w:tcPr>
            <w:tcW w:w="2017" w:type="dxa"/>
            <w:tcBorders>
              <w:top w:val="nil"/>
              <w:left w:val="nil"/>
              <w:bottom w:val="single" w:sz="4" w:space="0" w:color="000000"/>
              <w:right w:val="single" w:sz="4" w:space="0" w:color="000000"/>
            </w:tcBorders>
            <w:noWrap/>
            <w:vAlign w:val="center"/>
            <w:hideMark/>
          </w:tcPr>
          <w:p w14:paraId="73B05C0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655.710,00 </w:t>
            </w:r>
          </w:p>
        </w:tc>
      </w:tr>
      <w:tr w:rsidR="005511AC" w:rsidRPr="005511AC" w14:paraId="13391B38"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1E56B0A1" w14:textId="77777777" w:rsidR="005511AC" w:rsidRPr="005511AC" w:rsidRDefault="005511AC" w:rsidP="005511AC">
            <w:pPr>
              <w:rPr>
                <w:rFonts w:ascii="Calibri" w:hAnsi="Calibri" w:cs="Calibri"/>
                <w:color w:val="000000"/>
              </w:rPr>
            </w:pPr>
            <w:r w:rsidRPr="005511AC">
              <w:rPr>
                <w:rFonts w:ascii="Calibri" w:hAnsi="Calibri" w:cs="Calibri"/>
                <w:color w:val="000000"/>
              </w:rPr>
              <w:t>VIGIA</w:t>
            </w:r>
          </w:p>
        </w:tc>
        <w:tc>
          <w:tcPr>
            <w:tcW w:w="1770" w:type="dxa"/>
            <w:tcBorders>
              <w:top w:val="nil"/>
              <w:left w:val="nil"/>
              <w:bottom w:val="single" w:sz="4" w:space="0" w:color="000000"/>
              <w:right w:val="single" w:sz="4" w:space="0" w:color="000000"/>
            </w:tcBorders>
            <w:noWrap/>
            <w:vAlign w:val="center"/>
            <w:hideMark/>
          </w:tcPr>
          <w:p w14:paraId="7EC2D56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13826E4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1500</w:t>
            </w:r>
          </w:p>
        </w:tc>
        <w:tc>
          <w:tcPr>
            <w:tcW w:w="1492" w:type="dxa"/>
            <w:tcBorders>
              <w:top w:val="nil"/>
              <w:left w:val="nil"/>
              <w:bottom w:val="single" w:sz="4" w:space="0" w:color="000000"/>
              <w:right w:val="single" w:sz="4" w:space="0" w:color="000000"/>
            </w:tcBorders>
            <w:noWrap/>
            <w:vAlign w:val="center"/>
            <w:hideMark/>
          </w:tcPr>
          <w:p w14:paraId="0DCD256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218,00 </w:t>
            </w:r>
          </w:p>
        </w:tc>
        <w:tc>
          <w:tcPr>
            <w:tcW w:w="2017" w:type="dxa"/>
            <w:tcBorders>
              <w:top w:val="nil"/>
              <w:left w:val="nil"/>
              <w:bottom w:val="single" w:sz="4" w:space="0" w:color="000000"/>
              <w:right w:val="single" w:sz="4" w:space="0" w:color="000000"/>
            </w:tcBorders>
            <w:noWrap/>
            <w:vAlign w:val="center"/>
            <w:hideMark/>
          </w:tcPr>
          <w:p w14:paraId="1220E68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327.000,00 </w:t>
            </w:r>
          </w:p>
        </w:tc>
      </w:tr>
      <w:tr w:rsidR="005511AC" w:rsidRPr="005511AC" w14:paraId="48D9BC07"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10D5FA14" w14:textId="77777777" w:rsidR="005511AC" w:rsidRPr="005511AC" w:rsidRDefault="005511AC" w:rsidP="005511AC">
            <w:pPr>
              <w:rPr>
                <w:rFonts w:ascii="Calibri" w:hAnsi="Calibri" w:cs="Calibri"/>
                <w:color w:val="000000"/>
              </w:rPr>
            </w:pPr>
            <w:r w:rsidRPr="005511AC">
              <w:rPr>
                <w:rFonts w:ascii="Calibri" w:hAnsi="Calibri" w:cs="Calibri"/>
                <w:color w:val="000000"/>
              </w:rPr>
              <w:t>RECEPCIONISTA</w:t>
            </w:r>
          </w:p>
        </w:tc>
        <w:tc>
          <w:tcPr>
            <w:tcW w:w="1770" w:type="dxa"/>
            <w:tcBorders>
              <w:top w:val="nil"/>
              <w:left w:val="nil"/>
              <w:bottom w:val="single" w:sz="4" w:space="0" w:color="000000"/>
              <w:right w:val="single" w:sz="4" w:space="0" w:color="000000"/>
            </w:tcBorders>
            <w:noWrap/>
            <w:vAlign w:val="center"/>
            <w:hideMark/>
          </w:tcPr>
          <w:p w14:paraId="7BE796B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7E8E1FA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w:t>
            </w:r>
          </w:p>
        </w:tc>
        <w:tc>
          <w:tcPr>
            <w:tcW w:w="1492" w:type="dxa"/>
            <w:tcBorders>
              <w:top w:val="nil"/>
              <w:left w:val="nil"/>
              <w:bottom w:val="single" w:sz="4" w:space="0" w:color="000000"/>
              <w:right w:val="single" w:sz="4" w:space="0" w:color="000000"/>
            </w:tcBorders>
            <w:noWrap/>
            <w:vAlign w:val="center"/>
            <w:hideMark/>
          </w:tcPr>
          <w:p w14:paraId="2D6151F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618,00 </w:t>
            </w:r>
          </w:p>
        </w:tc>
        <w:tc>
          <w:tcPr>
            <w:tcW w:w="2017" w:type="dxa"/>
            <w:tcBorders>
              <w:top w:val="nil"/>
              <w:left w:val="nil"/>
              <w:bottom w:val="single" w:sz="4" w:space="0" w:color="000000"/>
              <w:right w:val="single" w:sz="4" w:space="0" w:color="000000"/>
            </w:tcBorders>
            <w:noWrap/>
            <w:vAlign w:val="center"/>
            <w:hideMark/>
          </w:tcPr>
          <w:p w14:paraId="099233C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12.360,00 </w:t>
            </w:r>
          </w:p>
        </w:tc>
      </w:tr>
      <w:tr w:rsidR="005511AC" w:rsidRPr="005511AC" w14:paraId="505600D5"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640F24BE" w14:textId="77777777" w:rsidR="005511AC" w:rsidRPr="005511AC" w:rsidRDefault="005511AC" w:rsidP="005511AC">
            <w:pPr>
              <w:rPr>
                <w:rFonts w:ascii="Calibri" w:hAnsi="Calibri" w:cs="Calibri"/>
                <w:color w:val="000000"/>
              </w:rPr>
            </w:pPr>
            <w:r w:rsidRPr="005511AC">
              <w:rPr>
                <w:rFonts w:ascii="Calibri" w:hAnsi="Calibri" w:cs="Calibri"/>
                <w:color w:val="000000"/>
              </w:rPr>
              <w:t>PRODUTOR</w:t>
            </w:r>
          </w:p>
        </w:tc>
        <w:tc>
          <w:tcPr>
            <w:tcW w:w="1770" w:type="dxa"/>
            <w:tcBorders>
              <w:top w:val="nil"/>
              <w:left w:val="nil"/>
              <w:bottom w:val="single" w:sz="4" w:space="0" w:color="000000"/>
              <w:right w:val="single" w:sz="4" w:space="0" w:color="000000"/>
            </w:tcBorders>
            <w:noWrap/>
            <w:vAlign w:val="center"/>
            <w:hideMark/>
          </w:tcPr>
          <w:p w14:paraId="340182D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39042DB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200</w:t>
            </w:r>
          </w:p>
        </w:tc>
        <w:tc>
          <w:tcPr>
            <w:tcW w:w="1492" w:type="dxa"/>
            <w:tcBorders>
              <w:top w:val="nil"/>
              <w:left w:val="nil"/>
              <w:bottom w:val="single" w:sz="4" w:space="0" w:color="000000"/>
              <w:right w:val="single" w:sz="4" w:space="0" w:color="000000"/>
            </w:tcBorders>
            <w:noWrap/>
            <w:vAlign w:val="center"/>
            <w:hideMark/>
          </w:tcPr>
          <w:p w14:paraId="705AC29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419,00 </w:t>
            </w:r>
          </w:p>
        </w:tc>
        <w:tc>
          <w:tcPr>
            <w:tcW w:w="2017" w:type="dxa"/>
            <w:tcBorders>
              <w:top w:val="nil"/>
              <w:left w:val="nil"/>
              <w:bottom w:val="single" w:sz="4" w:space="0" w:color="000000"/>
              <w:right w:val="single" w:sz="4" w:space="0" w:color="000000"/>
            </w:tcBorders>
            <w:noWrap/>
            <w:vAlign w:val="center"/>
            <w:hideMark/>
          </w:tcPr>
          <w:p w14:paraId="64E8C18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83.800,00 </w:t>
            </w:r>
          </w:p>
        </w:tc>
      </w:tr>
      <w:tr w:rsidR="005511AC" w:rsidRPr="005511AC" w14:paraId="2CF7B1EE"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0E6AD794" w14:textId="77777777" w:rsidR="005511AC" w:rsidRPr="005511AC" w:rsidRDefault="005511AC" w:rsidP="005511AC">
            <w:pPr>
              <w:rPr>
                <w:rFonts w:ascii="Calibri" w:hAnsi="Calibri" w:cs="Calibri"/>
                <w:color w:val="000000"/>
              </w:rPr>
            </w:pPr>
            <w:r w:rsidRPr="005511AC">
              <w:rPr>
                <w:rFonts w:ascii="Calibri" w:hAnsi="Calibri" w:cs="Calibri"/>
                <w:color w:val="000000"/>
              </w:rPr>
              <w:t>INTÉRPRETE DE LIBRAS</w:t>
            </w:r>
          </w:p>
        </w:tc>
        <w:tc>
          <w:tcPr>
            <w:tcW w:w="1770" w:type="dxa"/>
            <w:tcBorders>
              <w:top w:val="nil"/>
              <w:left w:val="nil"/>
              <w:bottom w:val="single" w:sz="4" w:space="0" w:color="000000"/>
              <w:right w:val="single" w:sz="4" w:space="0" w:color="000000"/>
            </w:tcBorders>
            <w:noWrap/>
            <w:vAlign w:val="center"/>
            <w:hideMark/>
          </w:tcPr>
          <w:p w14:paraId="33DD075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416F150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50</w:t>
            </w:r>
          </w:p>
        </w:tc>
        <w:tc>
          <w:tcPr>
            <w:tcW w:w="1492" w:type="dxa"/>
            <w:tcBorders>
              <w:top w:val="nil"/>
              <w:left w:val="nil"/>
              <w:bottom w:val="single" w:sz="4" w:space="0" w:color="000000"/>
              <w:right w:val="single" w:sz="4" w:space="0" w:color="000000"/>
            </w:tcBorders>
            <w:noWrap/>
            <w:vAlign w:val="center"/>
            <w:hideMark/>
          </w:tcPr>
          <w:p w14:paraId="5D87975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990,00 </w:t>
            </w:r>
          </w:p>
        </w:tc>
        <w:tc>
          <w:tcPr>
            <w:tcW w:w="2017" w:type="dxa"/>
            <w:tcBorders>
              <w:top w:val="nil"/>
              <w:left w:val="nil"/>
              <w:bottom w:val="single" w:sz="4" w:space="0" w:color="000000"/>
              <w:right w:val="single" w:sz="4" w:space="0" w:color="000000"/>
            </w:tcBorders>
            <w:noWrap/>
            <w:vAlign w:val="center"/>
            <w:hideMark/>
          </w:tcPr>
          <w:p w14:paraId="35C6F6D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49.500,00 </w:t>
            </w:r>
          </w:p>
        </w:tc>
      </w:tr>
      <w:tr w:rsidR="005511AC" w:rsidRPr="005511AC" w14:paraId="26350F2D"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3571B08F" w14:textId="77777777" w:rsidR="005511AC" w:rsidRPr="005511AC" w:rsidRDefault="005511AC" w:rsidP="005511AC">
            <w:pPr>
              <w:rPr>
                <w:rFonts w:ascii="Calibri" w:hAnsi="Calibri" w:cs="Calibri"/>
                <w:color w:val="000000"/>
              </w:rPr>
            </w:pPr>
            <w:r w:rsidRPr="005511AC">
              <w:rPr>
                <w:rFonts w:ascii="Calibri" w:hAnsi="Calibri" w:cs="Calibri"/>
                <w:color w:val="000000"/>
              </w:rPr>
              <w:t>LIBERAÇÃO DE DOCUMENTAÇÃO</w:t>
            </w:r>
          </w:p>
        </w:tc>
        <w:tc>
          <w:tcPr>
            <w:tcW w:w="1770" w:type="dxa"/>
            <w:tcBorders>
              <w:top w:val="nil"/>
              <w:left w:val="nil"/>
              <w:bottom w:val="single" w:sz="4" w:space="0" w:color="000000"/>
              <w:right w:val="single" w:sz="4" w:space="0" w:color="000000"/>
            </w:tcBorders>
            <w:noWrap/>
            <w:vAlign w:val="center"/>
            <w:hideMark/>
          </w:tcPr>
          <w:p w14:paraId="658F2128"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UNID./PROJETO</w:t>
            </w:r>
          </w:p>
        </w:tc>
        <w:tc>
          <w:tcPr>
            <w:tcW w:w="980" w:type="dxa"/>
            <w:tcBorders>
              <w:top w:val="nil"/>
              <w:left w:val="nil"/>
              <w:bottom w:val="single" w:sz="4" w:space="0" w:color="000000"/>
              <w:right w:val="single" w:sz="4" w:space="0" w:color="000000"/>
            </w:tcBorders>
            <w:noWrap/>
            <w:vAlign w:val="center"/>
            <w:hideMark/>
          </w:tcPr>
          <w:p w14:paraId="3EF7F91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40</w:t>
            </w:r>
          </w:p>
        </w:tc>
        <w:tc>
          <w:tcPr>
            <w:tcW w:w="1492" w:type="dxa"/>
            <w:tcBorders>
              <w:top w:val="nil"/>
              <w:left w:val="nil"/>
              <w:bottom w:val="single" w:sz="4" w:space="0" w:color="000000"/>
              <w:right w:val="single" w:sz="4" w:space="0" w:color="000000"/>
            </w:tcBorders>
            <w:noWrap/>
            <w:vAlign w:val="center"/>
            <w:hideMark/>
          </w:tcPr>
          <w:p w14:paraId="4A1C917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4.999,00 </w:t>
            </w:r>
          </w:p>
        </w:tc>
        <w:tc>
          <w:tcPr>
            <w:tcW w:w="2017" w:type="dxa"/>
            <w:tcBorders>
              <w:top w:val="nil"/>
              <w:left w:val="nil"/>
              <w:bottom w:val="single" w:sz="4" w:space="0" w:color="000000"/>
              <w:right w:val="single" w:sz="4" w:space="0" w:color="000000"/>
            </w:tcBorders>
            <w:noWrap/>
            <w:vAlign w:val="center"/>
            <w:hideMark/>
          </w:tcPr>
          <w:p w14:paraId="4506854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199.960,00 </w:t>
            </w:r>
          </w:p>
        </w:tc>
      </w:tr>
      <w:tr w:rsidR="005511AC" w:rsidRPr="005511AC" w14:paraId="3DB2EAD5"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5C940544" w14:textId="77777777" w:rsidR="005511AC" w:rsidRPr="005511AC" w:rsidRDefault="005511AC" w:rsidP="005511AC">
            <w:pPr>
              <w:rPr>
                <w:rFonts w:ascii="Calibri" w:hAnsi="Calibri" w:cs="Calibri"/>
                <w:color w:val="000000"/>
              </w:rPr>
            </w:pPr>
            <w:r w:rsidRPr="005511AC">
              <w:rPr>
                <w:rFonts w:ascii="Calibri" w:hAnsi="Calibri" w:cs="Calibri"/>
                <w:color w:val="000000"/>
              </w:rPr>
              <w:t>CARRO EXECUTIVO</w:t>
            </w:r>
          </w:p>
        </w:tc>
        <w:tc>
          <w:tcPr>
            <w:tcW w:w="1770" w:type="dxa"/>
            <w:tcBorders>
              <w:top w:val="nil"/>
              <w:left w:val="nil"/>
              <w:bottom w:val="single" w:sz="4" w:space="0" w:color="000000"/>
              <w:right w:val="single" w:sz="4" w:space="0" w:color="000000"/>
            </w:tcBorders>
            <w:noWrap/>
            <w:vAlign w:val="center"/>
            <w:hideMark/>
          </w:tcPr>
          <w:p w14:paraId="359AEC5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13691834"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40</w:t>
            </w:r>
          </w:p>
        </w:tc>
        <w:tc>
          <w:tcPr>
            <w:tcW w:w="1492" w:type="dxa"/>
            <w:tcBorders>
              <w:top w:val="nil"/>
              <w:left w:val="nil"/>
              <w:bottom w:val="single" w:sz="4" w:space="0" w:color="000000"/>
              <w:right w:val="single" w:sz="4" w:space="0" w:color="000000"/>
            </w:tcBorders>
            <w:noWrap/>
            <w:vAlign w:val="center"/>
            <w:hideMark/>
          </w:tcPr>
          <w:p w14:paraId="41D2338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926,19 </w:t>
            </w:r>
          </w:p>
        </w:tc>
        <w:tc>
          <w:tcPr>
            <w:tcW w:w="2017" w:type="dxa"/>
            <w:tcBorders>
              <w:top w:val="nil"/>
              <w:left w:val="nil"/>
              <w:bottom w:val="single" w:sz="4" w:space="0" w:color="000000"/>
              <w:right w:val="single" w:sz="4" w:space="0" w:color="000000"/>
            </w:tcBorders>
            <w:noWrap/>
            <w:vAlign w:val="center"/>
            <w:hideMark/>
          </w:tcPr>
          <w:p w14:paraId="380F4AB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37.047,60 </w:t>
            </w:r>
          </w:p>
        </w:tc>
      </w:tr>
      <w:tr w:rsidR="005511AC" w:rsidRPr="005511AC" w14:paraId="5C022939"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13E7D3BC" w14:textId="77777777" w:rsidR="005511AC" w:rsidRPr="005511AC" w:rsidRDefault="005511AC" w:rsidP="005511AC">
            <w:pPr>
              <w:rPr>
                <w:rFonts w:ascii="Calibri" w:hAnsi="Calibri" w:cs="Calibri"/>
                <w:color w:val="000000"/>
              </w:rPr>
            </w:pPr>
            <w:r w:rsidRPr="005511AC">
              <w:rPr>
                <w:rFonts w:ascii="Calibri" w:hAnsi="Calibri" w:cs="Calibri"/>
                <w:color w:val="000000"/>
              </w:rPr>
              <w:t>CARRO EXECUTIVO BLINDADO</w:t>
            </w:r>
          </w:p>
        </w:tc>
        <w:tc>
          <w:tcPr>
            <w:tcW w:w="1770" w:type="dxa"/>
            <w:tcBorders>
              <w:top w:val="nil"/>
              <w:left w:val="nil"/>
              <w:bottom w:val="single" w:sz="4" w:space="0" w:color="000000"/>
              <w:right w:val="single" w:sz="4" w:space="0" w:color="000000"/>
            </w:tcBorders>
            <w:noWrap/>
            <w:vAlign w:val="center"/>
            <w:hideMark/>
          </w:tcPr>
          <w:p w14:paraId="3FB28B6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3F9B639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25</w:t>
            </w:r>
          </w:p>
        </w:tc>
        <w:tc>
          <w:tcPr>
            <w:tcW w:w="1492" w:type="dxa"/>
            <w:tcBorders>
              <w:top w:val="nil"/>
              <w:left w:val="nil"/>
              <w:bottom w:val="single" w:sz="4" w:space="0" w:color="000000"/>
              <w:right w:val="single" w:sz="4" w:space="0" w:color="000000"/>
            </w:tcBorders>
            <w:noWrap/>
            <w:vAlign w:val="center"/>
            <w:hideMark/>
          </w:tcPr>
          <w:p w14:paraId="4748318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1.499,99 </w:t>
            </w:r>
          </w:p>
        </w:tc>
        <w:tc>
          <w:tcPr>
            <w:tcW w:w="2017" w:type="dxa"/>
            <w:tcBorders>
              <w:top w:val="nil"/>
              <w:left w:val="nil"/>
              <w:bottom w:val="single" w:sz="4" w:space="0" w:color="000000"/>
              <w:right w:val="single" w:sz="4" w:space="0" w:color="000000"/>
            </w:tcBorders>
            <w:noWrap/>
            <w:vAlign w:val="center"/>
            <w:hideMark/>
          </w:tcPr>
          <w:p w14:paraId="37A1FA0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37.499,75 </w:t>
            </w:r>
          </w:p>
        </w:tc>
      </w:tr>
      <w:tr w:rsidR="005511AC" w:rsidRPr="005511AC" w14:paraId="00CCF24E"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59F45682" w14:textId="77777777" w:rsidR="005511AC" w:rsidRPr="005511AC" w:rsidRDefault="005511AC" w:rsidP="005511AC">
            <w:pPr>
              <w:rPr>
                <w:rFonts w:ascii="Calibri" w:hAnsi="Calibri" w:cs="Calibri"/>
                <w:color w:val="000000"/>
              </w:rPr>
            </w:pPr>
            <w:r w:rsidRPr="005511AC">
              <w:rPr>
                <w:rFonts w:ascii="Calibri" w:hAnsi="Calibri" w:cs="Calibri"/>
                <w:color w:val="000000"/>
              </w:rPr>
              <w:t>VAN</w:t>
            </w:r>
          </w:p>
        </w:tc>
        <w:tc>
          <w:tcPr>
            <w:tcW w:w="1770" w:type="dxa"/>
            <w:tcBorders>
              <w:top w:val="nil"/>
              <w:left w:val="nil"/>
              <w:bottom w:val="single" w:sz="4" w:space="0" w:color="000000"/>
              <w:right w:val="single" w:sz="4" w:space="0" w:color="000000"/>
            </w:tcBorders>
            <w:noWrap/>
            <w:vAlign w:val="center"/>
            <w:hideMark/>
          </w:tcPr>
          <w:p w14:paraId="0DA79B2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71F836E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70</w:t>
            </w:r>
          </w:p>
        </w:tc>
        <w:tc>
          <w:tcPr>
            <w:tcW w:w="1492" w:type="dxa"/>
            <w:tcBorders>
              <w:top w:val="nil"/>
              <w:left w:val="nil"/>
              <w:bottom w:val="single" w:sz="4" w:space="0" w:color="000000"/>
              <w:right w:val="single" w:sz="4" w:space="0" w:color="000000"/>
            </w:tcBorders>
            <w:noWrap/>
            <w:vAlign w:val="center"/>
            <w:hideMark/>
          </w:tcPr>
          <w:p w14:paraId="5A5E3E6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967,69 </w:t>
            </w:r>
          </w:p>
        </w:tc>
        <w:tc>
          <w:tcPr>
            <w:tcW w:w="2017" w:type="dxa"/>
            <w:tcBorders>
              <w:top w:val="nil"/>
              <w:left w:val="nil"/>
              <w:bottom w:val="single" w:sz="4" w:space="0" w:color="000000"/>
              <w:right w:val="single" w:sz="4" w:space="0" w:color="000000"/>
            </w:tcBorders>
            <w:noWrap/>
            <w:vAlign w:val="center"/>
            <w:hideMark/>
          </w:tcPr>
          <w:p w14:paraId="6C8D38E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67.738,30 </w:t>
            </w:r>
          </w:p>
        </w:tc>
      </w:tr>
      <w:tr w:rsidR="005511AC" w:rsidRPr="005511AC" w14:paraId="4D64E86B"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51783B87" w14:textId="77777777" w:rsidR="005511AC" w:rsidRPr="005511AC" w:rsidRDefault="005511AC" w:rsidP="005511AC">
            <w:pPr>
              <w:rPr>
                <w:rFonts w:ascii="Calibri" w:hAnsi="Calibri" w:cs="Calibri"/>
                <w:color w:val="000000"/>
              </w:rPr>
            </w:pPr>
            <w:r w:rsidRPr="005511AC">
              <w:rPr>
                <w:rFonts w:ascii="Calibri" w:hAnsi="Calibri" w:cs="Calibri"/>
                <w:color w:val="000000"/>
              </w:rPr>
              <w:t>VAN INTERMUNICIPAL</w:t>
            </w:r>
          </w:p>
        </w:tc>
        <w:tc>
          <w:tcPr>
            <w:tcW w:w="1770" w:type="dxa"/>
            <w:tcBorders>
              <w:top w:val="nil"/>
              <w:left w:val="nil"/>
              <w:bottom w:val="single" w:sz="4" w:space="0" w:color="000000"/>
              <w:right w:val="single" w:sz="4" w:space="0" w:color="000000"/>
            </w:tcBorders>
            <w:noWrap/>
            <w:vAlign w:val="center"/>
            <w:hideMark/>
          </w:tcPr>
          <w:p w14:paraId="0C9095C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UNID./DIA</w:t>
            </w:r>
          </w:p>
        </w:tc>
        <w:tc>
          <w:tcPr>
            <w:tcW w:w="980" w:type="dxa"/>
            <w:tcBorders>
              <w:top w:val="nil"/>
              <w:left w:val="nil"/>
              <w:bottom w:val="single" w:sz="4" w:space="0" w:color="000000"/>
              <w:right w:val="single" w:sz="4" w:space="0" w:color="000000"/>
            </w:tcBorders>
            <w:noWrap/>
            <w:vAlign w:val="center"/>
            <w:hideMark/>
          </w:tcPr>
          <w:p w14:paraId="21CF535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10</w:t>
            </w:r>
          </w:p>
        </w:tc>
        <w:tc>
          <w:tcPr>
            <w:tcW w:w="1492" w:type="dxa"/>
            <w:tcBorders>
              <w:top w:val="nil"/>
              <w:left w:val="nil"/>
              <w:bottom w:val="single" w:sz="4" w:space="0" w:color="000000"/>
              <w:right w:val="single" w:sz="4" w:space="0" w:color="000000"/>
            </w:tcBorders>
            <w:noWrap/>
            <w:vAlign w:val="center"/>
            <w:hideMark/>
          </w:tcPr>
          <w:p w14:paraId="29BC9B6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1.093,99 </w:t>
            </w:r>
          </w:p>
        </w:tc>
        <w:tc>
          <w:tcPr>
            <w:tcW w:w="2017" w:type="dxa"/>
            <w:tcBorders>
              <w:top w:val="nil"/>
              <w:left w:val="nil"/>
              <w:bottom w:val="single" w:sz="4" w:space="0" w:color="000000"/>
              <w:right w:val="single" w:sz="4" w:space="0" w:color="000000"/>
            </w:tcBorders>
            <w:noWrap/>
            <w:vAlign w:val="center"/>
            <w:hideMark/>
          </w:tcPr>
          <w:p w14:paraId="43A288B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10.939,90 </w:t>
            </w:r>
          </w:p>
        </w:tc>
      </w:tr>
      <w:tr w:rsidR="005511AC" w:rsidRPr="005511AC" w14:paraId="149635BE"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33353354" w14:textId="77777777" w:rsidR="005511AC" w:rsidRPr="005511AC" w:rsidRDefault="005511AC" w:rsidP="005511AC">
            <w:pPr>
              <w:rPr>
                <w:rFonts w:ascii="Calibri" w:hAnsi="Calibri" w:cs="Calibri"/>
                <w:color w:val="000000"/>
              </w:rPr>
            </w:pPr>
            <w:r w:rsidRPr="005511AC">
              <w:rPr>
                <w:rFonts w:ascii="Calibri" w:hAnsi="Calibri" w:cs="Calibri"/>
                <w:color w:val="000000"/>
              </w:rPr>
              <w:t>QUARTO SINGLE</w:t>
            </w:r>
          </w:p>
        </w:tc>
        <w:tc>
          <w:tcPr>
            <w:tcW w:w="1770" w:type="dxa"/>
            <w:tcBorders>
              <w:top w:val="nil"/>
              <w:left w:val="nil"/>
              <w:bottom w:val="single" w:sz="4" w:space="0" w:color="000000"/>
              <w:right w:val="single" w:sz="4" w:space="0" w:color="000000"/>
            </w:tcBorders>
            <w:noWrap/>
            <w:vAlign w:val="center"/>
            <w:hideMark/>
          </w:tcPr>
          <w:p w14:paraId="1AFEEAEB"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DIÁRIA/QUARTO</w:t>
            </w:r>
          </w:p>
        </w:tc>
        <w:tc>
          <w:tcPr>
            <w:tcW w:w="980" w:type="dxa"/>
            <w:tcBorders>
              <w:top w:val="nil"/>
              <w:left w:val="nil"/>
              <w:bottom w:val="single" w:sz="4" w:space="0" w:color="000000"/>
              <w:right w:val="single" w:sz="4" w:space="0" w:color="000000"/>
            </w:tcBorders>
            <w:noWrap/>
            <w:vAlign w:val="center"/>
            <w:hideMark/>
          </w:tcPr>
          <w:p w14:paraId="40870533"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80</w:t>
            </w:r>
          </w:p>
        </w:tc>
        <w:tc>
          <w:tcPr>
            <w:tcW w:w="1492" w:type="dxa"/>
            <w:tcBorders>
              <w:top w:val="nil"/>
              <w:left w:val="nil"/>
              <w:bottom w:val="single" w:sz="4" w:space="0" w:color="000000"/>
              <w:right w:val="single" w:sz="4" w:space="0" w:color="000000"/>
            </w:tcBorders>
            <w:noWrap/>
            <w:vAlign w:val="center"/>
            <w:hideMark/>
          </w:tcPr>
          <w:p w14:paraId="16DF487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188,99 </w:t>
            </w:r>
          </w:p>
        </w:tc>
        <w:tc>
          <w:tcPr>
            <w:tcW w:w="2017" w:type="dxa"/>
            <w:tcBorders>
              <w:top w:val="nil"/>
              <w:left w:val="nil"/>
              <w:bottom w:val="single" w:sz="4" w:space="0" w:color="000000"/>
              <w:right w:val="single" w:sz="4" w:space="0" w:color="000000"/>
            </w:tcBorders>
            <w:noWrap/>
            <w:vAlign w:val="center"/>
            <w:hideMark/>
          </w:tcPr>
          <w:p w14:paraId="0EEC26B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15.119,20 </w:t>
            </w:r>
          </w:p>
        </w:tc>
      </w:tr>
      <w:tr w:rsidR="005511AC" w:rsidRPr="005511AC" w14:paraId="73BE6923"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619865C8" w14:textId="77777777" w:rsidR="005511AC" w:rsidRPr="005511AC" w:rsidRDefault="005511AC" w:rsidP="005511AC">
            <w:pPr>
              <w:rPr>
                <w:rFonts w:ascii="Calibri" w:hAnsi="Calibri" w:cs="Calibri"/>
                <w:color w:val="000000"/>
              </w:rPr>
            </w:pPr>
            <w:r w:rsidRPr="005511AC">
              <w:rPr>
                <w:rFonts w:ascii="Calibri" w:hAnsi="Calibri" w:cs="Calibri"/>
                <w:color w:val="000000"/>
              </w:rPr>
              <w:t>QUARTO DUPLO</w:t>
            </w:r>
          </w:p>
        </w:tc>
        <w:tc>
          <w:tcPr>
            <w:tcW w:w="1770" w:type="dxa"/>
            <w:tcBorders>
              <w:top w:val="nil"/>
              <w:left w:val="nil"/>
              <w:bottom w:val="single" w:sz="4" w:space="0" w:color="000000"/>
              <w:right w:val="single" w:sz="4" w:space="0" w:color="000000"/>
            </w:tcBorders>
            <w:noWrap/>
            <w:vAlign w:val="center"/>
            <w:hideMark/>
          </w:tcPr>
          <w:p w14:paraId="2E85867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DIÁRIA/QUARTO</w:t>
            </w:r>
          </w:p>
        </w:tc>
        <w:tc>
          <w:tcPr>
            <w:tcW w:w="980" w:type="dxa"/>
            <w:tcBorders>
              <w:top w:val="nil"/>
              <w:left w:val="nil"/>
              <w:bottom w:val="single" w:sz="4" w:space="0" w:color="000000"/>
              <w:right w:val="single" w:sz="4" w:space="0" w:color="000000"/>
            </w:tcBorders>
            <w:noWrap/>
            <w:vAlign w:val="center"/>
            <w:hideMark/>
          </w:tcPr>
          <w:p w14:paraId="53856BA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80</w:t>
            </w:r>
          </w:p>
        </w:tc>
        <w:tc>
          <w:tcPr>
            <w:tcW w:w="1492" w:type="dxa"/>
            <w:tcBorders>
              <w:top w:val="nil"/>
              <w:left w:val="nil"/>
              <w:bottom w:val="single" w:sz="4" w:space="0" w:color="000000"/>
              <w:right w:val="single" w:sz="4" w:space="0" w:color="000000"/>
            </w:tcBorders>
            <w:noWrap/>
            <w:vAlign w:val="center"/>
            <w:hideMark/>
          </w:tcPr>
          <w:p w14:paraId="407F1A3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204,99 </w:t>
            </w:r>
          </w:p>
        </w:tc>
        <w:tc>
          <w:tcPr>
            <w:tcW w:w="2017" w:type="dxa"/>
            <w:tcBorders>
              <w:top w:val="nil"/>
              <w:left w:val="nil"/>
              <w:bottom w:val="single" w:sz="4" w:space="0" w:color="000000"/>
              <w:right w:val="single" w:sz="4" w:space="0" w:color="000000"/>
            </w:tcBorders>
            <w:noWrap/>
            <w:vAlign w:val="center"/>
            <w:hideMark/>
          </w:tcPr>
          <w:p w14:paraId="671D8D3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16.399,20 </w:t>
            </w:r>
          </w:p>
        </w:tc>
      </w:tr>
      <w:tr w:rsidR="005511AC" w:rsidRPr="005511AC" w14:paraId="287A1801"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6AD469D6" w14:textId="77777777" w:rsidR="005511AC" w:rsidRPr="005511AC" w:rsidRDefault="005511AC" w:rsidP="005511AC">
            <w:pPr>
              <w:rPr>
                <w:rFonts w:ascii="Calibri" w:hAnsi="Calibri" w:cs="Calibri"/>
                <w:color w:val="000000"/>
              </w:rPr>
            </w:pPr>
            <w:r w:rsidRPr="005511AC">
              <w:rPr>
                <w:rFonts w:ascii="Calibri" w:hAnsi="Calibri" w:cs="Calibri"/>
                <w:color w:val="000000"/>
              </w:rPr>
              <w:t>QUARTO TRIPLO</w:t>
            </w:r>
          </w:p>
        </w:tc>
        <w:tc>
          <w:tcPr>
            <w:tcW w:w="1770" w:type="dxa"/>
            <w:tcBorders>
              <w:top w:val="nil"/>
              <w:left w:val="nil"/>
              <w:bottom w:val="single" w:sz="4" w:space="0" w:color="000000"/>
              <w:right w:val="single" w:sz="4" w:space="0" w:color="000000"/>
            </w:tcBorders>
            <w:noWrap/>
            <w:vAlign w:val="center"/>
            <w:hideMark/>
          </w:tcPr>
          <w:p w14:paraId="71ED15F9"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DIÁRIA/QUARTO</w:t>
            </w:r>
          </w:p>
        </w:tc>
        <w:tc>
          <w:tcPr>
            <w:tcW w:w="980" w:type="dxa"/>
            <w:tcBorders>
              <w:top w:val="nil"/>
              <w:left w:val="nil"/>
              <w:bottom w:val="single" w:sz="4" w:space="0" w:color="000000"/>
              <w:right w:val="single" w:sz="4" w:space="0" w:color="000000"/>
            </w:tcBorders>
            <w:noWrap/>
            <w:vAlign w:val="center"/>
            <w:hideMark/>
          </w:tcPr>
          <w:p w14:paraId="2F70EC9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80</w:t>
            </w:r>
          </w:p>
        </w:tc>
        <w:tc>
          <w:tcPr>
            <w:tcW w:w="1492" w:type="dxa"/>
            <w:tcBorders>
              <w:top w:val="nil"/>
              <w:left w:val="nil"/>
              <w:bottom w:val="single" w:sz="4" w:space="0" w:color="000000"/>
              <w:right w:val="single" w:sz="4" w:space="0" w:color="000000"/>
            </w:tcBorders>
            <w:noWrap/>
            <w:vAlign w:val="center"/>
            <w:hideMark/>
          </w:tcPr>
          <w:p w14:paraId="1A303AF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400,00 </w:t>
            </w:r>
          </w:p>
        </w:tc>
        <w:tc>
          <w:tcPr>
            <w:tcW w:w="2017" w:type="dxa"/>
            <w:tcBorders>
              <w:top w:val="nil"/>
              <w:left w:val="nil"/>
              <w:bottom w:val="single" w:sz="4" w:space="0" w:color="000000"/>
              <w:right w:val="single" w:sz="4" w:space="0" w:color="000000"/>
            </w:tcBorders>
            <w:noWrap/>
            <w:vAlign w:val="center"/>
            <w:hideMark/>
          </w:tcPr>
          <w:p w14:paraId="4751CEDF"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32.000,00 </w:t>
            </w:r>
          </w:p>
        </w:tc>
      </w:tr>
      <w:tr w:rsidR="005511AC" w:rsidRPr="005511AC" w14:paraId="3F0A91DE"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6EF7B3C7" w14:textId="77777777" w:rsidR="005511AC" w:rsidRPr="005511AC" w:rsidRDefault="005511AC" w:rsidP="005511AC">
            <w:pPr>
              <w:rPr>
                <w:rFonts w:ascii="Calibri" w:hAnsi="Calibri" w:cs="Calibri"/>
                <w:color w:val="000000"/>
              </w:rPr>
            </w:pPr>
            <w:r w:rsidRPr="005511AC">
              <w:rPr>
                <w:rFonts w:ascii="Calibri" w:hAnsi="Calibri" w:cs="Calibri"/>
                <w:color w:val="000000"/>
              </w:rPr>
              <w:t>ALMOÇO OU JANTAR</w:t>
            </w:r>
          </w:p>
        </w:tc>
        <w:tc>
          <w:tcPr>
            <w:tcW w:w="1770" w:type="dxa"/>
            <w:tcBorders>
              <w:top w:val="nil"/>
              <w:left w:val="nil"/>
              <w:bottom w:val="single" w:sz="4" w:space="0" w:color="000000"/>
              <w:right w:val="single" w:sz="4" w:space="0" w:color="000000"/>
            </w:tcBorders>
            <w:noWrap/>
            <w:vAlign w:val="center"/>
            <w:hideMark/>
          </w:tcPr>
          <w:p w14:paraId="2FB8DC3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POR PESSOA</w:t>
            </w:r>
          </w:p>
        </w:tc>
        <w:tc>
          <w:tcPr>
            <w:tcW w:w="980" w:type="dxa"/>
            <w:tcBorders>
              <w:top w:val="nil"/>
              <w:left w:val="nil"/>
              <w:bottom w:val="single" w:sz="4" w:space="0" w:color="000000"/>
              <w:right w:val="single" w:sz="4" w:space="0" w:color="000000"/>
            </w:tcBorders>
            <w:noWrap/>
            <w:vAlign w:val="center"/>
            <w:hideMark/>
          </w:tcPr>
          <w:p w14:paraId="61E42A3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500</w:t>
            </w:r>
          </w:p>
        </w:tc>
        <w:tc>
          <w:tcPr>
            <w:tcW w:w="1492" w:type="dxa"/>
            <w:tcBorders>
              <w:top w:val="nil"/>
              <w:left w:val="nil"/>
              <w:bottom w:val="single" w:sz="4" w:space="0" w:color="000000"/>
              <w:right w:val="single" w:sz="4" w:space="0" w:color="000000"/>
            </w:tcBorders>
            <w:noWrap/>
            <w:vAlign w:val="center"/>
            <w:hideMark/>
          </w:tcPr>
          <w:p w14:paraId="0934D88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118,99 </w:t>
            </w:r>
          </w:p>
        </w:tc>
        <w:tc>
          <w:tcPr>
            <w:tcW w:w="2017" w:type="dxa"/>
            <w:tcBorders>
              <w:top w:val="nil"/>
              <w:left w:val="nil"/>
              <w:bottom w:val="single" w:sz="4" w:space="0" w:color="000000"/>
              <w:right w:val="single" w:sz="4" w:space="0" w:color="000000"/>
            </w:tcBorders>
            <w:noWrap/>
            <w:vAlign w:val="center"/>
            <w:hideMark/>
          </w:tcPr>
          <w:p w14:paraId="4B63644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59.495,00 </w:t>
            </w:r>
          </w:p>
        </w:tc>
      </w:tr>
      <w:tr w:rsidR="005511AC" w:rsidRPr="005511AC" w14:paraId="79645D9F"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138AD395" w14:textId="77777777" w:rsidR="005511AC" w:rsidRPr="005511AC" w:rsidRDefault="005511AC" w:rsidP="005511AC">
            <w:pPr>
              <w:rPr>
                <w:rFonts w:ascii="Calibri" w:hAnsi="Calibri" w:cs="Calibri"/>
                <w:color w:val="000000"/>
              </w:rPr>
            </w:pPr>
            <w:r w:rsidRPr="005511AC">
              <w:rPr>
                <w:rFonts w:ascii="Calibri" w:hAnsi="Calibri" w:cs="Calibri"/>
                <w:color w:val="000000"/>
              </w:rPr>
              <w:t>COFFEE BREAK</w:t>
            </w:r>
          </w:p>
        </w:tc>
        <w:tc>
          <w:tcPr>
            <w:tcW w:w="1770" w:type="dxa"/>
            <w:tcBorders>
              <w:top w:val="nil"/>
              <w:left w:val="nil"/>
              <w:bottom w:val="single" w:sz="4" w:space="0" w:color="000000"/>
              <w:right w:val="single" w:sz="4" w:space="0" w:color="000000"/>
            </w:tcBorders>
            <w:noWrap/>
            <w:vAlign w:val="center"/>
            <w:hideMark/>
          </w:tcPr>
          <w:p w14:paraId="4FE3BE1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POR PESSOA</w:t>
            </w:r>
          </w:p>
        </w:tc>
        <w:tc>
          <w:tcPr>
            <w:tcW w:w="980" w:type="dxa"/>
            <w:tcBorders>
              <w:top w:val="nil"/>
              <w:left w:val="nil"/>
              <w:bottom w:val="single" w:sz="4" w:space="0" w:color="000000"/>
              <w:right w:val="single" w:sz="4" w:space="0" w:color="000000"/>
            </w:tcBorders>
            <w:noWrap/>
            <w:vAlign w:val="center"/>
            <w:hideMark/>
          </w:tcPr>
          <w:p w14:paraId="6F01473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200</w:t>
            </w:r>
          </w:p>
        </w:tc>
        <w:tc>
          <w:tcPr>
            <w:tcW w:w="1492" w:type="dxa"/>
            <w:tcBorders>
              <w:top w:val="nil"/>
              <w:left w:val="nil"/>
              <w:bottom w:val="single" w:sz="4" w:space="0" w:color="000000"/>
              <w:right w:val="single" w:sz="4" w:space="0" w:color="000000"/>
            </w:tcBorders>
            <w:noWrap/>
            <w:vAlign w:val="center"/>
            <w:hideMark/>
          </w:tcPr>
          <w:p w14:paraId="1F15B2F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54,99 </w:t>
            </w:r>
          </w:p>
        </w:tc>
        <w:tc>
          <w:tcPr>
            <w:tcW w:w="2017" w:type="dxa"/>
            <w:tcBorders>
              <w:top w:val="nil"/>
              <w:left w:val="nil"/>
              <w:bottom w:val="single" w:sz="4" w:space="0" w:color="000000"/>
              <w:right w:val="single" w:sz="4" w:space="0" w:color="000000"/>
            </w:tcBorders>
            <w:noWrap/>
            <w:vAlign w:val="center"/>
            <w:hideMark/>
          </w:tcPr>
          <w:p w14:paraId="1E7E969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10.998,00 </w:t>
            </w:r>
          </w:p>
        </w:tc>
      </w:tr>
      <w:tr w:rsidR="005511AC" w:rsidRPr="005511AC" w14:paraId="71F3B8EB"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1A688823" w14:textId="77777777" w:rsidR="005511AC" w:rsidRPr="005511AC" w:rsidRDefault="005511AC" w:rsidP="005511AC">
            <w:pPr>
              <w:rPr>
                <w:rFonts w:ascii="Calibri" w:hAnsi="Calibri" w:cs="Calibri"/>
                <w:color w:val="000000"/>
              </w:rPr>
            </w:pPr>
            <w:r w:rsidRPr="005511AC">
              <w:rPr>
                <w:rFonts w:ascii="Calibri" w:hAnsi="Calibri" w:cs="Calibri"/>
                <w:color w:val="000000"/>
              </w:rPr>
              <w:t>COQUETEL</w:t>
            </w:r>
          </w:p>
        </w:tc>
        <w:tc>
          <w:tcPr>
            <w:tcW w:w="1770" w:type="dxa"/>
            <w:tcBorders>
              <w:top w:val="nil"/>
              <w:left w:val="nil"/>
              <w:bottom w:val="single" w:sz="4" w:space="0" w:color="000000"/>
              <w:right w:val="single" w:sz="4" w:space="0" w:color="000000"/>
            </w:tcBorders>
            <w:noWrap/>
            <w:vAlign w:val="center"/>
            <w:hideMark/>
          </w:tcPr>
          <w:p w14:paraId="373B656E"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POR PESSOA</w:t>
            </w:r>
          </w:p>
        </w:tc>
        <w:tc>
          <w:tcPr>
            <w:tcW w:w="980" w:type="dxa"/>
            <w:tcBorders>
              <w:top w:val="nil"/>
              <w:left w:val="nil"/>
              <w:bottom w:val="single" w:sz="4" w:space="0" w:color="000000"/>
              <w:right w:val="single" w:sz="4" w:space="0" w:color="000000"/>
            </w:tcBorders>
            <w:noWrap/>
            <w:vAlign w:val="center"/>
            <w:hideMark/>
          </w:tcPr>
          <w:p w14:paraId="7CAF081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300</w:t>
            </w:r>
          </w:p>
        </w:tc>
        <w:tc>
          <w:tcPr>
            <w:tcW w:w="1492" w:type="dxa"/>
            <w:tcBorders>
              <w:top w:val="nil"/>
              <w:left w:val="nil"/>
              <w:bottom w:val="single" w:sz="4" w:space="0" w:color="000000"/>
              <w:right w:val="single" w:sz="4" w:space="0" w:color="000000"/>
            </w:tcBorders>
            <w:noWrap/>
            <w:vAlign w:val="center"/>
            <w:hideMark/>
          </w:tcPr>
          <w:p w14:paraId="61D595F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164,99 </w:t>
            </w:r>
          </w:p>
        </w:tc>
        <w:tc>
          <w:tcPr>
            <w:tcW w:w="2017" w:type="dxa"/>
            <w:tcBorders>
              <w:top w:val="nil"/>
              <w:left w:val="nil"/>
              <w:bottom w:val="single" w:sz="4" w:space="0" w:color="000000"/>
              <w:right w:val="single" w:sz="4" w:space="0" w:color="000000"/>
            </w:tcBorders>
            <w:noWrap/>
            <w:vAlign w:val="center"/>
            <w:hideMark/>
          </w:tcPr>
          <w:p w14:paraId="59E6450C"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49.497,00 </w:t>
            </w:r>
          </w:p>
        </w:tc>
      </w:tr>
      <w:tr w:rsidR="005511AC" w:rsidRPr="005511AC" w14:paraId="38767726"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2E0A0E3A" w14:textId="77777777" w:rsidR="005511AC" w:rsidRPr="005511AC" w:rsidRDefault="005511AC" w:rsidP="005511AC">
            <w:pPr>
              <w:rPr>
                <w:rFonts w:ascii="Calibri" w:hAnsi="Calibri" w:cs="Calibri"/>
                <w:color w:val="000000"/>
              </w:rPr>
            </w:pPr>
            <w:r w:rsidRPr="005511AC">
              <w:rPr>
                <w:rFonts w:ascii="Calibri" w:hAnsi="Calibri" w:cs="Calibri"/>
                <w:color w:val="000000"/>
              </w:rPr>
              <w:t>CATERING DE CAMARIM I</w:t>
            </w:r>
          </w:p>
        </w:tc>
        <w:tc>
          <w:tcPr>
            <w:tcW w:w="1770" w:type="dxa"/>
            <w:tcBorders>
              <w:top w:val="nil"/>
              <w:left w:val="nil"/>
              <w:bottom w:val="single" w:sz="4" w:space="0" w:color="000000"/>
              <w:right w:val="single" w:sz="4" w:space="0" w:color="000000"/>
            </w:tcBorders>
            <w:noWrap/>
            <w:vAlign w:val="center"/>
            <w:hideMark/>
          </w:tcPr>
          <w:p w14:paraId="52D08E7A"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POR PESSOA</w:t>
            </w:r>
          </w:p>
        </w:tc>
        <w:tc>
          <w:tcPr>
            <w:tcW w:w="980" w:type="dxa"/>
            <w:tcBorders>
              <w:top w:val="nil"/>
              <w:left w:val="nil"/>
              <w:bottom w:val="single" w:sz="4" w:space="0" w:color="000000"/>
              <w:right w:val="single" w:sz="4" w:space="0" w:color="000000"/>
            </w:tcBorders>
            <w:noWrap/>
            <w:vAlign w:val="center"/>
            <w:hideMark/>
          </w:tcPr>
          <w:p w14:paraId="25F6BC22"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2500</w:t>
            </w:r>
          </w:p>
        </w:tc>
        <w:tc>
          <w:tcPr>
            <w:tcW w:w="1492" w:type="dxa"/>
            <w:tcBorders>
              <w:top w:val="nil"/>
              <w:left w:val="nil"/>
              <w:bottom w:val="single" w:sz="4" w:space="0" w:color="000000"/>
              <w:right w:val="single" w:sz="4" w:space="0" w:color="000000"/>
            </w:tcBorders>
            <w:noWrap/>
            <w:vAlign w:val="center"/>
            <w:hideMark/>
          </w:tcPr>
          <w:p w14:paraId="059C27B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117,99 </w:t>
            </w:r>
          </w:p>
        </w:tc>
        <w:tc>
          <w:tcPr>
            <w:tcW w:w="2017" w:type="dxa"/>
            <w:tcBorders>
              <w:top w:val="nil"/>
              <w:left w:val="nil"/>
              <w:bottom w:val="single" w:sz="4" w:space="0" w:color="000000"/>
              <w:right w:val="single" w:sz="4" w:space="0" w:color="000000"/>
            </w:tcBorders>
            <w:noWrap/>
            <w:vAlign w:val="center"/>
            <w:hideMark/>
          </w:tcPr>
          <w:p w14:paraId="52AC5645"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294.975,00 </w:t>
            </w:r>
          </w:p>
        </w:tc>
      </w:tr>
      <w:tr w:rsidR="005511AC" w:rsidRPr="005511AC" w14:paraId="4AF2EDE4" w14:textId="77777777" w:rsidTr="005511AC">
        <w:trPr>
          <w:trHeight w:val="540"/>
          <w:jc w:val="center"/>
        </w:trPr>
        <w:tc>
          <w:tcPr>
            <w:tcW w:w="4988" w:type="dxa"/>
            <w:tcBorders>
              <w:top w:val="nil"/>
              <w:left w:val="single" w:sz="4" w:space="0" w:color="000000"/>
              <w:bottom w:val="single" w:sz="4" w:space="0" w:color="000000"/>
              <w:right w:val="single" w:sz="4" w:space="0" w:color="000000"/>
            </w:tcBorders>
            <w:noWrap/>
            <w:vAlign w:val="center"/>
            <w:hideMark/>
          </w:tcPr>
          <w:p w14:paraId="33C5BDBA" w14:textId="77777777" w:rsidR="005511AC" w:rsidRPr="005511AC" w:rsidRDefault="005511AC" w:rsidP="005511AC">
            <w:pPr>
              <w:rPr>
                <w:rFonts w:ascii="Calibri" w:hAnsi="Calibri" w:cs="Calibri"/>
                <w:color w:val="000000"/>
              </w:rPr>
            </w:pPr>
            <w:r w:rsidRPr="005511AC">
              <w:rPr>
                <w:rFonts w:ascii="Calibri" w:hAnsi="Calibri" w:cs="Calibri"/>
                <w:color w:val="000000"/>
              </w:rPr>
              <w:t>CATERING DE CAMARIM II</w:t>
            </w:r>
          </w:p>
        </w:tc>
        <w:tc>
          <w:tcPr>
            <w:tcW w:w="1770" w:type="dxa"/>
            <w:tcBorders>
              <w:top w:val="nil"/>
              <w:left w:val="nil"/>
              <w:bottom w:val="single" w:sz="4" w:space="0" w:color="000000"/>
              <w:right w:val="single" w:sz="4" w:space="0" w:color="000000"/>
            </w:tcBorders>
            <w:noWrap/>
            <w:vAlign w:val="center"/>
            <w:hideMark/>
          </w:tcPr>
          <w:p w14:paraId="440C690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POR PESSOA</w:t>
            </w:r>
          </w:p>
        </w:tc>
        <w:tc>
          <w:tcPr>
            <w:tcW w:w="980" w:type="dxa"/>
            <w:tcBorders>
              <w:top w:val="nil"/>
              <w:left w:val="nil"/>
              <w:bottom w:val="single" w:sz="4" w:space="0" w:color="000000"/>
              <w:right w:val="single" w:sz="4" w:space="0" w:color="000000"/>
            </w:tcBorders>
            <w:noWrap/>
            <w:vAlign w:val="center"/>
            <w:hideMark/>
          </w:tcPr>
          <w:p w14:paraId="2B251C7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1200</w:t>
            </w:r>
          </w:p>
        </w:tc>
        <w:tc>
          <w:tcPr>
            <w:tcW w:w="1492" w:type="dxa"/>
            <w:tcBorders>
              <w:top w:val="nil"/>
              <w:left w:val="nil"/>
              <w:bottom w:val="single" w:sz="4" w:space="0" w:color="000000"/>
              <w:right w:val="single" w:sz="4" w:space="0" w:color="000000"/>
            </w:tcBorders>
            <w:noWrap/>
            <w:vAlign w:val="center"/>
            <w:hideMark/>
          </w:tcPr>
          <w:p w14:paraId="49C0BCB1"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137,99 </w:t>
            </w:r>
          </w:p>
        </w:tc>
        <w:tc>
          <w:tcPr>
            <w:tcW w:w="2017" w:type="dxa"/>
            <w:tcBorders>
              <w:top w:val="nil"/>
              <w:left w:val="nil"/>
              <w:bottom w:val="single" w:sz="4" w:space="0" w:color="000000"/>
              <w:right w:val="single" w:sz="4" w:space="0" w:color="000000"/>
            </w:tcBorders>
            <w:noWrap/>
            <w:vAlign w:val="center"/>
            <w:hideMark/>
          </w:tcPr>
          <w:p w14:paraId="0213C180"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165.588,00 </w:t>
            </w:r>
          </w:p>
        </w:tc>
      </w:tr>
      <w:tr w:rsidR="005511AC" w:rsidRPr="005511AC" w14:paraId="5F489B9D" w14:textId="77777777" w:rsidTr="005511AC">
        <w:trPr>
          <w:trHeight w:val="540"/>
          <w:jc w:val="center"/>
        </w:trPr>
        <w:tc>
          <w:tcPr>
            <w:tcW w:w="4988" w:type="dxa"/>
            <w:tcBorders>
              <w:top w:val="nil"/>
              <w:left w:val="single" w:sz="4" w:space="0" w:color="000000"/>
              <w:bottom w:val="nil"/>
              <w:right w:val="single" w:sz="4" w:space="0" w:color="000000"/>
            </w:tcBorders>
            <w:noWrap/>
            <w:vAlign w:val="center"/>
            <w:hideMark/>
          </w:tcPr>
          <w:p w14:paraId="649D2BFB" w14:textId="77777777" w:rsidR="005511AC" w:rsidRPr="005511AC" w:rsidRDefault="005511AC" w:rsidP="005511AC">
            <w:pPr>
              <w:rPr>
                <w:rFonts w:ascii="Calibri" w:hAnsi="Calibri" w:cs="Calibri"/>
                <w:color w:val="000000"/>
              </w:rPr>
            </w:pPr>
            <w:r w:rsidRPr="005511AC">
              <w:rPr>
                <w:rFonts w:ascii="Calibri" w:hAnsi="Calibri" w:cs="Calibri"/>
                <w:color w:val="000000"/>
              </w:rPr>
              <w:t>CATERING DE CAMARIM III</w:t>
            </w:r>
          </w:p>
        </w:tc>
        <w:tc>
          <w:tcPr>
            <w:tcW w:w="1770" w:type="dxa"/>
            <w:tcBorders>
              <w:top w:val="nil"/>
              <w:left w:val="nil"/>
              <w:bottom w:val="nil"/>
              <w:right w:val="single" w:sz="4" w:space="0" w:color="000000"/>
            </w:tcBorders>
            <w:noWrap/>
            <w:vAlign w:val="center"/>
            <w:hideMark/>
          </w:tcPr>
          <w:p w14:paraId="7CAD1917"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POR PESSOA</w:t>
            </w:r>
          </w:p>
        </w:tc>
        <w:tc>
          <w:tcPr>
            <w:tcW w:w="980" w:type="dxa"/>
            <w:tcBorders>
              <w:top w:val="nil"/>
              <w:left w:val="nil"/>
              <w:bottom w:val="nil"/>
              <w:right w:val="single" w:sz="4" w:space="0" w:color="000000"/>
            </w:tcBorders>
            <w:noWrap/>
            <w:vAlign w:val="center"/>
            <w:hideMark/>
          </w:tcPr>
          <w:p w14:paraId="17A8908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400</w:t>
            </w:r>
          </w:p>
        </w:tc>
        <w:tc>
          <w:tcPr>
            <w:tcW w:w="1492" w:type="dxa"/>
            <w:tcBorders>
              <w:top w:val="nil"/>
              <w:left w:val="nil"/>
              <w:bottom w:val="nil"/>
              <w:right w:val="single" w:sz="4" w:space="0" w:color="000000"/>
            </w:tcBorders>
            <w:noWrap/>
            <w:vAlign w:val="center"/>
            <w:hideMark/>
          </w:tcPr>
          <w:p w14:paraId="38BE3B2D"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179,99 </w:t>
            </w:r>
          </w:p>
        </w:tc>
        <w:tc>
          <w:tcPr>
            <w:tcW w:w="2017" w:type="dxa"/>
            <w:tcBorders>
              <w:top w:val="nil"/>
              <w:left w:val="nil"/>
              <w:bottom w:val="nil"/>
              <w:right w:val="single" w:sz="4" w:space="0" w:color="000000"/>
            </w:tcBorders>
            <w:noWrap/>
            <w:vAlign w:val="center"/>
            <w:hideMark/>
          </w:tcPr>
          <w:p w14:paraId="74F111E6" w14:textId="77777777" w:rsidR="005511AC" w:rsidRPr="005511AC" w:rsidRDefault="005511AC" w:rsidP="005511AC">
            <w:pPr>
              <w:jc w:val="center"/>
              <w:rPr>
                <w:rFonts w:ascii="Calibri" w:hAnsi="Calibri" w:cs="Calibri"/>
                <w:color w:val="000000"/>
              </w:rPr>
            </w:pPr>
            <w:r w:rsidRPr="005511AC">
              <w:rPr>
                <w:rFonts w:ascii="Calibri" w:hAnsi="Calibri" w:cs="Calibri"/>
                <w:color w:val="000000"/>
              </w:rPr>
              <w:t xml:space="preserve"> R$          71.996,00 </w:t>
            </w:r>
          </w:p>
        </w:tc>
      </w:tr>
      <w:tr w:rsidR="005511AC" w:rsidRPr="005511AC" w14:paraId="3F5BD925" w14:textId="77777777" w:rsidTr="005511AC">
        <w:trPr>
          <w:trHeight w:val="540"/>
          <w:jc w:val="center"/>
        </w:trPr>
        <w:tc>
          <w:tcPr>
            <w:tcW w:w="4988"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7F86C7FF" w14:textId="77777777" w:rsidR="005511AC" w:rsidRPr="005511AC" w:rsidRDefault="005511AC" w:rsidP="005511AC">
            <w:pPr>
              <w:rPr>
                <w:rFonts w:ascii="Calibri" w:hAnsi="Calibri" w:cs="Calibri"/>
                <w:b/>
                <w:bCs/>
                <w:color w:val="000000"/>
              </w:rPr>
            </w:pPr>
            <w:r w:rsidRPr="005511AC">
              <w:rPr>
                <w:rFonts w:ascii="Calibri" w:hAnsi="Calibri" w:cs="Calibri"/>
                <w:b/>
                <w:bCs/>
                <w:color w:val="000000"/>
              </w:rPr>
              <w:t>TOTAL</w:t>
            </w:r>
          </w:p>
        </w:tc>
        <w:tc>
          <w:tcPr>
            <w:tcW w:w="1770" w:type="dxa"/>
            <w:tcBorders>
              <w:top w:val="single" w:sz="4" w:space="0" w:color="auto"/>
              <w:left w:val="nil"/>
              <w:bottom w:val="single" w:sz="4" w:space="0" w:color="auto"/>
              <w:right w:val="single" w:sz="4" w:space="0" w:color="auto"/>
            </w:tcBorders>
            <w:shd w:val="clear" w:color="000000" w:fill="D9D9D9"/>
            <w:noWrap/>
            <w:vAlign w:val="bottom"/>
            <w:hideMark/>
          </w:tcPr>
          <w:p w14:paraId="70B38C67" w14:textId="77777777" w:rsidR="005511AC" w:rsidRPr="005511AC" w:rsidRDefault="005511AC" w:rsidP="005511AC">
            <w:pPr>
              <w:jc w:val="center"/>
              <w:rPr>
                <w:rFonts w:ascii="Calibri" w:hAnsi="Calibri" w:cs="Calibri"/>
                <w:b/>
                <w:bCs/>
                <w:color w:val="000000"/>
              </w:rPr>
            </w:pPr>
            <w:r w:rsidRPr="005511AC">
              <w:rPr>
                <w:rFonts w:ascii="Calibri" w:hAnsi="Calibri" w:cs="Calibri"/>
                <w:b/>
                <w:bCs/>
                <w:color w:val="000000"/>
              </w:rPr>
              <w:t> </w:t>
            </w:r>
          </w:p>
        </w:tc>
        <w:tc>
          <w:tcPr>
            <w:tcW w:w="980" w:type="dxa"/>
            <w:tcBorders>
              <w:top w:val="single" w:sz="4" w:space="0" w:color="auto"/>
              <w:left w:val="nil"/>
              <w:bottom w:val="single" w:sz="4" w:space="0" w:color="auto"/>
              <w:right w:val="single" w:sz="4" w:space="0" w:color="auto"/>
            </w:tcBorders>
            <w:shd w:val="clear" w:color="000000" w:fill="D9D9D9"/>
            <w:noWrap/>
            <w:vAlign w:val="center"/>
            <w:hideMark/>
          </w:tcPr>
          <w:p w14:paraId="331E348B" w14:textId="77777777" w:rsidR="005511AC" w:rsidRPr="005511AC" w:rsidRDefault="005511AC" w:rsidP="005511AC">
            <w:pPr>
              <w:jc w:val="center"/>
              <w:rPr>
                <w:rFonts w:ascii="Calibri" w:hAnsi="Calibri" w:cs="Calibri"/>
                <w:b/>
                <w:bCs/>
                <w:color w:val="000000"/>
              </w:rPr>
            </w:pPr>
            <w:r w:rsidRPr="005511AC">
              <w:rPr>
                <w:rFonts w:ascii="Calibri" w:hAnsi="Calibri" w:cs="Calibri"/>
                <w:b/>
                <w:bCs/>
                <w:color w:val="000000"/>
              </w:rPr>
              <w:t> </w:t>
            </w:r>
          </w:p>
        </w:tc>
        <w:tc>
          <w:tcPr>
            <w:tcW w:w="1492" w:type="dxa"/>
            <w:tcBorders>
              <w:top w:val="single" w:sz="4" w:space="0" w:color="auto"/>
              <w:left w:val="nil"/>
              <w:bottom w:val="single" w:sz="4" w:space="0" w:color="auto"/>
              <w:right w:val="single" w:sz="4" w:space="0" w:color="auto"/>
            </w:tcBorders>
            <w:shd w:val="clear" w:color="000000" w:fill="D9D9D9"/>
            <w:noWrap/>
            <w:vAlign w:val="center"/>
            <w:hideMark/>
          </w:tcPr>
          <w:p w14:paraId="28D28C58" w14:textId="77777777" w:rsidR="005511AC" w:rsidRPr="005511AC" w:rsidRDefault="005511AC" w:rsidP="005511AC">
            <w:pPr>
              <w:jc w:val="center"/>
              <w:rPr>
                <w:rFonts w:ascii="Calibri" w:hAnsi="Calibri" w:cs="Calibri"/>
                <w:b/>
                <w:bCs/>
                <w:color w:val="000000"/>
              </w:rPr>
            </w:pPr>
            <w:r w:rsidRPr="005511AC">
              <w:rPr>
                <w:rFonts w:ascii="Calibri" w:hAnsi="Calibri" w:cs="Calibri"/>
                <w:b/>
                <w:bCs/>
                <w:color w:val="000000"/>
              </w:rPr>
              <w:t> </w:t>
            </w:r>
          </w:p>
        </w:tc>
        <w:tc>
          <w:tcPr>
            <w:tcW w:w="2017" w:type="dxa"/>
            <w:tcBorders>
              <w:top w:val="single" w:sz="4" w:space="0" w:color="auto"/>
              <w:left w:val="nil"/>
              <w:bottom w:val="single" w:sz="4" w:space="0" w:color="auto"/>
              <w:right w:val="single" w:sz="4" w:space="0" w:color="auto"/>
            </w:tcBorders>
            <w:shd w:val="clear" w:color="000000" w:fill="D9D9D9"/>
            <w:noWrap/>
            <w:vAlign w:val="center"/>
            <w:hideMark/>
          </w:tcPr>
          <w:p w14:paraId="305EC943" w14:textId="77777777" w:rsidR="005511AC" w:rsidRPr="005511AC" w:rsidRDefault="005511AC" w:rsidP="005511AC">
            <w:pPr>
              <w:jc w:val="center"/>
              <w:rPr>
                <w:rFonts w:ascii="Calibri" w:hAnsi="Calibri" w:cs="Calibri"/>
                <w:b/>
                <w:bCs/>
                <w:color w:val="000000"/>
              </w:rPr>
            </w:pPr>
            <w:r w:rsidRPr="005511AC">
              <w:rPr>
                <w:rFonts w:ascii="Calibri" w:hAnsi="Calibri" w:cs="Calibri"/>
                <w:b/>
                <w:bCs/>
                <w:color w:val="000000"/>
              </w:rPr>
              <w:t xml:space="preserve"> R$   17.999.395,46 </w:t>
            </w:r>
          </w:p>
        </w:tc>
      </w:tr>
    </w:tbl>
    <w:p w14:paraId="4C869464" w14:textId="77777777" w:rsidR="00EF7B33" w:rsidRPr="00A11D86" w:rsidRDefault="00EF7B33" w:rsidP="00EF7B33">
      <w:pPr>
        <w:pStyle w:val="Nivel2"/>
        <w:widowControl w:val="0"/>
        <w:numPr>
          <w:ilvl w:val="0"/>
          <w:numId w:val="0"/>
        </w:numPr>
        <w:tabs>
          <w:tab w:val="left" w:pos="0"/>
        </w:tabs>
        <w:spacing w:after="0" w:line="360" w:lineRule="auto"/>
        <w:rPr>
          <w:rFonts w:ascii="Times New Roman" w:hAnsi="Times New Roman" w:cs="Times New Roman"/>
          <w:sz w:val="24"/>
          <w:szCs w:val="24"/>
        </w:rPr>
      </w:pPr>
    </w:p>
    <w:p w14:paraId="213BF857" w14:textId="77777777" w:rsidR="006D5FA5" w:rsidRPr="00FB0191" w:rsidRDefault="006D5FA5" w:rsidP="00FB0191">
      <w:pPr>
        <w:pStyle w:val="Nivel01"/>
        <w:shd w:val="clear" w:color="auto" w:fill="D9D9D9" w:themeFill="background1" w:themeFillShade="D9"/>
        <w:tabs>
          <w:tab w:val="clear" w:pos="567"/>
          <w:tab w:val="left" w:pos="0"/>
        </w:tabs>
        <w:spacing w:line="360" w:lineRule="auto"/>
        <w:ind w:left="0" w:firstLine="0"/>
        <w:rPr>
          <w:rFonts w:ascii="Times New Roman" w:hAnsi="Times New Roman" w:cs="Times New Roman"/>
          <w:sz w:val="24"/>
          <w:szCs w:val="24"/>
        </w:rPr>
      </w:pPr>
      <w:r w:rsidRPr="00FB0191">
        <w:rPr>
          <w:rFonts w:ascii="Times New Roman" w:hAnsi="Times New Roman" w:cs="Times New Roman"/>
          <w:sz w:val="24"/>
          <w:szCs w:val="24"/>
        </w:rPr>
        <w:t>ADEQUAÇÃO ORÇAMENTÁRIA</w:t>
      </w:r>
    </w:p>
    <w:bookmarkEnd w:id="0"/>
    <w:p w14:paraId="27C965DA" w14:textId="35B8106A" w:rsidR="001942B6" w:rsidRPr="00FB0191" w:rsidRDefault="001942B6" w:rsidP="00091037">
      <w:pPr>
        <w:pStyle w:val="Nvel2-Red"/>
        <w:numPr>
          <w:ilvl w:val="0"/>
          <w:numId w:val="0"/>
        </w:numPr>
        <w:spacing w:afterLines="120" w:after="288" w:line="360" w:lineRule="auto"/>
        <w:rPr>
          <w:rFonts w:ascii="Times New Roman" w:hAnsi="Times New Roman" w:cs="Times New Roman"/>
          <w:i w:val="0"/>
          <w:iCs w:val="0"/>
          <w:color w:val="000000"/>
          <w:sz w:val="24"/>
          <w:szCs w:val="24"/>
        </w:rPr>
      </w:pPr>
      <w:r>
        <w:rPr>
          <w:rFonts w:ascii="Times New Roman" w:hAnsi="Times New Roman" w:cs="Times New Roman"/>
          <w:i w:val="0"/>
          <w:iCs w:val="0"/>
          <w:color w:val="000000"/>
          <w:sz w:val="22"/>
          <w:szCs w:val="22"/>
        </w:rPr>
        <w:t>1</w:t>
      </w:r>
      <w:r w:rsidR="00C608E7">
        <w:rPr>
          <w:rFonts w:ascii="Times New Roman" w:hAnsi="Times New Roman" w:cs="Times New Roman"/>
          <w:i w:val="0"/>
          <w:iCs w:val="0"/>
          <w:color w:val="000000"/>
          <w:sz w:val="22"/>
          <w:szCs w:val="22"/>
        </w:rPr>
        <w:t>3</w:t>
      </w:r>
      <w:r>
        <w:rPr>
          <w:rFonts w:ascii="Times New Roman" w:hAnsi="Times New Roman" w:cs="Times New Roman"/>
          <w:i w:val="0"/>
          <w:iCs w:val="0"/>
          <w:color w:val="000000"/>
          <w:sz w:val="22"/>
          <w:szCs w:val="22"/>
        </w:rPr>
        <w:t xml:space="preserve">.1. </w:t>
      </w:r>
      <w:r w:rsidRPr="00FB0191">
        <w:rPr>
          <w:rFonts w:ascii="Times New Roman" w:hAnsi="Times New Roman" w:cs="Times New Roman"/>
          <w:i w:val="0"/>
          <w:iCs w:val="0"/>
          <w:color w:val="000000"/>
          <w:sz w:val="24"/>
          <w:szCs w:val="24"/>
        </w:rPr>
        <w:t xml:space="preserve">As despesas decorrentes da presente contratação correrão à conta de recursos específicos consignados na Lei Orçamentária Anual </w:t>
      </w:r>
      <w:r w:rsidR="00871720" w:rsidRPr="00FB0191">
        <w:rPr>
          <w:rFonts w:ascii="Times New Roman" w:hAnsi="Times New Roman" w:cs="Times New Roman"/>
          <w:i w:val="0"/>
          <w:iCs w:val="0"/>
          <w:color w:val="000000"/>
          <w:sz w:val="24"/>
          <w:szCs w:val="24"/>
        </w:rPr>
        <w:t>–</w:t>
      </w:r>
      <w:r w:rsidRPr="00FB0191">
        <w:rPr>
          <w:rFonts w:ascii="Times New Roman" w:hAnsi="Times New Roman" w:cs="Times New Roman"/>
          <w:i w:val="0"/>
          <w:iCs w:val="0"/>
          <w:color w:val="000000"/>
          <w:sz w:val="24"/>
          <w:szCs w:val="24"/>
        </w:rPr>
        <w:t xml:space="preserve"> LOA</w:t>
      </w:r>
    </w:p>
    <w:p w14:paraId="74551A9C" w14:textId="52A66B03" w:rsidR="001942B6" w:rsidRPr="00FB0191" w:rsidRDefault="00C608E7" w:rsidP="001942B6">
      <w:pPr>
        <w:pStyle w:val="Nvel2-Red"/>
        <w:numPr>
          <w:ilvl w:val="0"/>
          <w:numId w:val="0"/>
        </w:numPr>
        <w:spacing w:afterLines="120" w:after="288" w:line="312" w:lineRule="auto"/>
        <w:rPr>
          <w:rFonts w:ascii="Times New Roman" w:hAnsi="Times New Roman" w:cs="Times New Roman"/>
          <w:i w:val="0"/>
          <w:iCs w:val="0"/>
          <w:color w:val="000000"/>
          <w:sz w:val="24"/>
          <w:szCs w:val="24"/>
        </w:rPr>
      </w:pPr>
      <w:r w:rsidRPr="00FB0191">
        <w:rPr>
          <w:rFonts w:ascii="Times New Roman" w:hAnsi="Times New Roman" w:cs="Times New Roman"/>
          <w:i w:val="0"/>
          <w:iCs w:val="0"/>
          <w:color w:val="000000"/>
          <w:sz w:val="24"/>
          <w:szCs w:val="24"/>
        </w:rPr>
        <w:t>13</w:t>
      </w:r>
      <w:r w:rsidR="001942B6" w:rsidRPr="00FB0191">
        <w:rPr>
          <w:rFonts w:ascii="Times New Roman" w:hAnsi="Times New Roman" w:cs="Times New Roman"/>
          <w:i w:val="0"/>
          <w:iCs w:val="0"/>
          <w:color w:val="000000"/>
          <w:sz w:val="24"/>
          <w:szCs w:val="24"/>
        </w:rPr>
        <w:t>.2. A contratação será atendida pela seguinte dotação:</w:t>
      </w:r>
    </w:p>
    <w:tbl>
      <w:tblPr>
        <w:tblStyle w:val="Tabelacomgrade"/>
        <w:tblW w:w="0" w:type="auto"/>
        <w:jc w:val="center"/>
        <w:tblLook w:val="04A0" w:firstRow="1" w:lastRow="0" w:firstColumn="1" w:lastColumn="0" w:noHBand="0" w:noVBand="1"/>
      </w:tblPr>
      <w:tblGrid>
        <w:gridCol w:w="4619"/>
        <w:gridCol w:w="2907"/>
      </w:tblGrid>
      <w:tr w:rsidR="00FB0191" w:rsidRPr="006101DC" w14:paraId="2ED46CD3" w14:textId="77777777" w:rsidTr="00341D29">
        <w:trPr>
          <w:trHeight w:val="118"/>
          <w:jc w:val="center"/>
        </w:trPr>
        <w:tc>
          <w:tcPr>
            <w:tcW w:w="4619" w:type="dxa"/>
          </w:tcPr>
          <w:p w14:paraId="6CEE3B28" w14:textId="77777777" w:rsidR="00FB0191" w:rsidRPr="006148FD" w:rsidRDefault="00FB0191" w:rsidP="00341D29">
            <w:pPr>
              <w:pStyle w:val="Nivel2"/>
              <w:numPr>
                <w:ilvl w:val="0"/>
                <w:numId w:val="0"/>
              </w:numPr>
              <w:spacing w:before="0" w:after="0" w:line="240" w:lineRule="auto"/>
              <w:rPr>
                <w:rFonts w:ascii="Times New Roman" w:hAnsi="Times New Roman" w:cs="Times New Roman"/>
                <w:bCs/>
                <w:i/>
                <w:iCs/>
                <w:sz w:val="24"/>
                <w:szCs w:val="24"/>
              </w:rPr>
            </w:pPr>
            <w:r w:rsidRPr="006148FD">
              <w:rPr>
                <w:rFonts w:ascii="Times New Roman" w:hAnsi="Times New Roman" w:cs="Times New Roman"/>
                <w:bCs/>
                <w:sz w:val="24"/>
                <w:szCs w:val="24"/>
              </w:rPr>
              <w:t>Órgão</w:t>
            </w:r>
          </w:p>
        </w:tc>
        <w:tc>
          <w:tcPr>
            <w:tcW w:w="2907" w:type="dxa"/>
          </w:tcPr>
          <w:p w14:paraId="0A606376" w14:textId="1578285F" w:rsidR="00FB0191" w:rsidRPr="006148FD" w:rsidRDefault="007D5D1C" w:rsidP="00341D29">
            <w:pPr>
              <w:pStyle w:val="Nivel2"/>
              <w:numPr>
                <w:ilvl w:val="0"/>
                <w:numId w:val="0"/>
              </w:numPr>
              <w:spacing w:before="0" w:after="0" w:line="240" w:lineRule="auto"/>
              <w:jc w:val="center"/>
              <w:rPr>
                <w:rFonts w:ascii="Times New Roman" w:hAnsi="Times New Roman" w:cs="Times New Roman"/>
                <w:bCs/>
                <w:iCs/>
                <w:sz w:val="24"/>
                <w:szCs w:val="24"/>
              </w:rPr>
            </w:pPr>
            <w:r>
              <w:rPr>
                <w:rFonts w:ascii="Times New Roman" w:hAnsi="Times New Roman" w:cs="Times New Roman"/>
                <w:bCs/>
                <w:iCs/>
                <w:sz w:val="24"/>
                <w:szCs w:val="24"/>
              </w:rPr>
              <w:t>54</w:t>
            </w:r>
          </w:p>
        </w:tc>
      </w:tr>
      <w:tr w:rsidR="00FB0191" w:rsidRPr="006101DC" w14:paraId="43292F0A" w14:textId="77777777" w:rsidTr="00341D29">
        <w:trPr>
          <w:trHeight w:val="70"/>
          <w:jc w:val="center"/>
        </w:trPr>
        <w:tc>
          <w:tcPr>
            <w:tcW w:w="4619" w:type="dxa"/>
          </w:tcPr>
          <w:p w14:paraId="265FB505" w14:textId="77777777" w:rsidR="00FB0191" w:rsidRPr="006148FD" w:rsidRDefault="00FB0191" w:rsidP="00341D29">
            <w:pPr>
              <w:pStyle w:val="Nivel2"/>
              <w:numPr>
                <w:ilvl w:val="0"/>
                <w:numId w:val="0"/>
              </w:numPr>
              <w:spacing w:before="0" w:after="0" w:line="240" w:lineRule="auto"/>
              <w:rPr>
                <w:rFonts w:ascii="Times New Roman" w:hAnsi="Times New Roman" w:cs="Times New Roman"/>
                <w:bCs/>
                <w:i/>
                <w:iCs/>
                <w:sz w:val="24"/>
                <w:szCs w:val="24"/>
              </w:rPr>
            </w:pPr>
            <w:r w:rsidRPr="006148FD">
              <w:rPr>
                <w:rFonts w:ascii="Times New Roman" w:hAnsi="Times New Roman" w:cs="Times New Roman"/>
                <w:bCs/>
                <w:sz w:val="24"/>
                <w:szCs w:val="24"/>
              </w:rPr>
              <w:t>Unidade</w:t>
            </w:r>
          </w:p>
        </w:tc>
        <w:tc>
          <w:tcPr>
            <w:tcW w:w="2907" w:type="dxa"/>
          </w:tcPr>
          <w:p w14:paraId="40B0368A" w14:textId="2CE0C22B" w:rsidR="00FB0191" w:rsidRPr="006148FD" w:rsidRDefault="007D5D1C" w:rsidP="00341D29">
            <w:pPr>
              <w:pStyle w:val="Nivel2"/>
              <w:numPr>
                <w:ilvl w:val="0"/>
                <w:numId w:val="0"/>
              </w:numPr>
              <w:spacing w:before="0" w:after="0" w:line="240" w:lineRule="auto"/>
              <w:jc w:val="center"/>
              <w:rPr>
                <w:rFonts w:ascii="Times New Roman" w:hAnsi="Times New Roman" w:cs="Times New Roman"/>
                <w:bCs/>
                <w:iCs/>
                <w:sz w:val="24"/>
                <w:szCs w:val="24"/>
              </w:rPr>
            </w:pPr>
            <w:r>
              <w:rPr>
                <w:rFonts w:ascii="Times New Roman" w:hAnsi="Times New Roman" w:cs="Times New Roman"/>
                <w:bCs/>
                <w:iCs/>
                <w:sz w:val="24"/>
                <w:szCs w:val="24"/>
              </w:rPr>
              <w:t>01</w:t>
            </w:r>
          </w:p>
        </w:tc>
      </w:tr>
      <w:tr w:rsidR="00FB0191" w:rsidRPr="006101DC" w14:paraId="52F269FF" w14:textId="77777777" w:rsidTr="00341D29">
        <w:trPr>
          <w:trHeight w:val="70"/>
          <w:jc w:val="center"/>
        </w:trPr>
        <w:tc>
          <w:tcPr>
            <w:tcW w:w="4619" w:type="dxa"/>
          </w:tcPr>
          <w:p w14:paraId="1DFE637C" w14:textId="77777777" w:rsidR="00FB0191" w:rsidRPr="006148FD" w:rsidRDefault="00FB0191" w:rsidP="00341D29">
            <w:pPr>
              <w:pStyle w:val="Nivel2"/>
              <w:numPr>
                <w:ilvl w:val="0"/>
                <w:numId w:val="0"/>
              </w:numPr>
              <w:spacing w:before="0" w:after="0" w:line="240" w:lineRule="auto"/>
              <w:rPr>
                <w:rFonts w:ascii="Times New Roman" w:hAnsi="Times New Roman" w:cs="Times New Roman"/>
                <w:bCs/>
                <w:i/>
                <w:iCs/>
                <w:sz w:val="24"/>
                <w:szCs w:val="24"/>
              </w:rPr>
            </w:pPr>
            <w:r w:rsidRPr="006148FD">
              <w:rPr>
                <w:rFonts w:ascii="Times New Roman" w:hAnsi="Times New Roman" w:cs="Times New Roman"/>
                <w:bCs/>
                <w:sz w:val="24"/>
                <w:szCs w:val="24"/>
              </w:rPr>
              <w:t>Fonte de Recursos</w:t>
            </w:r>
          </w:p>
        </w:tc>
        <w:tc>
          <w:tcPr>
            <w:tcW w:w="2907" w:type="dxa"/>
          </w:tcPr>
          <w:p w14:paraId="433B3F26" w14:textId="0D9BC4E9" w:rsidR="00FB0191" w:rsidRPr="006148FD" w:rsidRDefault="00F83B20" w:rsidP="00341D29">
            <w:pPr>
              <w:pStyle w:val="Nivel2"/>
              <w:numPr>
                <w:ilvl w:val="0"/>
                <w:numId w:val="0"/>
              </w:numPr>
              <w:spacing w:before="0" w:after="0" w:line="240" w:lineRule="auto"/>
              <w:jc w:val="center"/>
              <w:rPr>
                <w:rFonts w:ascii="Times New Roman" w:hAnsi="Times New Roman" w:cs="Times New Roman"/>
                <w:bCs/>
                <w:iCs/>
                <w:sz w:val="24"/>
                <w:szCs w:val="24"/>
              </w:rPr>
            </w:pPr>
            <w:r>
              <w:rPr>
                <w:rFonts w:ascii="Times New Roman" w:hAnsi="Times New Roman" w:cs="Times New Roman"/>
                <w:bCs/>
                <w:iCs/>
                <w:sz w:val="24"/>
                <w:szCs w:val="24"/>
              </w:rPr>
              <w:t>695</w:t>
            </w:r>
          </w:p>
        </w:tc>
      </w:tr>
      <w:tr w:rsidR="00FB0191" w:rsidRPr="006101DC" w14:paraId="7CDDE03F" w14:textId="77777777" w:rsidTr="00341D29">
        <w:trPr>
          <w:trHeight w:val="70"/>
          <w:jc w:val="center"/>
        </w:trPr>
        <w:tc>
          <w:tcPr>
            <w:tcW w:w="4619" w:type="dxa"/>
          </w:tcPr>
          <w:p w14:paraId="38D949A2" w14:textId="77777777" w:rsidR="00FB0191" w:rsidRPr="006148FD" w:rsidRDefault="00FB0191" w:rsidP="00341D29">
            <w:pPr>
              <w:pStyle w:val="Nivel2"/>
              <w:numPr>
                <w:ilvl w:val="0"/>
                <w:numId w:val="0"/>
              </w:numPr>
              <w:spacing w:before="0" w:after="0" w:line="240" w:lineRule="auto"/>
              <w:rPr>
                <w:rFonts w:ascii="Times New Roman" w:hAnsi="Times New Roman" w:cs="Times New Roman"/>
                <w:bCs/>
                <w:i/>
                <w:iCs/>
                <w:sz w:val="24"/>
                <w:szCs w:val="24"/>
              </w:rPr>
            </w:pPr>
            <w:r w:rsidRPr="006148FD">
              <w:rPr>
                <w:rFonts w:ascii="Times New Roman" w:hAnsi="Times New Roman" w:cs="Times New Roman"/>
                <w:bCs/>
                <w:sz w:val="24"/>
                <w:szCs w:val="24"/>
              </w:rPr>
              <w:t>Programa de Trabalho</w:t>
            </w:r>
          </w:p>
        </w:tc>
        <w:tc>
          <w:tcPr>
            <w:tcW w:w="2907" w:type="dxa"/>
          </w:tcPr>
          <w:p w14:paraId="02EA9835" w14:textId="1CD614AC" w:rsidR="00FB0191" w:rsidRPr="006148FD" w:rsidRDefault="00F83B20" w:rsidP="00341D29">
            <w:pPr>
              <w:pStyle w:val="Nivel2"/>
              <w:numPr>
                <w:ilvl w:val="0"/>
                <w:numId w:val="0"/>
              </w:numPr>
              <w:spacing w:before="0" w:after="0" w:line="240" w:lineRule="auto"/>
              <w:jc w:val="center"/>
              <w:rPr>
                <w:rFonts w:ascii="Times New Roman" w:hAnsi="Times New Roman" w:cs="Times New Roman"/>
                <w:bCs/>
                <w:iCs/>
                <w:sz w:val="24"/>
                <w:szCs w:val="24"/>
              </w:rPr>
            </w:pPr>
            <w:r>
              <w:rPr>
                <w:rFonts w:ascii="Times New Roman" w:hAnsi="Times New Roman" w:cs="Times New Roman"/>
                <w:bCs/>
                <w:iCs/>
                <w:sz w:val="24"/>
                <w:szCs w:val="24"/>
              </w:rPr>
              <w:t>0097</w:t>
            </w:r>
          </w:p>
        </w:tc>
      </w:tr>
      <w:tr w:rsidR="00FB0191" w:rsidRPr="006101DC" w14:paraId="6B8AD514" w14:textId="77777777" w:rsidTr="00341D29">
        <w:trPr>
          <w:trHeight w:val="255"/>
          <w:jc w:val="center"/>
        </w:trPr>
        <w:tc>
          <w:tcPr>
            <w:tcW w:w="4619" w:type="dxa"/>
          </w:tcPr>
          <w:p w14:paraId="66F0DD87" w14:textId="77777777" w:rsidR="00FB0191" w:rsidRPr="006148FD" w:rsidRDefault="00FB0191" w:rsidP="00341D29">
            <w:pPr>
              <w:pStyle w:val="Nivel2"/>
              <w:numPr>
                <w:ilvl w:val="0"/>
                <w:numId w:val="0"/>
              </w:numPr>
              <w:spacing w:before="0" w:after="0" w:line="240" w:lineRule="auto"/>
              <w:rPr>
                <w:rFonts w:ascii="Times New Roman" w:hAnsi="Times New Roman" w:cs="Times New Roman"/>
                <w:bCs/>
                <w:i/>
                <w:iCs/>
                <w:sz w:val="24"/>
                <w:szCs w:val="24"/>
              </w:rPr>
            </w:pPr>
            <w:r w:rsidRPr="006148FD">
              <w:rPr>
                <w:rFonts w:ascii="Times New Roman" w:hAnsi="Times New Roman" w:cs="Times New Roman"/>
                <w:bCs/>
                <w:sz w:val="24"/>
                <w:szCs w:val="24"/>
              </w:rPr>
              <w:t>Elemento de Despesa/Rubrica</w:t>
            </w:r>
          </w:p>
        </w:tc>
        <w:tc>
          <w:tcPr>
            <w:tcW w:w="2907" w:type="dxa"/>
          </w:tcPr>
          <w:p w14:paraId="416F7290" w14:textId="4B361FCC" w:rsidR="00FB0191" w:rsidRPr="00FB0191" w:rsidRDefault="00F83B20" w:rsidP="00341D29">
            <w:pPr>
              <w:pStyle w:val="Nivel2"/>
              <w:numPr>
                <w:ilvl w:val="0"/>
                <w:numId w:val="0"/>
              </w:numPr>
              <w:spacing w:before="0" w:after="0" w:line="240" w:lineRule="auto"/>
              <w:jc w:val="center"/>
              <w:rPr>
                <w:rFonts w:ascii="Times New Roman" w:hAnsi="Times New Roman" w:cs="Times New Roman"/>
                <w:bCs/>
                <w:iCs/>
                <w:sz w:val="24"/>
                <w:szCs w:val="24"/>
              </w:rPr>
            </w:pPr>
            <w:r w:rsidRPr="00F83B20">
              <w:rPr>
                <w:rFonts w:ascii="Times New Roman" w:hAnsi="Times New Roman" w:cs="Times New Roman"/>
                <w:sz w:val="24"/>
                <w:szCs w:val="24"/>
              </w:rPr>
              <w:t>3339000</w:t>
            </w:r>
          </w:p>
        </w:tc>
      </w:tr>
      <w:tr w:rsidR="00FB0191" w:rsidRPr="006101DC" w14:paraId="5DB0F3EB" w14:textId="77777777" w:rsidTr="00341D29">
        <w:trPr>
          <w:trHeight w:val="70"/>
          <w:jc w:val="center"/>
        </w:trPr>
        <w:tc>
          <w:tcPr>
            <w:tcW w:w="4619" w:type="dxa"/>
          </w:tcPr>
          <w:p w14:paraId="481D4724" w14:textId="77777777" w:rsidR="00FB0191" w:rsidRPr="006148FD" w:rsidRDefault="00FB0191" w:rsidP="00341D29">
            <w:pPr>
              <w:pStyle w:val="Nivel2"/>
              <w:numPr>
                <w:ilvl w:val="0"/>
                <w:numId w:val="0"/>
              </w:numPr>
              <w:spacing w:before="0" w:after="0" w:line="240" w:lineRule="auto"/>
              <w:rPr>
                <w:rFonts w:ascii="Times New Roman" w:hAnsi="Times New Roman" w:cs="Times New Roman"/>
                <w:bCs/>
                <w:i/>
                <w:iCs/>
                <w:sz w:val="24"/>
                <w:szCs w:val="24"/>
              </w:rPr>
            </w:pPr>
            <w:r w:rsidRPr="006148FD">
              <w:rPr>
                <w:rFonts w:ascii="Times New Roman" w:hAnsi="Times New Roman" w:cs="Times New Roman"/>
                <w:bCs/>
                <w:sz w:val="24"/>
                <w:szCs w:val="24"/>
              </w:rPr>
              <w:t>Projeto/Atividade</w:t>
            </w:r>
          </w:p>
        </w:tc>
        <w:tc>
          <w:tcPr>
            <w:tcW w:w="2907" w:type="dxa"/>
          </w:tcPr>
          <w:p w14:paraId="263F190E" w14:textId="5C452604" w:rsidR="00FB0191" w:rsidRPr="006148FD" w:rsidRDefault="00F83B20" w:rsidP="00341D29">
            <w:pPr>
              <w:pStyle w:val="Nivel2"/>
              <w:numPr>
                <w:ilvl w:val="0"/>
                <w:numId w:val="0"/>
              </w:numPr>
              <w:spacing w:before="0" w:after="0" w:line="240" w:lineRule="auto"/>
              <w:jc w:val="center"/>
              <w:rPr>
                <w:rFonts w:ascii="Times New Roman" w:hAnsi="Times New Roman" w:cs="Times New Roman"/>
                <w:bCs/>
                <w:iCs/>
                <w:sz w:val="24"/>
                <w:szCs w:val="24"/>
              </w:rPr>
            </w:pPr>
            <w:r>
              <w:rPr>
                <w:rFonts w:ascii="Times New Roman" w:hAnsi="Times New Roman" w:cs="Times New Roman"/>
                <w:bCs/>
                <w:iCs/>
                <w:sz w:val="24"/>
                <w:szCs w:val="24"/>
              </w:rPr>
              <w:t>2315</w:t>
            </w:r>
          </w:p>
        </w:tc>
      </w:tr>
    </w:tbl>
    <w:p w14:paraId="38DED470" w14:textId="162E1A2B" w:rsidR="001942B6" w:rsidRPr="00FB0191" w:rsidRDefault="00C608E7" w:rsidP="00091037">
      <w:pPr>
        <w:pStyle w:val="Nvel2-Red"/>
        <w:numPr>
          <w:ilvl w:val="0"/>
          <w:numId w:val="0"/>
        </w:numPr>
        <w:spacing w:afterLines="120" w:after="288" w:line="360" w:lineRule="auto"/>
        <w:rPr>
          <w:rFonts w:ascii="Times New Roman" w:hAnsi="Times New Roman" w:cs="Times New Roman"/>
          <w:i w:val="0"/>
          <w:iCs w:val="0"/>
          <w:color w:val="000000"/>
          <w:sz w:val="24"/>
          <w:szCs w:val="24"/>
        </w:rPr>
      </w:pPr>
      <w:r>
        <w:rPr>
          <w:rFonts w:ascii="Times New Roman" w:hAnsi="Times New Roman" w:cs="Times New Roman"/>
          <w:i w:val="0"/>
          <w:iCs w:val="0"/>
          <w:color w:val="000000"/>
          <w:sz w:val="22"/>
          <w:szCs w:val="22"/>
        </w:rPr>
        <w:t>13</w:t>
      </w:r>
      <w:r w:rsidR="001942B6">
        <w:rPr>
          <w:rFonts w:ascii="Times New Roman" w:hAnsi="Times New Roman" w:cs="Times New Roman"/>
          <w:i w:val="0"/>
          <w:iCs w:val="0"/>
          <w:color w:val="000000"/>
          <w:sz w:val="22"/>
          <w:szCs w:val="22"/>
        </w:rPr>
        <w:t xml:space="preserve">.3. </w:t>
      </w:r>
      <w:r w:rsidR="001942B6" w:rsidRPr="00FB0191">
        <w:rPr>
          <w:rFonts w:ascii="Times New Roman" w:hAnsi="Times New Roman" w:cs="Times New Roman"/>
          <w:i w:val="0"/>
          <w:iCs w:val="0"/>
          <w:color w:val="000000"/>
          <w:sz w:val="24"/>
          <w:szCs w:val="24"/>
        </w:rPr>
        <w:t>A dotação relativa aos exercícios financeiros subsequentes será indicada após aprovação da Lei Orçamentária respectiva e liberação dos créditos correspondentes, mediante publicação no Jornal Oficial de Maricá – JOM.</w:t>
      </w:r>
    </w:p>
    <w:p w14:paraId="483F4BFA" w14:textId="60557859" w:rsidR="00925CEF" w:rsidRPr="00CA33F3" w:rsidRDefault="00925CEF" w:rsidP="00CA33F3">
      <w:pPr>
        <w:pStyle w:val="Nivel01"/>
        <w:shd w:val="clear" w:color="auto" w:fill="D9D9D9" w:themeFill="background1" w:themeFillShade="D9"/>
        <w:tabs>
          <w:tab w:val="clear" w:pos="567"/>
          <w:tab w:val="left" w:pos="0"/>
        </w:tabs>
        <w:spacing w:line="360" w:lineRule="auto"/>
        <w:ind w:left="0" w:firstLine="0"/>
        <w:rPr>
          <w:rFonts w:ascii="Times New Roman" w:hAnsi="Times New Roman" w:cs="Times New Roman"/>
          <w:sz w:val="24"/>
          <w:szCs w:val="24"/>
        </w:rPr>
      </w:pPr>
      <w:r w:rsidRPr="00CA33F3">
        <w:rPr>
          <w:rFonts w:ascii="Times New Roman" w:hAnsi="Times New Roman" w:cs="Times New Roman"/>
          <w:sz w:val="24"/>
          <w:szCs w:val="24"/>
        </w:rPr>
        <w:t xml:space="preserve">SANÇÕES ADMINISTRATIVAS </w:t>
      </w:r>
    </w:p>
    <w:p w14:paraId="3F528C83" w14:textId="4DE9242E" w:rsidR="00925CEF" w:rsidRPr="00FB0191" w:rsidRDefault="00C608E7" w:rsidP="00925CEF">
      <w:pPr>
        <w:pStyle w:val="Nivel2"/>
        <w:numPr>
          <w:ilvl w:val="0"/>
          <w:numId w:val="0"/>
        </w:numPr>
        <w:tabs>
          <w:tab w:val="right" w:pos="284"/>
        </w:tabs>
        <w:spacing w:line="360" w:lineRule="auto"/>
        <w:contextualSpacing/>
        <w:rPr>
          <w:rFonts w:ascii="Times New Roman" w:hAnsi="Times New Roman" w:cs="Times New Roman"/>
          <w:sz w:val="24"/>
          <w:szCs w:val="24"/>
        </w:rPr>
      </w:pPr>
      <w:r>
        <w:rPr>
          <w:rFonts w:ascii="Times New Roman" w:hAnsi="Times New Roman" w:cs="Times New Roman"/>
          <w:sz w:val="22"/>
          <w:szCs w:val="22"/>
        </w:rPr>
        <w:t>14</w:t>
      </w:r>
      <w:r w:rsidR="00925CEF">
        <w:rPr>
          <w:rFonts w:ascii="Times New Roman" w:hAnsi="Times New Roman" w:cs="Times New Roman"/>
          <w:sz w:val="22"/>
          <w:szCs w:val="22"/>
        </w:rPr>
        <w:t xml:space="preserve">.1. </w:t>
      </w:r>
      <w:r w:rsidR="00925CEF" w:rsidRPr="00FB0191">
        <w:rPr>
          <w:rFonts w:ascii="Times New Roman" w:hAnsi="Times New Roman" w:cs="Times New Roman"/>
          <w:sz w:val="24"/>
          <w:szCs w:val="24"/>
        </w:rPr>
        <w:t>A recusa da ADJUDICATÁRIA em assinar o termo de contrato ou em retirar o instrumento equivalente dentro do prazo estabelecido caracteriza o descumprimento total das obrigações assumidas, sujeitando às pen</w:t>
      </w:r>
      <w:r w:rsidR="0047353F" w:rsidRPr="00FB0191">
        <w:rPr>
          <w:rFonts w:ascii="Times New Roman" w:hAnsi="Times New Roman" w:cs="Times New Roman"/>
          <w:sz w:val="24"/>
          <w:szCs w:val="24"/>
        </w:rPr>
        <w:t>alidades previstas no subitem 14</w:t>
      </w:r>
      <w:r w:rsidR="00925CEF" w:rsidRPr="00FB0191">
        <w:rPr>
          <w:rFonts w:ascii="Times New Roman" w:hAnsi="Times New Roman" w:cs="Times New Roman"/>
          <w:sz w:val="24"/>
          <w:szCs w:val="24"/>
        </w:rPr>
        <w:t>.2, “d”;</w:t>
      </w:r>
    </w:p>
    <w:p w14:paraId="5CE55D7F" w14:textId="0CF3DD33" w:rsidR="00925CEF" w:rsidRPr="00FB0191" w:rsidRDefault="00C608E7" w:rsidP="00925CEF">
      <w:pPr>
        <w:pStyle w:val="Nivel2"/>
        <w:numPr>
          <w:ilvl w:val="0"/>
          <w:numId w:val="0"/>
        </w:numPr>
        <w:tabs>
          <w:tab w:val="right" w:pos="284"/>
        </w:tabs>
        <w:spacing w:line="360" w:lineRule="auto"/>
        <w:contextualSpacing/>
        <w:rPr>
          <w:rFonts w:ascii="Times New Roman" w:hAnsi="Times New Roman" w:cs="Times New Roman"/>
          <w:sz w:val="24"/>
          <w:szCs w:val="24"/>
        </w:rPr>
      </w:pPr>
      <w:r w:rsidRPr="00FB0191">
        <w:rPr>
          <w:rFonts w:ascii="Times New Roman" w:hAnsi="Times New Roman" w:cs="Times New Roman"/>
          <w:sz w:val="24"/>
          <w:szCs w:val="24"/>
        </w:rPr>
        <w:t>14</w:t>
      </w:r>
      <w:r w:rsidR="00925CEF" w:rsidRPr="00FB0191">
        <w:rPr>
          <w:rFonts w:ascii="Times New Roman" w:hAnsi="Times New Roman" w:cs="Times New Roman"/>
          <w:sz w:val="24"/>
          <w:szCs w:val="24"/>
        </w:rPr>
        <w:t>.2. Em razão das condutas previstas no art. 155 da Lei Federal n° 14.133/2021, o órgão requisitante poderá, sem prejuízo responsabilidade civil e criminal que couber, aplicar as seguintes sanções, previstas no art. 156 Lei nº 14.133/2021:</w:t>
      </w:r>
    </w:p>
    <w:p w14:paraId="6640BE28" w14:textId="77777777" w:rsidR="00925CEF" w:rsidRPr="00FB0191" w:rsidRDefault="00925CEF" w:rsidP="00C608E7">
      <w:pPr>
        <w:tabs>
          <w:tab w:val="right" w:pos="284"/>
        </w:tabs>
        <w:spacing w:line="360" w:lineRule="auto"/>
        <w:ind w:left="567"/>
        <w:jc w:val="both"/>
        <w:rPr>
          <w:color w:val="000000"/>
        </w:rPr>
      </w:pPr>
      <w:r w:rsidRPr="00FB0191">
        <w:rPr>
          <w:color w:val="000000"/>
        </w:rPr>
        <w:t>(a) Advertência;</w:t>
      </w:r>
    </w:p>
    <w:p w14:paraId="5CCBE962" w14:textId="77777777" w:rsidR="00925CEF" w:rsidRPr="00FB0191" w:rsidRDefault="00925CEF" w:rsidP="00C608E7">
      <w:pPr>
        <w:tabs>
          <w:tab w:val="right" w:pos="284"/>
        </w:tabs>
        <w:spacing w:line="360" w:lineRule="auto"/>
        <w:ind w:left="567"/>
        <w:jc w:val="both"/>
        <w:rPr>
          <w:color w:val="000000"/>
        </w:rPr>
      </w:pPr>
      <w:r w:rsidRPr="00FB0191">
        <w:rPr>
          <w:color w:val="000000"/>
        </w:rPr>
        <w:t>(b) Multa de mora de até 1% (um por cento) por dia útil sobre o valor do Contrato ou saldo não atendido do Contrato;</w:t>
      </w:r>
    </w:p>
    <w:p w14:paraId="15C5412D" w14:textId="77777777" w:rsidR="00925CEF" w:rsidRPr="00FB0191" w:rsidRDefault="00925CEF" w:rsidP="00C608E7">
      <w:pPr>
        <w:tabs>
          <w:tab w:val="right" w:pos="284"/>
        </w:tabs>
        <w:spacing w:line="360" w:lineRule="auto"/>
        <w:ind w:left="567"/>
        <w:jc w:val="both"/>
        <w:rPr>
          <w:color w:val="000000"/>
        </w:rPr>
      </w:pPr>
      <w:r w:rsidRPr="00FB0191">
        <w:rPr>
          <w:color w:val="000000"/>
        </w:rPr>
        <w:t>(c) Multa de 0,5% (meio por cento) até 20% (vinte por cento) sobre o valor do Contrato ou do saldo não atendido do Contrato, conforme o caso e respectivamente, nas hipóteses de inadimplemento total ou parcial da obrigação, inclusive nos casos de extinção por culpa da CONTRATADA;</w:t>
      </w:r>
    </w:p>
    <w:p w14:paraId="4B621664" w14:textId="77777777" w:rsidR="00925CEF" w:rsidRPr="00FB0191" w:rsidRDefault="00925CEF" w:rsidP="00C608E7">
      <w:pPr>
        <w:tabs>
          <w:tab w:val="right" w:pos="284"/>
        </w:tabs>
        <w:spacing w:line="360" w:lineRule="auto"/>
        <w:ind w:left="567"/>
        <w:jc w:val="both"/>
        <w:rPr>
          <w:color w:val="000000"/>
        </w:rPr>
      </w:pPr>
      <w:r w:rsidRPr="00FB0191">
        <w:rPr>
          <w:color w:val="000000"/>
        </w:rPr>
        <w:t>(d) Impedimento de licitar e contratar, pelo prazo de até 3 (três) anos;</w:t>
      </w:r>
    </w:p>
    <w:p w14:paraId="0D01D944" w14:textId="77777777" w:rsidR="00925CEF" w:rsidRPr="00FB0191" w:rsidRDefault="00925CEF" w:rsidP="00C608E7">
      <w:pPr>
        <w:tabs>
          <w:tab w:val="right" w:pos="284"/>
        </w:tabs>
        <w:spacing w:line="360" w:lineRule="auto"/>
        <w:ind w:left="567"/>
        <w:jc w:val="both"/>
        <w:rPr>
          <w:color w:val="000000"/>
        </w:rPr>
      </w:pPr>
      <w:r w:rsidRPr="00FB0191">
        <w:rPr>
          <w:color w:val="000000"/>
        </w:rPr>
        <w:t>(e) Declaração de inidoneidade para licitar ou contratar.</w:t>
      </w:r>
    </w:p>
    <w:p w14:paraId="1AF8BE80" w14:textId="116FBA87" w:rsidR="00925CEF" w:rsidRPr="00FB0191" w:rsidRDefault="00925CEF" w:rsidP="00925CEF">
      <w:pPr>
        <w:pStyle w:val="Nivel2"/>
        <w:numPr>
          <w:ilvl w:val="0"/>
          <w:numId w:val="0"/>
        </w:numPr>
        <w:rPr>
          <w:rFonts w:ascii="Times New Roman" w:hAnsi="Times New Roman" w:cs="Times New Roman"/>
          <w:sz w:val="24"/>
          <w:szCs w:val="24"/>
        </w:rPr>
      </w:pPr>
      <w:r w:rsidRPr="00FB0191">
        <w:rPr>
          <w:rFonts w:ascii="Times New Roman" w:hAnsi="Times New Roman" w:cs="Times New Roman"/>
          <w:sz w:val="24"/>
          <w:szCs w:val="24"/>
        </w:rPr>
        <w:t>1</w:t>
      </w:r>
      <w:r w:rsidR="00C608E7" w:rsidRPr="00FB0191">
        <w:rPr>
          <w:rFonts w:ascii="Times New Roman" w:hAnsi="Times New Roman" w:cs="Times New Roman"/>
          <w:sz w:val="24"/>
          <w:szCs w:val="24"/>
        </w:rPr>
        <w:t>4</w:t>
      </w:r>
      <w:r w:rsidRPr="00FB0191">
        <w:rPr>
          <w:rFonts w:ascii="Times New Roman" w:hAnsi="Times New Roman" w:cs="Times New Roman"/>
          <w:sz w:val="24"/>
          <w:szCs w:val="24"/>
        </w:rPr>
        <w:t>.4. A aplicação das sanções previstas nas alíneas “b” e “c” observará os seguintes parâmetros:</w:t>
      </w:r>
    </w:p>
    <w:p w14:paraId="6AB3C69F" w14:textId="245519B1" w:rsidR="00925CEF" w:rsidRPr="00FB0191" w:rsidRDefault="00C608E7" w:rsidP="00925CEF">
      <w:pPr>
        <w:pStyle w:val="Nivel3"/>
        <w:numPr>
          <w:ilvl w:val="0"/>
          <w:numId w:val="0"/>
        </w:numPr>
        <w:spacing w:line="360" w:lineRule="auto"/>
        <w:ind w:left="567"/>
        <w:rPr>
          <w:rFonts w:ascii="Times New Roman" w:hAnsi="Times New Roman" w:cs="Times New Roman"/>
          <w:sz w:val="24"/>
          <w:szCs w:val="24"/>
        </w:rPr>
      </w:pPr>
      <w:r w:rsidRPr="00FB0191">
        <w:rPr>
          <w:rFonts w:ascii="Times New Roman" w:hAnsi="Times New Roman" w:cs="Times New Roman"/>
          <w:sz w:val="24"/>
          <w:szCs w:val="24"/>
        </w:rPr>
        <w:t>14.</w:t>
      </w:r>
      <w:r w:rsidR="00925CEF" w:rsidRPr="00FB0191">
        <w:rPr>
          <w:rFonts w:ascii="Times New Roman" w:hAnsi="Times New Roman" w:cs="Times New Roman"/>
          <w:sz w:val="24"/>
          <w:szCs w:val="24"/>
        </w:rPr>
        <w:t>4.1. 0,</w:t>
      </w:r>
      <w:r w:rsidR="00DD05A2" w:rsidRPr="00FB0191">
        <w:rPr>
          <w:rFonts w:ascii="Times New Roman" w:hAnsi="Times New Roman" w:cs="Times New Roman"/>
          <w:sz w:val="24"/>
          <w:szCs w:val="24"/>
        </w:rPr>
        <w:t>5</w:t>
      </w:r>
      <w:r w:rsidR="00925CEF" w:rsidRPr="00FB0191">
        <w:rPr>
          <w:rFonts w:ascii="Times New Roman" w:hAnsi="Times New Roman" w:cs="Times New Roman"/>
          <w:sz w:val="24"/>
          <w:szCs w:val="24"/>
        </w:rPr>
        <w:t>%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w:t>
      </w:r>
    </w:p>
    <w:p w14:paraId="48AE463A" w14:textId="20471675" w:rsidR="00925CEF" w:rsidRPr="00FB0191" w:rsidRDefault="00C608E7" w:rsidP="00925CEF">
      <w:pPr>
        <w:pStyle w:val="Nivel3"/>
        <w:numPr>
          <w:ilvl w:val="0"/>
          <w:numId w:val="0"/>
        </w:numPr>
        <w:spacing w:line="360" w:lineRule="auto"/>
        <w:ind w:left="567"/>
        <w:rPr>
          <w:rFonts w:ascii="Times New Roman" w:hAnsi="Times New Roman" w:cs="Times New Roman"/>
          <w:sz w:val="24"/>
          <w:szCs w:val="24"/>
        </w:rPr>
      </w:pPr>
      <w:r w:rsidRPr="00FB0191">
        <w:rPr>
          <w:rFonts w:ascii="Times New Roman" w:hAnsi="Times New Roman" w:cs="Times New Roman"/>
          <w:sz w:val="24"/>
          <w:szCs w:val="24"/>
        </w:rPr>
        <w:t>14</w:t>
      </w:r>
      <w:r w:rsidR="00925CEF" w:rsidRPr="00FB0191">
        <w:rPr>
          <w:rFonts w:ascii="Times New Roman" w:hAnsi="Times New Roman" w:cs="Times New Roman"/>
          <w:sz w:val="24"/>
          <w:szCs w:val="24"/>
        </w:rPr>
        <w:t>.4.2. 10% (dez por cento) até 15% (quinze por cento) sobre o valor da parcela em atraso do Contrato, em caso de atraso no fornecimento por período superior ao previsto no subitem anterior ou de inadimplemento parcial da obrigação assumida;</w:t>
      </w:r>
    </w:p>
    <w:p w14:paraId="60C907E5" w14:textId="39EEA0FF" w:rsidR="00925CEF" w:rsidRPr="00FB0191" w:rsidRDefault="00C608E7" w:rsidP="00925CEF">
      <w:pPr>
        <w:pStyle w:val="Nivel3"/>
        <w:numPr>
          <w:ilvl w:val="0"/>
          <w:numId w:val="0"/>
        </w:numPr>
        <w:spacing w:line="360" w:lineRule="auto"/>
        <w:ind w:left="567"/>
        <w:rPr>
          <w:rFonts w:ascii="Times New Roman" w:hAnsi="Times New Roman" w:cs="Times New Roman"/>
          <w:sz w:val="24"/>
          <w:szCs w:val="24"/>
        </w:rPr>
      </w:pPr>
      <w:r w:rsidRPr="00FB0191">
        <w:rPr>
          <w:rFonts w:ascii="Times New Roman" w:hAnsi="Times New Roman" w:cs="Times New Roman"/>
          <w:sz w:val="24"/>
          <w:szCs w:val="24"/>
        </w:rPr>
        <w:t>14</w:t>
      </w:r>
      <w:r w:rsidR="00925CEF" w:rsidRPr="00FB0191">
        <w:rPr>
          <w:rFonts w:ascii="Times New Roman" w:hAnsi="Times New Roman" w:cs="Times New Roman"/>
          <w:sz w:val="24"/>
          <w:szCs w:val="24"/>
        </w:rPr>
        <w:t>.4.3. 15% (quinze por cento) até 20% (vinte por cento) sobre o valor do Contrato ou do saldo não atendido do Contrato, em caso de inadimplemento total da obrigação, inclusive nos casos de extinção por culpa da CONTRATADA; e</w:t>
      </w:r>
    </w:p>
    <w:p w14:paraId="1B40BA74" w14:textId="50870787" w:rsidR="00925CEF" w:rsidRPr="00FB0191" w:rsidRDefault="00C608E7" w:rsidP="00925CEF">
      <w:pPr>
        <w:pStyle w:val="Nivel3"/>
        <w:numPr>
          <w:ilvl w:val="0"/>
          <w:numId w:val="0"/>
        </w:numPr>
        <w:spacing w:line="360" w:lineRule="auto"/>
        <w:ind w:left="567"/>
        <w:rPr>
          <w:rFonts w:ascii="Times New Roman" w:hAnsi="Times New Roman" w:cs="Times New Roman"/>
          <w:sz w:val="24"/>
          <w:szCs w:val="24"/>
        </w:rPr>
      </w:pPr>
      <w:r w:rsidRPr="00FB0191">
        <w:rPr>
          <w:rFonts w:ascii="Times New Roman" w:hAnsi="Times New Roman" w:cs="Times New Roman"/>
          <w:sz w:val="24"/>
          <w:szCs w:val="24"/>
        </w:rPr>
        <w:t>14</w:t>
      </w:r>
      <w:r w:rsidR="00925CEF" w:rsidRPr="00FB0191">
        <w:rPr>
          <w:rFonts w:ascii="Times New Roman" w:hAnsi="Times New Roman" w:cs="Times New Roman"/>
          <w:sz w:val="24"/>
          <w:szCs w:val="24"/>
        </w:rPr>
        <w:t>.4.5. A multa prevista nas alíneas “b” e “c” do item 1</w:t>
      </w:r>
      <w:r w:rsidR="00DD05A2" w:rsidRPr="00FB0191">
        <w:rPr>
          <w:rFonts w:ascii="Times New Roman" w:hAnsi="Times New Roman" w:cs="Times New Roman"/>
          <w:sz w:val="24"/>
          <w:szCs w:val="24"/>
        </w:rPr>
        <w:t>4</w:t>
      </w:r>
      <w:r w:rsidR="00925CEF" w:rsidRPr="00FB0191">
        <w:rPr>
          <w:rFonts w:ascii="Times New Roman" w:hAnsi="Times New Roman" w:cs="Times New Roman"/>
          <w:sz w:val="24"/>
          <w:szCs w:val="24"/>
        </w:rPr>
        <w:t>.2 será aplicada conforme as infrações cometidas e o nível de gravidade respectivo, indicados na matriz de risco e tabela a seguir:</w:t>
      </w:r>
    </w:p>
    <w:tbl>
      <w:tblPr>
        <w:tblW w:w="6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1505"/>
        <w:gridCol w:w="1494"/>
        <w:gridCol w:w="1571"/>
        <w:gridCol w:w="1349"/>
      </w:tblGrid>
      <w:tr w:rsidR="00925CEF" w:rsidRPr="00490124" w14:paraId="532DE700" w14:textId="77777777" w:rsidTr="00925CEF">
        <w:trPr>
          <w:trHeight w:val="677"/>
          <w:jc w:val="center"/>
        </w:trPr>
        <w:tc>
          <w:tcPr>
            <w:tcW w:w="845" w:type="dxa"/>
            <w:vMerge w:val="restart"/>
            <w:tcBorders>
              <w:top w:val="single" w:sz="4" w:space="0" w:color="auto"/>
              <w:left w:val="single" w:sz="4" w:space="0" w:color="auto"/>
              <w:bottom w:val="single" w:sz="4" w:space="0" w:color="auto"/>
              <w:right w:val="single" w:sz="4" w:space="0" w:color="auto"/>
            </w:tcBorders>
            <w:textDirection w:val="btLr"/>
            <w:hideMark/>
          </w:tcPr>
          <w:p w14:paraId="6439C8B4" w14:textId="77777777" w:rsidR="00925CEF" w:rsidRPr="00490124" w:rsidRDefault="00925CEF" w:rsidP="00925CEF">
            <w:pPr>
              <w:pStyle w:val="PargrafodaLista"/>
              <w:tabs>
                <w:tab w:val="right" w:pos="426"/>
              </w:tabs>
              <w:ind w:left="0" w:right="424"/>
              <w:jc w:val="center"/>
              <w:rPr>
                <w:b/>
                <w:color w:val="000000"/>
                <w:sz w:val="18"/>
                <w:szCs w:val="22"/>
              </w:rPr>
            </w:pPr>
            <w:r w:rsidRPr="00490124">
              <w:rPr>
                <w:b/>
                <w:color w:val="000000"/>
                <w:sz w:val="18"/>
                <w:szCs w:val="22"/>
              </w:rPr>
              <w:t>IMPACTO</w:t>
            </w:r>
          </w:p>
        </w:tc>
        <w:tc>
          <w:tcPr>
            <w:tcW w:w="1505" w:type="dxa"/>
            <w:tcBorders>
              <w:top w:val="single" w:sz="4" w:space="0" w:color="auto"/>
              <w:left w:val="single" w:sz="4" w:space="0" w:color="auto"/>
              <w:bottom w:val="single" w:sz="4" w:space="0" w:color="auto"/>
              <w:right w:val="single" w:sz="4" w:space="0" w:color="auto"/>
            </w:tcBorders>
            <w:vAlign w:val="center"/>
            <w:hideMark/>
          </w:tcPr>
          <w:p w14:paraId="17D585B9" w14:textId="77777777" w:rsidR="00925CEF" w:rsidRPr="00490124" w:rsidRDefault="00925CEF" w:rsidP="00925CEF">
            <w:pPr>
              <w:pStyle w:val="PargrafodaLista"/>
              <w:tabs>
                <w:tab w:val="right" w:pos="426"/>
              </w:tabs>
              <w:ind w:left="0" w:right="424"/>
              <w:jc w:val="center"/>
              <w:rPr>
                <w:b/>
                <w:color w:val="000000"/>
                <w:sz w:val="18"/>
                <w:szCs w:val="22"/>
              </w:rPr>
            </w:pPr>
            <w:r w:rsidRPr="00490124">
              <w:rPr>
                <w:b/>
                <w:color w:val="000000"/>
                <w:sz w:val="18"/>
                <w:szCs w:val="22"/>
              </w:rPr>
              <w:t>Alto</w:t>
            </w:r>
          </w:p>
        </w:tc>
        <w:tc>
          <w:tcPr>
            <w:tcW w:w="1494"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577C5FF" w14:textId="77777777" w:rsidR="00925CEF" w:rsidRPr="00490124" w:rsidRDefault="00925CEF" w:rsidP="00925CEF">
            <w:pPr>
              <w:pStyle w:val="PargrafodaLista"/>
              <w:tabs>
                <w:tab w:val="right" w:pos="426"/>
              </w:tabs>
              <w:ind w:left="0" w:right="424"/>
              <w:jc w:val="center"/>
              <w:rPr>
                <w:b/>
                <w:color w:val="000000"/>
                <w:sz w:val="18"/>
                <w:szCs w:val="22"/>
              </w:rPr>
            </w:pPr>
            <w:r w:rsidRPr="00490124">
              <w:rPr>
                <w:b/>
                <w:color w:val="000000"/>
                <w:sz w:val="18"/>
                <w:szCs w:val="22"/>
              </w:rPr>
              <w:t>6</w:t>
            </w:r>
          </w:p>
          <w:p w14:paraId="0EF3C5E5" w14:textId="77777777" w:rsidR="00925CEF" w:rsidRPr="00490124" w:rsidRDefault="00925CEF" w:rsidP="00925CEF">
            <w:pPr>
              <w:pStyle w:val="PargrafodaLista"/>
              <w:tabs>
                <w:tab w:val="right" w:pos="426"/>
              </w:tabs>
              <w:ind w:left="0" w:right="424"/>
              <w:jc w:val="center"/>
              <w:rPr>
                <w:color w:val="000000"/>
                <w:sz w:val="18"/>
                <w:szCs w:val="22"/>
              </w:rPr>
            </w:pPr>
            <w:r w:rsidRPr="00490124">
              <w:rPr>
                <w:color w:val="000000"/>
                <w:sz w:val="18"/>
                <w:szCs w:val="22"/>
              </w:rPr>
              <w:t>(4%)</w:t>
            </w:r>
          </w:p>
        </w:tc>
        <w:tc>
          <w:tcPr>
            <w:tcW w:w="1571"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38FB9837" w14:textId="77777777" w:rsidR="00925CEF" w:rsidRPr="00490124" w:rsidRDefault="00925CEF" w:rsidP="00925CEF">
            <w:pPr>
              <w:pStyle w:val="PargrafodaLista"/>
              <w:tabs>
                <w:tab w:val="right" w:pos="426"/>
              </w:tabs>
              <w:ind w:left="0" w:right="424"/>
              <w:jc w:val="center"/>
              <w:rPr>
                <w:b/>
                <w:color w:val="000000"/>
                <w:sz w:val="18"/>
                <w:szCs w:val="22"/>
              </w:rPr>
            </w:pPr>
            <w:r w:rsidRPr="00490124">
              <w:rPr>
                <w:b/>
                <w:color w:val="000000"/>
                <w:sz w:val="18"/>
                <w:szCs w:val="22"/>
              </w:rPr>
              <w:t xml:space="preserve">8 </w:t>
            </w:r>
          </w:p>
          <w:p w14:paraId="270B4E66" w14:textId="77777777" w:rsidR="00925CEF" w:rsidRPr="00490124" w:rsidRDefault="00925CEF" w:rsidP="00925CEF">
            <w:pPr>
              <w:pStyle w:val="PargrafodaLista"/>
              <w:tabs>
                <w:tab w:val="right" w:pos="426"/>
              </w:tabs>
              <w:ind w:left="0" w:right="424"/>
              <w:jc w:val="center"/>
              <w:rPr>
                <w:color w:val="000000"/>
                <w:sz w:val="18"/>
                <w:szCs w:val="22"/>
              </w:rPr>
            </w:pPr>
            <w:r w:rsidRPr="00490124">
              <w:rPr>
                <w:color w:val="000000"/>
                <w:sz w:val="18"/>
                <w:szCs w:val="22"/>
              </w:rPr>
              <w:t xml:space="preserve"> (8%)</w:t>
            </w:r>
          </w:p>
        </w:tc>
        <w:tc>
          <w:tcPr>
            <w:tcW w:w="1349"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77CB5F6A" w14:textId="77777777" w:rsidR="00925CEF" w:rsidRPr="00490124" w:rsidRDefault="00925CEF" w:rsidP="00925CEF">
            <w:pPr>
              <w:pStyle w:val="PargrafodaLista"/>
              <w:tabs>
                <w:tab w:val="right" w:pos="426"/>
              </w:tabs>
              <w:ind w:left="0" w:right="424"/>
              <w:jc w:val="center"/>
              <w:rPr>
                <w:b/>
                <w:color w:val="000000"/>
                <w:sz w:val="18"/>
                <w:szCs w:val="22"/>
              </w:rPr>
            </w:pPr>
            <w:r w:rsidRPr="00490124">
              <w:rPr>
                <w:b/>
                <w:color w:val="000000"/>
                <w:sz w:val="18"/>
                <w:szCs w:val="22"/>
              </w:rPr>
              <w:t xml:space="preserve">9  </w:t>
            </w:r>
          </w:p>
          <w:p w14:paraId="501866D5" w14:textId="77777777" w:rsidR="00925CEF" w:rsidRPr="00490124" w:rsidRDefault="00925CEF" w:rsidP="00925CEF">
            <w:pPr>
              <w:pStyle w:val="PargrafodaLista"/>
              <w:tabs>
                <w:tab w:val="right" w:pos="426"/>
              </w:tabs>
              <w:ind w:left="0" w:right="424"/>
              <w:jc w:val="center"/>
              <w:rPr>
                <w:color w:val="000000"/>
                <w:sz w:val="18"/>
                <w:szCs w:val="22"/>
              </w:rPr>
            </w:pPr>
            <w:r w:rsidRPr="00490124">
              <w:rPr>
                <w:color w:val="000000"/>
                <w:sz w:val="18"/>
                <w:szCs w:val="22"/>
              </w:rPr>
              <w:t>(10%)</w:t>
            </w:r>
          </w:p>
        </w:tc>
      </w:tr>
      <w:tr w:rsidR="00925CEF" w:rsidRPr="00490124" w14:paraId="5F40FE6B" w14:textId="77777777" w:rsidTr="00925CEF">
        <w:trPr>
          <w:trHeight w:val="58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03BAE0" w14:textId="77777777" w:rsidR="00925CEF" w:rsidRPr="00490124" w:rsidRDefault="00925CEF" w:rsidP="00925CEF">
            <w:pPr>
              <w:rPr>
                <w:b/>
                <w:color w:val="000000"/>
                <w:kern w:val="3"/>
                <w:sz w:val="18"/>
                <w:szCs w:val="22"/>
                <w:lang w:eastAsia="zh-CN" w:bidi="hi-IN"/>
              </w:rPr>
            </w:pPr>
          </w:p>
        </w:tc>
        <w:tc>
          <w:tcPr>
            <w:tcW w:w="1505" w:type="dxa"/>
            <w:tcBorders>
              <w:top w:val="single" w:sz="4" w:space="0" w:color="auto"/>
              <w:left w:val="single" w:sz="4" w:space="0" w:color="auto"/>
              <w:bottom w:val="single" w:sz="4" w:space="0" w:color="auto"/>
              <w:right w:val="single" w:sz="4" w:space="0" w:color="auto"/>
            </w:tcBorders>
            <w:vAlign w:val="center"/>
            <w:hideMark/>
          </w:tcPr>
          <w:p w14:paraId="6124EEFA" w14:textId="77777777" w:rsidR="00925CEF" w:rsidRPr="00490124" w:rsidRDefault="00925CEF" w:rsidP="00925CEF">
            <w:pPr>
              <w:pStyle w:val="PargrafodaLista"/>
              <w:tabs>
                <w:tab w:val="right" w:pos="426"/>
              </w:tabs>
              <w:ind w:left="0" w:right="424"/>
              <w:jc w:val="center"/>
              <w:rPr>
                <w:b/>
                <w:color w:val="000000"/>
                <w:sz w:val="18"/>
                <w:szCs w:val="22"/>
              </w:rPr>
            </w:pPr>
            <w:r w:rsidRPr="00490124">
              <w:rPr>
                <w:b/>
                <w:color w:val="000000"/>
                <w:sz w:val="18"/>
                <w:szCs w:val="22"/>
              </w:rPr>
              <w:t>Médio</w:t>
            </w:r>
          </w:p>
        </w:tc>
        <w:tc>
          <w:tcPr>
            <w:tcW w:w="149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60F0D139" w14:textId="77777777" w:rsidR="00925CEF" w:rsidRPr="00490124" w:rsidRDefault="00925CEF" w:rsidP="00925CEF">
            <w:pPr>
              <w:pStyle w:val="PargrafodaLista"/>
              <w:tabs>
                <w:tab w:val="right" w:pos="426"/>
              </w:tabs>
              <w:ind w:left="0" w:right="424"/>
              <w:jc w:val="center"/>
              <w:rPr>
                <w:b/>
                <w:color w:val="000000"/>
                <w:sz w:val="18"/>
                <w:szCs w:val="22"/>
              </w:rPr>
            </w:pPr>
            <w:r w:rsidRPr="00490124">
              <w:rPr>
                <w:b/>
                <w:color w:val="000000"/>
                <w:sz w:val="18"/>
                <w:szCs w:val="22"/>
              </w:rPr>
              <w:t xml:space="preserve">3  </w:t>
            </w:r>
          </w:p>
          <w:p w14:paraId="119760D6" w14:textId="77777777" w:rsidR="00925CEF" w:rsidRPr="00490124" w:rsidRDefault="00925CEF" w:rsidP="00925CEF">
            <w:pPr>
              <w:pStyle w:val="PargrafodaLista"/>
              <w:tabs>
                <w:tab w:val="right" w:pos="426"/>
              </w:tabs>
              <w:ind w:left="0" w:right="424"/>
              <w:jc w:val="center"/>
              <w:rPr>
                <w:color w:val="000000"/>
                <w:sz w:val="18"/>
                <w:szCs w:val="22"/>
              </w:rPr>
            </w:pPr>
            <w:r w:rsidRPr="00490124">
              <w:rPr>
                <w:color w:val="000000"/>
                <w:sz w:val="18"/>
                <w:szCs w:val="22"/>
              </w:rPr>
              <w:t>(1,5%)</w:t>
            </w:r>
          </w:p>
        </w:tc>
        <w:tc>
          <w:tcPr>
            <w:tcW w:w="157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76A9F25" w14:textId="77777777" w:rsidR="00925CEF" w:rsidRPr="00490124" w:rsidRDefault="00925CEF" w:rsidP="00925CEF">
            <w:pPr>
              <w:pStyle w:val="PargrafodaLista"/>
              <w:tabs>
                <w:tab w:val="right" w:pos="426"/>
              </w:tabs>
              <w:ind w:left="0" w:right="424"/>
              <w:jc w:val="center"/>
              <w:rPr>
                <w:b/>
                <w:color w:val="000000"/>
                <w:sz w:val="18"/>
                <w:szCs w:val="22"/>
              </w:rPr>
            </w:pPr>
            <w:r w:rsidRPr="00490124">
              <w:rPr>
                <w:b/>
                <w:color w:val="000000"/>
                <w:sz w:val="18"/>
                <w:szCs w:val="22"/>
              </w:rPr>
              <w:t>5</w:t>
            </w:r>
          </w:p>
          <w:p w14:paraId="5068517E" w14:textId="77777777" w:rsidR="00925CEF" w:rsidRPr="00490124" w:rsidRDefault="00925CEF" w:rsidP="00925CEF">
            <w:pPr>
              <w:pStyle w:val="PargrafodaLista"/>
              <w:tabs>
                <w:tab w:val="right" w:pos="426"/>
              </w:tabs>
              <w:ind w:left="0" w:right="424"/>
              <w:jc w:val="center"/>
              <w:rPr>
                <w:color w:val="000000"/>
                <w:sz w:val="18"/>
                <w:szCs w:val="22"/>
              </w:rPr>
            </w:pPr>
            <w:r w:rsidRPr="00490124">
              <w:rPr>
                <w:color w:val="000000"/>
                <w:sz w:val="18"/>
                <w:szCs w:val="22"/>
              </w:rPr>
              <w:t>(3%)</w:t>
            </w:r>
          </w:p>
        </w:tc>
        <w:tc>
          <w:tcPr>
            <w:tcW w:w="1349"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4D0B1CC6" w14:textId="77777777" w:rsidR="00925CEF" w:rsidRPr="00490124" w:rsidRDefault="00925CEF" w:rsidP="00925CEF">
            <w:pPr>
              <w:pStyle w:val="PargrafodaLista"/>
              <w:tabs>
                <w:tab w:val="right" w:pos="426"/>
              </w:tabs>
              <w:ind w:left="0" w:right="424"/>
              <w:jc w:val="center"/>
              <w:rPr>
                <w:b/>
                <w:color w:val="000000"/>
                <w:sz w:val="18"/>
                <w:szCs w:val="22"/>
              </w:rPr>
            </w:pPr>
            <w:r w:rsidRPr="00490124">
              <w:rPr>
                <w:b/>
                <w:color w:val="000000"/>
                <w:sz w:val="18"/>
                <w:szCs w:val="22"/>
              </w:rPr>
              <w:t xml:space="preserve">7  </w:t>
            </w:r>
          </w:p>
          <w:p w14:paraId="3E5BB524" w14:textId="77777777" w:rsidR="00925CEF" w:rsidRPr="00490124" w:rsidRDefault="00925CEF" w:rsidP="00925CEF">
            <w:pPr>
              <w:pStyle w:val="PargrafodaLista"/>
              <w:tabs>
                <w:tab w:val="right" w:pos="426"/>
              </w:tabs>
              <w:ind w:left="0" w:right="424"/>
              <w:jc w:val="center"/>
              <w:rPr>
                <w:color w:val="000000"/>
                <w:sz w:val="18"/>
                <w:szCs w:val="22"/>
              </w:rPr>
            </w:pPr>
            <w:r w:rsidRPr="00490124">
              <w:rPr>
                <w:color w:val="000000"/>
                <w:sz w:val="18"/>
                <w:szCs w:val="22"/>
              </w:rPr>
              <w:t>(6%)</w:t>
            </w:r>
          </w:p>
        </w:tc>
      </w:tr>
      <w:tr w:rsidR="00925CEF" w:rsidRPr="00490124" w14:paraId="7C6CD57E" w14:textId="77777777" w:rsidTr="00925CEF">
        <w:trPr>
          <w:trHeight w:val="67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6D2EA1" w14:textId="77777777" w:rsidR="00925CEF" w:rsidRPr="00490124" w:rsidRDefault="00925CEF" w:rsidP="00925CEF">
            <w:pPr>
              <w:rPr>
                <w:b/>
                <w:color w:val="000000"/>
                <w:kern w:val="3"/>
                <w:sz w:val="18"/>
                <w:szCs w:val="22"/>
                <w:lang w:eastAsia="zh-CN" w:bidi="hi-IN"/>
              </w:rPr>
            </w:pPr>
          </w:p>
        </w:tc>
        <w:tc>
          <w:tcPr>
            <w:tcW w:w="1505" w:type="dxa"/>
            <w:tcBorders>
              <w:top w:val="single" w:sz="4" w:space="0" w:color="auto"/>
              <w:left w:val="single" w:sz="4" w:space="0" w:color="auto"/>
              <w:bottom w:val="single" w:sz="4" w:space="0" w:color="auto"/>
              <w:right w:val="single" w:sz="4" w:space="0" w:color="auto"/>
            </w:tcBorders>
            <w:vAlign w:val="center"/>
            <w:hideMark/>
          </w:tcPr>
          <w:p w14:paraId="06A2B593" w14:textId="77777777" w:rsidR="00925CEF" w:rsidRPr="00490124" w:rsidRDefault="00925CEF" w:rsidP="00925CEF">
            <w:pPr>
              <w:pStyle w:val="PargrafodaLista"/>
              <w:tabs>
                <w:tab w:val="right" w:pos="426"/>
              </w:tabs>
              <w:ind w:left="0" w:right="424"/>
              <w:jc w:val="center"/>
              <w:rPr>
                <w:b/>
                <w:color w:val="000000"/>
                <w:sz w:val="18"/>
                <w:szCs w:val="22"/>
              </w:rPr>
            </w:pPr>
            <w:r w:rsidRPr="00490124">
              <w:rPr>
                <w:b/>
                <w:color w:val="000000"/>
                <w:sz w:val="18"/>
                <w:szCs w:val="22"/>
              </w:rPr>
              <w:t>Baixo</w:t>
            </w:r>
          </w:p>
        </w:tc>
        <w:tc>
          <w:tcPr>
            <w:tcW w:w="149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2B1C8F23" w14:textId="77777777" w:rsidR="00925CEF" w:rsidRPr="00490124" w:rsidRDefault="00925CEF" w:rsidP="00925CEF">
            <w:pPr>
              <w:pStyle w:val="PargrafodaLista"/>
              <w:tabs>
                <w:tab w:val="right" w:pos="426"/>
              </w:tabs>
              <w:ind w:left="0" w:right="424"/>
              <w:jc w:val="center"/>
              <w:rPr>
                <w:b/>
                <w:color w:val="000000"/>
                <w:sz w:val="18"/>
                <w:szCs w:val="22"/>
              </w:rPr>
            </w:pPr>
            <w:r w:rsidRPr="00490124">
              <w:rPr>
                <w:b/>
                <w:color w:val="000000"/>
                <w:sz w:val="18"/>
                <w:szCs w:val="22"/>
              </w:rPr>
              <w:t xml:space="preserve">1  </w:t>
            </w:r>
          </w:p>
          <w:p w14:paraId="01ABF72D" w14:textId="77777777" w:rsidR="00925CEF" w:rsidRPr="00490124" w:rsidRDefault="00925CEF" w:rsidP="00925CEF">
            <w:pPr>
              <w:pStyle w:val="PargrafodaLista"/>
              <w:tabs>
                <w:tab w:val="right" w:pos="426"/>
              </w:tabs>
              <w:ind w:left="0" w:right="424"/>
              <w:jc w:val="center"/>
              <w:rPr>
                <w:color w:val="000000"/>
                <w:sz w:val="18"/>
                <w:szCs w:val="22"/>
              </w:rPr>
            </w:pPr>
            <w:r w:rsidRPr="00490124">
              <w:rPr>
                <w:color w:val="000000"/>
                <w:sz w:val="18"/>
                <w:szCs w:val="22"/>
              </w:rPr>
              <w:t>(0,5%)</w:t>
            </w:r>
          </w:p>
        </w:tc>
        <w:tc>
          <w:tcPr>
            <w:tcW w:w="1571"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3D363B6F" w14:textId="77777777" w:rsidR="00925CEF" w:rsidRPr="00490124" w:rsidRDefault="00925CEF" w:rsidP="00925CEF">
            <w:pPr>
              <w:pStyle w:val="PargrafodaLista"/>
              <w:tabs>
                <w:tab w:val="right" w:pos="426"/>
              </w:tabs>
              <w:ind w:left="0" w:right="424"/>
              <w:jc w:val="center"/>
              <w:rPr>
                <w:b/>
                <w:color w:val="000000"/>
                <w:sz w:val="18"/>
                <w:szCs w:val="22"/>
              </w:rPr>
            </w:pPr>
            <w:r w:rsidRPr="00490124">
              <w:rPr>
                <w:b/>
                <w:color w:val="000000"/>
                <w:sz w:val="18"/>
                <w:szCs w:val="22"/>
              </w:rPr>
              <w:t xml:space="preserve">2  </w:t>
            </w:r>
          </w:p>
          <w:p w14:paraId="6492F31B" w14:textId="77777777" w:rsidR="00925CEF" w:rsidRPr="00490124" w:rsidRDefault="00925CEF" w:rsidP="00925CEF">
            <w:pPr>
              <w:pStyle w:val="PargrafodaLista"/>
              <w:tabs>
                <w:tab w:val="right" w:pos="426"/>
              </w:tabs>
              <w:ind w:left="0" w:right="424"/>
              <w:jc w:val="center"/>
              <w:rPr>
                <w:color w:val="000000"/>
                <w:sz w:val="18"/>
                <w:szCs w:val="22"/>
              </w:rPr>
            </w:pPr>
            <w:r w:rsidRPr="00490124">
              <w:rPr>
                <w:color w:val="000000"/>
                <w:sz w:val="18"/>
                <w:szCs w:val="22"/>
              </w:rPr>
              <w:t>(1%)</w:t>
            </w:r>
          </w:p>
        </w:tc>
        <w:tc>
          <w:tcPr>
            <w:tcW w:w="1349"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4854539" w14:textId="77777777" w:rsidR="00925CEF" w:rsidRPr="00490124" w:rsidRDefault="00925CEF" w:rsidP="00925CEF">
            <w:pPr>
              <w:pStyle w:val="PargrafodaLista"/>
              <w:tabs>
                <w:tab w:val="right" w:pos="426"/>
              </w:tabs>
              <w:ind w:left="0" w:right="424"/>
              <w:jc w:val="center"/>
              <w:rPr>
                <w:b/>
                <w:color w:val="000000"/>
                <w:sz w:val="18"/>
                <w:szCs w:val="22"/>
              </w:rPr>
            </w:pPr>
            <w:r w:rsidRPr="00490124">
              <w:rPr>
                <w:b/>
                <w:color w:val="000000"/>
                <w:sz w:val="18"/>
                <w:szCs w:val="22"/>
              </w:rPr>
              <w:t>4</w:t>
            </w:r>
          </w:p>
          <w:p w14:paraId="37BD838F" w14:textId="77777777" w:rsidR="00925CEF" w:rsidRPr="00490124" w:rsidRDefault="00925CEF" w:rsidP="00925CEF">
            <w:pPr>
              <w:pStyle w:val="PargrafodaLista"/>
              <w:tabs>
                <w:tab w:val="right" w:pos="426"/>
              </w:tabs>
              <w:ind w:left="0" w:right="424"/>
              <w:jc w:val="center"/>
              <w:rPr>
                <w:color w:val="000000"/>
                <w:sz w:val="18"/>
                <w:szCs w:val="22"/>
              </w:rPr>
            </w:pPr>
            <w:r w:rsidRPr="00490124">
              <w:rPr>
                <w:color w:val="000000"/>
                <w:sz w:val="18"/>
                <w:szCs w:val="22"/>
              </w:rPr>
              <w:t xml:space="preserve"> (2%)</w:t>
            </w:r>
          </w:p>
        </w:tc>
      </w:tr>
      <w:tr w:rsidR="00925CEF" w:rsidRPr="00490124" w14:paraId="70EBD5C2" w14:textId="77777777" w:rsidTr="00925CEF">
        <w:trPr>
          <w:trHeight w:val="490"/>
          <w:jc w:val="center"/>
        </w:trPr>
        <w:tc>
          <w:tcPr>
            <w:tcW w:w="845" w:type="dxa"/>
            <w:tcBorders>
              <w:top w:val="single" w:sz="4" w:space="0" w:color="auto"/>
              <w:left w:val="nil"/>
              <w:bottom w:val="nil"/>
              <w:right w:val="nil"/>
            </w:tcBorders>
          </w:tcPr>
          <w:p w14:paraId="76474D17" w14:textId="77777777" w:rsidR="00925CEF" w:rsidRPr="00490124" w:rsidRDefault="00925CEF" w:rsidP="00925CEF">
            <w:pPr>
              <w:pStyle w:val="PargrafodaLista"/>
              <w:tabs>
                <w:tab w:val="right" w:pos="426"/>
              </w:tabs>
              <w:ind w:left="0" w:right="424"/>
              <w:jc w:val="center"/>
              <w:rPr>
                <w:color w:val="000000"/>
                <w:sz w:val="18"/>
                <w:szCs w:val="22"/>
              </w:rPr>
            </w:pPr>
          </w:p>
        </w:tc>
        <w:tc>
          <w:tcPr>
            <w:tcW w:w="1505" w:type="dxa"/>
            <w:tcBorders>
              <w:top w:val="single" w:sz="4" w:space="0" w:color="auto"/>
              <w:left w:val="nil"/>
              <w:bottom w:val="nil"/>
              <w:right w:val="single" w:sz="4" w:space="0" w:color="auto"/>
            </w:tcBorders>
          </w:tcPr>
          <w:p w14:paraId="2865512F" w14:textId="77777777" w:rsidR="00925CEF" w:rsidRPr="00490124" w:rsidRDefault="00925CEF" w:rsidP="00925CEF">
            <w:pPr>
              <w:pStyle w:val="PargrafodaLista"/>
              <w:tabs>
                <w:tab w:val="right" w:pos="426"/>
              </w:tabs>
              <w:ind w:left="0" w:right="424"/>
              <w:jc w:val="center"/>
              <w:rPr>
                <w:color w:val="000000"/>
                <w:sz w:val="18"/>
                <w:szCs w:val="22"/>
              </w:rPr>
            </w:pPr>
          </w:p>
        </w:tc>
        <w:tc>
          <w:tcPr>
            <w:tcW w:w="1494" w:type="dxa"/>
            <w:tcBorders>
              <w:top w:val="single" w:sz="4" w:space="0" w:color="auto"/>
              <w:left w:val="single" w:sz="4" w:space="0" w:color="auto"/>
              <w:bottom w:val="single" w:sz="4" w:space="0" w:color="auto"/>
              <w:right w:val="single" w:sz="4" w:space="0" w:color="auto"/>
            </w:tcBorders>
            <w:vAlign w:val="center"/>
            <w:hideMark/>
          </w:tcPr>
          <w:p w14:paraId="51E84C38" w14:textId="77777777" w:rsidR="00925CEF" w:rsidRPr="00490124" w:rsidRDefault="00925CEF" w:rsidP="00925CEF">
            <w:pPr>
              <w:pStyle w:val="PargrafodaLista"/>
              <w:tabs>
                <w:tab w:val="right" w:pos="426"/>
              </w:tabs>
              <w:ind w:left="0" w:right="424"/>
              <w:jc w:val="center"/>
              <w:rPr>
                <w:b/>
                <w:color w:val="000000"/>
                <w:sz w:val="18"/>
                <w:szCs w:val="22"/>
              </w:rPr>
            </w:pPr>
            <w:r w:rsidRPr="00490124">
              <w:rPr>
                <w:b/>
                <w:color w:val="000000"/>
                <w:sz w:val="18"/>
                <w:szCs w:val="22"/>
              </w:rPr>
              <w:t>BAIXO</w:t>
            </w:r>
          </w:p>
        </w:tc>
        <w:tc>
          <w:tcPr>
            <w:tcW w:w="1571" w:type="dxa"/>
            <w:tcBorders>
              <w:top w:val="single" w:sz="4" w:space="0" w:color="auto"/>
              <w:left w:val="single" w:sz="4" w:space="0" w:color="auto"/>
              <w:bottom w:val="single" w:sz="4" w:space="0" w:color="auto"/>
              <w:right w:val="single" w:sz="4" w:space="0" w:color="auto"/>
            </w:tcBorders>
            <w:vAlign w:val="center"/>
            <w:hideMark/>
          </w:tcPr>
          <w:p w14:paraId="57C0D982" w14:textId="77777777" w:rsidR="00925CEF" w:rsidRPr="00490124" w:rsidRDefault="00925CEF" w:rsidP="00925CEF">
            <w:pPr>
              <w:pStyle w:val="PargrafodaLista"/>
              <w:tabs>
                <w:tab w:val="right" w:pos="426"/>
              </w:tabs>
              <w:ind w:left="0" w:right="424"/>
              <w:jc w:val="center"/>
              <w:rPr>
                <w:b/>
                <w:color w:val="000000"/>
                <w:sz w:val="18"/>
                <w:szCs w:val="22"/>
              </w:rPr>
            </w:pPr>
            <w:r w:rsidRPr="00490124">
              <w:rPr>
                <w:b/>
                <w:color w:val="000000"/>
                <w:sz w:val="18"/>
                <w:szCs w:val="22"/>
              </w:rPr>
              <w:t>MÉDIO</w:t>
            </w:r>
          </w:p>
        </w:tc>
        <w:tc>
          <w:tcPr>
            <w:tcW w:w="1349" w:type="dxa"/>
            <w:tcBorders>
              <w:top w:val="single" w:sz="4" w:space="0" w:color="auto"/>
              <w:left w:val="single" w:sz="4" w:space="0" w:color="auto"/>
              <w:bottom w:val="single" w:sz="4" w:space="0" w:color="auto"/>
              <w:right w:val="single" w:sz="4" w:space="0" w:color="auto"/>
            </w:tcBorders>
            <w:vAlign w:val="center"/>
            <w:hideMark/>
          </w:tcPr>
          <w:p w14:paraId="1C652FEA" w14:textId="77777777" w:rsidR="00925CEF" w:rsidRPr="00490124" w:rsidRDefault="00925CEF" w:rsidP="00925CEF">
            <w:pPr>
              <w:pStyle w:val="PargrafodaLista"/>
              <w:tabs>
                <w:tab w:val="right" w:pos="426"/>
              </w:tabs>
              <w:ind w:left="0" w:right="424"/>
              <w:jc w:val="center"/>
              <w:rPr>
                <w:b/>
                <w:color w:val="000000"/>
                <w:sz w:val="18"/>
                <w:szCs w:val="22"/>
              </w:rPr>
            </w:pPr>
            <w:r w:rsidRPr="00490124">
              <w:rPr>
                <w:b/>
                <w:color w:val="000000"/>
                <w:sz w:val="18"/>
                <w:szCs w:val="22"/>
              </w:rPr>
              <w:t>ALTO</w:t>
            </w:r>
          </w:p>
        </w:tc>
      </w:tr>
      <w:tr w:rsidR="00925CEF" w:rsidRPr="00490124" w14:paraId="57E52F56" w14:textId="77777777" w:rsidTr="00925CEF">
        <w:trPr>
          <w:trHeight w:val="490"/>
          <w:jc w:val="center"/>
        </w:trPr>
        <w:tc>
          <w:tcPr>
            <w:tcW w:w="845" w:type="dxa"/>
            <w:tcBorders>
              <w:top w:val="nil"/>
              <w:left w:val="nil"/>
              <w:bottom w:val="nil"/>
              <w:right w:val="nil"/>
            </w:tcBorders>
          </w:tcPr>
          <w:p w14:paraId="227464B2" w14:textId="77777777" w:rsidR="00925CEF" w:rsidRPr="00490124" w:rsidRDefault="00925CEF" w:rsidP="00925CEF">
            <w:pPr>
              <w:pStyle w:val="PargrafodaLista"/>
              <w:tabs>
                <w:tab w:val="right" w:pos="426"/>
              </w:tabs>
              <w:ind w:left="0" w:right="424"/>
              <w:jc w:val="center"/>
              <w:rPr>
                <w:color w:val="000000"/>
                <w:sz w:val="18"/>
                <w:szCs w:val="22"/>
              </w:rPr>
            </w:pPr>
          </w:p>
        </w:tc>
        <w:tc>
          <w:tcPr>
            <w:tcW w:w="1505" w:type="dxa"/>
            <w:tcBorders>
              <w:top w:val="nil"/>
              <w:left w:val="nil"/>
              <w:bottom w:val="nil"/>
              <w:right w:val="single" w:sz="4" w:space="0" w:color="auto"/>
            </w:tcBorders>
          </w:tcPr>
          <w:p w14:paraId="6647C5D2" w14:textId="77777777" w:rsidR="00925CEF" w:rsidRPr="00490124" w:rsidRDefault="00925CEF" w:rsidP="00925CEF">
            <w:pPr>
              <w:pStyle w:val="PargrafodaLista"/>
              <w:tabs>
                <w:tab w:val="right" w:pos="426"/>
              </w:tabs>
              <w:ind w:left="0" w:right="424"/>
              <w:jc w:val="center"/>
              <w:rPr>
                <w:color w:val="000000"/>
                <w:sz w:val="18"/>
                <w:szCs w:val="22"/>
              </w:rPr>
            </w:pPr>
          </w:p>
        </w:tc>
        <w:tc>
          <w:tcPr>
            <w:tcW w:w="4414" w:type="dxa"/>
            <w:gridSpan w:val="3"/>
            <w:tcBorders>
              <w:top w:val="single" w:sz="4" w:space="0" w:color="auto"/>
              <w:left w:val="single" w:sz="4" w:space="0" w:color="auto"/>
              <w:bottom w:val="single" w:sz="4" w:space="0" w:color="auto"/>
              <w:right w:val="single" w:sz="4" w:space="0" w:color="auto"/>
            </w:tcBorders>
            <w:vAlign w:val="center"/>
            <w:hideMark/>
          </w:tcPr>
          <w:p w14:paraId="6A7CFC3A" w14:textId="77777777" w:rsidR="00925CEF" w:rsidRPr="00490124" w:rsidRDefault="00925CEF" w:rsidP="00925CEF">
            <w:pPr>
              <w:pStyle w:val="PargrafodaLista"/>
              <w:tabs>
                <w:tab w:val="right" w:pos="426"/>
              </w:tabs>
              <w:ind w:left="0" w:right="424"/>
              <w:jc w:val="center"/>
              <w:rPr>
                <w:b/>
                <w:color w:val="000000"/>
                <w:sz w:val="18"/>
                <w:szCs w:val="22"/>
              </w:rPr>
            </w:pPr>
            <w:r w:rsidRPr="00490124">
              <w:rPr>
                <w:b/>
                <w:color w:val="000000"/>
                <w:sz w:val="18"/>
                <w:szCs w:val="22"/>
              </w:rPr>
              <w:t>PROBABILIDADE</w:t>
            </w:r>
          </w:p>
        </w:tc>
      </w:tr>
    </w:tbl>
    <w:p w14:paraId="0E55D029" w14:textId="0D3CEA33" w:rsidR="00925CEF" w:rsidRDefault="00925CEF" w:rsidP="00925CEF">
      <w:pPr>
        <w:pStyle w:val="PargrafodaLista"/>
        <w:tabs>
          <w:tab w:val="right" w:pos="284"/>
        </w:tabs>
        <w:spacing w:line="360" w:lineRule="auto"/>
        <w:ind w:left="0"/>
        <w:jc w:val="both"/>
        <w:rPr>
          <w:color w:val="000000"/>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0"/>
        <w:gridCol w:w="5140"/>
        <w:gridCol w:w="960"/>
        <w:gridCol w:w="960"/>
        <w:gridCol w:w="960"/>
      </w:tblGrid>
      <w:tr w:rsidR="00F43C4B" w:rsidRPr="00F43C4B" w14:paraId="1D432A74" w14:textId="77777777" w:rsidTr="00465687">
        <w:trPr>
          <w:trHeight w:val="315"/>
        </w:trPr>
        <w:tc>
          <w:tcPr>
            <w:tcW w:w="960" w:type="dxa"/>
            <w:shd w:val="clear" w:color="000000" w:fill="D9D9D9"/>
            <w:vAlign w:val="center"/>
            <w:hideMark/>
          </w:tcPr>
          <w:p w14:paraId="0D1F672D" w14:textId="77777777" w:rsidR="00925CEF" w:rsidRPr="00F43C4B" w:rsidRDefault="00925CEF" w:rsidP="00925CEF">
            <w:pPr>
              <w:jc w:val="center"/>
              <w:rPr>
                <w:b/>
                <w:bCs/>
                <w:color w:val="000000" w:themeColor="text1"/>
                <w:sz w:val="20"/>
                <w:szCs w:val="20"/>
              </w:rPr>
            </w:pPr>
            <w:r w:rsidRPr="00F43C4B">
              <w:rPr>
                <w:b/>
                <w:bCs/>
                <w:color w:val="000000" w:themeColor="text1"/>
                <w:sz w:val="20"/>
                <w:szCs w:val="20"/>
              </w:rPr>
              <w:t>ITEM</w:t>
            </w:r>
          </w:p>
        </w:tc>
        <w:tc>
          <w:tcPr>
            <w:tcW w:w="5140" w:type="dxa"/>
            <w:shd w:val="clear" w:color="000000" w:fill="D9D9D9"/>
            <w:vAlign w:val="center"/>
            <w:hideMark/>
          </w:tcPr>
          <w:p w14:paraId="08C5D842" w14:textId="77777777" w:rsidR="00925CEF" w:rsidRPr="00F43C4B" w:rsidRDefault="00925CEF" w:rsidP="00925CEF">
            <w:pPr>
              <w:jc w:val="center"/>
              <w:rPr>
                <w:b/>
                <w:bCs/>
                <w:color w:val="000000" w:themeColor="text1"/>
                <w:sz w:val="20"/>
                <w:szCs w:val="20"/>
              </w:rPr>
            </w:pPr>
            <w:r w:rsidRPr="00F43C4B">
              <w:rPr>
                <w:b/>
                <w:bCs/>
                <w:color w:val="000000" w:themeColor="text1"/>
                <w:sz w:val="20"/>
                <w:szCs w:val="20"/>
              </w:rPr>
              <w:t>DESCRIÇÃO</w:t>
            </w:r>
          </w:p>
        </w:tc>
        <w:tc>
          <w:tcPr>
            <w:tcW w:w="960" w:type="dxa"/>
            <w:shd w:val="clear" w:color="000000" w:fill="D9D9D9"/>
            <w:vAlign w:val="center"/>
            <w:hideMark/>
          </w:tcPr>
          <w:p w14:paraId="29060437" w14:textId="77777777" w:rsidR="00925CEF" w:rsidRPr="00F43C4B" w:rsidRDefault="00925CEF" w:rsidP="00925CEF">
            <w:pPr>
              <w:jc w:val="center"/>
              <w:rPr>
                <w:b/>
                <w:bCs/>
                <w:color w:val="000000" w:themeColor="text1"/>
                <w:sz w:val="20"/>
                <w:szCs w:val="20"/>
              </w:rPr>
            </w:pPr>
            <w:r w:rsidRPr="00F43C4B">
              <w:rPr>
                <w:b/>
                <w:bCs/>
                <w:color w:val="000000" w:themeColor="text1"/>
                <w:sz w:val="20"/>
                <w:szCs w:val="20"/>
              </w:rPr>
              <w:t>NÍVEL</w:t>
            </w:r>
          </w:p>
        </w:tc>
        <w:tc>
          <w:tcPr>
            <w:tcW w:w="960" w:type="dxa"/>
            <w:shd w:val="clear" w:color="000000" w:fill="D9D9D9"/>
            <w:vAlign w:val="center"/>
            <w:hideMark/>
          </w:tcPr>
          <w:p w14:paraId="66DC7A36" w14:textId="77777777" w:rsidR="00925CEF" w:rsidRPr="00F43C4B" w:rsidRDefault="00925CEF" w:rsidP="00925CEF">
            <w:pPr>
              <w:jc w:val="center"/>
              <w:rPr>
                <w:b/>
                <w:bCs/>
                <w:color w:val="000000" w:themeColor="text1"/>
                <w:sz w:val="20"/>
                <w:szCs w:val="20"/>
              </w:rPr>
            </w:pPr>
            <w:r w:rsidRPr="00F43C4B">
              <w:rPr>
                <w:b/>
                <w:bCs/>
                <w:color w:val="000000" w:themeColor="text1"/>
                <w:sz w:val="20"/>
                <w:szCs w:val="20"/>
              </w:rPr>
              <w:t>MIN.</w:t>
            </w:r>
          </w:p>
        </w:tc>
        <w:tc>
          <w:tcPr>
            <w:tcW w:w="960" w:type="dxa"/>
            <w:shd w:val="clear" w:color="000000" w:fill="D9D9D9"/>
            <w:vAlign w:val="center"/>
            <w:hideMark/>
          </w:tcPr>
          <w:p w14:paraId="3349475B" w14:textId="77777777" w:rsidR="00925CEF" w:rsidRPr="00F43C4B" w:rsidRDefault="00925CEF" w:rsidP="00925CEF">
            <w:pPr>
              <w:jc w:val="center"/>
              <w:rPr>
                <w:b/>
                <w:bCs/>
                <w:color w:val="000000" w:themeColor="text1"/>
                <w:sz w:val="20"/>
                <w:szCs w:val="20"/>
              </w:rPr>
            </w:pPr>
            <w:r w:rsidRPr="00F43C4B">
              <w:rPr>
                <w:b/>
                <w:bCs/>
                <w:color w:val="000000" w:themeColor="text1"/>
                <w:sz w:val="20"/>
                <w:szCs w:val="20"/>
              </w:rPr>
              <w:t>MÁX.</w:t>
            </w:r>
          </w:p>
        </w:tc>
      </w:tr>
      <w:tr w:rsidR="00F43C4B" w:rsidRPr="00F43C4B" w14:paraId="6178B0BF" w14:textId="77777777" w:rsidTr="00465687">
        <w:trPr>
          <w:trHeight w:val="780"/>
        </w:trPr>
        <w:tc>
          <w:tcPr>
            <w:tcW w:w="960" w:type="dxa"/>
            <w:vAlign w:val="center"/>
            <w:hideMark/>
          </w:tcPr>
          <w:p w14:paraId="34C0670D" w14:textId="77777777" w:rsidR="00925CEF" w:rsidRPr="00F43C4B" w:rsidRDefault="00925CEF" w:rsidP="00925CEF">
            <w:pPr>
              <w:jc w:val="center"/>
              <w:rPr>
                <w:color w:val="000000" w:themeColor="text1"/>
                <w:sz w:val="20"/>
                <w:szCs w:val="20"/>
              </w:rPr>
            </w:pPr>
            <w:r w:rsidRPr="00F43C4B">
              <w:rPr>
                <w:color w:val="000000" w:themeColor="text1"/>
                <w:sz w:val="20"/>
                <w:szCs w:val="20"/>
              </w:rPr>
              <w:t>1</w:t>
            </w:r>
          </w:p>
        </w:tc>
        <w:tc>
          <w:tcPr>
            <w:tcW w:w="5140" w:type="dxa"/>
            <w:vAlign w:val="center"/>
            <w:hideMark/>
          </w:tcPr>
          <w:p w14:paraId="543E3F6E" w14:textId="77777777" w:rsidR="00925CEF" w:rsidRPr="00F43C4B" w:rsidRDefault="00925CEF" w:rsidP="00925CEF">
            <w:pPr>
              <w:jc w:val="both"/>
              <w:rPr>
                <w:color w:val="000000" w:themeColor="text1"/>
                <w:sz w:val="20"/>
                <w:szCs w:val="20"/>
              </w:rPr>
            </w:pPr>
            <w:r w:rsidRPr="00F43C4B">
              <w:rPr>
                <w:color w:val="000000" w:themeColor="text1"/>
                <w:sz w:val="20"/>
                <w:szCs w:val="20"/>
              </w:rPr>
              <w:t>Deixar de manter, durante todo o período de vigência contratual, quaisquer das condições de habilitação e qualificação que permitiram sua contratação.</w:t>
            </w:r>
          </w:p>
        </w:tc>
        <w:tc>
          <w:tcPr>
            <w:tcW w:w="960" w:type="dxa"/>
            <w:vAlign w:val="center"/>
            <w:hideMark/>
          </w:tcPr>
          <w:p w14:paraId="73143367" w14:textId="77777777" w:rsidR="00925CEF" w:rsidRPr="00F43C4B" w:rsidRDefault="00925CEF" w:rsidP="00925CEF">
            <w:pPr>
              <w:jc w:val="center"/>
              <w:rPr>
                <w:color w:val="000000" w:themeColor="text1"/>
                <w:sz w:val="20"/>
                <w:szCs w:val="20"/>
              </w:rPr>
            </w:pPr>
            <w:r w:rsidRPr="00F43C4B">
              <w:rPr>
                <w:color w:val="000000" w:themeColor="text1"/>
                <w:sz w:val="20"/>
                <w:szCs w:val="20"/>
              </w:rPr>
              <w:t>9</w:t>
            </w:r>
          </w:p>
        </w:tc>
        <w:tc>
          <w:tcPr>
            <w:tcW w:w="960" w:type="dxa"/>
            <w:vAlign w:val="center"/>
            <w:hideMark/>
          </w:tcPr>
          <w:p w14:paraId="6904EB74" w14:textId="77777777" w:rsidR="00925CEF" w:rsidRPr="00F43C4B" w:rsidRDefault="00925CEF" w:rsidP="00925CEF">
            <w:pPr>
              <w:jc w:val="center"/>
              <w:rPr>
                <w:color w:val="000000" w:themeColor="text1"/>
                <w:sz w:val="20"/>
                <w:szCs w:val="20"/>
              </w:rPr>
            </w:pPr>
            <w:r w:rsidRPr="00F43C4B">
              <w:rPr>
                <w:color w:val="000000" w:themeColor="text1"/>
                <w:sz w:val="20"/>
                <w:szCs w:val="20"/>
              </w:rPr>
              <w:t>10%</w:t>
            </w:r>
          </w:p>
        </w:tc>
        <w:tc>
          <w:tcPr>
            <w:tcW w:w="960" w:type="dxa"/>
            <w:vAlign w:val="center"/>
            <w:hideMark/>
          </w:tcPr>
          <w:p w14:paraId="7CC9B6D9" w14:textId="77777777" w:rsidR="00925CEF" w:rsidRPr="00F43C4B" w:rsidRDefault="00925CEF" w:rsidP="00925CEF">
            <w:pPr>
              <w:jc w:val="center"/>
              <w:rPr>
                <w:color w:val="000000" w:themeColor="text1"/>
                <w:sz w:val="20"/>
                <w:szCs w:val="20"/>
              </w:rPr>
            </w:pPr>
            <w:r w:rsidRPr="00F43C4B">
              <w:rPr>
                <w:color w:val="000000" w:themeColor="text1"/>
                <w:sz w:val="20"/>
                <w:szCs w:val="20"/>
              </w:rPr>
              <w:t>20%</w:t>
            </w:r>
          </w:p>
        </w:tc>
      </w:tr>
      <w:tr w:rsidR="00F43C4B" w:rsidRPr="00F43C4B" w14:paraId="27F9D213" w14:textId="77777777" w:rsidTr="00465687">
        <w:trPr>
          <w:trHeight w:val="525"/>
        </w:trPr>
        <w:tc>
          <w:tcPr>
            <w:tcW w:w="960" w:type="dxa"/>
            <w:vAlign w:val="center"/>
            <w:hideMark/>
          </w:tcPr>
          <w:p w14:paraId="6E216A6C" w14:textId="77777777" w:rsidR="00925CEF" w:rsidRPr="00F43C4B" w:rsidRDefault="00925CEF" w:rsidP="00925CEF">
            <w:pPr>
              <w:jc w:val="center"/>
              <w:rPr>
                <w:color w:val="000000" w:themeColor="text1"/>
                <w:sz w:val="20"/>
                <w:szCs w:val="20"/>
              </w:rPr>
            </w:pPr>
            <w:r w:rsidRPr="00F43C4B">
              <w:rPr>
                <w:color w:val="000000" w:themeColor="text1"/>
                <w:sz w:val="20"/>
                <w:szCs w:val="20"/>
              </w:rPr>
              <w:t>2</w:t>
            </w:r>
          </w:p>
        </w:tc>
        <w:tc>
          <w:tcPr>
            <w:tcW w:w="5140" w:type="dxa"/>
            <w:vAlign w:val="center"/>
            <w:hideMark/>
          </w:tcPr>
          <w:p w14:paraId="12FCA5AD" w14:textId="2F4B3F34" w:rsidR="00925CEF" w:rsidRPr="00F43C4B" w:rsidRDefault="00925CEF" w:rsidP="00291091">
            <w:pPr>
              <w:jc w:val="both"/>
              <w:rPr>
                <w:color w:val="000000" w:themeColor="text1"/>
                <w:sz w:val="20"/>
                <w:szCs w:val="20"/>
              </w:rPr>
            </w:pPr>
            <w:r w:rsidRPr="00F43C4B">
              <w:rPr>
                <w:color w:val="000000" w:themeColor="text1"/>
                <w:sz w:val="20"/>
                <w:szCs w:val="20"/>
              </w:rPr>
              <w:t xml:space="preserve">Não </w:t>
            </w:r>
            <w:r w:rsidR="00291091">
              <w:rPr>
                <w:color w:val="000000" w:themeColor="text1"/>
                <w:sz w:val="20"/>
                <w:szCs w:val="20"/>
              </w:rPr>
              <w:t>fornecer o item</w:t>
            </w:r>
            <w:r w:rsidRPr="00F43C4B">
              <w:rPr>
                <w:color w:val="000000" w:themeColor="text1"/>
                <w:sz w:val="20"/>
                <w:szCs w:val="20"/>
              </w:rPr>
              <w:t xml:space="preserve"> dentro dos prazos estabelecidos neste Termo de Referência.</w:t>
            </w:r>
          </w:p>
        </w:tc>
        <w:tc>
          <w:tcPr>
            <w:tcW w:w="960" w:type="dxa"/>
            <w:vAlign w:val="center"/>
            <w:hideMark/>
          </w:tcPr>
          <w:p w14:paraId="016C9BD1" w14:textId="77777777" w:rsidR="00925CEF" w:rsidRPr="00F43C4B" w:rsidRDefault="00925CEF" w:rsidP="00925CEF">
            <w:pPr>
              <w:jc w:val="center"/>
              <w:rPr>
                <w:color w:val="000000" w:themeColor="text1"/>
                <w:sz w:val="20"/>
                <w:szCs w:val="20"/>
              </w:rPr>
            </w:pPr>
            <w:r w:rsidRPr="00F43C4B">
              <w:rPr>
                <w:color w:val="000000" w:themeColor="text1"/>
                <w:sz w:val="20"/>
                <w:szCs w:val="20"/>
              </w:rPr>
              <w:t>9</w:t>
            </w:r>
          </w:p>
        </w:tc>
        <w:tc>
          <w:tcPr>
            <w:tcW w:w="960" w:type="dxa"/>
            <w:vAlign w:val="center"/>
            <w:hideMark/>
          </w:tcPr>
          <w:p w14:paraId="3EA25CB8" w14:textId="77777777" w:rsidR="00925CEF" w:rsidRPr="00F43C4B" w:rsidRDefault="00925CEF" w:rsidP="00925CEF">
            <w:pPr>
              <w:jc w:val="center"/>
              <w:rPr>
                <w:color w:val="000000" w:themeColor="text1"/>
                <w:sz w:val="20"/>
                <w:szCs w:val="20"/>
              </w:rPr>
            </w:pPr>
            <w:r w:rsidRPr="00F43C4B">
              <w:rPr>
                <w:color w:val="000000" w:themeColor="text1"/>
                <w:sz w:val="20"/>
                <w:szCs w:val="20"/>
              </w:rPr>
              <w:t>10%</w:t>
            </w:r>
          </w:p>
        </w:tc>
        <w:tc>
          <w:tcPr>
            <w:tcW w:w="960" w:type="dxa"/>
            <w:vAlign w:val="center"/>
            <w:hideMark/>
          </w:tcPr>
          <w:p w14:paraId="75CBD6BC" w14:textId="77777777" w:rsidR="00925CEF" w:rsidRPr="00F43C4B" w:rsidRDefault="00925CEF" w:rsidP="00925CEF">
            <w:pPr>
              <w:jc w:val="center"/>
              <w:rPr>
                <w:color w:val="000000" w:themeColor="text1"/>
                <w:sz w:val="20"/>
                <w:szCs w:val="20"/>
              </w:rPr>
            </w:pPr>
            <w:r w:rsidRPr="00F43C4B">
              <w:rPr>
                <w:color w:val="000000" w:themeColor="text1"/>
                <w:sz w:val="20"/>
                <w:szCs w:val="20"/>
              </w:rPr>
              <w:t>20%</w:t>
            </w:r>
          </w:p>
        </w:tc>
      </w:tr>
      <w:tr w:rsidR="00F43C4B" w:rsidRPr="00F43C4B" w14:paraId="023C7F61" w14:textId="77777777" w:rsidTr="00465687">
        <w:trPr>
          <w:trHeight w:val="525"/>
        </w:trPr>
        <w:tc>
          <w:tcPr>
            <w:tcW w:w="960" w:type="dxa"/>
            <w:vAlign w:val="center"/>
            <w:hideMark/>
          </w:tcPr>
          <w:p w14:paraId="35FCEC68" w14:textId="77777777" w:rsidR="00925CEF" w:rsidRPr="00F43C4B" w:rsidRDefault="00925CEF" w:rsidP="00925CEF">
            <w:pPr>
              <w:jc w:val="center"/>
              <w:rPr>
                <w:color w:val="000000" w:themeColor="text1"/>
                <w:sz w:val="20"/>
                <w:szCs w:val="20"/>
              </w:rPr>
            </w:pPr>
            <w:r w:rsidRPr="00F43C4B">
              <w:rPr>
                <w:color w:val="000000" w:themeColor="text1"/>
                <w:sz w:val="20"/>
                <w:szCs w:val="20"/>
              </w:rPr>
              <w:t>3</w:t>
            </w:r>
          </w:p>
        </w:tc>
        <w:tc>
          <w:tcPr>
            <w:tcW w:w="5140" w:type="dxa"/>
            <w:vAlign w:val="center"/>
            <w:hideMark/>
          </w:tcPr>
          <w:p w14:paraId="430632E3" w14:textId="77777777" w:rsidR="00925CEF" w:rsidRPr="00F43C4B" w:rsidRDefault="00925CEF" w:rsidP="00925CEF">
            <w:pPr>
              <w:jc w:val="both"/>
              <w:rPr>
                <w:color w:val="000000" w:themeColor="text1"/>
                <w:sz w:val="20"/>
                <w:szCs w:val="20"/>
              </w:rPr>
            </w:pPr>
            <w:r w:rsidRPr="00F43C4B">
              <w:rPr>
                <w:color w:val="000000" w:themeColor="text1"/>
                <w:sz w:val="20"/>
                <w:szCs w:val="20"/>
              </w:rPr>
              <w:t>Transferir a outrem, no todo ou em parte, o objeto do contrato.</w:t>
            </w:r>
          </w:p>
        </w:tc>
        <w:tc>
          <w:tcPr>
            <w:tcW w:w="960" w:type="dxa"/>
            <w:vAlign w:val="center"/>
            <w:hideMark/>
          </w:tcPr>
          <w:p w14:paraId="5FDB17E3" w14:textId="77777777" w:rsidR="00925CEF" w:rsidRPr="00F43C4B" w:rsidRDefault="00925CEF" w:rsidP="00925CEF">
            <w:pPr>
              <w:jc w:val="center"/>
              <w:rPr>
                <w:color w:val="000000" w:themeColor="text1"/>
                <w:sz w:val="20"/>
                <w:szCs w:val="20"/>
              </w:rPr>
            </w:pPr>
            <w:r w:rsidRPr="00F43C4B">
              <w:rPr>
                <w:color w:val="000000" w:themeColor="text1"/>
                <w:sz w:val="20"/>
                <w:szCs w:val="20"/>
              </w:rPr>
              <w:t>9</w:t>
            </w:r>
          </w:p>
        </w:tc>
        <w:tc>
          <w:tcPr>
            <w:tcW w:w="960" w:type="dxa"/>
            <w:vAlign w:val="center"/>
            <w:hideMark/>
          </w:tcPr>
          <w:p w14:paraId="73304F1B" w14:textId="77777777" w:rsidR="00925CEF" w:rsidRPr="00F43C4B" w:rsidRDefault="00925CEF" w:rsidP="00925CEF">
            <w:pPr>
              <w:jc w:val="center"/>
              <w:rPr>
                <w:color w:val="000000" w:themeColor="text1"/>
                <w:sz w:val="20"/>
                <w:szCs w:val="20"/>
              </w:rPr>
            </w:pPr>
            <w:r w:rsidRPr="00F43C4B">
              <w:rPr>
                <w:color w:val="000000" w:themeColor="text1"/>
                <w:sz w:val="20"/>
                <w:szCs w:val="20"/>
              </w:rPr>
              <w:t>10%</w:t>
            </w:r>
          </w:p>
        </w:tc>
        <w:tc>
          <w:tcPr>
            <w:tcW w:w="960" w:type="dxa"/>
            <w:vAlign w:val="center"/>
            <w:hideMark/>
          </w:tcPr>
          <w:p w14:paraId="1F57B160" w14:textId="77777777" w:rsidR="00925CEF" w:rsidRPr="00F43C4B" w:rsidRDefault="00925CEF" w:rsidP="00925CEF">
            <w:pPr>
              <w:jc w:val="center"/>
              <w:rPr>
                <w:color w:val="000000" w:themeColor="text1"/>
                <w:sz w:val="20"/>
                <w:szCs w:val="20"/>
              </w:rPr>
            </w:pPr>
            <w:r w:rsidRPr="00F43C4B">
              <w:rPr>
                <w:color w:val="000000" w:themeColor="text1"/>
                <w:sz w:val="20"/>
                <w:szCs w:val="20"/>
              </w:rPr>
              <w:t>20%</w:t>
            </w:r>
          </w:p>
        </w:tc>
      </w:tr>
      <w:tr w:rsidR="00F43C4B" w:rsidRPr="00F43C4B" w14:paraId="0F08C421" w14:textId="77777777" w:rsidTr="00465687">
        <w:trPr>
          <w:trHeight w:val="780"/>
        </w:trPr>
        <w:tc>
          <w:tcPr>
            <w:tcW w:w="960" w:type="dxa"/>
            <w:vAlign w:val="center"/>
            <w:hideMark/>
          </w:tcPr>
          <w:p w14:paraId="65EF54FF" w14:textId="77777777" w:rsidR="00925CEF" w:rsidRPr="00F43C4B" w:rsidRDefault="00925CEF" w:rsidP="00925CEF">
            <w:pPr>
              <w:jc w:val="center"/>
              <w:rPr>
                <w:color w:val="000000" w:themeColor="text1"/>
                <w:sz w:val="20"/>
                <w:szCs w:val="20"/>
              </w:rPr>
            </w:pPr>
            <w:r w:rsidRPr="00F43C4B">
              <w:rPr>
                <w:color w:val="000000" w:themeColor="text1"/>
                <w:sz w:val="20"/>
                <w:szCs w:val="20"/>
              </w:rPr>
              <w:t>4</w:t>
            </w:r>
          </w:p>
        </w:tc>
        <w:tc>
          <w:tcPr>
            <w:tcW w:w="5140" w:type="dxa"/>
            <w:vAlign w:val="center"/>
            <w:hideMark/>
          </w:tcPr>
          <w:p w14:paraId="299CB3A6" w14:textId="77777777" w:rsidR="00925CEF" w:rsidRPr="00F43C4B" w:rsidRDefault="00925CEF" w:rsidP="00925CEF">
            <w:pPr>
              <w:jc w:val="both"/>
              <w:rPr>
                <w:color w:val="000000" w:themeColor="text1"/>
                <w:sz w:val="20"/>
                <w:szCs w:val="20"/>
              </w:rPr>
            </w:pPr>
            <w:r w:rsidRPr="00F43C4B">
              <w:rPr>
                <w:color w:val="000000" w:themeColor="text1"/>
                <w:sz w:val="20"/>
                <w:szCs w:val="20"/>
              </w:rPr>
              <w:t>Se recusar a corrigir os erros no serviço e nos documentos emitidos em razão da execução do objeto do contrato apontados pela Fiscalização</w:t>
            </w:r>
          </w:p>
        </w:tc>
        <w:tc>
          <w:tcPr>
            <w:tcW w:w="960" w:type="dxa"/>
            <w:vAlign w:val="center"/>
            <w:hideMark/>
          </w:tcPr>
          <w:p w14:paraId="7BA4BF31" w14:textId="77777777" w:rsidR="00925CEF" w:rsidRPr="00F43C4B" w:rsidRDefault="00925CEF" w:rsidP="00925CEF">
            <w:pPr>
              <w:jc w:val="center"/>
              <w:rPr>
                <w:color w:val="000000" w:themeColor="text1"/>
                <w:sz w:val="20"/>
                <w:szCs w:val="20"/>
              </w:rPr>
            </w:pPr>
            <w:r w:rsidRPr="00F43C4B">
              <w:rPr>
                <w:color w:val="000000" w:themeColor="text1"/>
                <w:sz w:val="20"/>
                <w:szCs w:val="20"/>
              </w:rPr>
              <w:t>8</w:t>
            </w:r>
          </w:p>
        </w:tc>
        <w:tc>
          <w:tcPr>
            <w:tcW w:w="960" w:type="dxa"/>
            <w:vAlign w:val="center"/>
            <w:hideMark/>
          </w:tcPr>
          <w:p w14:paraId="7A47BD79" w14:textId="77777777" w:rsidR="00925CEF" w:rsidRPr="00F43C4B" w:rsidRDefault="00925CEF" w:rsidP="00925CEF">
            <w:pPr>
              <w:jc w:val="center"/>
              <w:rPr>
                <w:color w:val="000000" w:themeColor="text1"/>
                <w:sz w:val="20"/>
                <w:szCs w:val="20"/>
              </w:rPr>
            </w:pPr>
            <w:r w:rsidRPr="00F43C4B">
              <w:rPr>
                <w:color w:val="000000" w:themeColor="text1"/>
                <w:sz w:val="20"/>
                <w:szCs w:val="20"/>
              </w:rPr>
              <w:t>8%</w:t>
            </w:r>
          </w:p>
        </w:tc>
        <w:tc>
          <w:tcPr>
            <w:tcW w:w="960" w:type="dxa"/>
            <w:vAlign w:val="center"/>
            <w:hideMark/>
          </w:tcPr>
          <w:p w14:paraId="2D3CC2C5" w14:textId="77777777" w:rsidR="00925CEF" w:rsidRPr="00F43C4B" w:rsidRDefault="00925CEF" w:rsidP="00925CEF">
            <w:pPr>
              <w:jc w:val="center"/>
              <w:rPr>
                <w:color w:val="000000" w:themeColor="text1"/>
                <w:sz w:val="20"/>
                <w:szCs w:val="20"/>
              </w:rPr>
            </w:pPr>
            <w:r w:rsidRPr="00F43C4B">
              <w:rPr>
                <w:color w:val="000000" w:themeColor="text1"/>
                <w:sz w:val="20"/>
                <w:szCs w:val="20"/>
              </w:rPr>
              <w:t>20%</w:t>
            </w:r>
          </w:p>
        </w:tc>
      </w:tr>
      <w:tr w:rsidR="00F43C4B" w:rsidRPr="00F43C4B" w14:paraId="1C5A7769" w14:textId="77777777" w:rsidTr="00465687">
        <w:trPr>
          <w:trHeight w:val="525"/>
        </w:trPr>
        <w:tc>
          <w:tcPr>
            <w:tcW w:w="960" w:type="dxa"/>
            <w:vAlign w:val="center"/>
            <w:hideMark/>
          </w:tcPr>
          <w:p w14:paraId="5E58E12E" w14:textId="77777777" w:rsidR="00925CEF" w:rsidRPr="00F43C4B" w:rsidRDefault="00925CEF" w:rsidP="00925CEF">
            <w:pPr>
              <w:jc w:val="center"/>
              <w:rPr>
                <w:color w:val="000000" w:themeColor="text1"/>
                <w:sz w:val="20"/>
                <w:szCs w:val="20"/>
              </w:rPr>
            </w:pPr>
            <w:r w:rsidRPr="00F43C4B">
              <w:rPr>
                <w:color w:val="000000" w:themeColor="text1"/>
                <w:sz w:val="20"/>
                <w:szCs w:val="20"/>
              </w:rPr>
              <w:t>5</w:t>
            </w:r>
          </w:p>
        </w:tc>
        <w:tc>
          <w:tcPr>
            <w:tcW w:w="5140" w:type="dxa"/>
            <w:vAlign w:val="center"/>
            <w:hideMark/>
          </w:tcPr>
          <w:p w14:paraId="12C38E96" w14:textId="77777777" w:rsidR="00925CEF" w:rsidRPr="00F43C4B" w:rsidRDefault="00925CEF" w:rsidP="00925CEF">
            <w:pPr>
              <w:jc w:val="both"/>
              <w:rPr>
                <w:color w:val="000000" w:themeColor="text1"/>
                <w:sz w:val="20"/>
                <w:szCs w:val="20"/>
              </w:rPr>
            </w:pPr>
            <w:r w:rsidRPr="00F43C4B">
              <w:rPr>
                <w:color w:val="000000" w:themeColor="text1"/>
                <w:sz w:val="20"/>
                <w:szCs w:val="20"/>
              </w:rPr>
              <w:t>Suspender ou interromper, salvo motivo de força maior ou caso fortuito, a execução do objeto.</w:t>
            </w:r>
          </w:p>
        </w:tc>
        <w:tc>
          <w:tcPr>
            <w:tcW w:w="960" w:type="dxa"/>
            <w:vAlign w:val="center"/>
            <w:hideMark/>
          </w:tcPr>
          <w:p w14:paraId="7341C10B" w14:textId="77777777" w:rsidR="00925CEF" w:rsidRPr="00F43C4B" w:rsidRDefault="00925CEF" w:rsidP="00925CEF">
            <w:pPr>
              <w:jc w:val="center"/>
              <w:rPr>
                <w:color w:val="000000" w:themeColor="text1"/>
                <w:sz w:val="20"/>
                <w:szCs w:val="20"/>
              </w:rPr>
            </w:pPr>
            <w:r w:rsidRPr="00F43C4B">
              <w:rPr>
                <w:color w:val="000000" w:themeColor="text1"/>
                <w:sz w:val="20"/>
                <w:szCs w:val="20"/>
              </w:rPr>
              <w:t>8</w:t>
            </w:r>
          </w:p>
        </w:tc>
        <w:tc>
          <w:tcPr>
            <w:tcW w:w="960" w:type="dxa"/>
            <w:vAlign w:val="center"/>
            <w:hideMark/>
          </w:tcPr>
          <w:p w14:paraId="3C97B7CF" w14:textId="77777777" w:rsidR="00925CEF" w:rsidRPr="00F43C4B" w:rsidRDefault="00925CEF" w:rsidP="00925CEF">
            <w:pPr>
              <w:jc w:val="center"/>
              <w:rPr>
                <w:color w:val="000000" w:themeColor="text1"/>
                <w:sz w:val="20"/>
                <w:szCs w:val="20"/>
              </w:rPr>
            </w:pPr>
            <w:r w:rsidRPr="00F43C4B">
              <w:rPr>
                <w:color w:val="000000" w:themeColor="text1"/>
                <w:sz w:val="20"/>
                <w:szCs w:val="20"/>
              </w:rPr>
              <w:t>8%</w:t>
            </w:r>
          </w:p>
        </w:tc>
        <w:tc>
          <w:tcPr>
            <w:tcW w:w="960" w:type="dxa"/>
            <w:vAlign w:val="center"/>
            <w:hideMark/>
          </w:tcPr>
          <w:p w14:paraId="237360EF" w14:textId="77777777" w:rsidR="00925CEF" w:rsidRPr="00F43C4B" w:rsidRDefault="00925CEF" w:rsidP="00925CEF">
            <w:pPr>
              <w:jc w:val="center"/>
              <w:rPr>
                <w:color w:val="000000" w:themeColor="text1"/>
                <w:sz w:val="20"/>
                <w:szCs w:val="20"/>
              </w:rPr>
            </w:pPr>
            <w:r w:rsidRPr="00F43C4B">
              <w:rPr>
                <w:color w:val="000000" w:themeColor="text1"/>
                <w:sz w:val="20"/>
                <w:szCs w:val="20"/>
              </w:rPr>
              <w:t>20%</w:t>
            </w:r>
          </w:p>
        </w:tc>
      </w:tr>
      <w:tr w:rsidR="00F43C4B" w:rsidRPr="00F43C4B" w14:paraId="419AAB9D" w14:textId="77777777" w:rsidTr="00465687">
        <w:trPr>
          <w:trHeight w:val="1035"/>
        </w:trPr>
        <w:tc>
          <w:tcPr>
            <w:tcW w:w="960" w:type="dxa"/>
            <w:vAlign w:val="center"/>
            <w:hideMark/>
          </w:tcPr>
          <w:p w14:paraId="526B6A1D" w14:textId="45EC4846" w:rsidR="00925CEF" w:rsidRPr="00F43C4B" w:rsidRDefault="00F43C4B" w:rsidP="00925CEF">
            <w:pPr>
              <w:jc w:val="center"/>
              <w:rPr>
                <w:color w:val="000000" w:themeColor="text1"/>
                <w:sz w:val="20"/>
                <w:szCs w:val="20"/>
              </w:rPr>
            </w:pPr>
            <w:r w:rsidRPr="00F43C4B">
              <w:rPr>
                <w:color w:val="000000" w:themeColor="text1"/>
                <w:sz w:val="20"/>
                <w:szCs w:val="20"/>
              </w:rPr>
              <w:t>6</w:t>
            </w:r>
          </w:p>
        </w:tc>
        <w:tc>
          <w:tcPr>
            <w:tcW w:w="5140" w:type="dxa"/>
            <w:vAlign w:val="center"/>
            <w:hideMark/>
          </w:tcPr>
          <w:p w14:paraId="7DD2B75E" w14:textId="77777777" w:rsidR="00925CEF" w:rsidRPr="00F43C4B" w:rsidRDefault="00925CEF" w:rsidP="00925CEF">
            <w:pPr>
              <w:jc w:val="both"/>
              <w:rPr>
                <w:color w:val="000000" w:themeColor="text1"/>
                <w:sz w:val="20"/>
                <w:szCs w:val="20"/>
              </w:rPr>
            </w:pPr>
            <w:r w:rsidRPr="00F43C4B">
              <w:rPr>
                <w:color w:val="000000" w:themeColor="text1"/>
                <w:sz w:val="20"/>
                <w:szCs w:val="20"/>
              </w:rPr>
              <w:t>Deixar de encaminhar documentos fiscais e todas documentações determinadas pelo fiscal do contrato para efeitos de atestar a entrega dos bens e comprovar regularizações.</w:t>
            </w:r>
          </w:p>
        </w:tc>
        <w:tc>
          <w:tcPr>
            <w:tcW w:w="960" w:type="dxa"/>
            <w:vAlign w:val="center"/>
            <w:hideMark/>
          </w:tcPr>
          <w:p w14:paraId="17D19360" w14:textId="77777777" w:rsidR="00925CEF" w:rsidRPr="00F43C4B" w:rsidRDefault="00925CEF" w:rsidP="00925CEF">
            <w:pPr>
              <w:jc w:val="center"/>
              <w:rPr>
                <w:color w:val="000000" w:themeColor="text1"/>
                <w:sz w:val="20"/>
                <w:szCs w:val="20"/>
              </w:rPr>
            </w:pPr>
            <w:r w:rsidRPr="00F43C4B">
              <w:rPr>
                <w:color w:val="000000" w:themeColor="text1"/>
                <w:sz w:val="20"/>
                <w:szCs w:val="20"/>
              </w:rPr>
              <w:t>6</w:t>
            </w:r>
          </w:p>
        </w:tc>
        <w:tc>
          <w:tcPr>
            <w:tcW w:w="960" w:type="dxa"/>
            <w:vAlign w:val="center"/>
            <w:hideMark/>
          </w:tcPr>
          <w:p w14:paraId="5E0F9806" w14:textId="77777777" w:rsidR="00925CEF" w:rsidRPr="00F43C4B" w:rsidRDefault="00925CEF" w:rsidP="00925CEF">
            <w:pPr>
              <w:jc w:val="center"/>
              <w:rPr>
                <w:color w:val="000000" w:themeColor="text1"/>
                <w:sz w:val="20"/>
                <w:szCs w:val="20"/>
              </w:rPr>
            </w:pPr>
            <w:r w:rsidRPr="00F43C4B">
              <w:rPr>
                <w:color w:val="000000" w:themeColor="text1"/>
                <w:sz w:val="20"/>
                <w:szCs w:val="20"/>
              </w:rPr>
              <w:t>4%</w:t>
            </w:r>
          </w:p>
        </w:tc>
        <w:tc>
          <w:tcPr>
            <w:tcW w:w="960" w:type="dxa"/>
            <w:vAlign w:val="center"/>
            <w:hideMark/>
          </w:tcPr>
          <w:p w14:paraId="17480954" w14:textId="77777777" w:rsidR="00925CEF" w:rsidRPr="00F43C4B" w:rsidRDefault="00925CEF" w:rsidP="00925CEF">
            <w:pPr>
              <w:jc w:val="center"/>
              <w:rPr>
                <w:color w:val="000000" w:themeColor="text1"/>
                <w:sz w:val="20"/>
                <w:szCs w:val="20"/>
              </w:rPr>
            </w:pPr>
            <w:r w:rsidRPr="00F43C4B">
              <w:rPr>
                <w:color w:val="000000" w:themeColor="text1"/>
                <w:sz w:val="20"/>
                <w:szCs w:val="20"/>
              </w:rPr>
              <w:t>20%</w:t>
            </w:r>
          </w:p>
        </w:tc>
      </w:tr>
      <w:tr w:rsidR="00F43C4B" w:rsidRPr="00F43C4B" w14:paraId="03061A0F" w14:textId="77777777" w:rsidTr="00465687">
        <w:trPr>
          <w:trHeight w:val="780"/>
        </w:trPr>
        <w:tc>
          <w:tcPr>
            <w:tcW w:w="960" w:type="dxa"/>
            <w:vAlign w:val="center"/>
            <w:hideMark/>
          </w:tcPr>
          <w:p w14:paraId="65B6868A" w14:textId="79C384C0" w:rsidR="00925CEF" w:rsidRPr="00F43C4B" w:rsidRDefault="00F43C4B" w:rsidP="00925CEF">
            <w:pPr>
              <w:jc w:val="center"/>
              <w:rPr>
                <w:color w:val="000000" w:themeColor="text1"/>
                <w:sz w:val="20"/>
                <w:szCs w:val="20"/>
              </w:rPr>
            </w:pPr>
            <w:r w:rsidRPr="00F43C4B">
              <w:rPr>
                <w:color w:val="000000" w:themeColor="text1"/>
                <w:sz w:val="20"/>
                <w:szCs w:val="20"/>
              </w:rPr>
              <w:t>7</w:t>
            </w:r>
          </w:p>
        </w:tc>
        <w:tc>
          <w:tcPr>
            <w:tcW w:w="5140" w:type="dxa"/>
            <w:vAlign w:val="center"/>
            <w:hideMark/>
          </w:tcPr>
          <w:p w14:paraId="26545A8A" w14:textId="77777777" w:rsidR="00925CEF" w:rsidRPr="00F43C4B" w:rsidRDefault="00925CEF" w:rsidP="00925CEF">
            <w:pPr>
              <w:jc w:val="both"/>
              <w:rPr>
                <w:color w:val="000000" w:themeColor="text1"/>
                <w:sz w:val="20"/>
                <w:szCs w:val="20"/>
              </w:rPr>
            </w:pPr>
            <w:r w:rsidRPr="00F43C4B">
              <w:rPr>
                <w:color w:val="000000" w:themeColor="text1"/>
                <w:sz w:val="20"/>
                <w:szCs w:val="20"/>
              </w:rPr>
              <w:t>Deixar de responsabilizar-se pelas informações, documentos e relatórios entregues, bem como deixar de assinar os documentos, atas e relatórios produzidos.</w:t>
            </w:r>
          </w:p>
        </w:tc>
        <w:tc>
          <w:tcPr>
            <w:tcW w:w="960" w:type="dxa"/>
            <w:vAlign w:val="center"/>
            <w:hideMark/>
          </w:tcPr>
          <w:p w14:paraId="0D222405" w14:textId="77777777" w:rsidR="00925CEF" w:rsidRPr="00F43C4B" w:rsidRDefault="00925CEF" w:rsidP="00925CEF">
            <w:pPr>
              <w:jc w:val="center"/>
              <w:rPr>
                <w:color w:val="000000" w:themeColor="text1"/>
                <w:sz w:val="20"/>
                <w:szCs w:val="20"/>
              </w:rPr>
            </w:pPr>
            <w:r w:rsidRPr="00F43C4B">
              <w:rPr>
                <w:color w:val="000000" w:themeColor="text1"/>
                <w:sz w:val="20"/>
                <w:szCs w:val="20"/>
              </w:rPr>
              <w:t>6</w:t>
            </w:r>
          </w:p>
        </w:tc>
        <w:tc>
          <w:tcPr>
            <w:tcW w:w="960" w:type="dxa"/>
            <w:vAlign w:val="center"/>
            <w:hideMark/>
          </w:tcPr>
          <w:p w14:paraId="71CC9D05" w14:textId="77777777" w:rsidR="00925CEF" w:rsidRPr="00F43C4B" w:rsidRDefault="00925CEF" w:rsidP="00925CEF">
            <w:pPr>
              <w:jc w:val="center"/>
              <w:rPr>
                <w:color w:val="000000" w:themeColor="text1"/>
                <w:sz w:val="20"/>
                <w:szCs w:val="20"/>
              </w:rPr>
            </w:pPr>
            <w:r w:rsidRPr="00F43C4B">
              <w:rPr>
                <w:color w:val="000000" w:themeColor="text1"/>
                <w:sz w:val="20"/>
                <w:szCs w:val="20"/>
              </w:rPr>
              <w:t>4%</w:t>
            </w:r>
          </w:p>
        </w:tc>
        <w:tc>
          <w:tcPr>
            <w:tcW w:w="960" w:type="dxa"/>
            <w:vAlign w:val="center"/>
            <w:hideMark/>
          </w:tcPr>
          <w:p w14:paraId="51B0B46A" w14:textId="77777777" w:rsidR="00925CEF" w:rsidRPr="00F43C4B" w:rsidRDefault="00925CEF" w:rsidP="00925CEF">
            <w:pPr>
              <w:jc w:val="center"/>
              <w:rPr>
                <w:color w:val="000000" w:themeColor="text1"/>
                <w:sz w:val="20"/>
                <w:szCs w:val="20"/>
              </w:rPr>
            </w:pPr>
            <w:r w:rsidRPr="00F43C4B">
              <w:rPr>
                <w:color w:val="000000" w:themeColor="text1"/>
                <w:sz w:val="20"/>
                <w:szCs w:val="20"/>
              </w:rPr>
              <w:t>20%</w:t>
            </w:r>
          </w:p>
        </w:tc>
      </w:tr>
      <w:tr w:rsidR="00F43C4B" w:rsidRPr="00F43C4B" w14:paraId="2BEFEC0D" w14:textId="77777777" w:rsidTr="00465687">
        <w:trPr>
          <w:trHeight w:val="525"/>
        </w:trPr>
        <w:tc>
          <w:tcPr>
            <w:tcW w:w="960" w:type="dxa"/>
            <w:vAlign w:val="center"/>
            <w:hideMark/>
          </w:tcPr>
          <w:p w14:paraId="1C2252DF" w14:textId="1CA68AF9" w:rsidR="00925CEF" w:rsidRPr="00F43C4B" w:rsidRDefault="00F43C4B" w:rsidP="00925CEF">
            <w:pPr>
              <w:jc w:val="center"/>
              <w:rPr>
                <w:color w:val="000000" w:themeColor="text1"/>
                <w:sz w:val="20"/>
                <w:szCs w:val="20"/>
              </w:rPr>
            </w:pPr>
            <w:r w:rsidRPr="00F43C4B">
              <w:rPr>
                <w:color w:val="000000" w:themeColor="text1"/>
                <w:sz w:val="20"/>
                <w:szCs w:val="20"/>
              </w:rPr>
              <w:t>8</w:t>
            </w:r>
          </w:p>
        </w:tc>
        <w:tc>
          <w:tcPr>
            <w:tcW w:w="5140" w:type="dxa"/>
            <w:vAlign w:val="center"/>
            <w:hideMark/>
          </w:tcPr>
          <w:p w14:paraId="6BD1E8F0" w14:textId="77777777" w:rsidR="00925CEF" w:rsidRPr="00F43C4B" w:rsidRDefault="00925CEF" w:rsidP="00925CEF">
            <w:pPr>
              <w:jc w:val="both"/>
              <w:rPr>
                <w:color w:val="000000" w:themeColor="text1"/>
                <w:sz w:val="20"/>
                <w:szCs w:val="20"/>
              </w:rPr>
            </w:pPr>
            <w:r w:rsidRPr="00F43C4B">
              <w:rPr>
                <w:color w:val="000000" w:themeColor="text1"/>
                <w:sz w:val="20"/>
                <w:szCs w:val="20"/>
              </w:rPr>
              <w:t>Caucionar ou utilizar o contrato para quaisquer operações financeiras.</w:t>
            </w:r>
          </w:p>
        </w:tc>
        <w:tc>
          <w:tcPr>
            <w:tcW w:w="960" w:type="dxa"/>
            <w:vAlign w:val="center"/>
            <w:hideMark/>
          </w:tcPr>
          <w:p w14:paraId="6EE22B4E" w14:textId="77777777" w:rsidR="00925CEF" w:rsidRPr="00F43C4B" w:rsidRDefault="00925CEF" w:rsidP="00925CEF">
            <w:pPr>
              <w:jc w:val="center"/>
              <w:rPr>
                <w:color w:val="000000" w:themeColor="text1"/>
                <w:sz w:val="20"/>
                <w:szCs w:val="20"/>
              </w:rPr>
            </w:pPr>
            <w:r w:rsidRPr="00F43C4B">
              <w:rPr>
                <w:color w:val="000000" w:themeColor="text1"/>
                <w:sz w:val="20"/>
                <w:szCs w:val="20"/>
              </w:rPr>
              <w:t>6</w:t>
            </w:r>
          </w:p>
        </w:tc>
        <w:tc>
          <w:tcPr>
            <w:tcW w:w="960" w:type="dxa"/>
            <w:vAlign w:val="center"/>
            <w:hideMark/>
          </w:tcPr>
          <w:p w14:paraId="75A453BB" w14:textId="77777777" w:rsidR="00925CEF" w:rsidRPr="00F43C4B" w:rsidRDefault="00925CEF" w:rsidP="00925CEF">
            <w:pPr>
              <w:jc w:val="center"/>
              <w:rPr>
                <w:color w:val="000000" w:themeColor="text1"/>
                <w:sz w:val="20"/>
                <w:szCs w:val="20"/>
              </w:rPr>
            </w:pPr>
            <w:r w:rsidRPr="00F43C4B">
              <w:rPr>
                <w:color w:val="000000" w:themeColor="text1"/>
                <w:sz w:val="20"/>
                <w:szCs w:val="20"/>
              </w:rPr>
              <w:t>4%</w:t>
            </w:r>
          </w:p>
        </w:tc>
        <w:tc>
          <w:tcPr>
            <w:tcW w:w="960" w:type="dxa"/>
            <w:vAlign w:val="center"/>
            <w:hideMark/>
          </w:tcPr>
          <w:p w14:paraId="3C2D2BA3" w14:textId="77777777" w:rsidR="00925CEF" w:rsidRPr="00F43C4B" w:rsidRDefault="00925CEF" w:rsidP="00925CEF">
            <w:pPr>
              <w:jc w:val="center"/>
              <w:rPr>
                <w:color w:val="000000" w:themeColor="text1"/>
                <w:sz w:val="20"/>
                <w:szCs w:val="20"/>
              </w:rPr>
            </w:pPr>
            <w:r w:rsidRPr="00F43C4B">
              <w:rPr>
                <w:color w:val="000000" w:themeColor="text1"/>
                <w:sz w:val="20"/>
                <w:szCs w:val="20"/>
              </w:rPr>
              <w:t>20%</w:t>
            </w:r>
          </w:p>
        </w:tc>
      </w:tr>
      <w:tr w:rsidR="00F43C4B" w:rsidRPr="00F43C4B" w14:paraId="04F0CBD8" w14:textId="77777777" w:rsidTr="00465687">
        <w:trPr>
          <w:trHeight w:val="1035"/>
        </w:trPr>
        <w:tc>
          <w:tcPr>
            <w:tcW w:w="960" w:type="dxa"/>
            <w:vAlign w:val="center"/>
            <w:hideMark/>
          </w:tcPr>
          <w:p w14:paraId="2E3F6E6A" w14:textId="3B225E87" w:rsidR="00925CEF" w:rsidRPr="00F43C4B" w:rsidRDefault="00F43C4B" w:rsidP="00925CEF">
            <w:pPr>
              <w:jc w:val="center"/>
              <w:rPr>
                <w:color w:val="000000" w:themeColor="text1"/>
                <w:sz w:val="20"/>
                <w:szCs w:val="20"/>
              </w:rPr>
            </w:pPr>
            <w:r w:rsidRPr="00F43C4B">
              <w:rPr>
                <w:color w:val="000000" w:themeColor="text1"/>
                <w:sz w:val="20"/>
                <w:szCs w:val="20"/>
              </w:rPr>
              <w:t>9</w:t>
            </w:r>
          </w:p>
        </w:tc>
        <w:tc>
          <w:tcPr>
            <w:tcW w:w="5140" w:type="dxa"/>
            <w:vAlign w:val="center"/>
            <w:hideMark/>
          </w:tcPr>
          <w:p w14:paraId="527B9B1E" w14:textId="77777777" w:rsidR="00925CEF" w:rsidRPr="00F43C4B" w:rsidRDefault="00925CEF" w:rsidP="00925CEF">
            <w:pPr>
              <w:jc w:val="both"/>
              <w:rPr>
                <w:color w:val="000000" w:themeColor="text1"/>
                <w:sz w:val="20"/>
                <w:szCs w:val="20"/>
              </w:rPr>
            </w:pPr>
            <w:r w:rsidRPr="00F43C4B">
              <w:rPr>
                <w:color w:val="000000" w:themeColor="text1"/>
                <w:sz w:val="20"/>
                <w:szCs w:val="20"/>
              </w:rPr>
              <w:t>Reproduzir, divulgar ou utilizar, em benefício próprio ou de terceiros, quaisquer informações de que tenha tomado ciência em razão do cumprimento de suas obrigações sem o consentimento prévio e por escrito do CONTRATANTE</w:t>
            </w:r>
          </w:p>
        </w:tc>
        <w:tc>
          <w:tcPr>
            <w:tcW w:w="960" w:type="dxa"/>
            <w:vAlign w:val="center"/>
            <w:hideMark/>
          </w:tcPr>
          <w:p w14:paraId="6AFABA18" w14:textId="77777777" w:rsidR="00925CEF" w:rsidRPr="00F43C4B" w:rsidRDefault="00925CEF" w:rsidP="00925CEF">
            <w:pPr>
              <w:jc w:val="center"/>
              <w:rPr>
                <w:color w:val="000000" w:themeColor="text1"/>
                <w:sz w:val="20"/>
                <w:szCs w:val="20"/>
              </w:rPr>
            </w:pPr>
            <w:r w:rsidRPr="00F43C4B">
              <w:rPr>
                <w:color w:val="000000" w:themeColor="text1"/>
                <w:sz w:val="20"/>
                <w:szCs w:val="20"/>
              </w:rPr>
              <w:t>6</w:t>
            </w:r>
          </w:p>
        </w:tc>
        <w:tc>
          <w:tcPr>
            <w:tcW w:w="960" w:type="dxa"/>
            <w:vAlign w:val="center"/>
            <w:hideMark/>
          </w:tcPr>
          <w:p w14:paraId="2FC20FA6" w14:textId="77777777" w:rsidR="00925CEF" w:rsidRPr="00F43C4B" w:rsidRDefault="00925CEF" w:rsidP="00925CEF">
            <w:pPr>
              <w:jc w:val="center"/>
              <w:rPr>
                <w:color w:val="000000" w:themeColor="text1"/>
                <w:sz w:val="20"/>
                <w:szCs w:val="20"/>
              </w:rPr>
            </w:pPr>
            <w:r w:rsidRPr="00F43C4B">
              <w:rPr>
                <w:color w:val="000000" w:themeColor="text1"/>
                <w:sz w:val="20"/>
                <w:szCs w:val="20"/>
              </w:rPr>
              <w:t>4%</w:t>
            </w:r>
          </w:p>
        </w:tc>
        <w:tc>
          <w:tcPr>
            <w:tcW w:w="960" w:type="dxa"/>
            <w:vAlign w:val="center"/>
            <w:hideMark/>
          </w:tcPr>
          <w:p w14:paraId="42DF208E" w14:textId="77777777" w:rsidR="00925CEF" w:rsidRPr="00F43C4B" w:rsidRDefault="00925CEF" w:rsidP="00925CEF">
            <w:pPr>
              <w:jc w:val="center"/>
              <w:rPr>
                <w:color w:val="000000" w:themeColor="text1"/>
                <w:sz w:val="20"/>
                <w:szCs w:val="20"/>
              </w:rPr>
            </w:pPr>
            <w:r w:rsidRPr="00F43C4B">
              <w:rPr>
                <w:color w:val="000000" w:themeColor="text1"/>
                <w:sz w:val="20"/>
                <w:szCs w:val="20"/>
              </w:rPr>
              <w:t>20%</w:t>
            </w:r>
          </w:p>
        </w:tc>
      </w:tr>
      <w:tr w:rsidR="00F43C4B" w:rsidRPr="00F43C4B" w14:paraId="7263D15B" w14:textId="77777777" w:rsidTr="00465687">
        <w:trPr>
          <w:trHeight w:val="780"/>
        </w:trPr>
        <w:tc>
          <w:tcPr>
            <w:tcW w:w="960" w:type="dxa"/>
            <w:vAlign w:val="center"/>
            <w:hideMark/>
          </w:tcPr>
          <w:p w14:paraId="24C8D24C" w14:textId="4E75C2CF" w:rsidR="00925CEF" w:rsidRPr="00F43C4B" w:rsidRDefault="00925CEF" w:rsidP="00925CEF">
            <w:pPr>
              <w:jc w:val="center"/>
              <w:rPr>
                <w:color w:val="000000" w:themeColor="text1"/>
                <w:sz w:val="20"/>
                <w:szCs w:val="20"/>
              </w:rPr>
            </w:pPr>
            <w:r w:rsidRPr="00F43C4B">
              <w:rPr>
                <w:color w:val="000000" w:themeColor="text1"/>
                <w:sz w:val="20"/>
                <w:szCs w:val="20"/>
              </w:rPr>
              <w:t>1</w:t>
            </w:r>
            <w:r w:rsidR="00F43C4B" w:rsidRPr="00F43C4B">
              <w:rPr>
                <w:color w:val="000000" w:themeColor="text1"/>
                <w:sz w:val="20"/>
                <w:szCs w:val="20"/>
              </w:rPr>
              <w:t>0</w:t>
            </w:r>
          </w:p>
        </w:tc>
        <w:tc>
          <w:tcPr>
            <w:tcW w:w="5140" w:type="dxa"/>
            <w:vAlign w:val="center"/>
            <w:hideMark/>
          </w:tcPr>
          <w:p w14:paraId="47386342" w14:textId="77777777" w:rsidR="00925CEF" w:rsidRPr="00F43C4B" w:rsidRDefault="00925CEF" w:rsidP="00925CEF">
            <w:pPr>
              <w:jc w:val="both"/>
              <w:rPr>
                <w:color w:val="000000" w:themeColor="text1"/>
                <w:sz w:val="20"/>
                <w:szCs w:val="20"/>
              </w:rPr>
            </w:pPr>
            <w:r w:rsidRPr="00F43C4B">
              <w:rPr>
                <w:color w:val="000000" w:themeColor="text1"/>
                <w:sz w:val="20"/>
                <w:szCs w:val="20"/>
              </w:rPr>
              <w:t>Retirar das dependências da Secretaria quaisquer equipamentos ou materiais de consumo sem autorização prévia.</w:t>
            </w:r>
          </w:p>
        </w:tc>
        <w:tc>
          <w:tcPr>
            <w:tcW w:w="960" w:type="dxa"/>
            <w:vAlign w:val="center"/>
            <w:hideMark/>
          </w:tcPr>
          <w:p w14:paraId="5944B6EA" w14:textId="77777777" w:rsidR="00925CEF" w:rsidRPr="00F43C4B" w:rsidRDefault="00925CEF" w:rsidP="00925CEF">
            <w:pPr>
              <w:jc w:val="center"/>
              <w:rPr>
                <w:color w:val="000000" w:themeColor="text1"/>
                <w:sz w:val="20"/>
                <w:szCs w:val="20"/>
              </w:rPr>
            </w:pPr>
            <w:r w:rsidRPr="00F43C4B">
              <w:rPr>
                <w:color w:val="000000" w:themeColor="text1"/>
                <w:sz w:val="20"/>
                <w:szCs w:val="20"/>
              </w:rPr>
              <w:t>6</w:t>
            </w:r>
          </w:p>
        </w:tc>
        <w:tc>
          <w:tcPr>
            <w:tcW w:w="960" w:type="dxa"/>
            <w:vAlign w:val="center"/>
            <w:hideMark/>
          </w:tcPr>
          <w:p w14:paraId="3C2A03FA" w14:textId="77777777" w:rsidR="00925CEF" w:rsidRPr="00F43C4B" w:rsidRDefault="00925CEF" w:rsidP="00925CEF">
            <w:pPr>
              <w:jc w:val="center"/>
              <w:rPr>
                <w:color w:val="000000" w:themeColor="text1"/>
                <w:sz w:val="20"/>
                <w:szCs w:val="20"/>
              </w:rPr>
            </w:pPr>
            <w:r w:rsidRPr="00F43C4B">
              <w:rPr>
                <w:color w:val="000000" w:themeColor="text1"/>
                <w:sz w:val="20"/>
                <w:szCs w:val="20"/>
              </w:rPr>
              <w:t>4%</w:t>
            </w:r>
          </w:p>
        </w:tc>
        <w:tc>
          <w:tcPr>
            <w:tcW w:w="960" w:type="dxa"/>
            <w:vAlign w:val="center"/>
            <w:hideMark/>
          </w:tcPr>
          <w:p w14:paraId="32E766E9" w14:textId="77777777" w:rsidR="00925CEF" w:rsidRPr="00F43C4B" w:rsidRDefault="00925CEF" w:rsidP="00925CEF">
            <w:pPr>
              <w:jc w:val="center"/>
              <w:rPr>
                <w:color w:val="000000" w:themeColor="text1"/>
                <w:sz w:val="20"/>
                <w:szCs w:val="20"/>
              </w:rPr>
            </w:pPr>
            <w:r w:rsidRPr="00F43C4B">
              <w:rPr>
                <w:color w:val="000000" w:themeColor="text1"/>
                <w:sz w:val="20"/>
                <w:szCs w:val="20"/>
              </w:rPr>
              <w:t>20%</w:t>
            </w:r>
          </w:p>
        </w:tc>
      </w:tr>
      <w:tr w:rsidR="00F43C4B" w:rsidRPr="00F43C4B" w14:paraId="70B93B9B" w14:textId="77777777" w:rsidTr="00465687">
        <w:trPr>
          <w:trHeight w:val="1035"/>
        </w:trPr>
        <w:tc>
          <w:tcPr>
            <w:tcW w:w="960" w:type="dxa"/>
            <w:vAlign w:val="center"/>
            <w:hideMark/>
          </w:tcPr>
          <w:p w14:paraId="7A6392A8" w14:textId="44E77064" w:rsidR="00925CEF" w:rsidRPr="00F43C4B" w:rsidRDefault="00925CEF" w:rsidP="00925CEF">
            <w:pPr>
              <w:jc w:val="center"/>
              <w:rPr>
                <w:color w:val="000000" w:themeColor="text1"/>
                <w:sz w:val="20"/>
                <w:szCs w:val="20"/>
              </w:rPr>
            </w:pPr>
            <w:r w:rsidRPr="00F43C4B">
              <w:rPr>
                <w:color w:val="000000" w:themeColor="text1"/>
                <w:sz w:val="20"/>
                <w:szCs w:val="20"/>
              </w:rPr>
              <w:t>1</w:t>
            </w:r>
            <w:r w:rsidR="00F43C4B" w:rsidRPr="00F43C4B">
              <w:rPr>
                <w:color w:val="000000" w:themeColor="text1"/>
                <w:sz w:val="20"/>
                <w:szCs w:val="20"/>
              </w:rPr>
              <w:t>1</w:t>
            </w:r>
          </w:p>
        </w:tc>
        <w:tc>
          <w:tcPr>
            <w:tcW w:w="5140" w:type="dxa"/>
            <w:vAlign w:val="center"/>
            <w:hideMark/>
          </w:tcPr>
          <w:p w14:paraId="58FE27F2" w14:textId="77777777" w:rsidR="00925CEF" w:rsidRPr="00F43C4B" w:rsidRDefault="00925CEF" w:rsidP="00925CEF">
            <w:pPr>
              <w:jc w:val="both"/>
              <w:rPr>
                <w:color w:val="000000" w:themeColor="text1"/>
                <w:sz w:val="20"/>
                <w:szCs w:val="20"/>
              </w:rPr>
            </w:pPr>
            <w:r w:rsidRPr="00F43C4B">
              <w:rPr>
                <w:color w:val="000000" w:themeColor="text1"/>
                <w:sz w:val="20"/>
                <w:szCs w:val="20"/>
              </w:rPr>
              <w:t>Deixar de responsabilizar-se pela idoneidade e pelo comportamento de seus colaboradores e por quaisquer prejuízos que sejam causados à CONTRATANTE e a terceiros.</w:t>
            </w:r>
          </w:p>
        </w:tc>
        <w:tc>
          <w:tcPr>
            <w:tcW w:w="960" w:type="dxa"/>
            <w:vAlign w:val="center"/>
            <w:hideMark/>
          </w:tcPr>
          <w:p w14:paraId="294F64EE" w14:textId="77777777" w:rsidR="00925CEF" w:rsidRPr="00F43C4B" w:rsidRDefault="00925CEF" w:rsidP="00925CEF">
            <w:pPr>
              <w:jc w:val="center"/>
              <w:rPr>
                <w:color w:val="000000" w:themeColor="text1"/>
                <w:sz w:val="20"/>
                <w:szCs w:val="20"/>
              </w:rPr>
            </w:pPr>
            <w:r w:rsidRPr="00F43C4B">
              <w:rPr>
                <w:color w:val="000000" w:themeColor="text1"/>
                <w:sz w:val="20"/>
                <w:szCs w:val="20"/>
              </w:rPr>
              <w:t>5</w:t>
            </w:r>
          </w:p>
        </w:tc>
        <w:tc>
          <w:tcPr>
            <w:tcW w:w="960" w:type="dxa"/>
            <w:vAlign w:val="center"/>
            <w:hideMark/>
          </w:tcPr>
          <w:p w14:paraId="65DFB528" w14:textId="77777777" w:rsidR="00925CEF" w:rsidRPr="00F43C4B" w:rsidRDefault="00925CEF" w:rsidP="00925CEF">
            <w:pPr>
              <w:jc w:val="center"/>
              <w:rPr>
                <w:color w:val="000000" w:themeColor="text1"/>
                <w:sz w:val="20"/>
                <w:szCs w:val="20"/>
              </w:rPr>
            </w:pPr>
            <w:r w:rsidRPr="00F43C4B">
              <w:rPr>
                <w:color w:val="000000" w:themeColor="text1"/>
                <w:sz w:val="20"/>
                <w:szCs w:val="20"/>
              </w:rPr>
              <w:t>3%</w:t>
            </w:r>
          </w:p>
        </w:tc>
        <w:tc>
          <w:tcPr>
            <w:tcW w:w="960" w:type="dxa"/>
            <w:vAlign w:val="center"/>
            <w:hideMark/>
          </w:tcPr>
          <w:p w14:paraId="5235B04C" w14:textId="77777777" w:rsidR="00925CEF" w:rsidRPr="00F43C4B" w:rsidRDefault="00925CEF" w:rsidP="00925CEF">
            <w:pPr>
              <w:jc w:val="center"/>
              <w:rPr>
                <w:color w:val="000000" w:themeColor="text1"/>
                <w:sz w:val="20"/>
                <w:szCs w:val="20"/>
              </w:rPr>
            </w:pPr>
            <w:r w:rsidRPr="00F43C4B">
              <w:rPr>
                <w:color w:val="000000" w:themeColor="text1"/>
                <w:sz w:val="20"/>
                <w:szCs w:val="20"/>
              </w:rPr>
              <w:t>20%</w:t>
            </w:r>
          </w:p>
        </w:tc>
      </w:tr>
      <w:tr w:rsidR="00F43C4B" w:rsidRPr="00F43C4B" w14:paraId="488A7CE8" w14:textId="77777777" w:rsidTr="00465687">
        <w:trPr>
          <w:trHeight w:val="525"/>
        </w:trPr>
        <w:tc>
          <w:tcPr>
            <w:tcW w:w="960" w:type="dxa"/>
            <w:vAlign w:val="center"/>
            <w:hideMark/>
          </w:tcPr>
          <w:p w14:paraId="0D30AE03" w14:textId="1F7758FB" w:rsidR="00925CEF" w:rsidRPr="00F43C4B" w:rsidRDefault="00925CEF" w:rsidP="00925CEF">
            <w:pPr>
              <w:jc w:val="center"/>
              <w:rPr>
                <w:color w:val="000000" w:themeColor="text1"/>
                <w:sz w:val="20"/>
                <w:szCs w:val="20"/>
              </w:rPr>
            </w:pPr>
            <w:r w:rsidRPr="00F43C4B">
              <w:rPr>
                <w:color w:val="000000" w:themeColor="text1"/>
                <w:sz w:val="20"/>
                <w:szCs w:val="20"/>
              </w:rPr>
              <w:t>1</w:t>
            </w:r>
            <w:r w:rsidR="00F43C4B" w:rsidRPr="00F43C4B">
              <w:rPr>
                <w:color w:val="000000" w:themeColor="text1"/>
                <w:sz w:val="20"/>
                <w:szCs w:val="20"/>
              </w:rPr>
              <w:t>2</w:t>
            </w:r>
          </w:p>
        </w:tc>
        <w:tc>
          <w:tcPr>
            <w:tcW w:w="5140" w:type="dxa"/>
            <w:vAlign w:val="center"/>
            <w:hideMark/>
          </w:tcPr>
          <w:p w14:paraId="1F905094" w14:textId="20E53130" w:rsidR="00925CEF" w:rsidRPr="00F43C4B" w:rsidRDefault="00925CEF" w:rsidP="00291091">
            <w:pPr>
              <w:jc w:val="both"/>
              <w:rPr>
                <w:color w:val="000000" w:themeColor="text1"/>
                <w:sz w:val="20"/>
                <w:szCs w:val="20"/>
              </w:rPr>
            </w:pPr>
            <w:r w:rsidRPr="00F43C4B">
              <w:rPr>
                <w:color w:val="000000" w:themeColor="text1"/>
                <w:sz w:val="20"/>
                <w:szCs w:val="20"/>
              </w:rPr>
              <w:t xml:space="preserve">Deixar de prestar o </w:t>
            </w:r>
            <w:r w:rsidR="00291091">
              <w:rPr>
                <w:color w:val="000000" w:themeColor="text1"/>
                <w:sz w:val="20"/>
                <w:szCs w:val="20"/>
              </w:rPr>
              <w:t>fornecimento</w:t>
            </w:r>
            <w:r w:rsidRPr="00F43C4B">
              <w:rPr>
                <w:color w:val="000000" w:themeColor="text1"/>
                <w:sz w:val="20"/>
                <w:szCs w:val="20"/>
              </w:rPr>
              <w:t xml:space="preserve"> na forma determinada no Termo de Referência e no Planejamento do Trabalho</w:t>
            </w:r>
          </w:p>
        </w:tc>
        <w:tc>
          <w:tcPr>
            <w:tcW w:w="960" w:type="dxa"/>
            <w:vAlign w:val="center"/>
            <w:hideMark/>
          </w:tcPr>
          <w:p w14:paraId="7E700D09" w14:textId="77777777" w:rsidR="00925CEF" w:rsidRPr="00F43C4B" w:rsidRDefault="00925CEF" w:rsidP="00925CEF">
            <w:pPr>
              <w:jc w:val="center"/>
              <w:rPr>
                <w:color w:val="000000" w:themeColor="text1"/>
                <w:sz w:val="20"/>
                <w:szCs w:val="20"/>
              </w:rPr>
            </w:pPr>
            <w:r w:rsidRPr="00F43C4B">
              <w:rPr>
                <w:color w:val="000000" w:themeColor="text1"/>
                <w:sz w:val="20"/>
                <w:szCs w:val="20"/>
              </w:rPr>
              <w:t>5</w:t>
            </w:r>
          </w:p>
        </w:tc>
        <w:tc>
          <w:tcPr>
            <w:tcW w:w="960" w:type="dxa"/>
            <w:vAlign w:val="center"/>
            <w:hideMark/>
          </w:tcPr>
          <w:p w14:paraId="2BB11938" w14:textId="77777777" w:rsidR="00925CEF" w:rsidRPr="00F43C4B" w:rsidRDefault="00925CEF" w:rsidP="00925CEF">
            <w:pPr>
              <w:jc w:val="center"/>
              <w:rPr>
                <w:color w:val="000000" w:themeColor="text1"/>
                <w:sz w:val="20"/>
                <w:szCs w:val="20"/>
              </w:rPr>
            </w:pPr>
            <w:r w:rsidRPr="00F43C4B">
              <w:rPr>
                <w:color w:val="000000" w:themeColor="text1"/>
                <w:sz w:val="20"/>
                <w:szCs w:val="20"/>
              </w:rPr>
              <w:t>3%</w:t>
            </w:r>
          </w:p>
        </w:tc>
        <w:tc>
          <w:tcPr>
            <w:tcW w:w="960" w:type="dxa"/>
            <w:vAlign w:val="center"/>
            <w:hideMark/>
          </w:tcPr>
          <w:p w14:paraId="44213211" w14:textId="77777777" w:rsidR="00925CEF" w:rsidRPr="00F43C4B" w:rsidRDefault="00925CEF" w:rsidP="00925CEF">
            <w:pPr>
              <w:jc w:val="center"/>
              <w:rPr>
                <w:color w:val="000000" w:themeColor="text1"/>
                <w:sz w:val="20"/>
                <w:szCs w:val="20"/>
              </w:rPr>
            </w:pPr>
            <w:r w:rsidRPr="00F43C4B">
              <w:rPr>
                <w:color w:val="000000" w:themeColor="text1"/>
                <w:sz w:val="20"/>
                <w:szCs w:val="20"/>
              </w:rPr>
              <w:t> 20%</w:t>
            </w:r>
          </w:p>
        </w:tc>
      </w:tr>
      <w:tr w:rsidR="00F43C4B" w:rsidRPr="00F43C4B" w14:paraId="3EC6F140" w14:textId="77777777" w:rsidTr="00465687">
        <w:trPr>
          <w:trHeight w:val="1035"/>
        </w:trPr>
        <w:tc>
          <w:tcPr>
            <w:tcW w:w="960" w:type="dxa"/>
            <w:vAlign w:val="center"/>
            <w:hideMark/>
          </w:tcPr>
          <w:p w14:paraId="03E6BC1B" w14:textId="718E184C" w:rsidR="00925CEF" w:rsidRPr="00F43C4B" w:rsidRDefault="00925CEF" w:rsidP="00925CEF">
            <w:pPr>
              <w:jc w:val="center"/>
              <w:rPr>
                <w:color w:val="000000" w:themeColor="text1"/>
                <w:sz w:val="20"/>
                <w:szCs w:val="20"/>
              </w:rPr>
            </w:pPr>
            <w:r w:rsidRPr="00F43C4B">
              <w:rPr>
                <w:color w:val="000000" w:themeColor="text1"/>
                <w:sz w:val="20"/>
                <w:szCs w:val="20"/>
              </w:rPr>
              <w:t>1</w:t>
            </w:r>
            <w:r w:rsidR="00F43C4B" w:rsidRPr="00F43C4B">
              <w:rPr>
                <w:color w:val="000000" w:themeColor="text1"/>
                <w:sz w:val="20"/>
                <w:szCs w:val="20"/>
              </w:rPr>
              <w:t>3</w:t>
            </w:r>
          </w:p>
        </w:tc>
        <w:tc>
          <w:tcPr>
            <w:tcW w:w="5140" w:type="dxa"/>
            <w:vAlign w:val="center"/>
            <w:hideMark/>
          </w:tcPr>
          <w:p w14:paraId="45CB19E5" w14:textId="77777777" w:rsidR="00925CEF" w:rsidRPr="00F43C4B" w:rsidRDefault="00925CEF" w:rsidP="00925CEF">
            <w:pPr>
              <w:jc w:val="both"/>
              <w:rPr>
                <w:color w:val="000000" w:themeColor="text1"/>
                <w:sz w:val="20"/>
                <w:szCs w:val="20"/>
              </w:rPr>
            </w:pPr>
            <w:r w:rsidRPr="00F43C4B">
              <w:rPr>
                <w:color w:val="000000" w:themeColor="text1"/>
                <w:sz w:val="20"/>
                <w:szCs w:val="20"/>
              </w:rPr>
              <w:t>Utilizar o nome do CONTRATANTE, ou sua qualidade de CONTRATADA, em quaisquer atividades de divulgação empresarial, como, por exemplo, em cartões de visita, anúncios e impressos.</w:t>
            </w:r>
          </w:p>
        </w:tc>
        <w:tc>
          <w:tcPr>
            <w:tcW w:w="960" w:type="dxa"/>
            <w:vAlign w:val="center"/>
            <w:hideMark/>
          </w:tcPr>
          <w:p w14:paraId="1BAD47FA" w14:textId="77777777" w:rsidR="00925CEF" w:rsidRPr="00F43C4B" w:rsidRDefault="00925CEF" w:rsidP="00925CEF">
            <w:pPr>
              <w:jc w:val="center"/>
              <w:rPr>
                <w:color w:val="000000" w:themeColor="text1"/>
                <w:sz w:val="20"/>
                <w:szCs w:val="20"/>
              </w:rPr>
            </w:pPr>
            <w:r w:rsidRPr="00F43C4B">
              <w:rPr>
                <w:color w:val="000000" w:themeColor="text1"/>
                <w:sz w:val="20"/>
                <w:szCs w:val="20"/>
              </w:rPr>
              <w:t>5</w:t>
            </w:r>
          </w:p>
        </w:tc>
        <w:tc>
          <w:tcPr>
            <w:tcW w:w="960" w:type="dxa"/>
            <w:vAlign w:val="center"/>
            <w:hideMark/>
          </w:tcPr>
          <w:p w14:paraId="61AEF6DE" w14:textId="77777777" w:rsidR="00925CEF" w:rsidRPr="00F43C4B" w:rsidRDefault="00925CEF" w:rsidP="00925CEF">
            <w:pPr>
              <w:jc w:val="center"/>
              <w:rPr>
                <w:color w:val="000000" w:themeColor="text1"/>
                <w:sz w:val="20"/>
                <w:szCs w:val="20"/>
              </w:rPr>
            </w:pPr>
            <w:r w:rsidRPr="00F43C4B">
              <w:rPr>
                <w:color w:val="000000" w:themeColor="text1"/>
                <w:sz w:val="20"/>
                <w:szCs w:val="20"/>
              </w:rPr>
              <w:t>3%</w:t>
            </w:r>
          </w:p>
        </w:tc>
        <w:tc>
          <w:tcPr>
            <w:tcW w:w="960" w:type="dxa"/>
            <w:vAlign w:val="center"/>
            <w:hideMark/>
          </w:tcPr>
          <w:p w14:paraId="10419392" w14:textId="77777777" w:rsidR="00925CEF" w:rsidRPr="00F43C4B" w:rsidRDefault="00925CEF" w:rsidP="00925CEF">
            <w:pPr>
              <w:jc w:val="center"/>
              <w:rPr>
                <w:color w:val="000000" w:themeColor="text1"/>
                <w:sz w:val="20"/>
                <w:szCs w:val="20"/>
              </w:rPr>
            </w:pPr>
            <w:r w:rsidRPr="00F43C4B">
              <w:rPr>
                <w:color w:val="000000" w:themeColor="text1"/>
                <w:sz w:val="20"/>
                <w:szCs w:val="20"/>
              </w:rPr>
              <w:t>20%</w:t>
            </w:r>
          </w:p>
        </w:tc>
      </w:tr>
      <w:tr w:rsidR="00F43C4B" w:rsidRPr="00F43C4B" w14:paraId="7716030C" w14:textId="77777777" w:rsidTr="00465687">
        <w:trPr>
          <w:trHeight w:val="1035"/>
        </w:trPr>
        <w:tc>
          <w:tcPr>
            <w:tcW w:w="960" w:type="dxa"/>
            <w:vAlign w:val="center"/>
            <w:hideMark/>
          </w:tcPr>
          <w:p w14:paraId="7121FA57" w14:textId="0AEE81B5" w:rsidR="00925CEF" w:rsidRPr="00F43C4B" w:rsidRDefault="00925CEF" w:rsidP="00925CEF">
            <w:pPr>
              <w:jc w:val="center"/>
              <w:rPr>
                <w:color w:val="000000" w:themeColor="text1"/>
                <w:sz w:val="20"/>
                <w:szCs w:val="20"/>
              </w:rPr>
            </w:pPr>
            <w:r w:rsidRPr="00F43C4B">
              <w:rPr>
                <w:color w:val="000000" w:themeColor="text1"/>
                <w:sz w:val="20"/>
                <w:szCs w:val="20"/>
              </w:rPr>
              <w:t>1</w:t>
            </w:r>
            <w:r w:rsidR="00F43C4B" w:rsidRPr="00F43C4B">
              <w:rPr>
                <w:color w:val="000000" w:themeColor="text1"/>
                <w:sz w:val="20"/>
                <w:szCs w:val="20"/>
              </w:rPr>
              <w:t>4</w:t>
            </w:r>
          </w:p>
        </w:tc>
        <w:tc>
          <w:tcPr>
            <w:tcW w:w="5140" w:type="dxa"/>
            <w:vAlign w:val="center"/>
            <w:hideMark/>
          </w:tcPr>
          <w:p w14:paraId="3F8DD07E" w14:textId="77777777" w:rsidR="00925CEF" w:rsidRPr="00F43C4B" w:rsidRDefault="00925CEF" w:rsidP="00925CEF">
            <w:pPr>
              <w:jc w:val="both"/>
              <w:rPr>
                <w:color w:val="000000" w:themeColor="text1"/>
                <w:sz w:val="20"/>
                <w:szCs w:val="20"/>
              </w:rPr>
            </w:pPr>
            <w:r w:rsidRPr="00F43C4B">
              <w:rPr>
                <w:color w:val="000000" w:themeColor="text1"/>
                <w:sz w:val="20"/>
                <w:szCs w:val="20"/>
              </w:rPr>
              <w:t>Deixar de resguardar que seus colaboradores cumpram as normas internas do CONTRATANTE e impedir que os que cometerem faltas a partir da classificação de natureza grave continuem na prestação dos serviços.</w:t>
            </w:r>
          </w:p>
        </w:tc>
        <w:tc>
          <w:tcPr>
            <w:tcW w:w="960" w:type="dxa"/>
            <w:vAlign w:val="center"/>
            <w:hideMark/>
          </w:tcPr>
          <w:p w14:paraId="3E845966" w14:textId="77777777" w:rsidR="00925CEF" w:rsidRPr="00F43C4B" w:rsidRDefault="00925CEF" w:rsidP="00925CEF">
            <w:pPr>
              <w:jc w:val="center"/>
              <w:rPr>
                <w:color w:val="000000" w:themeColor="text1"/>
                <w:sz w:val="20"/>
                <w:szCs w:val="20"/>
              </w:rPr>
            </w:pPr>
            <w:r w:rsidRPr="00F43C4B">
              <w:rPr>
                <w:color w:val="000000" w:themeColor="text1"/>
                <w:sz w:val="20"/>
                <w:szCs w:val="20"/>
              </w:rPr>
              <w:t>5</w:t>
            </w:r>
          </w:p>
        </w:tc>
        <w:tc>
          <w:tcPr>
            <w:tcW w:w="960" w:type="dxa"/>
            <w:vAlign w:val="center"/>
            <w:hideMark/>
          </w:tcPr>
          <w:p w14:paraId="76667FE8" w14:textId="77777777" w:rsidR="00925CEF" w:rsidRPr="00F43C4B" w:rsidRDefault="00925CEF" w:rsidP="00925CEF">
            <w:pPr>
              <w:jc w:val="center"/>
              <w:rPr>
                <w:color w:val="000000" w:themeColor="text1"/>
                <w:sz w:val="20"/>
                <w:szCs w:val="20"/>
              </w:rPr>
            </w:pPr>
            <w:r w:rsidRPr="00F43C4B">
              <w:rPr>
                <w:color w:val="000000" w:themeColor="text1"/>
                <w:sz w:val="20"/>
                <w:szCs w:val="20"/>
              </w:rPr>
              <w:t>3%</w:t>
            </w:r>
          </w:p>
        </w:tc>
        <w:tc>
          <w:tcPr>
            <w:tcW w:w="960" w:type="dxa"/>
            <w:vAlign w:val="center"/>
            <w:hideMark/>
          </w:tcPr>
          <w:p w14:paraId="5545F006" w14:textId="77777777" w:rsidR="00925CEF" w:rsidRPr="00F43C4B" w:rsidRDefault="00925CEF" w:rsidP="00925CEF">
            <w:pPr>
              <w:jc w:val="center"/>
              <w:rPr>
                <w:color w:val="000000" w:themeColor="text1"/>
                <w:sz w:val="20"/>
                <w:szCs w:val="20"/>
              </w:rPr>
            </w:pPr>
            <w:r w:rsidRPr="00F43C4B">
              <w:rPr>
                <w:color w:val="000000" w:themeColor="text1"/>
                <w:sz w:val="20"/>
                <w:szCs w:val="20"/>
              </w:rPr>
              <w:t>20%</w:t>
            </w:r>
          </w:p>
        </w:tc>
      </w:tr>
      <w:tr w:rsidR="00F43C4B" w:rsidRPr="00F43C4B" w14:paraId="6D2B2FF7" w14:textId="77777777" w:rsidTr="00465687">
        <w:trPr>
          <w:trHeight w:val="780"/>
        </w:trPr>
        <w:tc>
          <w:tcPr>
            <w:tcW w:w="960" w:type="dxa"/>
            <w:vAlign w:val="center"/>
            <w:hideMark/>
          </w:tcPr>
          <w:p w14:paraId="227FE0A4" w14:textId="4D76410D" w:rsidR="00925CEF" w:rsidRPr="00F43C4B" w:rsidRDefault="00925CEF" w:rsidP="00925CEF">
            <w:pPr>
              <w:jc w:val="center"/>
              <w:rPr>
                <w:color w:val="000000" w:themeColor="text1"/>
                <w:sz w:val="20"/>
                <w:szCs w:val="20"/>
              </w:rPr>
            </w:pPr>
            <w:r w:rsidRPr="00F43C4B">
              <w:rPr>
                <w:color w:val="000000" w:themeColor="text1"/>
                <w:sz w:val="20"/>
                <w:szCs w:val="20"/>
              </w:rPr>
              <w:t>1</w:t>
            </w:r>
            <w:r w:rsidR="00F43C4B" w:rsidRPr="00F43C4B">
              <w:rPr>
                <w:color w:val="000000" w:themeColor="text1"/>
                <w:sz w:val="20"/>
                <w:szCs w:val="20"/>
              </w:rPr>
              <w:t>5</w:t>
            </w:r>
          </w:p>
        </w:tc>
        <w:tc>
          <w:tcPr>
            <w:tcW w:w="5140" w:type="dxa"/>
            <w:vAlign w:val="center"/>
            <w:hideMark/>
          </w:tcPr>
          <w:p w14:paraId="1ED9C208" w14:textId="77777777" w:rsidR="00925CEF" w:rsidRPr="00F43C4B" w:rsidRDefault="00925CEF" w:rsidP="00925CEF">
            <w:pPr>
              <w:jc w:val="both"/>
              <w:rPr>
                <w:color w:val="000000" w:themeColor="text1"/>
                <w:sz w:val="20"/>
                <w:szCs w:val="20"/>
              </w:rPr>
            </w:pPr>
            <w:r w:rsidRPr="00F43C4B">
              <w:rPr>
                <w:color w:val="000000" w:themeColor="text1"/>
                <w:sz w:val="20"/>
                <w:szCs w:val="20"/>
              </w:rPr>
              <w:t>Deixar de relacionar-se com o CONTRATANTE, exclusivamente, por meio do fiscal do Contrato ou pessoa designada pelo Secretário da pasta.</w:t>
            </w:r>
          </w:p>
        </w:tc>
        <w:tc>
          <w:tcPr>
            <w:tcW w:w="960" w:type="dxa"/>
            <w:vAlign w:val="center"/>
            <w:hideMark/>
          </w:tcPr>
          <w:p w14:paraId="22F56734" w14:textId="58EFAFB3" w:rsidR="00925CEF" w:rsidRPr="00F43C4B" w:rsidRDefault="00925CEF" w:rsidP="00925CEF">
            <w:pPr>
              <w:jc w:val="center"/>
              <w:rPr>
                <w:color w:val="000000" w:themeColor="text1"/>
                <w:sz w:val="20"/>
                <w:szCs w:val="20"/>
              </w:rPr>
            </w:pPr>
            <w:r w:rsidRPr="00F43C4B">
              <w:rPr>
                <w:color w:val="000000" w:themeColor="text1"/>
                <w:sz w:val="20"/>
                <w:szCs w:val="20"/>
              </w:rPr>
              <w:t>4</w:t>
            </w:r>
          </w:p>
        </w:tc>
        <w:tc>
          <w:tcPr>
            <w:tcW w:w="960" w:type="dxa"/>
            <w:vAlign w:val="center"/>
            <w:hideMark/>
          </w:tcPr>
          <w:p w14:paraId="3B84F581" w14:textId="77777777" w:rsidR="00925CEF" w:rsidRPr="00F43C4B" w:rsidRDefault="00925CEF" w:rsidP="00925CEF">
            <w:pPr>
              <w:jc w:val="center"/>
              <w:rPr>
                <w:color w:val="000000" w:themeColor="text1"/>
                <w:sz w:val="20"/>
                <w:szCs w:val="20"/>
              </w:rPr>
            </w:pPr>
            <w:r w:rsidRPr="00F43C4B">
              <w:rPr>
                <w:color w:val="000000" w:themeColor="text1"/>
                <w:sz w:val="20"/>
                <w:szCs w:val="20"/>
              </w:rPr>
              <w:t>2%</w:t>
            </w:r>
          </w:p>
        </w:tc>
        <w:tc>
          <w:tcPr>
            <w:tcW w:w="960" w:type="dxa"/>
            <w:vAlign w:val="center"/>
            <w:hideMark/>
          </w:tcPr>
          <w:p w14:paraId="76CB37DE" w14:textId="77777777" w:rsidR="00925CEF" w:rsidRPr="00F43C4B" w:rsidRDefault="00925CEF" w:rsidP="00925CEF">
            <w:pPr>
              <w:jc w:val="center"/>
              <w:rPr>
                <w:color w:val="000000" w:themeColor="text1"/>
                <w:sz w:val="20"/>
                <w:szCs w:val="20"/>
              </w:rPr>
            </w:pPr>
            <w:r w:rsidRPr="00F43C4B">
              <w:rPr>
                <w:color w:val="000000" w:themeColor="text1"/>
                <w:sz w:val="20"/>
                <w:szCs w:val="20"/>
              </w:rPr>
              <w:t>20%</w:t>
            </w:r>
          </w:p>
        </w:tc>
      </w:tr>
      <w:tr w:rsidR="00F43C4B" w:rsidRPr="00F43C4B" w14:paraId="3F075E11" w14:textId="77777777" w:rsidTr="00465687">
        <w:trPr>
          <w:trHeight w:val="1035"/>
        </w:trPr>
        <w:tc>
          <w:tcPr>
            <w:tcW w:w="960" w:type="dxa"/>
            <w:vAlign w:val="center"/>
            <w:hideMark/>
          </w:tcPr>
          <w:p w14:paraId="2CDBFB5C" w14:textId="40AC0A78" w:rsidR="00925CEF" w:rsidRPr="00F43C4B" w:rsidRDefault="00925CEF" w:rsidP="00925CEF">
            <w:pPr>
              <w:jc w:val="center"/>
              <w:rPr>
                <w:color w:val="000000" w:themeColor="text1"/>
                <w:sz w:val="20"/>
                <w:szCs w:val="20"/>
              </w:rPr>
            </w:pPr>
            <w:r w:rsidRPr="00F43C4B">
              <w:rPr>
                <w:color w:val="000000" w:themeColor="text1"/>
                <w:sz w:val="20"/>
                <w:szCs w:val="20"/>
              </w:rPr>
              <w:t>1</w:t>
            </w:r>
            <w:r w:rsidR="00F43C4B" w:rsidRPr="00F43C4B">
              <w:rPr>
                <w:color w:val="000000" w:themeColor="text1"/>
                <w:sz w:val="20"/>
                <w:szCs w:val="20"/>
              </w:rPr>
              <w:t>6</w:t>
            </w:r>
          </w:p>
        </w:tc>
        <w:tc>
          <w:tcPr>
            <w:tcW w:w="5140" w:type="dxa"/>
            <w:vAlign w:val="center"/>
            <w:hideMark/>
          </w:tcPr>
          <w:p w14:paraId="0E46D02B" w14:textId="77777777" w:rsidR="00925CEF" w:rsidRPr="00F43C4B" w:rsidRDefault="00925CEF" w:rsidP="00925CEF">
            <w:pPr>
              <w:jc w:val="both"/>
              <w:rPr>
                <w:color w:val="000000" w:themeColor="text1"/>
                <w:sz w:val="20"/>
                <w:szCs w:val="20"/>
              </w:rPr>
            </w:pPr>
            <w:r w:rsidRPr="00F43C4B">
              <w:rPr>
                <w:color w:val="000000" w:themeColor="text1"/>
                <w:sz w:val="20"/>
                <w:szCs w:val="20"/>
              </w:rPr>
              <w:t>Deixar de se sujeitar à fiscalização do CONTRATANTE, tais como, mas não limitados a, resposta de e-mails, telefonemas, atendimento às orientações do fiscal do contrato e a prestação dos esclarecimentos formulados.</w:t>
            </w:r>
          </w:p>
        </w:tc>
        <w:tc>
          <w:tcPr>
            <w:tcW w:w="960" w:type="dxa"/>
            <w:vAlign w:val="center"/>
            <w:hideMark/>
          </w:tcPr>
          <w:p w14:paraId="4DACA9A2" w14:textId="61A351D2" w:rsidR="00925CEF" w:rsidRPr="00F43C4B" w:rsidRDefault="00925CEF" w:rsidP="00925CEF">
            <w:pPr>
              <w:jc w:val="center"/>
              <w:rPr>
                <w:color w:val="000000" w:themeColor="text1"/>
                <w:sz w:val="20"/>
                <w:szCs w:val="20"/>
              </w:rPr>
            </w:pPr>
            <w:r w:rsidRPr="00F43C4B">
              <w:rPr>
                <w:color w:val="000000" w:themeColor="text1"/>
                <w:sz w:val="20"/>
                <w:szCs w:val="20"/>
              </w:rPr>
              <w:t>3</w:t>
            </w:r>
          </w:p>
        </w:tc>
        <w:tc>
          <w:tcPr>
            <w:tcW w:w="960" w:type="dxa"/>
            <w:vAlign w:val="center"/>
            <w:hideMark/>
          </w:tcPr>
          <w:p w14:paraId="73F4858A" w14:textId="77777777" w:rsidR="00925CEF" w:rsidRPr="00F43C4B" w:rsidRDefault="00925CEF" w:rsidP="00925CEF">
            <w:pPr>
              <w:jc w:val="center"/>
              <w:rPr>
                <w:color w:val="000000" w:themeColor="text1"/>
                <w:sz w:val="20"/>
                <w:szCs w:val="20"/>
              </w:rPr>
            </w:pPr>
            <w:r w:rsidRPr="00F43C4B">
              <w:rPr>
                <w:color w:val="000000" w:themeColor="text1"/>
                <w:sz w:val="20"/>
                <w:szCs w:val="20"/>
              </w:rPr>
              <w:t>1,50%</w:t>
            </w:r>
          </w:p>
        </w:tc>
        <w:tc>
          <w:tcPr>
            <w:tcW w:w="960" w:type="dxa"/>
            <w:vAlign w:val="center"/>
            <w:hideMark/>
          </w:tcPr>
          <w:p w14:paraId="06B3E93C" w14:textId="77777777" w:rsidR="00925CEF" w:rsidRPr="00F43C4B" w:rsidRDefault="00925CEF" w:rsidP="00925CEF">
            <w:pPr>
              <w:jc w:val="center"/>
              <w:rPr>
                <w:color w:val="000000" w:themeColor="text1"/>
                <w:sz w:val="20"/>
                <w:szCs w:val="20"/>
              </w:rPr>
            </w:pPr>
            <w:r w:rsidRPr="00F43C4B">
              <w:rPr>
                <w:color w:val="000000" w:themeColor="text1"/>
                <w:sz w:val="20"/>
                <w:szCs w:val="20"/>
              </w:rPr>
              <w:t>20%</w:t>
            </w:r>
          </w:p>
        </w:tc>
      </w:tr>
      <w:tr w:rsidR="00F43C4B" w:rsidRPr="00F43C4B" w14:paraId="2CC09D1C" w14:textId="77777777" w:rsidTr="00465687">
        <w:trPr>
          <w:trHeight w:val="1035"/>
        </w:trPr>
        <w:tc>
          <w:tcPr>
            <w:tcW w:w="960" w:type="dxa"/>
            <w:vAlign w:val="center"/>
          </w:tcPr>
          <w:p w14:paraId="75C143C5" w14:textId="5C70CABC" w:rsidR="00F43C4B" w:rsidRPr="00F43C4B" w:rsidRDefault="00F43C4B" w:rsidP="00F43C4B">
            <w:pPr>
              <w:jc w:val="center"/>
              <w:rPr>
                <w:color w:val="000000" w:themeColor="text1"/>
                <w:sz w:val="20"/>
                <w:szCs w:val="20"/>
              </w:rPr>
            </w:pPr>
            <w:r w:rsidRPr="00F43C4B">
              <w:rPr>
                <w:color w:val="000000" w:themeColor="text1"/>
                <w:sz w:val="20"/>
                <w:szCs w:val="20"/>
              </w:rPr>
              <w:t>17</w:t>
            </w:r>
          </w:p>
        </w:tc>
        <w:tc>
          <w:tcPr>
            <w:tcW w:w="5140" w:type="dxa"/>
            <w:vAlign w:val="center"/>
          </w:tcPr>
          <w:p w14:paraId="1251E490" w14:textId="76E4CE48" w:rsidR="00F43C4B" w:rsidRPr="00F43C4B" w:rsidRDefault="00F43C4B" w:rsidP="00F43C4B">
            <w:pPr>
              <w:jc w:val="both"/>
              <w:rPr>
                <w:color w:val="000000" w:themeColor="text1"/>
                <w:sz w:val="20"/>
                <w:szCs w:val="20"/>
              </w:rPr>
            </w:pPr>
            <w:r w:rsidRPr="00F43C4B">
              <w:rPr>
                <w:color w:val="000000" w:themeColor="text1"/>
                <w:sz w:val="20"/>
                <w:szCs w:val="20"/>
              </w:rPr>
              <w:t>Deixar de responsabilizar-se pelos encargos trabalhista, fiscal e comercial, pelos seguros de acidente e quaisquer outros encargos resultantes da prestação do serviço.</w:t>
            </w:r>
          </w:p>
        </w:tc>
        <w:tc>
          <w:tcPr>
            <w:tcW w:w="960" w:type="dxa"/>
            <w:vAlign w:val="center"/>
          </w:tcPr>
          <w:p w14:paraId="6ABA35DC" w14:textId="13C0548A" w:rsidR="00F43C4B" w:rsidRPr="00F43C4B" w:rsidRDefault="00F43C4B" w:rsidP="00F43C4B">
            <w:pPr>
              <w:jc w:val="center"/>
              <w:rPr>
                <w:color w:val="000000" w:themeColor="text1"/>
                <w:sz w:val="20"/>
                <w:szCs w:val="20"/>
              </w:rPr>
            </w:pPr>
            <w:r w:rsidRPr="00F43C4B">
              <w:rPr>
                <w:color w:val="000000" w:themeColor="text1"/>
                <w:sz w:val="20"/>
                <w:szCs w:val="20"/>
              </w:rPr>
              <w:t>3</w:t>
            </w:r>
          </w:p>
        </w:tc>
        <w:tc>
          <w:tcPr>
            <w:tcW w:w="960" w:type="dxa"/>
            <w:vAlign w:val="center"/>
          </w:tcPr>
          <w:p w14:paraId="04B1390E" w14:textId="5477EBC0" w:rsidR="00F43C4B" w:rsidRPr="00F43C4B" w:rsidRDefault="00F43C4B" w:rsidP="00F43C4B">
            <w:pPr>
              <w:jc w:val="center"/>
              <w:rPr>
                <w:color w:val="000000" w:themeColor="text1"/>
                <w:sz w:val="20"/>
                <w:szCs w:val="20"/>
              </w:rPr>
            </w:pPr>
            <w:r w:rsidRPr="00F43C4B">
              <w:rPr>
                <w:color w:val="000000" w:themeColor="text1"/>
                <w:sz w:val="20"/>
                <w:szCs w:val="20"/>
              </w:rPr>
              <w:t>1,50%</w:t>
            </w:r>
          </w:p>
        </w:tc>
        <w:tc>
          <w:tcPr>
            <w:tcW w:w="960" w:type="dxa"/>
            <w:vAlign w:val="center"/>
          </w:tcPr>
          <w:p w14:paraId="1DE6726E" w14:textId="179C18BE" w:rsidR="00F43C4B" w:rsidRPr="00F43C4B" w:rsidRDefault="00F43C4B" w:rsidP="00F43C4B">
            <w:pPr>
              <w:jc w:val="center"/>
              <w:rPr>
                <w:color w:val="000000" w:themeColor="text1"/>
                <w:sz w:val="20"/>
                <w:szCs w:val="20"/>
              </w:rPr>
            </w:pPr>
            <w:r w:rsidRPr="00F43C4B">
              <w:rPr>
                <w:color w:val="000000" w:themeColor="text1"/>
                <w:sz w:val="20"/>
                <w:szCs w:val="20"/>
              </w:rPr>
              <w:t>20%</w:t>
            </w:r>
          </w:p>
        </w:tc>
      </w:tr>
      <w:tr w:rsidR="00F43C4B" w:rsidRPr="00F43C4B" w14:paraId="646F6525" w14:textId="77777777" w:rsidTr="00465687">
        <w:trPr>
          <w:trHeight w:val="1290"/>
        </w:trPr>
        <w:tc>
          <w:tcPr>
            <w:tcW w:w="960" w:type="dxa"/>
            <w:vAlign w:val="center"/>
            <w:hideMark/>
          </w:tcPr>
          <w:p w14:paraId="18B07FA8" w14:textId="770005CA" w:rsidR="00F43C4B" w:rsidRPr="00F43C4B" w:rsidRDefault="00F43C4B" w:rsidP="00F43C4B">
            <w:pPr>
              <w:jc w:val="center"/>
              <w:rPr>
                <w:color w:val="000000" w:themeColor="text1"/>
                <w:sz w:val="20"/>
                <w:szCs w:val="20"/>
              </w:rPr>
            </w:pPr>
            <w:r w:rsidRPr="00F43C4B">
              <w:rPr>
                <w:color w:val="000000" w:themeColor="text1"/>
                <w:sz w:val="20"/>
                <w:szCs w:val="20"/>
              </w:rPr>
              <w:t>18</w:t>
            </w:r>
          </w:p>
        </w:tc>
        <w:tc>
          <w:tcPr>
            <w:tcW w:w="5140" w:type="dxa"/>
            <w:vAlign w:val="center"/>
            <w:hideMark/>
          </w:tcPr>
          <w:p w14:paraId="461DFC77" w14:textId="77777777" w:rsidR="00F43C4B" w:rsidRPr="00F43C4B" w:rsidRDefault="00F43C4B" w:rsidP="00F43C4B">
            <w:pPr>
              <w:jc w:val="both"/>
              <w:rPr>
                <w:color w:val="000000" w:themeColor="text1"/>
                <w:sz w:val="20"/>
                <w:szCs w:val="20"/>
              </w:rPr>
            </w:pPr>
            <w:r w:rsidRPr="00F43C4B">
              <w:rPr>
                <w:color w:val="000000" w:themeColor="text1"/>
                <w:sz w:val="20"/>
                <w:szCs w:val="20"/>
              </w:rPr>
              <w:t>Deixar de relatar à CONTRATANTE toda e quaisquer irregularidades ocorridas, que impeça, altere ou retarde a execução do Contrato, efetuando o registro da ocorrência com todos os dados e circunstâncias necessárias a seu esclarecimento.</w:t>
            </w:r>
          </w:p>
        </w:tc>
        <w:tc>
          <w:tcPr>
            <w:tcW w:w="960" w:type="dxa"/>
            <w:vAlign w:val="center"/>
            <w:hideMark/>
          </w:tcPr>
          <w:p w14:paraId="076B300F" w14:textId="4D474929" w:rsidR="00F43C4B" w:rsidRPr="00F43C4B" w:rsidRDefault="00F43C4B" w:rsidP="00F43C4B">
            <w:pPr>
              <w:jc w:val="center"/>
              <w:rPr>
                <w:color w:val="000000" w:themeColor="text1"/>
                <w:sz w:val="20"/>
                <w:szCs w:val="20"/>
              </w:rPr>
            </w:pPr>
            <w:r w:rsidRPr="00F43C4B">
              <w:rPr>
                <w:color w:val="000000" w:themeColor="text1"/>
                <w:sz w:val="20"/>
                <w:szCs w:val="20"/>
              </w:rPr>
              <w:t>3</w:t>
            </w:r>
          </w:p>
        </w:tc>
        <w:tc>
          <w:tcPr>
            <w:tcW w:w="960" w:type="dxa"/>
            <w:vAlign w:val="center"/>
            <w:hideMark/>
          </w:tcPr>
          <w:p w14:paraId="361F6639" w14:textId="77777777" w:rsidR="00F43C4B" w:rsidRPr="00F43C4B" w:rsidRDefault="00F43C4B" w:rsidP="00F43C4B">
            <w:pPr>
              <w:jc w:val="center"/>
              <w:rPr>
                <w:color w:val="000000" w:themeColor="text1"/>
                <w:sz w:val="20"/>
                <w:szCs w:val="20"/>
              </w:rPr>
            </w:pPr>
            <w:r w:rsidRPr="00F43C4B">
              <w:rPr>
                <w:color w:val="000000" w:themeColor="text1"/>
                <w:sz w:val="20"/>
                <w:szCs w:val="20"/>
              </w:rPr>
              <w:t>1,50%</w:t>
            </w:r>
          </w:p>
        </w:tc>
        <w:tc>
          <w:tcPr>
            <w:tcW w:w="960" w:type="dxa"/>
            <w:vAlign w:val="center"/>
            <w:hideMark/>
          </w:tcPr>
          <w:p w14:paraId="6DA16A14" w14:textId="77777777" w:rsidR="00F43C4B" w:rsidRPr="00F43C4B" w:rsidRDefault="00F43C4B" w:rsidP="00F43C4B">
            <w:pPr>
              <w:jc w:val="center"/>
              <w:rPr>
                <w:color w:val="000000" w:themeColor="text1"/>
                <w:sz w:val="20"/>
                <w:szCs w:val="20"/>
              </w:rPr>
            </w:pPr>
            <w:r w:rsidRPr="00F43C4B">
              <w:rPr>
                <w:color w:val="000000" w:themeColor="text1"/>
                <w:sz w:val="20"/>
                <w:szCs w:val="20"/>
              </w:rPr>
              <w:t>20%</w:t>
            </w:r>
          </w:p>
        </w:tc>
      </w:tr>
      <w:tr w:rsidR="00F43C4B" w:rsidRPr="00F43C4B" w14:paraId="0302B57D" w14:textId="77777777" w:rsidTr="00465687">
        <w:trPr>
          <w:trHeight w:val="525"/>
        </w:trPr>
        <w:tc>
          <w:tcPr>
            <w:tcW w:w="960" w:type="dxa"/>
            <w:vAlign w:val="center"/>
            <w:hideMark/>
          </w:tcPr>
          <w:p w14:paraId="20881B3A" w14:textId="77777777" w:rsidR="00F43C4B" w:rsidRPr="00F43C4B" w:rsidRDefault="00F43C4B" w:rsidP="00F43C4B">
            <w:pPr>
              <w:jc w:val="center"/>
              <w:rPr>
                <w:color w:val="000000" w:themeColor="text1"/>
                <w:sz w:val="20"/>
                <w:szCs w:val="20"/>
              </w:rPr>
            </w:pPr>
            <w:r w:rsidRPr="00F43C4B">
              <w:rPr>
                <w:color w:val="000000" w:themeColor="text1"/>
                <w:sz w:val="20"/>
                <w:szCs w:val="20"/>
              </w:rPr>
              <w:t>19</w:t>
            </w:r>
          </w:p>
        </w:tc>
        <w:tc>
          <w:tcPr>
            <w:tcW w:w="5140" w:type="dxa"/>
            <w:vAlign w:val="center"/>
            <w:hideMark/>
          </w:tcPr>
          <w:p w14:paraId="2089514B" w14:textId="77777777" w:rsidR="00F43C4B" w:rsidRPr="00F43C4B" w:rsidRDefault="00F43C4B" w:rsidP="00F43C4B">
            <w:pPr>
              <w:jc w:val="both"/>
              <w:rPr>
                <w:color w:val="000000" w:themeColor="text1"/>
                <w:sz w:val="20"/>
                <w:szCs w:val="20"/>
              </w:rPr>
            </w:pPr>
            <w:r w:rsidRPr="00F43C4B">
              <w:rPr>
                <w:color w:val="000000" w:themeColor="text1"/>
                <w:sz w:val="20"/>
                <w:szCs w:val="20"/>
              </w:rPr>
              <w:t>Deixar de comparecer às reuniões agendadas, sem prévia comunicação</w:t>
            </w:r>
          </w:p>
        </w:tc>
        <w:tc>
          <w:tcPr>
            <w:tcW w:w="960" w:type="dxa"/>
            <w:vAlign w:val="center"/>
            <w:hideMark/>
          </w:tcPr>
          <w:p w14:paraId="4F008030" w14:textId="77777777" w:rsidR="00F43C4B" w:rsidRPr="00F43C4B" w:rsidRDefault="00F43C4B" w:rsidP="00F43C4B">
            <w:pPr>
              <w:jc w:val="center"/>
              <w:rPr>
                <w:color w:val="000000" w:themeColor="text1"/>
                <w:sz w:val="20"/>
                <w:szCs w:val="20"/>
              </w:rPr>
            </w:pPr>
            <w:r w:rsidRPr="00F43C4B">
              <w:rPr>
                <w:color w:val="000000" w:themeColor="text1"/>
                <w:sz w:val="20"/>
                <w:szCs w:val="20"/>
              </w:rPr>
              <w:t>3</w:t>
            </w:r>
          </w:p>
        </w:tc>
        <w:tc>
          <w:tcPr>
            <w:tcW w:w="960" w:type="dxa"/>
            <w:vAlign w:val="center"/>
            <w:hideMark/>
          </w:tcPr>
          <w:p w14:paraId="61429863" w14:textId="77777777" w:rsidR="00F43C4B" w:rsidRPr="00F43C4B" w:rsidRDefault="00F43C4B" w:rsidP="00F43C4B">
            <w:pPr>
              <w:jc w:val="center"/>
              <w:rPr>
                <w:color w:val="000000" w:themeColor="text1"/>
                <w:sz w:val="20"/>
                <w:szCs w:val="20"/>
              </w:rPr>
            </w:pPr>
            <w:r w:rsidRPr="00F43C4B">
              <w:rPr>
                <w:color w:val="000000" w:themeColor="text1"/>
                <w:sz w:val="20"/>
                <w:szCs w:val="20"/>
              </w:rPr>
              <w:t>1,50%</w:t>
            </w:r>
          </w:p>
        </w:tc>
        <w:tc>
          <w:tcPr>
            <w:tcW w:w="960" w:type="dxa"/>
            <w:vAlign w:val="center"/>
            <w:hideMark/>
          </w:tcPr>
          <w:p w14:paraId="52DCFDD5" w14:textId="77777777" w:rsidR="00F43C4B" w:rsidRPr="00F43C4B" w:rsidRDefault="00F43C4B" w:rsidP="00F43C4B">
            <w:pPr>
              <w:jc w:val="center"/>
              <w:rPr>
                <w:color w:val="000000" w:themeColor="text1"/>
                <w:sz w:val="20"/>
                <w:szCs w:val="20"/>
              </w:rPr>
            </w:pPr>
            <w:r w:rsidRPr="00F43C4B">
              <w:rPr>
                <w:color w:val="000000" w:themeColor="text1"/>
                <w:sz w:val="20"/>
                <w:szCs w:val="20"/>
              </w:rPr>
              <w:t>20% </w:t>
            </w:r>
          </w:p>
        </w:tc>
      </w:tr>
      <w:tr w:rsidR="00F43C4B" w:rsidRPr="00F43C4B" w14:paraId="5F1F68D1" w14:textId="77777777" w:rsidTr="00465687">
        <w:trPr>
          <w:trHeight w:val="780"/>
        </w:trPr>
        <w:tc>
          <w:tcPr>
            <w:tcW w:w="960" w:type="dxa"/>
            <w:vAlign w:val="center"/>
            <w:hideMark/>
          </w:tcPr>
          <w:p w14:paraId="19F93F79" w14:textId="77777777" w:rsidR="00F43C4B" w:rsidRPr="00F43C4B" w:rsidRDefault="00F43C4B" w:rsidP="00F43C4B">
            <w:pPr>
              <w:jc w:val="center"/>
              <w:rPr>
                <w:color w:val="000000" w:themeColor="text1"/>
                <w:sz w:val="20"/>
                <w:szCs w:val="20"/>
              </w:rPr>
            </w:pPr>
            <w:r w:rsidRPr="00F43C4B">
              <w:rPr>
                <w:color w:val="000000" w:themeColor="text1"/>
                <w:sz w:val="20"/>
                <w:szCs w:val="20"/>
              </w:rPr>
              <w:t>20</w:t>
            </w:r>
          </w:p>
        </w:tc>
        <w:tc>
          <w:tcPr>
            <w:tcW w:w="5140" w:type="dxa"/>
            <w:vAlign w:val="center"/>
            <w:hideMark/>
          </w:tcPr>
          <w:p w14:paraId="0A04CE3E" w14:textId="77777777" w:rsidR="00F43C4B" w:rsidRPr="00F43C4B" w:rsidRDefault="00F43C4B" w:rsidP="00F43C4B">
            <w:pPr>
              <w:jc w:val="both"/>
              <w:rPr>
                <w:color w:val="000000" w:themeColor="text1"/>
                <w:sz w:val="20"/>
                <w:szCs w:val="20"/>
              </w:rPr>
            </w:pPr>
            <w:r w:rsidRPr="00F43C4B">
              <w:rPr>
                <w:color w:val="000000" w:themeColor="text1"/>
                <w:sz w:val="20"/>
                <w:szCs w:val="20"/>
              </w:rPr>
              <w:t>Deixar de assumir todas as responsabilidades e tomar as medidas necessárias para o atendimento dos colaboradores acidentados ou com mal súbito.</w:t>
            </w:r>
          </w:p>
        </w:tc>
        <w:tc>
          <w:tcPr>
            <w:tcW w:w="960" w:type="dxa"/>
            <w:vAlign w:val="center"/>
            <w:hideMark/>
          </w:tcPr>
          <w:p w14:paraId="7568DD5D" w14:textId="77777777" w:rsidR="00F43C4B" w:rsidRPr="00F43C4B" w:rsidRDefault="00F43C4B" w:rsidP="00F43C4B">
            <w:pPr>
              <w:jc w:val="center"/>
              <w:rPr>
                <w:color w:val="000000" w:themeColor="text1"/>
                <w:sz w:val="20"/>
                <w:szCs w:val="20"/>
              </w:rPr>
            </w:pPr>
            <w:r w:rsidRPr="00F43C4B">
              <w:rPr>
                <w:color w:val="000000" w:themeColor="text1"/>
                <w:sz w:val="20"/>
                <w:szCs w:val="20"/>
              </w:rPr>
              <w:t>3</w:t>
            </w:r>
          </w:p>
        </w:tc>
        <w:tc>
          <w:tcPr>
            <w:tcW w:w="960" w:type="dxa"/>
            <w:vAlign w:val="center"/>
            <w:hideMark/>
          </w:tcPr>
          <w:p w14:paraId="53012581" w14:textId="77777777" w:rsidR="00F43C4B" w:rsidRPr="00F43C4B" w:rsidRDefault="00F43C4B" w:rsidP="00F43C4B">
            <w:pPr>
              <w:jc w:val="center"/>
              <w:rPr>
                <w:color w:val="000000" w:themeColor="text1"/>
                <w:sz w:val="20"/>
                <w:szCs w:val="20"/>
              </w:rPr>
            </w:pPr>
            <w:r w:rsidRPr="00F43C4B">
              <w:rPr>
                <w:color w:val="000000" w:themeColor="text1"/>
                <w:sz w:val="20"/>
                <w:szCs w:val="20"/>
              </w:rPr>
              <w:t>1,50%</w:t>
            </w:r>
          </w:p>
        </w:tc>
        <w:tc>
          <w:tcPr>
            <w:tcW w:w="960" w:type="dxa"/>
            <w:vAlign w:val="center"/>
            <w:hideMark/>
          </w:tcPr>
          <w:p w14:paraId="6E08B547" w14:textId="77777777" w:rsidR="00F43C4B" w:rsidRPr="00F43C4B" w:rsidRDefault="00F43C4B" w:rsidP="00F43C4B">
            <w:pPr>
              <w:jc w:val="center"/>
              <w:rPr>
                <w:color w:val="000000" w:themeColor="text1"/>
                <w:sz w:val="20"/>
                <w:szCs w:val="20"/>
              </w:rPr>
            </w:pPr>
            <w:r w:rsidRPr="00F43C4B">
              <w:rPr>
                <w:color w:val="000000" w:themeColor="text1"/>
                <w:sz w:val="20"/>
                <w:szCs w:val="20"/>
              </w:rPr>
              <w:t>20%</w:t>
            </w:r>
          </w:p>
        </w:tc>
      </w:tr>
      <w:tr w:rsidR="00F43C4B" w:rsidRPr="00F43C4B" w14:paraId="3C84CA02" w14:textId="77777777" w:rsidTr="00465687">
        <w:trPr>
          <w:trHeight w:val="780"/>
        </w:trPr>
        <w:tc>
          <w:tcPr>
            <w:tcW w:w="960" w:type="dxa"/>
            <w:vAlign w:val="center"/>
            <w:hideMark/>
          </w:tcPr>
          <w:p w14:paraId="5304F5DD" w14:textId="77777777" w:rsidR="00F43C4B" w:rsidRPr="00F43C4B" w:rsidRDefault="00F43C4B" w:rsidP="00F43C4B">
            <w:pPr>
              <w:jc w:val="center"/>
              <w:rPr>
                <w:color w:val="000000" w:themeColor="text1"/>
                <w:sz w:val="20"/>
                <w:szCs w:val="20"/>
              </w:rPr>
            </w:pPr>
            <w:r w:rsidRPr="00F43C4B">
              <w:rPr>
                <w:color w:val="000000" w:themeColor="text1"/>
                <w:sz w:val="20"/>
                <w:szCs w:val="20"/>
              </w:rPr>
              <w:t>21</w:t>
            </w:r>
          </w:p>
        </w:tc>
        <w:tc>
          <w:tcPr>
            <w:tcW w:w="5140" w:type="dxa"/>
            <w:vAlign w:val="center"/>
            <w:hideMark/>
          </w:tcPr>
          <w:p w14:paraId="0058F442" w14:textId="77777777" w:rsidR="00F43C4B" w:rsidRPr="00F43C4B" w:rsidRDefault="00F43C4B" w:rsidP="00F43C4B">
            <w:pPr>
              <w:jc w:val="both"/>
              <w:rPr>
                <w:color w:val="000000" w:themeColor="text1"/>
                <w:sz w:val="20"/>
                <w:szCs w:val="20"/>
              </w:rPr>
            </w:pPr>
            <w:r w:rsidRPr="00F43C4B">
              <w:rPr>
                <w:color w:val="000000" w:themeColor="text1"/>
                <w:sz w:val="20"/>
                <w:szCs w:val="20"/>
              </w:rPr>
              <w:t>Deixar de responsabilizar-se por quaisquer acidentes de trabalho sofridos pelos seus empregados quando em serviço.</w:t>
            </w:r>
          </w:p>
        </w:tc>
        <w:tc>
          <w:tcPr>
            <w:tcW w:w="960" w:type="dxa"/>
            <w:vAlign w:val="center"/>
            <w:hideMark/>
          </w:tcPr>
          <w:p w14:paraId="6F9F3AB3" w14:textId="77777777" w:rsidR="00F43C4B" w:rsidRPr="00F43C4B" w:rsidRDefault="00F43C4B" w:rsidP="00F43C4B">
            <w:pPr>
              <w:jc w:val="center"/>
              <w:rPr>
                <w:color w:val="000000" w:themeColor="text1"/>
                <w:sz w:val="20"/>
                <w:szCs w:val="20"/>
              </w:rPr>
            </w:pPr>
            <w:r w:rsidRPr="00F43C4B">
              <w:rPr>
                <w:color w:val="000000" w:themeColor="text1"/>
                <w:sz w:val="20"/>
                <w:szCs w:val="20"/>
              </w:rPr>
              <w:t>1</w:t>
            </w:r>
          </w:p>
        </w:tc>
        <w:tc>
          <w:tcPr>
            <w:tcW w:w="960" w:type="dxa"/>
            <w:vAlign w:val="center"/>
            <w:hideMark/>
          </w:tcPr>
          <w:p w14:paraId="4A9BE41B" w14:textId="77777777" w:rsidR="00F43C4B" w:rsidRPr="00F43C4B" w:rsidRDefault="00F43C4B" w:rsidP="00F43C4B">
            <w:pPr>
              <w:jc w:val="center"/>
              <w:rPr>
                <w:color w:val="000000" w:themeColor="text1"/>
                <w:sz w:val="20"/>
                <w:szCs w:val="20"/>
              </w:rPr>
            </w:pPr>
            <w:r w:rsidRPr="00F43C4B">
              <w:rPr>
                <w:color w:val="000000" w:themeColor="text1"/>
                <w:sz w:val="20"/>
                <w:szCs w:val="20"/>
              </w:rPr>
              <w:t>0,50%</w:t>
            </w:r>
          </w:p>
        </w:tc>
        <w:tc>
          <w:tcPr>
            <w:tcW w:w="960" w:type="dxa"/>
            <w:vAlign w:val="center"/>
            <w:hideMark/>
          </w:tcPr>
          <w:p w14:paraId="598ACA6E" w14:textId="77777777" w:rsidR="00F43C4B" w:rsidRPr="00F43C4B" w:rsidRDefault="00F43C4B" w:rsidP="00F43C4B">
            <w:pPr>
              <w:jc w:val="center"/>
              <w:rPr>
                <w:color w:val="000000" w:themeColor="text1"/>
                <w:sz w:val="20"/>
                <w:szCs w:val="20"/>
              </w:rPr>
            </w:pPr>
            <w:r w:rsidRPr="00F43C4B">
              <w:rPr>
                <w:color w:val="000000" w:themeColor="text1"/>
                <w:sz w:val="20"/>
                <w:szCs w:val="20"/>
              </w:rPr>
              <w:t>20%</w:t>
            </w:r>
          </w:p>
        </w:tc>
      </w:tr>
      <w:tr w:rsidR="00F43C4B" w:rsidRPr="00F43C4B" w14:paraId="1858B08B" w14:textId="77777777" w:rsidTr="00465687">
        <w:trPr>
          <w:trHeight w:val="525"/>
        </w:trPr>
        <w:tc>
          <w:tcPr>
            <w:tcW w:w="960" w:type="dxa"/>
            <w:vAlign w:val="center"/>
            <w:hideMark/>
          </w:tcPr>
          <w:p w14:paraId="4D4685B8" w14:textId="77777777" w:rsidR="00F43C4B" w:rsidRPr="00F43C4B" w:rsidRDefault="00F43C4B" w:rsidP="00F43C4B">
            <w:pPr>
              <w:jc w:val="center"/>
              <w:rPr>
                <w:color w:val="000000" w:themeColor="text1"/>
                <w:sz w:val="20"/>
                <w:szCs w:val="20"/>
              </w:rPr>
            </w:pPr>
            <w:r w:rsidRPr="00F43C4B">
              <w:rPr>
                <w:color w:val="000000" w:themeColor="text1"/>
                <w:sz w:val="20"/>
                <w:szCs w:val="20"/>
              </w:rPr>
              <w:t>22</w:t>
            </w:r>
          </w:p>
        </w:tc>
        <w:tc>
          <w:tcPr>
            <w:tcW w:w="5140" w:type="dxa"/>
            <w:vAlign w:val="center"/>
            <w:hideMark/>
          </w:tcPr>
          <w:p w14:paraId="2584B944" w14:textId="77777777" w:rsidR="00F43C4B" w:rsidRPr="00F43C4B" w:rsidRDefault="00F43C4B" w:rsidP="00F43C4B">
            <w:pPr>
              <w:jc w:val="both"/>
              <w:rPr>
                <w:color w:val="000000" w:themeColor="text1"/>
                <w:sz w:val="20"/>
                <w:szCs w:val="20"/>
              </w:rPr>
            </w:pPr>
            <w:r w:rsidRPr="00F43C4B">
              <w:rPr>
                <w:color w:val="000000" w:themeColor="text1"/>
                <w:sz w:val="20"/>
                <w:szCs w:val="20"/>
              </w:rPr>
              <w:t>Deixar de observar rigorosamente as normas regulamentadoras de segurança do trabalho.</w:t>
            </w:r>
          </w:p>
        </w:tc>
        <w:tc>
          <w:tcPr>
            <w:tcW w:w="960" w:type="dxa"/>
            <w:vAlign w:val="center"/>
            <w:hideMark/>
          </w:tcPr>
          <w:p w14:paraId="6FC41BE0" w14:textId="77777777" w:rsidR="00F43C4B" w:rsidRPr="00F43C4B" w:rsidRDefault="00F43C4B" w:rsidP="00F43C4B">
            <w:pPr>
              <w:jc w:val="center"/>
              <w:rPr>
                <w:color w:val="000000" w:themeColor="text1"/>
                <w:sz w:val="20"/>
                <w:szCs w:val="20"/>
              </w:rPr>
            </w:pPr>
            <w:r w:rsidRPr="00F43C4B">
              <w:rPr>
                <w:color w:val="000000" w:themeColor="text1"/>
                <w:sz w:val="20"/>
                <w:szCs w:val="20"/>
              </w:rPr>
              <w:t>1</w:t>
            </w:r>
          </w:p>
        </w:tc>
        <w:tc>
          <w:tcPr>
            <w:tcW w:w="960" w:type="dxa"/>
            <w:vAlign w:val="center"/>
            <w:hideMark/>
          </w:tcPr>
          <w:p w14:paraId="516E46BA" w14:textId="77777777" w:rsidR="00F43C4B" w:rsidRPr="00F43C4B" w:rsidRDefault="00F43C4B" w:rsidP="00F43C4B">
            <w:pPr>
              <w:jc w:val="center"/>
              <w:rPr>
                <w:color w:val="000000" w:themeColor="text1"/>
                <w:sz w:val="20"/>
                <w:szCs w:val="20"/>
              </w:rPr>
            </w:pPr>
            <w:r w:rsidRPr="00F43C4B">
              <w:rPr>
                <w:color w:val="000000" w:themeColor="text1"/>
                <w:sz w:val="20"/>
                <w:szCs w:val="20"/>
              </w:rPr>
              <w:t>0,50%</w:t>
            </w:r>
          </w:p>
        </w:tc>
        <w:tc>
          <w:tcPr>
            <w:tcW w:w="960" w:type="dxa"/>
            <w:vAlign w:val="center"/>
            <w:hideMark/>
          </w:tcPr>
          <w:p w14:paraId="0E9C2C35" w14:textId="77777777" w:rsidR="00F43C4B" w:rsidRPr="00F43C4B" w:rsidRDefault="00F43C4B" w:rsidP="00F43C4B">
            <w:pPr>
              <w:jc w:val="center"/>
              <w:rPr>
                <w:color w:val="000000" w:themeColor="text1"/>
                <w:sz w:val="20"/>
                <w:szCs w:val="20"/>
              </w:rPr>
            </w:pPr>
            <w:r w:rsidRPr="00F43C4B">
              <w:rPr>
                <w:color w:val="000000" w:themeColor="text1"/>
                <w:sz w:val="20"/>
                <w:szCs w:val="20"/>
              </w:rPr>
              <w:t>20%</w:t>
            </w:r>
          </w:p>
        </w:tc>
      </w:tr>
      <w:tr w:rsidR="00F43C4B" w:rsidRPr="00F43C4B" w14:paraId="06540B1A" w14:textId="77777777" w:rsidTr="00465687">
        <w:trPr>
          <w:trHeight w:val="780"/>
        </w:trPr>
        <w:tc>
          <w:tcPr>
            <w:tcW w:w="960" w:type="dxa"/>
            <w:vAlign w:val="center"/>
            <w:hideMark/>
          </w:tcPr>
          <w:p w14:paraId="1D797C52" w14:textId="77777777" w:rsidR="00F43C4B" w:rsidRPr="00F43C4B" w:rsidRDefault="00F43C4B" w:rsidP="00F43C4B">
            <w:pPr>
              <w:jc w:val="center"/>
              <w:rPr>
                <w:color w:val="000000" w:themeColor="text1"/>
                <w:sz w:val="20"/>
                <w:szCs w:val="20"/>
              </w:rPr>
            </w:pPr>
            <w:r w:rsidRPr="00F43C4B">
              <w:rPr>
                <w:color w:val="000000" w:themeColor="text1"/>
                <w:sz w:val="20"/>
                <w:szCs w:val="20"/>
              </w:rPr>
              <w:t>23</w:t>
            </w:r>
          </w:p>
        </w:tc>
        <w:tc>
          <w:tcPr>
            <w:tcW w:w="5140" w:type="dxa"/>
            <w:vAlign w:val="center"/>
            <w:hideMark/>
          </w:tcPr>
          <w:p w14:paraId="58A315A0" w14:textId="77777777" w:rsidR="00F43C4B" w:rsidRPr="00F43C4B" w:rsidRDefault="00F43C4B" w:rsidP="00F43C4B">
            <w:pPr>
              <w:jc w:val="both"/>
              <w:rPr>
                <w:color w:val="000000" w:themeColor="text1"/>
                <w:sz w:val="20"/>
                <w:szCs w:val="20"/>
              </w:rPr>
            </w:pPr>
            <w:r w:rsidRPr="00F43C4B">
              <w:rPr>
                <w:color w:val="000000" w:themeColor="text1"/>
                <w:sz w:val="20"/>
                <w:szCs w:val="20"/>
              </w:rPr>
              <w:t>Deixar de disponibilizar e manter atualizados conta de e-mail, endereço e telefones comerciais para fins de comunicação formal entre as partes.</w:t>
            </w:r>
          </w:p>
        </w:tc>
        <w:tc>
          <w:tcPr>
            <w:tcW w:w="960" w:type="dxa"/>
            <w:vAlign w:val="center"/>
            <w:hideMark/>
          </w:tcPr>
          <w:p w14:paraId="0381920A" w14:textId="77777777" w:rsidR="00F43C4B" w:rsidRPr="00F43C4B" w:rsidRDefault="00F43C4B" w:rsidP="00F43C4B">
            <w:pPr>
              <w:jc w:val="center"/>
              <w:rPr>
                <w:color w:val="000000" w:themeColor="text1"/>
                <w:sz w:val="20"/>
                <w:szCs w:val="20"/>
              </w:rPr>
            </w:pPr>
            <w:r w:rsidRPr="00F43C4B">
              <w:rPr>
                <w:color w:val="000000" w:themeColor="text1"/>
                <w:sz w:val="20"/>
                <w:szCs w:val="20"/>
              </w:rPr>
              <w:t>1</w:t>
            </w:r>
          </w:p>
        </w:tc>
        <w:tc>
          <w:tcPr>
            <w:tcW w:w="960" w:type="dxa"/>
            <w:vAlign w:val="center"/>
            <w:hideMark/>
          </w:tcPr>
          <w:p w14:paraId="1CCC473A" w14:textId="77777777" w:rsidR="00F43C4B" w:rsidRPr="00F43C4B" w:rsidRDefault="00F43C4B" w:rsidP="00F43C4B">
            <w:pPr>
              <w:jc w:val="center"/>
              <w:rPr>
                <w:color w:val="000000" w:themeColor="text1"/>
                <w:sz w:val="20"/>
                <w:szCs w:val="20"/>
              </w:rPr>
            </w:pPr>
            <w:r w:rsidRPr="00F43C4B">
              <w:rPr>
                <w:color w:val="000000" w:themeColor="text1"/>
                <w:sz w:val="20"/>
                <w:szCs w:val="20"/>
              </w:rPr>
              <w:t>0,50%</w:t>
            </w:r>
          </w:p>
        </w:tc>
        <w:tc>
          <w:tcPr>
            <w:tcW w:w="960" w:type="dxa"/>
            <w:vAlign w:val="center"/>
            <w:hideMark/>
          </w:tcPr>
          <w:p w14:paraId="63D53B62" w14:textId="77777777" w:rsidR="00F43C4B" w:rsidRPr="00F43C4B" w:rsidRDefault="00F43C4B" w:rsidP="00F43C4B">
            <w:pPr>
              <w:jc w:val="center"/>
              <w:rPr>
                <w:color w:val="000000" w:themeColor="text1"/>
                <w:sz w:val="20"/>
                <w:szCs w:val="20"/>
              </w:rPr>
            </w:pPr>
            <w:r w:rsidRPr="00F43C4B">
              <w:rPr>
                <w:color w:val="000000" w:themeColor="text1"/>
                <w:sz w:val="20"/>
                <w:szCs w:val="20"/>
              </w:rPr>
              <w:t>20%</w:t>
            </w:r>
          </w:p>
        </w:tc>
      </w:tr>
    </w:tbl>
    <w:p w14:paraId="2541838A" w14:textId="19A5A8C4" w:rsidR="00BC263A" w:rsidRPr="00925CEF" w:rsidRDefault="00BC263A" w:rsidP="00925CEF">
      <w:pPr>
        <w:pStyle w:val="PargrafodaLista"/>
        <w:tabs>
          <w:tab w:val="right" w:pos="284"/>
        </w:tabs>
        <w:spacing w:line="360" w:lineRule="auto"/>
        <w:ind w:left="0"/>
        <w:jc w:val="both"/>
        <w:rPr>
          <w:color w:val="000000"/>
          <w:sz w:val="22"/>
          <w:szCs w:val="22"/>
        </w:rPr>
      </w:pPr>
    </w:p>
    <w:p w14:paraId="1FFA0960" w14:textId="256BA29E" w:rsidR="00925CEF" w:rsidRPr="00FB0191" w:rsidRDefault="00C608E7" w:rsidP="00925CEF">
      <w:pPr>
        <w:pStyle w:val="Nivel3"/>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2"/>
          <w:szCs w:val="22"/>
        </w:rPr>
        <w:t>14</w:t>
      </w:r>
      <w:r w:rsidR="00925CEF">
        <w:rPr>
          <w:rFonts w:ascii="Times New Roman" w:hAnsi="Times New Roman" w:cs="Times New Roman"/>
          <w:sz w:val="22"/>
          <w:szCs w:val="22"/>
        </w:rPr>
        <w:t xml:space="preserve">.5. </w:t>
      </w:r>
      <w:r w:rsidR="00925CEF" w:rsidRPr="00FB0191">
        <w:rPr>
          <w:rFonts w:ascii="Times New Roman" w:hAnsi="Times New Roman" w:cs="Times New Roman"/>
          <w:sz w:val="24"/>
          <w:szCs w:val="24"/>
        </w:rPr>
        <w:t>As penalidades de multa decorrentes de fatos diversos serão consideradas independentes entre si.</w:t>
      </w:r>
    </w:p>
    <w:p w14:paraId="5646604C" w14:textId="1E9EDC33" w:rsidR="00925CEF" w:rsidRPr="00FB0191" w:rsidRDefault="00C608E7" w:rsidP="00925CEF">
      <w:pPr>
        <w:pStyle w:val="Nivel2"/>
        <w:numPr>
          <w:ilvl w:val="0"/>
          <w:numId w:val="0"/>
        </w:numPr>
        <w:spacing w:before="0" w:after="0" w:line="360" w:lineRule="auto"/>
        <w:rPr>
          <w:rFonts w:ascii="Times New Roman" w:hAnsi="Times New Roman" w:cs="Times New Roman"/>
          <w:sz w:val="24"/>
          <w:szCs w:val="24"/>
        </w:rPr>
      </w:pPr>
      <w:r w:rsidRPr="00FB0191">
        <w:rPr>
          <w:rFonts w:ascii="Times New Roman" w:hAnsi="Times New Roman" w:cs="Times New Roman"/>
          <w:sz w:val="24"/>
          <w:szCs w:val="24"/>
        </w:rPr>
        <w:t>14</w:t>
      </w:r>
      <w:r w:rsidR="00925CEF" w:rsidRPr="00FB0191">
        <w:rPr>
          <w:rFonts w:ascii="Times New Roman" w:hAnsi="Times New Roman" w:cs="Times New Roman"/>
          <w:sz w:val="24"/>
          <w:szCs w:val="24"/>
        </w:rPr>
        <w:t>.6. Na gradação das multas administrativas serão observadas as seguintes regras: </w:t>
      </w:r>
    </w:p>
    <w:p w14:paraId="64E914D4" w14:textId="01C866D0" w:rsidR="00925CEF" w:rsidRPr="00FB0191" w:rsidRDefault="00925CEF" w:rsidP="00291091">
      <w:pPr>
        <w:pStyle w:val="PargrafodaLista"/>
        <w:numPr>
          <w:ilvl w:val="0"/>
          <w:numId w:val="11"/>
        </w:numPr>
        <w:tabs>
          <w:tab w:val="right" w:pos="284"/>
          <w:tab w:val="right" w:pos="851"/>
        </w:tabs>
        <w:autoSpaceDN w:val="0"/>
        <w:spacing w:line="360" w:lineRule="auto"/>
        <w:ind w:left="567" w:firstLine="0"/>
        <w:jc w:val="both"/>
        <w:rPr>
          <w:color w:val="000000"/>
        </w:rPr>
      </w:pPr>
      <w:r w:rsidRPr="00FB0191">
        <w:rPr>
          <w:color w:val="000000"/>
        </w:rPr>
        <w:t>Se o infrator, cumulativamente, não for reincidente na prática de infrações administrativas, não tiver agido com dolo e não tiverem ocorrido circunstâncias agravantes, o valor da multa será aplicado no mínimo previsto na tabela anterior;</w:t>
      </w:r>
    </w:p>
    <w:p w14:paraId="5CD10552" w14:textId="36E368A6" w:rsidR="00925CEF" w:rsidRPr="00FB0191" w:rsidRDefault="00925CEF" w:rsidP="00291091">
      <w:pPr>
        <w:pStyle w:val="PargrafodaLista"/>
        <w:numPr>
          <w:ilvl w:val="0"/>
          <w:numId w:val="11"/>
        </w:numPr>
        <w:tabs>
          <w:tab w:val="right" w:pos="284"/>
          <w:tab w:val="right" w:pos="851"/>
        </w:tabs>
        <w:autoSpaceDN w:val="0"/>
        <w:spacing w:line="360" w:lineRule="auto"/>
        <w:ind w:left="567" w:firstLine="0"/>
        <w:jc w:val="both"/>
        <w:rPr>
          <w:color w:val="000000"/>
        </w:rPr>
      </w:pPr>
      <w:r w:rsidRPr="00FB0191">
        <w:rPr>
          <w:color w:val="000000"/>
        </w:rPr>
        <w:t xml:space="preserve"> Se, além dos elementos previstos no inciso anterior, a infração for cometida por pessoa física, microempresa, empresa de pequeno porte ou cooperativas, o valor da multa deverá ser inferior a um quarto do valor máximo previsto para a respectiva infração, não podendo, em qualquer caso, ser inferior ao mínimo previsto na tabela anterior;</w:t>
      </w:r>
    </w:p>
    <w:p w14:paraId="59C601BD" w14:textId="77777777" w:rsidR="00925CEF" w:rsidRPr="00FB0191" w:rsidRDefault="00925CEF" w:rsidP="00291091">
      <w:pPr>
        <w:pStyle w:val="PargrafodaLista"/>
        <w:numPr>
          <w:ilvl w:val="0"/>
          <w:numId w:val="11"/>
        </w:numPr>
        <w:tabs>
          <w:tab w:val="right" w:pos="284"/>
          <w:tab w:val="right" w:pos="851"/>
        </w:tabs>
        <w:autoSpaceDN w:val="0"/>
        <w:spacing w:line="360" w:lineRule="auto"/>
        <w:ind w:left="567" w:firstLine="0"/>
        <w:jc w:val="both"/>
        <w:rPr>
          <w:color w:val="000000"/>
        </w:rPr>
      </w:pPr>
      <w:r w:rsidRPr="00FB0191">
        <w:rPr>
          <w:color w:val="000000"/>
        </w:rPr>
        <w:t>São circunstâncias que sempre agravam a penalidade, quando não constituem ou qualificam a infração:</w:t>
      </w:r>
    </w:p>
    <w:p w14:paraId="031DDF27" w14:textId="0A830643" w:rsidR="00925CEF" w:rsidRPr="00FB0191" w:rsidRDefault="00291091" w:rsidP="00291091">
      <w:pPr>
        <w:pStyle w:val="PargrafodaLista"/>
        <w:numPr>
          <w:ilvl w:val="0"/>
          <w:numId w:val="12"/>
        </w:numPr>
        <w:tabs>
          <w:tab w:val="right" w:pos="284"/>
        </w:tabs>
        <w:autoSpaceDN w:val="0"/>
        <w:spacing w:line="360" w:lineRule="auto"/>
        <w:ind w:left="1134" w:firstLine="0"/>
        <w:jc w:val="both"/>
      </w:pPr>
      <w:r>
        <w:rPr>
          <w:color w:val="000000"/>
        </w:rPr>
        <w:t>R</w:t>
      </w:r>
      <w:r w:rsidR="00925CEF" w:rsidRPr="00FB0191">
        <w:rPr>
          <w:color w:val="000000"/>
        </w:rPr>
        <w:t>eincidência nas infrações;</w:t>
      </w:r>
    </w:p>
    <w:p w14:paraId="2C069E3B" w14:textId="00A5D971" w:rsidR="00925CEF" w:rsidRPr="00291091" w:rsidRDefault="00291091" w:rsidP="00291091">
      <w:pPr>
        <w:pStyle w:val="PargrafodaLista"/>
        <w:numPr>
          <w:ilvl w:val="0"/>
          <w:numId w:val="12"/>
        </w:numPr>
        <w:tabs>
          <w:tab w:val="right" w:pos="284"/>
        </w:tabs>
        <w:autoSpaceDN w:val="0"/>
        <w:spacing w:line="360" w:lineRule="auto"/>
        <w:ind w:left="1134" w:firstLine="0"/>
        <w:jc w:val="both"/>
        <w:rPr>
          <w:color w:val="000000"/>
        </w:rPr>
      </w:pPr>
      <w:r>
        <w:rPr>
          <w:color w:val="000000"/>
        </w:rPr>
        <w:t>A</w:t>
      </w:r>
      <w:r w:rsidR="00925CEF" w:rsidRPr="00FB0191">
        <w:rPr>
          <w:color w:val="000000"/>
        </w:rPr>
        <w:t>usência de comunicação, pelo infrator, do risco de danos a bens, pessoas e serviços;</w:t>
      </w:r>
    </w:p>
    <w:p w14:paraId="14F106B8" w14:textId="4989A56B" w:rsidR="00925CEF" w:rsidRPr="00291091" w:rsidRDefault="00291091" w:rsidP="00291091">
      <w:pPr>
        <w:pStyle w:val="PargrafodaLista"/>
        <w:numPr>
          <w:ilvl w:val="0"/>
          <w:numId w:val="12"/>
        </w:numPr>
        <w:tabs>
          <w:tab w:val="right" w:pos="284"/>
        </w:tabs>
        <w:autoSpaceDN w:val="0"/>
        <w:spacing w:line="360" w:lineRule="auto"/>
        <w:ind w:left="1134" w:firstLine="0"/>
        <w:jc w:val="both"/>
        <w:rPr>
          <w:color w:val="000000"/>
        </w:rPr>
      </w:pPr>
      <w:r>
        <w:rPr>
          <w:color w:val="000000"/>
        </w:rPr>
        <w:t>Te</w:t>
      </w:r>
      <w:r w:rsidR="00925CEF" w:rsidRPr="00FB0191">
        <w:rPr>
          <w:color w:val="000000"/>
        </w:rPr>
        <w:t>r o infrator cometido a infração para obter vantagem pecuniária ou por outro motivo torpe, ou coagindo outrem para a execução material da infração,</w:t>
      </w:r>
    </w:p>
    <w:p w14:paraId="7D9B7DAF" w14:textId="77234D88" w:rsidR="00925CEF" w:rsidRPr="00291091" w:rsidRDefault="00291091" w:rsidP="00291091">
      <w:pPr>
        <w:pStyle w:val="PargrafodaLista"/>
        <w:numPr>
          <w:ilvl w:val="0"/>
          <w:numId w:val="12"/>
        </w:numPr>
        <w:tabs>
          <w:tab w:val="right" w:pos="284"/>
        </w:tabs>
        <w:autoSpaceDN w:val="0"/>
        <w:spacing w:line="360" w:lineRule="auto"/>
        <w:ind w:left="1134" w:firstLine="0"/>
        <w:jc w:val="both"/>
        <w:rPr>
          <w:color w:val="000000"/>
        </w:rPr>
      </w:pPr>
      <w:r>
        <w:rPr>
          <w:color w:val="000000"/>
        </w:rPr>
        <w:t>A</w:t>
      </w:r>
      <w:r w:rsidR="00925CEF" w:rsidRPr="00FB0191">
        <w:rPr>
          <w:color w:val="000000"/>
        </w:rPr>
        <w:t>fetando ou expondo a perigo, de maneira grave, a saúde pública ou o meio ambiente;</w:t>
      </w:r>
    </w:p>
    <w:p w14:paraId="51318F4B" w14:textId="0AE23400" w:rsidR="00925CEF" w:rsidRPr="00291091" w:rsidRDefault="00291091" w:rsidP="00291091">
      <w:pPr>
        <w:pStyle w:val="PargrafodaLista"/>
        <w:numPr>
          <w:ilvl w:val="0"/>
          <w:numId w:val="12"/>
        </w:numPr>
        <w:tabs>
          <w:tab w:val="right" w:pos="284"/>
        </w:tabs>
        <w:autoSpaceDN w:val="0"/>
        <w:spacing w:line="360" w:lineRule="auto"/>
        <w:ind w:left="1134" w:firstLine="0"/>
        <w:jc w:val="both"/>
        <w:rPr>
          <w:color w:val="000000"/>
        </w:rPr>
      </w:pPr>
      <w:r>
        <w:rPr>
          <w:color w:val="000000"/>
        </w:rPr>
        <w:t>C</w:t>
      </w:r>
      <w:r w:rsidR="00925CEF" w:rsidRPr="00FB0191">
        <w:rPr>
          <w:color w:val="000000"/>
        </w:rPr>
        <w:t>ausando danos à propriedade alheia;</w:t>
      </w:r>
    </w:p>
    <w:p w14:paraId="75531FA9" w14:textId="5C96228C" w:rsidR="00925CEF" w:rsidRPr="00291091" w:rsidRDefault="00291091" w:rsidP="00291091">
      <w:pPr>
        <w:pStyle w:val="PargrafodaLista"/>
        <w:numPr>
          <w:ilvl w:val="0"/>
          <w:numId w:val="12"/>
        </w:numPr>
        <w:tabs>
          <w:tab w:val="right" w:pos="284"/>
        </w:tabs>
        <w:autoSpaceDN w:val="0"/>
        <w:spacing w:line="360" w:lineRule="auto"/>
        <w:ind w:left="1134" w:firstLine="0"/>
        <w:jc w:val="both"/>
        <w:rPr>
          <w:color w:val="000000"/>
        </w:rPr>
      </w:pPr>
      <w:r>
        <w:rPr>
          <w:color w:val="000000"/>
        </w:rPr>
        <w:t>M</w:t>
      </w:r>
      <w:r w:rsidR="00925CEF" w:rsidRPr="00FB0191">
        <w:rPr>
          <w:color w:val="000000"/>
        </w:rPr>
        <w:t>ediante fraude ou abuso de confiança;</w:t>
      </w:r>
    </w:p>
    <w:p w14:paraId="10F29A6C" w14:textId="343F99C0" w:rsidR="00925CEF" w:rsidRPr="00FB0191" w:rsidRDefault="00291091" w:rsidP="00291091">
      <w:pPr>
        <w:pStyle w:val="PargrafodaLista"/>
        <w:numPr>
          <w:ilvl w:val="0"/>
          <w:numId w:val="12"/>
        </w:numPr>
        <w:tabs>
          <w:tab w:val="right" w:pos="284"/>
        </w:tabs>
        <w:autoSpaceDN w:val="0"/>
        <w:spacing w:line="360" w:lineRule="auto"/>
        <w:ind w:left="1134" w:firstLine="0"/>
        <w:jc w:val="both"/>
      </w:pPr>
      <w:r>
        <w:rPr>
          <w:color w:val="000000"/>
        </w:rPr>
        <w:t>N</w:t>
      </w:r>
      <w:r w:rsidR="00925CEF" w:rsidRPr="00FB0191">
        <w:rPr>
          <w:color w:val="000000"/>
        </w:rPr>
        <w:t>o interesse de pessoa jurídica mantida, total ou parcialmente, por verbas públicas ou beneficiada por incentivos fiscais;</w:t>
      </w:r>
    </w:p>
    <w:p w14:paraId="461AD6CF" w14:textId="77777777" w:rsidR="00925CEF" w:rsidRPr="00FB0191" w:rsidRDefault="00925CEF" w:rsidP="00925CEF">
      <w:pPr>
        <w:pStyle w:val="PargrafodaLista"/>
        <w:tabs>
          <w:tab w:val="right" w:pos="284"/>
        </w:tabs>
        <w:spacing w:line="360" w:lineRule="auto"/>
        <w:ind w:left="0"/>
        <w:jc w:val="both"/>
      </w:pPr>
    </w:p>
    <w:p w14:paraId="0EAF982C" w14:textId="7228582C" w:rsidR="00925CEF" w:rsidRPr="00FB0191" w:rsidRDefault="00925CEF" w:rsidP="00925CEF">
      <w:pPr>
        <w:pStyle w:val="Nivel2"/>
        <w:numPr>
          <w:ilvl w:val="0"/>
          <w:numId w:val="0"/>
        </w:numPr>
        <w:spacing w:before="0" w:after="0" w:line="360" w:lineRule="auto"/>
        <w:rPr>
          <w:rFonts w:ascii="Times New Roman" w:hAnsi="Times New Roman" w:cs="Times New Roman"/>
          <w:sz w:val="24"/>
          <w:szCs w:val="24"/>
        </w:rPr>
      </w:pPr>
      <w:r w:rsidRPr="00FB0191">
        <w:rPr>
          <w:rFonts w:ascii="Times New Roman" w:hAnsi="Times New Roman" w:cs="Times New Roman"/>
          <w:sz w:val="24"/>
          <w:szCs w:val="24"/>
        </w:rPr>
        <w:t>1</w:t>
      </w:r>
      <w:r w:rsidR="00C608E7" w:rsidRPr="00FB0191">
        <w:rPr>
          <w:rFonts w:ascii="Times New Roman" w:hAnsi="Times New Roman" w:cs="Times New Roman"/>
          <w:sz w:val="24"/>
          <w:szCs w:val="24"/>
        </w:rPr>
        <w:t>4</w:t>
      </w:r>
      <w:r w:rsidRPr="00FB0191">
        <w:rPr>
          <w:rFonts w:ascii="Times New Roman" w:hAnsi="Times New Roman" w:cs="Times New Roman"/>
          <w:sz w:val="24"/>
          <w:szCs w:val="24"/>
        </w:rPr>
        <w:t>.7. As sanções somente serão aplicadas após o decurso do prazo para apresentação de defesa prévia do interessado no respectivo processo, no prazo de 15 (quinze) dias úteis, observadas as demais formalidades legais.</w:t>
      </w:r>
    </w:p>
    <w:p w14:paraId="63B351B5" w14:textId="6BE5F914" w:rsidR="00925CEF" w:rsidRPr="00FB0191" w:rsidRDefault="00925CEF" w:rsidP="00925CEF">
      <w:pPr>
        <w:pStyle w:val="Nivel2"/>
        <w:numPr>
          <w:ilvl w:val="0"/>
          <w:numId w:val="0"/>
        </w:numPr>
        <w:spacing w:before="0" w:after="0" w:line="360" w:lineRule="auto"/>
        <w:rPr>
          <w:rFonts w:ascii="Times New Roman" w:hAnsi="Times New Roman" w:cs="Times New Roman"/>
          <w:sz w:val="24"/>
          <w:szCs w:val="24"/>
        </w:rPr>
      </w:pPr>
      <w:r w:rsidRPr="00FB0191">
        <w:rPr>
          <w:rFonts w:ascii="Times New Roman" w:hAnsi="Times New Roman" w:cs="Times New Roman"/>
          <w:sz w:val="24"/>
          <w:szCs w:val="24"/>
        </w:rPr>
        <w:t>1</w:t>
      </w:r>
      <w:r w:rsidR="00C608E7" w:rsidRPr="00FB0191">
        <w:rPr>
          <w:rFonts w:ascii="Times New Roman" w:hAnsi="Times New Roman" w:cs="Times New Roman"/>
          <w:sz w:val="24"/>
          <w:szCs w:val="24"/>
        </w:rPr>
        <w:t>4</w:t>
      </w:r>
      <w:r w:rsidRPr="00FB0191">
        <w:rPr>
          <w:rFonts w:ascii="Times New Roman" w:hAnsi="Times New Roman" w:cs="Times New Roman"/>
          <w:sz w:val="24"/>
          <w:szCs w:val="24"/>
        </w:rPr>
        <w:t>.8. As sanções previstas nas alíneas “a”, “d” e “e” do caput desta Cláusula poderão ser aplicadas juntamente com aquelas previstas nas alíneas “b” e “c”, e não excluem a possibilidade de rescisão unilateral do Contrato.</w:t>
      </w:r>
    </w:p>
    <w:p w14:paraId="613C58D5" w14:textId="32539040" w:rsidR="00925CEF" w:rsidRPr="00FB0191" w:rsidRDefault="00C608E7" w:rsidP="00925CEF">
      <w:pPr>
        <w:pStyle w:val="Nivel2"/>
        <w:numPr>
          <w:ilvl w:val="0"/>
          <w:numId w:val="0"/>
        </w:numPr>
        <w:spacing w:before="0" w:after="0" w:line="360" w:lineRule="auto"/>
        <w:rPr>
          <w:rFonts w:ascii="Times New Roman" w:hAnsi="Times New Roman" w:cs="Times New Roman"/>
          <w:sz w:val="24"/>
          <w:szCs w:val="24"/>
        </w:rPr>
      </w:pPr>
      <w:r w:rsidRPr="00FB0191">
        <w:rPr>
          <w:rFonts w:ascii="Times New Roman" w:hAnsi="Times New Roman" w:cs="Times New Roman"/>
          <w:sz w:val="24"/>
          <w:szCs w:val="24"/>
        </w:rPr>
        <w:t>14</w:t>
      </w:r>
      <w:r w:rsidR="00925CEF" w:rsidRPr="00FB0191">
        <w:rPr>
          <w:rFonts w:ascii="Times New Roman" w:hAnsi="Times New Roman" w:cs="Times New Roman"/>
          <w:sz w:val="24"/>
          <w:szCs w:val="24"/>
        </w:rPr>
        <w:t>.9. As multas previstas nas alíneas “b” e “c” do item 1</w:t>
      </w:r>
      <w:r w:rsidR="002475C8">
        <w:rPr>
          <w:rFonts w:ascii="Times New Roman" w:hAnsi="Times New Roman" w:cs="Times New Roman"/>
          <w:sz w:val="24"/>
          <w:szCs w:val="24"/>
        </w:rPr>
        <w:t>4</w:t>
      </w:r>
      <w:r w:rsidR="00925CEF" w:rsidRPr="00FB0191">
        <w:rPr>
          <w:rFonts w:ascii="Times New Roman" w:hAnsi="Times New Roman" w:cs="Times New Roman"/>
          <w:sz w:val="24"/>
          <w:szCs w:val="24"/>
        </w:rPr>
        <w:t>.2 não possuem caráter compensatório, e, assim, o pagamento delas não eximirá a CONTRATADA de responsabilidade pelas perdas e danos decorrentes das infrações cometidas.</w:t>
      </w:r>
    </w:p>
    <w:p w14:paraId="6328BF9D" w14:textId="2917EB0E" w:rsidR="00925CEF" w:rsidRPr="00FB0191" w:rsidRDefault="00C608E7" w:rsidP="00925CEF">
      <w:pPr>
        <w:pStyle w:val="Nivel2"/>
        <w:numPr>
          <w:ilvl w:val="0"/>
          <w:numId w:val="0"/>
        </w:numPr>
        <w:spacing w:before="0" w:after="0" w:line="360" w:lineRule="auto"/>
        <w:rPr>
          <w:rFonts w:ascii="Times New Roman" w:hAnsi="Times New Roman" w:cs="Times New Roman"/>
          <w:sz w:val="24"/>
          <w:szCs w:val="24"/>
        </w:rPr>
      </w:pPr>
      <w:r w:rsidRPr="00FB0191">
        <w:rPr>
          <w:rFonts w:ascii="Times New Roman" w:hAnsi="Times New Roman" w:cs="Times New Roman"/>
          <w:sz w:val="24"/>
          <w:szCs w:val="24"/>
        </w:rPr>
        <w:t>14</w:t>
      </w:r>
      <w:r w:rsidR="00925CEF" w:rsidRPr="00FB0191">
        <w:rPr>
          <w:rFonts w:ascii="Times New Roman" w:hAnsi="Times New Roman" w:cs="Times New Roman"/>
          <w:sz w:val="24"/>
          <w:szCs w:val="24"/>
        </w:rPr>
        <w:t>.10. As multas aplicadas poderão ser compensadas com valores devidos à CONTRATADA mediante requerimento expresso nesse sentido.</w:t>
      </w:r>
    </w:p>
    <w:p w14:paraId="2D4BE658" w14:textId="5B640C33" w:rsidR="00925CEF" w:rsidRPr="00FB0191" w:rsidRDefault="00C608E7" w:rsidP="00925CEF">
      <w:pPr>
        <w:pStyle w:val="Nivel2"/>
        <w:numPr>
          <w:ilvl w:val="0"/>
          <w:numId w:val="0"/>
        </w:numPr>
        <w:spacing w:before="0" w:after="0" w:line="360" w:lineRule="auto"/>
        <w:rPr>
          <w:rFonts w:ascii="Times New Roman" w:hAnsi="Times New Roman" w:cs="Times New Roman"/>
          <w:sz w:val="24"/>
          <w:szCs w:val="24"/>
        </w:rPr>
      </w:pPr>
      <w:r w:rsidRPr="00FB0191">
        <w:rPr>
          <w:rFonts w:ascii="Times New Roman" w:hAnsi="Times New Roman" w:cs="Times New Roman"/>
          <w:sz w:val="24"/>
          <w:szCs w:val="24"/>
        </w:rPr>
        <w:t>14</w:t>
      </w:r>
      <w:r w:rsidR="00925CEF" w:rsidRPr="00FB0191">
        <w:rPr>
          <w:rFonts w:ascii="Times New Roman" w:hAnsi="Times New Roman" w:cs="Times New Roman"/>
          <w:sz w:val="24"/>
          <w:szCs w:val="24"/>
        </w:rPr>
        <w:t>.11. Ressalvada a hipótese de existir requerimento de compensação devidamente formalizado, nenhum pagamento será efetuado à CONTRATADA antes da comprovação do recolhimento da multa ou da prova de sua relevação por ato da Administração, bem como antes da recomposição do valor original da garantia, que tenha sido descontado em virtude de multa imposta, salvo decisão fundamentada da autoridade competente que autorize o prosseguimento do processo de pagamento.</w:t>
      </w:r>
    </w:p>
    <w:p w14:paraId="53D07E8E" w14:textId="6C2B7E0D" w:rsidR="00925CEF" w:rsidRPr="00FB0191" w:rsidRDefault="00C608E7" w:rsidP="00925CEF">
      <w:pPr>
        <w:pStyle w:val="Nivel2"/>
        <w:numPr>
          <w:ilvl w:val="0"/>
          <w:numId w:val="0"/>
        </w:numPr>
        <w:spacing w:before="0" w:after="0" w:line="360" w:lineRule="auto"/>
        <w:rPr>
          <w:rFonts w:ascii="Times New Roman" w:hAnsi="Times New Roman" w:cs="Times New Roman"/>
          <w:sz w:val="24"/>
          <w:szCs w:val="24"/>
        </w:rPr>
      </w:pPr>
      <w:r w:rsidRPr="00FB0191">
        <w:rPr>
          <w:rFonts w:ascii="Times New Roman" w:hAnsi="Times New Roman" w:cs="Times New Roman"/>
          <w:sz w:val="24"/>
          <w:szCs w:val="24"/>
        </w:rPr>
        <w:t>14</w:t>
      </w:r>
      <w:r w:rsidR="00925CEF" w:rsidRPr="00FB0191">
        <w:rPr>
          <w:rFonts w:ascii="Times New Roman" w:hAnsi="Times New Roman" w:cs="Times New Roman"/>
          <w:sz w:val="24"/>
          <w:szCs w:val="24"/>
        </w:rPr>
        <w:t>.14. A aplicação das sanções previstas no item 1</w:t>
      </w:r>
      <w:r w:rsidR="002475C8">
        <w:rPr>
          <w:rFonts w:ascii="Times New Roman" w:hAnsi="Times New Roman" w:cs="Times New Roman"/>
          <w:sz w:val="24"/>
          <w:szCs w:val="24"/>
        </w:rPr>
        <w:t>4</w:t>
      </w:r>
      <w:r w:rsidR="00925CEF" w:rsidRPr="00FB0191">
        <w:rPr>
          <w:rFonts w:ascii="Times New Roman" w:hAnsi="Times New Roman" w:cs="Times New Roman"/>
          <w:sz w:val="24"/>
          <w:szCs w:val="24"/>
        </w:rPr>
        <w:t>.2 não exclui, em hipótese alguma, a obrigação de reparação integral do dano causado à Administração Pública.</w:t>
      </w:r>
    </w:p>
    <w:p w14:paraId="0093FD75" w14:textId="142925EE" w:rsidR="00925CEF" w:rsidRPr="00FB0191" w:rsidRDefault="00C608E7" w:rsidP="00925CEF">
      <w:pPr>
        <w:pStyle w:val="Nivel2"/>
        <w:numPr>
          <w:ilvl w:val="0"/>
          <w:numId w:val="0"/>
        </w:numPr>
        <w:spacing w:before="0" w:after="0" w:line="360" w:lineRule="auto"/>
        <w:rPr>
          <w:rFonts w:ascii="Times New Roman" w:hAnsi="Times New Roman" w:cs="Times New Roman"/>
          <w:sz w:val="24"/>
          <w:szCs w:val="24"/>
        </w:rPr>
      </w:pPr>
      <w:r w:rsidRPr="00FB0191">
        <w:rPr>
          <w:rFonts w:ascii="Times New Roman" w:hAnsi="Times New Roman" w:cs="Times New Roman"/>
          <w:sz w:val="24"/>
          <w:szCs w:val="24"/>
        </w:rPr>
        <w:t>14</w:t>
      </w:r>
      <w:r w:rsidR="00925CEF" w:rsidRPr="00FB0191">
        <w:rPr>
          <w:rFonts w:ascii="Times New Roman" w:hAnsi="Times New Roman" w:cs="Times New Roman"/>
          <w:sz w:val="24"/>
          <w:szCs w:val="24"/>
        </w:rPr>
        <w:t>.15.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86F2C3F" w14:textId="30F02DB7" w:rsidR="00925CEF" w:rsidRPr="00FB0191" w:rsidRDefault="00C608E7" w:rsidP="00925CEF">
      <w:pPr>
        <w:pStyle w:val="Nivel2"/>
        <w:numPr>
          <w:ilvl w:val="0"/>
          <w:numId w:val="0"/>
        </w:numPr>
        <w:spacing w:before="0" w:after="0" w:line="360" w:lineRule="auto"/>
        <w:rPr>
          <w:rFonts w:ascii="Times New Roman" w:hAnsi="Times New Roman" w:cs="Times New Roman"/>
          <w:sz w:val="24"/>
          <w:szCs w:val="24"/>
        </w:rPr>
      </w:pPr>
      <w:r w:rsidRPr="00FB0191">
        <w:rPr>
          <w:rFonts w:ascii="Times New Roman" w:hAnsi="Times New Roman" w:cs="Times New Roman"/>
          <w:sz w:val="24"/>
          <w:szCs w:val="24"/>
        </w:rPr>
        <w:t>14</w:t>
      </w:r>
      <w:r w:rsidR="00925CEF" w:rsidRPr="00FB0191">
        <w:rPr>
          <w:rFonts w:ascii="Times New Roman" w:hAnsi="Times New Roman" w:cs="Times New Roman"/>
          <w:sz w:val="24"/>
          <w:szCs w:val="24"/>
        </w:rPr>
        <w:t>.16. Os atos administrativos de aplicação das sanções previstas nas alíneas “d” e “e” do item 1</w:t>
      </w:r>
      <w:r w:rsidR="002475C8">
        <w:rPr>
          <w:rFonts w:ascii="Times New Roman" w:hAnsi="Times New Roman" w:cs="Times New Roman"/>
          <w:sz w:val="24"/>
          <w:szCs w:val="24"/>
        </w:rPr>
        <w:t>4</w:t>
      </w:r>
      <w:r w:rsidR="00925CEF" w:rsidRPr="00FB0191">
        <w:rPr>
          <w:rFonts w:ascii="Times New Roman" w:hAnsi="Times New Roman" w:cs="Times New Roman"/>
          <w:sz w:val="24"/>
          <w:szCs w:val="24"/>
        </w:rPr>
        <w:t>.2, bem como a rescisão contratual, serão publicados resumidamente no Jornal Oficial de Maricá - JOM.</w:t>
      </w:r>
    </w:p>
    <w:p w14:paraId="176829DC" w14:textId="6D971313" w:rsidR="008F3800" w:rsidRDefault="00C608E7" w:rsidP="008F3800">
      <w:pPr>
        <w:pStyle w:val="Nivel2"/>
        <w:numPr>
          <w:ilvl w:val="0"/>
          <w:numId w:val="0"/>
        </w:numPr>
        <w:spacing w:before="0" w:after="0" w:line="360" w:lineRule="auto"/>
      </w:pPr>
      <w:r w:rsidRPr="00FB0191">
        <w:rPr>
          <w:rFonts w:ascii="Times New Roman" w:hAnsi="Times New Roman" w:cs="Times New Roman"/>
          <w:sz w:val="24"/>
          <w:szCs w:val="24"/>
        </w:rPr>
        <w:t>14</w:t>
      </w:r>
      <w:r w:rsidR="00925CEF" w:rsidRPr="00FB0191">
        <w:rPr>
          <w:rFonts w:ascii="Times New Roman" w:hAnsi="Times New Roman" w:cs="Times New Roman"/>
          <w:sz w:val="24"/>
          <w:szCs w:val="24"/>
        </w:rPr>
        <w:t xml:space="preserve">.17. O recurso e o pedido de reconsideração deverão ser direcionados à autoridade competente e entregues, mediante recibo, no setor de protocolo do Contratante, </w:t>
      </w:r>
      <w:r w:rsidR="00925CEF" w:rsidRPr="00FB0191">
        <w:rPr>
          <w:rFonts w:ascii="Times New Roman" w:hAnsi="Times New Roman" w:cs="Times New Roman"/>
          <w:color w:val="auto"/>
          <w:sz w:val="24"/>
          <w:szCs w:val="24"/>
        </w:rPr>
        <w:t xml:space="preserve">localizado </w:t>
      </w:r>
      <w:r w:rsidR="008F3800" w:rsidRPr="008F3800">
        <w:rPr>
          <w:rFonts w:ascii="Times New Roman" w:hAnsi="Times New Roman" w:cs="Times New Roman"/>
          <w:color w:val="auto"/>
          <w:sz w:val="24"/>
          <w:szCs w:val="24"/>
        </w:rPr>
        <w:t>Rua</w:t>
      </w:r>
      <w:r w:rsidR="008F3800">
        <w:rPr>
          <w:rFonts w:ascii="Times New Roman" w:hAnsi="Times New Roman" w:cs="Times New Roman"/>
          <w:color w:val="auto"/>
          <w:sz w:val="24"/>
          <w:szCs w:val="24"/>
        </w:rPr>
        <w:t xml:space="preserve"> </w:t>
      </w:r>
      <w:r w:rsidR="008F3800" w:rsidRPr="008F3800">
        <w:rPr>
          <w:rFonts w:ascii="Times New Roman" w:hAnsi="Times New Roman" w:cs="Times New Roman"/>
          <w:color w:val="auto"/>
          <w:sz w:val="24"/>
          <w:szCs w:val="24"/>
        </w:rPr>
        <w:t>Pedro Afonso Ferreira, 46 - Centro - Maricá - RJ</w:t>
      </w:r>
      <w:r w:rsidR="00925CEF" w:rsidRPr="00FB0191">
        <w:rPr>
          <w:rFonts w:ascii="Times New Roman" w:hAnsi="Times New Roman" w:cs="Times New Roman"/>
          <w:color w:val="FF0000"/>
          <w:sz w:val="24"/>
          <w:szCs w:val="24"/>
        </w:rPr>
        <w:t xml:space="preserve">, </w:t>
      </w:r>
      <w:r w:rsidR="00925CEF" w:rsidRPr="00FB0191">
        <w:rPr>
          <w:rFonts w:ascii="Times New Roman" w:hAnsi="Times New Roman" w:cs="Times New Roman"/>
          <w:color w:val="auto"/>
          <w:sz w:val="24"/>
          <w:szCs w:val="24"/>
        </w:rPr>
        <w:t>das 08h às 17h, ou por e-mail para</w:t>
      </w:r>
      <w:r w:rsidR="002E0D8C">
        <w:rPr>
          <w:rFonts w:ascii="Times New Roman" w:hAnsi="Times New Roman" w:cs="Times New Roman"/>
          <w:sz w:val="24"/>
          <w:szCs w:val="24"/>
        </w:rPr>
        <w:t xml:space="preserve"> </w:t>
      </w:r>
      <w:hyperlink r:id="rId15" w:history="1">
        <w:r w:rsidR="008F3800" w:rsidRPr="00AF10C6">
          <w:rPr>
            <w:rStyle w:val="Hyperlink"/>
          </w:rPr>
          <w:t>sevmarica@gmail.com</w:t>
        </w:r>
      </w:hyperlink>
    </w:p>
    <w:p w14:paraId="7A38C605" w14:textId="77777777" w:rsidR="008F3800" w:rsidRDefault="008F3800" w:rsidP="008F3800">
      <w:pPr>
        <w:pStyle w:val="Nivel2"/>
        <w:numPr>
          <w:ilvl w:val="0"/>
          <w:numId w:val="0"/>
        </w:numPr>
        <w:spacing w:before="0" w:after="0" w:line="360" w:lineRule="auto"/>
      </w:pPr>
    </w:p>
    <w:p w14:paraId="15C03C76" w14:textId="1154B88D" w:rsidR="00925CEF" w:rsidRPr="00CA33F3" w:rsidRDefault="00C608E7" w:rsidP="008F3800">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2"/>
          <w:szCs w:val="22"/>
        </w:rPr>
        <w:t xml:space="preserve"> </w:t>
      </w:r>
      <w:r w:rsidR="00925CEF" w:rsidRPr="00CA33F3">
        <w:rPr>
          <w:rFonts w:ascii="Times New Roman" w:hAnsi="Times New Roman" w:cs="Times New Roman"/>
          <w:sz w:val="24"/>
          <w:szCs w:val="24"/>
        </w:rPr>
        <w:t>INEXECUÇÃO E RESCISÃO CONTRATUAL</w:t>
      </w:r>
    </w:p>
    <w:p w14:paraId="0ADC408E" w14:textId="3B1AA642" w:rsidR="00925CEF" w:rsidRPr="00FB0191" w:rsidRDefault="00C608E7" w:rsidP="00C608E7">
      <w:pPr>
        <w:pStyle w:val="Nivel2"/>
        <w:widowControl w:val="0"/>
        <w:numPr>
          <w:ilvl w:val="0"/>
          <w:numId w:val="0"/>
        </w:numPr>
        <w:tabs>
          <w:tab w:val="left" w:pos="0"/>
        </w:tabs>
        <w:spacing w:before="0" w:after="0" w:line="360" w:lineRule="auto"/>
        <w:rPr>
          <w:rFonts w:ascii="Times New Roman" w:eastAsia="Adobe Fan Heiti Std B" w:hAnsi="Times New Roman" w:cs="Times New Roman"/>
          <w:sz w:val="24"/>
          <w:szCs w:val="24"/>
        </w:rPr>
      </w:pPr>
      <w:r w:rsidRPr="00FB0191">
        <w:rPr>
          <w:rFonts w:ascii="Times New Roman" w:eastAsia="Adobe Fan Heiti Std B" w:hAnsi="Times New Roman" w:cs="Times New Roman"/>
          <w:sz w:val="24"/>
          <w:szCs w:val="24"/>
        </w:rPr>
        <w:t xml:space="preserve">15.1 </w:t>
      </w:r>
      <w:r w:rsidR="00925CEF" w:rsidRPr="00FB0191">
        <w:rPr>
          <w:rFonts w:ascii="Times New Roman" w:eastAsia="Adobe Fan Heiti Std B" w:hAnsi="Times New Roman" w:cs="Times New Roman"/>
          <w:sz w:val="24"/>
          <w:szCs w:val="24"/>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3EA53837" w14:textId="0145504F" w:rsidR="00925CEF" w:rsidRPr="00FB0191" w:rsidRDefault="00C608E7" w:rsidP="00C608E7">
      <w:pPr>
        <w:pStyle w:val="Nivel2"/>
        <w:widowControl w:val="0"/>
        <w:numPr>
          <w:ilvl w:val="0"/>
          <w:numId w:val="0"/>
        </w:numPr>
        <w:tabs>
          <w:tab w:val="left" w:pos="0"/>
        </w:tabs>
        <w:spacing w:before="0" w:after="0" w:line="360" w:lineRule="auto"/>
        <w:rPr>
          <w:rFonts w:ascii="Times New Roman" w:eastAsia="Adobe Fan Heiti Std B" w:hAnsi="Times New Roman" w:cs="Times New Roman"/>
          <w:sz w:val="24"/>
          <w:szCs w:val="24"/>
        </w:rPr>
      </w:pPr>
      <w:r w:rsidRPr="00FB0191">
        <w:rPr>
          <w:rFonts w:ascii="Times New Roman" w:eastAsia="Adobe Fan Heiti Std B" w:hAnsi="Times New Roman" w:cs="Times New Roman"/>
          <w:sz w:val="24"/>
          <w:szCs w:val="24"/>
        </w:rPr>
        <w:t xml:space="preserve">15.2. </w:t>
      </w:r>
      <w:r w:rsidR="00925CEF" w:rsidRPr="00FB0191">
        <w:rPr>
          <w:rFonts w:ascii="Times New Roman" w:eastAsia="Adobe Fan Heiti Std B" w:hAnsi="Times New Roman" w:cs="Times New Roman"/>
          <w:sz w:val="24"/>
          <w:szCs w:val="24"/>
        </w:rPr>
        <w:t>A extinção operará seus efeitos a partir da publicação do ato administrativo no Portal Nacional de Contratações Públicas (PNCP).</w:t>
      </w:r>
    </w:p>
    <w:p w14:paraId="636A6B66" w14:textId="282D929E" w:rsidR="00925CEF" w:rsidRPr="00FB0191" w:rsidRDefault="00C608E7" w:rsidP="00C608E7">
      <w:pPr>
        <w:pStyle w:val="Nivel2"/>
        <w:widowControl w:val="0"/>
        <w:numPr>
          <w:ilvl w:val="0"/>
          <w:numId w:val="0"/>
        </w:numPr>
        <w:tabs>
          <w:tab w:val="left" w:pos="0"/>
        </w:tabs>
        <w:spacing w:before="0" w:after="0" w:line="360" w:lineRule="auto"/>
        <w:rPr>
          <w:rFonts w:ascii="Times New Roman" w:eastAsia="Adobe Fan Heiti Std B" w:hAnsi="Times New Roman" w:cs="Times New Roman"/>
          <w:sz w:val="24"/>
          <w:szCs w:val="24"/>
        </w:rPr>
      </w:pPr>
      <w:r w:rsidRPr="00FB0191">
        <w:rPr>
          <w:rFonts w:ascii="Times New Roman" w:eastAsia="Adobe Fan Heiti Std B" w:hAnsi="Times New Roman" w:cs="Times New Roman"/>
          <w:sz w:val="24"/>
          <w:szCs w:val="24"/>
        </w:rPr>
        <w:t xml:space="preserve">15.3. </w:t>
      </w:r>
      <w:r w:rsidR="00925CEF" w:rsidRPr="00FB0191">
        <w:rPr>
          <w:rFonts w:ascii="Times New Roman" w:eastAsia="Adobe Fan Heiti Std B" w:hAnsi="Times New Roman" w:cs="Times New Roman"/>
          <w:sz w:val="24"/>
          <w:szCs w:val="24"/>
        </w:rPr>
        <w:t>Extinto o Contrato, a CONTRATANTE assumirá imediatamente o seu objeto no local e no estado em que a sua execução se encontrar.</w:t>
      </w:r>
    </w:p>
    <w:p w14:paraId="04A70498" w14:textId="57A16325" w:rsidR="00925CEF" w:rsidRPr="00FB0191" w:rsidRDefault="00C608E7" w:rsidP="00C608E7">
      <w:pPr>
        <w:pStyle w:val="Nivel2"/>
        <w:widowControl w:val="0"/>
        <w:numPr>
          <w:ilvl w:val="0"/>
          <w:numId w:val="0"/>
        </w:numPr>
        <w:tabs>
          <w:tab w:val="left" w:pos="0"/>
        </w:tabs>
        <w:spacing w:before="0" w:after="0" w:line="360" w:lineRule="auto"/>
        <w:rPr>
          <w:rFonts w:ascii="Times New Roman" w:eastAsia="Adobe Fan Heiti Std B" w:hAnsi="Times New Roman" w:cs="Times New Roman"/>
          <w:sz w:val="24"/>
          <w:szCs w:val="24"/>
        </w:rPr>
      </w:pPr>
      <w:r w:rsidRPr="00FB0191">
        <w:rPr>
          <w:rFonts w:ascii="Times New Roman" w:eastAsia="Adobe Fan Heiti Std B" w:hAnsi="Times New Roman" w:cs="Times New Roman"/>
          <w:sz w:val="24"/>
          <w:szCs w:val="24"/>
        </w:rPr>
        <w:t xml:space="preserve">15.4. </w:t>
      </w:r>
      <w:r w:rsidR="00925CEF" w:rsidRPr="00FB0191">
        <w:rPr>
          <w:rFonts w:ascii="Times New Roman" w:eastAsia="Adobe Fan Heiti Std B" w:hAnsi="Times New Roman" w:cs="Times New Roman"/>
          <w:sz w:val="24"/>
          <w:szCs w:val="24"/>
        </w:rPr>
        <w:t>Na hipótese de extinção por culpa da contratada, a CONTRATADA, além das demais sanções cabíveis, ficará sujeita à multa de até 20% (vinte por cento) calculada sobre o saldo reajustado do Contrato, ou, ainda, sobre o valor do Contrato, conforme o caso, na forma da Cláusula Terceira e da Cláusula Décima Sexta, caput, alínea “c”, deste Contrato.</w:t>
      </w:r>
    </w:p>
    <w:p w14:paraId="1667FB36" w14:textId="51025571" w:rsidR="00925CEF" w:rsidRPr="00FB0191" w:rsidRDefault="00C608E7" w:rsidP="00C608E7">
      <w:pPr>
        <w:pStyle w:val="Nivel2"/>
        <w:widowControl w:val="0"/>
        <w:numPr>
          <w:ilvl w:val="0"/>
          <w:numId w:val="0"/>
        </w:numPr>
        <w:tabs>
          <w:tab w:val="left" w:pos="0"/>
        </w:tabs>
        <w:spacing w:before="0" w:after="0" w:line="360" w:lineRule="auto"/>
        <w:rPr>
          <w:rFonts w:ascii="Times New Roman" w:eastAsia="Adobe Fan Heiti Std B" w:hAnsi="Times New Roman" w:cs="Times New Roman"/>
          <w:sz w:val="24"/>
          <w:szCs w:val="24"/>
        </w:rPr>
      </w:pPr>
      <w:r w:rsidRPr="00FB0191">
        <w:rPr>
          <w:rFonts w:ascii="Times New Roman" w:eastAsia="Adobe Fan Heiti Std B" w:hAnsi="Times New Roman" w:cs="Times New Roman"/>
          <w:sz w:val="24"/>
          <w:szCs w:val="24"/>
        </w:rPr>
        <w:t xml:space="preserve">15.5. </w:t>
      </w:r>
      <w:r w:rsidR="00925CEF" w:rsidRPr="00FB0191">
        <w:rPr>
          <w:rFonts w:ascii="Times New Roman" w:eastAsia="Adobe Fan Heiti Std B" w:hAnsi="Times New Roman" w:cs="Times New Roman"/>
          <w:sz w:val="24"/>
          <w:szCs w:val="24"/>
        </w:rPr>
        <w:t>A multa referida no parágrafo anterior não tem caráter compensatório e será compensado com eventuais créditos devidos pelo CONTRATANTE.</w:t>
      </w:r>
    </w:p>
    <w:p w14:paraId="2E1CFEBD" w14:textId="2A38416F" w:rsidR="00925CEF" w:rsidRPr="00FB0191" w:rsidRDefault="00C608E7" w:rsidP="00C608E7">
      <w:pPr>
        <w:pStyle w:val="Nivel2"/>
        <w:widowControl w:val="0"/>
        <w:numPr>
          <w:ilvl w:val="0"/>
          <w:numId w:val="0"/>
        </w:numPr>
        <w:tabs>
          <w:tab w:val="left" w:pos="0"/>
        </w:tabs>
        <w:spacing w:before="0" w:after="0" w:line="360" w:lineRule="auto"/>
        <w:rPr>
          <w:rFonts w:ascii="Times New Roman" w:eastAsia="Adobe Fan Heiti Std B" w:hAnsi="Times New Roman" w:cs="Times New Roman"/>
          <w:sz w:val="24"/>
          <w:szCs w:val="24"/>
        </w:rPr>
      </w:pPr>
      <w:r w:rsidRPr="00FB0191">
        <w:rPr>
          <w:rFonts w:ascii="Times New Roman" w:eastAsia="Adobe Fan Heiti Std B" w:hAnsi="Times New Roman" w:cs="Times New Roman"/>
          <w:sz w:val="24"/>
          <w:szCs w:val="24"/>
        </w:rPr>
        <w:t xml:space="preserve">15.6. </w:t>
      </w:r>
      <w:r w:rsidR="00925CEF" w:rsidRPr="00FB0191">
        <w:rPr>
          <w:rFonts w:ascii="Times New Roman" w:eastAsia="Adobe Fan Heiti Std B" w:hAnsi="Times New Roman" w:cs="Times New Roman"/>
          <w:sz w:val="24"/>
          <w:szCs w:val="24"/>
        </w:rPr>
        <w:t>Nos casos de extinção com culpa exclusiva da CONTRATANTE, deverão ser promovidos:</w:t>
      </w:r>
    </w:p>
    <w:p w14:paraId="29657460" w14:textId="77777777" w:rsidR="00925CEF" w:rsidRPr="00FB0191" w:rsidRDefault="00925CEF" w:rsidP="00925CEF">
      <w:pPr>
        <w:pStyle w:val="Padro0"/>
        <w:widowControl w:val="0"/>
        <w:tabs>
          <w:tab w:val="left" w:pos="0"/>
        </w:tabs>
        <w:spacing w:after="0" w:line="360" w:lineRule="auto"/>
        <w:jc w:val="both"/>
        <w:rPr>
          <w:rFonts w:ascii="Times New Roman" w:eastAsia="Adobe Fan Heiti Std B" w:hAnsi="Times New Roman" w:cs="Times New Roman"/>
          <w:lang w:val="pt-BR"/>
        </w:rPr>
      </w:pPr>
      <w:r w:rsidRPr="00FB0191">
        <w:rPr>
          <w:rFonts w:ascii="Times New Roman" w:eastAsia="Adobe Fan Heiti Std B" w:hAnsi="Times New Roman" w:cs="Times New Roman"/>
          <w:lang w:val="pt-BR"/>
        </w:rPr>
        <w:tab/>
        <w:t>(a) os pagamentos devidos pela execução do Contrato até a data da extinção;</w:t>
      </w:r>
    </w:p>
    <w:p w14:paraId="342E46F1" w14:textId="77777777" w:rsidR="00925CEF" w:rsidRPr="00FB0191" w:rsidRDefault="00925CEF" w:rsidP="00925CEF">
      <w:pPr>
        <w:pStyle w:val="Padro0"/>
        <w:widowControl w:val="0"/>
        <w:tabs>
          <w:tab w:val="left" w:pos="0"/>
        </w:tabs>
        <w:spacing w:after="0" w:line="360" w:lineRule="auto"/>
        <w:jc w:val="both"/>
        <w:rPr>
          <w:rFonts w:ascii="Times New Roman" w:eastAsia="Adobe Fan Heiti Std B" w:hAnsi="Times New Roman" w:cs="Times New Roman"/>
          <w:lang w:val="pt-BR"/>
        </w:rPr>
      </w:pPr>
      <w:r w:rsidRPr="00FB0191">
        <w:rPr>
          <w:rFonts w:ascii="Times New Roman" w:eastAsia="Adobe Fan Heiti Std B" w:hAnsi="Times New Roman" w:cs="Times New Roman"/>
          <w:lang w:val="pt-BR"/>
        </w:rPr>
        <w:tab/>
        <w:t>(b) o pagamento do custo de desmobilização, caso haja;</w:t>
      </w:r>
    </w:p>
    <w:p w14:paraId="6E644AA3" w14:textId="77777777" w:rsidR="00925CEF" w:rsidRPr="00FB0191" w:rsidRDefault="00925CEF" w:rsidP="00925CEF">
      <w:pPr>
        <w:pStyle w:val="Padro0"/>
        <w:widowControl w:val="0"/>
        <w:tabs>
          <w:tab w:val="left" w:pos="0"/>
        </w:tabs>
        <w:spacing w:after="0" w:line="360" w:lineRule="auto"/>
        <w:jc w:val="both"/>
        <w:rPr>
          <w:rFonts w:ascii="Times New Roman" w:eastAsia="Adobe Fan Heiti Std B" w:hAnsi="Times New Roman" w:cs="Times New Roman"/>
          <w:lang w:val="pt-BR"/>
        </w:rPr>
      </w:pPr>
      <w:r w:rsidRPr="00FB0191">
        <w:rPr>
          <w:rFonts w:ascii="Times New Roman" w:eastAsia="Adobe Fan Heiti Std B" w:hAnsi="Times New Roman" w:cs="Times New Roman"/>
          <w:lang w:val="pt-BR"/>
        </w:rPr>
        <w:tab/>
        <w:t>(c) o ressarcimento dos prejuízos comprovadamente sofridos.</w:t>
      </w:r>
    </w:p>
    <w:p w14:paraId="18904D2C" w14:textId="6D31BE12" w:rsidR="00925CEF" w:rsidRPr="00FB0191" w:rsidRDefault="00C608E7" w:rsidP="00C608E7">
      <w:pPr>
        <w:pStyle w:val="Nivel2"/>
        <w:widowControl w:val="0"/>
        <w:numPr>
          <w:ilvl w:val="0"/>
          <w:numId w:val="0"/>
        </w:numPr>
        <w:tabs>
          <w:tab w:val="left" w:pos="0"/>
        </w:tabs>
        <w:spacing w:before="0" w:after="0" w:line="360" w:lineRule="auto"/>
        <w:rPr>
          <w:rFonts w:ascii="Times New Roman" w:eastAsia="Adobe Fan Heiti Std B" w:hAnsi="Times New Roman" w:cs="Times New Roman"/>
          <w:sz w:val="24"/>
          <w:szCs w:val="24"/>
        </w:rPr>
      </w:pPr>
      <w:r w:rsidRPr="00FB0191">
        <w:rPr>
          <w:rFonts w:ascii="Times New Roman" w:eastAsia="Adobe Fan Heiti Std B" w:hAnsi="Times New Roman" w:cs="Times New Roman"/>
          <w:sz w:val="24"/>
          <w:szCs w:val="24"/>
        </w:rPr>
        <w:t xml:space="preserve">15.7. </w:t>
      </w:r>
      <w:r w:rsidR="00925CEF" w:rsidRPr="00FB0191">
        <w:rPr>
          <w:rFonts w:ascii="Times New Roman" w:eastAsia="Adobe Fan Heiti Std B" w:hAnsi="Times New Roman" w:cs="Times New Roman"/>
          <w:sz w:val="24"/>
          <w:szCs w:val="24"/>
        </w:rPr>
        <w:t>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72ED517F" w14:textId="5908D35B" w:rsidR="00925CEF" w:rsidRPr="00FB0191" w:rsidRDefault="00C608E7" w:rsidP="00C608E7">
      <w:pPr>
        <w:pStyle w:val="Nivel2"/>
        <w:widowControl w:val="0"/>
        <w:numPr>
          <w:ilvl w:val="0"/>
          <w:numId w:val="0"/>
        </w:numPr>
        <w:tabs>
          <w:tab w:val="left" w:pos="0"/>
        </w:tabs>
        <w:spacing w:before="0" w:after="0" w:line="360" w:lineRule="auto"/>
        <w:rPr>
          <w:rFonts w:ascii="Times New Roman" w:eastAsia="Adobe Fan Heiti Std B" w:hAnsi="Times New Roman" w:cs="Times New Roman"/>
          <w:sz w:val="24"/>
          <w:szCs w:val="24"/>
        </w:rPr>
      </w:pPr>
      <w:r w:rsidRPr="00FB0191">
        <w:rPr>
          <w:rFonts w:ascii="Times New Roman" w:eastAsia="Adobe Fan Heiti Std B" w:hAnsi="Times New Roman" w:cs="Times New Roman"/>
          <w:sz w:val="24"/>
          <w:szCs w:val="24"/>
        </w:rPr>
        <w:t xml:space="preserve">15.8. </w:t>
      </w:r>
      <w:r w:rsidR="00925CEF" w:rsidRPr="00FB0191">
        <w:rPr>
          <w:rFonts w:ascii="Times New Roman" w:eastAsia="Adobe Fan Heiti Std B" w:hAnsi="Times New Roman" w:cs="Times New Roman"/>
          <w:sz w:val="24"/>
          <w:szCs w:val="24"/>
        </w:rPr>
        <w:t>No caso de extinção amigável, esta será reduzida a termo, tendo a CONTRATADA direito aos pagamentos devidos pela execução do Contrato, conforme atestado em laudo da comissão especial designada para esse fim e à devolução da garantia.</w:t>
      </w:r>
    </w:p>
    <w:p w14:paraId="00104B8F" w14:textId="7C4CC642" w:rsidR="006D5FA5" w:rsidRPr="00291091" w:rsidRDefault="00CA33F3" w:rsidP="00C203BA">
      <w:pPr>
        <w:pStyle w:val="Nivel2"/>
        <w:numPr>
          <w:ilvl w:val="0"/>
          <w:numId w:val="0"/>
        </w:numPr>
        <w:spacing w:afterLines="120" w:after="288" w:line="312" w:lineRule="auto"/>
        <w:jc w:val="center"/>
        <w:rPr>
          <w:rFonts w:ascii="Times New Roman" w:hAnsi="Times New Roman" w:cs="Times New Roman"/>
          <w:iCs/>
          <w:color w:val="auto"/>
          <w:sz w:val="24"/>
          <w:szCs w:val="22"/>
        </w:rPr>
      </w:pPr>
      <w:r w:rsidRPr="00291091">
        <w:rPr>
          <w:rFonts w:ascii="Times New Roman" w:hAnsi="Times New Roman" w:cs="Times New Roman"/>
          <w:iCs/>
          <w:color w:val="auto"/>
          <w:sz w:val="24"/>
          <w:szCs w:val="22"/>
        </w:rPr>
        <w:t>Maricá</w:t>
      </w:r>
      <w:r w:rsidR="00F43C4B" w:rsidRPr="00291091">
        <w:rPr>
          <w:rFonts w:ascii="Times New Roman" w:hAnsi="Times New Roman" w:cs="Times New Roman"/>
          <w:iCs/>
          <w:color w:val="auto"/>
          <w:sz w:val="24"/>
          <w:szCs w:val="22"/>
        </w:rPr>
        <w:t>,</w:t>
      </w:r>
      <w:r w:rsidRPr="00291091">
        <w:rPr>
          <w:rFonts w:ascii="Times New Roman" w:hAnsi="Times New Roman" w:cs="Times New Roman"/>
          <w:iCs/>
          <w:color w:val="auto"/>
          <w:sz w:val="24"/>
          <w:szCs w:val="22"/>
        </w:rPr>
        <w:t xml:space="preserve"> </w:t>
      </w:r>
      <w:r w:rsidR="00483C9F">
        <w:rPr>
          <w:rFonts w:ascii="Times New Roman" w:hAnsi="Times New Roman" w:cs="Times New Roman"/>
          <w:iCs/>
          <w:color w:val="auto"/>
          <w:sz w:val="24"/>
          <w:szCs w:val="22"/>
        </w:rPr>
        <w:t>10</w:t>
      </w:r>
      <w:r w:rsidR="00E85ADB" w:rsidRPr="00291091">
        <w:rPr>
          <w:rFonts w:ascii="Times New Roman" w:hAnsi="Times New Roman" w:cs="Times New Roman"/>
          <w:iCs/>
          <w:color w:val="auto"/>
          <w:sz w:val="24"/>
          <w:szCs w:val="22"/>
        </w:rPr>
        <w:t xml:space="preserve"> de </w:t>
      </w:r>
      <w:r w:rsidR="00483C9F">
        <w:rPr>
          <w:rFonts w:ascii="Times New Roman" w:hAnsi="Times New Roman" w:cs="Times New Roman"/>
          <w:iCs/>
          <w:color w:val="auto"/>
          <w:sz w:val="24"/>
          <w:szCs w:val="22"/>
        </w:rPr>
        <w:t>Julh</w:t>
      </w:r>
      <w:r w:rsidR="008F3800">
        <w:rPr>
          <w:rFonts w:ascii="Times New Roman" w:hAnsi="Times New Roman" w:cs="Times New Roman"/>
          <w:iCs/>
          <w:color w:val="auto"/>
          <w:sz w:val="24"/>
          <w:szCs w:val="22"/>
        </w:rPr>
        <w:t>o</w:t>
      </w:r>
      <w:r w:rsidRPr="00291091">
        <w:rPr>
          <w:rFonts w:ascii="Times New Roman" w:hAnsi="Times New Roman" w:cs="Times New Roman"/>
          <w:iCs/>
          <w:color w:val="auto"/>
          <w:sz w:val="24"/>
          <w:szCs w:val="22"/>
        </w:rPr>
        <w:t xml:space="preserve"> de 2025.</w:t>
      </w:r>
    </w:p>
    <w:p w14:paraId="13266C48" w14:textId="77777777" w:rsidR="00182A2F" w:rsidRPr="00CA33F3" w:rsidRDefault="00182A2F" w:rsidP="003878C9">
      <w:pPr>
        <w:pStyle w:val="Nivel2"/>
        <w:numPr>
          <w:ilvl w:val="0"/>
          <w:numId w:val="0"/>
        </w:numPr>
        <w:spacing w:afterLines="120" w:after="288" w:line="312" w:lineRule="auto"/>
        <w:rPr>
          <w:rFonts w:ascii="Times New Roman" w:hAnsi="Times New Roman" w:cs="Times New Roman"/>
          <w:iCs/>
          <w:color w:val="auto"/>
          <w:sz w:val="22"/>
          <w:szCs w:val="22"/>
        </w:rPr>
      </w:pPr>
    </w:p>
    <w:p w14:paraId="0C2F4D2C" w14:textId="77777777" w:rsidR="006D5FA5" w:rsidRPr="006D1B22" w:rsidRDefault="006D5FA5" w:rsidP="003878C9">
      <w:pPr>
        <w:spacing w:before="120" w:afterLines="120" w:after="288" w:line="312" w:lineRule="auto"/>
        <w:ind w:left="357"/>
        <w:jc w:val="center"/>
        <w:rPr>
          <w:rFonts w:eastAsia="Arial"/>
          <w:sz w:val="22"/>
          <w:szCs w:val="22"/>
        </w:rPr>
      </w:pPr>
      <w:r w:rsidRPr="006D1B22">
        <w:rPr>
          <w:rFonts w:eastAsia="Arial"/>
          <w:sz w:val="22"/>
          <w:szCs w:val="22"/>
        </w:rPr>
        <w:t>__________________________________</w:t>
      </w:r>
    </w:p>
    <w:p w14:paraId="788EFC23" w14:textId="77777777" w:rsidR="008F3800" w:rsidRDefault="008F3800" w:rsidP="008F3800">
      <w:pPr>
        <w:spacing w:line="360" w:lineRule="auto"/>
        <w:ind w:firstLine="708"/>
        <w:jc w:val="center"/>
        <w:rPr>
          <w:lang w:eastAsia="en-US"/>
        </w:rPr>
      </w:pPr>
      <w:r>
        <w:rPr>
          <w:lang w:eastAsia="en-US"/>
        </w:rPr>
        <w:t>Rony Peterson Dias da Silva</w:t>
      </w:r>
    </w:p>
    <w:p w14:paraId="6A91636D" w14:textId="526EFB21" w:rsidR="008F3800" w:rsidRDefault="008F3800" w:rsidP="008F3800">
      <w:pPr>
        <w:spacing w:line="360" w:lineRule="auto"/>
        <w:ind w:firstLine="708"/>
        <w:jc w:val="center"/>
        <w:rPr>
          <w:lang w:eastAsia="en-US"/>
        </w:rPr>
      </w:pPr>
      <w:r>
        <w:rPr>
          <w:lang w:eastAsia="en-US"/>
        </w:rPr>
        <w:t>Secretário de Promoção de Eventos</w:t>
      </w:r>
    </w:p>
    <w:p w14:paraId="206BB08B" w14:textId="77777777" w:rsidR="008F3800" w:rsidRPr="00472C1D" w:rsidRDefault="008F3800" w:rsidP="008F3800">
      <w:pPr>
        <w:spacing w:line="360" w:lineRule="auto"/>
        <w:ind w:firstLine="708"/>
        <w:jc w:val="center"/>
        <w:rPr>
          <w:lang w:eastAsia="en-US"/>
        </w:rPr>
      </w:pPr>
      <w:r>
        <w:rPr>
          <w:lang w:eastAsia="en-US"/>
        </w:rPr>
        <w:t>Matrícula – 113.500</w:t>
      </w:r>
    </w:p>
    <w:p w14:paraId="19C86911" w14:textId="1ACCF598" w:rsidR="00A6570E" w:rsidRPr="0058666F" w:rsidRDefault="00A6570E" w:rsidP="00A6570E">
      <w:pPr>
        <w:rPr>
          <w:rFonts w:asciiTheme="minorHAnsi" w:eastAsiaTheme="majorEastAsia" w:hAnsiTheme="minorHAnsi" w:cstheme="minorHAnsi"/>
          <w:bCs/>
          <w:sz w:val="28"/>
          <w:szCs w:val="28"/>
          <w:u w:val="single"/>
        </w:rPr>
      </w:pPr>
    </w:p>
    <w:p w14:paraId="04B98EA4" w14:textId="5DA1E90A" w:rsidR="00F30F63" w:rsidRDefault="00F30F63" w:rsidP="00A6570E"/>
    <w:p w14:paraId="27761F11" w14:textId="77777777" w:rsidR="00F30F63" w:rsidRPr="00BC1DBC" w:rsidRDefault="00F30F63" w:rsidP="00A6570E"/>
    <w:p w14:paraId="00C18E7D" w14:textId="77777777" w:rsidR="00A6570E" w:rsidRDefault="00A6570E" w:rsidP="00A6570E"/>
    <w:p w14:paraId="7D5926ED" w14:textId="59BE35D5" w:rsidR="003A6B60" w:rsidRDefault="003A6B60" w:rsidP="00182A2F">
      <w:pPr>
        <w:rPr>
          <w:sz w:val="22"/>
          <w:szCs w:val="22"/>
        </w:rPr>
      </w:pPr>
    </w:p>
    <w:p w14:paraId="615A0C88" w14:textId="77777777" w:rsidR="00F63FFE" w:rsidRDefault="00F63FFE" w:rsidP="00182A2F">
      <w:pPr>
        <w:rPr>
          <w:sz w:val="22"/>
          <w:szCs w:val="22"/>
        </w:rPr>
      </w:pPr>
    </w:p>
    <w:p w14:paraId="440F96D5" w14:textId="77777777" w:rsidR="00F63FFE" w:rsidRDefault="00F63FFE" w:rsidP="00182A2F">
      <w:pPr>
        <w:rPr>
          <w:sz w:val="22"/>
          <w:szCs w:val="22"/>
        </w:rPr>
      </w:pPr>
    </w:p>
    <w:p w14:paraId="7DE1B25F" w14:textId="77777777" w:rsidR="00F63FFE" w:rsidRDefault="00F63FFE" w:rsidP="00182A2F">
      <w:pPr>
        <w:rPr>
          <w:sz w:val="22"/>
          <w:szCs w:val="22"/>
        </w:rPr>
      </w:pPr>
    </w:p>
    <w:p w14:paraId="42C4D58A" w14:textId="77777777" w:rsidR="00F63FFE" w:rsidRDefault="00F63FFE" w:rsidP="00182A2F">
      <w:pPr>
        <w:rPr>
          <w:sz w:val="22"/>
          <w:szCs w:val="22"/>
        </w:rPr>
      </w:pPr>
    </w:p>
    <w:p w14:paraId="18A99078" w14:textId="77777777" w:rsidR="00F63FFE" w:rsidRDefault="00F63FFE" w:rsidP="00182A2F">
      <w:pPr>
        <w:rPr>
          <w:sz w:val="22"/>
          <w:szCs w:val="22"/>
        </w:rPr>
      </w:pPr>
    </w:p>
    <w:p w14:paraId="0113F688" w14:textId="77777777" w:rsidR="00F63FFE" w:rsidRDefault="00F63FFE" w:rsidP="00182A2F">
      <w:pPr>
        <w:rPr>
          <w:sz w:val="22"/>
          <w:szCs w:val="22"/>
        </w:rPr>
      </w:pPr>
    </w:p>
    <w:p w14:paraId="7F35B11B" w14:textId="77777777" w:rsidR="00F63FFE" w:rsidRDefault="00F63FFE" w:rsidP="00182A2F">
      <w:pPr>
        <w:rPr>
          <w:sz w:val="22"/>
          <w:szCs w:val="22"/>
        </w:rPr>
      </w:pPr>
    </w:p>
    <w:p w14:paraId="0C6593A2" w14:textId="77777777" w:rsidR="00F63FFE" w:rsidRDefault="00F63FFE" w:rsidP="00182A2F">
      <w:pPr>
        <w:rPr>
          <w:sz w:val="22"/>
          <w:szCs w:val="22"/>
        </w:rPr>
      </w:pPr>
    </w:p>
    <w:p w14:paraId="5AFFC448" w14:textId="77777777" w:rsidR="00F63FFE" w:rsidRDefault="00F63FFE" w:rsidP="00182A2F">
      <w:pPr>
        <w:rPr>
          <w:sz w:val="22"/>
          <w:szCs w:val="22"/>
        </w:rPr>
      </w:pPr>
    </w:p>
    <w:p w14:paraId="78DBF3A8" w14:textId="77777777" w:rsidR="00F63FFE" w:rsidRDefault="00F63FFE" w:rsidP="00182A2F">
      <w:pPr>
        <w:rPr>
          <w:sz w:val="22"/>
          <w:szCs w:val="22"/>
        </w:rPr>
      </w:pPr>
    </w:p>
    <w:p w14:paraId="36AC9444" w14:textId="77777777" w:rsidR="00F63FFE" w:rsidRDefault="00F63FFE" w:rsidP="00182A2F">
      <w:pPr>
        <w:rPr>
          <w:sz w:val="22"/>
          <w:szCs w:val="22"/>
        </w:rPr>
      </w:pPr>
    </w:p>
    <w:p w14:paraId="201CA38B" w14:textId="77777777" w:rsidR="00F63FFE" w:rsidRDefault="00F63FFE" w:rsidP="00182A2F">
      <w:pPr>
        <w:rPr>
          <w:sz w:val="22"/>
          <w:szCs w:val="22"/>
        </w:rPr>
      </w:pPr>
    </w:p>
    <w:p w14:paraId="68E100C1" w14:textId="77777777" w:rsidR="00F63FFE" w:rsidRDefault="00F63FFE" w:rsidP="00182A2F">
      <w:pPr>
        <w:rPr>
          <w:sz w:val="22"/>
          <w:szCs w:val="22"/>
        </w:rPr>
      </w:pPr>
    </w:p>
    <w:p w14:paraId="273E5A06" w14:textId="77777777" w:rsidR="00F63FFE" w:rsidRDefault="00F63FFE" w:rsidP="00182A2F">
      <w:pPr>
        <w:rPr>
          <w:sz w:val="22"/>
          <w:szCs w:val="22"/>
        </w:rPr>
      </w:pPr>
    </w:p>
    <w:p w14:paraId="74808330" w14:textId="77777777" w:rsidR="00F63FFE" w:rsidRDefault="00F63FFE" w:rsidP="00182A2F">
      <w:pPr>
        <w:rPr>
          <w:sz w:val="22"/>
          <w:szCs w:val="22"/>
        </w:rPr>
      </w:pPr>
    </w:p>
    <w:p w14:paraId="072E2F9A" w14:textId="77777777" w:rsidR="00F63FFE" w:rsidRDefault="00F63FFE" w:rsidP="00182A2F">
      <w:pPr>
        <w:rPr>
          <w:sz w:val="22"/>
          <w:szCs w:val="22"/>
        </w:rPr>
      </w:pPr>
    </w:p>
    <w:p w14:paraId="14A1D2A4" w14:textId="77777777" w:rsidR="00F63FFE" w:rsidRDefault="00F63FFE" w:rsidP="00182A2F">
      <w:pPr>
        <w:rPr>
          <w:sz w:val="22"/>
          <w:szCs w:val="22"/>
        </w:rPr>
      </w:pPr>
    </w:p>
    <w:p w14:paraId="5CA6E060" w14:textId="77777777" w:rsidR="00F63FFE" w:rsidRDefault="00F63FFE" w:rsidP="00182A2F">
      <w:pPr>
        <w:rPr>
          <w:sz w:val="22"/>
          <w:szCs w:val="22"/>
        </w:rPr>
      </w:pPr>
    </w:p>
    <w:p w14:paraId="377DE708" w14:textId="6DC70A95" w:rsidR="00F63FFE" w:rsidRDefault="00F63FFE" w:rsidP="00182A2F">
      <w:pPr>
        <w:rPr>
          <w:sz w:val="22"/>
          <w:szCs w:val="22"/>
        </w:rPr>
      </w:pPr>
    </w:p>
    <w:sectPr w:rsidR="00F63FFE" w:rsidSect="00B946F7">
      <w:headerReference w:type="default" r:id="rId16"/>
      <w:pgSz w:w="11906" w:h="16838" w:code="9"/>
      <w:pgMar w:top="1418" w:right="1134" w:bottom="1418"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129C7" w14:textId="77777777" w:rsidR="001A4CE4" w:rsidRDefault="001A4CE4">
      <w:r>
        <w:separator/>
      </w:r>
    </w:p>
  </w:endnote>
  <w:endnote w:type="continuationSeparator" w:id="0">
    <w:p w14:paraId="3FFC54B2" w14:textId="77777777" w:rsidR="001A4CE4" w:rsidRDefault="001A4CE4">
      <w:r>
        <w:continuationSeparator/>
      </w:r>
    </w:p>
  </w:endnote>
  <w:endnote w:type="continuationNotice" w:id="1">
    <w:p w14:paraId="09D244EB" w14:textId="77777777" w:rsidR="001A4CE4" w:rsidRDefault="001A4C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1">
    <w:altName w:val="Times New Roman"/>
    <w:charset w:val="00"/>
    <w:family w:val="roman"/>
    <w:notTrueType/>
    <w:pitch w:val="default"/>
  </w:font>
  <w:font w:name="3">
    <w:altName w:val="Times New Roman"/>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charset w:val="00"/>
    <w:family w:val="roman"/>
    <w:notTrueType/>
    <w:pitch w:val="default"/>
  </w:font>
  <w:font w:name="Lohit Hindi">
    <w:altName w:val="Times New Roman"/>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ptos Narrow">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dobe Fan Heiti Std B">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EB926" w14:textId="77777777" w:rsidR="001A4CE4" w:rsidRDefault="001A4CE4">
      <w:r>
        <w:separator/>
      </w:r>
    </w:p>
  </w:footnote>
  <w:footnote w:type="continuationSeparator" w:id="0">
    <w:p w14:paraId="4A0A1385" w14:textId="77777777" w:rsidR="001A4CE4" w:rsidRDefault="001A4CE4">
      <w:r>
        <w:continuationSeparator/>
      </w:r>
    </w:p>
  </w:footnote>
  <w:footnote w:type="continuationNotice" w:id="1">
    <w:p w14:paraId="10F7B616" w14:textId="77777777" w:rsidR="001A4CE4" w:rsidRDefault="001A4CE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782DA" w14:textId="0D3A6ADD" w:rsidR="003D169A" w:rsidRDefault="003D169A" w:rsidP="00035199">
    <w:pPr>
      <w:widowControl w:val="0"/>
      <w:pBdr>
        <w:top w:val="nil"/>
        <w:left w:val="nil"/>
        <w:bottom w:val="nil"/>
        <w:right w:val="nil"/>
        <w:between w:val="nil"/>
      </w:pBdr>
      <w:rPr>
        <w:b/>
        <w:sz w:val="20"/>
        <w:szCs w:val="20"/>
        <w:lang w:val="x-none" w:eastAsia="zh-CN"/>
      </w:rPr>
    </w:pPr>
    <w:r w:rsidRPr="00615467">
      <w:rPr>
        <w:noProof/>
      </w:rPr>
      <mc:AlternateContent>
        <mc:Choice Requires="wps">
          <w:drawing>
            <wp:anchor distT="0" distB="0" distL="114300" distR="114300" simplePos="0" relativeHeight="251657728" behindDoc="0" locked="0" layoutInCell="1" hidden="0" allowOverlap="1" wp14:anchorId="7204B4E0" wp14:editId="6BA2359A">
              <wp:simplePos x="0" y="0"/>
              <wp:positionH relativeFrom="column">
                <wp:posOffset>4497070</wp:posOffset>
              </wp:positionH>
              <wp:positionV relativeFrom="paragraph">
                <wp:posOffset>-102235</wp:posOffset>
              </wp:positionV>
              <wp:extent cx="1649730" cy="712800"/>
              <wp:effectExtent l="0" t="0" r="13970" b="11430"/>
              <wp:wrapNone/>
              <wp:docPr id="3" name="Retângulo 3"/>
              <wp:cNvGraphicFramePr/>
              <a:graphic xmlns:a="http://schemas.openxmlformats.org/drawingml/2006/main">
                <a:graphicData uri="http://schemas.microsoft.com/office/word/2010/wordprocessingShape">
                  <wps:wsp>
                    <wps:cNvSpPr/>
                    <wps:spPr>
                      <a:xfrm>
                        <a:off x="0" y="0"/>
                        <a:ext cx="1649730" cy="7128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8CE2AC0" w14:textId="77777777" w:rsidR="003D169A" w:rsidRPr="00186BB2" w:rsidRDefault="003D169A" w:rsidP="007B11BF">
                          <w:pPr>
                            <w:pStyle w:val="SemEspaamento"/>
                            <w:rPr>
                              <w:rFonts w:ascii="Times New Roman" w:hAnsi="Times New Roman"/>
                              <w:sz w:val="18"/>
                              <w:szCs w:val="18"/>
                            </w:rPr>
                          </w:pPr>
                          <w:r>
                            <w:rPr>
                              <w:rFonts w:ascii="Times New Roman" w:hAnsi="Times New Roman"/>
                              <w:sz w:val="18"/>
                              <w:szCs w:val="18"/>
                            </w:rPr>
                            <w:t>Prefeitura Municipal de Maricá</w:t>
                          </w:r>
                        </w:p>
                        <w:p w14:paraId="284ADCB8" w14:textId="1611CB5E" w:rsidR="003D169A" w:rsidRPr="00186BB2" w:rsidRDefault="003D169A" w:rsidP="007B11BF">
                          <w:pPr>
                            <w:pStyle w:val="SemEspaamento"/>
                            <w:rPr>
                              <w:rFonts w:ascii="Times New Roman" w:hAnsi="Times New Roman"/>
                              <w:sz w:val="18"/>
                              <w:szCs w:val="18"/>
                            </w:rPr>
                          </w:pPr>
                          <w:r w:rsidRPr="00186BB2">
                            <w:rPr>
                              <w:rFonts w:ascii="Times New Roman" w:hAnsi="Times New Roman"/>
                              <w:sz w:val="18"/>
                              <w:szCs w:val="18"/>
                            </w:rPr>
                            <w:t xml:space="preserve">Processo nº: </w:t>
                          </w:r>
                          <w:r w:rsidR="00875002">
                            <w:rPr>
                              <w:rFonts w:ascii="Times New Roman" w:hAnsi="Times New Roman"/>
                              <w:sz w:val="18"/>
                              <w:szCs w:val="18"/>
                            </w:rPr>
                            <w:t>7491</w:t>
                          </w:r>
                          <w:r w:rsidR="001C7751">
                            <w:rPr>
                              <w:rFonts w:ascii="Times New Roman" w:hAnsi="Times New Roman"/>
                              <w:sz w:val="18"/>
                              <w:szCs w:val="18"/>
                            </w:rPr>
                            <w:t>/2025</w:t>
                          </w:r>
                        </w:p>
                        <w:p w14:paraId="5B0257EF" w14:textId="7D6F90BF" w:rsidR="003D169A" w:rsidRPr="00186BB2" w:rsidRDefault="003D169A" w:rsidP="007B11BF">
                          <w:pPr>
                            <w:pStyle w:val="SemEspaamento"/>
                            <w:rPr>
                              <w:rFonts w:ascii="Times New Roman" w:hAnsi="Times New Roman"/>
                              <w:sz w:val="18"/>
                              <w:szCs w:val="18"/>
                            </w:rPr>
                          </w:pPr>
                          <w:r w:rsidRPr="00186BB2">
                            <w:rPr>
                              <w:rFonts w:ascii="Times New Roman" w:hAnsi="Times New Roman"/>
                              <w:sz w:val="18"/>
                              <w:szCs w:val="18"/>
                            </w:rPr>
                            <w:t xml:space="preserve">Data do Início: </w:t>
                          </w:r>
                          <w:r w:rsidR="00875002">
                            <w:rPr>
                              <w:rFonts w:ascii="Times New Roman" w:hAnsi="Times New Roman"/>
                              <w:sz w:val="18"/>
                              <w:szCs w:val="18"/>
                            </w:rPr>
                            <w:t>01</w:t>
                          </w:r>
                          <w:r w:rsidR="001C7751">
                            <w:rPr>
                              <w:rFonts w:ascii="Times New Roman" w:hAnsi="Times New Roman"/>
                              <w:sz w:val="18"/>
                              <w:szCs w:val="18"/>
                            </w:rPr>
                            <w:t>/04/2025</w:t>
                          </w:r>
                        </w:p>
                        <w:p w14:paraId="03F4448B" w14:textId="53C96257" w:rsidR="003D169A" w:rsidRPr="00186BB2" w:rsidRDefault="003D169A" w:rsidP="007B11BF">
                          <w:pPr>
                            <w:pStyle w:val="SemEspaamento"/>
                            <w:textDirection w:val="btLr"/>
                            <w:rPr>
                              <w:rFonts w:ascii="Times New Roman" w:hAnsi="Times New Roman"/>
                              <w:sz w:val="18"/>
                              <w:szCs w:val="18"/>
                            </w:rPr>
                          </w:pPr>
                          <w:r w:rsidRPr="00186BB2">
                            <w:rPr>
                              <w:rFonts w:ascii="Times New Roman" w:hAnsi="Times New Roman"/>
                              <w:sz w:val="18"/>
                              <w:szCs w:val="18"/>
                            </w:rPr>
                            <w:t xml:space="preserve">Rubrica:         </w:t>
                          </w:r>
                          <w:r>
                            <w:rPr>
                              <w:rFonts w:ascii="Times New Roman" w:hAnsi="Times New Roman"/>
                              <w:sz w:val="18"/>
                              <w:szCs w:val="18"/>
                            </w:rPr>
                            <w:t xml:space="preserve">      </w:t>
                          </w:r>
                          <w:r w:rsidRPr="00186BB2">
                            <w:rPr>
                              <w:rFonts w:ascii="Times New Roman" w:hAnsi="Times New Roman"/>
                              <w:sz w:val="18"/>
                              <w:szCs w:val="18"/>
                            </w:rPr>
                            <w:t xml:space="preserve"> Folha: </w:t>
                          </w:r>
                        </w:p>
                        <w:p w14:paraId="4CF63E5E" w14:textId="77777777" w:rsidR="003D169A" w:rsidRPr="00186BB2" w:rsidRDefault="003D169A" w:rsidP="007B11BF">
                          <w:pPr>
                            <w:textDirection w:val="btLr"/>
                            <w:rPr>
                              <w:sz w:val="18"/>
                              <w:szCs w:val="18"/>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7204B4E0" id="Retângulo 3" o:spid="_x0000_s1026" style="position:absolute;margin-left:354.1pt;margin-top:-8.05pt;width:129.9pt;height:56.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">
              <v:stroke startarrowwidth="narrow" startarrowlength="short" endarrowwidth="narrow" endarrowlength="short"/>
              <v:textbox inset="2.53958mm,1.2694mm,2.53958mm,1.2694mm">
                <w:txbxContent>
                  <w:p w14:paraId="48CE2AC0" w14:textId="77777777" w:rsidR="003D169A" w:rsidRPr="00186BB2" w:rsidRDefault="003D169A" w:rsidP="007B11BF">
                    <w:pPr>
                      <w:pStyle w:val="SemEspaamento"/>
                      <w:rPr>
                        <w:rFonts w:ascii="Times New Roman" w:hAnsi="Times New Roman"/>
                        <w:sz w:val="18"/>
                        <w:szCs w:val="18"/>
                      </w:rPr>
                    </w:pPr>
                    <w:r>
                      <w:rPr>
                        <w:rFonts w:ascii="Times New Roman" w:hAnsi="Times New Roman"/>
                        <w:sz w:val="18"/>
                        <w:szCs w:val="18"/>
                      </w:rPr>
                      <w:t>Prefeitura Municipal de Maricá</w:t>
                    </w:r>
                  </w:p>
                  <w:p w14:paraId="284ADCB8" w14:textId="1611CB5E" w:rsidR="003D169A" w:rsidRPr="00186BB2" w:rsidRDefault="003D169A" w:rsidP="007B11BF">
                    <w:pPr>
                      <w:pStyle w:val="SemEspaamento"/>
                      <w:rPr>
                        <w:rFonts w:ascii="Times New Roman" w:hAnsi="Times New Roman"/>
                        <w:sz w:val="18"/>
                        <w:szCs w:val="18"/>
                      </w:rPr>
                    </w:pPr>
                    <w:r w:rsidRPr="00186BB2">
                      <w:rPr>
                        <w:rFonts w:ascii="Times New Roman" w:hAnsi="Times New Roman"/>
                        <w:sz w:val="18"/>
                        <w:szCs w:val="18"/>
                      </w:rPr>
                      <w:t xml:space="preserve">Processo nº: </w:t>
                    </w:r>
                    <w:r w:rsidR="00875002">
                      <w:rPr>
                        <w:rFonts w:ascii="Times New Roman" w:hAnsi="Times New Roman"/>
                        <w:sz w:val="18"/>
                        <w:szCs w:val="18"/>
                      </w:rPr>
                      <w:t>7491</w:t>
                    </w:r>
                    <w:r w:rsidR="001C7751">
                      <w:rPr>
                        <w:rFonts w:ascii="Times New Roman" w:hAnsi="Times New Roman"/>
                        <w:sz w:val="18"/>
                        <w:szCs w:val="18"/>
                      </w:rPr>
                      <w:t>/2025</w:t>
                    </w:r>
                  </w:p>
                  <w:p w14:paraId="5B0257EF" w14:textId="7D6F90BF" w:rsidR="003D169A" w:rsidRPr="00186BB2" w:rsidRDefault="003D169A" w:rsidP="007B11BF">
                    <w:pPr>
                      <w:pStyle w:val="SemEspaamento"/>
                      <w:rPr>
                        <w:rFonts w:ascii="Times New Roman" w:hAnsi="Times New Roman"/>
                        <w:sz w:val="18"/>
                        <w:szCs w:val="18"/>
                      </w:rPr>
                    </w:pPr>
                    <w:r w:rsidRPr="00186BB2">
                      <w:rPr>
                        <w:rFonts w:ascii="Times New Roman" w:hAnsi="Times New Roman"/>
                        <w:sz w:val="18"/>
                        <w:szCs w:val="18"/>
                      </w:rPr>
                      <w:t xml:space="preserve">Data do Início: </w:t>
                    </w:r>
                    <w:r w:rsidR="00875002">
                      <w:rPr>
                        <w:rFonts w:ascii="Times New Roman" w:hAnsi="Times New Roman"/>
                        <w:sz w:val="18"/>
                        <w:szCs w:val="18"/>
                      </w:rPr>
                      <w:t>01</w:t>
                    </w:r>
                    <w:r w:rsidR="001C7751">
                      <w:rPr>
                        <w:rFonts w:ascii="Times New Roman" w:hAnsi="Times New Roman"/>
                        <w:sz w:val="18"/>
                        <w:szCs w:val="18"/>
                      </w:rPr>
                      <w:t>/04/2025</w:t>
                    </w:r>
                  </w:p>
                  <w:p w14:paraId="03F4448B" w14:textId="53C96257" w:rsidR="003D169A" w:rsidRPr="00186BB2" w:rsidRDefault="003D169A" w:rsidP="007B11BF">
                    <w:pPr>
                      <w:pStyle w:val="SemEspaamento"/>
                      <w:textDirection w:val="btLr"/>
                      <w:rPr>
                        <w:rFonts w:ascii="Times New Roman" w:hAnsi="Times New Roman"/>
                        <w:sz w:val="18"/>
                        <w:szCs w:val="18"/>
                      </w:rPr>
                    </w:pPr>
                    <w:r w:rsidRPr="00186BB2">
                      <w:rPr>
                        <w:rFonts w:ascii="Times New Roman" w:hAnsi="Times New Roman"/>
                        <w:sz w:val="18"/>
                        <w:szCs w:val="18"/>
                      </w:rPr>
                      <w:t xml:space="preserve">Rubrica:         </w:t>
                    </w:r>
                    <w:r>
                      <w:rPr>
                        <w:rFonts w:ascii="Times New Roman" w:hAnsi="Times New Roman"/>
                        <w:sz w:val="18"/>
                        <w:szCs w:val="18"/>
                      </w:rPr>
                      <w:t xml:space="preserve">      </w:t>
                    </w:r>
                    <w:r w:rsidRPr="00186BB2">
                      <w:rPr>
                        <w:rFonts w:ascii="Times New Roman" w:hAnsi="Times New Roman"/>
                        <w:sz w:val="18"/>
                        <w:szCs w:val="18"/>
                      </w:rPr>
                      <w:t xml:space="preserve"> Folha: </w:t>
                    </w:r>
                  </w:p>
                  <w:p w14:paraId="4CF63E5E" w14:textId="77777777" w:rsidR="003D169A" w:rsidRPr="00186BB2" w:rsidRDefault="003D169A" w:rsidP="007B11BF">
                    <w:pPr>
                      <w:textDirection w:val="btLr"/>
                      <w:rPr>
                        <w:sz w:val="18"/>
                        <w:szCs w:val="18"/>
                      </w:rPr>
                    </w:pPr>
                  </w:p>
                </w:txbxContent>
              </v:textbox>
            </v:rect>
          </w:pict>
        </mc:Fallback>
      </mc:AlternateContent>
    </w:r>
    <w:r w:rsidRPr="00A4249A">
      <w:rPr>
        <w:noProof/>
        <w:sz w:val="20"/>
        <w:szCs w:val="20"/>
      </w:rPr>
      <w:drawing>
        <wp:anchor distT="0" distB="0" distL="114300" distR="114300" simplePos="0" relativeHeight="251656704" behindDoc="0" locked="0" layoutInCell="1" allowOverlap="1" wp14:anchorId="6884E51B" wp14:editId="08D4FFAE">
          <wp:simplePos x="0" y="0"/>
          <wp:positionH relativeFrom="column">
            <wp:posOffset>-15240</wp:posOffset>
          </wp:positionH>
          <wp:positionV relativeFrom="paragraph">
            <wp:posOffset>-93980</wp:posOffset>
          </wp:positionV>
          <wp:extent cx="766445" cy="819150"/>
          <wp:effectExtent l="0" t="0" r="0" b="0"/>
          <wp:wrapNone/>
          <wp:docPr id="12" name="Imagem 12" descr="Brasão_Maric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são_Maricá"/>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6445"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503A1B" w14:textId="2D1EAF5E" w:rsidR="003D169A" w:rsidRPr="00A4249A" w:rsidRDefault="00DF74A3" w:rsidP="007B11BF">
    <w:pPr>
      <w:widowControl w:val="0"/>
      <w:pBdr>
        <w:top w:val="nil"/>
        <w:left w:val="nil"/>
        <w:bottom w:val="nil"/>
        <w:right w:val="nil"/>
        <w:between w:val="nil"/>
      </w:pBdr>
      <w:ind w:left="708" w:firstLine="708"/>
      <w:rPr>
        <w:b/>
        <w:sz w:val="20"/>
        <w:szCs w:val="20"/>
        <w:lang w:val="x-none" w:eastAsia="zh-CN"/>
      </w:rPr>
    </w:pPr>
    <w:r>
      <w:rPr>
        <w:noProof/>
        <w:color w:val="000000"/>
        <w:sz w:val="20"/>
        <w:szCs w:val="20"/>
      </w:rPr>
    </w:r>
    <w:r w:rsidR="00DF74A3">
      <w:rPr>
        <w:noProof/>
        <w:color w:val="000000"/>
        <w:sz w:val="20"/>
        <w:szCs w:val="20"/>
      </w:rPr>
      <w:pict w14:anchorId="6D84BD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left:0;text-align:left;margin-left:0;margin-top:0;width:283.5pt;height:273pt;z-index:-251655168;mso-wrap-edited:f;mso-width-percent:0;mso-height-percent:0;mso-position-horizontal:center;mso-position-horizontal-relative:margin;mso-position-vertical:center;mso-position-vertical-relative:margin;mso-width-percent:0;mso-height-percent:0">
          <v:imagedata r:id="rId2" o:title="image2" gain="19661f" blacklevel="22938f"/>
          <w10:wrap anchorx="margin" anchory="margin"/>
        </v:shape>
      </w:pict>
    </w:r>
    <w:r w:rsidR="003D169A" w:rsidRPr="00A4249A">
      <w:rPr>
        <w:b/>
        <w:sz w:val="20"/>
        <w:szCs w:val="20"/>
        <w:lang w:val="x-none" w:eastAsia="zh-CN"/>
      </w:rPr>
      <w:t>PREFEITURA MUNICIPAL DE MARICÁ</w:t>
    </w:r>
  </w:p>
  <w:p w14:paraId="24D1F075" w14:textId="75F7D66F" w:rsidR="003D169A" w:rsidRPr="00C97CC5" w:rsidRDefault="003D169A" w:rsidP="007B11BF">
    <w:pPr>
      <w:tabs>
        <w:tab w:val="left" w:pos="1418"/>
        <w:tab w:val="center" w:pos="4252"/>
        <w:tab w:val="left" w:pos="8504"/>
      </w:tabs>
      <w:rPr>
        <w:b/>
        <w:sz w:val="20"/>
        <w:szCs w:val="20"/>
        <w:lang w:eastAsia="zh-CN"/>
      </w:rPr>
    </w:pPr>
    <w:r>
      <w:rPr>
        <w:b/>
        <w:sz w:val="20"/>
        <w:szCs w:val="20"/>
        <w:lang w:val="x-none" w:eastAsia="zh-CN"/>
      </w:rPr>
      <w:tab/>
    </w:r>
    <w:r w:rsidRPr="00A4249A">
      <w:rPr>
        <w:b/>
        <w:sz w:val="20"/>
        <w:szCs w:val="20"/>
        <w:lang w:val="x-none" w:eastAsia="zh-CN"/>
      </w:rPr>
      <w:t xml:space="preserve">SECRETARIA DE </w:t>
    </w:r>
    <w:r w:rsidR="00875002">
      <w:rPr>
        <w:b/>
        <w:sz w:val="20"/>
        <w:szCs w:val="20"/>
        <w:lang w:eastAsia="zh-CN"/>
      </w:rPr>
      <w:t>PROMOÇÃO DE EVENTOS</w:t>
    </w:r>
  </w:p>
  <w:p w14:paraId="05AD9BDC" w14:textId="77777777" w:rsidR="003D169A" w:rsidRDefault="003D169A" w:rsidP="007B11BF">
    <w:pPr>
      <w:pBdr>
        <w:top w:val="nil"/>
        <w:left w:val="nil"/>
        <w:bottom w:val="nil"/>
        <w:right w:val="nil"/>
        <w:between w:val="nil"/>
      </w:pBdr>
      <w:tabs>
        <w:tab w:val="center" w:pos="4252"/>
        <w:tab w:val="right" w:pos="8504"/>
      </w:tabs>
      <w:rPr>
        <w:rFonts w:ascii="Verdana" w:eastAsia="Verdana" w:hAnsi="Verdana" w:cs="Verdana"/>
        <w:color w:val="000000"/>
        <w:sz w:val="16"/>
        <w:szCs w:val="16"/>
      </w:rPr>
    </w:pPr>
    <w:r>
      <w:rPr>
        <w:rFonts w:ascii="Verdana" w:eastAsia="Verdana" w:hAnsi="Verdana" w:cs="Verdana"/>
        <w:color w:val="000000"/>
        <w:sz w:val="16"/>
        <w:szCs w:val="16"/>
      </w:rPr>
      <w:tab/>
    </w:r>
  </w:p>
  <w:p w14:paraId="0726747D" w14:textId="77777777" w:rsidR="003D169A" w:rsidRDefault="003D169A" w:rsidP="007B11BF">
    <w:pPr>
      <w:pBdr>
        <w:top w:val="nil"/>
        <w:left w:val="nil"/>
        <w:bottom w:val="nil"/>
        <w:right w:val="nil"/>
        <w:between w:val="nil"/>
      </w:pBdr>
      <w:tabs>
        <w:tab w:val="center" w:pos="4252"/>
        <w:tab w:val="right" w:pos="8504"/>
      </w:tabs>
      <w:rPr>
        <w:rFonts w:ascii="Verdana" w:eastAsia="Verdana" w:hAnsi="Verdana" w:cs="Verdana"/>
        <w:color w:val="000000"/>
        <w:sz w:val="16"/>
        <w:szCs w:val="16"/>
      </w:rPr>
    </w:pPr>
  </w:p>
  <w:p w14:paraId="1DED6A95" w14:textId="7040F5E6" w:rsidR="003D169A" w:rsidRPr="00035199" w:rsidRDefault="003D169A" w:rsidP="007B11BF">
    <w:pPr>
      <w:pBdr>
        <w:top w:val="nil"/>
        <w:left w:val="nil"/>
        <w:bottom w:val="nil"/>
        <w:right w:val="nil"/>
        <w:between w:val="nil"/>
      </w:pBdr>
      <w:tabs>
        <w:tab w:val="center" w:pos="4252"/>
        <w:tab w:val="right" w:pos="8504"/>
      </w:tabs>
      <w:rPr>
        <w:b/>
        <w:bCs/>
      </w:rPr>
    </w:pPr>
    <w:r w:rsidRPr="00F74B86">
      <w:rPr>
        <w:b/>
        <w:bCs/>
        <w:color w:val="808080"/>
      </w:rPr>
      <w:t xml:space="preserve">      </w:t>
    </w:r>
    <w:r>
      <w:rPr>
        <w:b/>
        <w:bCs/>
        <w:color w:val="80808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4A37E0"/>
    <w:multiLevelType w:val="multilevel"/>
    <w:tmpl w:val="CBDAF3E0"/>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BD9472F"/>
    <w:multiLevelType w:val="hybridMultilevel"/>
    <w:tmpl w:val="47AE4CE2"/>
    <w:lvl w:ilvl="0" w:tplc="0416000B">
      <w:start w:val="1"/>
      <w:numFmt w:val="bullet"/>
      <w:lvlText w:val=""/>
      <w:lvlJc w:val="left"/>
      <w:pPr>
        <w:ind w:left="1068" w:hanging="360"/>
      </w:pPr>
      <w:rPr>
        <w:rFonts w:ascii="Wingdings" w:hAnsi="Wingdings"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3" w15:restartNumberingAfterBreak="0">
    <w:nsid w:val="18E117AE"/>
    <w:multiLevelType w:val="hybridMultilevel"/>
    <w:tmpl w:val="57C242C0"/>
    <w:lvl w:ilvl="0" w:tplc="5ECA0774">
      <w:start w:val="1"/>
      <w:numFmt w:val="lowerRoman"/>
      <w:lvlText w:val="%1."/>
      <w:lvlJc w:val="left"/>
      <w:pPr>
        <w:ind w:left="780" w:hanging="72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4" w15:restartNumberingAfterBreak="0">
    <w:nsid w:val="1D5C100D"/>
    <w:multiLevelType w:val="multilevel"/>
    <w:tmpl w:val="8C4CE742"/>
    <w:lvl w:ilvl="0">
      <w:start w:val="1"/>
      <w:numFmt w:val="decimal"/>
      <w:pStyle w:val="Nivel01"/>
      <w:lvlText w:val="%1."/>
      <w:lvlJc w:val="left"/>
      <w:pPr>
        <w:ind w:left="786" w:hanging="360"/>
      </w:pPr>
      <w:rPr>
        <w:rFonts w:ascii="Times New Roman" w:hAnsi="Times New Roman" w:cs="Times New Roman" w:hint="default"/>
        <w:b/>
        <w:sz w:val="24"/>
        <w:szCs w:val="24"/>
      </w:rPr>
    </w:lvl>
    <w:lvl w:ilvl="1">
      <w:start w:val="1"/>
      <w:numFmt w:val="decimal"/>
      <w:pStyle w:val="Nivel2"/>
      <w:lvlText w:val="%1.%2."/>
      <w:lvlJc w:val="left"/>
      <w:pPr>
        <w:ind w:left="2701"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F664BE7"/>
    <w:multiLevelType w:val="multilevel"/>
    <w:tmpl w:val="26445C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27107A8"/>
    <w:multiLevelType w:val="hybridMultilevel"/>
    <w:tmpl w:val="E27A1E6A"/>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15:restartNumberingAfterBreak="0">
    <w:nsid w:val="29C3501E"/>
    <w:multiLevelType w:val="hybridMultilevel"/>
    <w:tmpl w:val="ED021F6C"/>
    <w:lvl w:ilvl="0" w:tplc="BB7627A2">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15:restartNumberingAfterBreak="0">
    <w:nsid w:val="2ADA3AFE"/>
    <w:multiLevelType w:val="hybridMultilevel"/>
    <w:tmpl w:val="AFA61412"/>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15:restartNumberingAfterBreak="0">
    <w:nsid w:val="2BAD571D"/>
    <w:multiLevelType w:val="multilevel"/>
    <w:tmpl w:val="8168D0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D407005"/>
    <w:multiLevelType w:val="hybridMultilevel"/>
    <w:tmpl w:val="59A6A49E"/>
    <w:lvl w:ilvl="0" w:tplc="0416000D">
      <w:start w:val="1"/>
      <w:numFmt w:val="bullet"/>
      <w:lvlText w:val=""/>
      <w:lvlJc w:val="left"/>
      <w:pPr>
        <w:ind w:left="1776" w:hanging="360"/>
      </w:pPr>
      <w:rPr>
        <w:rFonts w:ascii="Wingdings" w:hAnsi="Wingdings"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13" w15:restartNumberingAfterBreak="0">
    <w:nsid w:val="3D6D37C6"/>
    <w:multiLevelType w:val="hybridMultilevel"/>
    <w:tmpl w:val="A5AE7D74"/>
    <w:lvl w:ilvl="0" w:tplc="D6FE8A9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4D86175"/>
    <w:multiLevelType w:val="hybridMultilevel"/>
    <w:tmpl w:val="36DCDF9A"/>
    <w:lvl w:ilvl="0" w:tplc="0416000B">
      <w:start w:val="1"/>
      <w:numFmt w:val="bullet"/>
      <w:lvlText w:val=""/>
      <w:lvlJc w:val="left"/>
      <w:pPr>
        <w:ind w:left="1068" w:hanging="360"/>
      </w:pPr>
      <w:rPr>
        <w:rFonts w:ascii="Wingdings" w:hAnsi="Wingdings"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6" w15:restartNumberingAfterBreak="0">
    <w:nsid w:val="485E7CBF"/>
    <w:multiLevelType w:val="hybridMultilevel"/>
    <w:tmpl w:val="F71EEFC2"/>
    <w:lvl w:ilvl="0" w:tplc="EC0E7678">
      <w:start w:val="1"/>
      <w:numFmt w:val="bullet"/>
      <w:lvlText w:val=""/>
      <w:lvlJc w:val="left"/>
      <w:pPr>
        <w:ind w:left="1854" w:hanging="360"/>
      </w:pPr>
      <w:rPr>
        <w:rFonts w:ascii="Symbol" w:hAnsi="Symbol" w:hint="default"/>
      </w:rPr>
    </w:lvl>
    <w:lvl w:ilvl="1" w:tplc="EC0E7678">
      <w:start w:val="1"/>
      <w:numFmt w:val="bullet"/>
      <w:lvlText w:val=""/>
      <w:lvlJc w:val="left"/>
      <w:pPr>
        <w:ind w:left="2574" w:hanging="360"/>
      </w:pPr>
      <w:rPr>
        <w:rFonts w:ascii="Symbol" w:hAnsi="Symbol"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7" w15:restartNumberingAfterBreak="0">
    <w:nsid w:val="4B721EBB"/>
    <w:multiLevelType w:val="hybridMultilevel"/>
    <w:tmpl w:val="2EE67CE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61401D2A"/>
    <w:multiLevelType w:val="hybridMultilevel"/>
    <w:tmpl w:val="065C6B7E"/>
    <w:lvl w:ilvl="0" w:tplc="64AA42DA">
      <w:start w:val="1"/>
      <w:numFmt w:val="upperRoman"/>
      <w:lvlText w:val="%1."/>
      <w:lvlJc w:val="left"/>
      <w:pPr>
        <w:ind w:left="1288" w:hanging="360"/>
      </w:pPr>
    </w:lvl>
    <w:lvl w:ilvl="1" w:tplc="04160019">
      <w:start w:val="1"/>
      <w:numFmt w:val="lowerLetter"/>
      <w:lvlText w:val="%2."/>
      <w:lvlJc w:val="left"/>
      <w:pPr>
        <w:ind w:left="2008" w:hanging="360"/>
      </w:pPr>
    </w:lvl>
    <w:lvl w:ilvl="2" w:tplc="0416001B">
      <w:start w:val="1"/>
      <w:numFmt w:val="lowerRoman"/>
      <w:lvlText w:val="%3."/>
      <w:lvlJc w:val="right"/>
      <w:pPr>
        <w:ind w:left="2728" w:hanging="180"/>
      </w:pPr>
    </w:lvl>
    <w:lvl w:ilvl="3" w:tplc="0416000F">
      <w:start w:val="1"/>
      <w:numFmt w:val="decimal"/>
      <w:lvlText w:val="%4."/>
      <w:lvlJc w:val="left"/>
      <w:pPr>
        <w:ind w:left="3448" w:hanging="360"/>
      </w:pPr>
    </w:lvl>
    <w:lvl w:ilvl="4" w:tplc="04160019">
      <w:start w:val="1"/>
      <w:numFmt w:val="lowerLetter"/>
      <w:lvlText w:val="%5."/>
      <w:lvlJc w:val="left"/>
      <w:pPr>
        <w:ind w:left="4168" w:hanging="360"/>
      </w:pPr>
    </w:lvl>
    <w:lvl w:ilvl="5" w:tplc="0416001B">
      <w:start w:val="1"/>
      <w:numFmt w:val="lowerRoman"/>
      <w:lvlText w:val="%6."/>
      <w:lvlJc w:val="right"/>
      <w:pPr>
        <w:ind w:left="4888" w:hanging="180"/>
      </w:pPr>
    </w:lvl>
    <w:lvl w:ilvl="6" w:tplc="0416000F">
      <w:start w:val="1"/>
      <w:numFmt w:val="decimal"/>
      <w:lvlText w:val="%7."/>
      <w:lvlJc w:val="left"/>
      <w:pPr>
        <w:ind w:left="5608" w:hanging="360"/>
      </w:pPr>
    </w:lvl>
    <w:lvl w:ilvl="7" w:tplc="04160019">
      <w:start w:val="1"/>
      <w:numFmt w:val="lowerLetter"/>
      <w:lvlText w:val="%8."/>
      <w:lvlJc w:val="left"/>
      <w:pPr>
        <w:ind w:left="6328" w:hanging="360"/>
      </w:pPr>
    </w:lvl>
    <w:lvl w:ilvl="8" w:tplc="0416001B">
      <w:start w:val="1"/>
      <w:numFmt w:val="lowerRoman"/>
      <w:lvlText w:val="%9."/>
      <w:lvlJc w:val="right"/>
      <w:pPr>
        <w:ind w:left="7048" w:hanging="180"/>
      </w:pPr>
    </w:lvl>
  </w:abstractNum>
  <w:abstractNum w:abstractNumId="20" w15:restartNumberingAfterBreak="0">
    <w:nsid w:val="632540EF"/>
    <w:multiLevelType w:val="hybridMultilevel"/>
    <w:tmpl w:val="8074478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1" w15:restartNumberingAfterBreak="0">
    <w:nsid w:val="675A2DB6"/>
    <w:multiLevelType w:val="hybridMultilevel"/>
    <w:tmpl w:val="B2A858F4"/>
    <w:lvl w:ilvl="0" w:tplc="0416001B">
      <w:start w:val="1"/>
      <w:numFmt w:val="lowerRoman"/>
      <w:lvlText w:val="%1."/>
      <w:lvlJc w:val="righ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9CB50D0"/>
    <w:multiLevelType w:val="hybridMultilevel"/>
    <w:tmpl w:val="1E9485C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A1F6730"/>
    <w:multiLevelType w:val="hybridMultilevel"/>
    <w:tmpl w:val="BAF85C4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CAD059B"/>
    <w:multiLevelType w:val="hybridMultilevel"/>
    <w:tmpl w:val="3954D48C"/>
    <w:lvl w:ilvl="0" w:tplc="B20C00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01101F0"/>
    <w:multiLevelType w:val="multilevel"/>
    <w:tmpl w:val="27A08632"/>
    <w:lvl w:ilvl="0">
      <w:start w:val="1"/>
      <w:numFmt w:val="decimal"/>
      <w:lvlText w:val="%1."/>
      <w:lvlJc w:val="left"/>
      <w:pPr>
        <w:ind w:left="420" w:hanging="420"/>
      </w:pPr>
      <w:rPr>
        <w:rFonts w:hint="default"/>
        <w:color w:val="auto"/>
      </w:rPr>
    </w:lvl>
    <w:lvl w:ilvl="1">
      <w:start w:val="1"/>
      <w:numFmt w:val="decimal"/>
      <w:lvlText w:val="%1.%2."/>
      <w:lvlJc w:val="left"/>
      <w:pPr>
        <w:ind w:left="1128" w:hanging="420"/>
      </w:pPr>
      <w:rPr>
        <w:rFonts w:hint="default"/>
        <w:color w:val="auto"/>
      </w:rPr>
    </w:lvl>
    <w:lvl w:ilvl="2">
      <w:start w:val="1"/>
      <w:numFmt w:val="decimal"/>
      <w:lvlText w:val="%1.%2.%3."/>
      <w:lvlJc w:val="left"/>
      <w:pPr>
        <w:ind w:left="2136" w:hanging="720"/>
      </w:pPr>
      <w:rPr>
        <w:rFonts w:hint="default"/>
        <w:color w:val="auto"/>
      </w:rPr>
    </w:lvl>
    <w:lvl w:ilvl="3">
      <w:start w:val="1"/>
      <w:numFmt w:val="decimal"/>
      <w:lvlText w:val="%1.%2.%3.%4."/>
      <w:lvlJc w:val="left"/>
      <w:pPr>
        <w:ind w:left="2844" w:hanging="720"/>
      </w:pPr>
      <w:rPr>
        <w:rFonts w:hint="default"/>
        <w:color w:val="auto"/>
      </w:rPr>
    </w:lvl>
    <w:lvl w:ilvl="4">
      <w:start w:val="1"/>
      <w:numFmt w:val="decimal"/>
      <w:lvlText w:val="%1.%2.%3.%4.%5."/>
      <w:lvlJc w:val="left"/>
      <w:pPr>
        <w:ind w:left="3912" w:hanging="1080"/>
      </w:pPr>
      <w:rPr>
        <w:rFonts w:hint="default"/>
        <w:color w:val="auto"/>
      </w:rPr>
    </w:lvl>
    <w:lvl w:ilvl="5">
      <w:start w:val="1"/>
      <w:numFmt w:val="decimal"/>
      <w:lvlText w:val="%1.%2.%3.%4.%5.%6."/>
      <w:lvlJc w:val="left"/>
      <w:pPr>
        <w:ind w:left="4620" w:hanging="1080"/>
      </w:pPr>
      <w:rPr>
        <w:rFonts w:hint="default"/>
        <w:color w:val="auto"/>
      </w:rPr>
    </w:lvl>
    <w:lvl w:ilvl="6">
      <w:start w:val="1"/>
      <w:numFmt w:val="decimal"/>
      <w:lvlText w:val="%1.%2.%3.%4.%5.%6.%7."/>
      <w:lvlJc w:val="left"/>
      <w:pPr>
        <w:ind w:left="5688" w:hanging="1440"/>
      </w:pPr>
      <w:rPr>
        <w:rFonts w:hint="default"/>
        <w:color w:val="auto"/>
      </w:rPr>
    </w:lvl>
    <w:lvl w:ilvl="7">
      <w:start w:val="1"/>
      <w:numFmt w:val="decimal"/>
      <w:lvlText w:val="%1.%2.%3.%4.%5.%6.%7.%8."/>
      <w:lvlJc w:val="left"/>
      <w:pPr>
        <w:ind w:left="6396" w:hanging="1440"/>
      </w:pPr>
      <w:rPr>
        <w:rFonts w:hint="default"/>
        <w:color w:val="auto"/>
      </w:rPr>
    </w:lvl>
    <w:lvl w:ilvl="8">
      <w:start w:val="1"/>
      <w:numFmt w:val="decimal"/>
      <w:lvlText w:val="%1.%2.%3.%4.%5.%6.%7.%8.%9."/>
      <w:lvlJc w:val="left"/>
      <w:pPr>
        <w:ind w:left="7464" w:hanging="1800"/>
      </w:pPr>
      <w:rPr>
        <w:rFonts w:hint="default"/>
        <w:color w:val="auto"/>
      </w:r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A23606B"/>
    <w:multiLevelType w:val="hybridMultilevel"/>
    <w:tmpl w:val="4448FC2A"/>
    <w:lvl w:ilvl="0" w:tplc="0416000B">
      <w:start w:val="1"/>
      <w:numFmt w:val="bullet"/>
      <w:lvlText w:val=""/>
      <w:lvlJc w:val="left"/>
      <w:pPr>
        <w:ind w:left="1068" w:hanging="360"/>
      </w:pPr>
      <w:rPr>
        <w:rFonts w:ascii="Wingdings" w:hAnsi="Wingdings"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9" w15:restartNumberingAfterBreak="0">
    <w:nsid w:val="7A5974F5"/>
    <w:multiLevelType w:val="hybridMultilevel"/>
    <w:tmpl w:val="3798498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63026477">
    <w:abstractNumId w:val="4"/>
  </w:num>
  <w:num w:numId="2" w16cid:durableId="1320888233">
    <w:abstractNumId w:val="0"/>
  </w:num>
  <w:num w:numId="3" w16cid:durableId="824587258">
    <w:abstractNumId w:val="27"/>
  </w:num>
  <w:num w:numId="4" w16cid:durableId="303967234">
    <w:abstractNumId w:val="30"/>
  </w:num>
  <w:num w:numId="5" w16cid:durableId="1046368253">
    <w:abstractNumId w:val="14"/>
  </w:num>
  <w:num w:numId="6" w16cid:durableId="2026975806">
    <w:abstractNumId w:val="10"/>
  </w:num>
  <w:num w:numId="7" w16cid:durableId="1037387126">
    <w:abstractNumId w:val="18"/>
  </w:num>
  <w:num w:numId="8" w16cid:durableId="1450246990">
    <w:abstractNumId w:val="22"/>
  </w:num>
  <w:num w:numId="9" w16cid:durableId="5832987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89296612">
    <w:abstractNumId w:val="6"/>
  </w:num>
  <w:num w:numId="11" w16cid:durableId="15733461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289416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20912706">
    <w:abstractNumId w:val="20"/>
  </w:num>
  <w:num w:numId="14" w16cid:durableId="1627394330">
    <w:abstractNumId w:val="4"/>
  </w:num>
  <w:num w:numId="15" w16cid:durableId="1706901228">
    <w:abstractNumId w:val="4"/>
  </w:num>
  <w:num w:numId="16" w16cid:durableId="916018311">
    <w:abstractNumId w:val="1"/>
  </w:num>
  <w:num w:numId="17" w16cid:durableId="721758899">
    <w:abstractNumId w:val="4"/>
  </w:num>
  <w:num w:numId="18" w16cid:durableId="1305164992">
    <w:abstractNumId w:val="4"/>
  </w:num>
  <w:num w:numId="19" w16cid:durableId="563954264">
    <w:abstractNumId w:val="4"/>
  </w:num>
  <w:num w:numId="20" w16cid:durableId="909576223">
    <w:abstractNumId w:val="3"/>
  </w:num>
  <w:num w:numId="21" w16cid:durableId="319575325">
    <w:abstractNumId w:val="4"/>
  </w:num>
  <w:num w:numId="22" w16cid:durableId="384985725">
    <w:abstractNumId w:val="13"/>
  </w:num>
  <w:num w:numId="23" w16cid:durableId="497615757">
    <w:abstractNumId w:val="4"/>
  </w:num>
  <w:num w:numId="24" w16cid:durableId="300616085">
    <w:abstractNumId w:val="25"/>
  </w:num>
  <w:num w:numId="25" w16cid:durableId="176429411">
    <w:abstractNumId w:val="4"/>
  </w:num>
  <w:num w:numId="26" w16cid:durableId="667946160">
    <w:abstractNumId w:val="4"/>
  </w:num>
  <w:num w:numId="27" w16cid:durableId="86970571">
    <w:abstractNumId w:val="4"/>
  </w:num>
  <w:num w:numId="28" w16cid:durableId="116803016">
    <w:abstractNumId w:val="4"/>
  </w:num>
  <w:num w:numId="29" w16cid:durableId="432283447">
    <w:abstractNumId w:val="4"/>
  </w:num>
  <w:num w:numId="30" w16cid:durableId="28066734">
    <w:abstractNumId w:val="4"/>
  </w:num>
  <w:num w:numId="31" w16cid:durableId="802423884">
    <w:abstractNumId w:val="4"/>
  </w:num>
  <w:num w:numId="32" w16cid:durableId="2044213498">
    <w:abstractNumId w:val="4"/>
  </w:num>
  <w:num w:numId="33" w16cid:durableId="309361837">
    <w:abstractNumId w:val="4"/>
  </w:num>
  <w:num w:numId="34" w16cid:durableId="103037563">
    <w:abstractNumId w:val="21"/>
  </w:num>
  <w:num w:numId="35" w16cid:durableId="304703369">
    <w:abstractNumId w:val="4"/>
  </w:num>
  <w:num w:numId="36" w16cid:durableId="1361972724">
    <w:abstractNumId w:val="4"/>
  </w:num>
  <w:num w:numId="37" w16cid:durableId="1385058012">
    <w:abstractNumId w:val="4"/>
  </w:num>
  <w:num w:numId="38" w16cid:durableId="879047446">
    <w:abstractNumId w:val="4"/>
  </w:num>
  <w:num w:numId="39" w16cid:durableId="1105265729">
    <w:abstractNumId w:val="4"/>
  </w:num>
  <w:num w:numId="40" w16cid:durableId="633609399">
    <w:abstractNumId w:val="4"/>
  </w:num>
  <w:num w:numId="41" w16cid:durableId="1520044658">
    <w:abstractNumId w:val="4"/>
  </w:num>
  <w:num w:numId="42" w16cid:durableId="1052801670">
    <w:abstractNumId w:val="4"/>
  </w:num>
  <w:num w:numId="43" w16cid:durableId="577903871">
    <w:abstractNumId w:val="4"/>
  </w:num>
  <w:num w:numId="44" w16cid:durableId="1894384164">
    <w:abstractNumId w:val="9"/>
  </w:num>
  <w:num w:numId="45" w16cid:durableId="410127686">
    <w:abstractNumId w:val="23"/>
  </w:num>
  <w:num w:numId="46" w16cid:durableId="717701624">
    <w:abstractNumId w:val="12"/>
  </w:num>
  <w:num w:numId="47" w16cid:durableId="84040265">
    <w:abstractNumId w:val="2"/>
  </w:num>
  <w:num w:numId="48" w16cid:durableId="1738938001">
    <w:abstractNumId w:val="29"/>
  </w:num>
  <w:num w:numId="49" w16cid:durableId="1579897021">
    <w:abstractNumId w:val="24"/>
  </w:num>
  <w:num w:numId="50" w16cid:durableId="395713092">
    <w:abstractNumId w:val="8"/>
  </w:num>
  <w:num w:numId="51" w16cid:durableId="1353142194">
    <w:abstractNumId w:val="28"/>
  </w:num>
  <w:num w:numId="52" w16cid:durableId="811485422">
    <w:abstractNumId w:val="15"/>
  </w:num>
  <w:num w:numId="53" w16cid:durableId="651719543">
    <w:abstractNumId w:val="16"/>
  </w:num>
  <w:num w:numId="54" w16cid:durableId="548541042">
    <w:abstractNumId w:val="5"/>
  </w:num>
  <w:num w:numId="55" w16cid:durableId="1243948140">
    <w:abstractNumId w:val="26"/>
  </w:num>
  <w:num w:numId="56" w16cid:durableId="686490432">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mirrorMargins/>
  <w:activeWritingStyle w:appName="MSWord" w:lang="pt-BR" w:vendorID="64" w:dllVersion="6" w:nlCheck="1" w:checkStyle="0"/>
  <w:activeWritingStyle w:appName="MSWord" w:lang="pt-BR" w:vendorID="64" w:dllVersion="0" w:nlCheck="1" w:checkStyle="0"/>
  <w:activeWritingStyle w:appName="MSWord" w:lang="en-US"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4B6"/>
    <w:rsid w:val="000019C6"/>
    <w:rsid w:val="0000236D"/>
    <w:rsid w:val="00003033"/>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81D"/>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091F"/>
    <w:rsid w:val="000318BA"/>
    <w:rsid w:val="00031D3B"/>
    <w:rsid w:val="00031DBE"/>
    <w:rsid w:val="00031E06"/>
    <w:rsid w:val="000321F5"/>
    <w:rsid w:val="000322A8"/>
    <w:rsid w:val="00032EA8"/>
    <w:rsid w:val="000335F5"/>
    <w:rsid w:val="00033DA9"/>
    <w:rsid w:val="00033E86"/>
    <w:rsid w:val="000340B8"/>
    <w:rsid w:val="00034A29"/>
    <w:rsid w:val="00034FD6"/>
    <w:rsid w:val="00035199"/>
    <w:rsid w:val="00035D80"/>
    <w:rsid w:val="00036536"/>
    <w:rsid w:val="00036982"/>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836"/>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1CC"/>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ADD"/>
    <w:rsid w:val="00076CBC"/>
    <w:rsid w:val="00076DBB"/>
    <w:rsid w:val="0007709E"/>
    <w:rsid w:val="00077127"/>
    <w:rsid w:val="000774B1"/>
    <w:rsid w:val="000779C7"/>
    <w:rsid w:val="00077F21"/>
    <w:rsid w:val="00080710"/>
    <w:rsid w:val="00080B53"/>
    <w:rsid w:val="00080DD9"/>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4C74"/>
    <w:rsid w:val="000850DC"/>
    <w:rsid w:val="00085EFE"/>
    <w:rsid w:val="00086D55"/>
    <w:rsid w:val="000872C8"/>
    <w:rsid w:val="000879FB"/>
    <w:rsid w:val="00087EF2"/>
    <w:rsid w:val="000902AA"/>
    <w:rsid w:val="00090425"/>
    <w:rsid w:val="00090534"/>
    <w:rsid w:val="00090BA7"/>
    <w:rsid w:val="00090D08"/>
    <w:rsid w:val="00090F5D"/>
    <w:rsid w:val="00091037"/>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747D"/>
    <w:rsid w:val="000A0129"/>
    <w:rsid w:val="000A03B0"/>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4F6E"/>
    <w:rsid w:val="000A50B2"/>
    <w:rsid w:val="000A5B5F"/>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465"/>
    <w:rsid w:val="000B3B09"/>
    <w:rsid w:val="000B40DB"/>
    <w:rsid w:val="000B49DC"/>
    <w:rsid w:val="000B56AB"/>
    <w:rsid w:val="000B663C"/>
    <w:rsid w:val="000B7B55"/>
    <w:rsid w:val="000C052F"/>
    <w:rsid w:val="000C05F5"/>
    <w:rsid w:val="000C08E9"/>
    <w:rsid w:val="000C0A7A"/>
    <w:rsid w:val="000C0B68"/>
    <w:rsid w:val="000C123B"/>
    <w:rsid w:val="000C19BD"/>
    <w:rsid w:val="000C1A8D"/>
    <w:rsid w:val="000C20BD"/>
    <w:rsid w:val="000C21AD"/>
    <w:rsid w:val="000C2C16"/>
    <w:rsid w:val="000C2E00"/>
    <w:rsid w:val="000C32BF"/>
    <w:rsid w:val="000C380A"/>
    <w:rsid w:val="000C3827"/>
    <w:rsid w:val="000C3E5F"/>
    <w:rsid w:val="000C40ED"/>
    <w:rsid w:val="000C4324"/>
    <w:rsid w:val="000C452D"/>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346"/>
    <w:rsid w:val="000D6597"/>
    <w:rsid w:val="000D678F"/>
    <w:rsid w:val="000D76B8"/>
    <w:rsid w:val="000E0276"/>
    <w:rsid w:val="000E071F"/>
    <w:rsid w:val="000E0923"/>
    <w:rsid w:val="000E10E1"/>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6959"/>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3A70"/>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31"/>
    <w:rsid w:val="00116179"/>
    <w:rsid w:val="00116D83"/>
    <w:rsid w:val="001208D4"/>
    <w:rsid w:val="00120DAD"/>
    <w:rsid w:val="0012102E"/>
    <w:rsid w:val="00121331"/>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4C9"/>
    <w:rsid w:val="00126B9B"/>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5F02"/>
    <w:rsid w:val="00136255"/>
    <w:rsid w:val="00136D43"/>
    <w:rsid w:val="00136FDC"/>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30F"/>
    <w:rsid w:val="0015394F"/>
    <w:rsid w:val="00153ABA"/>
    <w:rsid w:val="00153E25"/>
    <w:rsid w:val="00154505"/>
    <w:rsid w:val="00154B86"/>
    <w:rsid w:val="00154BF4"/>
    <w:rsid w:val="00154DB5"/>
    <w:rsid w:val="00155D25"/>
    <w:rsid w:val="001562A8"/>
    <w:rsid w:val="00156349"/>
    <w:rsid w:val="0015684D"/>
    <w:rsid w:val="00156C74"/>
    <w:rsid w:val="00156E90"/>
    <w:rsid w:val="00157635"/>
    <w:rsid w:val="00157D8E"/>
    <w:rsid w:val="00160549"/>
    <w:rsid w:val="00160602"/>
    <w:rsid w:val="001608E4"/>
    <w:rsid w:val="00160BBD"/>
    <w:rsid w:val="00160D9F"/>
    <w:rsid w:val="00160DA4"/>
    <w:rsid w:val="00161423"/>
    <w:rsid w:val="00162645"/>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0FFF"/>
    <w:rsid w:val="00171A80"/>
    <w:rsid w:val="001723DF"/>
    <w:rsid w:val="0017284B"/>
    <w:rsid w:val="00172A0F"/>
    <w:rsid w:val="0017326E"/>
    <w:rsid w:val="00173A9A"/>
    <w:rsid w:val="00174843"/>
    <w:rsid w:val="00174CAA"/>
    <w:rsid w:val="00174D48"/>
    <w:rsid w:val="00174F1B"/>
    <w:rsid w:val="00175089"/>
    <w:rsid w:val="00175687"/>
    <w:rsid w:val="00175B9C"/>
    <w:rsid w:val="00176D13"/>
    <w:rsid w:val="001772A8"/>
    <w:rsid w:val="001777C6"/>
    <w:rsid w:val="00177958"/>
    <w:rsid w:val="00177CD5"/>
    <w:rsid w:val="001800AD"/>
    <w:rsid w:val="00180641"/>
    <w:rsid w:val="00180B4C"/>
    <w:rsid w:val="001811CB"/>
    <w:rsid w:val="001816DD"/>
    <w:rsid w:val="0018179A"/>
    <w:rsid w:val="001817D2"/>
    <w:rsid w:val="00181E1F"/>
    <w:rsid w:val="00181F1C"/>
    <w:rsid w:val="0018218A"/>
    <w:rsid w:val="00182912"/>
    <w:rsid w:val="00182A2F"/>
    <w:rsid w:val="00184086"/>
    <w:rsid w:val="001842A6"/>
    <w:rsid w:val="00184618"/>
    <w:rsid w:val="00184919"/>
    <w:rsid w:val="00184E7C"/>
    <w:rsid w:val="00185F3B"/>
    <w:rsid w:val="0018613B"/>
    <w:rsid w:val="001904A8"/>
    <w:rsid w:val="00191140"/>
    <w:rsid w:val="001912C6"/>
    <w:rsid w:val="001916AA"/>
    <w:rsid w:val="001935E5"/>
    <w:rsid w:val="001937C4"/>
    <w:rsid w:val="00194118"/>
    <w:rsid w:val="001942B6"/>
    <w:rsid w:val="00194866"/>
    <w:rsid w:val="00194F7C"/>
    <w:rsid w:val="001959DA"/>
    <w:rsid w:val="00197070"/>
    <w:rsid w:val="001979BA"/>
    <w:rsid w:val="001A009A"/>
    <w:rsid w:val="001A0186"/>
    <w:rsid w:val="001A0A05"/>
    <w:rsid w:val="001A0C99"/>
    <w:rsid w:val="001A1138"/>
    <w:rsid w:val="001A13FA"/>
    <w:rsid w:val="001A1732"/>
    <w:rsid w:val="001A20E8"/>
    <w:rsid w:val="001A2CE9"/>
    <w:rsid w:val="001A3153"/>
    <w:rsid w:val="001A3A05"/>
    <w:rsid w:val="001A3ADF"/>
    <w:rsid w:val="001A3E18"/>
    <w:rsid w:val="001A43DE"/>
    <w:rsid w:val="001A4748"/>
    <w:rsid w:val="001A4CE4"/>
    <w:rsid w:val="001A570F"/>
    <w:rsid w:val="001A7EEF"/>
    <w:rsid w:val="001A7F1F"/>
    <w:rsid w:val="001B005B"/>
    <w:rsid w:val="001B1079"/>
    <w:rsid w:val="001B11C3"/>
    <w:rsid w:val="001B1976"/>
    <w:rsid w:val="001B2538"/>
    <w:rsid w:val="001B2A3F"/>
    <w:rsid w:val="001B2FAE"/>
    <w:rsid w:val="001B3448"/>
    <w:rsid w:val="001B3617"/>
    <w:rsid w:val="001B3DA3"/>
    <w:rsid w:val="001B4796"/>
    <w:rsid w:val="001B4A0C"/>
    <w:rsid w:val="001B53DE"/>
    <w:rsid w:val="001B5A50"/>
    <w:rsid w:val="001B60AA"/>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751"/>
    <w:rsid w:val="001D1172"/>
    <w:rsid w:val="001D21DD"/>
    <w:rsid w:val="001D288E"/>
    <w:rsid w:val="001D28CC"/>
    <w:rsid w:val="001D2907"/>
    <w:rsid w:val="001D2C58"/>
    <w:rsid w:val="001D3305"/>
    <w:rsid w:val="001D3368"/>
    <w:rsid w:val="001D3524"/>
    <w:rsid w:val="001D38DF"/>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68A"/>
    <w:rsid w:val="002018CC"/>
    <w:rsid w:val="00201BC1"/>
    <w:rsid w:val="00201F24"/>
    <w:rsid w:val="002020F0"/>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397"/>
    <w:rsid w:val="0021162B"/>
    <w:rsid w:val="00211C19"/>
    <w:rsid w:val="00211F6A"/>
    <w:rsid w:val="00212535"/>
    <w:rsid w:val="00213E2F"/>
    <w:rsid w:val="00213E32"/>
    <w:rsid w:val="00214134"/>
    <w:rsid w:val="00214276"/>
    <w:rsid w:val="00214A26"/>
    <w:rsid w:val="0021572C"/>
    <w:rsid w:val="0021572E"/>
    <w:rsid w:val="00216492"/>
    <w:rsid w:val="0021698A"/>
    <w:rsid w:val="00216AA5"/>
    <w:rsid w:val="00220307"/>
    <w:rsid w:val="00220365"/>
    <w:rsid w:val="00220D79"/>
    <w:rsid w:val="00220FFE"/>
    <w:rsid w:val="00221B1F"/>
    <w:rsid w:val="00221BA5"/>
    <w:rsid w:val="002226F5"/>
    <w:rsid w:val="00222980"/>
    <w:rsid w:val="0022333F"/>
    <w:rsid w:val="00223621"/>
    <w:rsid w:val="0022395F"/>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2DE"/>
    <w:rsid w:val="002333D7"/>
    <w:rsid w:val="002345B4"/>
    <w:rsid w:val="00235187"/>
    <w:rsid w:val="00235798"/>
    <w:rsid w:val="00236150"/>
    <w:rsid w:val="00236166"/>
    <w:rsid w:val="00236EF6"/>
    <w:rsid w:val="00240B17"/>
    <w:rsid w:val="00240E5B"/>
    <w:rsid w:val="00241680"/>
    <w:rsid w:val="00241D78"/>
    <w:rsid w:val="002430F2"/>
    <w:rsid w:val="0024516A"/>
    <w:rsid w:val="00245337"/>
    <w:rsid w:val="00245C2C"/>
    <w:rsid w:val="002463C0"/>
    <w:rsid w:val="002463E2"/>
    <w:rsid w:val="002463FA"/>
    <w:rsid w:val="00246DAE"/>
    <w:rsid w:val="002475C8"/>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6E9E"/>
    <w:rsid w:val="00257354"/>
    <w:rsid w:val="002573FE"/>
    <w:rsid w:val="002574DA"/>
    <w:rsid w:val="00257585"/>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5F96"/>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091"/>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E46"/>
    <w:rsid w:val="00294F3F"/>
    <w:rsid w:val="002950EF"/>
    <w:rsid w:val="00295EB3"/>
    <w:rsid w:val="002961D6"/>
    <w:rsid w:val="00296BF3"/>
    <w:rsid w:val="00296F0D"/>
    <w:rsid w:val="00297E77"/>
    <w:rsid w:val="002A02B1"/>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63A"/>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0D8C"/>
    <w:rsid w:val="002E1455"/>
    <w:rsid w:val="002E15A7"/>
    <w:rsid w:val="002E160F"/>
    <w:rsid w:val="002E1EE8"/>
    <w:rsid w:val="002E2016"/>
    <w:rsid w:val="002E2074"/>
    <w:rsid w:val="002E276E"/>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D2B"/>
    <w:rsid w:val="002E7F19"/>
    <w:rsid w:val="002F084D"/>
    <w:rsid w:val="002F0A9A"/>
    <w:rsid w:val="002F0D0C"/>
    <w:rsid w:val="002F16C4"/>
    <w:rsid w:val="002F1CE6"/>
    <w:rsid w:val="002F1DAD"/>
    <w:rsid w:val="002F308B"/>
    <w:rsid w:val="002F3699"/>
    <w:rsid w:val="002F3A33"/>
    <w:rsid w:val="002F3B04"/>
    <w:rsid w:val="002F3F99"/>
    <w:rsid w:val="002F4811"/>
    <w:rsid w:val="002F48A7"/>
    <w:rsid w:val="002F54DE"/>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192E"/>
    <w:rsid w:val="00321A1D"/>
    <w:rsid w:val="00322A3E"/>
    <w:rsid w:val="003238C3"/>
    <w:rsid w:val="0032398B"/>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5895"/>
    <w:rsid w:val="0033678D"/>
    <w:rsid w:val="00337355"/>
    <w:rsid w:val="003373DB"/>
    <w:rsid w:val="0033777C"/>
    <w:rsid w:val="0033795C"/>
    <w:rsid w:val="00337B33"/>
    <w:rsid w:val="0034018E"/>
    <w:rsid w:val="00340192"/>
    <w:rsid w:val="003403C0"/>
    <w:rsid w:val="0034062D"/>
    <w:rsid w:val="00340692"/>
    <w:rsid w:val="00340EE0"/>
    <w:rsid w:val="00340FFA"/>
    <w:rsid w:val="003412B1"/>
    <w:rsid w:val="003415B6"/>
    <w:rsid w:val="00341B71"/>
    <w:rsid w:val="00341D29"/>
    <w:rsid w:val="00342322"/>
    <w:rsid w:val="003426BF"/>
    <w:rsid w:val="00342A21"/>
    <w:rsid w:val="00342AA1"/>
    <w:rsid w:val="00342CB9"/>
    <w:rsid w:val="00343032"/>
    <w:rsid w:val="00343533"/>
    <w:rsid w:val="00343A5B"/>
    <w:rsid w:val="00343ADA"/>
    <w:rsid w:val="00343B43"/>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03A"/>
    <w:rsid w:val="00350615"/>
    <w:rsid w:val="00350BED"/>
    <w:rsid w:val="00350E1F"/>
    <w:rsid w:val="00352541"/>
    <w:rsid w:val="00354B78"/>
    <w:rsid w:val="00354BBC"/>
    <w:rsid w:val="00355EDF"/>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BE5"/>
    <w:rsid w:val="00367D72"/>
    <w:rsid w:val="00367EF6"/>
    <w:rsid w:val="00370241"/>
    <w:rsid w:val="00370FE8"/>
    <w:rsid w:val="0037125D"/>
    <w:rsid w:val="003716C9"/>
    <w:rsid w:val="00371E7E"/>
    <w:rsid w:val="00371EF6"/>
    <w:rsid w:val="00372512"/>
    <w:rsid w:val="00373277"/>
    <w:rsid w:val="00373F2A"/>
    <w:rsid w:val="00374B6B"/>
    <w:rsid w:val="00374D92"/>
    <w:rsid w:val="003751AD"/>
    <w:rsid w:val="00376236"/>
    <w:rsid w:val="00376A71"/>
    <w:rsid w:val="00377222"/>
    <w:rsid w:val="003778BE"/>
    <w:rsid w:val="003779A2"/>
    <w:rsid w:val="003800AF"/>
    <w:rsid w:val="0038139C"/>
    <w:rsid w:val="00381A12"/>
    <w:rsid w:val="00381BE5"/>
    <w:rsid w:val="00381E84"/>
    <w:rsid w:val="003823E1"/>
    <w:rsid w:val="0038245E"/>
    <w:rsid w:val="00382798"/>
    <w:rsid w:val="00383436"/>
    <w:rsid w:val="003834DA"/>
    <w:rsid w:val="00383CAA"/>
    <w:rsid w:val="00383E06"/>
    <w:rsid w:val="003842E9"/>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AB2"/>
    <w:rsid w:val="00391CB9"/>
    <w:rsid w:val="00391E14"/>
    <w:rsid w:val="00393162"/>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913"/>
    <w:rsid w:val="003A1ED1"/>
    <w:rsid w:val="003A2584"/>
    <w:rsid w:val="003A2654"/>
    <w:rsid w:val="003A29A9"/>
    <w:rsid w:val="003A2D48"/>
    <w:rsid w:val="003A2FDC"/>
    <w:rsid w:val="003A3116"/>
    <w:rsid w:val="003A337E"/>
    <w:rsid w:val="003A3FB0"/>
    <w:rsid w:val="003A44C6"/>
    <w:rsid w:val="003A4E63"/>
    <w:rsid w:val="003A5367"/>
    <w:rsid w:val="003A54A7"/>
    <w:rsid w:val="003A6B60"/>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B25"/>
    <w:rsid w:val="003B5C47"/>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613"/>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69A"/>
    <w:rsid w:val="003D17B8"/>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21"/>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098E"/>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84B"/>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A9"/>
    <w:rsid w:val="004350B5"/>
    <w:rsid w:val="00435447"/>
    <w:rsid w:val="00435EA4"/>
    <w:rsid w:val="00435EDE"/>
    <w:rsid w:val="004368E8"/>
    <w:rsid w:val="004370AA"/>
    <w:rsid w:val="00440D8A"/>
    <w:rsid w:val="00441A6B"/>
    <w:rsid w:val="00441EA1"/>
    <w:rsid w:val="0044294C"/>
    <w:rsid w:val="00443B3B"/>
    <w:rsid w:val="00443D53"/>
    <w:rsid w:val="00443E2F"/>
    <w:rsid w:val="00444BD3"/>
    <w:rsid w:val="00445418"/>
    <w:rsid w:val="0044564C"/>
    <w:rsid w:val="00445798"/>
    <w:rsid w:val="00446448"/>
    <w:rsid w:val="00446E40"/>
    <w:rsid w:val="0044725C"/>
    <w:rsid w:val="00447465"/>
    <w:rsid w:val="004479B1"/>
    <w:rsid w:val="004505C1"/>
    <w:rsid w:val="004507B8"/>
    <w:rsid w:val="00450CD0"/>
    <w:rsid w:val="00451065"/>
    <w:rsid w:val="0045133B"/>
    <w:rsid w:val="00451ED4"/>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07"/>
    <w:rsid w:val="00464B78"/>
    <w:rsid w:val="00464D4C"/>
    <w:rsid w:val="00464E7E"/>
    <w:rsid w:val="00464FEC"/>
    <w:rsid w:val="00465155"/>
    <w:rsid w:val="004653C5"/>
    <w:rsid w:val="00465687"/>
    <w:rsid w:val="00465909"/>
    <w:rsid w:val="00465AED"/>
    <w:rsid w:val="00465B92"/>
    <w:rsid w:val="0046697C"/>
    <w:rsid w:val="00466F3B"/>
    <w:rsid w:val="0046744C"/>
    <w:rsid w:val="00467518"/>
    <w:rsid w:val="00471425"/>
    <w:rsid w:val="00471443"/>
    <w:rsid w:val="00471F04"/>
    <w:rsid w:val="00472103"/>
    <w:rsid w:val="004728ED"/>
    <w:rsid w:val="0047353F"/>
    <w:rsid w:val="004737D0"/>
    <w:rsid w:val="00474D9B"/>
    <w:rsid w:val="00474F4B"/>
    <w:rsid w:val="004750E0"/>
    <w:rsid w:val="00475ACE"/>
    <w:rsid w:val="00475C7D"/>
    <w:rsid w:val="00476C51"/>
    <w:rsid w:val="00476CBE"/>
    <w:rsid w:val="004773FC"/>
    <w:rsid w:val="00477623"/>
    <w:rsid w:val="00477AD6"/>
    <w:rsid w:val="00480328"/>
    <w:rsid w:val="004804EA"/>
    <w:rsid w:val="0048110E"/>
    <w:rsid w:val="00481BE7"/>
    <w:rsid w:val="00482163"/>
    <w:rsid w:val="00482AA9"/>
    <w:rsid w:val="004830F4"/>
    <w:rsid w:val="004834FC"/>
    <w:rsid w:val="0048396A"/>
    <w:rsid w:val="00483B15"/>
    <w:rsid w:val="00483C9F"/>
    <w:rsid w:val="00483FB9"/>
    <w:rsid w:val="004845C8"/>
    <w:rsid w:val="004849BE"/>
    <w:rsid w:val="00484CF0"/>
    <w:rsid w:val="004866B0"/>
    <w:rsid w:val="00486C44"/>
    <w:rsid w:val="004875F1"/>
    <w:rsid w:val="00487AD4"/>
    <w:rsid w:val="00487F0F"/>
    <w:rsid w:val="00490124"/>
    <w:rsid w:val="004903FB"/>
    <w:rsid w:val="004905E4"/>
    <w:rsid w:val="00491176"/>
    <w:rsid w:val="004913E1"/>
    <w:rsid w:val="004919E4"/>
    <w:rsid w:val="00491F90"/>
    <w:rsid w:val="0049237B"/>
    <w:rsid w:val="00492C93"/>
    <w:rsid w:val="00492E29"/>
    <w:rsid w:val="00492F3B"/>
    <w:rsid w:val="00493D94"/>
    <w:rsid w:val="004946CD"/>
    <w:rsid w:val="00494AE7"/>
    <w:rsid w:val="00494E37"/>
    <w:rsid w:val="00495FC7"/>
    <w:rsid w:val="0049669A"/>
    <w:rsid w:val="00496877"/>
    <w:rsid w:val="00496B3C"/>
    <w:rsid w:val="004974D8"/>
    <w:rsid w:val="004977C7"/>
    <w:rsid w:val="004A03F8"/>
    <w:rsid w:val="004A13C4"/>
    <w:rsid w:val="004A1BC0"/>
    <w:rsid w:val="004A1F98"/>
    <w:rsid w:val="004A32CC"/>
    <w:rsid w:val="004A3794"/>
    <w:rsid w:val="004A4C06"/>
    <w:rsid w:val="004A5319"/>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B8E"/>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34FE"/>
    <w:rsid w:val="004C41A0"/>
    <w:rsid w:val="004C43E9"/>
    <w:rsid w:val="004C4681"/>
    <w:rsid w:val="004C49F0"/>
    <w:rsid w:val="004C4F8F"/>
    <w:rsid w:val="004C52CE"/>
    <w:rsid w:val="004C6779"/>
    <w:rsid w:val="004C77A7"/>
    <w:rsid w:val="004D067A"/>
    <w:rsid w:val="004D0B6B"/>
    <w:rsid w:val="004D0D16"/>
    <w:rsid w:val="004D133F"/>
    <w:rsid w:val="004D2BC8"/>
    <w:rsid w:val="004D31CA"/>
    <w:rsid w:val="004D3268"/>
    <w:rsid w:val="004D374E"/>
    <w:rsid w:val="004D38D3"/>
    <w:rsid w:val="004D39AE"/>
    <w:rsid w:val="004D53AE"/>
    <w:rsid w:val="004D6968"/>
    <w:rsid w:val="004D6DCA"/>
    <w:rsid w:val="004D715C"/>
    <w:rsid w:val="004D7205"/>
    <w:rsid w:val="004D7340"/>
    <w:rsid w:val="004D79E0"/>
    <w:rsid w:val="004E0194"/>
    <w:rsid w:val="004E0E99"/>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1A6C"/>
    <w:rsid w:val="0050224C"/>
    <w:rsid w:val="005024BD"/>
    <w:rsid w:val="0050256B"/>
    <w:rsid w:val="0050340D"/>
    <w:rsid w:val="005037A6"/>
    <w:rsid w:val="00503938"/>
    <w:rsid w:val="00505A4C"/>
    <w:rsid w:val="00506818"/>
    <w:rsid w:val="00506B1E"/>
    <w:rsid w:val="005072FA"/>
    <w:rsid w:val="00507470"/>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5E6D"/>
    <w:rsid w:val="005164CD"/>
    <w:rsid w:val="00516728"/>
    <w:rsid w:val="0051674B"/>
    <w:rsid w:val="00516B66"/>
    <w:rsid w:val="00516B96"/>
    <w:rsid w:val="00516EEE"/>
    <w:rsid w:val="00516F69"/>
    <w:rsid w:val="00516FFE"/>
    <w:rsid w:val="005175CE"/>
    <w:rsid w:val="00517D21"/>
    <w:rsid w:val="00517D94"/>
    <w:rsid w:val="00517F1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27E9F"/>
    <w:rsid w:val="00530AE8"/>
    <w:rsid w:val="0053119E"/>
    <w:rsid w:val="0053132E"/>
    <w:rsid w:val="00531425"/>
    <w:rsid w:val="00532126"/>
    <w:rsid w:val="005323C2"/>
    <w:rsid w:val="00532993"/>
    <w:rsid w:val="00532A04"/>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A4E"/>
    <w:rsid w:val="00541DB9"/>
    <w:rsid w:val="00542A36"/>
    <w:rsid w:val="005434D7"/>
    <w:rsid w:val="0054384E"/>
    <w:rsid w:val="00543853"/>
    <w:rsid w:val="00544C09"/>
    <w:rsid w:val="00545B8E"/>
    <w:rsid w:val="0054646D"/>
    <w:rsid w:val="00547069"/>
    <w:rsid w:val="0055057F"/>
    <w:rsid w:val="005505D3"/>
    <w:rsid w:val="005511AC"/>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CE2"/>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048"/>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9CC"/>
    <w:rsid w:val="00572EE5"/>
    <w:rsid w:val="00573B09"/>
    <w:rsid w:val="00573BD8"/>
    <w:rsid w:val="00574B5C"/>
    <w:rsid w:val="00575326"/>
    <w:rsid w:val="0057585B"/>
    <w:rsid w:val="00575FA2"/>
    <w:rsid w:val="00576119"/>
    <w:rsid w:val="00576256"/>
    <w:rsid w:val="005762B2"/>
    <w:rsid w:val="00577B8D"/>
    <w:rsid w:val="005800D8"/>
    <w:rsid w:val="005805EB"/>
    <w:rsid w:val="00580C15"/>
    <w:rsid w:val="00581347"/>
    <w:rsid w:val="00581492"/>
    <w:rsid w:val="00581688"/>
    <w:rsid w:val="005817F5"/>
    <w:rsid w:val="00581981"/>
    <w:rsid w:val="005819EE"/>
    <w:rsid w:val="00581EA5"/>
    <w:rsid w:val="005824E8"/>
    <w:rsid w:val="0058251E"/>
    <w:rsid w:val="00584482"/>
    <w:rsid w:val="005846C9"/>
    <w:rsid w:val="00584FA3"/>
    <w:rsid w:val="00585EEB"/>
    <w:rsid w:val="0058666F"/>
    <w:rsid w:val="00586906"/>
    <w:rsid w:val="005872CC"/>
    <w:rsid w:val="005873FC"/>
    <w:rsid w:val="00590646"/>
    <w:rsid w:val="00590EAF"/>
    <w:rsid w:val="00590F5F"/>
    <w:rsid w:val="00591709"/>
    <w:rsid w:val="00591ADF"/>
    <w:rsid w:val="00592626"/>
    <w:rsid w:val="005926A6"/>
    <w:rsid w:val="00592C40"/>
    <w:rsid w:val="00592FEA"/>
    <w:rsid w:val="00593A7A"/>
    <w:rsid w:val="00593B2D"/>
    <w:rsid w:val="005941CA"/>
    <w:rsid w:val="00594F71"/>
    <w:rsid w:val="0059549E"/>
    <w:rsid w:val="005954DF"/>
    <w:rsid w:val="005957DD"/>
    <w:rsid w:val="00595DA6"/>
    <w:rsid w:val="005960B8"/>
    <w:rsid w:val="00596883"/>
    <w:rsid w:val="00596AF1"/>
    <w:rsid w:val="00596C72"/>
    <w:rsid w:val="00597898"/>
    <w:rsid w:val="0059790B"/>
    <w:rsid w:val="00597AC2"/>
    <w:rsid w:val="00597CA8"/>
    <w:rsid w:val="00597FA5"/>
    <w:rsid w:val="005A0202"/>
    <w:rsid w:val="005A0528"/>
    <w:rsid w:val="005A0C51"/>
    <w:rsid w:val="005A135A"/>
    <w:rsid w:val="005A1DF1"/>
    <w:rsid w:val="005A29E3"/>
    <w:rsid w:val="005A3B20"/>
    <w:rsid w:val="005A3F8A"/>
    <w:rsid w:val="005A445B"/>
    <w:rsid w:val="005A4742"/>
    <w:rsid w:val="005A507E"/>
    <w:rsid w:val="005A510C"/>
    <w:rsid w:val="005A511F"/>
    <w:rsid w:val="005A5A4F"/>
    <w:rsid w:val="005A5C12"/>
    <w:rsid w:val="005A640F"/>
    <w:rsid w:val="005A6547"/>
    <w:rsid w:val="005A65CD"/>
    <w:rsid w:val="005A697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54A"/>
    <w:rsid w:val="005B6D5A"/>
    <w:rsid w:val="005B785F"/>
    <w:rsid w:val="005B7C12"/>
    <w:rsid w:val="005C0A2B"/>
    <w:rsid w:val="005C140A"/>
    <w:rsid w:val="005C1511"/>
    <w:rsid w:val="005C1659"/>
    <w:rsid w:val="005C22F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4928"/>
    <w:rsid w:val="005D5B63"/>
    <w:rsid w:val="005D6447"/>
    <w:rsid w:val="005D65A0"/>
    <w:rsid w:val="005D707F"/>
    <w:rsid w:val="005D71B0"/>
    <w:rsid w:val="005E08E2"/>
    <w:rsid w:val="005E1321"/>
    <w:rsid w:val="005E15FA"/>
    <w:rsid w:val="005E162E"/>
    <w:rsid w:val="005E1666"/>
    <w:rsid w:val="005E1C1D"/>
    <w:rsid w:val="005E21A3"/>
    <w:rsid w:val="005E233F"/>
    <w:rsid w:val="005E2DD4"/>
    <w:rsid w:val="005E37A0"/>
    <w:rsid w:val="005E37D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333B"/>
    <w:rsid w:val="005F34E6"/>
    <w:rsid w:val="005F4215"/>
    <w:rsid w:val="005F44C6"/>
    <w:rsid w:val="005F4CCF"/>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34CA"/>
    <w:rsid w:val="00604277"/>
    <w:rsid w:val="00604447"/>
    <w:rsid w:val="0060479C"/>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09B"/>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4F55"/>
    <w:rsid w:val="00625595"/>
    <w:rsid w:val="00625D3B"/>
    <w:rsid w:val="006260A4"/>
    <w:rsid w:val="00626502"/>
    <w:rsid w:val="00626903"/>
    <w:rsid w:val="006272FB"/>
    <w:rsid w:val="0062767A"/>
    <w:rsid w:val="00627C2F"/>
    <w:rsid w:val="00627F57"/>
    <w:rsid w:val="0063029C"/>
    <w:rsid w:val="00630464"/>
    <w:rsid w:val="00630CF2"/>
    <w:rsid w:val="006312C2"/>
    <w:rsid w:val="00631549"/>
    <w:rsid w:val="006318A0"/>
    <w:rsid w:val="00632048"/>
    <w:rsid w:val="0063246D"/>
    <w:rsid w:val="0063257C"/>
    <w:rsid w:val="00632AA2"/>
    <w:rsid w:val="00632D6B"/>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17B"/>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567"/>
    <w:rsid w:val="00671932"/>
    <w:rsid w:val="00671E95"/>
    <w:rsid w:val="00672017"/>
    <w:rsid w:val="00672293"/>
    <w:rsid w:val="006735EB"/>
    <w:rsid w:val="00673847"/>
    <w:rsid w:val="00674840"/>
    <w:rsid w:val="00674964"/>
    <w:rsid w:val="00674C6E"/>
    <w:rsid w:val="00675CA9"/>
    <w:rsid w:val="00675EF4"/>
    <w:rsid w:val="00677831"/>
    <w:rsid w:val="006779CB"/>
    <w:rsid w:val="00677A77"/>
    <w:rsid w:val="006800F1"/>
    <w:rsid w:val="006803C4"/>
    <w:rsid w:val="00680467"/>
    <w:rsid w:val="0068087C"/>
    <w:rsid w:val="00680B7E"/>
    <w:rsid w:val="006810A2"/>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63C3"/>
    <w:rsid w:val="00697671"/>
    <w:rsid w:val="006A0069"/>
    <w:rsid w:val="006A02A7"/>
    <w:rsid w:val="006A075A"/>
    <w:rsid w:val="006A09BE"/>
    <w:rsid w:val="006A0DCA"/>
    <w:rsid w:val="006A12B1"/>
    <w:rsid w:val="006A13C7"/>
    <w:rsid w:val="006A1E80"/>
    <w:rsid w:val="006A2935"/>
    <w:rsid w:val="006A3CAE"/>
    <w:rsid w:val="006A4E44"/>
    <w:rsid w:val="006A51E4"/>
    <w:rsid w:val="006A5435"/>
    <w:rsid w:val="006A567A"/>
    <w:rsid w:val="006A5F42"/>
    <w:rsid w:val="006A5FEA"/>
    <w:rsid w:val="006A6103"/>
    <w:rsid w:val="006A65AD"/>
    <w:rsid w:val="006A6690"/>
    <w:rsid w:val="006A6813"/>
    <w:rsid w:val="006A68C5"/>
    <w:rsid w:val="006A6B84"/>
    <w:rsid w:val="006A71EB"/>
    <w:rsid w:val="006A75CA"/>
    <w:rsid w:val="006B064D"/>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5C2A"/>
    <w:rsid w:val="006B62A5"/>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064"/>
    <w:rsid w:val="006C7300"/>
    <w:rsid w:val="006C7CCE"/>
    <w:rsid w:val="006D000D"/>
    <w:rsid w:val="006D04BE"/>
    <w:rsid w:val="006D0921"/>
    <w:rsid w:val="006D0D9A"/>
    <w:rsid w:val="006D1198"/>
    <w:rsid w:val="006D18F6"/>
    <w:rsid w:val="006D1B22"/>
    <w:rsid w:val="006D1B6C"/>
    <w:rsid w:val="006D27E3"/>
    <w:rsid w:val="006D28E7"/>
    <w:rsid w:val="006D2BFA"/>
    <w:rsid w:val="006D2C83"/>
    <w:rsid w:val="006D2F95"/>
    <w:rsid w:val="006D3A60"/>
    <w:rsid w:val="006D3DD5"/>
    <w:rsid w:val="006D4135"/>
    <w:rsid w:val="006D425F"/>
    <w:rsid w:val="006D472D"/>
    <w:rsid w:val="006D4818"/>
    <w:rsid w:val="006D4A7E"/>
    <w:rsid w:val="006D5FA5"/>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06BA"/>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5DF"/>
    <w:rsid w:val="0070372D"/>
    <w:rsid w:val="00704462"/>
    <w:rsid w:val="007049A5"/>
    <w:rsid w:val="00704F23"/>
    <w:rsid w:val="007055DF"/>
    <w:rsid w:val="00705D39"/>
    <w:rsid w:val="00705D43"/>
    <w:rsid w:val="00706349"/>
    <w:rsid w:val="0070653A"/>
    <w:rsid w:val="00706C56"/>
    <w:rsid w:val="00707396"/>
    <w:rsid w:val="0070762A"/>
    <w:rsid w:val="00707F9F"/>
    <w:rsid w:val="00710C7E"/>
    <w:rsid w:val="00710D25"/>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16D45"/>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A4B"/>
    <w:rsid w:val="00732BBA"/>
    <w:rsid w:val="00733245"/>
    <w:rsid w:val="00733DE0"/>
    <w:rsid w:val="00734628"/>
    <w:rsid w:val="00734BA3"/>
    <w:rsid w:val="007350B8"/>
    <w:rsid w:val="00735226"/>
    <w:rsid w:val="007357C5"/>
    <w:rsid w:val="0073590A"/>
    <w:rsid w:val="00735A52"/>
    <w:rsid w:val="00735ABA"/>
    <w:rsid w:val="00735EE1"/>
    <w:rsid w:val="007366D4"/>
    <w:rsid w:val="007376BE"/>
    <w:rsid w:val="00737779"/>
    <w:rsid w:val="00737AA8"/>
    <w:rsid w:val="007402A6"/>
    <w:rsid w:val="0074032D"/>
    <w:rsid w:val="0074032E"/>
    <w:rsid w:val="007405A7"/>
    <w:rsid w:val="00740642"/>
    <w:rsid w:val="007406E4"/>
    <w:rsid w:val="0074075A"/>
    <w:rsid w:val="00740892"/>
    <w:rsid w:val="00740D25"/>
    <w:rsid w:val="00740EDD"/>
    <w:rsid w:val="00741214"/>
    <w:rsid w:val="00741298"/>
    <w:rsid w:val="00741328"/>
    <w:rsid w:val="007417B1"/>
    <w:rsid w:val="00742D49"/>
    <w:rsid w:val="007435AB"/>
    <w:rsid w:val="00743A70"/>
    <w:rsid w:val="00744F18"/>
    <w:rsid w:val="00746073"/>
    <w:rsid w:val="00747316"/>
    <w:rsid w:val="00747367"/>
    <w:rsid w:val="00747434"/>
    <w:rsid w:val="0074783D"/>
    <w:rsid w:val="00747CCD"/>
    <w:rsid w:val="00747D2C"/>
    <w:rsid w:val="00750255"/>
    <w:rsid w:val="007508B8"/>
    <w:rsid w:val="00750A6C"/>
    <w:rsid w:val="00751280"/>
    <w:rsid w:val="00751BF5"/>
    <w:rsid w:val="00751D83"/>
    <w:rsid w:val="007531D3"/>
    <w:rsid w:val="00754359"/>
    <w:rsid w:val="00755212"/>
    <w:rsid w:val="0075654A"/>
    <w:rsid w:val="007569EA"/>
    <w:rsid w:val="00756F76"/>
    <w:rsid w:val="00757201"/>
    <w:rsid w:val="0075748A"/>
    <w:rsid w:val="007579D9"/>
    <w:rsid w:val="00757B14"/>
    <w:rsid w:val="00760C85"/>
    <w:rsid w:val="00761AF2"/>
    <w:rsid w:val="00761E49"/>
    <w:rsid w:val="00761F7C"/>
    <w:rsid w:val="0076316C"/>
    <w:rsid w:val="00763C01"/>
    <w:rsid w:val="00763FAD"/>
    <w:rsid w:val="007643AB"/>
    <w:rsid w:val="00764B79"/>
    <w:rsid w:val="00764F36"/>
    <w:rsid w:val="007656AF"/>
    <w:rsid w:val="00765E44"/>
    <w:rsid w:val="00766275"/>
    <w:rsid w:val="0076696B"/>
    <w:rsid w:val="00766CD6"/>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3A7E"/>
    <w:rsid w:val="00784CC4"/>
    <w:rsid w:val="00786098"/>
    <w:rsid w:val="00786EB8"/>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24A"/>
    <w:rsid w:val="007A644F"/>
    <w:rsid w:val="007A6B97"/>
    <w:rsid w:val="007A6FEB"/>
    <w:rsid w:val="007A7CE5"/>
    <w:rsid w:val="007B04E7"/>
    <w:rsid w:val="007B07CA"/>
    <w:rsid w:val="007B0C6A"/>
    <w:rsid w:val="007B11BF"/>
    <w:rsid w:val="007B19CE"/>
    <w:rsid w:val="007B1E12"/>
    <w:rsid w:val="007B1E53"/>
    <w:rsid w:val="007B276C"/>
    <w:rsid w:val="007B3291"/>
    <w:rsid w:val="007B3771"/>
    <w:rsid w:val="007B5385"/>
    <w:rsid w:val="007B547C"/>
    <w:rsid w:val="007B61E3"/>
    <w:rsid w:val="007B63C3"/>
    <w:rsid w:val="007B63FB"/>
    <w:rsid w:val="007B668E"/>
    <w:rsid w:val="007B6ACA"/>
    <w:rsid w:val="007B70C3"/>
    <w:rsid w:val="007B749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5886"/>
    <w:rsid w:val="007C608B"/>
    <w:rsid w:val="007C6282"/>
    <w:rsid w:val="007C62E7"/>
    <w:rsid w:val="007C6623"/>
    <w:rsid w:val="007C671E"/>
    <w:rsid w:val="007C6AA3"/>
    <w:rsid w:val="007C7457"/>
    <w:rsid w:val="007D0D04"/>
    <w:rsid w:val="007D1573"/>
    <w:rsid w:val="007D1ACE"/>
    <w:rsid w:val="007D1CB4"/>
    <w:rsid w:val="007D1F1A"/>
    <w:rsid w:val="007D3011"/>
    <w:rsid w:val="007D3195"/>
    <w:rsid w:val="007D3572"/>
    <w:rsid w:val="007D3FCB"/>
    <w:rsid w:val="007D4064"/>
    <w:rsid w:val="007D501A"/>
    <w:rsid w:val="007D5105"/>
    <w:rsid w:val="007D53CD"/>
    <w:rsid w:val="007D5D1C"/>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4D20"/>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0EF7"/>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577"/>
    <w:rsid w:val="007F77AD"/>
    <w:rsid w:val="00800347"/>
    <w:rsid w:val="00800A85"/>
    <w:rsid w:val="00800C84"/>
    <w:rsid w:val="0080257D"/>
    <w:rsid w:val="008025AE"/>
    <w:rsid w:val="00802670"/>
    <w:rsid w:val="00802F9C"/>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D3F"/>
    <w:rsid w:val="00805F72"/>
    <w:rsid w:val="0080756C"/>
    <w:rsid w:val="00807FAE"/>
    <w:rsid w:val="00810322"/>
    <w:rsid w:val="00810325"/>
    <w:rsid w:val="00811243"/>
    <w:rsid w:val="00811AF4"/>
    <w:rsid w:val="00811E3F"/>
    <w:rsid w:val="0081220D"/>
    <w:rsid w:val="008123AF"/>
    <w:rsid w:val="00812758"/>
    <w:rsid w:val="00812A52"/>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882"/>
    <w:rsid w:val="00825ABA"/>
    <w:rsid w:val="008275D0"/>
    <w:rsid w:val="008278E9"/>
    <w:rsid w:val="00827CE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377"/>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7351"/>
    <w:rsid w:val="00867652"/>
    <w:rsid w:val="00867756"/>
    <w:rsid w:val="00871720"/>
    <w:rsid w:val="0087179D"/>
    <w:rsid w:val="00871B33"/>
    <w:rsid w:val="00871D2F"/>
    <w:rsid w:val="00871D88"/>
    <w:rsid w:val="00871DC0"/>
    <w:rsid w:val="00872512"/>
    <w:rsid w:val="00872949"/>
    <w:rsid w:val="0087297D"/>
    <w:rsid w:val="00872BBF"/>
    <w:rsid w:val="00872BE4"/>
    <w:rsid w:val="00872DA0"/>
    <w:rsid w:val="00872F40"/>
    <w:rsid w:val="008730BB"/>
    <w:rsid w:val="00873E83"/>
    <w:rsid w:val="00873EE6"/>
    <w:rsid w:val="008748BC"/>
    <w:rsid w:val="008748E2"/>
    <w:rsid w:val="00874D66"/>
    <w:rsid w:val="00875002"/>
    <w:rsid w:val="008753F7"/>
    <w:rsid w:val="008756B5"/>
    <w:rsid w:val="008758AF"/>
    <w:rsid w:val="00875D39"/>
    <w:rsid w:val="008766E9"/>
    <w:rsid w:val="00876DE6"/>
    <w:rsid w:val="00876E49"/>
    <w:rsid w:val="00877167"/>
    <w:rsid w:val="00877391"/>
    <w:rsid w:val="0087781F"/>
    <w:rsid w:val="00877B4E"/>
    <w:rsid w:val="00880B88"/>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5E8"/>
    <w:rsid w:val="00893BB7"/>
    <w:rsid w:val="008941DB"/>
    <w:rsid w:val="008944F8"/>
    <w:rsid w:val="00894546"/>
    <w:rsid w:val="008954D8"/>
    <w:rsid w:val="00895940"/>
    <w:rsid w:val="00895C7B"/>
    <w:rsid w:val="00895E31"/>
    <w:rsid w:val="0089695D"/>
    <w:rsid w:val="0089712D"/>
    <w:rsid w:val="0089733D"/>
    <w:rsid w:val="00897566"/>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EC6"/>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26"/>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AD0"/>
    <w:rsid w:val="008C2FA8"/>
    <w:rsid w:val="008C31AE"/>
    <w:rsid w:val="008C33FE"/>
    <w:rsid w:val="008C3BC3"/>
    <w:rsid w:val="008C452F"/>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8A5"/>
    <w:rsid w:val="008D3ACE"/>
    <w:rsid w:val="008D3C0D"/>
    <w:rsid w:val="008D3C88"/>
    <w:rsid w:val="008D4E7E"/>
    <w:rsid w:val="008D51CC"/>
    <w:rsid w:val="008D57B7"/>
    <w:rsid w:val="008D648F"/>
    <w:rsid w:val="008D694B"/>
    <w:rsid w:val="008D6B57"/>
    <w:rsid w:val="008D6C14"/>
    <w:rsid w:val="008D76C3"/>
    <w:rsid w:val="008D799B"/>
    <w:rsid w:val="008D7A55"/>
    <w:rsid w:val="008E0BE2"/>
    <w:rsid w:val="008E0CD1"/>
    <w:rsid w:val="008E154E"/>
    <w:rsid w:val="008E1CB2"/>
    <w:rsid w:val="008E31A9"/>
    <w:rsid w:val="008E4F95"/>
    <w:rsid w:val="008E530B"/>
    <w:rsid w:val="008E5366"/>
    <w:rsid w:val="008E5533"/>
    <w:rsid w:val="008E775F"/>
    <w:rsid w:val="008F03DA"/>
    <w:rsid w:val="008F1A30"/>
    <w:rsid w:val="008F1C6E"/>
    <w:rsid w:val="008F1FC1"/>
    <w:rsid w:val="008F2238"/>
    <w:rsid w:val="008F24C2"/>
    <w:rsid w:val="008F2691"/>
    <w:rsid w:val="008F2DA2"/>
    <w:rsid w:val="008F2DF6"/>
    <w:rsid w:val="008F2E3D"/>
    <w:rsid w:val="008F35DC"/>
    <w:rsid w:val="008F3800"/>
    <w:rsid w:val="008F478E"/>
    <w:rsid w:val="008F48FD"/>
    <w:rsid w:val="008F4D52"/>
    <w:rsid w:val="008F4E41"/>
    <w:rsid w:val="008F5276"/>
    <w:rsid w:val="008F6222"/>
    <w:rsid w:val="008F665E"/>
    <w:rsid w:val="008F670B"/>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127"/>
    <w:rsid w:val="009055BA"/>
    <w:rsid w:val="009056EC"/>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5C7E"/>
    <w:rsid w:val="009166AF"/>
    <w:rsid w:val="009168B3"/>
    <w:rsid w:val="00917862"/>
    <w:rsid w:val="009206C0"/>
    <w:rsid w:val="0092124B"/>
    <w:rsid w:val="00921D2E"/>
    <w:rsid w:val="00922606"/>
    <w:rsid w:val="00922791"/>
    <w:rsid w:val="00922D31"/>
    <w:rsid w:val="009239F9"/>
    <w:rsid w:val="00923F34"/>
    <w:rsid w:val="0092559F"/>
    <w:rsid w:val="00925C6F"/>
    <w:rsid w:val="00925CEF"/>
    <w:rsid w:val="0092607C"/>
    <w:rsid w:val="00926081"/>
    <w:rsid w:val="0092675A"/>
    <w:rsid w:val="00930389"/>
    <w:rsid w:val="00930B95"/>
    <w:rsid w:val="00930F94"/>
    <w:rsid w:val="009310DB"/>
    <w:rsid w:val="00931141"/>
    <w:rsid w:val="009316EE"/>
    <w:rsid w:val="00931C86"/>
    <w:rsid w:val="00932289"/>
    <w:rsid w:val="00932771"/>
    <w:rsid w:val="00932A03"/>
    <w:rsid w:val="00932F37"/>
    <w:rsid w:val="00934D3B"/>
    <w:rsid w:val="00935224"/>
    <w:rsid w:val="00935665"/>
    <w:rsid w:val="00935B30"/>
    <w:rsid w:val="00936A4E"/>
    <w:rsid w:val="00936E77"/>
    <w:rsid w:val="009370ED"/>
    <w:rsid w:val="00937965"/>
    <w:rsid w:val="00937A8A"/>
    <w:rsid w:val="0094038F"/>
    <w:rsid w:val="0094067C"/>
    <w:rsid w:val="00940AE9"/>
    <w:rsid w:val="00940C55"/>
    <w:rsid w:val="00941580"/>
    <w:rsid w:val="00942962"/>
    <w:rsid w:val="00943006"/>
    <w:rsid w:val="00944A06"/>
    <w:rsid w:val="00944E0C"/>
    <w:rsid w:val="009458CB"/>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6832"/>
    <w:rsid w:val="00957B9C"/>
    <w:rsid w:val="00957C86"/>
    <w:rsid w:val="0096019A"/>
    <w:rsid w:val="00960F15"/>
    <w:rsid w:val="00961A98"/>
    <w:rsid w:val="00961C86"/>
    <w:rsid w:val="009620E6"/>
    <w:rsid w:val="009623AB"/>
    <w:rsid w:val="009628F8"/>
    <w:rsid w:val="00962AFE"/>
    <w:rsid w:val="00962B9F"/>
    <w:rsid w:val="009631BA"/>
    <w:rsid w:val="009631C3"/>
    <w:rsid w:val="00963456"/>
    <w:rsid w:val="009634F0"/>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7F4B"/>
    <w:rsid w:val="009A01F6"/>
    <w:rsid w:val="009A0B5D"/>
    <w:rsid w:val="009A12E5"/>
    <w:rsid w:val="009A244C"/>
    <w:rsid w:val="009A2BBB"/>
    <w:rsid w:val="009A2C08"/>
    <w:rsid w:val="009A2CD1"/>
    <w:rsid w:val="009A35A6"/>
    <w:rsid w:val="009A3612"/>
    <w:rsid w:val="009A4059"/>
    <w:rsid w:val="009A44C8"/>
    <w:rsid w:val="009A4579"/>
    <w:rsid w:val="009A45B0"/>
    <w:rsid w:val="009A4755"/>
    <w:rsid w:val="009A4EAB"/>
    <w:rsid w:val="009A5BCC"/>
    <w:rsid w:val="009A5F58"/>
    <w:rsid w:val="009A6A6F"/>
    <w:rsid w:val="009A735F"/>
    <w:rsid w:val="009A7D52"/>
    <w:rsid w:val="009B019E"/>
    <w:rsid w:val="009B07DC"/>
    <w:rsid w:val="009B1226"/>
    <w:rsid w:val="009B13B9"/>
    <w:rsid w:val="009B1AD4"/>
    <w:rsid w:val="009B1B69"/>
    <w:rsid w:val="009B1D67"/>
    <w:rsid w:val="009B25C8"/>
    <w:rsid w:val="009B2BE4"/>
    <w:rsid w:val="009B308E"/>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34C"/>
    <w:rsid w:val="009C2C62"/>
    <w:rsid w:val="009C2FC1"/>
    <w:rsid w:val="009C3471"/>
    <w:rsid w:val="009C37B1"/>
    <w:rsid w:val="009C3AFB"/>
    <w:rsid w:val="009C3B95"/>
    <w:rsid w:val="009C3C80"/>
    <w:rsid w:val="009C470D"/>
    <w:rsid w:val="009C4CD0"/>
    <w:rsid w:val="009C5CA0"/>
    <w:rsid w:val="009C638B"/>
    <w:rsid w:val="009C7998"/>
    <w:rsid w:val="009C7AEF"/>
    <w:rsid w:val="009D05E0"/>
    <w:rsid w:val="009D0D6E"/>
    <w:rsid w:val="009D199C"/>
    <w:rsid w:val="009D1F22"/>
    <w:rsid w:val="009D217F"/>
    <w:rsid w:val="009D2594"/>
    <w:rsid w:val="009D29E9"/>
    <w:rsid w:val="009D3626"/>
    <w:rsid w:val="009D3B66"/>
    <w:rsid w:val="009D443F"/>
    <w:rsid w:val="009D655A"/>
    <w:rsid w:val="009D68FB"/>
    <w:rsid w:val="009D6EE3"/>
    <w:rsid w:val="009D72FC"/>
    <w:rsid w:val="009D76FA"/>
    <w:rsid w:val="009D771F"/>
    <w:rsid w:val="009D7756"/>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6EE3"/>
    <w:rsid w:val="009E7087"/>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8A"/>
    <w:rsid w:val="00A059F8"/>
    <w:rsid w:val="00A05DD6"/>
    <w:rsid w:val="00A06074"/>
    <w:rsid w:val="00A0626C"/>
    <w:rsid w:val="00A06502"/>
    <w:rsid w:val="00A07A85"/>
    <w:rsid w:val="00A07E04"/>
    <w:rsid w:val="00A1067D"/>
    <w:rsid w:val="00A10938"/>
    <w:rsid w:val="00A113C1"/>
    <w:rsid w:val="00A116EB"/>
    <w:rsid w:val="00A11D86"/>
    <w:rsid w:val="00A11EA9"/>
    <w:rsid w:val="00A12068"/>
    <w:rsid w:val="00A120B9"/>
    <w:rsid w:val="00A1260A"/>
    <w:rsid w:val="00A1264F"/>
    <w:rsid w:val="00A12A7C"/>
    <w:rsid w:val="00A1330E"/>
    <w:rsid w:val="00A138DE"/>
    <w:rsid w:val="00A13C2E"/>
    <w:rsid w:val="00A140F7"/>
    <w:rsid w:val="00A1448C"/>
    <w:rsid w:val="00A145E5"/>
    <w:rsid w:val="00A14C15"/>
    <w:rsid w:val="00A14F1F"/>
    <w:rsid w:val="00A15328"/>
    <w:rsid w:val="00A156C6"/>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066"/>
    <w:rsid w:val="00A374EB"/>
    <w:rsid w:val="00A3768F"/>
    <w:rsid w:val="00A40131"/>
    <w:rsid w:val="00A402A1"/>
    <w:rsid w:val="00A41335"/>
    <w:rsid w:val="00A41D8A"/>
    <w:rsid w:val="00A4274E"/>
    <w:rsid w:val="00A44175"/>
    <w:rsid w:val="00A44D8F"/>
    <w:rsid w:val="00A45747"/>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5A2"/>
    <w:rsid w:val="00A528B0"/>
    <w:rsid w:val="00A52DCE"/>
    <w:rsid w:val="00A53477"/>
    <w:rsid w:val="00A53F7A"/>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70E"/>
    <w:rsid w:val="00A658A4"/>
    <w:rsid w:val="00A6710A"/>
    <w:rsid w:val="00A67354"/>
    <w:rsid w:val="00A675BB"/>
    <w:rsid w:val="00A67661"/>
    <w:rsid w:val="00A678FB"/>
    <w:rsid w:val="00A70DF7"/>
    <w:rsid w:val="00A711F0"/>
    <w:rsid w:val="00A71593"/>
    <w:rsid w:val="00A71EFB"/>
    <w:rsid w:val="00A72644"/>
    <w:rsid w:val="00A72B79"/>
    <w:rsid w:val="00A73268"/>
    <w:rsid w:val="00A737FD"/>
    <w:rsid w:val="00A73BD7"/>
    <w:rsid w:val="00A742C7"/>
    <w:rsid w:val="00A743AB"/>
    <w:rsid w:val="00A7453E"/>
    <w:rsid w:val="00A74C7B"/>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5B65"/>
    <w:rsid w:val="00A9632E"/>
    <w:rsid w:val="00A9641B"/>
    <w:rsid w:val="00A9643B"/>
    <w:rsid w:val="00A967CF"/>
    <w:rsid w:val="00A96E21"/>
    <w:rsid w:val="00A96E34"/>
    <w:rsid w:val="00A979B1"/>
    <w:rsid w:val="00AA0AD4"/>
    <w:rsid w:val="00AA1165"/>
    <w:rsid w:val="00AA1480"/>
    <w:rsid w:val="00AA1A6F"/>
    <w:rsid w:val="00AA1E32"/>
    <w:rsid w:val="00AA2601"/>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C00D2"/>
    <w:rsid w:val="00AC0699"/>
    <w:rsid w:val="00AC1775"/>
    <w:rsid w:val="00AC191A"/>
    <w:rsid w:val="00AC252B"/>
    <w:rsid w:val="00AC2BEF"/>
    <w:rsid w:val="00AC2F08"/>
    <w:rsid w:val="00AC35B2"/>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3FF7"/>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45C"/>
    <w:rsid w:val="00AE749F"/>
    <w:rsid w:val="00AE7DED"/>
    <w:rsid w:val="00AF10FA"/>
    <w:rsid w:val="00AF2255"/>
    <w:rsid w:val="00AF2918"/>
    <w:rsid w:val="00AF3ABE"/>
    <w:rsid w:val="00AF41E1"/>
    <w:rsid w:val="00AF49C5"/>
    <w:rsid w:val="00AF52E0"/>
    <w:rsid w:val="00AF5615"/>
    <w:rsid w:val="00AF57C6"/>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317"/>
    <w:rsid w:val="00B026BF"/>
    <w:rsid w:val="00B02CD1"/>
    <w:rsid w:val="00B03B39"/>
    <w:rsid w:val="00B03CB0"/>
    <w:rsid w:val="00B041A9"/>
    <w:rsid w:val="00B04350"/>
    <w:rsid w:val="00B0465E"/>
    <w:rsid w:val="00B04F0C"/>
    <w:rsid w:val="00B0515F"/>
    <w:rsid w:val="00B05BFC"/>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1782E"/>
    <w:rsid w:val="00B17D2B"/>
    <w:rsid w:val="00B20164"/>
    <w:rsid w:val="00B202C7"/>
    <w:rsid w:val="00B203F3"/>
    <w:rsid w:val="00B2101D"/>
    <w:rsid w:val="00B210D6"/>
    <w:rsid w:val="00B21628"/>
    <w:rsid w:val="00B2173F"/>
    <w:rsid w:val="00B2311D"/>
    <w:rsid w:val="00B23939"/>
    <w:rsid w:val="00B23F81"/>
    <w:rsid w:val="00B23F8B"/>
    <w:rsid w:val="00B24204"/>
    <w:rsid w:val="00B24EB1"/>
    <w:rsid w:val="00B259B3"/>
    <w:rsid w:val="00B25B73"/>
    <w:rsid w:val="00B262A3"/>
    <w:rsid w:val="00B2680C"/>
    <w:rsid w:val="00B26930"/>
    <w:rsid w:val="00B26E2C"/>
    <w:rsid w:val="00B276A4"/>
    <w:rsid w:val="00B276B1"/>
    <w:rsid w:val="00B27724"/>
    <w:rsid w:val="00B27905"/>
    <w:rsid w:val="00B27C8A"/>
    <w:rsid w:val="00B3027F"/>
    <w:rsid w:val="00B306F3"/>
    <w:rsid w:val="00B30BC2"/>
    <w:rsid w:val="00B30C63"/>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2648"/>
    <w:rsid w:val="00B432A0"/>
    <w:rsid w:val="00B44753"/>
    <w:rsid w:val="00B45088"/>
    <w:rsid w:val="00B45473"/>
    <w:rsid w:val="00B457B8"/>
    <w:rsid w:val="00B45F25"/>
    <w:rsid w:val="00B462A7"/>
    <w:rsid w:val="00B4738B"/>
    <w:rsid w:val="00B476AF"/>
    <w:rsid w:val="00B4772D"/>
    <w:rsid w:val="00B47CC4"/>
    <w:rsid w:val="00B50692"/>
    <w:rsid w:val="00B5124B"/>
    <w:rsid w:val="00B517F7"/>
    <w:rsid w:val="00B518E5"/>
    <w:rsid w:val="00B51AE9"/>
    <w:rsid w:val="00B51EBF"/>
    <w:rsid w:val="00B52AFC"/>
    <w:rsid w:val="00B52B41"/>
    <w:rsid w:val="00B52C97"/>
    <w:rsid w:val="00B52EFE"/>
    <w:rsid w:val="00B535A3"/>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36"/>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66DD"/>
    <w:rsid w:val="00B8706B"/>
    <w:rsid w:val="00B8772A"/>
    <w:rsid w:val="00B902B9"/>
    <w:rsid w:val="00B90458"/>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46F7"/>
    <w:rsid w:val="00B950F0"/>
    <w:rsid w:val="00B95B21"/>
    <w:rsid w:val="00B95BFE"/>
    <w:rsid w:val="00B961CB"/>
    <w:rsid w:val="00B96C22"/>
    <w:rsid w:val="00B972D3"/>
    <w:rsid w:val="00B9781E"/>
    <w:rsid w:val="00B97BCF"/>
    <w:rsid w:val="00B97C29"/>
    <w:rsid w:val="00BA0098"/>
    <w:rsid w:val="00BA036D"/>
    <w:rsid w:val="00BA0965"/>
    <w:rsid w:val="00BA1705"/>
    <w:rsid w:val="00BA2132"/>
    <w:rsid w:val="00BA22D3"/>
    <w:rsid w:val="00BA2524"/>
    <w:rsid w:val="00BA2C6C"/>
    <w:rsid w:val="00BA3049"/>
    <w:rsid w:val="00BA3224"/>
    <w:rsid w:val="00BA4295"/>
    <w:rsid w:val="00BA456F"/>
    <w:rsid w:val="00BA493D"/>
    <w:rsid w:val="00BA5352"/>
    <w:rsid w:val="00BA5B58"/>
    <w:rsid w:val="00BA659C"/>
    <w:rsid w:val="00BA728C"/>
    <w:rsid w:val="00BA73D4"/>
    <w:rsid w:val="00BA74F1"/>
    <w:rsid w:val="00BA78DC"/>
    <w:rsid w:val="00BA79F1"/>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5E0"/>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63A"/>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485"/>
    <w:rsid w:val="00BD1656"/>
    <w:rsid w:val="00BD1827"/>
    <w:rsid w:val="00BD18CC"/>
    <w:rsid w:val="00BD1AC1"/>
    <w:rsid w:val="00BD1D46"/>
    <w:rsid w:val="00BD29F5"/>
    <w:rsid w:val="00BD2D60"/>
    <w:rsid w:val="00BD3242"/>
    <w:rsid w:val="00BD3419"/>
    <w:rsid w:val="00BD39EC"/>
    <w:rsid w:val="00BD42CA"/>
    <w:rsid w:val="00BD43E5"/>
    <w:rsid w:val="00BD512A"/>
    <w:rsid w:val="00BD5479"/>
    <w:rsid w:val="00BD57EF"/>
    <w:rsid w:val="00BD59E3"/>
    <w:rsid w:val="00BD672B"/>
    <w:rsid w:val="00BD771F"/>
    <w:rsid w:val="00BD7C76"/>
    <w:rsid w:val="00BD7FD7"/>
    <w:rsid w:val="00BE00DD"/>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E4C92"/>
    <w:rsid w:val="00BF0A46"/>
    <w:rsid w:val="00BF0B3C"/>
    <w:rsid w:val="00BF0E8E"/>
    <w:rsid w:val="00BF1728"/>
    <w:rsid w:val="00BF17C6"/>
    <w:rsid w:val="00BF1A7F"/>
    <w:rsid w:val="00BF2085"/>
    <w:rsid w:val="00BF2E36"/>
    <w:rsid w:val="00BF3E91"/>
    <w:rsid w:val="00BF4134"/>
    <w:rsid w:val="00BF4EB5"/>
    <w:rsid w:val="00BF5324"/>
    <w:rsid w:val="00BF561D"/>
    <w:rsid w:val="00BF5652"/>
    <w:rsid w:val="00BF577F"/>
    <w:rsid w:val="00BF5A3F"/>
    <w:rsid w:val="00BF5B28"/>
    <w:rsid w:val="00BF6020"/>
    <w:rsid w:val="00BF68A6"/>
    <w:rsid w:val="00BF6BF0"/>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2FD7"/>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3BA"/>
    <w:rsid w:val="00C20514"/>
    <w:rsid w:val="00C21875"/>
    <w:rsid w:val="00C21B5C"/>
    <w:rsid w:val="00C21CFB"/>
    <w:rsid w:val="00C21F45"/>
    <w:rsid w:val="00C2265F"/>
    <w:rsid w:val="00C22916"/>
    <w:rsid w:val="00C229F8"/>
    <w:rsid w:val="00C22DD5"/>
    <w:rsid w:val="00C232DB"/>
    <w:rsid w:val="00C2356F"/>
    <w:rsid w:val="00C2369A"/>
    <w:rsid w:val="00C25365"/>
    <w:rsid w:val="00C2542E"/>
    <w:rsid w:val="00C2551B"/>
    <w:rsid w:val="00C25B02"/>
    <w:rsid w:val="00C25BA5"/>
    <w:rsid w:val="00C2685F"/>
    <w:rsid w:val="00C270A4"/>
    <w:rsid w:val="00C27214"/>
    <w:rsid w:val="00C27BB6"/>
    <w:rsid w:val="00C30796"/>
    <w:rsid w:val="00C30CE7"/>
    <w:rsid w:val="00C312AB"/>
    <w:rsid w:val="00C322F1"/>
    <w:rsid w:val="00C32CFA"/>
    <w:rsid w:val="00C33284"/>
    <w:rsid w:val="00C33F76"/>
    <w:rsid w:val="00C34398"/>
    <w:rsid w:val="00C343E5"/>
    <w:rsid w:val="00C351A6"/>
    <w:rsid w:val="00C35A4C"/>
    <w:rsid w:val="00C35E0D"/>
    <w:rsid w:val="00C36FEF"/>
    <w:rsid w:val="00C37066"/>
    <w:rsid w:val="00C371FA"/>
    <w:rsid w:val="00C377A2"/>
    <w:rsid w:val="00C40FFC"/>
    <w:rsid w:val="00C41480"/>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96E"/>
    <w:rsid w:val="00C50A0D"/>
    <w:rsid w:val="00C50F0D"/>
    <w:rsid w:val="00C514A0"/>
    <w:rsid w:val="00C51A32"/>
    <w:rsid w:val="00C51C28"/>
    <w:rsid w:val="00C5270E"/>
    <w:rsid w:val="00C528C5"/>
    <w:rsid w:val="00C52DB8"/>
    <w:rsid w:val="00C53456"/>
    <w:rsid w:val="00C5397B"/>
    <w:rsid w:val="00C53E6D"/>
    <w:rsid w:val="00C54A67"/>
    <w:rsid w:val="00C54CD6"/>
    <w:rsid w:val="00C55CCA"/>
    <w:rsid w:val="00C55E36"/>
    <w:rsid w:val="00C55EA7"/>
    <w:rsid w:val="00C60425"/>
    <w:rsid w:val="00C608E7"/>
    <w:rsid w:val="00C60C2D"/>
    <w:rsid w:val="00C6162E"/>
    <w:rsid w:val="00C61E0E"/>
    <w:rsid w:val="00C62E53"/>
    <w:rsid w:val="00C62E87"/>
    <w:rsid w:val="00C62FB0"/>
    <w:rsid w:val="00C63E23"/>
    <w:rsid w:val="00C63F01"/>
    <w:rsid w:val="00C65399"/>
    <w:rsid w:val="00C65917"/>
    <w:rsid w:val="00C65ED2"/>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4E5D"/>
    <w:rsid w:val="00C85FED"/>
    <w:rsid w:val="00C86467"/>
    <w:rsid w:val="00C86840"/>
    <w:rsid w:val="00C87199"/>
    <w:rsid w:val="00C90A32"/>
    <w:rsid w:val="00C912FD"/>
    <w:rsid w:val="00C91A3F"/>
    <w:rsid w:val="00C92316"/>
    <w:rsid w:val="00C92547"/>
    <w:rsid w:val="00C926FD"/>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3F3"/>
    <w:rsid w:val="00CA3B64"/>
    <w:rsid w:val="00CA6108"/>
    <w:rsid w:val="00CA64D5"/>
    <w:rsid w:val="00CA66DA"/>
    <w:rsid w:val="00CA7A20"/>
    <w:rsid w:val="00CB1877"/>
    <w:rsid w:val="00CB1AAC"/>
    <w:rsid w:val="00CB21E2"/>
    <w:rsid w:val="00CB25F3"/>
    <w:rsid w:val="00CB2EBB"/>
    <w:rsid w:val="00CB3192"/>
    <w:rsid w:val="00CB3201"/>
    <w:rsid w:val="00CB3415"/>
    <w:rsid w:val="00CB3785"/>
    <w:rsid w:val="00CB3A41"/>
    <w:rsid w:val="00CB4267"/>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08D"/>
    <w:rsid w:val="00CC469A"/>
    <w:rsid w:val="00CC4F92"/>
    <w:rsid w:val="00CC52D2"/>
    <w:rsid w:val="00CC571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5C"/>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6FED"/>
    <w:rsid w:val="00CE71E9"/>
    <w:rsid w:val="00CE7B1F"/>
    <w:rsid w:val="00CE7F9D"/>
    <w:rsid w:val="00CF0DEC"/>
    <w:rsid w:val="00CF126F"/>
    <w:rsid w:val="00CF147D"/>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5E8F"/>
    <w:rsid w:val="00D06476"/>
    <w:rsid w:val="00D06535"/>
    <w:rsid w:val="00D065C2"/>
    <w:rsid w:val="00D06995"/>
    <w:rsid w:val="00D070BF"/>
    <w:rsid w:val="00D07B0D"/>
    <w:rsid w:val="00D100CF"/>
    <w:rsid w:val="00D10E20"/>
    <w:rsid w:val="00D1160E"/>
    <w:rsid w:val="00D12C10"/>
    <w:rsid w:val="00D1305C"/>
    <w:rsid w:val="00D13087"/>
    <w:rsid w:val="00D13856"/>
    <w:rsid w:val="00D13A97"/>
    <w:rsid w:val="00D13C4B"/>
    <w:rsid w:val="00D14643"/>
    <w:rsid w:val="00D15DB7"/>
    <w:rsid w:val="00D16FA0"/>
    <w:rsid w:val="00D17378"/>
    <w:rsid w:val="00D2017F"/>
    <w:rsid w:val="00D206F5"/>
    <w:rsid w:val="00D21449"/>
    <w:rsid w:val="00D216B2"/>
    <w:rsid w:val="00D222F1"/>
    <w:rsid w:val="00D2283C"/>
    <w:rsid w:val="00D22940"/>
    <w:rsid w:val="00D23974"/>
    <w:rsid w:val="00D24E2E"/>
    <w:rsid w:val="00D2519A"/>
    <w:rsid w:val="00D25462"/>
    <w:rsid w:val="00D25507"/>
    <w:rsid w:val="00D25F59"/>
    <w:rsid w:val="00D2632E"/>
    <w:rsid w:val="00D26479"/>
    <w:rsid w:val="00D26DCE"/>
    <w:rsid w:val="00D27035"/>
    <w:rsid w:val="00D27859"/>
    <w:rsid w:val="00D27A0C"/>
    <w:rsid w:val="00D27CE3"/>
    <w:rsid w:val="00D27D7D"/>
    <w:rsid w:val="00D27DF5"/>
    <w:rsid w:val="00D3060F"/>
    <w:rsid w:val="00D306D5"/>
    <w:rsid w:val="00D30A43"/>
    <w:rsid w:val="00D311E0"/>
    <w:rsid w:val="00D3163F"/>
    <w:rsid w:val="00D319AD"/>
    <w:rsid w:val="00D31BD4"/>
    <w:rsid w:val="00D3221D"/>
    <w:rsid w:val="00D3275F"/>
    <w:rsid w:val="00D32D5F"/>
    <w:rsid w:val="00D3316C"/>
    <w:rsid w:val="00D3368E"/>
    <w:rsid w:val="00D33B88"/>
    <w:rsid w:val="00D34138"/>
    <w:rsid w:val="00D341F3"/>
    <w:rsid w:val="00D34548"/>
    <w:rsid w:val="00D34914"/>
    <w:rsid w:val="00D36606"/>
    <w:rsid w:val="00D36816"/>
    <w:rsid w:val="00D36CD7"/>
    <w:rsid w:val="00D36ED9"/>
    <w:rsid w:val="00D37669"/>
    <w:rsid w:val="00D377DF"/>
    <w:rsid w:val="00D37A37"/>
    <w:rsid w:val="00D4101D"/>
    <w:rsid w:val="00D4128C"/>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521"/>
    <w:rsid w:val="00D55E12"/>
    <w:rsid w:val="00D5657D"/>
    <w:rsid w:val="00D5704D"/>
    <w:rsid w:val="00D5748E"/>
    <w:rsid w:val="00D577BB"/>
    <w:rsid w:val="00D60552"/>
    <w:rsid w:val="00D60B39"/>
    <w:rsid w:val="00D610C4"/>
    <w:rsid w:val="00D612A9"/>
    <w:rsid w:val="00D61309"/>
    <w:rsid w:val="00D61ABF"/>
    <w:rsid w:val="00D61CE2"/>
    <w:rsid w:val="00D61E63"/>
    <w:rsid w:val="00D6201F"/>
    <w:rsid w:val="00D6254F"/>
    <w:rsid w:val="00D63253"/>
    <w:rsid w:val="00D636BE"/>
    <w:rsid w:val="00D63AD4"/>
    <w:rsid w:val="00D6411E"/>
    <w:rsid w:val="00D64482"/>
    <w:rsid w:val="00D64979"/>
    <w:rsid w:val="00D64A05"/>
    <w:rsid w:val="00D64A0C"/>
    <w:rsid w:val="00D65C71"/>
    <w:rsid w:val="00D65DCC"/>
    <w:rsid w:val="00D66893"/>
    <w:rsid w:val="00D66935"/>
    <w:rsid w:val="00D67313"/>
    <w:rsid w:val="00D702CA"/>
    <w:rsid w:val="00D70636"/>
    <w:rsid w:val="00D71230"/>
    <w:rsid w:val="00D735D0"/>
    <w:rsid w:val="00D738D2"/>
    <w:rsid w:val="00D74118"/>
    <w:rsid w:val="00D74693"/>
    <w:rsid w:val="00D74696"/>
    <w:rsid w:val="00D7479E"/>
    <w:rsid w:val="00D75688"/>
    <w:rsid w:val="00D7589B"/>
    <w:rsid w:val="00D760A2"/>
    <w:rsid w:val="00D77315"/>
    <w:rsid w:val="00D77465"/>
    <w:rsid w:val="00D80021"/>
    <w:rsid w:val="00D807E5"/>
    <w:rsid w:val="00D80803"/>
    <w:rsid w:val="00D833BE"/>
    <w:rsid w:val="00D84C22"/>
    <w:rsid w:val="00D8562F"/>
    <w:rsid w:val="00D858D9"/>
    <w:rsid w:val="00D85B15"/>
    <w:rsid w:val="00D8724C"/>
    <w:rsid w:val="00D8796D"/>
    <w:rsid w:val="00D87E37"/>
    <w:rsid w:val="00D90280"/>
    <w:rsid w:val="00D90A85"/>
    <w:rsid w:val="00D9115C"/>
    <w:rsid w:val="00D92936"/>
    <w:rsid w:val="00D929A3"/>
    <w:rsid w:val="00D93004"/>
    <w:rsid w:val="00D930C0"/>
    <w:rsid w:val="00D93711"/>
    <w:rsid w:val="00D938C1"/>
    <w:rsid w:val="00D93CC8"/>
    <w:rsid w:val="00D942C4"/>
    <w:rsid w:val="00D94901"/>
    <w:rsid w:val="00D95413"/>
    <w:rsid w:val="00D963A9"/>
    <w:rsid w:val="00D96479"/>
    <w:rsid w:val="00D964FA"/>
    <w:rsid w:val="00D96D2A"/>
    <w:rsid w:val="00D96F2A"/>
    <w:rsid w:val="00D9731F"/>
    <w:rsid w:val="00D97571"/>
    <w:rsid w:val="00D97A50"/>
    <w:rsid w:val="00DA05BF"/>
    <w:rsid w:val="00DA0C2C"/>
    <w:rsid w:val="00DA193F"/>
    <w:rsid w:val="00DA1B0B"/>
    <w:rsid w:val="00DA1F6B"/>
    <w:rsid w:val="00DA2124"/>
    <w:rsid w:val="00DA2589"/>
    <w:rsid w:val="00DA29C7"/>
    <w:rsid w:val="00DA2AF8"/>
    <w:rsid w:val="00DA2C76"/>
    <w:rsid w:val="00DA386A"/>
    <w:rsid w:val="00DA466E"/>
    <w:rsid w:val="00DA47A8"/>
    <w:rsid w:val="00DA4BF1"/>
    <w:rsid w:val="00DA4C12"/>
    <w:rsid w:val="00DA524D"/>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F2D"/>
    <w:rsid w:val="00DB64F4"/>
    <w:rsid w:val="00DB785D"/>
    <w:rsid w:val="00DB7C3F"/>
    <w:rsid w:val="00DC0172"/>
    <w:rsid w:val="00DC01C9"/>
    <w:rsid w:val="00DC0200"/>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4A94"/>
    <w:rsid w:val="00DC5B1A"/>
    <w:rsid w:val="00DC6AB8"/>
    <w:rsid w:val="00DC6DB4"/>
    <w:rsid w:val="00DC738E"/>
    <w:rsid w:val="00DC744C"/>
    <w:rsid w:val="00DC78C8"/>
    <w:rsid w:val="00DC795E"/>
    <w:rsid w:val="00DD0482"/>
    <w:rsid w:val="00DD0533"/>
    <w:rsid w:val="00DD05A2"/>
    <w:rsid w:val="00DD1537"/>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0DD2"/>
    <w:rsid w:val="00DF1358"/>
    <w:rsid w:val="00DF1CDA"/>
    <w:rsid w:val="00DF2420"/>
    <w:rsid w:val="00DF280B"/>
    <w:rsid w:val="00DF2865"/>
    <w:rsid w:val="00DF28B7"/>
    <w:rsid w:val="00DF2EAD"/>
    <w:rsid w:val="00DF3079"/>
    <w:rsid w:val="00DF3345"/>
    <w:rsid w:val="00DF383D"/>
    <w:rsid w:val="00DF43A3"/>
    <w:rsid w:val="00DF43E8"/>
    <w:rsid w:val="00DF4B3E"/>
    <w:rsid w:val="00DF50A5"/>
    <w:rsid w:val="00DF5745"/>
    <w:rsid w:val="00DF58E2"/>
    <w:rsid w:val="00DF5D12"/>
    <w:rsid w:val="00DF5F6C"/>
    <w:rsid w:val="00DF621E"/>
    <w:rsid w:val="00DF68C0"/>
    <w:rsid w:val="00DF73BB"/>
    <w:rsid w:val="00DF74A3"/>
    <w:rsid w:val="00DF7546"/>
    <w:rsid w:val="00DF7650"/>
    <w:rsid w:val="00DF791C"/>
    <w:rsid w:val="00DF7F5A"/>
    <w:rsid w:val="00E00303"/>
    <w:rsid w:val="00E00332"/>
    <w:rsid w:val="00E0073A"/>
    <w:rsid w:val="00E008BA"/>
    <w:rsid w:val="00E00EBC"/>
    <w:rsid w:val="00E00FFD"/>
    <w:rsid w:val="00E018B7"/>
    <w:rsid w:val="00E01B12"/>
    <w:rsid w:val="00E026FD"/>
    <w:rsid w:val="00E02936"/>
    <w:rsid w:val="00E02A02"/>
    <w:rsid w:val="00E02AE7"/>
    <w:rsid w:val="00E02BF9"/>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84"/>
    <w:rsid w:val="00E152DF"/>
    <w:rsid w:val="00E15505"/>
    <w:rsid w:val="00E15611"/>
    <w:rsid w:val="00E162B5"/>
    <w:rsid w:val="00E16A67"/>
    <w:rsid w:val="00E17141"/>
    <w:rsid w:val="00E17D3D"/>
    <w:rsid w:val="00E213BD"/>
    <w:rsid w:val="00E21896"/>
    <w:rsid w:val="00E219A1"/>
    <w:rsid w:val="00E2202A"/>
    <w:rsid w:val="00E22757"/>
    <w:rsid w:val="00E22D1B"/>
    <w:rsid w:val="00E2324A"/>
    <w:rsid w:val="00E235F5"/>
    <w:rsid w:val="00E2374A"/>
    <w:rsid w:val="00E23783"/>
    <w:rsid w:val="00E23A53"/>
    <w:rsid w:val="00E2401E"/>
    <w:rsid w:val="00E256E5"/>
    <w:rsid w:val="00E257AC"/>
    <w:rsid w:val="00E25C6F"/>
    <w:rsid w:val="00E26411"/>
    <w:rsid w:val="00E264BC"/>
    <w:rsid w:val="00E26AC1"/>
    <w:rsid w:val="00E2720A"/>
    <w:rsid w:val="00E27A37"/>
    <w:rsid w:val="00E27AE8"/>
    <w:rsid w:val="00E27BFC"/>
    <w:rsid w:val="00E3008F"/>
    <w:rsid w:val="00E307B6"/>
    <w:rsid w:val="00E316F5"/>
    <w:rsid w:val="00E320AE"/>
    <w:rsid w:val="00E32E9C"/>
    <w:rsid w:val="00E339F2"/>
    <w:rsid w:val="00E34060"/>
    <w:rsid w:val="00E34EBE"/>
    <w:rsid w:val="00E34F85"/>
    <w:rsid w:val="00E36093"/>
    <w:rsid w:val="00E37AE3"/>
    <w:rsid w:val="00E37BC3"/>
    <w:rsid w:val="00E40BF8"/>
    <w:rsid w:val="00E410C7"/>
    <w:rsid w:val="00E4154D"/>
    <w:rsid w:val="00E4196F"/>
    <w:rsid w:val="00E41A87"/>
    <w:rsid w:val="00E41AD6"/>
    <w:rsid w:val="00E41B01"/>
    <w:rsid w:val="00E41E98"/>
    <w:rsid w:val="00E42017"/>
    <w:rsid w:val="00E423E2"/>
    <w:rsid w:val="00E426E5"/>
    <w:rsid w:val="00E42730"/>
    <w:rsid w:val="00E42AFB"/>
    <w:rsid w:val="00E43060"/>
    <w:rsid w:val="00E4363A"/>
    <w:rsid w:val="00E440D0"/>
    <w:rsid w:val="00E45AB1"/>
    <w:rsid w:val="00E45B52"/>
    <w:rsid w:val="00E45C81"/>
    <w:rsid w:val="00E45EE6"/>
    <w:rsid w:val="00E46268"/>
    <w:rsid w:val="00E462F2"/>
    <w:rsid w:val="00E46532"/>
    <w:rsid w:val="00E468E6"/>
    <w:rsid w:val="00E46C51"/>
    <w:rsid w:val="00E46CC9"/>
    <w:rsid w:val="00E50255"/>
    <w:rsid w:val="00E50772"/>
    <w:rsid w:val="00E50D89"/>
    <w:rsid w:val="00E528F9"/>
    <w:rsid w:val="00E53522"/>
    <w:rsid w:val="00E545FA"/>
    <w:rsid w:val="00E546E8"/>
    <w:rsid w:val="00E5496E"/>
    <w:rsid w:val="00E55854"/>
    <w:rsid w:val="00E55BA5"/>
    <w:rsid w:val="00E55C15"/>
    <w:rsid w:val="00E56707"/>
    <w:rsid w:val="00E56ACD"/>
    <w:rsid w:val="00E57279"/>
    <w:rsid w:val="00E57739"/>
    <w:rsid w:val="00E57D09"/>
    <w:rsid w:val="00E6024A"/>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9A"/>
    <w:rsid w:val="00E7138D"/>
    <w:rsid w:val="00E7273B"/>
    <w:rsid w:val="00E72B6E"/>
    <w:rsid w:val="00E72BD9"/>
    <w:rsid w:val="00E742F4"/>
    <w:rsid w:val="00E74413"/>
    <w:rsid w:val="00E74B6D"/>
    <w:rsid w:val="00E74BE2"/>
    <w:rsid w:val="00E75976"/>
    <w:rsid w:val="00E75E5C"/>
    <w:rsid w:val="00E760FF"/>
    <w:rsid w:val="00E76384"/>
    <w:rsid w:val="00E775E3"/>
    <w:rsid w:val="00E77A45"/>
    <w:rsid w:val="00E8022B"/>
    <w:rsid w:val="00E80693"/>
    <w:rsid w:val="00E812F5"/>
    <w:rsid w:val="00E8154B"/>
    <w:rsid w:val="00E82619"/>
    <w:rsid w:val="00E82968"/>
    <w:rsid w:val="00E82C34"/>
    <w:rsid w:val="00E8357D"/>
    <w:rsid w:val="00E8373C"/>
    <w:rsid w:val="00E83967"/>
    <w:rsid w:val="00E839AD"/>
    <w:rsid w:val="00E83FCE"/>
    <w:rsid w:val="00E84570"/>
    <w:rsid w:val="00E846CA"/>
    <w:rsid w:val="00E8487A"/>
    <w:rsid w:val="00E85726"/>
    <w:rsid w:val="00E85ADB"/>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25C"/>
    <w:rsid w:val="00EA2418"/>
    <w:rsid w:val="00EA2443"/>
    <w:rsid w:val="00EA24A3"/>
    <w:rsid w:val="00EA3333"/>
    <w:rsid w:val="00EA369D"/>
    <w:rsid w:val="00EA3B40"/>
    <w:rsid w:val="00EA3B6D"/>
    <w:rsid w:val="00EA3EF5"/>
    <w:rsid w:val="00EA411E"/>
    <w:rsid w:val="00EA4C4D"/>
    <w:rsid w:val="00EA539E"/>
    <w:rsid w:val="00EA641F"/>
    <w:rsid w:val="00EA64F1"/>
    <w:rsid w:val="00EA6542"/>
    <w:rsid w:val="00EA670C"/>
    <w:rsid w:val="00EA6A5A"/>
    <w:rsid w:val="00EA714D"/>
    <w:rsid w:val="00EA7386"/>
    <w:rsid w:val="00EB01C3"/>
    <w:rsid w:val="00EB17FB"/>
    <w:rsid w:val="00EB19E0"/>
    <w:rsid w:val="00EB1C21"/>
    <w:rsid w:val="00EB249C"/>
    <w:rsid w:val="00EB33B0"/>
    <w:rsid w:val="00EB3B36"/>
    <w:rsid w:val="00EB42A7"/>
    <w:rsid w:val="00EB4845"/>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1D42"/>
    <w:rsid w:val="00EC2131"/>
    <w:rsid w:val="00EC2591"/>
    <w:rsid w:val="00EC2BF5"/>
    <w:rsid w:val="00EC2E5A"/>
    <w:rsid w:val="00EC2F2F"/>
    <w:rsid w:val="00EC3652"/>
    <w:rsid w:val="00EC3D03"/>
    <w:rsid w:val="00EC4915"/>
    <w:rsid w:val="00EC5199"/>
    <w:rsid w:val="00EC6827"/>
    <w:rsid w:val="00EC6D38"/>
    <w:rsid w:val="00EC7F14"/>
    <w:rsid w:val="00EC7FC4"/>
    <w:rsid w:val="00ED0190"/>
    <w:rsid w:val="00ED031A"/>
    <w:rsid w:val="00ED178A"/>
    <w:rsid w:val="00ED2B2B"/>
    <w:rsid w:val="00ED2C9B"/>
    <w:rsid w:val="00ED2EBD"/>
    <w:rsid w:val="00ED3078"/>
    <w:rsid w:val="00ED3187"/>
    <w:rsid w:val="00ED35A7"/>
    <w:rsid w:val="00ED3B24"/>
    <w:rsid w:val="00ED3BB6"/>
    <w:rsid w:val="00ED415E"/>
    <w:rsid w:val="00ED4432"/>
    <w:rsid w:val="00ED450E"/>
    <w:rsid w:val="00ED473B"/>
    <w:rsid w:val="00ED4969"/>
    <w:rsid w:val="00ED56D3"/>
    <w:rsid w:val="00ED6506"/>
    <w:rsid w:val="00ED656B"/>
    <w:rsid w:val="00ED7770"/>
    <w:rsid w:val="00ED78E4"/>
    <w:rsid w:val="00ED7F2F"/>
    <w:rsid w:val="00EE1043"/>
    <w:rsid w:val="00EE1A88"/>
    <w:rsid w:val="00EE1CA1"/>
    <w:rsid w:val="00EE220A"/>
    <w:rsid w:val="00EE2448"/>
    <w:rsid w:val="00EE249B"/>
    <w:rsid w:val="00EE2853"/>
    <w:rsid w:val="00EE3012"/>
    <w:rsid w:val="00EE352A"/>
    <w:rsid w:val="00EE4A0C"/>
    <w:rsid w:val="00EE5F9E"/>
    <w:rsid w:val="00EE627B"/>
    <w:rsid w:val="00EE7A5E"/>
    <w:rsid w:val="00EE7D51"/>
    <w:rsid w:val="00EF0685"/>
    <w:rsid w:val="00EF0DE4"/>
    <w:rsid w:val="00EF16CA"/>
    <w:rsid w:val="00EF1C9B"/>
    <w:rsid w:val="00EF26BD"/>
    <w:rsid w:val="00EF2B66"/>
    <w:rsid w:val="00EF2CC0"/>
    <w:rsid w:val="00EF4033"/>
    <w:rsid w:val="00EF4A41"/>
    <w:rsid w:val="00EF5D36"/>
    <w:rsid w:val="00EF5F34"/>
    <w:rsid w:val="00EF66FC"/>
    <w:rsid w:val="00EF6B68"/>
    <w:rsid w:val="00EF72D1"/>
    <w:rsid w:val="00EF7936"/>
    <w:rsid w:val="00EF7A7A"/>
    <w:rsid w:val="00EF7B33"/>
    <w:rsid w:val="00F00C01"/>
    <w:rsid w:val="00F01025"/>
    <w:rsid w:val="00F0135B"/>
    <w:rsid w:val="00F01FD1"/>
    <w:rsid w:val="00F0247E"/>
    <w:rsid w:val="00F02E73"/>
    <w:rsid w:val="00F03088"/>
    <w:rsid w:val="00F03091"/>
    <w:rsid w:val="00F03789"/>
    <w:rsid w:val="00F03D61"/>
    <w:rsid w:val="00F05459"/>
    <w:rsid w:val="00F05514"/>
    <w:rsid w:val="00F063A1"/>
    <w:rsid w:val="00F06CF5"/>
    <w:rsid w:val="00F06D2A"/>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5E1F"/>
    <w:rsid w:val="00F16213"/>
    <w:rsid w:val="00F16559"/>
    <w:rsid w:val="00F16672"/>
    <w:rsid w:val="00F16A4B"/>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0F63"/>
    <w:rsid w:val="00F318BA"/>
    <w:rsid w:val="00F318CC"/>
    <w:rsid w:val="00F31AC1"/>
    <w:rsid w:val="00F31DEA"/>
    <w:rsid w:val="00F32C6F"/>
    <w:rsid w:val="00F32E3C"/>
    <w:rsid w:val="00F338D8"/>
    <w:rsid w:val="00F33B08"/>
    <w:rsid w:val="00F33E87"/>
    <w:rsid w:val="00F34096"/>
    <w:rsid w:val="00F340F4"/>
    <w:rsid w:val="00F34116"/>
    <w:rsid w:val="00F34129"/>
    <w:rsid w:val="00F349D4"/>
    <w:rsid w:val="00F34C4A"/>
    <w:rsid w:val="00F356D2"/>
    <w:rsid w:val="00F35C3B"/>
    <w:rsid w:val="00F365A8"/>
    <w:rsid w:val="00F368C6"/>
    <w:rsid w:val="00F3697D"/>
    <w:rsid w:val="00F36A95"/>
    <w:rsid w:val="00F36F01"/>
    <w:rsid w:val="00F37264"/>
    <w:rsid w:val="00F37349"/>
    <w:rsid w:val="00F374BF"/>
    <w:rsid w:val="00F404A7"/>
    <w:rsid w:val="00F404C8"/>
    <w:rsid w:val="00F405C9"/>
    <w:rsid w:val="00F40A19"/>
    <w:rsid w:val="00F40C29"/>
    <w:rsid w:val="00F414CD"/>
    <w:rsid w:val="00F414F8"/>
    <w:rsid w:val="00F424DB"/>
    <w:rsid w:val="00F43603"/>
    <w:rsid w:val="00F43AA9"/>
    <w:rsid w:val="00F43C4B"/>
    <w:rsid w:val="00F43CA2"/>
    <w:rsid w:val="00F44320"/>
    <w:rsid w:val="00F44435"/>
    <w:rsid w:val="00F44FA1"/>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1366"/>
    <w:rsid w:val="00F51C5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4E2"/>
    <w:rsid w:val="00F60839"/>
    <w:rsid w:val="00F6186F"/>
    <w:rsid w:val="00F61DD5"/>
    <w:rsid w:val="00F62833"/>
    <w:rsid w:val="00F62AE5"/>
    <w:rsid w:val="00F62B07"/>
    <w:rsid w:val="00F62D01"/>
    <w:rsid w:val="00F62EE5"/>
    <w:rsid w:val="00F63BB0"/>
    <w:rsid w:val="00F63FFE"/>
    <w:rsid w:val="00F64276"/>
    <w:rsid w:val="00F64C7D"/>
    <w:rsid w:val="00F65E7E"/>
    <w:rsid w:val="00F66746"/>
    <w:rsid w:val="00F669C5"/>
    <w:rsid w:val="00F672FF"/>
    <w:rsid w:val="00F67C1B"/>
    <w:rsid w:val="00F67F40"/>
    <w:rsid w:val="00F70195"/>
    <w:rsid w:val="00F70FC0"/>
    <w:rsid w:val="00F715E7"/>
    <w:rsid w:val="00F721E2"/>
    <w:rsid w:val="00F72602"/>
    <w:rsid w:val="00F726C7"/>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997"/>
    <w:rsid w:val="00F80C31"/>
    <w:rsid w:val="00F80E14"/>
    <w:rsid w:val="00F80E25"/>
    <w:rsid w:val="00F80EC9"/>
    <w:rsid w:val="00F81524"/>
    <w:rsid w:val="00F822FE"/>
    <w:rsid w:val="00F82562"/>
    <w:rsid w:val="00F83142"/>
    <w:rsid w:val="00F83362"/>
    <w:rsid w:val="00F83B20"/>
    <w:rsid w:val="00F83C68"/>
    <w:rsid w:val="00F84101"/>
    <w:rsid w:val="00F8520A"/>
    <w:rsid w:val="00F8600C"/>
    <w:rsid w:val="00F863C1"/>
    <w:rsid w:val="00F86631"/>
    <w:rsid w:val="00F869B7"/>
    <w:rsid w:val="00F86E68"/>
    <w:rsid w:val="00F86EF5"/>
    <w:rsid w:val="00F875C4"/>
    <w:rsid w:val="00F875EF"/>
    <w:rsid w:val="00F876E5"/>
    <w:rsid w:val="00F9005C"/>
    <w:rsid w:val="00F900FF"/>
    <w:rsid w:val="00F904AE"/>
    <w:rsid w:val="00F90826"/>
    <w:rsid w:val="00F91B2C"/>
    <w:rsid w:val="00F91CBA"/>
    <w:rsid w:val="00F91DF2"/>
    <w:rsid w:val="00F92513"/>
    <w:rsid w:val="00F925C6"/>
    <w:rsid w:val="00F9294C"/>
    <w:rsid w:val="00F92F98"/>
    <w:rsid w:val="00F93AEB"/>
    <w:rsid w:val="00F94CD4"/>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5127"/>
    <w:rsid w:val="00FA6905"/>
    <w:rsid w:val="00FA6EDB"/>
    <w:rsid w:val="00FA7A01"/>
    <w:rsid w:val="00FB0191"/>
    <w:rsid w:val="00FB03E9"/>
    <w:rsid w:val="00FB08DC"/>
    <w:rsid w:val="00FB0ED4"/>
    <w:rsid w:val="00FB1250"/>
    <w:rsid w:val="00FB1F38"/>
    <w:rsid w:val="00FB231E"/>
    <w:rsid w:val="00FB28CB"/>
    <w:rsid w:val="00FB2F2E"/>
    <w:rsid w:val="00FB37C3"/>
    <w:rsid w:val="00FB4456"/>
    <w:rsid w:val="00FB44CF"/>
    <w:rsid w:val="00FB4D43"/>
    <w:rsid w:val="00FB5485"/>
    <w:rsid w:val="00FB5D69"/>
    <w:rsid w:val="00FB5D74"/>
    <w:rsid w:val="00FB5F5C"/>
    <w:rsid w:val="00FB6220"/>
    <w:rsid w:val="00FB6981"/>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16E"/>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575"/>
    <w:rsid w:val="00FD6D94"/>
    <w:rsid w:val="00FD6FFE"/>
    <w:rsid w:val="00FD7077"/>
    <w:rsid w:val="00FD7766"/>
    <w:rsid w:val="00FD79B3"/>
    <w:rsid w:val="00FE0653"/>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DCD"/>
    <w:rsid w:val="00FF0E46"/>
    <w:rsid w:val="00FF1B0B"/>
    <w:rsid w:val="00FF1FBA"/>
    <w:rsid w:val="00FF2773"/>
    <w:rsid w:val="00FF2B42"/>
    <w:rsid w:val="00FF322C"/>
    <w:rsid w:val="00FF3EF8"/>
    <w:rsid w:val="00FF454E"/>
    <w:rsid w:val="00FF507F"/>
    <w:rsid w:val="00FF5D4D"/>
    <w:rsid w:val="00FF5E9B"/>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50F014F8-72DB-433D-AC22-5B765AE23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7109A"/>
    <w:rPr>
      <w:rFonts w:eastAsia="Times New Roman"/>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9E6EE3"/>
    <w:pPr>
      <w:keepNext/>
      <w:keepLines/>
      <w:spacing w:before="220" w:after="40" w:line="276" w:lineRule="auto"/>
      <w:outlineLvl w:val="4"/>
    </w:pPr>
    <w:rPr>
      <w:rFonts w:ascii="Calibri" w:eastAsia="Calibri" w:hAnsi="Calibri"/>
      <w:b/>
      <w:sz w:val="22"/>
      <w:szCs w:val="22"/>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Texto,List Paragraph Char Char Char,Parágrafo da Lista2,TÍTULO A1"/>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Cabeçalho1,hd,he"/>
    <w:basedOn w:val="Normal"/>
    <w:link w:val="CabealhoChar"/>
    <w:qFormat/>
    <w:rsid w:val="00CA24FB"/>
    <w:pPr>
      <w:tabs>
        <w:tab w:val="center" w:pos="4252"/>
        <w:tab w:val="right" w:pos="8504"/>
      </w:tabs>
    </w:pPr>
  </w:style>
  <w:style w:type="character" w:customStyle="1" w:styleId="CabealhoChar">
    <w:name w:val="Cabeçalho Char"/>
    <w:aliases w:val="Cabeçalho superior Char,Heading 1a Char,Cabeçalho1 Char,hd Char,he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qFormat/>
    <w:rsid w:val="00D30A43"/>
    <w:pPr>
      <w:ind w:left="720"/>
    </w:pPr>
    <w:rPr>
      <w:rFonts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style>
  <w:style w:type="paragraph" w:customStyle="1" w:styleId="em0020ementa">
    <w:name w:val="em_0020ementa"/>
    <w:basedOn w:val="Normal"/>
    <w:rsid w:val="00D30A43"/>
    <w:pPr>
      <w:ind w:left="4160"/>
      <w:jc w:val="both"/>
    </w:pPr>
    <w:rPr>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style>
  <w:style w:type="paragraph" w:customStyle="1" w:styleId="TCU-Ac-item9-0">
    <w:name w:val="TCU - Ac - item 9 - §§_0"/>
    <w:basedOn w:val="Normal"/>
    <w:rsid w:val="00D30A43"/>
    <w:pPr>
      <w:ind w:firstLine="1134"/>
      <w:jc w:val="both"/>
    </w:pPr>
    <w:rPr>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style>
  <w:style w:type="paragraph" w:customStyle="1" w:styleId="textojustificadorecuoprimeiralinha">
    <w:name w:val="texto_justificado_recuo_primeira_linha"/>
    <w:basedOn w:val="Normal"/>
    <w:rsid w:val="00D30A43"/>
    <w:pPr>
      <w:spacing w:before="100" w:beforeAutospacing="1" w:after="100" w:afterAutospacing="1"/>
    </w:p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i/>
      <w:noProof/>
      <w:color w:val="FF0000"/>
    </w:rPr>
  </w:style>
  <w:style w:type="paragraph" w:customStyle="1" w:styleId="Nvel3Opcional">
    <w:name w:val="Nível 3 Opcional"/>
    <w:basedOn w:val="Nivel3"/>
    <w:link w:val="Nvel3OpcionalChar"/>
    <w:rsid w:val="00A831D9"/>
    <w:pPr>
      <w:numPr>
        <w:ilvl w:val="0"/>
        <w:numId w:val="0"/>
      </w:numPr>
      <w:ind w:left="1072" w:hanging="504"/>
    </w:pPr>
    <w:rPr>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Texto Char,List Paragraph Char Char Char Char,Parágrafo da Lista2 Char,TÍTULO A1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style>
  <w:style w:type="paragraph" w:customStyle="1" w:styleId="itemnivel2">
    <w:name w:val="item_nivel2"/>
    <w:basedOn w:val="Normal"/>
    <w:rsid w:val="00CB3192"/>
    <w:pPr>
      <w:spacing w:before="100" w:beforeAutospacing="1" w:after="100" w:afterAutospacing="1"/>
    </w:pPr>
  </w:style>
  <w:style w:type="paragraph" w:customStyle="1" w:styleId="itemnivel1">
    <w:name w:val="item_nivel1"/>
    <w:basedOn w:val="Normal"/>
    <w:rsid w:val="00CB3192"/>
    <w:pPr>
      <w:spacing w:before="100" w:beforeAutospacing="1" w:after="100" w:afterAutospacing="1"/>
    </w:pPr>
  </w:style>
  <w:style w:type="paragraph" w:customStyle="1" w:styleId="itemalinealetra">
    <w:name w:val="item_alinea_letra"/>
    <w:basedOn w:val="Normal"/>
    <w:rsid w:val="00CB3192"/>
    <w:pPr>
      <w:spacing w:before="100" w:beforeAutospacing="1" w:after="100" w:afterAutospacing="1"/>
    </w:p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paragraph" w:styleId="Textodenotaderodap">
    <w:name w:val="footnote text"/>
    <w:basedOn w:val="Normal"/>
    <w:link w:val="TextodenotaderodapChar"/>
    <w:uiPriority w:val="99"/>
    <w:semiHidden/>
    <w:unhideWhenUsed/>
    <w:rsid w:val="000014B6"/>
    <w:rPr>
      <w:sz w:val="20"/>
      <w:szCs w:val="20"/>
    </w:rPr>
  </w:style>
  <w:style w:type="character" w:customStyle="1" w:styleId="TextodenotaderodapChar">
    <w:name w:val="Texto de nota de rodapé Char"/>
    <w:basedOn w:val="Fontepargpadro"/>
    <w:link w:val="Textodenotaderodap"/>
    <w:uiPriority w:val="99"/>
    <w:semiHidden/>
    <w:rsid w:val="000014B6"/>
    <w:rPr>
      <w:rFonts w:ascii="Ecofont_Spranq_eco_Sans" w:hAnsi="Ecofont_Spranq_eco_Sans" w:cs="Tahoma"/>
      <w:lang w:eastAsia="pt-BR"/>
    </w:rPr>
  </w:style>
  <w:style w:type="character" w:styleId="Refdenotaderodap">
    <w:name w:val="footnote reference"/>
    <w:basedOn w:val="Fontepargpadro"/>
    <w:uiPriority w:val="99"/>
    <w:unhideWhenUsed/>
    <w:rsid w:val="000014B6"/>
    <w:rPr>
      <w:vertAlign w:val="superscript"/>
    </w:rPr>
  </w:style>
  <w:style w:type="paragraph" w:customStyle="1" w:styleId="Padro0">
    <w:name w:val="Padrão"/>
    <w:link w:val="PadroChar"/>
    <w:rsid w:val="0003091F"/>
    <w:pPr>
      <w:tabs>
        <w:tab w:val="left" w:pos="708"/>
      </w:tabs>
      <w:suppressAutoHyphens/>
      <w:autoSpaceDN w:val="0"/>
      <w:spacing w:after="200" w:line="276" w:lineRule="auto"/>
    </w:pPr>
    <w:rPr>
      <w:rFonts w:ascii="Verdana" w:eastAsia="Times New Roman" w:hAnsi="Verdana" w:cs="Verdana"/>
      <w:color w:val="000000"/>
      <w:sz w:val="24"/>
      <w:szCs w:val="24"/>
      <w:lang w:val="en-US"/>
    </w:rPr>
  </w:style>
  <w:style w:type="character" w:customStyle="1" w:styleId="Ttulo5Char">
    <w:name w:val="Título 5 Char"/>
    <w:basedOn w:val="Fontepargpadro"/>
    <w:link w:val="Ttulo5"/>
    <w:rsid w:val="009E6EE3"/>
    <w:rPr>
      <w:rFonts w:ascii="Calibri" w:eastAsia="Calibri" w:hAnsi="Calibri"/>
      <w:b/>
      <w:sz w:val="22"/>
      <w:szCs w:val="22"/>
      <w:lang w:eastAsia="pt-BR"/>
    </w:rPr>
  </w:style>
  <w:style w:type="table" w:customStyle="1" w:styleId="TableNormal">
    <w:name w:val="Table Normal"/>
    <w:uiPriority w:val="2"/>
    <w:qFormat/>
    <w:rsid w:val="009E6EE3"/>
    <w:pPr>
      <w:spacing w:after="200" w:line="276" w:lineRule="auto"/>
    </w:pPr>
    <w:rPr>
      <w:rFonts w:ascii="Calibri" w:eastAsia="Calibri" w:hAnsi="Calibri" w:cs="Calibri"/>
      <w:sz w:val="22"/>
      <w:szCs w:val="22"/>
      <w:lang w:eastAsia="pt-BR"/>
    </w:rPr>
    <w:tblPr>
      <w:tblCellMar>
        <w:top w:w="0" w:type="dxa"/>
        <w:left w:w="0" w:type="dxa"/>
        <w:bottom w:w="0" w:type="dxa"/>
        <w:right w:w="0" w:type="dxa"/>
      </w:tblCellMar>
    </w:tblPr>
  </w:style>
  <w:style w:type="paragraph" w:styleId="SemEspaamento">
    <w:name w:val="No Spacing"/>
    <w:qFormat/>
    <w:rsid w:val="009E6EE3"/>
    <w:rPr>
      <w:rFonts w:ascii="Calibri" w:eastAsia="Times New Roman" w:hAnsi="Calibri"/>
      <w:sz w:val="22"/>
      <w:szCs w:val="22"/>
      <w:lang w:eastAsia="pt-BR"/>
    </w:rPr>
  </w:style>
  <w:style w:type="paragraph" w:styleId="Recuodecorpodetexto">
    <w:name w:val="Body Text Indent"/>
    <w:basedOn w:val="Normal"/>
    <w:link w:val="RecuodecorpodetextoChar"/>
    <w:uiPriority w:val="99"/>
    <w:rsid w:val="009E6EE3"/>
    <w:pPr>
      <w:spacing w:line="360" w:lineRule="auto"/>
      <w:ind w:firstLine="1701"/>
    </w:pPr>
    <w:rPr>
      <w:szCs w:val="20"/>
    </w:rPr>
  </w:style>
  <w:style w:type="character" w:customStyle="1" w:styleId="RecuodecorpodetextoChar">
    <w:name w:val="Recuo de corpo de texto Char"/>
    <w:basedOn w:val="Fontepargpadro"/>
    <w:link w:val="Recuodecorpodetexto"/>
    <w:uiPriority w:val="99"/>
    <w:rsid w:val="009E6EE3"/>
    <w:rPr>
      <w:rFonts w:eastAsia="Times New Roman"/>
      <w:sz w:val="24"/>
      <w:lang w:eastAsia="pt-BR"/>
    </w:rPr>
  </w:style>
  <w:style w:type="paragraph" w:customStyle="1" w:styleId="Default">
    <w:name w:val="Default"/>
    <w:rsid w:val="009E6EE3"/>
    <w:pPr>
      <w:autoSpaceDE w:val="0"/>
      <w:autoSpaceDN w:val="0"/>
      <w:adjustRightInd w:val="0"/>
    </w:pPr>
    <w:rPr>
      <w:rFonts w:ascii="Calibri" w:eastAsia="Calibri" w:hAnsi="Calibri" w:cs="Calibri"/>
      <w:color w:val="000000"/>
      <w:sz w:val="24"/>
      <w:szCs w:val="24"/>
      <w:lang w:eastAsia="pt-BR"/>
    </w:rPr>
  </w:style>
  <w:style w:type="paragraph" w:customStyle="1" w:styleId="Titulo2memorial">
    <w:name w:val="Titulo 2 memorial"/>
    <w:basedOn w:val="Normal"/>
    <w:link w:val="Titulo2memorialChar"/>
    <w:qFormat/>
    <w:rsid w:val="009E6EE3"/>
    <w:pPr>
      <w:tabs>
        <w:tab w:val="num" w:pos="720"/>
      </w:tabs>
      <w:spacing w:line="360" w:lineRule="auto"/>
      <w:ind w:left="720" w:hanging="720"/>
      <w:jc w:val="both"/>
    </w:pPr>
    <w:rPr>
      <w:rFonts w:ascii="Arial" w:eastAsia="Calibri" w:hAnsi="Arial"/>
      <w:b/>
      <w:sz w:val="22"/>
      <w:szCs w:val="22"/>
    </w:rPr>
  </w:style>
  <w:style w:type="character" w:customStyle="1" w:styleId="Titulo2memorialChar">
    <w:name w:val="Titulo 2 memorial Char"/>
    <w:link w:val="Titulo2memorial"/>
    <w:rsid w:val="009E6EE3"/>
    <w:rPr>
      <w:rFonts w:ascii="Arial" w:eastAsia="Calibri" w:hAnsi="Arial"/>
      <w:b/>
      <w:sz w:val="22"/>
      <w:szCs w:val="22"/>
      <w:lang w:eastAsia="pt-BR"/>
    </w:rPr>
  </w:style>
  <w:style w:type="numbering" w:customStyle="1" w:styleId="WWOutlineListStyle10">
    <w:name w:val="WW_OutlineListStyle_10"/>
    <w:basedOn w:val="Semlista"/>
    <w:rsid w:val="009E6EE3"/>
  </w:style>
  <w:style w:type="paragraph" w:styleId="Subttulo">
    <w:name w:val="Subtitle"/>
    <w:basedOn w:val="Normal"/>
    <w:next w:val="Normal"/>
    <w:link w:val="SubttuloChar"/>
    <w:uiPriority w:val="11"/>
    <w:qFormat/>
    <w:rsid w:val="009E6EE3"/>
    <w:pPr>
      <w:keepNext/>
      <w:keepLines/>
      <w:spacing w:before="360" w:after="80" w:line="276" w:lineRule="auto"/>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9E6EE3"/>
    <w:rPr>
      <w:rFonts w:ascii="Georgia" w:eastAsia="Georgia" w:hAnsi="Georgia" w:cs="Georgia"/>
      <w:i/>
      <w:color w:val="666666"/>
      <w:sz w:val="48"/>
      <w:szCs w:val="48"/>
      <w:lang w:eastAsia="pt-BR"/>
    </w:rPr>
  </w:style>
  <w:style w:type="character" w:customStyle="1" w:styleId="PadroChar">
    <w:name w:val="Padrão Char"/>
    <w:basedOn w:val="Fontepargpadro"/>
    <w:link w:val="Padro0"/>
    <w:locked/>
    <w:rsid w:val="009E6EE3"/>
    <w:rPr>
      <w:rFonts w:ascii="Verdana" w:eastAsia="Times New Roman" w:hAnsi="Verdana" w:cs="Verdana"/>
      <w:color w:val="000000"/>
      <w:sz w:val="24"/>
      <w:szCs w:val="24"/>
      <w:lang w:val="en-US"/>
    </w:rPr>
  </w:style>
  <w:style w:type="paragraph" w:customStyle="1" w:styleId="Corpodetextorecuado">
    <w:name w:val="Corpo de texto recuado"/>
    <w:basedOn w:val="Padro0"/>
    <w:rsid w:val="009E6EE3"/>
    <w:pPr>
      <w:tabs>
        <w:tab w:val="clear" w:pos="708"/>
      </w:tabs>
      <w:autoSpaceDN/>
      <w:spacing w:after="120"/>
      <w:ind w:left="360"/>
    </w:pPr>
    <w:rPr>
      <w:rFonts w:ascii="Times New Roman" w:hAnsi="Times New Roman" w:cs="Times New Roman"/>
      <w:color w:val="00000A"/>
      <w:szCs w:val="20"/>
      <w:lang w:val="pt-BR" w:eastAsia="pt-BR"/>
    </w:rPr>
  </w:style>
  <w:style w:type="table" w:customStyle="1" w:styleId="Tabelacomgrade1">
    <w:name w:val="Tabela com grade1"/>
    <w:basedOn w:val="Tabelanormal"/>
    <w:next w:val="Tabelacomgrade"/>
    <w:uiPriority w:val="59"/>
    <w:rsid w:val="009E6EE3"/>
    <w:rPr>
      <w:rFonts w:ascii="Calibri" w:eastAsia="Calibri" w:hAnsi="Calibri" w:cs="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Fontepargpadro"/>
    <w:rsid w:val="009E6EE3"/>
  </w:style>
  <w:style w:type="numbering" w:customStyle="1" w:styleId="Semlista1">
    <w:name w:val="Sem lista1"/>
    <w:next w:val="Semlista"/>
    <w:uiPriority w:val="99"/>
    <w:semiHidden/>
    <w:unhideWhenUsed/>
    <w:rsid w:val="009E6EE3"/>
  </w:style>
  <w:style w:type="paragraph" w:styleId="Corpodetexto2">
    <w:name w:val="Body Text 2"/>
    <w:basedOn w:val="Normal"/>
    <w:link w:val="Corpodetexto2Char"/>
    <w:semiHidden/>
    <w:rsid w:val="009E6EE3"/>
    <w:pPr>
      <w:jc w:val="both"/>
    </w:pPr>
    <w:rPr>
      <w:b/>
      <w:sz w:val="28"/>
    </w:rPr>
  </w:style>
  <w:style w:type="character" w:customStyle="1" w:styleId="Corpodetexto2Char">
    <w:name w:val="Corpo de texto 2 Char"/>
    <w:basedOn w:val="Fontepargpadro"/>
    <w:link w:val="Corpodetexto2"/>
    <w:semiHidden/>
    <w:rsid w:val="009E6EE3"/>
    <w:rPr>
      <w:rFonts w:eastAsia="Times New Roman"/>
      <w:b/>
      <w:sz w:val="28"/>
      <w:szCs w:val="24"/>
      <w:lang w:eastAsia="pt-BR"/>
    </w:rPr>
  </w:style>
  <w:style w:type="table" w:customStyle="1" w:styleId="Tabelacomgrade2">
    <w:name w:val="Tabela com grade2"/>
    <w:basedOn w:val="Tabelanormal"/>
    <w:next w:val="Tabelacomgrade"/>
    <w:uiPriority w:val="59"/>
    <w:rsid w:val="009E6EE3"/>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41">
    <w:name w:val="Tabela de Grade 41"/>
    <w:basedOn w:val="Tabelanormal"/>
    <w:uiPriority w:val="49"/>
    <w:rsid w:val="009E6EE3"/>
    <w:rPr>
      <w:rFonts w:ascii="Calibri" w:eastAsia="Calibri" w:hAnsi="Calibr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l77">
    <w:name w:val="xl77"/>
    <w:basedOn w:val="Normal"/>
    <w:rsid w:val="002E7D2B"/>
    <w:pPr>
      <w:pBdr>
        <w:top w:val="single" w:sz="8" w:space="0" w:color="A6A6A6"/>
        <w:right w:val="single" w:sz="8" w:space="0" w:color="A6A6A6"/>
      </w:pBdr>
      <w:shd w:val="clear" w:color="000000" w:fill="D9D9D9"/>
      <w:spacing w:before="100" w:beforeAutospacing="1" w:after="100" w:afterAutospacing="1"/>
      <w:jc w:val="center"/>
    </w:pPr>
    <w:rPr>
      <w:b/>
      <w:bCs/>
    </w:rPr>
  </w:style>
  <w:style w:type="paragraph" w:customStyle="1" w:styleId="msonormal0">
    <w:name w:val="msonormal"/>
    <w:basedOn w:val="Normal"/>
    <w:rsid w:val="00A11D86"/>
    <w:pPr>
      <w:spacing w:before="100" w:beforeAutospacing="1" w:after="100" w:afterAutospacing="1"/>
    </w:pPr>
  </w:style>
  <w:style w:type="paragraph" w:customStyle="1" w:styleId="xl63">
    <w:name w:val="xl63"/>
    <w:basedOn w:val="Normal"/>
    <w:rsid w:val="00A11D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rPr>
  </w:style>
  <w:style w:type="paragraph" w:customStyle="1" w:styleId="xl64">
    <w:name w:val="xl64"/>
    <w:basedOn w:val="Normal"/>
    <w:rsid w:val="00A11D86"/>
    <w:pPr>
      <w:spacing w:before="100" w:beforeAutospacing="1" w:after="100" w:afterAutospacing="1"/>
      <w:jc w:val="both"/>
      <w:textAlignment w:val="center"/>
    </w:pPr>
    <w:rPr>
      <w:rFonts w:ascii="Calibri" w:hAnsi="Calibri" w:cs="Calibri"/>
      <w:b/>
      <w:bCs/>
    </w:rPr>
  </w:style>
  <w:style w:type="paragraph" w:customStyle="1" w:styleId="xl65">
    <w:name w:val="xl65"/>
    <w:basedOn w:val="Normal"/>
    <w:rsid w:val="00A11D86"/>
    <w:pPr>
      <w:spacing w:before="100" w:beforeAutospacing="1" w:after="100" w:afterAutospacing="1"/>
      <w:jc w:val="both"/>
      <w:textAlignment w:val="center"/>
    </w:pPr>
    <w:rPr>
      <w:rFonts w:ascii="Calibri" w:hAnsi="Calibri" w:cs="Calibri"/>
    </w:rPr>
  </w:style>
  <w:style w:type="paragraph" w:customStyle="1" w:styleId="xl66">
    <w:name w:val="xl66"/>
    <w:basedOn w:val="Normal"/>
    <w:rsid w:val="00A11D8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rPr>
  </w:style>
  <w:style w:type="paragraph" w:customStyle="1" w:styleId="xl67">
    <w:name w:val="xl67"/>
    <w:basedOn w:val="Normal"/>
    <w:rsid w:val="00A11D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rPr>
  </w:style>
  <w:style w:type="paragraph" w:customStyle="1" w:styleId="xl68">
    <w:name w:val="xl68"/>
    <w:basedOn w:val="Normal"/>
    <w:rsid w:val="00A11D86"/>
    <w:pPr>
      <w:spacing w:before="100" w:beforeAutospacing="1" w:after="100" w:afterAutospacing="1"/>
      <w:textAlignment w:val="center"/>
    </w:pPr>
    <w:rPr>
      <w:rFonts w:ascii="Calibri" w:hAnsi="Calibri" w:cs="Calibri"/>
    </w:rPr>
  </w:style>
  <w:style w:type="paragraph" w:customStyle="1" w:styleId="xl69">
    <w:name w:val="xl69"/>
    <w:basedOn w:val="Normal"/>
    <w:rsid w:val="00A11D86"/>
    <w:pPr>
      <w:spacing w:before="100" w:beforeAutospacing="1" w:after="100" w:afterAutospacing="1"/>
      <w:jc w:val="center"/>
      <w:textAlignment w:val="center"/>
    </w:pPr>
    <w:rPr>
      <w:rFonts w:ascii="Calibri" w:hAnsi="Calibri" w:cs="Calibri"/>
    </w:rPr>
  </w:style>
  <w:style w:type="paragraph" w:customStyle="1" w:styleId="xl70">
    <w:name w:val="xl70"/>
    <w:basedOn w:val="Normal"/>
    <w:rsid w:val="00A11D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Normal"/>
    <w:rsid w:val="00A11D86"/>
    <w:pPr>
      <w:spacing w:before="100" w:beforeAutospacing="1" w:after="100" w:afterAutospacing="1"/>
      <w:textAlignment w:val="center"/>
    </w:pPr>
    <w:rPr>
      <w:rFonts w:ascii="Calibri" w:hAnsi="Calibri" w:cs="Calibri"/>
    </w:rPr>
  </w:style>
  <w:style w:type="paragraph" w:customStyle="1" w:styleId="xl72">
    <w:name w:val="xl72"/>
    <w:basedOn w:val="Normal"/>
    <w:rsid w:val="00A11D86"/>
    <w:pPr>
      <w:shd w:val="clear" w:color="000000" w:fill="FFFFFF"/>
      <w:spacing w:before="100" w:beforeAutospacing="1" w:after="100" w:afterAutospacing="1"/>
      <w:jc w:val="center"/>
      <w:textAlignment w:val="center"/>
    </w:pPr>
    <w:rPr>
      <w:rFonts w:ascii="Calibri" w:hAnsi="Calibri" w:cs="Calibri"/>
    </w:rPr>
  </w:style>
  <w:style w:type="paragraph" w:customStyle="1" w:styleId="xl73">
    <w:name w:val="xl73"/>
    <w:basedOn w:val="Normal"/>
    <w:rsid w:val="00A11D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rPr>
  </w:style>
  <w:style w:type="paragraph" w:customStyle="1" w:styleId="xl74">
    <w:name w:val="xl74"/>
    <w:basedOn w:val="Normal"/>
    <w:rsid w:val="00A11D8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Normal"/>
    <w:rsid w:val="00A11D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rPr>
  </w:style>
  <w:style w:type="paragraph" w:customStyle="1" w:styleId="xl76">
    <w:name w:val="xl76"/>
    <w:basedOn w:val="Normal"/>
    <w:rsid w:val="00A11D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rPr>
  </w:style>
  <w:style w:type="paragraph" w:customStyle="1" w:styleId="xl78">
    <w:name w:val="xl78"/>
    <w:basedOn w:val="Normal"/>
    <w:rsid w:val="00A11D8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Normal"/>
    <w:rsid w:val="00A11D8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0">
    <w:name w:val="xl80"/>
    <w:basedOn w:val="Normal"/>
    <w:rsid w:val="00A11D86"/>
    <w:pPr>
      <w:shd w:val="clear" w:color="000000" w:fill="FFFFFF"/>
      <w:spacing w:before="100" w:beforeAutospacing="1" w:after="100" w:afterAutospacing="1"/>
      <w:textAlignment w:val="center"/>
    </w:pPr>
    <w:rPr>
      <w:rFonts w:ascii="Calibri" w:hAnsi="Calibri" w:cs="Calibri"/>
    </w:rPr>
  </w:style>
  <w:style w:type="paragraph" w:customStyle="1" w:styleId="xl81">
    <w:name w:val="xl81"/>
    <w:basedOn w:val="Normal"/>
    <w:rsid w:val="00A11D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rPr>
  </w:style>
  <w:style w:type="paragraph" w:customStyle="1" w:styleId="xl82">
    <w:name w:val="xl82"/>
    <w:basedOn w:val="Normal"/>
    <w:rsid w:val="00A11D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Narrow" w:hAnsi="Aptos Narrow"/>
      <w:b/>
      <w:bCs/>
    </w:rPr>
  </w:style>
  <w:style w:type="paragraph" w:customStyle="1" w:styleId="xl83">
    <w:name w:val="xl83"/>
    <w:basedOn w:val="Normal"/>
    <w:rsid w:val="00A11D86"/>
    <w:pPr>
      <w:pBdr>
        <w:top w:val="single" w:sz="4" w:space="0" w:color="auto"/>
        <w:left w:val="single" w:sz="4" w:space="0" w:color="auto"/>
        <w:bottom w:val="single" w:sz="4" w:space="0" w:color="auto"/>
        <w:right w:val="single" w:sz="4" w:space="0" w:color="auto"/>
      </w:pBdr>
      <w:shd w:val="clear" w:color="000000" w:fill="A6C9EC"/>
      <w:spacing w:before="100" w:beforeAutospacing="1" w:after="100" w:afterAutospacing="1"/>
      <w:jc w:val="center"/>
      <w:textAlignment w:val="center"/>
    </w:pPr>
    <w:rPr>
      <w:rFonts w:ascii="Calibri" w:hAnsi="Calibri" w:cs="Calibri"/>
      <w:b/>
      <w:bCs/>
    </w:rPr>
  </w:style>
  <w:style w:type="paragraph" w:customStyle="1" w:styleId="xl84">
    <w:name w:val="xl84"/>
    <w:basedOn w:val="Normal"/>
    <w:rsid w:val="00A11D86"/>
    <w:pPr>
      <w:pBdr>
        <w:top w:val="single" w:sz="4" w:space="0" w:color="auto"/>
        <w:left w:val="single" w:sz="4" w:space="0" w:color="auto"/>
        <w:bottom w:val="single" w:sz="4" w:space="0" w:color="auto"/>
        <w:right w:val="single" w:sz="4" w:space="0" w:color="auto"/>
      </w:pBdr>
      <w:shd w:val="clear" w:color="000000" w:fill="4D93D9"/>
      <w:spacing w:before="100" w:beforeAutospacing="1" w:after="100" w:afterAutospacing="1"/>
      <w:jc w:val="center"/>
      <w:textAlignment w:val="center"/>
    </w:pPr>
    <w:rPr>
      <w:rFonts w:ascii="Calibri" w:hAnsi="Calibri" w:cs="Calibri"/>
      <w:b/>
      <w:bCs/>
    </w:rPr>
  </w:style>
  <w:style w:type="paragraph" w:customStyle="1" w:styleId="xl85">
    <w:name w:val="xl85"/>
    <w:basedOn w:val="Normal"/>
    <w:rsid w:val="00A11D86"/>
    <w:pPr>
      <w:shd w:val="clear" w:color="000000" w:fill="4D93D9"/>
      <w:spacing w:before="100" w:beforeAutospacing="1" w:after="100" w:afterAutospacing="1"/>
      <w:jc w:val="center"/>
      <w:textAlignment w:val="center"/>
    </w:pPr>
    <w:rPr>
      <w:rFonts w:ascii="Calibri" w:hAnsi="Calibri" w:cs="Calibri"/>
      <w:b/>
      <w:bCs/>
    </w:rPr>
  </w:style>
  <w:style w:type="paragraph" w:customStyle="1" w:styleId="xl86">
    <w:name w:val="xl86"/>
    <w:basedOn w:val="Normal"/>
    <w:rsid w:val="00A11D86"/>
    <w:pPr>
      <w:pBdr>
        <w:bottom w:val="single" w:sz="4" w:space="0" w:color="auto"/>
      </w:pBdr>
      <w:shd w:val="clear" w:color="000000" w:fill="A6C9EC"/>
      <w:spacing w:before="100" w:beforeAutospacing="1" w:after="100" w:afterAutospacing="1"/>
      <w:jc w:val="center"/>
      <w:textAlignment w:val="center"/>
    </w:pPr>
    <w:rPr>
      <w:rFonts w:ascii="Calibri" w:hAnsi="Calibri" w:cs="Calibri"/>
      <w:b/>
      <w:bCs/>
    </w:rPr>
  </w:style>
  <w:style w:type="paragraph" w:customStyle="1" w:styleId="xl87">
    <w:name w:val="xl87"/>
    <w:basedOn w:val="Normal"/>
    <w:rsid w:val="00A11D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paragraph" w:customStyle="1" w:styleId="xl88">
    <w:name w:val="xl88"/>
    <w:basedOn w:val="Normal"/>
    <w:rsid w:val="00F83C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rPr>
  </w:style>
  <w:style w:type="paragraph" w:customStyle="1" w:styleId="xl89">
    <w:name w:val="xl89"/>
    <w:basedOn w:val="Normal"/>
    <w:rsid w:val="00F83C68"/>
    <w:pPr>
      <w:spacing w:before="100" w:beforeAutospacing="1" w:after="100" w:afterAutospacing="1"/>
      <w:jc w:val="center"/>
      <w:textAlignment w:val="center"/>
    </w:pPr>
  </w:style>
  <w:style w:type="paragraph" w:customStyle="1" w:styleId="xl90">
    <w:name w:val="xl90"/>
    <w:basedOn w:val="Normal"/>
    <w:rsid w:val="00F83C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rPr>
  </w:style>
  <w:style w:type="paragraph" w:customStyle="1" w:styleId="xl91">
    <w:name w:val="xl91"/>
    <w:basedOn w:val="Normal"/>
    <w:rsid w:val="00F83C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rPr>
  </w:style>
  <w:style w:type="paragraph" w:customStyle="1" w:styleId="xl92">
    <w:name w:val="xl92"/>
    <w:basedOn w:val="Normal"/>
    <w:rsid w:val="00F83C6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3">
    <w:name w:val="xl93"/>
    <w:basedOn w:val="Normal"/>
    <w:rsid w:val="00F83C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rPr>
  </w:style>
  <w:style w:type="paragraph" w:customStyle="1" w:styleId="xl94">
    <w:name w:val="xl94"/>
    <w:basedOn w:val="Normal"/>
    <w:rsid w:val="00F83C68"/>
    <w:pPr>
      <w:shd w:val="clear" w:color="000000" w:fill="A6C9EC"/>
      <w:spacing w:before="100" w:beforeAutospacing="1" w:after="100" w:afterAutospacing="1"/>
      <w:jc w:val="center"/>
      <w:textAlignment w:val="center"/>
    </w:pPr>
    <w:rPr>
      <w:rFonts w:ascii="Calibri" w:hAnsi="Calibri" w:cs="Calibri"/>
      <w:b/>
      <w:bCs/>
    </w:rPr>
  </w:style>
  <w:style w:type="paragraph" w:customStyle="1" w:styleId="xl95">
    <w:name w:val="xl95"/>
    <w:basedOn w:val="Normal"/>
    <w:rsid w:val="00F83C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paragraph" w:customStyle="1" w:styleId="xl96">
    <w:name w:val="xl96"/>
    <w:basedOn w:val="Normal"/>
    <w:rsid w:val="00F83C68"/>
    <w:pPr>
      <w:shd w:val="clear" w:color="000000" w:fill="4D93D9"/>
      <w:spacing w:before="100" w:beforeAutospacing="1" w:after="100" w:afterAutospacing="1"/>
      <w:jc w:val="center"/>
      <w:textAlignment w:val="center"/>
    </w:pPr>
    <w:rPr>
      <w:rFonts w:ascii="Calibri" w:hAnsi="Calibri" w:cs="Calibri"/>
      <w:b/>
      <w:bCs/>
    </w:rPr>
  </w:style>
  <w:style w:type="paragraph" w:customStyle="1" w:styleId="xl97">
    <w:name w:val="xl97"/>
    <w:basedOn w:val="Normal"/>
    <w:rsid w:val="00F83C68"/>
    <w:pPr>
      <w:pBdr>
        <w:top w:val="single" w:sz="4" w:space="0" w:color="auto"/>
      </w:pBdr>
      <w:shd w:val="clear" w:color="000000" w:fill="A6C9EC"/>
      <w:spacing w:before="100" w:beforeAutospacing="1" w:after="100" w:afterAutospacing="1"/>
      <w:jc w:val="center"/>
      <w:textAlignment w:val="center"/>
    </w:pPr>
    <w:rPr>
      <w:rFonts w:ascii="Calibri" w:hAnsi="Calibri" w:cs="Calibri"/>
      <w:b/>
      <w:bCs/>
    </w:rPr>
  </w:style>
  <w:style w:type="paragraph" w:customStyle="1" w:styleId="font5">
    <w:name w:val="font5"/>
    <w:basedOn w:val="Normal"/>
    <w:rsid w:val="00527E9F"/>
    <w:pPr>
      <w:spacing w:before="100" w:beforeAutospacing="1" w:after="100" w:afterAutospacing="1"/>
    </w:pPr>
    <w:rPr>
      <w:rFonts w:ascii="Arial" w:hAnsi="Arial" w:cs="Arial"/>
      <w:color w:val="000000"/>
      <w:sz w:val="20"/>
      <w:szCs w:val="20"/>
    </w:rPr>
  </w:style>
  <w:style w:type="paragraph" w:customStyle="1" w:styleId="font6">
    <w:name w:val="font6"/>
    <w:basedOn w:val="Normal"/>
    <w:rsid w:val="00527E9F"/>
    <w:pPr>
      <w:spacing w:before="100" w:beforeAutospacing="1" w:after="100" w:afterAutospacing="1"/>
    </w:pPr>
    <w:rPr>
      <w:rFonts w:ascii="Arial" w:hAnsi="Arial" w:cs="Arial"/>
      <w:color w:val="000000"/>
      <w:sz w:val="20"/>
      <w:szCs w:val="20"/>
    </w:rPr>
  </w:style>
  <w:style w:type="paragraph" w:customStyle="1" w:styleId="xl98">
    <w:name w:val="xl98"/>
    <w:basedOn w:val="Normal"/>
    <w:rsid w:val="00527E9F"/>
    <w:pPr>
      <w:pBdr>
        <w:bottom w:val="single" w:sz="8" w:space="0" w:color="auto"/>
        <w:right w:val="single" w:sz="8" w:space="0" w:color="auto"/>
      </w:pBdr>
      <w:shd w:val="clear" w:color="000000" w:fill="66FFFF"/>
      <w:spacing w:before="100" w:beforeAutospacing="1" w:after="100" w:afterAutospacing="1"/>
      <w:jc w:val="center"/>
      <w:textAlignment w:val="center"/>
    </w:pPr>
    <w:rPr>
      <w:rFonts w:ascii="Arial" w:hAnsi="Arial" w:cs="Arial"/>
      <w:color w:val="000000"/>
      <w:sz w:val="20"/>
      <w:szCs w:val="20"/>
    </w:rPr>
  </w:style>
  <w:style w:type="paragraph" w:customStyle="1" w:styleId="xl99">
    <w:name w:val="xl99"/>
    <w:basedOn w:val="Normal"/>
    <w:rsid w:val="00527E9F"/>
    <w:pPr>
      <w:pBdr>
        <w:bottom w:val="single" w:sz="8" w:space="0" w:color="auto"/>
        <w:right w:val="single" w:sz="8" w:space="0" w:color="auto"/>
      </w:pBdr>
      <w:shd w:val="clear" w:color="000000" w:fill="66FFFF"/>
      <w:spacing w:before="100" w:beforeAutospacing="1" w:after="100" w:afterAutospacing="1"/>
      <w:jc w:val="center"/>
      <w:textAlignment w:val="center"/>
    </w:pPr>
    <w:rPr>
      <w:rFonts w:ascii="Arial" w:hAnsi="Arial" w:cs="Arial"/>
      <w:color w:val="000000"/>
      <w:sz w:val="20"/>
      <w:szCs w:val="20"/>
    </w:rPr>
  </w:style>
  <w:style w:type="paragraph" w:customStyle="1" w:styleId="xl100">
    <w:name w:val="xl100"/>
    <w:basedOn w:val="Normal"/>
    <w:rsid w:val="00527E9F"/>
    <w:pPr>
      <w:pBdr>
        <w:bottom w:val="single" w:sz="8" w:space="0" w:color="auto"/>
        <w:right w:val="single" w:sz="8" w:space="0" w:color="auto"/>
      </w:pBdr>
      <w:shd w:val="clear" w:color="000000" w:fill="66FFFF"/>
      <w:spacing w:before="100" w:beforeAutospacing="1" w:after="100" w:afterAutospacing="1"/>
      <w:textAlignment w:val="center"/>
    </w:pPr>
    <w:rPr>
      <w:rFonts w:ascii="Arial" w:hAnsi="Arial" w:cs="Arial"/>
      <w:color w:val="000000"/>
      <w:sz w:val="20"/>
      <w:szCs w:val="20"/>
    </w:rPr>
  </w:style>
  <w:style w:type="paragraph" w:customStyle="1" w:styleId="xl101">
    <w:name w:val="xl101"/>
    <w:basedOn w:val="Normal"/>
    <w:rsid w:val="00527E9F"/>
    <w:pPr>
      <w:pBdr>
        <w:left w:val="single" w:sz="8" w:space="0" w:color="auto"/>
        <w:bottom w:val="single" w:sz="8" w:space="0" w:color="auto"/>
        <w:right w:val="single" w:sz="8" w:space="0" w:color="auto"/>
      </w:pBdr>
      <w:shd w:val="clear" w:color="000000" w:fill="CCFF33"/>
      <w:spacing w:before="100" w:beforeAutospacing="1" w:after="100" w:afterAutospacing="1"/>
      <w:jc w:val="center"/>
      <w:textAlignment w:val="center"/>
    </w:pPr>
    <w:rPr>
      <w:rFonts w:ascii="Arial" w:hAnsi="Arial" w:cs="Arial"/>
      <w:b/>
      <w:bCs/>
      <w:color w:val="000000"/>
      <w:sz w:val="20"/>
      <w:szCs w:val="20"/>
    </w:rPr>
  </w:style>
  <w:style w:type="paragraph" w:customStyle="1" w:styleId="xl102">
    <w:name w:val="xl102"/>
    <w:basedOn w:val="Normal"/>
    <w:rsid w:val="00527E9F"/>
    <w:pPr>
      <w:pBdr>
        <w:bottom w:val="single" w:sz="8" w:space="0" w:color="auto"/>
        <w:right w:val="single" w:sz="8" w:space="0" w:color="auto"/>
      </w:pBdr>
      <w:shd w:val="clear" w:color="000000" w:fill="CCFF33"/>
      <w:spacing w:before="100" w:beforeAutospacing="1" w:after="100" w:afterAutospacing="1"/>
      <w:jc w:val="both"/>
      <w:textAlignment w:val="center"/>
    </w:pPr>
    <w:rPr>
      <w:rFonts w:ascii="Arial" w:hAnsi="Arial" w:cs="Arial"/>
      <w:b/>
      <w:bCs/>
      <w:color w:val="000000"/>
      <w:sz w:val="20"/>
      <w:szCs w:val="20"/>
    </w:rPr>
  </w:style>
  <w:style w:type="paragraph" w:customStyle="1" w:styleId="xl103">
    <w:name w:val="xl103"/>
    <w:basedOn w:val="Normal"/>
    <w:rsid w:val="00527E9F"/>
    <w:pPr>
      <w:pBdr>
        <w:bottom w:val="single" w:sz="8" w:space="0" w:color="auto"/>
        <w:right w:val="single" w:sz="8" w:space="0" w:color="auto"/>
      </w:pBdr>
      <w:shd w:val="clear" w:color="000000" w:fill="CCFF33"/>
      <w:spacing w:before="100" w:beforeAutospacing="1" w:after="100" w:afterAutospacing="1"/>
      <w:jc w:val="center"/>
      <w:textAlignment w:val="center"/>
    </w:pPr>
    <w:rPr>
      <w:rFonts w:ascii="Arial" w:hAnsi="Arial" w:cs="Arial"/>
      <w:color w:val="000000"/>
      <w:sz w:val="20"/>
      <w:szCs w:val="20"/>
    </w:rPr>
  </w:style>
  <w:style w:type="paragraph" w:customStyle="1" w:styleId="xl104">
    <w:name w:val="xl104"/>
    <w:basedOn w:val="Normal"/>
    <w:rsid w:val="00527E9F"/>
    <w:pPr>
      <w:pBdr>
        <w:bottom w:val="single" w:sz="8" w:space="0" w:color="auto"/>
        <w:right w:val="single" w:sz="8" w:space="0" w:color="auto"/>
      </w:pBdr>
      <w:shd w:val="clear" w:color="000000" w:fill="CCFF33"/>
      <w:spacing w:before="100" w:beforeAutospacing="1" w:after="100" w:afterAutospacing="1"/>
      <w:jc w:val="center"/>
      <w:textAlignment w:val="center"/>
    </w:pPr>
    <w:rPr>
      <w:rFonts w:ascii="Arial" w:hAnsi="Arial" w:cs="Arial"/>
      <w:color w:val="000000"/>
      <w:sz w:val="20"/>
      <w:szCs w:val="20"/>
    </w:rPr>
  </w:style>
  <w:style w:type="paragraph" w:customStyle="1" w:styleId="xl105">
    <w:name w:val="xl105"/>
    <w:basedOn w:val="Normal"/>
    <w:rsid w:val="00527E9F"/>
    <w:pPr>
      <w:pBdr>
        <w:bottom w:val="single" w:sz="8" w:space="0" w:color="auto"/>
        <w:right w:val="single" w:sz="8" w:space="0" w:color="auto"/>
      </w:pBdr>
      <w:shd w:val="clear" w:color="000000" w:fill="CCFF33"/>
      <w:spacing w:before="100" w:beforeAutospacing="1" w:after="100" w:afterAutospacing="1"/>
      <w:textAlignment w:val="center"/>
    </w:pPr>
    <w:rPr>
      <w:rFonts w:ascii="Arial" w:hAnsi="Arial" w:cs="Arial"/>
      <w:color w:val="000000"/>
      <w:sz w:val="20"/>
      <w:szCs w:val="20"/>
    </w:rPr>
  </w:style>
  <w:style w:type="paragraph" w:customStyle="1" w:styleId="xl106">
    <w:name w:val="xl106"/>
    <w:basedOn w:val="Normal"/>
    <w:rsid w:val="00527E9F"/>
    <w:pPr>
      <w:pBdr>
        <w:left w:val="single" w:sz="8" w:space="0" w:color="auto"/>
        <w:bottom w:val="single" w:sz="8" w:space="0" w:color="auto"/>
        <w:right w:val="single" w:sz="8" w:space="0" w:color="auto"/>
      </w:pBdr>
      <w:shd w:val="clear" w:color="000000" w:fill="FFCCFF"/>
      <w:spacing w:before="100" w:beforeAutospacing="1" w:after="100" w:afterAutospacing="1"/>
      <w:jc w:val="center"/>
      <w:textAlignment w:val="center"/>
    </w:pPr>
    <w:rPr>
      <w:rFonts w:ascii="Arial" w:hAnsi="Arial" w:cs="Arial"/>
      <w:b/>
      <w:bCs/>
      <w:color w:val="000000"/>
      <w:sz w:val="20"/>
      <w:szCs w:val="20"/>
    </w:rPr>
  </w:style>
  <w:style w:type="paragraph" w:customStyle="1" w:styleId="xl107">
    <w:name w:val="xl107"/>
    <w:basedOn w:val="Normal"/>
    <w:rsid w:val="00527E9F"/>
    <w:pPr>
      <w:pBdr>
        <w:bottom w:val="single" w:sz="8" w:space="0" w:color="auto"/>
        <w:right w:val="single" w:sz="8" w:space="0" w:color="auto"/>
      </w:pBdr>
      <w:shd w:val="clear" w:color="000000" w:fill="FFCCFF"/>
      <w:spacing w:before="100" w:beforeAutospacing="1" w:after="100" w:afterAutospacing="1"/>
      <w:jc w:val="both"/>
      <w:textAlignment w:val="center"/>
    </w:pPr>
    <w:rPr>
      <w:rFonts w:ascii="Arial" w:hAnsi="Arial" w:cs="Arial"/>
      <w:b/>
      <w:bCs/>
      <w:color w:val="000000"/>
      <w:sz w:val="20"/>
      <w:szCs w:val="20"/>
    </w:rPr>
  </w:style>
  <w:style w:type="paragraph" w:customStyle="1" w:styleId="xl108">
    <w:name w:val="xl108"/>
    <w:basedOn w:val="Normal"/>
    <w:rsid w:val="00527E9F"/>
    <w:pPr>
      <w:pBdr>
        <w:bottom w:val="single" w:sz="8" w:space="0" w:color="auto"/>
        <w:right w:val="single" w:sz="8" w:space="0" w:color="auto"/>
      </w:pBdr>
      <w:shd w:val="clear" w:color="000000" w:fill="FFCCFF"/>
      <w:spacing w:before="100" w:beforeAutospacing="1" w:after="100" w:afterAutospacing="1"/>
      <w:jc w:val="center"/>
      <w:textAlignment w:val="center"/>
    </w:pPr>
    <w:rPr>
      <w:rFonts w:ascii="Arial" w:hAnsi="Arial" w:cs="Arial"/>
      <w:color w:val="000000"/>
      <w:sz w:val="20"/>
      <w:szCs w:val="20"/>
    </w:rPr>
  </w:style>
  <w:style w:type="paragraph" w:customStyle="1" w:styleId="xl109">
    <w:name w:val="xl109"/>
    <w:basedOn w:val="Normal"/>
    <w:rsid w:val="00527E9F"/>
    <w:pPr>
      <w:pBdr>
        <w:bottom w:val="single" w:sz="8" w:space="0" w:color="auto"/>
        <w:right w:val="single" w:sz="8" w:space="0" w:color="auto"/>
      </w:pBdr>
      <w:shd w:val="clear" w:color="000000" w:fill="FFCCFF"/>
      <w:spacing w:before="100" w:beforeAutospacing="1" w:after="100" w:afterAutospacing="1"/>
      <w:jc w:val="center"/>
      <w:textAlignment w:val="center"/>
    </w:pPr>
    <w:rPr>
      <w:rFonts w:ascii="Arial" w:hAnsi="Arial" w:cs="Arial"/>
      <w:color w:val="000000"/>
      <w:sz w:val="20"/>
      <w:szCs w:val="20"/>
    </w:rPr>
  </w:style>
  <w:style w:type="paragraph" w:customStyle="1" w:styleId="xl110">
    <w:name w:val="xl110"/>
    <w:basedOn w:val="Normal"/>
    <w:rsid w:val="00527E9F"/>
    <w:pPr>
      <w:pBdr>
        <w:bottom w:val="single" w:sz="8" w:space="0" w:color="auto"/>
        <w:right w:val="single" w:sz="8" w:space="0" w:color="auto"/>
      </w:pBdr>
      <w:shd w:val="clear" w:color="000000" w:fill="FFCCFF"/>
      <w:spacing w:before="100" w:beforeAutospacing="1" w:after="100" w:afterAutospacing="1"/>
      <w:textAlignment w:val="center"/>
    </w:pPr>
    <w:rPr>
      <w:rFonts w:ascii="Arial" w:hAnsi="Arial" w:cs="Arial"/>
      <w:color w:val="000000"/>
      <w:sz w:val="20"/>
      <w:szCs w:val="20"/>
    </w:rPr>
  </w:style>
  <w:style w:type="paragraph" w:customStyle="1" w:styleId="xl111">
    <w:name w:val="xl111"/>
    <w:basedOn w:val="Normal"/>
    <w:rsid w:val="00527E9F"/>
    <w:pPr>
      <w:pBdr>
        <w:left w:val="single" w:sz="8" w:space="0" w:color="auto"/>
        <w:bottom w:val="single" w:sz="8" w:space="0" w:color="auto"/>
        <w:right w:val="single" w:sz="8" w:space="0" w:color="auto"/>
      </w:pBdr>
      <w:shd w:val="clear" w:color="000000" w:fill="FFFFCC"/>
      <w:spacing w:before="100" w:beforeAutospacing="1" w:after="100" w:afterAutospacing="1"/>
      <w:jc w:val="center"/>
      <w:textAlignment w:val="center"/>
    </w:pPr>
    <w:rPr>
      <w:rFonts w:ascii="Arial" w:hAnsi="Arial" w:cs="Arial"/>
      <w:b/>
      <w:bCs/>
      <w:color w:val="000000"/>
      <w:sz w:val="20"/>
      <w:szCs w:val="20"/>
    </w:rPr>
  </w:style>
  <w:style w:type="paragraph" w:customStyle="1" w:styleId="xl112">
    <w:name w:val="xl112"/>
    <w:basedOn w:val="Normal"/>
    <w:rsid w:val="00527E9F"/>
    <w:pPr>
      <w:pBdr>
        <w:bottom w:val="single" w:sz="8" w:space="0" w:color="auto"/>
        <w:right w:val="single" w:sz="8" w:space="0" w:color="auto"/>
      </w:pBdr>
      <w:shd w:val="clear" w:color="000000" w:fill="FFFFCC"/>
      <w:spacing w:before="100" w:beforeAutospacing="1" w:after="100" w:afterAutospacing="1"/>
      <w:jc w:val="both"/>
      <w:textAlignment w:val="center"/>
    </w:pPr>
    <w:rPr>
      <w:rFonts w:ascii="Arial" w:hAnsi="Arial" w:cs="Arial"/>
      <w:b/>
      <w:bCs/>
      <w:sz w:val="20"/>
      <w:szCs w:val="20"/>
    </w:rPr>
  </w:style>
  <w:style w:type="paragraph" w:customStyle="1" w:styleId="xl113">
    <w:name w:val="xl113"/>
    <w:basedOn w:val="Normal"/>
    <w:rsid w:val="00527E9F"/>
    <w:pPr>
      <w:pBdr>
        <w:bottom w:val="single" w:sz="8" w:space="0" w:color="auto"/>
        <w:right w:val="single" w:sz="8" w:space="0" w:color="auto"/>
      </w:pBdr>
      <w:shd w:val="clear" w:color="000000" w:fill="FFFFCC"/>
      <w:spacing w:before="100" w:beforeAutospacing="1" w:after="100" w:afterAutospacing="1"/>
      <w:jc w:val="center"/>
      <w:textAlignment w:val="center"/>
    </w:pPr>
    <w:rPr>
      <w:rFonts w:ascii="Arial" w:hAnsi="Arial" w:cs="Arial"/>
      <w:color w:val="000000"/>
      <w:sz w:val="20"/>
      <w:szCs w:val="20"/>
    </w:rPr>
  </w:style>
  <w:style w:type="paragraph" w:customStyle="1" w:styleId="xl114">
    <w:name w:val="xl114"/>
    <w:basedOn w:val="Normal"/>
    <w:rsid w:val="00527E9F"/>
    <w:pPr>
      <w:pBdr>
        <w:bottom w:val="single" w:sz="8" w:space="0" w:color="auto"/>
        <w:right w:val="single" w:sz="8" w:space="0" w:color="auto"/>
      </w:pBdr>
      <w:shd w:val="clear" w:color="000000" w:fill="FFFFCC"/>
      <w:spacing w:before="100" w:beforeAutospacing="1" w:after="100" w:afterAutospacing="1"/>
      <w:jc w:val="center"/>
      <w:textAlignment w:val="center"/>
    </w:pPr>
    <w:rPr>
      <w:rFonts w:ascii="Arial" w:hAnsi="Arial" w:cs="Arial"/>
      <w:color w:val="000000"/>
      <w:sz w:val="20"/>
      <w:szCs w:val="20"/>
    </w:rPr>
  </w:style>
  <w:style w:type="paragraph" w:customStyle="1" w:styleId="xl115">
    <w:name w:val="xl115"/>
    <w:basedOn w:val="Normal"/>
    <w:rsid w:val="00527E9F"/>
    <w:pPr>
      <w:pBdr>
        <w:bottom w:val="single" w:sz="8" w:space="0" w:color="auto"/>
        <w:right w:val="single" w:sz="8" w:space="0" w:color="auto"/>
      </w:pBdr>
      <w:shd w:val="clear" w:color="000000" w:fill="FFFFCC"/>
      <w:spacing w:before="100" w:beforeAutospacing="1" w:after="100" w:afterAutospacing="1"/>
      <w:textAlignment w:val="center"/>
    </w:pPr>
    <w:rPr>
      <w:rFonts w:ascii="Arial" w:hAnsi="Arial" w:cs="Arial"/>
      <w:color w:val="000000"/>
      <w:sz w:val="20"/>
      <w:szCs w:val="20"/>
    </w:rPr>
  </w:style>
  <w:style w:type="paragraph" w:customStyle="1" w:styleId="xl116">
    <w:name w:val="xl116"/>
    <w:basedOn w:val="Normal"/>
    <w:rsid w:val="00527E9F"/>
    <w:pPr>
      <w:pBdr>
        <w:bottom w:val="single" w:sz="8" w:space="0" w:color="auto"/>
        <w:right w:val="single" w:sz="8" w:space="0" w:color="auto"/>
      </w:pBdr>
      <w:shd w:val="clear" w:color="000000" w:fill="FFFFCC"/>
      <w:spacing w:before="100" w:beforeAutospacing="1" w:after="100" w:afterAutospacing="1"/>
      <w:jc w:val="both"/>
      <w:textAlignment w:val="center"/>
    </w:pPr>
    <w:rPr>
      <w:rFonts w:ascii="Arial" w:hAnsi="Arial" w:cs="Arial"/>
      <w:b/>
      <w:bCs/>
      <w:color w:val="000000"/>
      <w:sz w:val="20"/>
      <w:szCs w:val="20"/>
    </w:rPr>
  </w:style>
  <w:style w:type="paragraph" w:customStyle="1" w:styleId="xl117">
    <w:name w:val="xl117"/>
    <w:basedOn w:val="Normal"/>
    <w:rsid w:val="00527E9F"/>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0"/>
      <w:szCs w:val="20"/>
    </w:rPr>
  </w:style>
  <w:style w:type="paragraph" w:customStyle="1" w:styleId="xl118">
    <w:name w:val="xl118"/>
    <w:basedOn w:val="Normal"/>
    <w:rsid w:val="00527E9F"/>
    <w:pPr>
      <w:pBdr>
        <w:bottom w:val="single" w:sz="8" w:space="0" w:color="auto"/>
        <w:right w:val="single" w:sz="8" w:space="0" w:color="auto"/>
      </w:pBdr>
      <w:shd w:val="clear" w:color="000000" w:fill="D9D9D9"/>
      <w:spacing w:before="100" w:beforeAutospacing="1" w:after="100" w:afterAutospacing="1"/>
      <w:jc w:val="both"/>
      <w:textAlignment w:val="center"/>
    </w:pPr>
    <w:rPr>
      <w:rFonts w:ascii="Arial" w:hAnsi="Arial" w:cs="Arial"/>
      <w:b/>
      <w:bCs/>
      <w:color w:val="000000"/>
      <w:sz w:val="20"/>
      <w:szCs w:val="20"/>
    </w:rPr>
  </w:style>
  <w:style w:type="paragraph" w:customStyle="1" w:styleId="xl119">
    <w:name w:val="xl119"/>
    <w:basedOn w:val="Normal"/>
    <w:rsid w:val="00527E9F"/>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color w:val="000000"/>
      <w:sz w:val="20"/>
      <w:szCs w:val="20"/>
    </w:rPr>
  </w:style>
  <w:style w:type="paragraph" w:customStyle="1" w:styleId="xl120">
    <w:name w:val="xl120"/>
    <w:basedOn w:val="Normal"/>
    <w:rsid w:val="00527E9F"/>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color w:val="000000"/>
      <w:sz w:val="20"/>
      <w:szCs w:val="20"/>
    </w:rPr>
  </w:style>
  <w:style w:type="paragraph" w:customStyle="1" w:styleId="xl121">
    <w:name w:val="xl121"/>
    <w:basedOn w:val="Normal"/>
    <w:rsid w:val="00527E9F"/>
    <w:pPr>
      <w:pBdr>
        <w:bottom w:val="single" w:sz="8" w:space="0" w:color="auto"/>
        <w:right w:val="single" w:sz="8" w:space="0" w:color="auto"/>
      </w:pBdr>
      <w:shd w:val="clear" w:color="000000" w:fill="D9D9D9"/>
      <w:spacing w:before="100" w:beforeAutospacing="1" w:after="100" w:afterAutospacing="1"/>
      <w:textAlignment w:val="center"/>
    </w:pPr>
    <w:rPr>
      <w:rFonts w:ascii="Arial" w:hAnsi="Arial" w:cs="Arial"/>
      <w:color w:val="000000"/>
      <w:sz w:val="20"/>
      <w:szCs w:val="20"/>
    </w:rPr>
  </w:style>
  <w:style w:type="paragraph" w:styleId="Sumrio9">
    <w:name w:val="toc 9"/>
    <w:basedOn w:val="Normal"/>
    <w:next w:val="Normal"/>
    <w:autoRedefine/>
    <w:uiPriority w:val="39"/>
    <w:unhideWhenUsed/>
    <w:rsid w:val="00E82C34"/>
    <w:pPr>
      <w:spacing w:line="248" w:lineRule="auto"/>
      <w:ind w:left="1760" w:hanging="10"/>
    </w:pPr>
    <w:rPr>
      <w:rFonts w:ascii="Calibri" w:eastAsia="Calibri" w:hAnsi="Calibri" w:cs="Calibri"/>
      <w:sz w:val="20"/>
      <w:szCs w:val="20"/>
    </w:rPr>
  </w:style>
  <w:style w:type="paragraph" w:customStyle="1" w:styleId="TableParagraph">
    <w:name w:val="Table Paragraph"/>
    <w:basedOn w:val="Normal"/>
    <w:uiPriority w:val="1"/>
    <w:qFormat/>
    <w:rsid w:val="006318A0"/>
    <w:pPr>
      <w:widowControl w:val="0"/>
      <w:autoSpaceDE w:val="0"/>
      <w:autoSpaceDN w:val="0"/>
    </w:pPr>
    <w:rPr>
      <w:sz w:val="22"/>
      <w:szCs w:val="22"/>
      <w:lang w:val="pt-PT" w:eastAsia="pt-PT" w:bidi="pt-PT"/>
    </w:rPr>
  </w:style>
  <w:style w:type="paragraph" w:styleId="CabealhodoSumrio">
    <w:name w:val="TOC Heading"/>
    <w:basedOn w:val="Ttulo1"/>
    <w:next w:val="Normal"/>
    <w:uiPriority w:val="39"/>
    <w:unhideWhenUsed/>
    <w:qFormat/>
    <w:rsid w:val="006318A0"/>
    <w:pPr>
      <w:spacing w:before="240" w:line="259" w:lineRule="auto"/>
      <w:outlineLvl w:val="9"/>
    </w:pPr>
    <w:rPr>
      <w:rFonts w:ascii="Calibri Light" w:eastAsia="Times New Roman" w:hAnsi="Calibri Light" w:cs="Times New Roman"/>
      <w:b w:val="0"/>
      <w:bCs w:val="0"/>
      <w:color w:val="2E74B5"/>
      <w:sz w:val="32"/>
      <w:szCs w:val="32"/>
    </w:rPr>
  </w:style>
  <w:style w:type="character" w:customStyle="1" w:styleId="CabealhoChar1">
    <w:name w:val="Cabeçalho Char1"/>
    <w:basedOn w:val="Fontepargpadro"/>
    <w:uiPriority w:val="99"/>
    <w:qFormat/>
    <w:rsid w:val="006318A0"/>
    <w:rPr>
      <w:sz w:val="22"/>
      <w:szCs w:val="22"/>
      <w:lang w:eastAsia="en-US"/>
    </w:rPr>
  </w:style>
  <w:style w:type="character" w:customStyle="1" w:styleId="ncoradanotaderodap">
    <w:name w:val="Âncora da nota de rodapé"/>
    <w:rsid w:val="006318A0"/>
    <w:rPr>
      <w:vertAlign w:val="superscript"/>
    </w:rPr>
  </w:style>
  <w:style w:type="character" w:customStyle="1" w:styleId="Caracteresdenotaderodap">
    <w:name w:val="Caracteres de nota de rodapé"/>
    <w:qFormat/>
    <w:rsid w:val="006318A0"/>
  </w:style>
  <w:style w:type="paragraph" w:customStyle="1" w:styleId="Textodenotaderodap1">
    <w:name w:val="Texto de nota de rodapé1"/>
    <w:basedOn w:val="Normal"/>
    <w:qFormat/>
    <w:rsid w:val="006318A0"/>
    <w:pPr>
      <w:suppressAutoHyphens/>
      <w:overflowPunct w:val="0"/>
    </w:pPr>
    <w:rPr>
      <w:rFonts w:ascii="Calibri" w:eastAsia="Calibri" w:hAnsi="Calibri"/>
      <w:sz w:val="20"/>
      <w:szCs w:val="20"/>
      <w:lang w:eastAsia="en-US"/>
    </w:rPr>
  </w:style>
  <w:style w:type="character" w:styleId="MenoPendente">
    <w:name w:val="Unresolved Mention"/>
    <w:basedOn w:val="Fontepargpadro"/>
    <w:uiPriority w:val="99"/>
    <w:semiHidden/>
    <w:unhideWhenUsed/>
    <w:rsid w:val="006318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4529678">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7700896">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55541454">
      <w:bodyDiv w:val="1"/>
      <w:marLeft w:val="0"/>
      <w:marRight w:val="0"/>
      <w:marTop w:val="0"/>
      <w:marBottom w:val="0"/>
      <w:divBdr>
        <w:top w:val="none" w:sz="0" w:space="0" w:color="auto"/>
        <w:left w:val="none" w:sz="0" w:space="0" w:color="auto"/>
        <w:bottom w:val="none" w:sz="0" w:space="0" w:color="auto"/>
        <w:right w:val="none" w:sz="0" w:space="0" w:color="auto"/>
      </w:divBdr>
    </w:div>
    <w:div w:id="175971731">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33814384">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2149654">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48747196">
      <w:bodyDiv w:val="1"/>
      <w:marLeft w:val="0"/>
      <w:marRight w:val="0"/>
      <w:marTop w:val="0"/>
      <w:marBottom w:val="0"/>
      <w:divBdr>
        <w:top w:val="none" w:sz="0" w:space="0" w:color="auto"/>
        <w:left w:val="none" w:sz="0" w:space="0" w:color="auto"/>
        <w:bottom w:val="none" w:sz="0" w:space="0" w:color="auto"/>
        <w:right w:val="none" w:sz="0" w:space="0" w:color="auto"/>
      </w:divBdr>
    </w:div>
    <w:div w:id="653947163">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87025910">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45944597">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2257247">
      <w:bodyDiv w:val="1"/>
      <w:marLeft w:val="0"/>
      <w:marRight w:val="0"/>
      <w:marTop w:val="0"/>
      <w:marBottom w:val="0"/>
      <w:divBdr>
        <w:top w:val="none" w:sz="0" w:space="0" w:color="auto"/>
        <w:left w:val="none" w:sz="0" w:space="0" w:color="auto"/>
        <w:bottom w:val="none" w:sz="0" w:space="0" w:color="auto"/>
        <w:right w:val="none" w:sz="0" w:space="0" w:color="auto"/>
      </w:divBdr>
    </w:div>
    <w:div w:id="869297657">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0755181">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89291290">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3948712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7297120">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01824721">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83415960">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8633">
      <w:bodyDiv w:val="1"/>
      <w:marLeft w:val="0"/>
      <w:marRight w:val="0"/>
      <w:marTop w:val="0"/>
      <w:marBottom w:val="0"/>
      <w:divBdr>
        <w:top w:val="none" w:sz="0" w:space="0" w:color="auto"/>
        <w:left w:val="none" w:sz="0" w:space="0" w:color="auto"/>
        <w:bottom w:val="none" w:sz="0" w:space="0" w:color="auto"/>
        <w:right w:val="none" w:sz="0" w:space="0" w:color="auto"/>
      </w:divBdr>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7651521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799185135">
      <w:bodyDiv w:val="1"/>
      <w:marLeft w:val="0"/>
      <w:marRight w:val="0"/>
      <w:marTop w:val="0"/>
      <w:marBottom w:val="0"/>
      <w:divBdr>
        <w:top w:val="none" w:sz="0" w:space="0" w:color="auto"/>
        <w:left w:val="none" w:sz="0" w:space="0" w:color="auto"/>
        <w:bottom w:val="none" w:sz="0" w:space="0" w:color="auto"/>
        <w:right w:val="none" w:sz="0" w:space="0" w:color="auto"/>
      </w:divBdr>
    </w:div>
    <w:div w:id="1802649979">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18766913">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56966208">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90603589">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 /><Relationship Id="rId13" Type="http://schemas.openxmlformats.org/officeDocument/2006/relationships/hyperlink" Target="http://www.planalto.gov.br/ccivil_03/_ato2019-2022/2021/lei/L14133.htm" TargetMode="External" /><Relationship Id="rId18"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styles" Target="styles.xml" /><Relationship Id="rId12" Type="http://schemas.openxmlformats.org/officeDocument/2006/relationships/hyperlink" Target="http://www.planalto.gov.br/ccivil_03/_ato2019-2022/2021/lei/L14133.htm" TargetMode="External" /><Relationship Id="rId17"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numbering" Target="numbering.xml" /><Relationship Id="rId11" Type="http://schemas.openxmlformats.org/officeDocument/2006/relationships/endnotes" Target="endnotes.xml" /><Relationship Id="rId5" Type="http://schemas.openxmlformats.org/officeDocument/2006/relationships/customXml" Target="../customXml/item5.xml" /><Relationship Id="rId15" Type="http://schemas.openxmlformats.org/officeDocument/2006/relationships/hyperlink" Target="mailto:sevmarica@gmail.com" TargetMode="External" /><Relationship Id="rId10" Type="http://schemas.openxmlformats.org/officeDocument/2006/relationships/footnotes" Target="footnotes.xml" /><Relationship Id="rId4" Type="http://schemas.openxmlformats.org/officeDocument/2006/relationships/customXml" Target="../customXml/item4.xml" /><Relationship Id="rId9" Type="http://schemas.openxmlformats.org/officeDocument/2006/relationships/webSettings" Target="webSettings.xml" /><Relationship Id="rId14" Type="http://schemas.openxmlformats.org/officeDocument/2006/relationships/hyperlink" Target="http://www.planalto.gov.br/ccivil_03/_ato2019-2022/2021/lei/L14133.htm" TargetMode="External" /></Relationships>
</file>

<file path=word/_rels/header1.xml.rels><?xml version="1.0" encoding="UTF-8" standalone="yes"?>
<Relationships xmlns="http://schemas.openxmlformats.org/package/2006/relationships"><Relationship Id="rId2" Type="http://schemas.openxmlformats.org/officeDocument/2006/relationships/image" Target="media/image2.jpeg" /><Relationship Id="rId1" Type="http://schemas.openxmlformats.org/officeDocument/2006/relationships/image" Target="media/image1.jpeg" /></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11408A-6D5C-4CA6-95AE-BDB1C00B1E4C}">
  <ds:schemaRefs>
    <ds:schemaRef ds:uri="http://schemas.microsoft.com/sharepoint/v3/contenttype/forms"/>
  </ds:schemaRefs>
</ds:datastoreItem>
</file>

<file path=customXml/itemProps2.xml><?xml version="1.0" encoding="utf-8"?>
<ds:datastoreItem xmlns:ds="http://schemas.openxmlformats.org/officeDocument/2006/customXml" ds:itemID="{DA862052-D844-467A-AC8D-623B16AA7605}">
  <ds:schemaRefs>
    <ds:schemaRef ds:uri="http://schemas.microsoft.com/office/2006/metadata/contentType"/>
    <ds:schemaRef ds:uri="http://schemas.microsoft.com/office/2006/metadata/properties/metaAttributes"/>
    <ds:schemaRef ds:uri="http://www.w3.org/2000/xmlns/"/>
    <ds:schemaRef ds:uri="http://www.w3.org/2001/XMLSchema"/>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872C08EE-A440-4479-BE1D-97B6C02D9BA3}">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www.w3.org/2000/xmlns/"/>
    <ds:schemaRef ds:uri="feb27506-d0cb-4764-903f-1304ed79efc7"/>
    <ds:schemaRef ds:uri="http://schemas.microsoft.com/office/infopath/2007/PartnerControls"/>
    <ds:schemaRef ds:uri="8ce77f6a-f1fb-45c7-a4e1-13af6ce189a7"/>
    <ds:schemaRef ds:uri="http://www.w3.org/2001/XMLSchema-instance"/>
  </ds:schemaRefs>
</ds:datastoreItem>
</file>

<file path=customXml/itemProps5.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modelo%20de%20modelo%20de%20minuta.dotx</Template>
  <TotalTime>1</TotalTime>
  <Pages>1</Pages>
  <Words>9368</Words>
  <Characters>50592</Characters>
  <Application>Microsoft Office Word</Application>
  <DocSecurity>0</DocSecurity>
  <Lines>421</Lines>
  <Paragraphs>119</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59841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Diogo Santos</cp:lastModifiedBy>
  <cp:revision>2</cp:revision>
  <cp:lastPrinted>2025-06-11T19:24:00Z</cp:lastPrinted>
  <dcterms:created xsi:type="dcterms:W3CDTF">2026-02-02T19:48:00Z</dcterms:created>
  <dcterms:modified xsi:type="dcterms:W3CDTF">2026-02-02T19:48:00Z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